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780" w14:textId="19BE6FF3" w:rsidR="008338A0" w:rsidRPr="0084397C" w:rsidRDefault="008338A0">
      <w:pPr>
        <w:suppressAutoHyphens/>
        <w:jc w:val="right"/>
        <w:rPr>
          <w:rFonts w:ascii="CG Times" w:hAnsi="CG Times"/>
          <w:sz w:val="22"/>
          <w:szCs w:val="22"/>
        </w:rPr>
      </w:pPr>
    </w:p>
    <w:p w14:paraId="1D17FFE4" w14:textId="77777777" w:rsidR="008338A0" w:rsidRPr="0084397C" w:rsidRDefault="008338A0">
      <w:pPr>
        <w:suppressAutoHyphens/>
        <w:jc w:val="right"/>
        <w:rPr>
          <w:rFonts w:ascii="CG Times" w:hAnsi="CG Times"/>
          <w:sz w:val="22"/>
          <w:szCs w:val="22"/>
        </w:rPr>
      </w:pPr>
    </w:p>
    <w:p w14:paraId="3CC08101" w14:textId="77777777" w:rsidR="008338A0" w:rsidRPr="0084397C" w:rsidRDefault="008338A0">
      <w:pPr>
        <w:suppressAutoHyphens/>
        <w:jc w:val="right"/>
        <w:rPr>
          <w:rFonts w:ascii="CG Times" w:hAnsi="CG Times"/>
          <w:sz w:val="22"/>
          <w:szCs w:val="22"/>
        </w:rPr>
      </w:pPr>
    </w:p>
    <w:p w14:paraId="4021DF87" w14:textId="77777777" w:rsidR="008338A0" w:rsidRPr="0084397C" w:rsidRDefault="008338A0">
      <w:pPr>
        <w:suppressAutoHyphens/>
        <w:jc w:val="right"/>
        <w:rPr>
          <w:rFonts w:ascii="CG Times" w:hAnsi="CG Times"/>
          <w:sz w:val="22"/>
          <w:szCs w:val="22"/>
        </w:rPr>
      </w:pPr>
    </w:p>
    <w:p w14:paraId="124B89E9" w14:textId="70B54891" w:rsidR="004E7102" w:rsidRPr="00DB4434" w:rsidRDefault="008338A0" w:rsidP="004E7102">
      <w:pPr>
        <w:suppressAutoHyphens/>
        <w:jc w:val="right"/>
        <w:rPr>
          <w:rFonts w:ascii="CG Times" w:hAnsi="CG Times"/>
          <w:b/>
          <w:sz w:val="22"/>
          <w:szCs w:val="22"/>
          <w:lang w:val="es-ES"/>
        </w:rPr>
      </w:pPr>
      <w:r w:rsidRPr="0084397C">
        <w:rPr>
          <w:rFonts w:ascii="CG Times" w:hAnsi="CG Times"/>
          <w:b/>
          <w:sz w:val="22"/>
          <w:szCs w:val="22"/>
          <w:lang w:val="es-MX"/>
        </w:rPr>
        <w:t>CURRICULUM VITAE</w:t>
      </w:r>
    </w:p>
    <w:p w14:paraId="190D7151" w14:textId="77777777" w:rsidR="008338A0" w:rsidRPr="0084397C" w:rsidRDefault="008338A0">
      <w:pPr>
        <w:suppressAutoHyphens/>
        <w:rPr>
          <w:rFonts w:ascii="CG Times" w:hAnsi="CG Times"/>
          <w:b/>
          <w:sz w:val="22"/>
          <w:szCs w:val="22"/>
          <w:lang w:val="es-MX"/>
        </w:rPr>
      </w:pPr>
    </w:p>
    <w:p w14:paraId="33C0E3E7" w14:textId="77777777" w:rsidR="008338A0" w:rsidRPr="00496F40" w:rsidRDefault="008338A0">
      <w:pPr>
        <w:tabs>
          <w:tab w:val="right" w:pos="9360"/>
        </w:tabs>
        <w:suppressAutoHyphens/>
        <w:rPr>
          <w:rFonts w:ascii="CG Times" w:hAnsi="CG Times"/>
          <w:sz w:val="22"/>
          <w:szCs w:val="22"/>
          <w:lang w:val="es-MX"/>
        </w:rPr>
      </w:pPr>
      <w:r w:rsidRPr="0084397C">
        <w:rPr>
          <w:rFonts w:ascii="CG Times" w:hAnsi="CG Times"/>
          <w:sz w:val="22"/>
          <w:szCs w:val="22"/>
          <w:lang w:val="es-MX"/>
        </w:rPr>
        <w:tab/>
      </w:r>
      <w:r w:rsidRPr="00496F40">
        <w:rPr>
          <w:rFonts w:ascii="CG Times" w:hAnsi="CG Times"/>
          <w:sz w:val="22"/>
          <w:szCs w:val="22"/>
          <w:lang w:val="es-MX"/>
        </w:rPr>
        <w:t>RAFAEL P</w:t>
      </w:r>
      <w:r w:rsidR="00A87277" w:rsidRPr="00496F40">
        <w:rPr>
          <w:rFonts w:ascii="CG Times" w:hAnsi="CG Times"/>
          <w:sz w:val="22"/>
          <w:szCs w:val="22"/>
          <w:lang w:val="es-MX"/>
        </w:rPr>
        <w:t>É</w:t>
      </w:r>
      <w:r w:rsidRPr="00496F40">
        <w:rPr>
          <w:rFonts w:ascii="CG Times" w:hAnsi="CG Times"/>
          <w:sz w:val="22"/>
          <w:szCs w:val="22"/>
          <w:lang w:val="es-MX"/>
        </w:rPr>
        <w:t>REZ-ESCAMILLA, PhD</w:t>
      </w:r>
    </w:p>
    <w:p w14:paraId="09F3E698" w14:textId="77777777" w:rsidR="00916006" w:rsidRPr="00C972E5" w:rsidRDefault="0039398D" w:rsidP="00916006">
      <w:pPr>
        <w:tabs>
          <w:tab w:val="right" w:pos="9360"/>
        </w:tabs>
        <w:suppressAutoHyphens/>
        <w:jc w:val="right"/>
        <w:rPr>
          <w:rFonts w:ascii="CG Times" w:hAnsi="CG Times"/>
          <w:sz w:val="22"/>
          <w:szCs w:val="22"/>
        </w:rPr>
      </w:pPr>
      <w:r>
        <w:rPr>
          <w:rFonts w:ascii="CG Times" w:hAnsi="CG Times"/>
          <w:sz w:val="22"/>
          <w:szCs w:val="22"/>
        </w:rPr>
        <w:t xml:space="preserve">PROFESSOR OF </w:t>
      </w:r>
      <w:r w:rsidR="00587A34" w:rsidRPr="00C972E5">
        <w:rPr>
          <w:rFonts w:ascii="CG Times" w:hAnsi="CG Times"/>
          <w:sz w:val="22"/>
          <w:szCs w:val="22"/>
        </w:rPr>
        <w:t>PUBLIC HEALTH</w:t>
      </w:r>
    </w:p>
    <w:p w14:paraId="6CE2083E" w14:textId="77777777" w:rsidR="00C34567" w:rsidRDefault="00C34567" w:rsidP="00916006">
      <w:pPr>
        <w:tabs>
          <w:tab w:val="right" w:pos="9360"/>
        </w:tabs>
        <w:suppressAutoHyphens/>
        <w:jc w:val="right"/>
        <w:rPr>
          <w:rFonts w:ascii="CG Times" w:hAnsi="CG Times"/>
          <w:sz w:val="22"/>
          <w:szCs w:val="22"/>
        </w:rPr>
      </w:pPr>
      <w:r>
        <w:rPr>
          <w:rFonts w:ascii="CG Times" w:hAnsi="CG Times"/>
          <w:sz w:val="22"/>
          <w:szCs w:val="22"/>
        </w:rPr>
        <w:t xml:space="preserve">DEPARTMENT OF </w:t>
      </w:r>
      <w:r w:rsidR="0039398D">
        <w:rPr>
          <w:rFonts w:ascii="CG Times" w:hAnsi="CG Times"/>
          <w:sz w:val="22"/>
          <w:szCs w:val="22"/>
        </w:rPr>
        <w:t>SOCIAL &amp; BEHAVIORAL SCIENCES</w:t>
      </w:r>
    </w:p>
    <w:p w14:paraId="3663271D" w14:textId="77777777" w:rsidR="00C20FE7" w:rsidRPr="00271BA0" w:rsidRDefault="00EA6D3E" w:rsidP="00EA6D3E">
      <w:pPr>
        <w:pStyle w:val="ListParagraph"/>
        <w:tabs>
          <w:tab w:val="right" w:pos="9360"/>
        </w:tabs>
        <w:suppressAutoHyphens/>
        <w:jc w:val="center"/>
        <w:rPr>
          <w:rFonts w:ascii="CG Times" w:hAnsi="CG Times"/>
          <w:sz w:val="22"/>
          <w:szCs w:val="22"/>
        </w:rPr>
      </w:pPr>
      <w:r>
        <w:rPr>
          <w:rFonts w:ascii="CG Times" w:hAnsi="CG Times"/>
          <w:sz w:val="22"/>
          <w:szCs w:val="22"/>
        </w:rPr>
        <w:tab/>
      </w:r>
      <w:r w:rsidR="00C20FE7" w:rsidRPr="00271BA0">
        <w:rPr>
          <w:rFonts w:ascii="CG Times" w:hAnsi="CG Times"/>
          <w:sz w:val="22"/>
          <w:szCs w:val="22"/>
        </w:rPr>
        <w:t>DIRECTOR, GLOBAL HEALTH CONCENTRATION</w:t>
      </w:r>
    </w:p>
    <w:p w14:paraId="14E04F4A" w14:textId="77777777" w:rsidR="008338A0" w:rsidRPr="0084397C" w:rsidRDefault="008338A0">
      <w:pPr>
        <w:tabs>
          <w:tab w:val="right" w:pos="9360"/>
        </w:tabs>
        <w:suppressAutoHyphens/>
        <w:rPr>
          <w:rFonts w:ascii="CG Times" w:hAnsi="CG Times"/>
          <w:sz w:val="22"/>
          <w:szCs w:val="22"/>
        </w:rPr>
      </w:pPr>
      <w:r w:rsidRPr="009C13B6">
        <w:rPr>
          <w:rFonts w:ascii="CG Times" w:hAnsi="CG Times"/>
          <w:sz w:val="22"/>
          <w:szCs w:val="22"/>
        </w:rPr>
        <w:t xml:space="preserve">                               </w:t>
      </w:r>
      <w:r w:rsidRPr="009C13B6">
        <w:rPr>
          <w:rFonts w:ascii="CG Times" w:hAnsi="CG Times"/>
          <w:sz w:val="22"/>
          <w:szCs w:val="22"/>
        </w:rPr>
        <w:tab/>
      </w:r>
      <w:r w:rsidR="00916006">
        <w:rPr>
          <w:rFonts w:ascii="CG Times" w:hAnsi="CG Times"/>
          <w:sz w:val="22"/>
          <w:szCs w:val="22"/>
        </w:rPr>
        <w:t xml:space="preserve">DIRECTOR, </w:t>
      </w:r>
      <w:r w:rsidR="009C13B6">
        <w:rPr>
          <w:rFonts w:ascii="CG Times" w:hAnsi="CG Times"/>
          <w:sz w:val="22"/>
          <w:szCs w:val="22"/>
        </w:rPr>
        <w:t xml:space="preserve">OFFICE OF </w:t>
      </w:r>
      <w:r w:rsidR="00C34567">
        <w:rPr>
          <w:rFonts w:ascii="CG Times" w:hAnsi="CG Times"/>
          <w:sz w:val="22"/>
          <w:szCs w:val="22"/>
        </w:rPr>
        <w:t>PUBLIC</w:t>
      </w:r>
      <w:r w:rsidR="009C13B6">
        <w:rPr>
          <w:rFonts w:ascii="CG Times" w:hAnsi="CG Times"/>
          <w:sz w:val="22"/>
          <w:szCs w:val="22"/>
        </w:rPr>
        <w:t xml:space="preserve"> HEALTH</w:t>
      </w:r>
      <w:r w:rsidR="00C34567">
        <w:rPr>
          <w:rFonts w:ascii="CG Times" w:hAnsi="CG Times"/>
          <w:sz w:val="22"/>
          <w:szCs w:val="22"/>
        </w:rPr>
        <w:t xml:space="preserve"> PRACTICE</w:t>
      </w:r>
    </w:p>
    <w:p w14:paraId="7C4E95DB" w14:textId="77777777" w:rsidR="008338A0" w:rsidRDefault="009C13B6" w:rsidP="009C13B6">
      <w:pPr>
        <w:tabs>
          <w:tab w:val="right" w:pos="9360"/>
        </w:tabs>
        <w:suppressAutoHyphens/>
        <w:jc w:val="right"/>
        <w:rPr>
          <w:rFonts w:ascii="CG Times" w:hAnsi="CG Times"/>
          <w:sz w:val="22"/>
          <w:szCs w:val="22"/>
        </w:rPr>
      </w:pPr>
      <w:smartTag w:uri="urn:schemas-microsoft-com:office:smarttags" w:element="place">
        <w:smartTag w:uri="urn:schemas-microsoft-com:office:smarttags" w:element="PlaceName">
          <w:r>
            <w:rPr>
              <w:rFonts w:ascii="CG Times" w:hAnsi="CG Times"/>
              <w:sz w:val="22"/>
              <w:szCs w:val="22"/>
            </w:rPr>
            <w:t>YALE</w:t>
          </w:r>
        </w:smartTag>
        <w:r>
          <w:rPr>
            <w:rFonts w:ascii="CG Times" w:hAnsi="CG Times"/>
            <w:sz w:val="22"/>
            <w:szCs w:val="22"/>
          </w:rPr>
          <w:t xml:space="preserve"> </w:t>
        </w:r>
        <w:smartTag w:uri="urn:schemas-microsoft-com:office:smarttags" w:element="PlaceType">
          <w:r>
            <w:rPr>
              <w:rFonts w:ascii="CG Times" w:hAnsi="CG Times"/>
              <w:sz w:val="22"/>
              <w:szCs w:val="22"/>
            </w:rPr>
            <w:t>SCHOOL</w:t>
          </w:r>
        </w:smartTag>
      </w:smartTag>
      <w:r>
        <w:rPr>
          <w:rFonts w:ascii="CG Times" w:hAnsi="CG Times"/>
          <w:sz w:val="22"/>
          <w:szCs w:val="22"/>
        </w:rPr>
        <w:t xml:space="preserve"> OF PUBLIC HEALTH</w:t>
      </w:r>
    </w:p>
    <w:p w14:paraId="6DD7F9CD" w14:textId="77777777" w:rsidR="00DB2283" w:rsidRDefault="00DB2283" w:rsidP="009C13B6">
      <w:pPr>
        <w:tabs>
          <w:tab w:val="right" w:pos="9360"/>
        </w:tabs>
        <w:suppressAutoHyphens/>
        <w:jc w:val="right"/>
        <w:rPr>
          <w:rFonts w:ascii="CG Times" w:hAnsi="CG Times"/>
          <w:sz w:val="22"/>
          <w:szCs w:val="22"/>
        </w:rPr>
      </w:pPr>
    </w:p>
    <w:p w14:paraId="1197286F" w14:textId="77777777" w:rsidR="00DB2283" w:rsidRDefault="00DB2283" w:rsidP="009C13B6">
      <w:pPr>
        <w:tabs>
          <w:tab w:val="right" w:pos="9360"/>
        </w:tabs>
        <w:suppressAutoHyphens/>
        <w:jc w:val="right"/>
        <w:rPr>
          <w:rFonts w:ascii="CG Times" w:hAnsi="CG Times"/>
          <w:sz w:val="22"/>
          <w:szCs w:val="22"/>
        </w:rPr>
      </w:pPr>
      <w:r>
        <w:rPr>
          <w:rFonts w:ascii="CG Times" w:hAnsi="CG Times"/>
          <w:sz w:val="22"/>
          <w:szCs w:val="22"/>
        </w:rPr>
        <w:t>MEMBER OF THE U.S. NATIONAL ACADEMY OF MEDICINE</w:t>
      </w:r>
    </w:p>
    <w:p w14:paraId="6EF6E0A5" w14:textId="77777777" w:rsidR="00DB2283" w:rsidRPr="009C13B6" w:rsidRDefault="00DB2283" w:rsidP="009C13B6">
      <w:pPr>
        <w:tabs>
          <w:tab w:val="right" w:pos="9360"/>
        </w:tabs>
        <w:suppressAutoHyphens/>
        <w:jc w:val="right"/>
        <w:rPr>
          <w:rFonts w:ascii="CG Times" w:hAnsi="CG Times"/>
          <w:sz w:val="22"/>
          <w:szCs w:val="22"/>
        </w:rPr>
      </w:pPr>
      <w:r>
        <w:rPr>
          <w:rFonts w:ascii="CG Times" w:hAnsi="CG Times"/>
          <w:sz w:val="22"/>
          <w:szCs w:val="22"/>
        </w:rPr>
        <w:t xml:space="preserve"> </w:t>
      </w:r>
    </w:p>
    <w:p w14:paraId="10150E3C" w14:textId="77777777" w:rsidR="008338A0" w:rsidRPr="007A0840" w:rsidRDefault="008338A0">
      <w:pPr>
        <w:tabs>
          <w:tab w:val="right" w:pos="9360"/>
        </w:tabs>
        <w:suppressAutoHyphens/>
        <w:jc w:val="right"/>
        <w:rPr>
          <w:rFonts w:ascii="CG Times" w:hAnsi="CG Times"/>
          <w:sz w:val="22"/>
          <w:szCs w:val="22"/>
        </w:rPr>
      </w:pPr>
      <w:r w:rsidRPr="007A0840">
        <w:rPr>
          <w:rFonts w:ascii="CG Times" w:hAnsi="CG Times"/>
          <w:sz w:val="22"/>
          <w:szCs w:val="22"/>
        </w:rPr>
        <w:t xml:space="preserve">E-MAIL: </w:t>
      </w:r>
      <w:r w:rsidR="00840ED2" w:rsidRPr="007A0840">
        <w:rPr>
          <w:rFonts w:ascii="CG Times" w:hAnsi="CG Times"/>
          <w:sz w:val="22"/>
          <w:szCs w:val="22"/>
        </w:rPr>
        <w:t>RAFAEL.PEREZ-ESCAMILLA@</w:t>
      </w:r>
      <w:r w:rsidR="00EC6B48" w:rsidRPr="007A0840">
        <w:rPr>
          <w:rFonts w:ascii="CG Times" w:hAnsi="CG Times"/>
          <w:sz w:val="22"/>
          <w:szCs w:val="22"/>
        </w:rPr>
        <w:t>YALE</w:t>
      </w:r>
      <w:r w:rsidRPr="007A0840">
        <w:rPr>
          <w:rFonts w:ascii="CG Times" w:hAnsi="CG Times"/>
          <w:sz w:val="22"/>
          <w:szCs w:val="22"/>
        </w:rPr>
        <w:t>.EDU</w:t>
      </w:r>
    </w:p>
    <w:p w14:paraId="12CFC3AE" w14:textId="77777777" w:rsidR="008338A0" w:rsidRPr="007A0840" w:rsidRDefault="008338A0">
      <w:pPr>
        <w:tabs>
          <w:tab w:val="left" w:pos="-720"/>
        </w:tabs>
        <w:suppressAutoHyphens/>
        <w:rPr>
          <w:rFonts w:ascii="CG Times" w:hAnsi="CG Times"/>
          <w:sz w:val="22"/>
          <w:szCs w:val="22"/>
        </w:rPr>
      </w:pPr>
    </w:p>
    <w:p w14:paraId="4792A04F" w14:textId="77777777" w:rsidR="008338A0" w:rsidRPr="007A0840" w:rsidRDefault="008338A0">
      <w:pPr>
        <w:tabs>
          <w:tab w:val="left" w:pos="-720"/>
        </w:tabs>
        <w:suppressAutoHyphens/>
        <w:rPr>
          <w:rFonts w:ascii="CG Times" w:hAnsi="CG Times"/>
          <w:sz w:val="22"/>
          <w:szCs w:val="22"/>
        </w:rPr>
      </w:pPr>
    </w:p>
    <w:p w14:paraId="5F1CD615" w14:textId="77777777" w:rsidR="008338A0" w:rsidRPr="007A0840" w:rsidRDefault="008338A0">
      <w:pPr>
        <w:tabs>
          <w:tab w:val="left" w:pos="-720"/>
        </w:tabs>
        <w:suppressAutoHyphens/>
        <w:rPr>
          <w:rFonts w:ascii="CG Times" w:hAnsi="CG Times"/>
          <w:sz w:val="22"/>
          <w:szCs w:val="22"/>
        </w:rPr>
      </w:pPr>
    </w:p>
    <w:p w14:paraId="704DC63B" w14:textId="77777777" w:rsidR="008338A0" w:rsidRPr="007A0840" w:rsidRDefault="008338A0">
      <w:pPr>
        <w:tabs>
          <w:tab w:val="left" w:pos="-720"/>
        </w:tabs>
        <w:suppressAutoHyphens/>
        <w:rPr>
          <w:rFonts w:ascii="CG Times" w:hAnsi="CG Times"/>
          <w:sz w:val="22"/>
          <w:szCs w:val="22"/>
        </w:rPr>
      </w:pPr>
    </w:p>
    <w:p w14:paraId="72BAC722" w14:textId="77777777" w:rsidR="008338A0" w:rsidRPr="007A0840" w:rsidRDefault="008338A0">
      <w:pPr>
        <w:tabs>
          <w:tab w:val="left" w:pos="-720"/>
        </w:tabs>
        <w:suppressAutoHyphens/>
        <w:rPr>
          <w:rFonts w:ascii="CG Times" w:hAnsi="CG Times"/>
          <w:sz w:val="22"/>
          <w:szCs w:val="22"/>
        </w:rPr>
      </w:pPr>
    </w:p>
    <w:p w14:paraId="02764D61" w14:textId="77777777" w:rsidR="008338A0" w:rsidRPr="007A0840" w:rsidRDefault="008338A0">
      <w:pPr>
        <w:tabs>
          <w:tab w:val="left" w:pos="-720"/>
        </w:tabs>
        <w:suppressAutoHyphens/>
        <w:rPr>
          <w:rFonts w:ascii="CG Times" w:hAnsi="CG Times"/>
          <w:sz w:val="22"/>
          <w:szCs w:val="22"/>
        </w:rPr>
      </w:pPr>
    </w:p>
    <w:p w14:paraId="0F83369E" w14:textId="77777777" w:rsidR="008338A0" w:rsidRPr="007A0840" w:rsidRDefault="008338A0">
      <w:pPr>
        <w:tabs>
          <w:tab w:val="left" w:pos="-720"/>
        </w:tabs>
        <w:suppressAutoHyphens/>
        <w:rPr>
          <w:rFonts w:ascii="CG Times" w:hAnsi="CG Times"/>
          <w:sz w:val="22"/>
          <w:szCs w:val="22"/>
        </w:rPr>
      </w:pPr>
    </w:p>
    <w:p w14:paraId="37D2FD9B" w14:textId="77777777" w:rsidR="008338A0" w:rsidRPr="007A0840" w:rsidRDefault="008338A0">
      <w:pPr>
        <w:tabs>
          <w:tab w:val="left" w:pos="-720"/>
        </w:tabs>
        <w:suppressAutoHyphens/>
        <w:rPr>
          <w:rFonts w:ascii="CG Times" w:hAnsi="CG Times"/>
          <w:sz w:val="22"/>
          <w:szCs w:val="22"/>
        </w:rPr>
      </w:pPr>
    </w:p>
    <w:p w14:paraId="3457E240" w14:textId="77777777" w:rsidR="008338A0" w:rsidRPr="007A0840" w:rsidRDefault="008338A0">
      <w:pPr>
        <w:tabs>
          <w:tab w:val="left" w:pos="-720"/>
        </w:tabs>
        <w:suppressAutoHyphens/>
        <w:rPr>
          <w:rFonts w:ascii="CG Times" w:hAnsi="CG Times"/>
          <w:sz w:val="22"/>
          <w:szCs w:val="22"/>
        </w:rPr>
      </w:pPr>
    </w:p>
    <w:p w14:paraId="2A8F7AE8" w14:textId="77777777" w:rsidR="008338A0" w:rsidRPr="007A0840" w:rsidRDefault="008338A0">
      <w:pPr>
        <w:tabs>
          <w:tab w:val="left" w:pos="-720"/>
        </w:tabs>
        <w:suppressAutoHyphens/>
        <w:rPr>
          <w:rFonts w:ascii="CG Times" w:hAnsi="CG Times"/>
          <w:sz w:val="22"/>
          <w:szCs w:val="22"/>
        </w:rPr>
      </w:pPr>
    </w:p>
    <w:p w14:paraId="5D6ADEF6" w14:textId="77777777" w:rsidR="008338A0" w:rsidRPr="007A0840" w:rsidRDefault="008338A0">
      <w:pPr>
        <w:tabs>
          <w:tab w:val="left" w:pos="-720"/>
        </w:tabs>
        <w:suppressAutoHyphens/>
        <w:rPr>
          <w:rFonts w:ascii="CG Times" w:hAnsi="CG Times"/>
          <w:sz w:val="22"/>
          <w:szCs w:val="22"/>
        </w:rPr>
      </w:pPr>
    </w:p>
    <w:p w14:paraId="67F8648C" w14:textId="77777777" w:rsidR="008338A0" w:rsidRPr="007A0840" w:rsidRDefault="008338A0">
      <w:pPr>
        <w:tabs>
          <w:tab w:val="left" w:pos="-720"/>
        </w:tabs>
        <w:suppressAutoHyphens/>
        <w:rPr>
          <w:rFonts w:ascii="CG Times" w:hAnsi="CG Times"/>
          <w:sz w:val="22"/>
          <w:szCs w:val="22"/>
        </w:rPr>
      </w:pPr>
    </w:p>
    <w:p w14:paraId="3F363F41" w14:textId="77777777" w:rsidR="008338A0" w:rsidRPr="007A0840" w:rsidRDefault="008338A0">
      <w:pPr>
        <w:tabs>
          <w:tab w:val="left" w:pos="-720"/>
        </w:tabs>
        <w:suppressAutoHyphens/>
        <w:rPr>
          <w:rFonts w:ascii="CG Times" w:hAnsi="CG Times"/>
          <w:sz w:val="22"/>
          <w:szCs w:val="22"/>
        </w:rPr>
      </w:pPr>
    </w:p>
    <w:p w14:paraId="1F2565C6" w14:textId="77777777" w:rsidR="008338A0" w:rsidRPr="007A0840" w:rsidRDefault="008338A0">
      <w:pPr>
        <w:tabs>
          <w:tab w:val="left" w:pos="-720"/>
        </w:tabs>
        <w:suppressAutoHyphens/>
        <w:rPr>
          <w:rFonts w:ascii="CG Times" w:hAnsi="CG Times"/>
          <w:sz w:val="22"/>
          <w:szCs w:val="22"/>
        </w:rPr>
      </w:pPr>
    </w:p>
    <w:p w14:paraId="78BE2981" w14:textId="77777777" w:rsidR="008338A0" w:rsidRPr="007A0840" w:rsidRDefault="008338A0">
      <w:pPr>
        <w:tabs>
          <w:tab w:val="left" w:pos="-720"/>
        </w:tabs>
        <w:suppressAutoHyphens/>
        <w:rPr>
          <w:rFonts w:ascii="CG Times" w:hAnsi="CG Times"/>
          <w:sz w:val="22"/>
          <w:szCs w:val="22"/>
        </w:rPr>
      </w:pPr>
    </w:p>
    <w:p w14:paraId="324B2C21" w14:textId="77777777" w:rsidR="008338A0" w:rsidRPr="007A0840" w:rsidRDefault="008338A0">
      <w:pPr>
        <w:tabs>
          <w:tab w:val="left" w:pos="-720"/>
        </w:tabs>
        <w:suppressAutoHyphens/>
        <w:rPr>
          <w:rFonts w:ascii="CG Times" w:hAnsi="CG Times"/>
          <w:sz w:val="22"/>
          <w:szCs w:val="22"/>
        </w:rPr>
      </w:pPr>
    </w:p>
    <w:p w14:paraId="08E8C7FB" w14:textId="77777777" w:rsidR="008338A0" w:rsidRPr="007A0840" w:rsidRDefault="008338A0">
      <w:pPr>
        <w:tabs>
          <w:tab w:val="left" w:pos="-720"/>
        </w:tabs>
        <w:suppressAutoHyphens/>
        <w:rPr>
          <w:rFonts w:ascii="CG Times" w:hAnsi="CG Times"/>
          <w:sz w:val="22"/>
          <w:szCs w:val="22"/>
          <w:u w:val="single"/>
        </w:rPr>
      </w:pPr>
      <w:r w:rsidRPr="007A0840">
        <w:rPr>
          <w:rFonts w:ascii="CG Times" w:hAnsi="CG Times"/>
          <w:sz w:val="22"/>
          <w:szCs w:val="22"/>
          <w:u w:val="single"/>
        </w:rPr>
        <w:br w:type="page"/>
      </w:r>
    </w:p>
    <w:p w14:paraId="654CA16D" w14:textId="77777777" w:rsidR="008338A0" w:rsidRPr="0084397C" w:rsidRDefault="008338A0">
      <w:pPr>
        <w:pStyle w:val="Heading7"/>
        <w:tabs>
          <w:tab w:val="left" w:pos="-720"/>
        </w:tabs>
        <w:suppressAutoHyphens/>
        <w:rPr>
          <w:rFonts w:ascii="CG Times" w:hAnsi="CG Times"/>
          <w:snapToGrid/>
          <w:szCs w:val="22"/>
        </w:rPr>
      </w:pPr>
      <w:r w:rsidRPr="0084397C">
        <w:rPr>
          <w:rFonts w:ascii="CG Times" w:hAnsi="CG Times"/>
          <w:snapToGrid/>
          <w:szCs w:val="22"/>
        </w:rPr>
        <w:lastRenderedPageBreak/>
        <w:t>PERSONAL</w:t>
      </w:r>
    </w:p>
    <w:p w14:paraId="47D9CA1C" w14:textId="77777777" w:rsidR="008338A0" w:rsidRPr="0084397C" w:rsidRDefault="008338A0">
      <w:pPr>
        <w:rPr>
          <w:rFonts w:ascii="CG Times" w:hAnsi="CG Times"/>
          <w:sz w:val="22"/>
          <w:szCs w:val="22"/>
        </w:rPr>
      </w:pPr>
    </w:p>
    <w:p w14:paraId="092B6326" w14:textId="77777777" w:rsidR="008338A0" w:rsidRPr="0084397C" w:rsidRDefault="008338A0">
      <w:pPr>
        <w:rPr>
          <w:rFonts w:ascii="CG Times" w:hAnsi="CG Times"/>
          <w:sz w:val="22"/>
          <w:szCs w:val="22"/>
        </w:rPr>
      </w:pPr>
      <w:r w:rsidRPr="0084397C">
        <w:rPr>
          <w:rFonts w:ascii="CG Times" w:hAnsi="CG Times"/>
          <w:sz w:val="22"/>
          <w:szCs w:val="22"/>
        </w:rPr>
        <w:t>Languages: Spanish</w:t>
      </w:r>
      <w:r w:rsidR="008F1690">
        <w:rPr>
          <w:rFonts w:ascii="CG Times" w:hAnsi="CG Times"/>
          <w:sz w:val="22"/>
          <w:szCs w:val="22"/>
        </w:rPr>
        <w:t xml:space="preserve"> (fluent)</w:t>
      </w:r>
      <w:r w:rsidRPr="0084397C">
        <w:rPr>
          <w:rFonts w:ascii="CG Times" w:hAnsi="CG Times"/>
          <w:sz w:val="22"/>
          <w:szCs w:val="22"/>
        </w:rPr>
        <w:t>, English</w:t>
      </w:r>
      <w:r w:rsidR="008F1690">
        <w:rPr>
          <w:rFonts w:ascii="CG Times" w:hAnsi="CG Times"/>
          <w:sz w:val="22"/>
          <w:szCs w:val="22"/>
        </w:rPr>
        <w:t xml:space="preserve"> (fluent)</w:t>
      </w:r>
      <w:r w:rsidRPr="0084397C">
        <w:rPr>
          <w:rFonts w:ascii="CG Times" w:hAnsi="CG Times"/>
          <w:sz w:val="22"/>
          <w:szCs w:val="22"/>
        </w:rPr>
        <w:t>, French</w:t>
      </w:r>
      <w:r w:rsidR="008F1690">
        <w:rPr>
          <w:rFonts w:ascii="CG Times" w:hAnsi="CG Times"/>
          <w:sz w:val="22"/>
          <w:szCs w:val="22"/>
        </w:rPr>
        <w:t xml:space="preserve"> (proficient), Portuguese (</w:t>
      </w:r>
      <w:r w:rsidR="00C34567">
        <w:rPr>
          <w:rFonts w:ascii="CG Times" w:hAnsi="CG Times"/>
          <w:sz w:val="22"/>
          <w:szCs w:val="22"/>
        </w:rPr>
        <w:t>conversational</w:t>
      </w:r>
      <w:r w:rsidR="008F1690">
        <w:rPr>
          <w:rFonts w:ascii="CG Times" w:hAnsi="CG Times"/>
          <w:sz w:val="22"/>
          <w:szCs w:val="22"/>
        </w:rPr>
        <w:t>)</w:t>
      </w:r>
    </w:p>
    <w:p w14:paraId="60876D83" w14:textId="77777777" w:rsidR="008338A0" w:rsidRPr="0084397C" w:rsidRDefault="008338A0">
      <w:pPr>
        <w:rPr>
          <w:rFonts w:ascii="CG Times" w:hAnsi="CG Times"/>
          <w:sz w:val="22"/>
          <w:szCs w:val="22"/>
        </w:rPr>
      </w:pPr>
    </w:p>
    <w:p w14:paraId="46812A15" w14:textId="77777777" w:rsidR="008338A0" w:rsidRPr="0084397C" w:rsidRDefault="008338A0">
      <w:pPr>
        <w:pStyle w:val="Heading7"/>
        <w:rPr>
          <w:rFonts w:ascii="CG Times" w:hAnsi="CG Times"/>
          <w:snapToGrid/>
          <w:szCs w:val="22"/>
        </w:rPr>
      </w:pPr>
      <w:r w:rsidRPr="0084397C">
        <w:rPr>
          <w:rFonts w:ascii="CG Times" w:hAnsi="CG Times"/>
          <w:snapToGrid/>
          <w:szCs w:val="22"/>
        </w:rPr>
        <w:t>EDUCATION</w:t>
      </w:r>
    </w:p>
    <w:p w14:paraId="64384C41" w14:textId="77777777" w:rsidR="008338A0" w:rsidRPr="0084397C" w:rsidRDefault="008338A0">
      <w:pPr>
        <w:rPr>
          <w:rFonts w:ascii="CG Times" w:hAnsi="CG Times"/>
          <w:sz w:val="22"/>
          <w:szCs w:val="22"/>
        </w:rPr>
      </w:pPr>
    </w:p>
    <w:p w14:paraId="5ED257A4" w14:textId="77777777" w:rsidR="008338A0" w:rsidRPr="0084397C" w:rsidRDefault="008338A0">
      <w:pPr>
        <w:rPr>
          <w:rFonts w:ascii="CG Times" w:hAnsi="CG Times"/>
          <w:sz w:val="22"/>
          <w:szCs w:val="22"/>
        </w:rPr>
      </w:pPr>
      <w:r w:rsidRPr="0084397C">
        <w:rPr>
          <w:rFonts w:ascii="CG Times" w:hAnsi="CG Times"/>
          <w:sz w:val="22"/>
          <w:szCs w:val="22"/>
        </w:rPr>
        <w:t xml:space="preserve">B.S., 1983, Chemical Engineering, Universidad </w:t>
      </w:r>
      <w:proofErr w:type="spellStart"/>
      <w:r w:rsidRPr="0084397C">
        <w:rPr>
          <w:rFonts w:ascii="CG Times" w:hAnsi="CG Times"/>
          <w:sz w:val="22"/>
          <w:szCs w:val="22"/>
        </w:rPr>
        <w:t>Ibero</w:t>
      </w:r>
      <w:r w:rsidR="00F052D9">
        <w:rPr>
          <w:rFonts w:ascii="CG Times" w:hAnsi="CG Times"/>
          <w:sz w:val="22"/>
          <w:szCs w:val="22"/>
        </w:rPr>
        <w:t>a</w:t>
      </w:r>
      <w:r w:rsidRPr="0084397C">
        <w:rPr>
          <w:rFonts w:ascii="CG Times" w:hAnsi="CG Times"/>
          <w:sz w:val="22"/>
          <w:szCs w:val="22"/>
        </w:rPr>
        <w:t>mericana</w:t>
      </w:r>
      <w:proofErr w:type="spellEnd"/>
      <w:r w:rsidRPr="0084397C">
        <w:rPr>
          <w:rFonts w:ascii="CG Times" w:hAnsi="CG Times"/>
          <w:sz w:val="22"/>
          <w:szCs w:val="22"/>
        </w:rPr>
        <w:t>, Mexico City</w:t>
      </w:r>
    </w:p>
    <w:p w14:paraId="46791C59" w14:textId="77777777" w:rsidR="008338A0" w:rsidRPr="0084397C" w:rsidRDefault="008338A0">
      <w:pPr>
        <w:rPr>
          <w:rFonts w:ascii="CG Times" w:hAnsi="CG Times"/>
          <w:sz w:val="22"/>
          <w:szCs w:val="22"/>
        </w:rPr>
      </w:pPr>
      <w:r w:rsidRPr="0084397C">
        <w:rPr>
          <w:rFonts w:ascii="CG Times" w:hAnsi="CG Times"/>
          <w:sz w:val="22"/>
          <w:szCs w:val="22"/>
        </w:rPr>
        <w:t>M.S., 1985, Food Science, University of California at Davis</w:t>
      </w:r>
      <w:r w:rsidRPr="0084397C">
        <w:rPr>
          <w:rFonts w:ascii="CG Times" w:hAnsi="CG Times"/>
          <w:sz w:val="22"/>
          <w:szCs w:val="22"/>
        </w:rPr>
        <w:tab/>
      </w:r>
    </w:p>
    <w:p w14:paraId="2F416025" w14:textId="77777777" w:rsidR="008338A0" w:rsidRDefault="008338A0">
      <w:pPr>
        <w:rPr>
          <w:rFonts w:ascii="CG Times" w:hAnsi="CG Times"/>
          <w:sz w:val="22"/>
          <w:szCs w:val="22"/>
        </w:rPr>
      </w:pPr>
      <w:r w:rsidRPr="0084397C">
        <w:rPr>
          <w:rFonts w:ascii="CG Times" w:hAnsi="CG Times"/>
          <w:sz w:val="22"/>
          <w:szCs w:val="22"/>
        </w:rPr>
        <w:t>Ph.D., 1991, Nutrition, University of California at Davis</w:t>
      </w:r>
      <w:r w:rsidRPr="0084397C">
        <w:rPr>
          <w:rFonts w:ascii="CG Times" w:hAnsi="CG Times"/>
          <w:sz w:val="22"/>
          <w:szCs w:val="22"/>
        </w:rPr>
        <w:tab/>
      </w:r>
    </w:p>
    <w:p w14:paraId="7A122ECC" w14:textId="77777777" w:rsidR="00C00574" w:rsidRDefault="00C00574">
      <w:pPr>
        <w:rPr>
          <w:rFonts w:ascii="CG Times" w:hAnsi="CG Times"/>
          <w:sz w:val="22"/>
          <w:szCs w:val="22"/>
        </w:rPr>
      </w:pPr>
    </w:p>
    <w:p w14:paraId="269A53A1" w14:textId="77777777" w:rsidR="00C00574" w:rsidRPr="00C00574" w:rsidRDefault="00C00574">
      <w:pPr>
        <w:rPr>
          <w:rFonts w:ascii="CG Times" w:hAnsi="CG Times"/>
          <w:b/>
          <w:sz w:val="22"/>
          <w:szCs w:val="22"/>
        </w:rPr>
      </w:pPr>
      <w:r w:rsidRPr="00C00574">
        <w:rPr>
          <w:rFonts w:ascii="CG Times" w:hAnsi="CG Times"/>
          <w:b/>
          <w:sz w:val="22"/>
          <w:szCs w:val="22"/>
        </w:rPr>
        <w:t>Honorary Degree</w:t>
      </w:r>
    </w:p>
    <w:p w14:paraId="0987035C" w14:textId="77777777" w:rsidR="00C00574" w:rsidRDefault="00C00574">
      <w:pPr>
        <w:rPr>
          <w:rFonts w:ascii="CG Times" w:hAnsi="CG Times"/>
          <w:sz w:val="22"/>
          <w:szCs w:val="22"/>
        </w:rPr>
      </w:pPr>
    </w:p>
    <w:p w14:paraId="1B9898EC" w14:textId="77777777" w:rsidR="00C00574" w:rsidRPr="007A3286" w:rsidRDefault="00C00574">
      <w:pPr>
        <w:rPr>
          <w:rFonts w:ascii="CG Times" w:hAnsi="CG Times"/>
          <w:sz w:val="22"/>
          <w:szCs w:val="22"/>
        </w:rPr>
      </w:pPr>
      <w:r w:rsidRPr="007A3286">
        <w:rPr>
          <w:rFonts w:ascii="CG Times" w:hAnsi="CG Times"/>
          <w:sz w:val="22"/>
          <w:szCs w:val="22"/>
        </w:rPr>
        <w:t>Doctor Honoris Causa, University of Guadalajara, Mexico, awarded February 2016</w:t>
      </w:r>
    </w:p>
    <w:p w14:paraId="482F4790" w14:textId="77777777" w:rsidR="008338A0" w:rsidRPr="007A3286" w:rsidRDefault="00C564EA">
      <w:pPr>
        <w:rPr>
          <w:rFonts w:ascii="CG Times" w:hAnsi="CG Times"/>
          <w:sz w:val="22"/>
          <w:szCs w:val="22"/>
        </w:rPr>
      </w:pPr>
      <w:hyperlink r:id="rId11" w:history="1">
        <w:r w:rsidR="00C00574" w:rsidRPr="007A3286">
          <w:rPr>
            <w:rStyle w:val="Hyperlink"/>
            <w:rFonts w:ascii="CG Times" w:hAnsi="CG Times"/>
            <w:sz w:val="22"/>
            <w:szCs w:val="22"/>
          </w:rPr>
          <w:t>http://www.udg.mx/es/grados-honorificos/rafael-perez-escamilla</w:t>
        </w:r>
      </w:hyperlink>
      <w:r w:rsidR="00C00574" w:rsidRPr="007A3286">
        <w:rPr>
          <w:rFonts w:ascii="CG Times" w:hAnsi="CG Times"/>
          <w:sz w:val="22"/>
          <w:szCs w:val="22"/>
        </w:rPr>
        <w:t xml:space="preserve"> </w:t>
      </w:r>
    </w:p>
    <w:p w14:paraId="58D93122" w14:textId="77777777" w:rsidR="00C00574" w:rsidRPr="007A3286" w:rsidRDefault="00C00574">
      <w:pPr>
        <w:rPr>
          <w:rFonts w:ascii="CG Times" w:hAnsi="CG Times"/>
          <w:sz w:val="22"/>
          <w:szCs w:val="22"/>
        </w:rPr>
      </w:pPr>
    </w:p>
    <w:p w14:paraId="1F3ECCAE" w14:textId="77777777" w:rsidR="008338A0" w:rsidRPr="0084397C" w:rsidRDefault="008338A0">
      <w:pPr>
        <w:pStyle w:val="Heading7"/>
        <w:rPr>
          <w:rFonts w:ascii="CG Times" w:hAnsi="CG Times"/>
          <w:snapToGrid/>
          <w:szCs w:val="22"/>
        </w:rPr>
      </w:pPr>
      <w:r w:rsidRPr="0084397C">
        <w:rPr>
          <w:rFonts w:ascii="CG Times" w:hAnsi="CG Times"/>
          <w:snapToGrid/>
          <w:szCs w:val="22"/>
        </w:rPr>
        <w:t>ACADEMIC POSITIONS</w:t>
      </w:r>
    </w:p>
    <w:p w14:paraId="473EF532" w14:textId="77777777" w:rsidR="00895609" w:rsidRDefault="00895609" w:rsidP="00895609">
      <w:pPr>
        <w:rPr>
          <w:rFonts w:ascii="CG Times" w:hAnsi="CG Times"/>
          <w:b/>
          <w:sz w:val="22"/>
          <w:szCs w:val="22"/>
        </w:rPr>
      </w:pPr>
    </w:p>
    <w:p w14:paraId="55514BAA" w14:textId="77777777" w:rsidR="00895609" w:rsidRDefault="00895609" w:rsidP="00895609">
      <w:pPr>
        <w:rPr>
          <w:rFonts w:ascii="CG Times" w:hAnsi="CG Times"/>
          <w:b/>
          <w:sz w:val="22"/>
          <w:szCs w:val="22"/>
        </w:rPr>
      </w:pPr>
      <w:r>
        <w:rPr>
          <w:rFonts w:ascii="CG Times" w:hAnsi="CG Times"/>
          <w:b/>
          <w:sz w:val="22"/>
          <w:szCs w:val="22"/>
        </w:rPr>
        <w:t>Yale School of Public Health</w:t>
      </w:r>
    </w:p>
    <w:p w14:paraId="2AD0A40F" w14:textId="77777777" w:rsidR="008A26CD" w:rsidRPr="0042586E" w:rsidRDefault="008A26CD" w:rsidP="003A15CD">
      <w:pPr>
        <w:rPr>
          <w:rFonts w:ascii="CG Times" w:hAnsi="CG Times"/>
          <w:sz w:val="22"/>
          <w:szCs w:val="22"/>
        </w:rPr>
      </w:pPr>
      <w:r w:rsidRPr="000210B5">
        <w:rPr>
          <w:rFonts w:ascii="CG Times" w:hAnsi="CG Times"/>
          <w:i/>
          <w:iCs/>
          <w:sz w:val="22"/>
          <w:szCs w:val="22"/>
        </w:rPr>
        <w:t>Professor of Public Health</w:t>
      </w:r>
      <w:r w:rsidRPr="0042586E">
        <w:rPr>
          <w:rFonts w:ascii="CG Times" w:hAnsi="CG Times"/>
          <w:sz w:val="22"/>
          <w:szCs w:val="22"/>
        </w:rPr>
        <w:t xml:space="preserve">, Yale School of Public Health, </w:t>
      </w:r>
      <w:r w:rsidR="00C7523A" w:rsidRPr="0042586E">
        <w:rPr>
          <w:rFonts w:ascii="CG Times" w:hAnsi="CG Times"/>
          <w:sz w:val="22"/>
          <w:szCs w:val="22"/>
        </w:rPr>
        <w:t xml:space="preserve">New Haven CT, </w:t>
      </w:r>
      <w:r w:rsidRPr="0042586E">
        <w:rPr>
          <w:rFonts w:ascii="CG Times" w:hAnsi="CG Times"/>
          <w:sz w:val="22"/>
          <w:szCs w:val="22"/>
        </w:rPr>
        <w:t>2009-date</w:t>
      </w:r>
    </w:p>
    <w:p w14:paraId="21328B20" w14:textId="77777777" w:rsidR="00C7523A" w:rsidRPr="0042586E" w:rsidRDefault="00C7523A" w:rsidP="003A15CD">
      <w:pPr>
        <w:rPr>
          <w:rFonts w:ascii="CG Times" w:hAnsi="CG Times"/>
          <w:sz w:val="22"/>
          <w:szCs w:val="22"/>
        </w:rPr>
      </w:pPr>
      <w:r w:rsidRPr="000210B5">
        <w:rPr>
          <w:rFonts w:ascii="CG Times" w:hAnsi="CG Times"/>
          <w:i/>
          <w:iCs/>
          <w:sz w:val="22"/>
          <w:szCs w:val="22"/>
        </w:rPr>
        <w:t xml:space="preserve">Director, Office of </w:t>
      </w:r>
      <w:r w:rsidR="00F544F4" w:rsidRPr="000210B5">
        <w:rPr>
          <w:rFonts w:ascii="CG Times" w:hAnsi="CG Times"/>
          <w:i/>
          <w:iCs/>
          <w:sz w:val="22"/>
          <w:szCs w:val="22"/>
        </w:rPr>
        <w:t>Public</w:t>
      </w:r>
      <w:r w:rsidRPr="000210B5">
        <w:rPr>
          <w:rFonts w:ascii="CG Times" w:hAnsi="CG Times"/>
          <w:i/>
          <w:iCs/>
          <w:sz w:val="22"/>
          <w:szCs w:val="22"/>
        </w:rPr>
        <w:t xml:space="preserve"> Health</w:t>
      </w:r>
      <w:r w:rsidR="00F544F4" w:rsidRPr="000210B5">
        <w:rPr>
          <w:rFonts w:ascii="CG Times" w:hAnsi="CG Times"/>
          <w:i/>
          <w:iCs/>
          <w:sz w:val="22"/>
          <w:szCs w:val="22"/>
        </w:rPr>
        <w:t xml:space="preserve"> Practice</w:t>
      </w:r>
      <w:r w:rsidRPr="0042586E">
        <w:rPr>
          <w:rFonts w:ascii="CG Times" w:hAnsi="CG Times"/>
          <w:sz w:val="22"/>
          <w:szCs w:val="22"/>
        </w:rPr>
        <w:t>, Yale School of Public Health, New Haven CT, 2009-date</w:t>
      </w:r>
    </w:p>
    <w:p w14:paraId="2B0FFC87" w14:textId="77777777" w:rsidR="005B0D51" w:rsidRPr="0042586E" w:rsidRDefault="005B0D51" w:rsidP="003A15CD">
      <w:pPr>
        <w:rPr>
          <w:rFonts w:ascii="CG Times" w:hAnsi="CG Times"/>
          <w:sz w:val="22"/>
          <w:szCs w:val="22"/>
        </w:rPr>
      </w:pPr>
      <w:r w:rsidRPr="000210B5">
        <w:rPr>
          <w:rFonts w:ascii="CG Times" w:hAnsi="CG Times"/>
          <w:i/>
          <w:iCs/>
          <w:sz w:val="22"/>
          <w:szCs w:val="22"/>
        </w:rPr>
        <w:t>Director</w:t>
      </w:r>
      <w:r w:rsidRPr="0042586E">
        <w:rPr>
          <w:rFonts w:ascii="CG Times" w:hAnsi="CG Times"/>
          <w:sz w:val="22"/>
          <w:szCs w:val="22"/>
        </w:rPr>
        <w:t xml:space="preserve">, Global Health Concentration, </w:t>
      </w:r>
      <w:bookmarkStart w:id="0" w:name="_Hlk60243594"/>
      <w:r w:rsidRPr="0042586E">
        <w:rPr>
          <w:rFonts w:ascii="CG Times" w:hAnsi="CG Times"/>
          <w:sz w:val="22"/>
          <w:szCs w:val="22"/>
        </w:rPr>
        <w:t>Yale School of Public Health</w:t>
      </w:r>
      <w:bookmarkEnd w:id="0"/>
      <w:r w:rsidRPr="0042586E">
        <w:rPr>
          <w:rFonts w:ascii="CG Times" w:hAnsi="CG Times"/>
          <w:sz w:val="22"/>
          <w:szCs w:val="22"/>
        </w:rPr>
        <w:t xml:space="preserve">, New Haven CT, </w:t>
      </w:r>
      <w:r w:rsidR="00B641FC" w:rsidRPr="0042586E">
        <w:rPr>
          <w:rFonts w:ascii="CG Times" w:hAnsi="CG Times"/>
          <w:sz w:val="22"/>
          <w:szCs w:val="22"/>
        </w:rPr>
        <w:t>2012-date</w:t>
      </w:r>
    </w:p>
    <w:p w14:paraId="1F579FD6" w14:textId="7AC30137" w:rsidR="003A15CD" w:rsidRPr="0042586E" w:rsidRDefault="003A15CD" w:rsidP="000210B5">
      <w:pPr>
        <w:ind w:left="270" w:hanging="270"/>
        <w:rPr>
          <w:rFonts w:ascii="CG Times" w:hAnsi="CG Times"/>
          <w:sz w:val="22"/>
          <w:szCs w:val="22"/>
        </w:rPr>
      </w:pPr>
      <w:r w:rsidRPr="000210B5">
        <w:rPr>
          <w:rFonts w:ascii="CG Times" w:hAnsi="CG Times"/>
          <w:i/>
          <w:iCs/>
          <w:sz w:val="22"/>
          <w:szCs w:val="22"/>
        </w:rPr>
        <w:t>Director</w:t>
      </w:r>
      <w:r w:rsidRPr="0042586E">
        <w:rPr>
          <w:rFonts w:ascii="CG Times" w:hAnsi="CG Times"/>
          <w:sz w:val="22"/>
          <w:szCs w:val="22"/>
        </w:rPr>
        <w:t xml:space="preserve">, Maternal Child Health Promotion program, Center for Methods in Implementation and Population Science (CMIPS), </w:t>
      </w:r>
      <w:r w:rsidR="0042586E" w:rsidRPr="0042586E">
        <w:rPr>
          <w:rFonts w:ascii="CG Times" w:hAnsi="CG Times"/>
          <w:sz w:val="22"/>
          <w:szCs w:val="22"/>
        </w:rPr>
        <w:t>Yale School of Public Health</w:t>
      </w:r>
      <w:r w:rsidR="000210B5">
        <w:rPr>
          <w:rFonts w:ascii="CG Times" w:hAnsi="CG Times"/>
          <w:sz w:val="22"/>
          <w:szCs w:val="22"/>
        </w:rPr>
        <w:t>, 2020-date</w:t>
      </w:r>
    </w:p>
    <w:p w14:paraId="7F9B9195" w14:textId="77777777" w:rsidR="003A15CD" w:rsidRPr="0042586E" w:rsidRDefault="009B34AB" w:rsidP="003A15CD">
      <w:pPr>
        <w:rPr>
          <w:rFonts w:ascii="CG Times" w:hAnsi="CG Times"/>
          <w:sz w:val="22"/>
          <w:szCs w:val="22"/>
        </w:rPr>
      </w:pPr>
      <w:r w:rsidRPr="000210B5">
        <w:rPr>
          <w:rFonts w:ascii="CG Times" w:hAnsi="CG Times"/>
          <w:i/>
          <w:iCs/>
          <w:sz w:val="22"/>
          <w:szCs w:val="22"/>
        </w:rPr>
        <w:t>PI</w:t>
      </w:r>
      <w:r w:rsidRPr="0042586E">
        <w:rPr>
          <w:rFonts w:ascii="CG Times" w:hAnsi="CG Times"/>
          <w:sz w:val="22"/>
          <w:szCs w:val="22"/>
        </w:rPr>
        <w:t>, Yale-Griffin CDC Prevention Research Center (PRC), 2019-date</w:t>
      </w:r>
    </w:p>
    <w:p w14:paraId="0E2CEDDA" w14:textId="77777777" w:rsidR="0042586E" w:rsidRPr="003A15CD" w:rsidRDefault="0042586E" w:rsidP="003A15CD"/>
    <w:p w14:paraId="6CAD8D3F" w14:textId="77777777" w:rsidR="00895609" w:rsidRPr="00895609" w:rsidRDefault="00895609" w:rsidP="00895609">
      <w:pPr>
        <w:rPr>
          <w:rFonts w:ascii="CG Times" w:hAnsi="CG Times"/>
          <w:b/>
          <w:sz w:val="22"/>
          <w:szCs w:val="22"/>
        </w:rPr>
      </w:pPr>
      <w:r w:rsidRPr="00895609">
        <w:rPr>
          <w:rFonts w:ascii="CG Times" w:hAnsi="CG Times"/>
          <w:b/>
          <w:sz w:val="22"/>
          <w:szCs w:val="22"/>
        </w:rPr>
        <w:t>University of Connecticut</w:t>
      </w:r>
    </w:p>
    <w:p w14:paraId="5910ADE9" w14:textId="77777777" w:rsidR="008338A0" w:rsidRDefault="00BF2693" w:rsidP="00C70D34">
      <w:pPr>
        <w:rPr>
          <w:rFonts w:ascii="CG Times" w:hAnsi="CG Times"/>
          <w:sz w:val="22"/>
          <w:szCs w:val="22"/>
        </w:rPr>
      </w:pPr>
      <w:r w:rsidRPr="0084397C">
        <w:rPr>
          <w:rFonts w:ascii="CG Times" w:hAnsi="CG Times"/>
          <w:i/>
          <w:sz w:val="22"/>
          <w:szCs w:val="22"/>
        </w:rPr>
        <w:t xml:space="preserve">Professor </w:t>
      </w:r>
      <w:r w:rsidR="00DA022D">
        <w:rPr>
          <w:rFonts w:ascii="CG Times" w:hAnsi="CG Times"/>
          <w:i/>
          <w:sz w:val="22"/>
          <w:szCs w:val="22"/>
        </w:rPr>
        <w:t>of Nutrition</w:t>
      </w:r>
      <w:r w:rsidRPr="0084397C">
        <w:rPr>
          <w:rFonts w:ascii="CG Times" w:hAnsi="CG Times"/>
          <w:sz w:val="22"/>
          <w:szCs w:val="22"/>
        </w:rPr>
        <w:t>, Department of Nutrition, University of Connecticut, Storrs</w:t>
      </w:r>
      <w:r w:rsidR="00DA022D">
        <w:rPr>
          <w:rFonts w:ascii="CG Times" w:hAnsi="CG Times"/>
          <w:sz w:val="22"/>
          <w:szCs w:val="22"/>
        </w:rPr>
        <w:t>, 2006-</w:t>
      </w:r>
      <w:r w:rsidR="008A26CD">
        <w:rPr>
          <w:rFonts w:ascii="CG Times" w:hAnsi="CG Times"/>
          <w:sz w:val="22"/>
          <w:szCs w:val="22"/>
        </w:rPr>
        <w:t>2009</w:t>
      </w:r>
    </w:p>
    <w:p w14:paraId="6FEC9F94" w14:textId="77777777" w:rsidR="00575ED2" w:rsidRDefault="00DA022D" w:rsidP="00DA022D">
      <w:pPr>
        <w:rPr>
          <w:rFonts w:ascii="CG Times" w:hAnsi="CG Times"/>
          <w:sz w:val="22"/>
          <w:szCs w:val="22"/>
        </w:rPr>
      </w:pPr>
      <w:r w:rsidRPr="00DA022D">
        <w:rPr>
          <w:rFonts w:ascii="CG Times" w:hAnsi="CG Times"/>
          <w:i/>
          <w:sz w:val="22"/>
          <w:szCs w:val="22"/>
        </w:rPr>
        <w:t>Professor of Public Health</w:t>
      </w:r>
      <w:r>
        <w:rPr>
          <w:rFonts w:ascii="CG Times" w:hAnsi="CG Times"/>
          <w:sz w:val="22"/>
          <w:szCs w:val="22"/>
        </w:rPr>
        <w:t>, Department of Community Medicine and Health Care</w:t>
      </w:r>
      <w:r w:rsidR="00575ED2">
        <w:rPr>
          <w:rFonts w:ascii="CG Times" w:hAnsi="CG Times"/>
          <w:sz w:val="22"/>
          <w:szCs w:val="22"/>
        </w:rPr>
        <w:t xml:space="preserve"> (</w:t>
      </w:r>
      <w:r w:rsidR="00575ED2" w:rsidRPr="00C70D34">
        <w:rPr>
          <w:rFonts w:ascii="CG Times" w:hAnsi="CG Times"/>
          <w:i/>
          <w:sz w:val="22"/>
          <w:szCs w:val="22"/>
        </w:rPr>
        <w:t>joint appointment</w:t>
      </w:r>
      <w:r w:rsidR="00575ED2">
        <w:rPr>
          <w:rFonts w:ascii="CG Times" w:hAnsi="CG Times"/>
          <w:sz w:val="22"/>
          <w:szCs w:val="22"/>
        </w:rPr>
        <w:t>)</w:t>
      </w:r>
      <w:r>
        <w:rPr>
          <w:rFonts w:ascii="CG Times" w:hAnsi="CG Times"/>
          <w:sz w:val="22"/>
          <w:szCs w:val="22"/>
        </w:rPr>
        <w:t xml:space="preserve">, </w:t>
      </w:r>
    </w:p>
    <w:p w14:paraId="63B2EC19" w14:textId="77777777" w:rsidR="00DA022D" w:rsidRDefault="00DA022D" w:rsidP="00575ED2">
      <w:pPr>
        <w:ind w:firstLine="720"/>
        <w:rPr>
          <w:rFonts w:ascii="CG Times" w:hAnsi="CG Times"/>
          <w:sz w:val="22"/>
          <w:szCs w:val="22"/>
        </w:rPr>
      </w:pPr>
      <w:r w:rsidRPr="0084397C">
        <w:rPr>
          <w:rFonts w:ascii="CG Times" w:hAnsi="CG Times"/>
          <w:sz w:val="22"/>
          <w:szCs w:val="22"/>
        </w:rPr>
        <w:t>University of Connecticut</w:t>
      </w:r>
      <w:r>
        <w:rPr>
          <w:rFonts w:ascii="CG Times" w:hAnsi="CG Times"/>
          <w:sz w:val="22"/>
          <w:szCs w:val="22"/>
        </w:rPr>
        <w:t xml:space="preserve"> School of Medicine</w:t>
      </w:r>
      <w:r w:rsidRPr="0084397C">
        <w:rPr>
          <w:rFonts w:ascii="CG Times" w:hAnsi="CG Times"/>
          <w:sz w:val="22"/>
          <w:szCs w:val="22"/>
        </w:rPr>
        <w:t xml:space="preserve">, </w:t>
      </w:r>
      <w:r w:rsidR="00E44B4E">
        <w:rPr>
          <w:rFonts w:ascii="CG Times" w:hAnsi="CG Times"/>
          <w:sz w:val="22"/>
          <w:szCs w:val="22"/>
        </w:rPr>
        <w:t>Farmington, 2006-2009</w:t>
      </w:r>
    </w:p>
    <w:p w14:paraId="62185452" w14:textId="77777777" w:rsidR="00C70D34" w:rsidRPr="0084397C" w:rsidRDefault="00575ED2" w:rsidP="00C70D34">
      <w:pPr>
        <w:rPr>
          <w:rFonts w:ascii="CG Times" w:hAnsi="CG Times"/>
          <w:sz w:val="22"/>
          <w:szCs w:val="22"/>
        </w:rPr>
      </w:pPr>
      <w:r>
        <w:rPr>
          <w:rFonts w:ascii="CG Times" w:hAnsi="CG Times"/>
          <w:i/>
          <w:sz w:val="22"/>
          <w:szCs w:val="22"/>
        </w:rPr>
        <w:t>Extension Nutrition Scient</w:t>
      </w:r>
      <w:r w:rsidR="00C70D34" w:rsidRPr="0084397C">
        <w:rPr>
          <w:rFonts w:ascii="CG Times" w:hAnsi="CG Times"/>
          <w:i/>
          <w:sz w:val="22"/>
          <w:szCs w:val="22"/>
        </w:rPr>
        <w:t>ist</w:t>
      </w:r>
      <w:r w:rsidR="00C70D34">
        <w:rPr>
          <w:rFonts w:ascii="CG Times" w:hAnsi="CG Times"/>
          <w:i/>
          <w:sz w:val="22"/>
          <w:szCs w:val="22"/>
        </w:rPr>
        <w:t>,</w:t>
      </w:r>
      <w:r w:rsidR="00C70D34" w:rsidRPr="00C70D34">
        <w:rPr>
          <w:rFonts w:ascii="CG Times" w:hAnsi="CG Times"/>
          <w:sz w:val="22"/>
          <w:szCs w:val="22"/>
        </w:rPr>
        <w:t xml:space="preserve"> </w:t>
      </w:r>
      <w:r w:rsidR="00C70D34" w:rsidRPr="0084397C">
        <w:rPr>
          <w:rFonts w:ascii="CG Times" w:hAnsi="CG Times"/>
          <w:sz w:val="22"/>
          <w:szCs w:val="22"/>
        </w:rPr>
        <w:t>Department of Nutrition, University of Connecticut, Storrs</w:t>
      </w:r>
      <w:r w:rsidR="00C70D34">
        <w:rPr>
          <w:rFonts w:ascii="CG Times" w:hAnsi="CG Times"/>
          <w:sz w:val="22"/>
          <w:szCs w:val="22"/>
        </w:rPr>
        <w:t>, 1995-date</w:t>
      </w:r>
    </w:p>
    <w:p w14:paraId="5A67B471" w14:textId="77777777" w:rsidR="00575ED2" w:rsidRDefault="001F2F8A" w:rsidP="00575ED2">
      <w:pPr>
        <w:rPr>
          <w:rFonts w:ascii="CG Times" w:hAnsi="CG Times"/>
          <w:sz w:val="22"/>
          <w:szCs w:val="22"/>
        </w:rPr>
      </w:pPr>
      <w:r>
        <w:rPr>
          <w:rFonts w:ascii="CG Times" w:hAnsi="CG Times"/>
          <w:i/>
          <w:sz w:val="22"/>
          <w:szCs w:val="22"/>
        </w:rPr>
        <w:t>Director,</w:t>
      </w:r>
      <w:r w:rsidR="0073281C">
        <w:rPr>
          <w:rFonts w:ascii="CG Times" w:hAnsi="CG Times"/>
          <w:i/>
          <w:sz w:val="22"/>
          <w:szCs w:val="22"/>
        </w:rPr>
        <w:t xml:space="preserve"> </w:t>
      </w:r>
      <w:smartTag w:uri="urn:schemas-microsoft-com:office:smarttags" w:element="place">
        <w:smartTag w:uri="urn:schemas-microsoft-com:office:smarttags" w:element="PlaceName">
          <w:r>
            <w:rPr>
              <w:rFonts w:ascii="CG Times" w:hAnsi="CG Times"/>
              <w:sz w:val="22"/>
              <w:szCs w:val="22"/>
            </w:rPr>
            <w:t>Connecticut</w:t>
          </w:r>
        </w:smartTag>
        <w:r>
          <w:rPr>
            <w:rFonts w:ascii="CG Times" w:hAnsi="CG Times"/>
            <w:sz w:val="22"/>
            <w:szCs w:val="22"/>
          </w:rPr>
          <w:t xml:space="preserve"> </w:t>
        </w:r>
        <w:smartTag w:uri="urn:schemas-microsoft-com:office:smarttags" w:element="PlaceName">
          <w:r w:rsidR="00575ED2">
            <w:rPr>
              <w:rFonts w:ascii="CG Times" w:hAnsi="CG Times"/>
              <w:sz w:val="22"/>
              <w:szCs w:val="22"/>
            </w:rPr>
            <w:t>NIH</w:t>
          </w:r>
        </w:smartTag>
        <w:r w:rsidR="00575ED2">
          <w:rPr>
            <w:rFonts w:ascii="CG Times" w:hAnsi="CG Times"/>
            <w:sz w:val="22"/>
            <w:szCs w:val="22"/>
          </w:rPr>
          <w:t xml:space="preserve"> </w:t>
        </w:r>
        <w:smartTag w:uri="urn:schemas-microsoft-com:office:smarttags" w:element="PlaceName">
          <w:r w:rsidR="00575ED2">
            <w:rPr>
              <w:rFonts w:ascii="CG Times" w:hAnsi="CG Times"/>
              <w:sz w:val="22"/>
              <w:szCs w:val="22"/>
            </w:rPr>
            <w:t>EXPORT</w:t>
          </w:r>
        </w:smartTag>
        <w:r w:rsidR="00575ED2">
          <w:rPr>
            <w:rFonts w:ascii="CG Times" w:hAnsi="CG Times"/>
            <w:sz w:val="22"/>
            <w:szCs w:val="22"/>
          </w:rPr>
          <w:t xml:space="preserve"> </w:t>
        </w:r>
        <w:smartTag w:uri="urn:schemas-microsoft-com:office:smarttags" w:element="PlaceType">
          <w:r w:rsidR="00575ED2">
            <w:rPr>
              <w:rFonts w:ascii="CG Times" w:hAnsi="CG Times"/>
              <w:sz w:val="22"/>
              <w:szCs w:val="22"/>
            </w:rPr>
            <w:t>Center</w:t>
          </w:r>
        </w:smartTag>
      </w:smartTag>
      <w:r w:rsidR="00575ED2">
        <w:rPr>
          <w:rFonts w:ascii="CG Times" w:hAnsi="CG Times"/>
          <w:sz w:val="22"/>
          <w:szCs w:val="22"/>
        </w:rPr>
        <w:t xml:space="preserve"> f</w:t>
      </w:r>
      <w:r w:rsidR="00597A98">
        <w:rPr>
          <w:rFonts w:ascii="CG Times" w:hAnsi="CG Times"/>
          <w:sz w:val="22"/>
          <w:szCs w:val="22"/>
        </w:rPr>
        <w:t>or</w:t>
      </w:r>
      <w:r w:rsidR="00575ED2">
        <w:rPr>
          <w:rFonts w:ascii="CG Times" w:hAnsi="CG Times"/>
          <w:sz w:val="22"/>
          <w:szCs w:val="22"/>
        </w:rPr>
        <w:t xml:space="preserve"> Eliminating </w:t>
      </w:r>
      <w:r>
        <w:rPr>
          <w:rFonts w:ascii="CG Times" w:hAnsi="CG Times"/>
          <w:sz w:val="22"/>
          <w:szCs w:val="22"/>
        </w:rPr>
        <w:t>Health Disparities</w:t>
      </w:r>
      <w:r w:rsidR="00575ED2">
        <w:rPr>
          <w:rFonts w:ascii="CG Times" w:hAnsi="CG Times"/>
          <w:sz w:val="22"/>
          <w:szCs w:val="22"/>
        </w:rPr>
        <w:t xml:space="preserve"> among Latinos</w:t>
      </w:r>
      <w:r>
        <w:rPr>
          <w:rFonts w:ascii="CG Times" w:hAnsi="CG Times"/>
          <w:sz w:val="22"/>
          <w:szCs w:val="22"/>
        </w:rPr>
        <w:t xml:space="preserve">, </w:t>
      </w:r>
    </w:p>
    <w:p w14:paraId="5782270B" w14:textId="77777777" w:rsidR="001F2F8A" w:rsidRDefault="001F2F8A" w:rsidP="00575ED2">
      <w:pPr>
        <w:ind w:firstLine="720"/>
        <w:rPr>
          <w:rFonts w:ascii="CG Times" w:hAnsi="CG Times"/>
          <w:sz w:val="22"/>
          <w:szCs w:val="22"/>
        </w:rPr>
      </w:pPr>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Storrs</w:t>
          </w:r>
        </w:smartTag>
      </w:smartTag>
      <w:r w:rsidRPr="0084397C">
        <w:rPr>
          <w:rFonts w:ascii="CG Times" w:hAnsi="CG Times"/>
          <w:sz w:val="22"/>
          <w:szCs w:val="22"/>
        </w:rPr>
        <w:t>,</w:t>
      </w:r>
      <w:r w:rsidR="0073281C">
        <w:rPr>
          <w:rFonts w:ascii="CG Times" w:hAnsi="CG Times"/>
          <w:sz w:val="22"/>
          <w:szCs w:val="22"/>
        </w:rPr>
        <w:t xml:space="preserve"> October 2005-date</w:t>
      </w:r>
    </w:p>
    <w:p w14:paraId="3720C297" w14:textId="77777777" w:rsidR="0073281C" w:rsidRPr="001F2F8A" w:rsidRDefault="0073281C" w:rsidP="0073281C">
      <w:pPr>
        <w:rPr>
          <w:rFonts w:ascii="CG Times" w:hAnsi="CG Times"/>
          <w:sz w:val="22"/>
          <w:szCs w:val="22"/>
        </w:rPr>
      </w:pPr>
      <w:r w:rsidRPr="0073281C">
        <w:rPr>
          <w:rFonts w:ascii="CG Times" w:hAnsi="CG Times"/>
          <w:i/>
          <w:sz w:val="22"/>
          <w:szCs w:val="22"/>
        </w:rPr>
        <w:t>Director,</w:t>
      </w:r>
      <w:r>
        <w:rPr>
          <w:rFonts w:ascii="CG Times" w:hAnsi="CG Times"/>
          <w:sz w:val="22"/>
          <w:szCs w:val="22"/>
        </w:rPr>
        <w:t xml:space="preserve"> Hispanic Family Nutrition Program, 1995-date</w:t>
      </w:r>
    </w:p>
    <w:p w14:paraId="7ED5DC6A" w14:textId="77777777" w:rsidR="008338A0" w:rsidRPr="0084397C" w:rsidRDefault="008338A0">
      <w:pPr>
        <w:rPr>
          <w:rFonts w:ascii="CG Times" w:hAnsi="CG Times"/>
          <w:sz w:val="22"/>
          <w:szCs w:val="22"/>
        </w:rPr>
      </w:pPr>
      <w:r w:rsidRPr="0084397C">
        <w:rPr>
          <w:rFonts w:ascii="CG Times" w:hAnsi="CG Times"/>
          <w:i/>
          <w:sz w:val="22"/>
          <w:szCs w:val="22"/>
        </w:rPr>
        <w:t>Associate Professor and Extension Nutrition Specialist</w:t>
      </w:r>
      <w:r w:rsidRPr="0084397C">
        <w:rPr>
          <w:rFonts w:ascii="CG Times" w:hAnsi="CG Times"/>
          <w:sz w:val="22"/>
          <w:szCs w:val="22"/>
        </w:rPr>
        <w:t xml:space="preserve">, Department of Nutrition, University </w:t>
      </w:r>
    </w:p>
    <w:p w14:paraId="6D75CC3C" w14:textId="77777777" w:rsidR="008338A0" w:rsidRPr="0084397C" w:rsidRDefault="008338A0">
      <w:pPr>
        <w:ind w:left="720"/>
        <w:rPr>
          <w:rFonts w:ascii="CG Times" w:hAnsi="CG Times"/>
          <w:sz w:val="22"/>
          <w:szCs w:val="22"/>
        </w:rPr>
      </w:pPr>
      <w:r w:rsidRPr="0084397C">
        <w:rPr>
          <w:rFonts w:ascii="CG Times" w:hAnsi="CG Times"/>
          <w:sz w:val="22"/>
          <w:szCs w:val="22"/>
        </w:rPr>
        <w:t xml:space="preserve">of </w:t>
      </w:r>
      <w:smartTag w:uri="urn:schemas-microsoft-com:office:smarttags" w:element="State">
        <w:r w:rsidRPr="0084397C">
          <w:rPr>
            <w:rFonts w:ascii="CG Times" w:hAnsi="CG Times"/>
            <w:sz w:val="22"/>
            <w:szCs w:val="22"/>
          </w:rPr>
          <w:t>Connecticut</w:t>
        </w:r>
      </w:smartTag>
      <w:r w:rsidRPr="0084397C">
        <w:rPr>
          <w:rFonts w:ascii="CG Times" w:hAnsi="CG Times"/>
          <w:sz w:val="22"/>
          <w:szCs w:val="22"/>
        </w:rPr>
        <w:t xml:space="preserve">, </w:t>
      </w:r>
      <w:smartTag w:uri="urn:schemas-microsoft-com:office:smarttags" w:element="City">
        <w:smartTag w:uri="urn:schemas-microsoft-com:office:smarttags" w:element="place">
          <w:r w:rsidRPr="0084397C">
            <w:rPr>
              <w:rFonts w:ascii="CG Times" w:hAnsi="CG Times"/>
              <w:sz w:val="22"/>
              <w:szCs w:val="22"/>
            </w:rPr>
            <w:t>Storrs</w:t>
          </w:r>
        </w:smartTag>
      </w:smartTag>
      <w:r w:rsidRPr="0084397C">
        <w:rPr>
          <w:rFonts w:ascii="CG Times" w:hAnsi="CG Times"/>
          <w:sz w:val="22"/>
          <w:szCs w:val="22"/>
        </w:rPr>
        <w:t>, August 2000-</w:t>
      </w:r>
      <w:r w:rsidR="00C70D34">
        <w:rPr>
          <w:rFonts w:ascii="CG Times" w:hAnsi="CG Times"/>
          <w:sz w:val="22"/>
          <w:szCs w:val="22"/>
        </w:rPr>
        <w:t>2006</w:t>
      </w:r>
    </w:p>
    <w:p w14:paraId="5B291235" w14:textId="77777777" w:rsidR="008338A0" w:rsidRPr="0084397C" w:rsidRDefault="008338A0">
      <w:pPr>
        <w:ind w:left="720" w:hanging="720"/>
        <w:rPr>
          <w:rFonts w:ascii="CG Times" w:hAnsi="CG Times"/>
          <w:sz w:val="22"/>
          <w:szCs w:val="22"/>
        </w:rPr>
      </w:pPr>
      <w:r w:rsidRPr="0084397C">
        <w:rPr>
          <w:rFonts w:ascii="CG Times" w:hAnsi="CG Times"/>
          <w:i/>
          <w:sz w:val="22"/>
          <w:szCs w:val="22"/>
        </w:rPr>
        <w:t>Associate Professor of Public Health</w:t>
      </w:r>
      <w:r w:rsidRPr="0084397C">
        <w:rPr>
          <w:rFonts w:ascii="CG Times" w:hAnsi="CG Times"/>
          <w:sz w:val="22"/>
          <w:szCs w:val="22"/>
        </w:rPr>
        <w:t xml:space="preserve">, Department of Community Medicine and Health Care </w:t>
      </w:r>
      <w:r w:rsidRPr="0084397C">
        <w:rPr>
          <w:rFonts w:ascii="CG Times" w:hAnsi="CG Times"/>
          <w:i/>
          <w:sz w:val="22"/>
          <w:szCs w:val="22"/>
        </w:rPr>
        <w:t>(joint appointment)</w:t>
      </w:r>
      <w:r w:rsidRPr="0084397C">
        <w:rPr>
          <w:rFonts w:ascii="CG Times" w:hAnsi="CG Times"/>
          <w:sz w:val="22"/>
          <w:szCs w:val="22"/>
        </w:rPr>
        <w:t>, University of Connecticut, Farmington, 2002-</w:t>
      </w:r>
      <w:r w:rsidR="00C70D34">
        <w:rPr>
          <w:rFonts w:ascii="CG Times" w:hAnsi="CG Times"/>
          <w:sz w:val="22"/>
          <w:szCs w:val="22"/>
        </w:rPr>
        <w:t>2006</w:t>
      </w:r>
    </w:p>
    <w:p w14:paraId="51AC5132" w14:textId="77777777" w:rsidR="008338A0" w:rsidRPr="0084397C" w:rsidRDefault="008338A0">
      <w:pPr>
        <w:ind w:left="720" w:hanging="720"/>
        <w:rPr>
          <w:rFonts w:ascii="CG Times" w:hAnsi="CG Times"/>
          <w:sz w:val="22"/>
          <w:szCs w:val="22"/>
        </w:rPr>
      </w:pPr>
      <w:r w:rsidRPr="0084397C">
        <w:rPr>
          <w:rFonts w:ascii="CG Times" w:hAnsi="CG Times"/>
          <w:i/>
          <w:sz w:val="22"/>
          <w:szCs w:val="22"/>
        </w:rPr>
        <w:t>Assistant Professor</w:t>
      </w:r>
      <w:r w:rsidRPr="0084397C">
        <w:rPr>
          <w:rFonts w:ascii="CG Times" w:hAnsi="CG Times"/>
          <w:sz w:val="22"/>
          <w:szCs w:val="22"/>
        </w:rPr>
        <w:t>, Department of Nutrition, University of Connecticut, Storrs</w:t>
      </w:r>
      <w:r w:rsidR="005D3F57">
        <w:rPr>
          <w:rFonts w:ascii="CG Times" w:hAnsi="CG Times"/>
          <w:sz w:val="22"/>
          <w:szCs w:val="22"/>
        </w:rPr>
        <w:t>, 1995-</w:t>
      </w:r>
      <w:r w:rsidRPr="0084397C">
        <w:rPr>
          <w:rFonts w:ascii="CG Times" w:hAnsi="CG Times"/>
          <w:sz w:val="22"/>
          <w:szCs w:val="22"/>
        </w:rPr>
        <w:t>August 2000</w:t>
      </w:r>
    </w:p>
    <w:p w14:paraId="5AB3D21D" w14:textId="77777777" w:rsidR="008338A0" w:rsidRPr="0084397C" w:rsidRDefault="008338A0">
      <w:pPr>
        <w:ind w:left="720" w:hanging="720"/>
        <w:rPr>
          <w:rFonts w:ascii="CG Times" w:hAnsi="CG Times"/>
          <w:sz w:val="22"/>
          <w:szCs w:val="22"/>
        </w:rPr>
      </w:pPr>
      <w:r w:rsidRPr="0084397C">
        <w:rPr>
          <w:rFonts w:ascii="CG Times" w:hAnsi="CG Times"/>
          <w:i/>
          <w:sz w:val="22"/>
          <w:szCs w:val="22"/>
        </w:rPr>
        <w:t>Assistant Professor</w:t>
      </w:r>
      <w:r w:rsidRPr="0084397C">
        <w:rPr>
          <w:rFonts w:ascii="CG Times" w:hAnsi="CG Times"/>
          <w:sz w:val="22"/>
          <w:szCs w:val="22"/>
        </w:rPr>
        <w:t xml:space="preserve">, Department of Community Medicine and Health Care </w:t>
      </w:r>
      <w:r w:rsidRPr="0084397C">
        <w:rPr>
          <w:rFonts w:ascii="CG Times" w:hAnsi="CG Times"/>
          <w:i/>
          <w:sz w:val="22"/>
          <w:szCs w:val="22"/>
        </w:rPr>
        <w:t>(joint appointment)</w:t>
      </w:r>
      <w:r w:rsidRPr="0084397C">
        <w:rPr>
          <w:rFonts w:ascii="CG Times" w:hAnsi="CG Times"/>
          <w:sz w:val="22"/>
          <w:szCs w:val="22"/>
        </w:rPr>
        <w:t>, University of Connecticut, Farmington, 1998-2002</w:t>
      </w:r>
    </w:p>
    <w:p w14:paraId="3F909267" w14:textId="77777777" w:rsidR="008338A0" w:rsidRPr="0084397C" w:rsidRDefault="008338A0">
      <w:pPr>
        <w:rPr>
          <w:rFonts w:ascii="CG Times" w:hAnsi="CG Times"/>
          <w:sz w:val="22"/>
          <w:szCs w:val="22"/>
        </w:rPr>
      </w:pPr>
      <w:r w:rsidRPr="0084397C">
        <w:rPr>
          <w:rFonts w:ascii="CG Times" w:hAnsi="CG Times"/>
          <w:i/>
          <w:sz w:val="22"/>
          <w:szCs w:val="22"/>
        </w:rPr>
        <w:t>Assistant Professor-In-Residence</w:t>
      </w:r>
      <w:r w:rsidRPr="0084397C">
        <w:rPr>
          <w:rFonts w:ascii="CG Times" w:hAnsi="CG Times"/>
          <w:sz w:val="22"/>
          <w:szCs w:val="22"/>
        </w:rPr>
        <w:t xml:space="preserve">, Department of Nutrition, University of Connecticut, Storrs, Jan </w:t>
      </w:r>
    </w:p>
    <w:p w14:paraId="284D5A87" w14:textId="77777777" w:rsidR="008338A0" w:rsidRPr="0084397C" w:rsidRDefault="008338A0">
      <w:pPr>
        <w:ind w:left="720"/>
        <w:rPr>
          <w:rFonts w:ascii="CG Times" w:hAnsi="CG Times"/>
          <w:sz w:val="22"/>
          <w:szCs w:val="22"/>
        </w:rPr>
      </w:pPr>
      <w:r w:rsidRPr="0084397C">
        <w:rPr>
          <w:rFonts w:ascii="CG Times" w:hAnsi="CG Times"/>
          <w:sz w:val="22"/>
          <w:szCs w:val="22"/>
        </w:rPr>
        <w:t>1994-Dec 1994</w:t>
      </w:r>
    </w:p>
    <w:p w14:paraId="3A96B01B" w14:textId="77777777" w:rsidR="008338A0" w:rsidRPr="0084397C" w:rsidRDefault="008338A0">
      <w:pPr>
        <w:ind w:left="720" w:hanging="720"/>
        <w:rPr>
          <w:rFonts w:ascii="CG Times" w:hAnsi="CG Times"/>
          <w:sz w:val="22"/>
          <w:szCs w:val="22"/>
        </w:rPr>
      </w:pPr>
      <w:r w:rsidRPr="0084397C">
        <w:rPr>
          <w:rFonts w:ascii="CG Times" w:hAnsi="CG Times"/>
          <w:i/>
          <w:sz w:val="22"/>
          <w:szCs w:val="22"/>
        </w:rPr>
        <w:t>Postgraduate researcher</w:t>
      </w:r>
      <w:r w:rsidRPr="0084397C">
        <w:rPr>
          <w:rFonts w:ascii="CG Times" w:hAnsi="CG Times"/>
          <w:sz w:val="22"/>
          <w:szCs w:val="22"/>
        </w:rPr>
        <w:t>, University of California at Davis, 1991-1993</w:t>
      </w:r>
    </w:p>
    <w:p w14:paraId="41EEC517" w14:textId="77777777" w:rsidR="008338A0" w:rsidRPr="0084397C" w:rsidRDefault="008338A0">
      <w:pPr>
        <w:ind w:left="720" w:hanging="720"/>
        <w:rPr>
          <w:rFonts w:ascii="CG Times" w:hAnsi="CG Times"/>
          <w:sz w:val="22"/>
          <w:szCs w:val="22"/>
        </w:rPr>
      </w:pPr>
      <w:r w:rsidRPr="0084397C">
        <w:rPr>
          <w:rFonts w:ascii="CG Times" w:hAnsi="CG Times"/>
          <w:i/>
          <w:sz w:val="22"/>
          <w:szCs w:val="22"/>
        </w:rPr>
        <w:t>Teaching Assistant and Laboratory Instructor</w:t>
      </w:r>
      <w:r w:rsidRPr="0084397C">
        <w:rPr>
          <w:rFonts w:ascii="CG Times" w:hAnsi="CG Times"/>
          <w:sz w:val="22"/>
          <w:szCs w:val="22"/>
        </w:rPr>
        <w:t>, University of California at Davis, 1988, 1990</w:t>
      </w:r>
    </w:p>
    <w:p w14:paraId="000BCF90" w14:textId="77777777" w:rsidR="008338A0" w:rsidRPr="0084397C" w:rsidRDefault="008338A0">
      <w:pPr>
        <w:ind w:left="720" w:hanging="720"/>
        <w:rPr>
          <w:rFonts w:ascii="CG Times" w:hAnsi="CG Times"/>
          <w:sz w:val="22"/>
          <w:szCs w:val="22"/>
        </w:rPr>
      </w:pPr>
      <w:r w:rsidRPr="0084397C">
        <w:rPr>
          <w:rFonts w:ascii="CG Times" w:hAnsi="CG Times"/>
          <w:i/>
          <w:sz w:val="22"/>
          <w:szCs w:val="22"/>
        </w:rPr>
        <w:t>Teaching Assistant and Laboratory Instructor</w:t>
      </w:r>
      <w:r w:rsidRPr="0084397C">
        <w:rPr>
          <w:rFonts w:ascii="CG Times" w:hAnsi="CG Times"/>
          <w:sz w:val="22"/>
          <w:szCs w:val="22"/>
        </w:rPr>
        <w:t xml:space="preserve">, Universidad </w:t>
      </w:r>
      <w:proofErr w:type="spellStart"/>
      <w:r w:rsidRPr="0084397C">
        <w:rPr>
          <w:rFonts w:ascii="CG Times" w:hAnsi="CG Times"/>
          <w:sz w:val="22"/>
          <w:szCs w:val="22"/>
        </w:rPr>
        <w:t>Iberoamericana</w:t>
      </w:r>
      <w:proofErr w:type="spellEnd"/>
      <w:r w:rsidRPr="0084397C">
        <w:rPr>
          <w:rFonts w:ascii="CG Times" w:hAnsi="CG Times"/>
          <w:sz w:val="22"/>
          <w:szCs w:val="22"/>
        </w:rPr>
        <w:t>, Mexico City, 1982</w:t>
      </w:r>
    </w:p>
    <w:p w14:paraId="6026705F" w14:textId="77777777" w:rsidR="008338A0" w:rsidRPr="0084397C" w:rsidRDefault="008338A0">
      <w:pPr>
        <w:rPr>
          <w:rFonts w:ascii="CG Times" w:hAnsi="CG Times"/>
          <w:sz w:val="22"/>
          <w:szCs w:val="22"/>
        </w:rPr>
      </w:pPr>
    </w:p>
    <w:p w14:paraId="3DB1DB08" w14:textId="77777777" w:rsidR="008338A0" w:rsidRPr="0084397C" w:rsidRDefault="008338A0">
      <w:pPr>
        <w:pStyle w:val="Heading7"/>
        <w:rPr>
          <w:rFonts w:ascii="CG Times" w:hAnsi="CG Times"/>
          <w:snapToGrid/>
          <w:szCs w:val="22"/>
        </w:rPr>
      </w:pPr>
      <w:r w:rsidRPr="0084397C">
        <w:rPr>
          <w:rFonts w:ascii="CG Times" w:hAnsi="CG Times"/>
          <w:snapToGrid/>
          <w:szCs w:val="22"/>
        </w:rPr>
        <w:t>RESEARCH INTERESTS</w:t>
      </w:r>
    </w:p>
    <w:p w14:paraId="6B2CA64F" w14:textId="77777777" w:rsidR="008338A0" w:rsidRPr="0084397C" w:rsidRDefault="008338A0">
      <w:pPr>
        <w:rPr>
          <w:rFonts w:ascii="CG Times" w:hAnsi="CG Times"/>
          <w:sz w:val="22"/>
          <w:szCs w:val="22"/>
        </w:rPr>
      </w:pPr>
    </w:p>
    <w:p w14:paraId="2AF50DD3" w14:textId="77777777" w:rsidR="00B641FC" w:rsidRDefault="00B641FC" w:rsidP="00980DAB">
      <w:pPr>
        <w:numPr>
          <w:ilvl w:val="0"/>
          <w:numId w:val="1"/>
        </w:numPr>
        <w:rPr>
          <w:rFonts w:ascii="CG Times" w:hAnsi="CG Times"/>
          <w:sz w:val="22"/>
          <w:szCs w:val="22"/>
        </w:rPr>
      </w:pPr>
      <w:r>
        <w:rPr>
          <w:rFonts w:ascii="CG Times" w:hAnsi="CG Times"/>
          <w:sz w:val="22"/>
          <w:szCs w:val="22"/>
        </w:rPr>
        <w:lastRenderedPageBreak/>
        <w:t>Maternal-child global</w:t>
      </w:r>
      <w:r w:rsidRPr="0084397C">
        <w:rPr>
          <w:rFonts w:ascii="CG Times" w:hAnsi="CG Times"/>
          <w:sz w:val="22"/>
          <w:szCs w:val="22"/>
        </w:rPr>
        <w:t xml:space="preserve"> nutrition program design &amp; evaluation</w:t>
      </w:r>
      <w:r>
        <w:rPr>
          <w:rFonts w:ascii="CG Times" w:hAnsi="CG Times"/>
          <w:sz w:val="22"/>
          <w:szCs w:val="22"/>
        </w:rPr>
        <w:t xml:space="preserve"> at scale</w:t>
      </w:r>
    </w:p>
    <w:p w14:paraId="16202B80" w14:textId="2EF4B09D" w:rsidR="00980DAB" w:rsidRDefault="002F462E" w:rsidP="00980DAB">
      <w:pPr>
        <w:numPr>
          <w:ilvl w:val="0"/>
          <w:numId w:val="1"/>
        </w:numPr>
        <w:rPr>
          <w:rFonts w:ascii="CG Times" w:hAnsi="CG Times"/>
          <w:sz w:val="22"/>
          <w:szCs w:val="22"/>
        </w:rPr>
      </w:pPr>
      <w:r>
        <w:rPr>
          <w:rFonts w:ascii="CG Times" w:hAnsi="CG Times"/>
          <w:sz w:val="22"/>
          <w:szCs w:val="22"/>
        </w:rPr>
        <w:t>Infant and Young Child Feeding</w:t>
      </w:r>
      <w:r w:rsidR="00980DAB" w:rsidRPr="0084397C">
        <w:rPr>
          <w:rFonts w:ascii="CG Times" w:hAnsi="CG Times"/>
          <w:sz w:val="22"/>
          <w:szCs w:val="22"/>
        </w:rPr>
        <w:t xml:space="preserve"> determinants and interventions</w:t>
      </w:r>
      <w:r w:rsidR="00B641FC">
        <w:rPr>
          <w:rFonts w:ascii="CG Times" w:hAnsi="CG Times"/>
          <w:sz w:val="22"/>
          <w:szCs w:val="22"/>
        </w:rPr>
        <w:t xml:space="preserve"> at scale</w:t>
      </w:r>
    </w:p>
    <w:p w14:paraId="6B318ACA" w14:textId="77777777" w:rsidR="00B641FC" w:rsidRPr="00B641FC" w:rsidRDefault="00B641FC" w:rsidP="00B641FC">
      <w:pPr>
        <w:numPr>
          <w:ilvl w:val="0"/>
          <w:numId w:val="1"/>
        </w:numPr>
        <w:rPr>
          <w:rFonts w:ascii="CG Times" w:hAnsi="CG Times"/>
          <w:sz w:val="22"/>
          <w:szCs w:val="22"/>
        </w:rPr>
      </w:pPr>
      <w:r>
        <w:rPr>
          <w:rFonts w:ascii="CG Times" w:hAnsi="CG Times"/>
          <w:sz w:val="22"/>
          <w:szCs w:val="22"/>
        </w:rPr>
        <w:t>Household food security measurement and outcomes</w:t>
      </w:r>
      <w:r w:rsidRPr="0084397C">
        <w:rPr>
          <w:rFonts w:ascii="CG Times" w:hAnsi="CG Times"/>
          <w:sz w:val="22"/>
          <w:szCs w:val="22"/>
        </w:rPr>
        <w:t xml:space="preserve"> </w:t>
      </w:r>
    </w:p>
    <w:p w14:paraId="66A6578C" w14:textId="77777777" w:rsidR="009C075D" w:rsidRDefault="00B641FC">
      <w:pPr>
        <w:numPr>
          <w:ilvl w:val="0"/>
          <w:numId w:val="1"/>
        </w:numPr>
        <w:rPr>
          <w:rFonts w:ascii="CG Times" w:hAnsi="CG Times"/>
          <w:sz w:val="22"/>
          <w:szCs w:val="22"/>
        </w:rPr>
      </w:pPr>
      <w:r>
        <w:rPr>
          <w:rFonts w:ascii="CG Times" w:hAnsi="CG Times"/>
          <w:sz w:val="22"/>
          <w:szCs w:val="22"/>
        </w:rPr>
        <w:t xml:space="preserve">Community </w:t>
      </w:r>
      <w:r w:rsidR="007401A4">
        <w:rPr>
          <w:rFonts w:ascii="CG Times" w:hAnsi="CG Times"/>
          <w:sz w:val="22"/>
          <w:szCs w:val="22"/>
        </w:rPr>
        <w:t>health</w:t>
      </w:r>
      <w:r>
        <w:rPr>
          <w:rFonts w:ascii="CG Times" w:hAnsi="CG Times"/>
          <w:sz w:val="22"/>
          <w:szCs w:val="22"/>
        </w:rPr>
        <w:t xml:space="preserve"> worker-led Type 2 Diabetes self-management</w:t>
      </w:r>
      <w:r w:rsidR="009C075D">
        <w:rPr>
          <w:rFonts w:ascii="CG Times" w:hAnsi="CG Times"/>
          <w:sz w:val="22"/>
          <w:szCs w:val="22"/>
        </w:rPr>
        <w:t xml:space="preserve"> among Latinos</w:t>
      </w:r>
    </w:p>
    <w:p w14:paraId="167992EB" w14:textId="77777777" w:rsidR="008338A0" w:rsidRPr="00B641FC" w:rsidRDefault="008338A0" w:rsidP="00B641FC">
      <w:pPr>
        <w:numPr>
          <w:ilvl w:val="0"/>
          <w:numId w:val="1"/>
        </w:numPr>
        <w:rPr>
          <w:rFonts w:ascii="CG Times" w:hAnsi="CG Times"/>
          <w:sz w:val="22"/>
          <w:szCs w:val="22"/>
        </w:rPr>
      </w:pPr>
      <w:r w:rsidRPr="0084397C">
        <w:rPr>
          <w:rFonts w:ascii="CG Times" w:hAnsi="CG Times"/>
          <w:sz w:val="22"/>
          <w:szCs w:val="22"/>
        </w:rPr>
        <w:t>Food assistance programs &amp; child nutrition outcomes</w:t>
      </w:r>
    </w:p>
    <w:p w14:paraId="5105FAEA" w14:textId="77777777" w:rsidR="00B641FC" w:rsidRPr="00B641FC" w:rsidRDefault="00B641FC" w:rsidP="00B641FC">
      <w:pPr>
        <w:numPr>
          <w:ilvl w:val="0"/>
          <w:numId w:val="1"/>
        </w:numPr>
        <w:rPr>
          <w:rFonts w:ascii="CG Times" w:hAnsi="CG Times"/>
          <w:sz w:val="22"/>
          <w:szCs w:val="22"/>
        </w:rPr>
      </w:pPr>
      <w:r>
        <w:rPr>
          <w:rFonts w:ascii="CG Times" w:hAnsi="CG Times"/>
          <w:sz w:val="22"/>
          <w:szCs w:val="22"/>
        </w:rPr>
        <w:t>Evidence-based dietary guidelines</w:t>
      </w:r>
    </w:p>
    <w:p w14:paraId="6D77D007" w14:textId="77777777" w:rsidR="008338A0" w:rsidRPr="0084397C" w:rsidRDefault="008338A0">
      <w:pPr>
        <w:rPr>
          <w:rFonts w:ascii="CG Times" w:hAnsi="CG Times"/>
          <w:sz w:val="22"/>
          <w:szCs w:val="22"/>
        </w:rPr>
      </w:pPr>
    </w:p>
    <w:p w14:paraId="28748166" w14:textId="28295D4F" w:rsidR="008338A0" w:rsidRPr="0084397C" w:rsidRDefault="008338A0">
      <w:pPr>
        <w:pStyle w:val="Heading7"/>
        <w:rPr>
          <w:rFonts w:ascii="CG Times" w:hAnsi="CG Times"/>
          <w:snapToGrid/>
          <w:szCs w:val="22"/>
        </w:rPr>
      </w:pPr>
      <w:r w:rsidRPr="0084397C">
        <w:rPr>
          <w:rFonts w:ascii="CG Times" w:hAnsi="CG Times"/>
          <w:snapToGrid/>
          <w:szCs w:val="22"/>
        </w:rPr>
        <w:t>COURSES TAUGHT</w:t>
      </w:r>
    </w:p>
    <w:p w14:paraId="1894EC6A" w14:textId="77777777" w:rsidR="008F1690" w:rsidRDefault="008F1690" w:rsidP="008F1690">
      <w:pPr>
        <w:rPr>
          <w:rFonts w:ascii="CG Times" w:hAnsi="CG Times"/>
          <w:b/>
          <w:sz w:val="22"/>
          <w:szCs w:val="22"/>
        </w:rPr>
      </w:pPr>
    </w:p>
    <w:p w14:paraId="243E677D" w14:textId="77777777" w:rsidR="008F1690" w:rsidRDefault="008F1690" w:rsidP="008F1690">
      <w:pPr>
        <w:rPr>
          <w:rFonts w:ascii="CG Times" w:hAnsi="CG Times"/>
          <w:b/>
          <w:sz w:val="22"/>
          <w:szCs w:val="22"/>
        </w:rPr>
      </w:pPr>
      <w:r>
        <w:rPr>
          <w:rFonts w:ascii="CG Times" w:hAnsi="CG Times"/>
          <w:b/>
          <w:sz w:val="22"/>
          <w:szCs w:val="22"/>
        </w:rPr>
        <w:t>Yale School of Public Health</w:t>
      </w:r>
    </w:p>
    <w:p w14:paraId="0914FD1B" w14:textId="47527C84" w:rsidR="008F1690" w:rsidRDefault="008F1690" w:rsidP="008F1690">
      <w:pPr>
        <w:numPr>
          <w:ilvl w:val="0"/>
          <w:numId w:val="1"/>
        </w:numPr>
        <w:rPr>
          <w:rFonts w:ascii="CG Times" w:hAnsi="CG Times"/>
          <w:sz w:val="22"/>
          <w:szCs w:val="22"/>
        </w:rPr>
      </w:pPr>
      <w:r>
        <w:rPr>
          <w:rFonts w:ascii="CG Times" w:hAnsi="CG Times"/>
          <w:sz w:val="22"/>
          <w:szCs w:val="22"/>
        </w:rPr>
        <w:t>Maternal-Child Public Health Nutrition (graduate)</w:t>
      </w:r>
    </w:p>
    <w:p w14:paraId="427FB237" w14:textId="613BA697" w:rsidR="005020A6" w:rsidRPr="0084397C" w:rsidRDefault="005020A6" w:rsidP="008F1690">
      <w:pPr>
        <w:numPr>
          <w:ilvl w:val="0"/>
          <w:numId w:val="1"/>
        </w:numPr>
        <w:rPr>
          <w:rFonts w:ascii="CG Times" w:hAnsi="CG Times"/>
          <w:sz w:val="22"/>
          <w:szCs w:val="22"/>
        </w:rPr>
      </w:pPr>
      <w:r>
        <w:rPr>
          <w:rFonts w:ascii="CG Times" w:hAnsi="CG Times"/>
          <w:sz w:val="22"/>
          <w:szCs w:val="22"/>
        </w:rPr>
        <w:t>Foundations of Global Health: Principles and Applications (graduate)</w:t>
      </w:r>
    </w:p>
    <w:p w14:paraId="053EAE5C" w14:textId="77777777" w:rsidR="008F1690" w:rsidRDefault="008F1690" w:rsidP="008F1690">
      <w:pPr>
        <w:rPr>
          <w:rFonts w:ascii="CG Times" w:hAnsi="CG Times"/>
          <w:b/>
          <w:sz w:val="22"/>
          <w:szCs w:val="22"/>
        </w:rPr>
      </w:pPr>
    </w:p>
    <w:p w14:paraId="50B39FB7" w14:textId="77777777" w:rsidR="008F1690" w:rsidRPr="008F1690" w:rsidRDefault="008F1690" w:rsidP="008F1690">
      <w:pPr>
        <w:rPr>
          <w:rFonts w:ascii="CG Times" w:hAnsi="CG Times"/>
          <w:b/>
          <w:sz w:val="22"/>
          <w:szCs w:val="22"/>
        </w:rPr>
      </w:pPr>
      <w:r w:rsidRPr="00895609">
        <w:rPr>
          <w:rFonts w:ascii="CG Times" w:hAnsi="CG Times"/>
          <w:b/>
          <w:sz w:val="22"/>
          <w:szCs w:val="22"/>
        </w:rPr>
        <w:t>University of Connecticut</w:t>
      </w:r>
    </w:p>
    <w:p w14:paraId="16031456" w14:textId="77777777" w:rsidR="008338A0" w:rsidRPr="0084397C" w:rsidRDefault="008338A0">
      <w:pPr>
        <w:numPr>
          <w:ilvl w:val="0"/>
          <w:numId w:val="1"/>
        </w:numPr>
        <w:rPr>
          <w:rFonts w:ascii="CG Times" w:hAnsi="CG Times"/>
          <w:sz w:val="22"/>
          <w:szCs w:val="22"/>
        </w:rPr>
      </w:pPr>
      <w:r w:rsidRPr="0084397C">
        <w:rPr>
          <w:rFonts w:ascii="CG Times" w:hAnsi="CG Times"/>
          <w:sz w:val="22"/>
          <w:szCs w:val="22"/>
        </w:rPr>
        <w:t>Fundamentals of Nutrition (undergraduate)</w:t>
      </w:r>
    </w:p>
    <w:p w14:paraId="0F2FED74" w14:textId="77777777" w:rsidR="008338A0" w:rsidRPr="0084397C" w:rsidRDefault="008338A0">
      <w:pPr>
        <w:numPr>
          <w:ilvl w:val="0"/>
          <w:numId w:val="1"/>
        </w:numPr>
        <w:rPr>
          <w:rFonts w:ascii="CG Times" w:hAnsi="CG Times"/>
          <w:sz w:val="22"/>
          <w:szCs w:val="22"/>
        </w:rPr>
      </w:pPr>
      <w:r w:rsidRPr="0084397C">
        <w:rPr>
          <w:rFonts w:ascii="CG Times" w:hAnsi="CG Times"/>
          <w:sz w:val="22"/>
          <w:szCs w:val="22"/>
        </w:rPr>
        <w:t>Nutrition and Human Development (undergraduate)</w:t>
      </w:r>
    </w:p>
    <w:p w14:paraId="0EEC8803" w14:textId="51647ABB" w:rsidR="008338A0" w:rsidRPr="00343DA2" w:rsidRDefault="008338A0" w:rsidP="00343DA2">
      <w:pPr>
        <w:numPr>
          <w:ilvl w:val="0"/>
          <w:numId w:val="1"/>
        </w:numPr>
        <w:rPr>
          <w:rFonts w:ascii="CG Times" w:hAnsi="CG Times"/>
          <w:sz w:val="22"/>
          <w:szCs w:val="22"/>
        </w:rPr>
      </w:pPr>
      <w:r w:rsidRPr="0084397C">
        <w:rPr>
          <w:rFonts w:ascii="CG Times" w:hAnsi="CG Times"/>
          <w:sz w:val="22"/>
          <w:szCs w:val="22"/>
        </w:rPr>
        <w:t>Community Nutrition (graduate and undergraduate)</w:t>
      </w:r>
    </w:p>
    <w:p w14:paraId="232A93E3" w14:textId="77777777" w:rsidR="008338A0" w:rsidRPr="0084397C" w:rsidRDefault="008338A0">
      <w:pPr>
        <w:numPr>
          <w:ilvl w:val="0"/>
          <w:numId w:val="1"/>
        </w:numPr>
        <w:rPr>
          <w:rFonts w:ascii="CG Times" w:hAnsi="CG Times"/>
          <w:sz w:val="22"/>
          <w:szCs w:val="22"/>
        </w:rPr>
      </w:pPr>
      <w:r w:rsidRPr="0084397C">
        <w:rPr>
          <w:rFonts w:ascii="CG Times" w:hAnsi="CG Times"/>
          <w:sz w:val="22"/>
          <w:szCs w:val="22"/>
        </w:rPr>
        <w:t>Nutritional Epidemiology (graduate, international trainings)</w:t>
      </w:r>
    </w:p>
    <w:p w14:paraId="3378392B" w14:textId="77777777" w:rsidR="008338A0" w:rsidRPr="0084397C" w:rsidRDefault="00A65C96">
      <w:pPr>
        <w:numPr>
          <w:ilvl w:val="0"/>
          <w:numId w:val="1"/>
        </w:numPr>
        <w:rPr>
          <w:rFonts w:ascii="CG Times" w:hAnsi="CG Times"/>
          <w:sz w:val="22"/>
          <w:szCs w:val="22"/>
        </w:rPr>
      </w:pPr>
      <w:r>
        <w:rPr>
          <w:rFonts w:ascii="CG Times" w:hAnsi="CG Times"/>
          <w:sz w:val="22"/>
          <w:szCs w:val="22"/>
        </w:rPr>
        <w:t>Statistical A</w:t>
      </w:r>
      <w:r w:rsidR="008338A0" w:rsidRPr="0084397C">
        <w:rPr>
          <w:rFonts w:ascii="CG Times" w:hAnsi="CG Times"/>
          <w:sz w:val="22"/>
          <w:szCs w:val="22"/>
        </w:rPr>
        <w:t>nalyses of Demographic and Health Surveys (international intensive trainings)</w:t>
      </w:r>
    </w:p>
    <w:p w14:paraId="2635E7F6" w14:textId="59BC6A64" w:rsidR="008338A0" w:rsidRDefault="008338A0">
      <w:pPr>
        <w:numPr>
          <w:ilvl w:val="0"/>
          <w:numId w:val="1"/>
        </w:numPr>
        <w:rPr>
          <w:rFonts w:ascii="CG Times" w:hAnsi="CG Times"/>
          <w:sz w:val="22"/>
          <w:szCs w:val="22"/>
        </w:rPr>
      </w:pPr>
      <w:r w:rsidRPr="0084397C">
        <w:rPr>
          <w:rFonts w:ascii="CG Times" w:hAnsi="CG Times"/>
          <w:sz w:val="22"/>
          <w:szCs w:val="22"/>
        </w:rPr>
        <w:t>Nutrition in Humanitarian Emergencies (graduate online course)</w:t>
      </w:r>
    </w:p>
    <w:p w14:paraId="2C4A7132" w14:textId="3EE55019" w:rsidR="005E2A4F" w:rsidRDefault="005E2A4F" w:rsidP="005E2A4F">
      <w:pPr>
        <w:rPr>
          <w:rFonts w:ascii="CG Times" w:hAnsi="CG Times"/>
          <w:sz w:val="22"/>
          <w:szCs w:val="22"/>
        </w:rPr>
      </w:pPr>
    </w:p>
    <w:p w14:paraId="7E3EAD1D" w14:textId="1225D277" w:rsidR="005E2A4F" w:rsidRPr="005E2A4F" w:rsidRDefault="005E2A4F" w:rsidP="005E2A4F">
      <w:pPr>
        <w:rPr>
          <w:rFonts w:ascii="CG Times" w:hAnsi="CG Times"/>
          <w:b/>
          <w:sz w:val="22"/>
          <w:szCs w:val="22"/>
        </w:rPr>
      </w:pPr>
      <w:r w:rsidRPr="005E2A4F">
        <w:rPr>
          <w:rFonts w:ascii="CG Times" w:hAnsi="CG Times"/>
          <w:b/>
          <w:sz w:val="22"/>
          <w:szCs w:val="22"/>
        </w:rPr>
        <w:t>Other</w:t>
      </w:r>
    </w:p>
    <w:p w14:paraId="5007D6AD" w14:textId="7E2E4D06" w:rsidR="005E2A4F" w:rsidRDefault="005E2A4F" w:rsidP="005E2A4F">
      <w:pPr>
        <w:rPr>
          <w:rFonts w:ascii="CG Times" w:hAnsi="CG Times"/>
          <w:sz w:val="22"/>
          <w:szCs w:val="22"/>
        </w:rPr>
      </w:pPr>
      <w:r>
        <w:rPr>
          <w:rFonts w:ascii="CG Times" w:hAnsi="CG Times"/>
          <w:sz w:val="22"/>
          <w:szCs w:val="22"/>
        </w:rPr>
        <w:t>Implementation Science Applications to Public Health. Online PASPE course, National Institute of Public Health, Mexico (INSP) (online PASPE summer course, 2021, lead instructor</w:t>
      </w:r>
    </w:p>
    <w:p w14:paraId="7D108AD3" w14:textId="77777777" w:rsidR="008338A0" w:rsidRPr="0084397C" w:rsidRDefault="008338A0">
      <w:pPr>
        <w:rPr>
          <w:rFonts w:ascii="CG Times" w:hAnsi="CG Times"/>
          <w:sz w:val="22"/>
          <w:szCs w:val="22"/>
        </w:rPr>
      </w:pPr>
    </w:p>
    <w:p w14:paraId="7EAAC546" w14:textId="77777777" w:rsidR="008338A0" w:rsidRPr="0084397C" w:rsidRDefault="008338A0">
      <w:pPr>
        <w:pStyle w:val="Heading7"/>
        <w:rPr>
          <w:rFonts w:ascii="CG Times" w:hAnsi="CG Times"/>
          <w:snapToGrid/>
          <w:szCs w:val="22"/>
        </w:rPr>
      </w:pPr>
      <w:r w:rsidRPr="0084397C">
        <w:rPr>
          <w:rFonts w:ascii="CG Times" w:hAnsi="CG Times"/>
          <w:snapToGrid/>
          <w:szCs w:val="22"/>
        </w:rPr>
        <w:t>PROFESSIONAL SOCIETIES</w:t>
      </w:r>
    </w:p>
    <w:p w14:paraId="785EFBBF" w14:textId="77777777" w:rsidR="008338A0" w:rsidRPr="0084397C" w:rsidRDefault="008338A0">
      <w:pPr>
        <w:rPr>
          <w:rFonts w:ascii="CG Times" w:hAnsi="CG Times"/>
          <w:sz w:val="22"/>
          <w:szCs w:val="22"/>
        </w:rPr>
      </w:pPr>
    </w:p>
    <w:p w14:paraId="6EECCF30"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American Publ</w:t>
      </w:r>
      <w:r w:rsidR="003B14B6">
        <w:rPr>
          <w:rStyle w:val="a1"/>
          <w:rFonts w:ascii="CG Times" w:hAnsi="CG Times"/>
          <w:spacing w:val="-2"/>
          <w:sz w:val="22"/>
          <w:szCs w:val="22"/>
        </w:rPr>
        <w:t>ic Health Association (1995-</w:t>
      </w:r>
      <w:r w:rsidR="009B34AB">
        <w:rPr>
          <w:rStyle w:val="a1"/>
          <w:rFonts w:ascii="CG Times" w:hAnsi="CG Times"/>
          <w:spacing w:val="-2"/>
          <w:sz w:val="22"/>
          <w:szCs w:val="22"/>
        </w:rPr>
        <w:t>2015</w:t>
      </w:r>
      <w:r w:rsidRPr="0084397C">
        <w:rPr>
          <w:rStyle w:val="a1"/>
          <w:rFonts w:ascii="CG Times" w:hAnsi="CG Times"/>
          <w:spacing w:val="-2"/>
          <w:sz w:val="22"/>
          <w:szCs w:val="22"/>
        </w:rPr>
        <w:t>)</w:t>
      </w:r>
    </w:p>
    <w:p w14:paraId="0DD54792"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American Society for Nutritional Sciences (1995-present)</w:t>
      </w:r>
    </w:p>
    <w:p w14:paraId="4A276B81"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International Society for Research in Human Milk and Lactation (1995-present)</w:t>
      </w:r>
    </w:p>
    <w:p w14:paraId="655407EE" w14:textId="77777777" w:rsidR="008338A0" w:rsidRPr="0084397C" w:rsidRDefault="00991B8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Pr>
          <w:rStyle w:val="a1"/>
          <w:rFonts w:ascii="CG Times" w:hAnsi="CG Times"/>
          <w:spacing w:val="-2"/>
          <w:sz w:val="22"/>
          <w:szCs w:val="22"/>
        </w:rPr>
        <w:t xml:space="preserve">ASN </w:t>
      </w:r>
      <w:r w:rsidR="008338A0" w:rsidRPr="0084397C">
        <w:rPr>
          <w:rStyle w:val="a1"/>
          <w:rFonts w:ascii="CG Times" w:hAnsi="CG Times"/>
          <w:spacing w:val="-2"/>
          <w:sz w:val="22"/>
          <w:szCs w:val="22"/>
        </w:rPr>
        <w:t>Society for International Nutrition Research</w:t>
      </w:r>
      <w:r>
        <w:rPr>
          <w:rStyle w:val="a1"/>
          <w:rFonts w:ascii="CG Times" w:hAnsi="CG Times"/>
          <w:spacing w:val="-2"/>
          <w:sz w:val="22"/>
          <w:szCs w:val="22"/>
        </w:rPr>
        <w:t>/Global Nutrition Council</w:t>
      </w:r>
      <w:r w:rsidR="008338A0" w:rsidRPr="0084397C">
        <w:rPr>
          <w:rStyle w:val="a1"/>
          <w:rFonts w:ascii="CG Times" w:hAnsi="CG Times"/>
          <w:spacing w:val="-2"/>
          <w:sz w:val="22"/>
          <w:szCs w:val="22"/>
        </w:rPr>
        <w:t xml:space="preserve"> (1995-present)</w:t>
      </w:r>
    </w:p>
    <w:p w14:paraId="63C12E05"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American Anthropological Association (1998-2003)</w:t>
      </w:r>
    </w:p>
    <w:p w14:paraId="050F59A0" w14:textId="77777777" w:rsidR="008338A0" w:rsidRPr="0084397C" w:rsidRDefault="008338A0">
      <w:pPr>
        <w:rPr>
          <w:rFonts w:ascii="CG Times" w:hAnsi="CG Times"/>
          <w:sz w:val="22"/>
          <w:szCs w:val="22"/>
        </w:rPr>
      </w:pPr>
      <w:r w:rsidRPr="0084397C">
        <w:rPr>
          <w:rStyle w:val="a1"/>
          <w:rFonts w:ascii="CG Times" w:hAnsi="CG Times"/>
          <w:spacing w:val="-2"/>
          <w:sz w:val="22"/>
          <w:szCs w:val="22"/>
        </w:rPr>
        <w:t>Society for Nutrition Education (1998-2003)</w:t>
      </w:r>
    </w:p>
    <w:p w14:paraId="38EE0081" w14:textId="77777777" w:rsidR="008338A0" w:rsidRPr="0084397C" w:rsidRDefault="008338A0">
      <w:pPr>
        <w:rPr>
          <w:rFonts w:ascii="CG Times" w:hAnsi="CG Times"/>
          <w:sz w:val="22"/>
          <w:szCs w:val="22"/>
        </w:rPr>
      </w:pPr>
    </w:p>
    <w:p w14:paraId="1D96233E" w14:textId="77777777" w:rsidR="008338A0" w:rsidRPr="0084397C" w:rsidRDefault="008338A0">
      <w:pPr>
        <w:pStyle w:val="Heading7"/>
        <w:rPr>
          <w:rFonts w:ascii="CG Times" w:hAnsi="CG Times"/>
          <w:snapToGrid/>
          <w:szCs w:val="22"/>
        </w:rPr>
      </w:pPr>
      <w:r w:rsidRPr="0084397C">
        <w:rPr>
          <w:rFonts w:ascii="CG Times" w:hAnsi="CG Times"/>
          <w:snapToGrid/>
          <w:szCs w:val="22"/>
        </w:rPr>
        <w:t>UNIVERSITY COMMITTEES</w:t>
      </w:r>
    </w:p>
    <w:p w14:paraId="23D2B4DA" w14:textId="77777777" w:rsidR="008338A0" w:rsidRDefault="008338A0">
      <w:pPr>
        <w:rPr>
          <w:rFonts w:ascii="CG Times" w:hAnsi="CG Times"/>
          <w:sz w:val="22"/>
          <w:szCs w:val="22"/>
        </w:rPr>
      </w:pPr>
    </w:p>
    <w:p w14:paraId="6570D2EE" w14:textId="77777777" w:rsidR="00503A60" w:rsidRPr="00503A60" w:rsidRDefault="00503A60">
      <w:pPr>
        <w:rPr>
          <w:rFonts w:ascii="CG Times" w:hAnsi="CG Times"/>
          <w:b/>
          <w:sz w:val="22"/>
          <w:szCs w:val="22"/>
        </w:rPr>
      </w:pPr>
      <w:r w:rsidRPr="00503A60">
        <w:rPr>
          <w:rFonts w:ascii="CG Times" w:hAnsi="CG Times"/>
          <w:b/>
          <w:sz w:val="22"/>
          <w:szCs w:val="22"/>
        </w:rPr>
        <w:t>Yale University</w:t>
      </w:r>
    </w:p>
    <w:p w14:paraId="3458D618" w14:textId="77777777" w:rsidR="00503A60" w:rsidRPr="0084397C" w:rsidRDefault="00503A60" w:rsidP="00503A60">
      <w:pPr>
        <w:rPr>
          <w:rFonts w:ascii="CG Times" w:hAnsi="CG Times"/>
          <w:sz w:val="22"/>
          <w:szCs w:val="22"/>
          <w:u w:val="single"/>
        </w:rPr>
      </w:pPr>
      <w:r w:rsidRPr="0084397C">
        <w:rPr>
          <w:rFonts w:ascii="CG Times" w:hAnsi="CG Times"/>
          <w:sz w:val="22"/>
          <w:szCs w:val="22"/>
          <w:u w:val="single"/>
        </w:rPr>
        <w:t>University-level</w:t>
      </w:r>
    </w:p>
    <w:p w14:paraId="33E336D7" w14:textId="21D7F76F" w:rsidR="00413DFE" w:rsidRPr="00413DFE" w:rsidRDefault="00413DFE" w:rsidP="00413DFE">
      <w:pPr>
        <w:shd w:val="clear" w:color="auto" w:fill="FFFFFF"/>
        <w:ind w:left="-15"/>
        <w:outlineLvl w:val="0"/>
        <w:rPr>
          <w:rFonts w:ascii="Times New Roman" w:hAnsi="Times New Roman"/>
          <w:color w:val="222222"/>
          <w:kern w:val="36"/>
          <w:sz w:val="22"/>
          <w:szCs w:val="22"/>
        </w:rPr>
      </w:pPr>
      <w:r w:rsidRPr="004D69D6">
        <w:rPr>
          <w:rFonts w:ascii="Times New Roman" w:hAnsi="Times New Roman"/>
          <w:color w:val="222222"/>
          <w:kern w:val="36"/>
          <w:sz w:val="22"/>
          <w:szCs w:val="22"/>
        </w:rPr>
        <w:t xml:space="preserve">Search Advisory Committee for the </w:t>
      </w:r>
      <w:r>
        <w:rPr>
          <w:rFonts w:ascii="Times New Roman" w:hAnsi="Times New Roman"/>
          <w:color w:val="222222"/>
          <w:kern w:val="36"/>
          <w:sz w:val="22"/>
          <w:szCs w:val="22"/>
        </w:rPr>
        <w:t xml:space="preserve">Yale </w:t>
      </w:r>
      <w:r w:rsidRPr="004D69D6">
        <w:rPr>
          <w:rFonts w:ascii="Times New Roman" w:hAnsi="Times New Roman"/>
          <w:color w:val="222222"/>
          <w:kern w:val="36"/>
          <w:sz w:val="22"/>
          <w:szCs w:val="22"/>
        </w:rPr>
        <w:t>School of Nursing Dean</w:t>
      </w:r>
      <w:r>
        <w:rPr>
          <w:rFonts w:ascii="Times New Roman" w:hAnsi="Times New Roman"/>
          <w:color w:val="222222"/>
          <w:kern w:val="36"/>
          <w:sz w:val="22"/>
          <w:szCs w:val="22"/>
        </w:rPr>
        <w:t>, 2022-23</w:t>
      </w:r>
    </w:p>
    <w:p w14:paraId="56C5D89C" w14:textId="174E5A19" w:rsidR="003D72C8" w:rsidRDefault="003D72C8" w:rsidP="00413DFE">
      <w:pPr>
        <w:rPr>
          <w:rFonts w:ascii="CG Times" w:hAnsi="CG Times"/>
          <w:sz w:val="22"/>
          <w:szCs w:val="22"/>
        </w:rPr>
      </w:pPr>
      <w:r>
        <w:rPr>
          <w:rFonts w:ascii="CG Times" w:hAnsi="CG Times"/>
          <w:sz w:val="22"/>
          <w:szCs w:val="22"/>
        </w:rPr>
        <w:t>Yale Cancer Center External Scientific Advisory Board (2021-date)</w:t>
      </w:r>
    </w:p>
    <w:p w14:paraId="50772674" w14:textId="60D517E3" w:rsidR="005C5F6C" w:rsidRDefault="007A5602" w:rsidP="00413DFE">
      <w:pPr>
        <w:rPr>
          <w:rFonts w:ascii="CG Times" w:hAnsi="CG Times"/>
          <w:sz w:val="22"/>
          <w:szCs w:val="22"/>
        </w:rPr>
      </w:pPr>
      <w:r w:rsidRPr="007A5602">
        <w:rPr>
          <w:rFonts w:ascii="CG Times" w:hAnsi="CG Times"/>
          <w:sz w:val="22"/>
          <w:szCs w:val="22"/>
        </w:rPr>
        <w:t xml:space="preserve">National Institutes of Health Training Grant in Implementation Science Research and Methods </w:t>
      </w:r>
      <w:r w:rsidR="005C5F6C" w:rsidRPr="007A5602">
        <w:rPr>
          <w:rFonts w:ascii="CG Times" w:hAnsi="CG Times"/>
          <w:sz w:val="22"/>
          <w:szCs w:val="22"/>
        </w:rPr>
        <w:t>T32</w:t>
      </w:r>
      <w:r w:rsidR="005C5F6C" w:rsidRPr="005C5F6C">
        <w:rPr>
          <w:rFonts w:ascii="CG Times" w:hAnsi="CG Times"/>
          <w:sz w:val="22"/>
          <w:szCs w:val="22"/>
        </w:rPr>
        <w:t> Advisory Committee (2021-date)</w:t>
      </w:r>
    </w:p>
    <w:p w14:paraId="4F1A2432" w14:textId="6D970F18" w:rsidR="00945F30" w:rsidRDefault="00945F30">
      <w:pPr>
        <w:rPr>
          <w:rFonts w:ascii="CG Times" w:hAnsi="CG Times"/>
          <w:sz w:val="22"/>
          <w:szCs w:val="22"/>
        </w:rPr>
      </w:pPr>
      <w:r w:rsidRPr="00945F30">
        <w:rPr>
          <w:rFonts w:ascii="CG Times" w:hAnsi="CG Times"/>
          <w:sz w:val="22"/>
          <w:szCs w:val="22"/>
        </w:rPr>
        <w:t>Provost's Standing Advisory and Appointments Committee for Yale School of Nursing</w:t>
      </w:r>
      <w:r>
        <w:rPr>
          <w:rFonts w:ascii="CG Times" w:hAnsi="CG Times"/>
          <w:sz w:val="22"/>
          <w:szCs w:val="22"/>
        </w:rPr>
        <w:t xml:space="preserve"> (2016-</w:t>
      </w:r>
      <w:r w:rsidR="00F159E7">
        <w:rPr>
          <w:rFonts w:ascii="CG Times" w:hAnsi="CG Times"/>
          <w:sz w:val="22"/>
          <w:szCs w:val="22"/>
        </w:rPr>
        <w:t>2022</w:t>
      </w:r>
      <w:r>
        <w:rPr>
          <w:rFonts w:ascii="CG Times" w:hAnsi="CG Times"/>
          <w:sz w:val="22"/>
          <w:szCs w:val="22"/>
        </w:rPr>
        <w:t>)</w:t>
      </w:r>
    </w:p>
    <w:p w14:paraId="38EB64F6" w14:textId="77777777" w:rsidR="009A1B9B" w:rsidRDefault="009A1B9B">
      <w:pPr>
        <w:rPr>
          <w:rFonts w:ascii="CG Times" w:hAnsi="CG Times"/>
          <w:sz w:val="22"/>
          <w:szCs w:val="22"/>
        </w:rPr>
      </w:pPr>
      <w:r>
        <w:rPr>
          <w:rFonts w:ascii="CG Times" w:hAnsi="CG Times"/>
          <w:sz w:val="22"/>
          <w:szCs w:val="22"/>
        </w:rPr>
        <w:t>Founding Director, Yale Institute for Global Health (YIGH), search committee (2017-18)</w:t>
      </w:r>
    </w:p>
    <w:p w14:paraId="398D0031" w14:textId="77777777" w:rsidR="00503A60" w:rsidRPr="00503A60" w:rsidRDefault="00503A60">
      <w:pPr>
        <w:rPr>
          <w:rFonts w:ascii="CG Times" w:hAnsi="CG Times"/>
          <w:sz w:val="22"/>
          <w:szCs w:val="22"/>
        </w:rPr>
      </w:pPr>
      <w:r w:rsidRPr="00503A60">
        <w:rPr>
          <w:rFonts w:ascii="CG Times" w:hAnsi="CG Times"/>
          <w:sz w:val="22"/>
          <w:szCs w:val="22"/>
        </w:rPr>
        <w:t>Dean, Yale School of Nursing, search committee</w:t>
      </w:r>
    </w:p>
    <w:p w14:paraId="714D34EF" w14:textId="77777777" w:rsidR="00503A60" w:rsidRDefault="00503A60" w:rsidP="00503A60">
      <w:pPr>
        <w:rPr>
          <w:rFonts w:ascii="CG Times" w:hAnsi="CG Times"/>
          <w:sz w:val="22"/>
          <w:szCs w:val="22"/>
        </w:rPr>
      </w:pPr>
      <w:r w:rsidRPr="00503A60">
        <w:rPr>
          <w:rFonts w:ascii="CG Times" w:hAnsi="CG Times"/>
          <w:sz w:val="22"/>
          <w:szCs w:val="22"/>
        </w:rPr>
        <w:t>Dean, Yale School of Public Health, search committee</w:t>
      </w:r>
    </w:p>
    <w:p w14:paraId="39F4AC8F" w14:textId="77777777" w:rsidR="00311779" w:rsidRPr="00503A60" w:rsidRDefault="00311779" w:rsidP="00503A60">
      <w:pPr>
        <w:rPr>
          <w:rFonts w:ascii="CG Times" w:hAnsi="CG Times"/>
          <w:sz w:val="22"/>
          <w:szCs w:val="22"/>
        </w:rPr>
      </w:pPr>
      <w:r>
        <w:rPr>
          <w:rFonts w:ascii="CG Times" w:hAnsi="CG Times"/>
          <w:sz w:val="22"/>
          <w:szCs w:val="22"/>
        </w:rPr>
        <w:t xml:space="preserve">Faculty Advisory Committee, </w:t>
      </w:r>
      <w:r w:rsidR="009A1B9B">
        <w:rPr>
          <w:rFonts w:ascii="CG Times" w:hAnsi="CG Times"/>
          <w:sz w:val="22"/>
          <w:szCs w:val="22"/>
        </w:rPr>
        <w:t>Global Health at Yale (2015-2016</w:t>
      </w:r>
      <w:r>
        <w:rPr>
          <w:rFonts w:ascii="CG Times" w:hAnsi="CG Times"/>
          <w:sz w:val="22"/>
          <w:szCs w:val="22"/>
        </w:rPr>
        <w:t>)</w:t>
      </w:r>
    </w:p>
    <w:p w14:paraId="7A8CCDFA" w14:textId="77777777" w:rsidR="00503A60" w:rsidRDefault="00503A60">
      <w:pPr>
        <w:rPr>
          <w:rFonts w:ascii="CG Times" w:hAnsi="CG Times"/>
          <w:b/>
          <w:sz w:val="22"/>
          <w:szCs w:val="22"/>
        </w:rPr>
      </w:pPr>
    </w:p>
    <w:p w14:paraId="06C6DC78" w14:textId="77777777" w:rsidR="00895609" w:rsidRDefault="00895609">
      <w:pPr>
        <w:rPr>
          <w:rFonts w:ascii="CG Times" w:hAnsi="CG Times"/>
          <w:sz w:val="22"/>
          <w:szCs w:val="22"/>
          <w:u w:val="single"/>
        </w:rPr>
      </w:pPr>
      <w:r w:rsidRPr="00503A60">
        <w:rPr>
          <w:rFonts w:ascii="CG Times" w:hAnsi="CG Times"/>
          <w:sz w:val="22"/>
          <w:szCs w:val="22"/>
          <w:u w:val="single"/>
        </w:rPr>
        <w:lastRenderedPageBreak/>
        <w:t>Yale School of Public Health</w:t>
      </w:r>
    </w:p>
    <w:p w14:paraId="26BDBFCD" w14:textId="41597BD7" w:rsidR="001F120F" w:rsidRDefault="001F120F">
      <w:pPr>
        <w:rPr>
          <w:rFonts w:ascii="CG Times" w:hAnsi="CG Times"/>
          <w:sz w:val="22"/>
          <w:szCs w:val="22"/>
        </w:rPr>
      </w:pPr>
      <w:r>
        <w:rPr>
          <w:rFonts w:ascii="CG Times" w:hAnsi="CG Times"/>
          <w:sz w:val="22"/>
          <w:szCs w:val="22"/>
        </w:rPr>
        <w:t>Maternal Child Health faculty search committee (chair, 2021-2</w:t>
      </w:r>
      <w:r w:rsidR="005C5F6C">
        <w:rPr>
          <w:rFonts w:ascii="CG Times" w:hAnsi="CG Times"/>
          <w:sz w:val="22"/>
          <w:szCs w:val="22"/>
        </w:rPr>
        <w:t>2</w:t>
      </w:r>
      <w:r>
        <w:rPr>
          <w:rFonts w:ascii="CG Times" w:hAnsi="CG Times"/>
          <w:sz w:val="22"/>
          <w:szCs w:val="22"/>
        </w:rPr>
        <w:t>)</w:t>
      </w:r>
    </w:p>
    <w:p w14:paraId="5E155C82" w14:textId="216B26D7" w:rsidR="005020A6" w:rsidRDefault="005020A6">
      <w:pPr>
        <w:rPr>
          <w:rFonts w:ascii="CG Times" w:hAnsi="CG Times"/>
          <w:sz w:val="22"/>
          <w:szCs w:val="22"/>
        </w:rPr>
      </w:pPr>
      <w:r>
        <w:rPr>
          <w:rFonts w:ascii="CG Times" w:hAnsi="CG Times"/>
          <w:sz w:val="22"/>
          <w:szCs w:val="22"/>
        </w:rPr>
        <w:t>YSPH leadership Covid-19 response team (2020-21)</w:t>
      </w:r>
    </w:p>
    <w:p w14:paraId="344C9F13" w14:textId="05425DCE" w:rsidR="005020A6" w:rsidRDefault="005020A6">
      <w:pPr>
        <w:rPr>
          <w:rFonts w:ascii="CG Times" w:hAnsi="CG Times"/>
          <w:sz w:val="22"/>
          <w:szCs w:val="22"/>
        </w:rPr>
      </w:pPr>
      <w:r>
        <w:rPr>
          <w:rFonts w:ascii="CG Times" w:hAnsi="CG Times"/>
          <w:sz w:val="22"/>
          <w:szCs w:val="22"/>
        </w:rPr>
        <w:t>YSPH leadership team, 2010-date</w:t>
      </w:r>
    </w:p>
    <w:p w14:paraId="1604A9C2" w14:textId="4872E338" w:rsidR="00823BD3" w:rsidRPr="00823BD3" w:rsidRDefault="00823BD3">
      <w:pPr>
        <w:rPr>
          <w:rFonts w:ascii="CG Times" w:hAnsi="CG Times"/>
          <w:sz w:val="22"/>
          <w:szCs w:val="22"/>
        </w:rPr>
      </w:pPr>
      <w:r w:rsidRPr="00823BD3">
        <w:rPr>
          <w:rFonts w:ascii="CG Times" w:hAnsi="CG Times"/>
          <w:sz w:val="22"/>
          <w:szCs w:val="22"/>
        </w:rPr>
        <w:t>Pr</w:t>
      </w:r>
      <w:r w:rsidR="009B34AB">
        <w:rPr>
          <w:rFonts w:ascii="CG Times" w:hAnsi="CG Times"/>
          <w:sz w:val="22"/>
          <w:szCs w:val="22"/>
        </w:rPr>
        <w:t>o</w:t>
      </w:r>
      <w:r w:rsidRPr="00823BD3">
        <w:rPr>
          <w:rFonts w:ascii="CG Times" w:hAnsi="CG Times"/>
          <w:sz w:val="22"/>
          <w:szCs w:val="22"/>
        </w:rPr>
        <w:t>motion to Associate</w:t>
      </w:r>
      <w:r>
        <w:rPr>
          <w:rFonts w:ascii="CG Times" w:hAnsi="CG Times"/>
          <w:sz w:val="22"/>
          <w:szCs w:val="22"/>
        </w:rPr>
        <w:t xml:space="preserve"> </w:t>
      </w:r>
      <w:r w:rsidRPr="00823BD3">
        <w:rPr>
          <w:rFonts w:ascii="CG Times" w:hAnsi="CG Times"/>
          <w:sz w:val="22"/>
          <w:szCs w:val="22"/>
        </w:rPr>
        <w:t>Professor</w:t>
      </w:r>
      <w:r w:rsidR="009B34AB">
        <w:rPr>
          <w:rFonts w:ascii="CG Times" w:hAnsi="CG Times"/>
          <w:sz w:val="22"/>
          <w:szCs w:val="22"/>
        </w:rPr>
        <w:t>, Social &amp; Behavioral Sciences</w:t>
      </w:r>
      <w:r>
        <w:rPr>
          <w:rFonts w:ascii="CG Times" w:hAnsi="CG Times"/>
          <w:sz w:val="22"/>
          <w:szCs w:val="22"/>
        </w:rPr>
        <w:t xml:space="preserve"> (Committee Chair, 2019)</w:t>
      </w:r>
    </w:p>
    <w:p w14:paraId="4BF139DD" w14:textId="77777777" w:rsidR="00945F30" w:rsidRDefault="00945F30">
      <w:pPr>
        <w:rPr>
          <w:rFonts w:ascii="CG Times" w:hAnsi="CG Times"/>
          <w:sz w:val="22"/>
          <w:szCs w:val="22"/>
        </w:rPr>
      </w:pPr>
      <w:r>
        <w:rPr>
          <w:rFonts w:ascii="CG Times" w:hAnsi="CG Times"/>
          <w:sz w:val="22"/>
          <w:szCs w:val="22"/>
        </w:rPr>
        <w:t>Research Advisory Committee (2017-date)</w:t>
      </w:r>
    </w:p>
    <w:p w14:paraId="0045AA95" w14:textId="77777777" w:rsidR="00ED4413" w:rsidRDefault="00ED4413">
      <w:pPr>
        <w:rPr>
          <w:rFonts w:ascii="CG Times" w:hAnsi="CG Times"/>
          <w:sz w:val="22"/>
          <w:szCs w:val="22"/>
        </w:rPr>
      </w:pPr>
      <w:r>
        <w:rPr>
          <w:rFonts w:ascii="CG Times" w:hAnsi="CG Times"/>
          <w:sz w:val="22"/>
          <w:szCs w:val="22"/>
        </w:rPr>
        <w:t>Executive Director, Office of  Public Health Practice, Search (2018</w:t>
      </w:r>
      <w:r w:rsidR="00945F30">
        <w:rPr>
          <w:rFonts w:ascii="CG Times" w:hAnsi="CG Times"/>
          <w:sz w:val="22"/>
          <w:szCs w:val="22"/>
        </w:rPr>
        <w:t>-19</w:t>
      </w:r>
      <w:r>
        <w:rPr>
          <w:rFonts w:ascii="CG Times" w:hAnsi="CG Times"/>
          <w:sz w:val="22"/>
          <w:szCs w:val="22"/>
        </w:rPr>
        <w:t>)</w:t>
      </w:r>
    </w:p>
    <w:p w14:paraId="0BADBAB3" w14:textId="77777777" w:rsidR="00503A60" w:rsidRDefault="00503A60">
      <w:pPr>
        <w:rPr>
          <w:rFonts w:ascii="CG Times" w:hAnsi="CG Times"/>
          <w:sz w:val="22"/>
          <w:szCs w:val="22"/>
        </w:rPr>
      </w:pPr>
      <w:r>
        <w:rPr>
          <w:rFonts w:ascii="CG Times" w:hAnsi="CG Times"/>
          <w:sz w:val="22"/>
          <w:szCs w:val="22"/>
        </w:rPr>
        <w:t>Centennial celebration committee</w:t>
      </w:r>
    </w:p>
    <w:p w14:paraId="22E00AB8" w14:textId="77777777" w:rsidR="00C745B8" w:rsidRDefault="005B0D51">
      <w:pPr>
        <w:rPr>
          <w:rFonts w:ascii="CG Times" w:hAnsi="CG Times"/>
          <w:sz w:val="22"/>
          <w:szCs w:val="22"/>
        </w:rPr>
      </w:pPr>
      <w:r>
        <w:rPr>
          <w:rFonts w:ascii="CG Times" w:hAnsi="CG Times"/>
          <w:sz w:val="22"/>
          <w:szCs w:val="22"/>
        </w:rPr>
        <w:t xml:space="preserve">CEPH </w:t>
      </w:r>
      <w:r w:rsidR="00C745B8">
        <w:rPr>
          <w:rFonts w:ascii="CG Times" w:hAnsi="CG Times"/>
          <w:sz w:val="22"/>
          <w:szCs w:val="22"/>
        </w:rPr>
        <w:t>Reac</w:t>
      </w:r>
      <w:r w:rsidR="00BD7110">
        <w:rPr>
          <w:rFonts w:ascii="CG Times" w:hAnsi="CG Times"/>
          <w:sz w:val="22"/>
          <w:szCs w:val="22"/>
        </w:rPr>
        <w:t xml:space="preserve">creditation Committee, </w:t>
      </w:r>
      <w:r w:rsidR="00ED4413">
        <w:rPr>
          <w:rFonts w:ascii="CG Times" w:hAnsi="CG Times"/>
          <w:sz w:val="22"/>
          <w:szCs w:val="22"/>
        </w:rPr>
        <w:t>(</w:t>
      </w:r>
      <w:r w:rsidR="00BD7110">
        <w:rPr>
          <w:rFonts w:ascii="CG Times" w:hAnsi="CG Times"/>
          <w:sz w:val="22"/>
          <w:szCs w:val="22"/>
        </w:rPr>
        <w:t>2012-2014</w:t>
      </w:r>
      <w:r w:rsidR="00ED4413">
        <w:rPr>
          <w:rFonts w:ascii="CG Times" w:hAnsi="CG Times"/>
          <w:sz w:val="22"/>
          <w:szCs w:val="22"/>
        </w:rPr>
        <w:t>)</w:t>
      </w:r>
    </w:p>
    <w:p w14:paraId="080804B6" w14:textId="77777777" w:rsidR="00895609" w:rsidRDefault="00C745B8">
      <w:pPr>
        <w:rPr>
          <w:rFonts w:ascii="CG Times" w:hAnsi="CG Times"/>
          <w:sz w:val="22"/>
          <w:szCs w:val="22"/>
        </w:rPr>
      </w:pPr>
      <w:r>
        <w:rPr>
          <w:rFonts w:ascii="CG Times" w:hAnsi="CG Times"/>
          <w:sz w:val="22"/>
          <w:szCs w:val="22"/>
        </w:rPr>
        <w:t xml:space="preserve">Global Health Concentration </w:t>
      </w:r>
      <w:r w:rsidR="009A1B9B">
        <w:rPr>
          <w:rFonts w:ascii="CG Times" w:hAnsi="CG Times"/>
          <w:sz w:val="22"/>
          <w:szCs w:val="22"/>
        </w:rPr>
        <w:t>F</w:t>
      </w:r>
      <w:r w:rsidR="00BD7110">
        <w:rPr>
          <w:rFonts w:ascii="CG Times" w:hAnsi="CG Times"/>
          <w:sz w:val="22"/>
          <w:szCs w:val="22"/>
        </w:rPr>
        <w:t>a</w:t>
      </w:r>
      <w:r w:rsidR="009A1B9B">
        <w:rPr>
          <w:rFonts w:ascii="CG Times" w:hAnsi="CG Times"/>
          <w:sz w:val="22"/>
          <w:szCs w:val="22"/>
        </w:rPr>
        <w:t>c</w:t>
      </w:r>
      <w:r w:rsidR="00BD7110">
        <w:rPr>
          <w:rFonts w:ascii="CG Times" w:hAnsi="CG Times"/>
          <w:sz w:val="22"/>
          <w:szCs w:val="22"/>
        </w:rPr>
        <w:t xml:space="preserve">ulty Advisory </w:t>
      </w:r>
      <w:r>
        <w:rPr>
          <w:rFonts w:ascii="CG Times" w:hAnsi="CG Times"/>
          <w:sz w:val="22"/>
          <w:szCs w:val="22"/>
        </w:rPr>
        <w:t>C</w:t>
      </w:r>
      <w:r w:rsidR="00895609" w:rsidRPr="00895609">
        <w:rPr>
          <w:rFonts w:ascii="CG Times" w:hAnsi="CG Times"/>
          <w:sz w:val="22"/>
          <w:szCs w:val="22"/>
        </w:rPr>
        <w:t>ommittee</w:t>
      </w:r>
      <w:r w:rsidR="00895609">
        <w:rPr>
          <w:rFonts w:ascii="CG Times" w:hAnsi="CG Times"/>
          <w:sz w:val="22"/>
          <w:szCs w:val="22"/>
        </w:rPr>
        <w:t>, 2010-date</w:t>
      </w:r>
      <w:r w:rsidR="00BD7110">
        <w:rPr>
          <w:rFonts w:ascii="CG Times" w:hAnsi="CG Times"/>
          <w:sz w:val="22"/>
          <w:szCs w:val="22"/>
        </w:rPr>
        <w:t xml:space="preserve"> (chair, 2012-date</w:t>
      </w:r>
      <w:r>
        <w:rPr>
          <w:rFonts w:ascii="CG Times" w:hAnsi="CG Times"/>
          <w:sz w:val="22"/>
          <w:szCs w:val="22"/>
        </w:rPr>
        <w:t>)</w:t>
      </w:r>
    </w:p>
    <w:p w14:paraId="36A97679" w14:textId="77777777" w:rsidR="00D9070D" w:rsidRDefault="00ED4413">
      <w:pPr>
        <w:rPr>
          <w:rFonts w:ascii="CG Times" w:hAnsi="CG Times"/>
          <w:sz w:val="22"/>
          <w:szCs w:val="22"/>
        </w:rPr>
      </w:pPr>
      <w:r>
        <w:rPr>
          <w:rFonts w:ascii="CG Times" w:hAnsi="CG Times"/>
          <w:sz w:val="22"/>
          <w:szCs w:val="22"/>
        </w:rPr>
        <w:t>Education Committee</w:t>
      </w:r>
      <w:r w:rsidR="00C34567">
        <w:rPr>
          <w:rFonts w:ascii="CG Times" w:hAnsi="CG Times"/>
          <w:sz w:val="22"/>
          <w:szCs w:val="22"/>
        </w:rPr>
        <w:t xml:space="preserve"> </w:t>
      </w:r>
      <w:r>
        <w:rPr>
          <w:rFonts w:ascii="CG Times" w:hAnsi="CG Times"/>
          <w:sz w:val="22"/>
          <w:szCs w:val="22"/>
        </w:rPr>
        <w:t>(</w:t>
      </w:r>
      <w:r w:rsidR="00C34567">
        <w:rPr>
          <w:rFonts w:ascii="CG Times" w:hAnsi="CG Times"/>
          <w:sz w:val="22"/>
          <w:szCs w:val="22"/>
        </w:rPr>
        <w:t>2010-2011</w:t>
      </w:r>
      <w:r>
        <w:rPr>
          <w:rFonts w:ascii="CG Times" w:hAnsi="CG Times"/>
          <w:sz w:val="22"/>
          <w:szCs w:val="22"/>
        </w:rPr>
        <w:t>)</w:t>
      </w:r>
    </w:p>
    <w:p w14:paraId="1E32D291" w14:textId="77777777" w:rsidR="00C67538" w:rsidRDefault="00C67538">
      <w:pPr>
        <w:rPr>
          <w:rFonts w:ascii="CG Times" w:hAnsi="CG Times"/>
          <w:sz w:val="22"/>
          <w:szCs w:val="22"/>
        </w:rPr>
      </w:pPr>
      <w:r>
        <w:rPr>
          <w:rFonts w:ascii="CG Times" w:hAnsi="CG Times"/>
          <w:sz w:val="22"/>
          <w:szCs w:val="22"/>
        </w:rPr>
        <w:t>Academ</w:t>
      </w:r>
      <w:r w:rsidR="00ED4413">
        <w:rPr>
          <w:rFonts w:ascii="CG Times" w:hAnsi="CG Times"/>
          <w:sz w:val="22"/>
          <w:szCs w:val="22"/>
        </w:rPr>
        <w:t>ic Progress Committee (</w:t>
      </w:r>
      <w:r w:rsidR="00503A60">
        <w:rPr>
          <w:rFonts w:ascii="CG Times" w:hAnsi="CG Times"/>
          <w:sz w:val="22"/>
          <w:szCs w:val="22"/>
        </w:rPr>
        <w:t>2011-2013</w:t>
      </w:r>
      <w:r w:rsidR="00ED4413">
        <w:rPr>
          <w:rFonts w:ascii="CG Times" w:hAnsi="CG Times"/>
          <w:sz w:val="22"/>
          <w:szCs w:val="22"/>
        </w:rPr>
        <w:t>)</w:t>
      </w:r>
    </w:p>
    <w:p w14:paraId="1EC4D54D" w14:textId="77777777" w:rsidR="00C67538" w:rsidRDefault="00C34567">
      <w:pPr>
        <w:rPr>
          <w:rFonts w:ascii="CG Times" w:hAnsi="CG Times"/>
          <w:sz w:val="22"/>
          <w:szCs w:val="22"/>
        </w:rPr>
      </w:pPr>
      <w:r>
        <w:rPr>
          <w:rFonts w:ascii="CG Times" w:hAnsi="CG Times"/>
          <w:sz w:val="22"/>
          <w:szCs w:val="22"/>
        </w:rPr>
        <w:t>Admis</w:t>
      </w:r>
      <w:r w:rsidR="00C67538">
        <w:rPr>
          <w:rFonts w:ascii="CG Times" w:hAnsi="CG Times"/>
          <w:sz w:val="22"/>
          <w:szCs w:val="22"/>
        </w:rPr>
        <w:t>s</w:t>
      </w:r>
      <w:r>
        <w:rPr>
          <w:rFonts w:ascii="CG Times" w:hAnsi="CG Times"/>
          <w:sz w:val="22"/>
          <w:szCs w:val="22"/>
        </w:rPr>
        <w:t>i</w:t>
      </w:r>
      <w:r w:rsidR="00C67538">
        <w:rPr>
          <w:rFonts w:ascii="CG Times" w:hAnsi="CG Times"/>
          <w:sz w:val="22"/>
          <w:szCs w:val="22"/>
        </w:rPr>
        <w:t>ons Committee (minority applicants</w:t>
      </w:r>
      <w:r>
        <w:rPr>
          <w:rFonts w:ascii="CG Times" w:hAnsi="CG Times"/>
          <w:sz w:val="22"/>
          <w:szCs w:val="22"/>
        </w:rPr>
        <w:t xml:space="preserve"> review</w:t>
      </w:r>
      <w:r w:rsidR="00ED4413">
        <w:rPr>
          <w:rFonts w:ascii="CG Times" w:hAnsi="CG Times"/>
          <w:sz w:val="22"/>
          <w:szCs w:val="22"/>
        </w:rPr>
        <w:t>)</w:t>
      </w:r>
      <w:r w:rsidR="009A1B9B">
        <w:rPr>
          <w:rFonts w:ascii="CG Times" w:hAnsi="CG Times"/>
          <w:sz w:val="22"/>
          <w:szCs w:val="22"/>
        </w:rPr>
        <w:t xml:space="preserve"> </w:t>
      </w:r>
      <w:r w:rsidR="00ED4413">
        <w:rPr>
          <w:rFonts w:ascii="CG Times" w:hAnsi="CG Times"/>
          <w:sz w:val="22"/>
          <w:szCs w:val="22"/>
        </w:rPr>
        <w:t>(</w:t>
      </w:r>
      <w:r w:rsidR="009A1B9B">
        <w:rPr>
          <w:rFonts w:ascii="CG Times" w:hAnsi="CG Times"/>
          <w:sz w:val="22"/>
          <w:szCs w:val="22"/>
        </w:rPr>
        <w:t>2011-2016</w:t>
      </w:r>
      <w:r w:rsidR="00ED4413">
        <w:rPr>
          <w:rFonts w:ascii="CG Times" w:hAnsi="CG Times"/>
          <w:sz w:val="22"/>
          <w:szCs w:val="22"/>
        </w:rPr>
        <w:t>)</w:t>
      </w:r>
    </w:p>
    <w:p w14:paraId="0037AF89" w14:textId="77777777" w:rsidR="00C67538" w:rsidRDefault="00C67538">
      <w:pPr>
        <w:rPr>
          <w:rFonts w:ascii="CG Times" w:hAnsi="CG Times"/>
          <w:sz w:val="22"/>
          <w:szCs w:val="22"/>
        </w:rPr>
      </w:pPr>
    </w:p>
    <w:p w14:paraId="7355D5F6" w14:textId="77777777" w:rsidR="00C67538" w:rsidRPr="00503A60" w:rsidRDefault="00C67538">
      <w:pPr>
        <w:rPr>
          <w:rFonts w:ascii="CG Times" w:hAnsi="CG Times"/>
          <w:sz w:val="22"/>
          <w:szCs w:val="22"/>
          <w:u w:val="single"/>
        </w:rPr>
      </w:pPr>
      <w:r w:rsidRPr="00503A60">
        <w:rPr>
          <w:rFonts w:ascii="CG Times" w:hAnsi="CG Times"/>
          <w:sz w:val="22"/>
          <w:szCs w:val="22"/>
          <w:u w:val="single"/>
        </w:rPr>
        <w:t>Yale School of Medicine</w:t>
      </w:r>
    </w:p>
    <w:p w14:paraId="3EFE2B3D" w14:textId="77777777" w:rsidR="00C67538" w:rsidRPr="00895609" w:rsidRDefault="00C67538">
      <w:pPr>
        <w:rPr>
          <w:rFonts w:ascii="CG Times" w:hAnsi="CG Times"/>
          <w:sz w:val="22"/>
          <w:szCs w:val="22"/>
        </w:rPr>
      </w:pPr>
      <w:r>
        <w:rPr>
          <w:rFonts w:ascii="CG Times" w:hAnsi="CG Times"/>
          <w:sz w:val="22"/>
          <w:szCs w:val="22"/>
        </w:rPr>
        <w:t>Yale Center for Clinical Investigation (YCCI),</w:t>
      </w:r>
      <w:r w:rsidRPr="00C67538">
        <w:rPr>
          <w:rFonts w:ascii="CG Times" w:hAnsi="CG Times"/>
          <w:sz w:val="22"/>
          <w:szCs w:val="22"/>
        </w:rPr>
        <w:t xml:space="preserve"> </w:t>
      </w:r>
      <w:r>
        <w:rPr>
          <w:rFonts w:ascii="CG Times" w:hAnsi="CG Times"/>
          <w:sz w:val="22"/>
          <w:szCs w:val="22"/>
        </w:rPr>
        <w:t xml:space="preserve">Associate Director, T-3 Community Core </w:t>
      </w:r>
    </w:p>
    <w:p w14:paraId="37CDA88A" w14:textId="77777777" w:rsidR="00895609" w:rsidRDefault="00895609">
      <w:pPr>
        <w:rPr>
          <w:rFonts w:ascii="CG Times" w:hAnsi="CG Times"/>
          <w:b/>
          <w:sz w:val="22"/>
          <w:szCs w:val="22"/>
        </w:rPr>
      </w:pPr>
    </w:p>
    <w:p w14:paraId="67C786C1" w14:textId="77777777" w:rsidR="00895609" w:rsidRPr="00895609" w:rsidRDefault="00895609">
      <w:pPr>
        <w:rPr>
          <w:rFonts w:ascii="CG Times" w:hAnsi="CG Times"/>
          <w:b/>
          <w:sz w:val="22"/>
          <w:szCs w:val="22"/>
        </w:rPr>
      </w:pPr>
      <w:r w:rsidRPr="00895609">
        <w:rPr>
          <w:rFonts w:ascii="CG Times" w:hAnsi="CG Times"/>
          <w:b/>
          <w:sz w:val="22"/>
          <w:szCs w:val="22"/>
        </w:rPr>
        <w:t>University of Connecticut</w:t>
      </w:r>
    </w:p>
    <w:p w14:paraId="6C898509" w14:textId="77777777" w:rsidR="008338A0" w:rsidRPr="0084397C" w:rsidRDefault="008338A0">
      <w:pPr>
        <w:rPr>
          <w:rFonts w:ascii="CG Times" w:hAnsi="CG Times"/>
          <w:sz w:val="22"/>
          <w:szCs w:val="22"/>
          <w:u w:val="single"/>
        </w:rPr>
      </w:pPr>
      <w:r w:rsidRPr="0084397C">
        <w:rPr>
          <w:rFonts w:ascii="CG Times" w:hAnsi="CG Times"/>
          <w:sz w:val="22"/>
          <w:szCs w:val="22"/>
          <w:u w:val="single"/>
        </w:rPr>
        <w:t>University-level</w:t>
      </w:r>
    </w:p>
    <w:p w14:paraId="72C18BD3" w14:textId="77777777" w:rsidR="00E77D31" w:rsidRDefault="007401A4">
      <w:pPr>
        <w:rPr>
          <w:rFonts w:ascii="CG Times" w:hAnsi="CG Times"/>
          <w:sz w:val="22"/>
          <w:szCs w:val="22"/>
        </w:rPr>
      </w:pPr>
      <w:r>
        <w:rPr>
          <w:rFonts w:ascii="CG Times" w:hAnsi="CG Times"/>
          <w:sz w:val="22"/>
          <w:szCs w:val="22"/>
        </w:rPr>
        <w:t>Vice-president</w:t>
      </w:r>
      <w:r w:rsidR="00E77D31">
        <w:rPr>
          <w:rFonts w:ascii="CG Times" w:hAnsi="CG Times"/>
          <w:sz w:val="22"/>
          <w:szCs w:val="22"/>
        </w:rPr>
        <w:t xml:space="preserve"> for Research and Graduate Education search committee, 2007-08</w:t>
      </w:r>
    </w:p>
    <w:p w14:paraId="061E0AAD" w14:textId="77777777" w:rsidR="00E77D31" w:rsidRDefault="00E77D31">
      <w:pPr>
        <w:rPr>
          <w:rFonts w:ascii="CG Times" w:hAnsi="CG Times"/>
          <w:sz w:val="22"/>
          <w:szCs w:val="22"/>
        </w:rPr>
      </w:pPr>
      <w:smartTag w:uri="urn:schemas-microsoft-com:office:smarttags" w:element="place">
        <w:smartTag w:uri="urn:schemas-microsoft-com:office:smarttags" w:element="PlaceType">
          <w:r>
            <w:rPr>
              <w:rFonts w:ascii="CG Times" w:hAnsi="CG Times"/>
              <w:sz w:val="22"/>
              <w:szCs w:val="22"/>
            </w:rPr>
            <w:t>College</w:t>
          </w:r>
        </w:smartTag>
        <w:r>
          <w:rPr>
            <w:rFonts w:ascii="CG Times" w:hAnsi="CG Times"/>
            <w:sz w:val="22"/>
            <w:szCs w:val="22"/>
          </w:rPr>
          <w:t xml:space="preserve"> of </w:t>
        </w:r>
        <w:smartTag w:uri="urn:schemas-microsoft-com:office:smarttags" w:element="PlaceName">
          <w:r>
            <w:rPr>
              <w:rFonts w:ascii="CG Times" w:hAnsi="CG Times"/>
              <w:sz w:val="22"/>
              <w:szCs w:val="22"/>
            </w:rPr>
            <w:t>Agriculture</w:t>
          </w:r>
        </w:smartTag>
      </w:smartTag>
      <w:r>
        <w:rPr>
          <w:rFonts w:ascii="CG Times" w:hAnsi="CG Times"/>
          <w:sz w:val="22"/>
          <w:szCs w:val="22"/>
        </w:rPr>
        <w:t xml:space="preserve"> and Natural Resources Dean search committee, 2007-08</w:t>
      </w:r>
    </w:p>
    <w:p w14:paraId="498C4D6A" w14:textId="77777777" w:rsidR="008338A0" w:rsidRDefault="00743827">
      <w:pPr>
        <w:rPr>
          <w:rFonts w:ascii="CG Times" w:hAnsi="CG Times"/>
          <w:sz w:val="22"/>
          <w:szCs w:val="22"/>
        </w:rPr>
      </w:pPr>
      <w:r>
        <w:rPr>
          <w:rFonts w:ascii="CG Times" w:hAnsi="CG Times"/>
          <w:sz w:val="22"/>
          <w:szCs w:val="22"/>
        </w:rPr>
        <w:t>Department of Community Medicine &amp; Health Care</w:t>
      </w:r>
      <w:r w:rsidR="00AC6109">
        <w:rPr>
          <w:rFonts w:ascii="CG Times" w:hAnsi="CG Times"/>
          <w:sz w:val="22"/>
          <w:szCs w:val="22"/>
        </w:rPr>
        <w:t xml:space="preserve"> </w:t>
      </w:r>
      <w:r>
        <w:rPr>
          <w:rFonts w:ascii="CG Times" w:hAnsi="CG Times"/>
          <w:sz w:val="22"/>
          <w:szCs w:val="22"/>
        </w:rPr>
        <w:t xml:space="preserve">review, University of Connecticut Health Center, </w:t>
      </w:r>
      <w:smartTag w:uri="urn:schemas-microsoft-com:office:smarttags" w:element="address">
        <w:smartTag w:uri="urn:schemas-microsoft-com:office:smarttags" w:element="Street">
          <w:r>
            <w:rPr>
              <w:rFonts w:ascii="CG Times" w:hAnsi="CG Times"/>
              <w:sz w:val="22"/>
              <w:szCs w:val="22"/>
            </w:rPr>
            <w:t>Farmington CT</w:t>
          </w:r>
        </w:smartTag>
      </w:smartTag>
      <w:r>
        <w:rPr>
          <w:rFonts w:ascii="CG Times" w:hAnsi="CG Times"/>
          <w:sz w:val="22"/>
          <w:szCs w:val="22"/>
        </w:rPr>
        <w:t>, October 22, 2007</w:t>
      </w:r>
    </w:p>
    <w:p w14:paraId="2682A8B0" w14:textId="77777777" w:rsidR="00DA022D" w:rsidRDefault="00DA022D">
      <w:pPr>
        <w:rPr>
          <w:rFonts w:ascii="CG Times" w:hAnsi="CG Times"/>
          <w:sz w:val="22"/>
          <w:szCs w:val="22"/>
        </w:rPr>
      </w:pPr>
      <w:r w:rsidRPr="007100FD">
        <w:rPr>
          <w:rFonts w:ascii="CG Times" w:hAnsi="CG Times"/>
          <w:sz w:val="22"/>
          <w:szCs w:val="22"/>
        </w:rPr>
        <w:t>Latin American Studies Faculty Council, 2006-date</w:t>
      </w:r>
    </w:p>
    <w:p w14:paraId="7D8E1EDB" w14:textId="77777777" w:rsidR="00CF3AEB" w:rsidRDefault="00CF3AEB" w:rsidP="00CF3AE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CF3AEB">
        <w:rPr>
          <w:rFonts w:ascii="CG Times" w:hAnsi="CG Times"/>
          <w:sz w:val="22"/>
          <w:szCs w:val="22"/>
        </w:rPr>
        <w:t>School of Nursing</w:t>
      </w:r>
      <w:r>
        <w:rPr>
          <w:rFonts w:ascii="CG Times" w:hAnsi="CG Times"/>
          <w:i/>
          <w:sz w:val="22"/>
          <w:szCs w:val="22"/>
        </w:rPr>
        <w:t xml:space="preserve"> </w:t>
      </w:r>
      <w:proofErr w:type="spellStart"/>
      <w:r w:rsidRPr="007100FD">
        <w:rPr>
          <w:rFonts w:ascii="CG Times" w:hAnsi="CG Times"/>
          <w:i/>
          <w:sz w:val="22"/>
          <w:szCs w:val="22"/>
        </w:rPr>
        <w:t>Compañeros</w:t>
      </w:r>
      <w:proofErr w:type="spellEnd"/>
      <w:r w:rsidRPr="007100FD">
        <w:rPr>
          <w:rFonts w:ascii="CG Times" w:hAnsi="CG Times"/>
          <w:i/>
          <w:sz w:val="22"/>
          <w:szCs w:val="22"/>
        </w:rPr>
        <w:t xml:space="preserve"> </w:t>
      </w:r>
      <w:proofErr w:type="spellStart"/>
      <w:r w:rsidRPr="007100FD">
        <w:rPr>
          <w:rFonts w:ascii="CG Times" w:hAnsi="CG Times"/>
          <w:i/>
          <w:sz w:val="22"/>
          <w:szCs w:val="22"/>
        </w:rPr>
        <w:t>por</w:t>
      </w:r>
      <w:proofErr w:type="spellEnd"/>
      <w:r w:rsidRPr="007100FD">
        <w:rPr>
          <w:rFonts w:ascii="CG Times" w:hAnsi="CG Times"/>
          <w:i/>
          <w:sz w:val="22"/>
          <w:szCs w:val="22"/>
        </w:rPr>
        <w:t xml:space="preserve"> </w:t>
      </w:r>
      <w:proofErr w:type="spellStart"/>
      <w:r w:rsidR="007401A4" w:rsidRPr="007100FD">
        <w:rPr>
          <w:rFonts w:ascii="CG Times" w:hAnsi="CG Times"/>
          <w:i/>
          <w:sz w:val="22"/>
          <w:szCs w:val="22"/>
        </w:rPr>
        <w:t>Salud</w:t>
      </w:r>
      <w:proofErr w:type="spellEnd"/>
      <w:r w:rsidR="007401A4" w:rsidRPr="007100FD">
        <w:rPr>
          <w:rFonts w:ascii="CG Times" w:hAnsi="CG Times"/>
          <w:i/>
          <w:sz w:val="22"/>
          <w:szCs w:val="22"/>
        </w:rPr>
        <w:t>: Partners</w:t>
      </w:r>
      <w:r w:rsidRPr="007100FD">
        <w:rPr>
          <w:rFonts w:ascii="CG Times" w:hAnsi="CG Times"/>
          <w:i/>
          <w:sz w:val="22"/>
          <w:szCs w:val="22"/>
        </w:rPr>
        <w:t xml:space="preserve"> in Health</w:t>
      </w:r>
      <w:r>
        <w:rPr>
          <w:rFonts w:ascii="CG Times" w:hAnsi="CG Times"/>
          <w:sz w:val="22"/>
          <w:szCs w:val="22"/>
        </w:rPr>
        <w:t xml:space="preserve"> Advisory Board, 2006-date</w:t>
      </w:r>
    </w:p>
    <w:p w14:paraId="5042BD3B" w14:textId="77777777" w:rsidR="00A11886" w:rsidRPr="0084397C" w:rsidRDefault="00A11886">
      <w:pPr>
        <w:rPr>
          <w:rFonts w:ascii="CG Times" w:hAnsi="CG Times"/>
          <w:sz w:val="22"/>
          <w:szCs w:val="22"/>
        </w:rPr>
      </w:pPr>
      <w:r w:rsidRPr="00A11886">
        <w:rPr>
          <w:rFonts w:ascii="CG Times" w:hAnsi="CG Times"/>
          <w:sz w:val="22"/>
          <w:szCs w:val="22"/>
        </w:rPr>
        <w:t xml:space="preserve">UNESCO Chair &amp; Institute of Comparative Human Rights </w:t>
      </w:r>
      <w:r>
        <w:rPr>
          <w:rFonts w:ascii="CG Times" w:hAnsi="CG Times"/>
          <w:sz w:val="22"/>
          <w:szCs w:val="22"/>
        </w:rPr>
        <w:t xml:space="preserve">annual </w:t>
      </w:r>
      <w:r w:rsidRPr="00A11886">
        <w:rPr>
          <w:rFonts w:ascii="CG Times" w:hAnsi="CG Times"/>
          <w:sz w:val="22"/>
          <w:szCs w:val="22"/>
        </w:rPr>
        <w:t>conference planning committee</w:t>
      </w:r>
      <w:r>
        <w:rPr>
          <w:rFonts w:ascii="CG Times" w:hAnsi="CG Times"/>
          <w:sz w:val="22"/>
          <w:szCs w:val="22"/>
        </w:rPr>
        <w:t>, 2005-date</w:t>
      </w:r>
    </w:p>
    <w:p w14:paraId="2B625C13" w14:textId="77777777" w:rsidR="003F7D51" w:rsidRDefault="003F7D51">
      <w:pPr>
        <w:rPr>
          <w:rFonts w:ascii="CG Times" w:hAnsi="CG Times"/>
          <w:sz w:val="22"/>
          <w:szCs w:val="22"/>
        </w:rPr>
      </w:pPr>
      <w:r>
        <w:rPr>
          <w:rFonts w:ascii="CG Times" w:hAnsi="CG Times"/>
          <w:sz w:val="22"/>
          <w:szCs w:val="22"/>
        </w:rPr>
        <w:t>Center of Public Health and Health Policy, Strategic planning committee member, 2005-date</w:t>
      </w:r>
    </w:p>
    <w:p w14:paraId="7772FDFF" w14:textId="77777777" w:rsidR="003F7D51" w:rsidRDefault="003F7D51">
      <w:pPr>
        <w:rPr>
          <w:rFonts w:ascii="CG Times" w:hAnsi="CG Times"/>
          <w:sz w:val="22"/>
          <w:szCs w:val="22"/>
        </w:rPr>
      </w:pPr>
      <w:r>
        <w:rPr>
          <w:rFonts w:ascii="CG Times" w:hAnsi="CG Times"/>
          <w:sz w:val="22"/>
          <w:szCs w:val="22"/>
        </w:rPr>
        <w:t>Center of Public Health and Health Policy, Biostatistics Task Force member, 2004-05</w:t>
      </w:r>
    </w:p>
    <w:p w14:paraId="11870937" w14:textId="77777777" w:rsidR="00FD43B1" w:rsidRDefault="005D3F57">
      <w:pPr>
        <w:rPr>
          <w:rFonts w:ascii="CG Times" w:hAnsi="CG Times"/>
          <w:sz w:val="22"/>
          <w:szCs w:val="22"/>
        </w:rPr>
      </w:pPr>
      <w:r>
        <w:rPr>
          <w:rFonts w:ascii="CG Times" w:hAnsi="CG Times"/>
          <w:sz w:val="22"/>
          <w:szCs w:val="22"/>
        </w:rPr>
        <w:t>Master of P</w:t>
      </w:r>
      <w:r w:rsidR="00FD43B1">
        <w:rPr>
          <w:rFonts w:ascii="CG Times" w:hAnsi="CG Times"/>
          <w:sz w:val="22"/>
          <w:szCs w:val="22"/>
        </w:rPr>
        <w:t>rofessional Studies Oversight Committee member</w:t>
      </w:r>
      <w:r w:rsidR="003F7D51">
        <w:rPr>
          <w:rFonts w:ascii="CG Times" w:hAnsi="CG Times"/>
          <w:sz w:val="22"/>
          <w:szCs w:val="22"/>
        </w:rPr>
        <w:t xml:space="preserve">, </w:t>
      </w:r>
      <w:r>
        <w:rPr>
          <w:rFonts w:ascii="CG Times" w:hAnsi="CG Times"/>
          <w:sz w:val="22"/>
          <w:szCs w:val="22"/>
        </w:rPr>
        <w:t>2004-</w:t>
      </w:r>
      <w:r w:rsidR="003F7D51">
        <w:rPr>
          <w:rFonts w:ascii="CG Times" w:hAnsi="CG Times"/>
          <w:sz w:val="22"/>
          <w:szCs w:val="22"/>
        </w:rPr>
        <w:t>date</w:t>
      </w:r>
    </w:p>
    <w:p w14:paraId="047933EA" w14:textId="77777777" w:rsidR="00484669" w:rsidRDefault="004743F4">
      <w:pPr>
        <w:rPr>
          <w:rFonts w:ascii="CG Times" w:hAnsi="CG Times"/>
          <w:sz w:val="22"/>
          <w:szCs w:val="22"/>
        </w:rPr>
      </w:pPr>
      <w:r>
        <w:rPr>
          <w:rFonts w:ascii="CG Times" w:hAnsi="CG Times"/>
          <w:sz w:val="22"/>
          <w:szCs w:val="22"/>
        </w:rPr>
        <w:t xml:space="preserve">Center for Health </w:t>
      </w:r>
      <w:r w:rsidR="00484669">
        <w:rPr>
          <w:rFonts w:ascii="CG Times" w:hAnsi="CG Times"/>
          <w:sz w:val="22"/>
          <w:szCs w:val="22"/>
        </w:rPr>
        <w:t>Prevention and Intervention (CHIP) advisory board member</w:t>
      </w:r>
      <w:r w:rsidR="003F7D51">
        <w:rPr>
          <w:rFonts w:ascii="CG Times" w:hAnsi="CG Times"/>
          <w:sz w:val="22"/>
          <w:szCs w:val="22"/>
        </w:rPr>
        <w:t>, 2004-date</w:t>
      </w:r>
    </w:p>
    <w:p w14:paraId="38C93C93" w14:textId="77777777" w:rsidR="001929B7" w:rsidRPr="0084397C" w:rsidRDefault="008338A0">
      <w:pPr>
        <w:rPr>
          <w:rFonts w:ascii="CG Times" w:hAnsi="CG Times"/>
          <w:sz w:val="22"/>
          <w:szCs w:val="22"/>
        </w:rPr>
      </w:pPr>
      <w:r w:rsidRPr="0084397C">
        <w:rPr>
          <w:rFonts w:ascii="CG Times" w:hAnsi="CG Times"/>
          <w:sz w:val="22"/>
          <w:szCs w:val="22"/>
        </w:rPr>
        <w:t>Human Subjects Institutional Review Board (IRB) member, 2004</w:t>
      </w:r>
      <w:r w:rsidR="0085628E">
        <w:rPr>
          <w:rFonts w:ascii="CG Times" w:hAnsi="CG Times"/>
          <w:sz w:val="22"/>
          <w:szCs w:val="22"/>
        </w:rPr>
        <w:t>-2007</w:t>
      </w:r>
    </w:p>
    <w:p w14:paraId="1B259F75" w14:textId="77777777" w:rsidR="008338A0" w:rsidRPr="0084397C" w:rsidRDefault="008338A0">
      <w:pPr>
        <w:rPr>
          <w:rFonts w:ascii="CG Times" w:hAnsi="CG Times"/>
          <w:sz w:val="22"/>
          <w:szCs w:val="22"/>
        </w:rPr>
      </w:pPr>
      <w:r w:rsidRPr="0084397C">
        <w:rPr>
          <w:rFonts w:ascii="CG Times" w:hAnsi="CG Times"/>
          <w:sz w:val="22"/>
          <w:szCs w:val="22"/>
        </w:rPr>
        <w:t>Latin American Studies Director Search Committee, 2002</w:t>
      </w:r>
    </w:p>
    <w:p w14:paraId="0D630CFF"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i/>
          <w:spacing w:val="-2"/>
          <w:sz w:val="22"/>
          <w:szCs w:val="22"/>
        </w:rPr>
      </w:pPr>
      <w:r w:rsidRPr="0084397C">
        <w:rPr>
          <w:rStyle w:val="a1"/>
          <w:rFonts w:ascii="CG Times" w:hAnsi="CG Times"/>
          <w:spacing w:val="-2"/>
          <w:sz w:val="22"/>
          <w:szCs w:val="22"/>
        </w:rPr>
        <w:t xml:space="preserve">Life Sciences Proposal Review, University of Connecticut, 1994-95; 95-96 </w:t>
      </w:r>
      <w:r w:rsidRPr="0084397C">
        <w:rPr>
          <w:rStyle w:val="a1"/>
          <w:rFonts w:ascii="CG Times" w:hAnsi="CG Times"/>
          <w:i/>
          <w:spacing w:val="-2"/>
          <w:sz w:val="22"/>
          <w:szCs w:val="22"/>
        </w:rPr>
        <w:t>(chair)</w:t>
      </w:r>
    </w:p>
    <w:p w14:paraId="2BF63CAC" w14:textId="77777777" w:rsidR="008338A0" w:rsidRPr="0084397C" w:rsidRDefault="008338A0">
      <w:pPr>
        <w:pStyle w:val="Heading4"/>
        <w:rPr>
          <w:rStyle w:val="a1"/>
          <w:rFonts w:ascii="CG Times" w:hAnsi="CG Times"/>
          <w:b w:val="0"/>
          <w:szCs w:val="22"/>
        </w:rPr>
      </w:pPr>
      <w:r w:rsidRPr="0084397C">
        <w:rPr>
          <w:rStyle w:val="a1"/>
          <w:rFonts w:ascii="CG Times" w:hAnsi="CG Times"/>
          <w:b w:val="0"/>
          <w:szCs w:val="22"/>
        </w:rPr>
        <w:t xml:space="preserve">Institute for Puerto Rican and Latino Studies, </w:t>
      </w:r>
      <w:r w:rsidR="008118A0" w:rsidRPr="0084397C">
        <w:rPr>
          <w:rStyle w:val="a1"/>
          <w:rFonts w:ascii="CG Times" w:hAnsi="CG Times"/>
          <w:b w:val="0"/>
          <w:szCs w:val="22"/>
        </w:rPr>
        <w:t xml:space="preserve">Advisory Board, </w:t>
      </w:r>
      <w:r w:rsidRPr="0084397C">
        <w:rPr>
          <w:rStyle w:val="a1"/>
          <w:rFonts w:ascii="CG Times" w:hAnsi="CG Times"/>
          <w:b w:val="0"/>
          <w:szCs w:val="22"/>
        </w:rPr>
        <w:t>1998-</w:t>
      </w:r>
      <w:r w:rsidR="008118A0">
        <w:rPr>
          <w:rStyle w:val="a1"/>
          <w:rFonts w:ascii="CG Times" w:hAnsi="CG Times"/>
          <w:b w:val="0"/>
          <w:szCs w:val="22"/>
        </w:rPr>
        <w:t>date</w:t>
      </w:r>
    </w:p>
    <w:p w14:paraId="20826881" w14:textId="77777777" w:rsidR="008338A0" w:rsidRPr="0084397C" w:rsidRDefault="008338A0">
      <w:pPr>
        <w:pStyle w:val="Heading2"/>
        <w:keepLines w:val="0"/>
        <w:tabs>
          <w:tab w:val="clear" w:pos="-1080"/>
          <w:tab w:val="clear" w:pos="-720"/>
          <w:tab w:val="clear" w:pos="0"/>
          <w:tab w:val="clear" w:pos="540"/>
          <w:tab w:val="clear" w:pos="1080"/>
          <w:tab w:val="clear" w:pos="1440"/>
          <w:tab w:val="clear" w:pos="1620"/>
          <w:tab w:val="clear" w:pos="2880"/>
          <w:tab w:val="clear" w:pos="3600"/>
          <w:tab w:val="clear" w:pos="4320"/>
          <w:tab w:val="clear" w:pos="5040"/>
          <w:tab w:val="clear" w:pos="5760"/>
          <w:tab w:val="clear" w:pos="6480"/>
          <w:tab w:val="clear" w:pos="7200"/>
          <w:tab w:val="clear" w:pos="8100"/>
          <w:tab w:val="clear" w:pos="9360"/>
        </w:tabs>
        <w:rPr>
          <w:rStyle w:val="a1"/>
          <w:rFonts w:ascii="CG Times" w:hAnsi="CG Times"/>
          <w:b w:val="0"/>
          <w:spacing w:val="-2"/>
          <w:sz w:val="22"/>
          <w:szCs w:val="22"/>
        </w:rPr>
      </w:pPr>
      <w:r w:rsidRPr="0084397C">
        <w:rPr>
          <w:rStyle w:val="a1"/>
          <w:rFonts w:ascii="CG Times" w:hAnsi="CG Times"/>
          <w:b w:val="0"/>
          <w:sz w:val="22"/>
          <w:szCs w:val="22"/>
        </w:rPr>
        <w:t xml:space="preserve">Institute for Puerto Rican and Latino Studies, </w:t>
      </w:r>
      <w:r w:rsidR="008118A0" w:rsidRPr="0084397C">
        <w:rPr>
          <w:rFonts w:ascii="CG Times" w:hAnsi="CG Times"/>
          <w:b w:val="0"/>
          <w:sz w:val="22"/>
          <w:szCs w:val="22"/>
        </w:rPr>
        <w:t xml:space="preserve">Associate faculty, </w:t>
      </w:r>
      <w:r w:rsidRPr="0084397C">
        <w:rPr>
          <w:rStyle w:val="a1"/>
          <w:rFonts w:ascii="CG Times" w:hAnsi="CG Times"/>
          <w:b w:val="0"/>
          <w:sz w:val="22"/>
          <w:szCs w:val="22"/>
        </w:rPr>
        <w:t>1998-</w:t>
      </w:r>
      <w:r w:rsidRPr="0084397C">
        <w:rPr>
          <w:rStyle w:val="a1"/>
          <w:rFonts w:ascii="CG Times" w:hAnsi="CG Times"/>
          <w:b w:val="0"/>
          <w:spacing w:val="-2"/>
          <w:sz w:val="22"/>
          <w:szCs w:val="22"/>
        </w:rPr>
        <w:t>present</w:t>
      </w:r>
    </w:p>
    <w:p w14:paraId="45EFE46B" w14:textId="77777777" w:rsidR="008338A0" w:rsidRPr="0084397C" w:rsidRDefault="008338A0">
      <w:pPr>
        <w:pStyle w:val="Heading7"/>
        <w:rPr>
          <w:rFonts w:ascii="CG Times" w:hAnsi="CG Times"/>
          <w:b w:val="0"/>
          <w:szCs w:val="22"/>
        </w:rPr>
      </w:pPr>
      <w:r w:rsidRPr="0084397C">
        <w:rPr>
          <w:rStyle w:val="a1"/>
          <w:rFonts w:ascii="CG Times" w:hAnsi="CG Times"/>
          <w:b w:val="0"/>
          <w:szCs w:val="22"/>
        </w:rPr>
        <w:t xml:space="preserve">Institute for Latin American and Caribbean Studies, </w:t>
      </w:r>
      <w:r w:rsidR="008118A0" w:rsidRPr="0084397C">
        <w:rPr>
          <w:rFonts w:ascii="CG Times" w:hAnsi="CG Times"/>
          <w:b w:val="0"/>
          <w:szCs w:val="22"/>
        </w:rPr>
        <w:t xml:space="preserve">Associate faculty, </w:t>
      </w:r>
      <w:r w:rsidRPr="0084397C">
        <w:rPr>
          <w:rStyle w:val="a1"/>
          <w:rFonts w:ascii="CG Times" w:hAnsi="CG Times"/>
          <w:b w:val="0"/>
          <w:szCs w:val="22"/>
        </w:rPr>
        <w:t>1999-</w:t>
      </w:r>
      <w:r w:rsidRPr="0084397C">
        <w:rPr>
          <w:rStyle w:val="a1"/>
          <w:rFonts w:ascii="CG Times" w:hAnsi="CG Times"/>
          <w:b w:val="0"/>
          <w:spacing w:val="-2"/>
          <w:szCs w:val="22"/>
        </w:rPr>
        <w:t>present</w:t>
      </w:r>
    </w:p>
    <w:p w14:paraId="1F1AC89F" w14:textId="77777777" w:rsidR="008338A0" w:rsidRPr="0084397C" w:rsidRDefault="008338A0">
      <w:pPr>
        <w:pStyle w:val="Heading7"/>
        <w:rPr>
          <w:rStyle w:val="a1"/>
          <w:rFonts w:ascii="CG Times" w:hAnsi="CG Times"/>
          <w:b w:val="0"/>
          <w:spacing w:val="-2"/>
          <w:szCs w:val="22"/>
        </w:rPr>
      </w:pPr>
      <w:r w:rsidRPr="0084397C">
        <w:rPr>
          <w:rFonts w:ascii="CG Times" w:hAnsi="CG Times"/>
          <w:b w:val="0"/>
          <w:szCs w:val="22"/>
        </w:rPr>
        <w:t>UConn/Hartford Schools Partnership, 1998</w:t>
      </w:r>
      <w:r w:rsidRPr="0084397C">
        <w:rPr>
          <w:rStyle w:val="a1"/>
          <w:rFonts w:ascii="CG Times" w:hAnsi="CG Times"/>
          <w:b w:val="0"/>
          <w:spacing w:val="-2"/>
          <w:szCs w:val="22"/>
        </w:rPr>
        <w:t xml:space="preserve"> </w:t>
      </w:r>
    </w:p>
    <w:p w14:paraId="618F36E1" w14:textId="77777777" w:rsidR="008338A0" w:rsidRPr="0084397C" w:rsidRDefault="008338A0">
      <w:pPr>
        <w:pStyle w:val="Heading7"/>
        <w:rPr>
          <w:rFonts w:ascii="CG Times" w:hAnsi="CG Times"/>
          <w:b w:val="0"/>
          <w:szCs w:val="22"/>
        </w:rPr>
      </w:pPr>
      <w:r w:rsidRPr="0084397C">
        <w:rPr>
          <w:rStyle w:val="a1"/>
          <w:rFonts w:ascii="CG Times" w:hAnsi="CG Times"/>
          <w:b w:val="0"/>
          <w:spacing w:val="-2"/>
          <w:szCs w:val="22"/>
        </w:rPr>
        <w:t xml:space="preserve">Field experience selective </w:t>
      </w:r>
      <w:r w:rsidR="008118A0" w:rsidRPr="0084397C">
        <w:rPr>
          <w:rStyle w:val="a1"/>
          <w:rFonts w:ascii="CG Times" w:hAnsi="CG Times"/>
          <w:b w:val="0"/>
          <w:spacing w:val="-2"/>
          <w:szCs w:val="22"/>
        </w:rPr>
        <w:t xml:space="preserve">medical students </w:t>
      </w:r>
      <w:r w:rsidR="008118A0">
        <w:rPr>
          <w:rStyle w:val="a1"/>
          <w:rFonts w:ascii="CG Times" w:hAnsi="CG Times"/>
          <w:b w:val="0"/>
          <w:spacing w:val="-2"/>
          <w:szCs w:val="22"/>
        </w:rPr>
        <w:t>course supervisor</w:t>
      </w:r>
      <w:r w:rsidRPr="0084397C">
        <w:rPr>
          <w:rStyle w:val="a1"/>
          <w:rFonts w:ascii="CG Times" w:hAnsi="CG Times"/>
          <w:b w:val="0"/>
          <w:spacing w:val="-2"/>
          <w:szCs w:val="22"/>
        </w:rPr>
        <w:t>, 1997-present</w:t>
      </w:r>
      <w:r w:rsidRPr="0084397C">
        <w:rPr>
          <w:rFonts w:ascii="CG Times" w:hAnsi="CG Times"/>
          <w:b w:val="0"/>
          <w:szCs w:val="22"/>
        </w:rPr>
        <w:t xml:space="preserve"> </w:t>
      </w:r>
    </w:p>
    <w:p w14:paraId="4E393BA4" w14:textId="77777777" w:rsidR="008338A0" w:rsidRPr="0084397C" w:rsidRDefault="008338A0">
      <w:pPr>
        <w:rPr>
          <w:rFonts w:ascii="CG Times" w:hAnsi="CG Times"/>
          <w:sz w:val="22"/>
          <w:szCs w:val="22"/>
        </w:rPr>
      </w:pPr>
    </w:p>
    <w:p w14:paraId="04B1DD9F" w14:textId="77777777" w:rsidR="008338A0" w:rsidRPr="0084397C" w:rsidRDefault="008338A0">
      <w:pPr>
        <w:rPr>
          <w:rFonts w:ascii="CG Times" w:hAnsi="CG Times"/>
          <w:sz w:val="22"/>
          <w:szCs w:val="22"/>
          <w:u w:val="single"/>
        </w:rPr>
      </w:pPr>
      <w:r w:rsidRPr="0084397C">
        <w:rPr>
          <w:rFonts w:ascii="CG Times" w:hAnsi="CG Times"/>
          <w:sz w:val="22"/>
          <w:szCs w:val="22"/>
          <w:u w:val="single"/>
        </w:rPr>
        <w:t>College-level</w:t>
      </w:r>
    </w:p>
    <w:p w14:paraId="368FC47A" w14:textId="77777777" w:rsidR="008338A0" w:rsidRPr="0084397C" w:rsidRDefault="008338A0">
      <w:pPr>
        <w:rPr>
          <w:rFonts w:ascii="CG Times" w:hAnsi="CG Times"/>
          <w:sz w:val="22"/>
          <w:szCs w:val="22"/>
        </w:rPr>
      </w:pPr>
      <w:r w:rsidRPr="0084397C">
        <w:rPr>
          <w:rFonts w:ascii="CG Times" w:hAnsi="CG Times"/>
          <w:sz w:val="22"/>
          <w:szCs w:val="22"/>
        </w:rPr>
        <w:t>4-H Program Director Search Committee, 2002</w:t>
      </w:r>
    </w:p>
    <w:p w14:paraId="44713A23" w14:textId="77777777" w:rsidR="008338A0" w:rsidRPr="0084397C" w:rsidRDefault="008338A0">
      <w:pPr>
        <w:rPr>
          <w:rFonts w:ascii="CG Times" w:hAnsi="CG Times"/>
          <w:sz w:val="22"/>
          <w:szCs w:val="22"/>
        </w:rPr>
      </w:pPr>
      <w:r w:rsidRPr="0084397C">
        <w:rPr>
          <w:rStyle w:val="a1"/>
          <w:rFonts w:ascii="CG Times" w:hAnsi="CG Times"/>
          <w:spacing w:val="-2"/>
          <w:sz w:val="22"/>
          <w:szCs w:val="22"/>
        </w:rPr>
        <w:t>Promotion, Tenure and Reappointment Committee, 2001, 2002 (</w:t>
      </w:r>
      <w:r w:rsidRPr="0084397C">
        <w:rPr>
          <w:rStyle w:val="a1"/>
          <w:rFonts w:ascii="CG Times" w:hAnsi="CG Times"/>
          <w:i/>
          <w:spacing w:val="-2"/>
          <w:sz w:val="22"/>
          <w:szCs w:val="22"/>
        </w:rPr>
        <w:t>chair</w:t>
      </w:r>
      <w:r w:rsidRPr="0084397C">
        <w:rPr>
          <w:rStyle w:val="a1"/>
          <w:rFonts w:ascii="CG Times" w:hAnsi="CG Times"/>
          <w:spacing w:val="-2"/>
          <w:sz w:val="22"/>
          <w:szCs w:val="22"/>
        </w:rPr>
        <w:t>)</w:t>
      </w:r>
      <w:r w:rsidR="00A1705C">
        <w:rPr>
          <w:rStyle w:val="a1"/>
          <w:rFonts w:ascii="CG Times" w:hAnsi="CG Times"/>
          <w:spacing w:val="-2"/>
          <w:sz w:val="22"/>
          <w:szCs w:val="22"/>
        </w:rPr>
        <w:t>, 2006</w:t>
      </w:r>
      <w:r w:rsidR="009674CB">
        <w:rPr>
          <w:rStyle w:val="a1"/>
          <w:rFonts w:ascii="CG Times" w:hAnsi="CG Times"/>
          <w:spacing w:val="-2"/>
          <w:sz w:val="22"/>
          <w:szCs w:val="22"/>
        </w:rPr>
        <w:t>, 2007</w:t>
      </w:r>
    </w:p>
    <w:p w14:paraId="46D024EF"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International Relations Committee, 1996-1998</w:t>
      </w:r>
    </w:p>
    <w:p w14:paraId="3A25C4F5"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Academic Excellence Committee, 1994-96</w:t>
      </w:r>
    </w:p>
    <w:p w14:paraId="5601C691"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Nutrition and Health Team 1996-present</w:t>
      </w:r>
    </w:p>
    <w:p w14:paraId="1D2B812B"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Cornucopia, 1996-present</w:t>
      </w:r>
    </w:p>
    <w:p w14:paraId="290715F4"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Fonts w:ascii="CG Times" w:hAnsi="CG Times"/>
          <w:sz w:val="22"/>
          <w:szCs w:val="22"/>
        </w:rPr>
      </w:pPr>
      <w:r w:rsidRPr="0084397C">
        <w:rPr>
          <w:rStyle w:val="a1"/>
          <w:rFonts w:ascii="CG Times" w:hAnsi="CG Times"/>
          <w:i/>
          <w:spacing w:val="-2"/>
          <w:sz w:val="22"/>
          <w:szCs w:val="22"/>
        </w:rPr>
        <w:t>CANR World</w:t>
      </w:r>
      <w:r w:rsidRPr="0084397C">
        <w:rPr>
          <w:rStyle w:val="a1"/>
          <w:rFonts w:ascii="CG Times" w:hAnsi="CG Times"/>
          <w:spacing w:val="-2"/>
          <w:sz w:val="22"/>
          <w:szCs w:val="22"/>
        </w:rPr>
        <w:t xml:space="preserve"> nutritional sciences editor, 1998-1999</w:t>
      </w:r>
    </w:p>
    <w:p w14:paraId="0FE2087C" w14:textId="77777777" w:rsidR="008338A0" w:rsidRPr="0084397C" w:rsidRDefault="008338A0">
      <w:pPr>
        <w:rPr>
          <w:rFonts w:ascii="CG Times" w:hAnsi="CG Times"/>
          <w:sz w:val="22"/>
          <w:szCs w:val="22"/>
        </w:rPr>
      </w:pPr>
    </w:p>
    <w:p w14:paraId="6D6C4487" w14:textId="77777777" w:rsidR="008338A0" w:rsidRPr="0084397C" w:rsidRDefault="008338A0">
      <w:pPr>
        <w:rPr>
          <w:rFonts w:ascii="CG Times" w:hAnsi="CG Times"/>
          <w:sz w:val="22"/>
          <w:szCs w:val="22"/>
          <w:u w:val="single"/>
        </w:rPr>
      </w:pPr>
      <w:r w:rsidRPr="0084397C">
        <w:rPr>
          <w:rFonts w:ascii="CG Times" w:hAnsi="CG Times"/>
          <w:sz w:val="22"/>
          <w:szCs w:val="22"/>
          <w:u w:val="single"/>
        </w:rPr>
        <w:lastRenderedPageBreak/>
        <w:t>Departmental-level</w:t>
      </w:r>
    </w:p>
    <w:p w14:paraId="6D8DD3D2" w14:textId="77777777" w:rsidR="00B3565F" w:rsidRDefault="00B3565F">
      <w:pPr>
        <w:rPr>
          <w:rFonts w:ascii="CG Times" w:hAnsi="CG Times"/>
          <w:sz w:val="22"/>
          <w:szCs w:val="22"/>
        </w:rPr>
      </w:pPr>
      <w:r w:rsidRPr="0084397C">
        <w:rPr>
          <w:rFonts w:ascii="CG Times" w:hAnsi="CG Times"/>
          <w:sz w:val="22"/>
          <w:szCs w:val="22"/>
        </w:rPr>
        <w:t>Faculty search committee, 200</w:t>
      </w:r>
      <w:r>
        <w:rPr>
          <w:rFonts w:ascii="CG Times" w:hAnsi="CG Times"/>
          <w:sz w:val="22"/>
          <w:szCs w:val="22"/>
        </w:rPr>
        <w:t>7-2008</w:t>
      </w:r>
      <w:r w:rsidRPr="0084397C">
        <w:rPr>
          <w:rFonts w:ascii="CG Times" w:hAnsi="CG Times"/>
          <w:sz w:val="22"/>
          <w:szCs w:val="22"/>
        </w:rPr>
        <w:t xml:space="preserve"> </w:t>
      </w:r>
      <w:r w:rsidRPr="0084397C">
        <w:rPr>
          <w:rFonts w:ascii="CG Times" w:hAnsi="CG Times"/>
          <w:i/>
          <w:iCs/>
          <w:sz w:val="22"/>
          <w:szCs w:val="22"/>
        </w:rPr>
        <w:t>(chair)</w:t>
      </w:r>
    </w:p>
    <w:p w14:paraId="750404F7" w14:textId="77777777" w:rsidR="008338A0" w:rsidRPr="0084397C" w:rsidRDefault="008338A0">
      <w:pPr>
        <w:rPr>
          <w:rFonts w:ascii="CG Times" w:hAnsi="CG Times"/>
          <w:sz w:val="22"/>
          <w:szCs w:val="22"/>
        </w:rPr>
      </w:pPr>
      <w:r w:rsidRPr="0084397C">
        <w:rPr>
          <w:rFonts w:ascii="CG Times" w:hAnsi="CG Times"/>
          <w:sz w:val="22"/>
          <w:szCs w:val="22"/>
        </w:rPr>
        <w:t>Faculty search committee, 2004</w:t>
      </w:r>
      <w:r w:rsidR="00484669">
        <w:rPr>
          <w:rFonts w:ascii="CG Times" w:hAnsi="CG Times"/>
          <w:sz w:val="22"/>
          <w:szCs w:val="22"/>
        </w:rPr>
        <w:t>-2005</w:t>
      </w:r>
      <w:r w:rsidRPr="0084397C">
        <w:rPr>
          <w:rFonts w:ascii="CG Times" w:hAnsi="CG Times"/>
          <w:sz w:val="22"/>
          <w:szCs w:val="22"/>
        </w:rPr>
        <w:t xml:space="preserve"> </w:t>
      </w:r>
      <w:r w:rsidRPr="0084397C">
        <w:rPr>
          <w:rFonts w:ascii="CG Times" w:hAnsi="CG Times"/>
          <w:i/>
          <w:iCs/>
          <w:sz w:val="22"/>
          <w:szCs w:val="22"/>
        </w:rPr>
        <w:t>(chair)</w:t>
      </w:r>
    </w:p>
    <w:p w14:paraId="363F644D"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Faculty Development Committee, 1994-2000,2001-2002 (</w:t>
      </w:r>
      <w:r w:rsidRPr="0084397C">
        <w:rPr>
          <w:rStyle w:val="a1"/>
          <w:rFonts w:ascii="CG Times" w:hAnsi="CG Times"/>
          <w:i/>
          <w:spacing w:val="-2"/>
          <w:sz w:val="22"/>
          <w:szCs w:val="22"/>
        </w:rPr>
        <w:t>chair</w:t>
      </w:r>
      <w:r w:rsidRPr="0084397C">
        <w:rPr>
          <w:rStyle w:val="a1"/>
          <w:rFonts w:ascii="CG Times" w:hAnsi="CG Times"/>
          <w:spacing w:val="-2"/>
          <w:sz w:val="22"/>
          <w:szCs w:val="22"/>
        </w:rPr>
        <w:t>)</w:t>
      </w:r>
    </w:p>
    <w:p w14:paraId="38F7BF75"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Faculty Search Committee, 1995-1996, 1998-1999</w:t>
      </w:r>
    </w:p>
    <w:p w14:paraId="1378AB0C"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Equipment Allocation Committee, 1995,1997</w:t>
      </w:r>
    </w:p>
    <w:p w14:paraId="1746A009"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Promotion, Tenure and Reappointment Committee, 1995,1997,1998</w:t>
      </w:r>
    </w:p>
    <w:p w14:paraId="0B764759"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Department Head Search Committee, 1996,1997, 2001-2002</w:t>
      </w:r>
    </w:p>
    <w:p w14:paraId="539BDF26"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Department Seminar coordinator 1996-1998</w:t>
      </w:r>
      <w:r w:rsidR="00AE3AA6">
        <w:rPr>
          <w:rStyle w:val="a1"/>
          <w:rFonts w:ascii="CG Times" w:hAnsi="CG Times"/>
          <w:spacing w:val="-2"/>
          <w:sz w:val="22"/>
          <w:szCs w:val="22"/>
        </w:rPr>
        <w:t>, 2005-2006</w:t>
      </w:r>
    </w:p>
    <w:p w14:paraId="1DCC8907"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Undergraduate Curriculum Committee, 1998-present</w:t>
      </w:r>
    </w:p>
    <w:p w14:paraId="4AB18B50"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Outreach Committee, 1998-present (</w:t>
      </w:r>
      <w:r w:rsidRPr="0084397C">
        <w:rPr>
          <w:rStyle w:val="a1"/>
          <w:rFonts w:ascii="CG Times" w:hAnsi="CG Times"/>
          <w:i/>
          <w:spacing w:val="-2"/>
          <w:sz w:val="22"/>
          <w:szCs w:val="22"/>
        </w:rPr>
        <w:t>founder &amp; chair</w:t>
      </w:r>
      <w:r w:rsidRPr="0084397C">
        <w:rPr>
          <w:rStyle w:val="a1"/>
          <w:rFonts w:ascii="CG Times" w:hAnsi="CG Times"/>
          <w:spacing w:val="-2"/>
          <w:sz w:val="22"/>
          <w:szCs w:val="22"/>
        </w:rPr>
        <w:t>)</w:t>
      </w:r>
    </w:p>
    <w:p w14:paraId="183A57A1"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Fonts w:ascii="CG Times" w:hAnsi="CG Times"/>
          <w:sz w:val="22"/>
          <w:szCs w:val="22"/>
        </w:rPr>
      </w:pPr>
      <w:r w:rsidRPr="0084397C">
        <w:rPr>
          <w:rStyle w:val="a1"/>
          <w:rFonts w:ascii="CG Times" w:hAnsi="CG Times"/>
          <w:i/>
          <w:spacing w:val="-2"/>
          <w:sz w:val="22"/>
          <w:szCs w:val="22"/>
        </w:rPr>
        <w:t>ASNS Notes</w:t>
      </w:r>
      <w:r w:rsidRPr="0084397C">
        <w:rPr>
          <w:rStyle w:val="a1"/>
          <w:rFonts w:ascii="CG Times" w:hAnsi="CG Times"/>
          <w:spacing w:val="-2"/>
          <w:sz w:val="22"/>
          <w:szCs w:val="22"/>
        </w:rPr>
        <w:t xml:space="preserve"> department editor</w:t>
      </w:r>
      <w:r w:rsidR="004743F4">
        <w:rPr>
          <w:rStyle w:val="a1"/>
          <w:rFonts w:ascii="CG Times" w:hAnsi="CG Times"/>
          <w:spacing w:val="-2"/>
          <w:sz w:val="22"/>
          <w:szCs w:val="22"/>
        </w:rPr>
        <w:t xml:space="preserve"> (2000-2006)</w:t>
      </w:r>
    </w:p>
    <w:p w14:paraId="11406D9E" w14:textId="77777777" w:rsidR="008338A0" w:rsidRPr="0084397C" w:rsidRDefault="008338A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Fonts w:ascii="CG Times" w:hAnsi="CG Times"/>
          <w:sz w:val="22"/>
          <w:szCs w:val="22"/>
        </w:rPr>
      </w:pPr>
    </w:p>
    <w:p w14:paraId="6FBA0DBA" w14:textId="77777777" w:rsidR="008338A0" w:rsidRDefault="008338A0" w:rsidP="008F1690">
      <w:pPr>
        <w:pStyle w:val="BodyText2"/>
        <w:tabs>
          <w:tab w:val="clear" w:pos="720"/>
          <w:tab w:val="clear" w:pos="2520"/>
          <w:tab w:val="clear" w:pos="3690"/>
          <w:tab w:val="clear" w:pos="5220"/>
          <w:tab w:val="clear" w:pos="6660"/>
          <w:tab w:val="clear" w:pos="8280"/>
          <w:tab w:val="left" w:pos="-1080"/>
          <w:tab w:val="left" w:pos="-720"/>
          <w:tab w:val="left" w:pos="1440"/>
          <w:tab w:val="left" w:pos="1620"/>
          <w:tab w:val="left" w:pos="2880"/>
          <w:tab w:val="left" w:pos="3600"/>
          <w:tab w:val="left" w:pos="4320"/>
          <w:tab w:val="left" w:pos="5040"/>
          <w:tab w:val="left" w:pos="5760"/>
          <w:tab w:val="left" w:pos="6480"/>
          <w:tab w:val="left" w:pos="8100"/>
        </w:tabs>
        <w:rPr>
          <w:rStyle w:val="a1"/>
          <w:rFonts w:ascii="CG Times" w:hAnsi="CG Times"/>
          <w:snapToGrid/>
          <w:spacing w:val="0"/>
          <w:szCs w:val="22"/>
        </w:rPr>
      </w:pPr>
      <w:r w:rsidRPr="0084397C">
        <w:rPr>
          <w:rStyle w:val="a1"/>
          <w:rFonts w:ascii="CG Times" w:hAnsi="CG Times"/>
          <w:snapToGrid/>
          <w:spacing w:val="0"/>
          <w:szCs w:val="22"/>
        </w:rPr>
        <w:t>PROFESSIONAL SERVICE (</w:t>
      </w:r>
      <w:r w:rsidR="00F216C1">
        <w:rPr>
          <w:rStyle w:val="a1"/>
          <w:rFonts w:ascii="CG Times" w:hAnsi="CG Times"/>
          <w:snapToGrid/>
          <w:spacing w:val="0"/>
          <w:szCs w:val="22"/>
        </w:rPr>
        <w:t>extramural</w:t>
      </w:r>
      <w:r w:rsidRPr="0084397C">
        <w:rPr>
          <w:rStyle w:val="a1"/>
          <w:rFonts w:ascii="CG Times" w:hAnsi="CG Times"/>
          <w:snapToGrid/>
          <w:spacing w:val="0"/>
          <w:szCs w:val="22"/>
        </w:rPr>
        <w:t>)</w:t>
      </w:r>
    </w:p>
    <w:p w14:paraId="4FAD95C6" w14:textId="77777777" w:rsidR="008F1690" w:rsidRPr="008F1690" w:rsidRDefault="008F1690" w:rsidP="008F1690">
      <w:pPr>
        <w:pStyle w:val="BodyText2"/>
        <w:tabs>
          <w:tab w:val="clear" w:pos="720"/>
          <w:tab w:val="clear" w:pos="2520"/>
          <w:tab w:val="clear" w:pos="3690"/>
          <w:tab w:val="clear" w:pos="5220"/>
          <w:tab w:val="clear" w:pos="6660"/>
          <w:tab w:val="clear" w:pos="8280"/>
          <w:tab w:val="left" w:pos="-1080"/>
          <w:tab w:val="left" w:pos="-720"/>
          <w:tab w:val="left" w:pos="1440"/>
          <w:tab w:val="left" w:pos="1620"/>
          <w:tab w:val="left" w:pos="2880"/>
          <w:tab w:val="left" w:pos="3600"/>
          <w:tab w:val="left" w:pos="4320"/>
          <w:tab w:val="left" w:pos="5040"/>
          <w:tab w:val="left" w:pos="5760"/>
          <w:tab w:val="left" w:pos="6480"/>
          <w:tab w:val="left" w:pos="8100"/>
        </w:tabs>
        <w:rPr>
          <w:rFonts w:ascii="CG Times" w:hAnsi="CG Times"/>
          <w:i/>
          <w:snapToGrid/>
          <w:spacing w:val="0"/>
          <w:szCs w:val="22"/>
        </w:rPr>
      </w:pPr>
      <w:r w:rsidRPr="008F1690">
        <w:rPr>
          <w:rStyle w:val="a1"/>
          <w:rFonts w:ascii="CG Times" w:hAnsi="CG Times"/>
          <w:i/>
          <w:snapToGrid/>
          <w:spacing w:val="0"/>
          <w:szCs w:val="22"/>
        </w:rPr>
        <w:t>Advisory Boards</w:t>
      </w:r>
    </w:p>
    <w:p w14:paraId="46489399" w14:textId="3A5C24BF" w:rsidR="005069E1" w:rsidRPr="005069E1" w:rsidRDefault="005069E1" w:rsidP="005069E1">
      <w:pPr>
        <w:pStyle w:val="ListParagraph"/>
        <w:numPr>
          <w:ilvl w:val="0"/>
          <w:numId w:val="18"/>
        </w:numPr>
        <w:tabs>
          <w:tab w:val="clear" w:pos="576"/>
          <w:tab w:val="num" w:pos="360"/>
        </w:tabs>
        <w:ind w:left="360" w:hanging="360"/>
        <w:rPr>
          <w:rFonts w:ascii="CG Times" w:hAnsi="CG Times"/>
          <w:sz w:val="22"/>
          <w:szCs w:val="22"/>
        </w:rPr>
      </w:pPr>
      <w:r w:rsidRPr="005069E1">
        <w:rPr>
          <w:rFonts w:ascii="CG Times" w:hAnsi="CG Times"/>
          <w:sz w:val="22"/>
          <w:szCs w:val="22"/>
        </w:rPr>
        <w:t>Kaiser Permanente Evidence-based Practice Center (EPC)</w:t>
      </w:r>
      <w:r>
        <w:rPr>
          <w:rFonts w:ascii="CG Times" w:hAnsi="CG Times"/>
          <w:sz w:val="22"/>
          <w:szCs w:val="22"/>
        </w:rPr>
        <w:t xml:space="preserve"> </w:t>
      </w:r>
      <w:r w:rsidRPr="005069E1">
        <w:rPr>
          <w:rFonts w:ascii="CG Times" w:hAnsi="CG Times"/>
          <w:sz w:val="22"/>
          <w:szCs w:val="22"/>
        </w:rPr>
        <w:t>systematic review on the benefits of breastfeeding for infants and children</w:t>
      </w:r>
      <w:r>
        <w:rPr>
          <w:rFonts w:ascii="CG Times" w:hAnsi="CG Times"/>
          <w:sz w:val="22"/>
          <w:szCs w:val="22"/>
        </w:rPr>
        <w:t>, Technical Expert (2023)</w:t>
      </w:r>
    </w:p>
    <w:p w14:paraId="68A0C2DB" w14:textId="1EB95041" w:rsidR="001F120F" w:rsidRDefault="001F120F" w:rsidP="007B0E3D">
      <w:pPr>
        <w:pStyle w:val="ListParagraph"/>
        <w:numPr>
          <w:ilvl w:val="0"/>
          <w:numId w:val="18"/>
        </w:numPr>
        <w:tabs>
          <w:tab w:val="clear" w:pos="576"/>
          <w:tab w:val="num" w:pos="360"/>
        </w:tabs>
        <w:ind w:left="360" w:hanging="360"/>
        <w:rPr>
          <w:rFonts w:ascii="CG Times" w:hAnsi="CG Times"/>
          <w:sz w:val="22"/>
          <w:szCs w:val="22"/>
        </w:rPr>
      </w:pPr>
      <w:r w:rsidRPr="00A04F90">
        <w:rPr>
          <w:rFonts w:ascii="CG Times" w:hAnsi="CG Times"/>
          <w:sz w:val="22"/>
          <w:szCs w:val="22"/>
        </w:rPr>
        <w:t>Newman’s Own Foundation, Board of Directors member (2022-date)</w:t>
      </w:r>
    </w:p>
    <w:p w14:paraId="2842E0CC" w14:textId="52CE4EEC" w:rsidR="00A04F90" w:rsidRPr="00A04F90" w:rsidRDefault="00A04F90" w:rsidP="007B0E3D">
      <w:pPr>
        <w:pStyle w:val="ListParagraph"/>
        <w:numPr>
          <w:ilvl w:val="0"/>
          <w:numId w:val="18"/>
        </w:numPr>
        <w:tabs>
          <w:tab w:val="clear" w:pos="576"/>
          <w:tab w:val="num" w:pos="360"/>
        </w:tabs>
        <w:ind w:left="360" w:hanging="360"/>
        <w:rPr>
          <w:rFonts w:ascii="CG Times" w:hAnsi="CG Times"/>
          <w:sz w:val="22"/>
          <w:szCs w:val="22"/>
        </w:rPr>
      </w:pPr>
      <w:r>
        <w:rPr>
          <w:rFonts w:ascii="CG Times" w:hAnsi="CG Times"/>
          <w:sz w:val="22"/>
          <w:szCs w:val="22"/>
        </w:rPr>
        <w:t>American Diabetes Association Women’s Health Initiative Scientific Advisory Board (2022-date)</w:t>
      </w:r>
    </w:p>
    <w:p w14:paraId="420159DB" w14:textId="3BD36B9A" w:rsidR="00165773" w:rsidRPr="00165773" w:rsidRDefault="00165773" w:rsidP="007B0E3D">
      <w:pPr>
        <w:pStyle w:val="ListParagraph"/>
        <w:numPr>
          <w:ilvl w:val="0"/>
          <w:numId w:val="18"/>
        </w:numPr>
        <w:tabs>
          <w:tab w:val="clear" w:pos="576"/>
          <w:tab w:val="num" w:pos="360"/>
        </w:tabs>
        <w:ind w:left="360" w:hanging="360"/>
        <w:rPr>
          <w:rFonts w:ascii="CG Times" w:hAnsi="CG Times"/>
          <w:sz w:val="22"/>
          <w:szCs w:val="22"/>
        </w:rPr>
      </w:pPr>
      <w:r w:rsidRPr="00165773">
        <w:rPr>
          <w:rFonts w:ascii="CG Times" w:hAnsi="CG Times"/>
          <w:sz w:val="22"/>
          <w:szCs w:val="22"/>
        </w:rPr>
        <w:t>Wholesome Wave's National Advisory Group focused on the Fidelity, Equity &amp; Dignity Model (FED model) for Produce Prescription Programs</w:t>
      </w:r>
      <w:r>
        <w:rPr>
          <w:rFonts w:ascii="CG Times" w:hAnsi="CG Times"/>
          <w:sz w:val="22"/>
          <w:szCs w:val="22"/>
        </w:rPr>
        <w:t xml:space="preserve"> </w:t>
      </w:r>
      <w:r w:rsidRPr="00A04F90">
        <w:rPr>
          <w:rFonts w:ascii="CG Times" w:hAnsi="CG Times"/>
          <w:sz w:val="22"/>
          <w:szCs w:val="22"/>
        </w:rPr>
        <w:t>(2022-</w:t>
      </w:r>
      <w:r w:rsidR="00A04F90" w:rsidRPr="00A04F90">
        <w:rPr>
          <w:rFonts w:ascii="CG Times" w:hAnsi="CG Times"/>
          <w:sz w:val="22"/>
          <w:szCs w:val="22"/>
        </w:rPr>
        <w:t>2023</w:t>
      </w:r>
      <w:r w:rsidRPr="00A04F90">
        <w:rPr>
          <w:rFonts w:ascii="CG Times" w:hAnsi="CG Times"/>
          <w:sz w:val="22"/>
          <w:szCs w:val="22"/>
        </w:rPr>
        <w:t>)</w:t>
      </w:r>
    </w:p>
    <w:p w14:paraId="28FEC971" w14:textId="54D00DD4" w:rsidR="00165773" w:rsidRPr="00165773" w:rsidRDefault="00165773" w:rsidP="007B0E3D">
      <w:pPr>
        <w:pStyle w:val="ListParagraph"/>
        <w:numPr>
          <w:ilvl w:val="0"/>
          <w:numId w:val="18"/>
        </w:numPr>
        <w:tabs>
          <w:tab w:val="clear" w:pos="576"/>
          <w:tab w:val="num" w:pos="360"/>
        </w:tabs>
        <w:ind w:left="360" w:hanging="360"/>
        <w:rPr>
          <w:rFonts w:ascii="CG Times" w:hAnsi="CG Times"/>
          <w:sz w:val="22"/>
          <w:szCs w:val="22"/>
        </w:rPr>
      </w:pPr>
      <w:r>
        <w:rPr>
          <w:rFonts w:ascii="CG Times" w:hAnsi="CG Times"/>
          <w:sz w:val="22"/>
          <w:szCs w:val="22"/>
        </w:rPr>
        <w:t xml:space="preserve">Yale Cancer Center </w:t>
      </w:r>
      <w:r w:rsidR="001A7604">
        <w:rPr>
          <w:rFonts w:ascii="CG Times" w:hAnsi="CG Times"/>
          <w:sz w:val="22"/>
          <w:szCs w:val="22"/>
        </w:rPr>
        <w:t xml:space="preserve">External Scientific Advisory Board </w:t>
      </w:r>
      <w:r>
        <w:rPr>
          <w:rFonts w:ascii="CG Times" w:hAnsi="CG Times"/>
          <w:sz w:val="22"/>
          <w:szCs w:val="22"/>
        </w:rPr>
        <w:t>(2021-date)</w:t>
      </w:r>
    </w:p>
    <w:p w14:paraId="3F67AA61" w14:textId="502CFADD" w:rsidR="0092617B" w:rsidRPr="0092617B" w:rsidRDefault="0092617B" w:rsidP="007B0E3D">
      <w:pPr>
        <w:pStyle w:val="ListParagraph"/>
        <w:numPr>
          <w:ilvl w:val="0"/>
          <w:numId w:val="18"/>
        </w:numPr>
        <w:tabs>
          <w:tab w:val="clear" w:pos="576"/>
          <w:tab w:val="num" w:pos="360"/>
        </w:tabs>
        <w:ind w:left="360" w:hanging="360"/>
        <w:rPr>
          <w:rFonts w:ascii="Times New Roman" w:hAnsi="Times New Roman"/>
        </w:rPr>
      </w:pPr>
      <w:r w:rsidRPr="0092617B">
        <w:rPr>
          <w:rFonts w:ascii="CG Times" w:hAnsi="CG Times"/>
          <w:sz w:val="22"/>
          <w:szCs w:val="22"/>
        </w:rPr>
        <w:t xml:space="preserve">Advisory </w:t>
      </w:r>
      <w:r>
        <w:rPr>
          <w:rFonts w:ascii="CG Times" w:hAnsi="CG Times"/>
          <w:sz w:val="22"/>
          <w:szCs w:val="22"/>
        </w:rPr>
        <w:t>B</w:t>
      </w:r>
      <w:r w:rsidRPr="0092617B">
        <w:rPr>
          <w:rFonts w:ascii="CG Times" w:hAnsi="CG Times"/>
          <w:sz w:val="22"/>
          <w:szCs w:val="22"/>
        </w:rPr>
        <w:t>oard member</w:t>
      </w:r>
      <w:r w:rsidR="00FE6630">
        <w:rPr>
          <w:rFonts w:ascii="CG Times" w:hAnsi="CG Times"/>
          <w:sz w:val="22"/>
          <w:szCs w:val="22"/>
        </w:rPr>
        <w:t xml:space="preserve"> (with </w:t>
      </w:r>
      <w:r w:rsidR="00FE6630" w:rsidRPr="00FE6630">
        <w:rPr>
          <w:rFonts w:ascii="CG Times" w:hAnsi="CG Times"/>
          <w:sz w:val="22"/>
          <w:szCs w:val="22"/>
        </w:rPr>
        <w:t xml:space="preserve">Judi </w:t>
      </w:r>
      <w:proofErr w:type="spellStart"/>
      <w:r w:rsidR="00FE6630" w:rsidRPr="00FE6630">
        <w:rPr>
          <w:rFonts w:ascii="CG Times" w:hAnsi="CG Times"/>
          <w:sz w:val="22"/>
          <w:szCs w:val="22"/>
        </w:rPr>
        <w:t>Bartfeld</w:t>
      </w:r>
      <w:proofErr w:type="spellEnd"/>
      <w:r w:rsidR="00FE6630" w:rsidRPr="00FE6630">
        <w:rPr>
          <w:rFonts w:ascii="CG Times" w:hAnsi="CG Times"/>
          <w:sz w:val="22"/>
          <w:szCs w:val="22"/>
        </w:rPr>
        <w:t xml:space="preserve"> (University of Wisconsin Madison), James </w:t>
      </w:r>
      <w:proofErr w:type="spellStart"/>
      <w:r w:rsidR="00FE6630" w:rsidRPr="00FE6630">
        <w:rPr>
          <w:rFonts w:ascii="CG Times" w:hAnsi="CG Times"/>
          <w:sz w:val="22"/>
          <w:szCs w:val="22"/>
        </w:rPr>
        <w:t>Ziliak</w:t>
      </w:r>
      <w:proofErr w:type="spellEnd"/>
      <w:r w:rsidR="00FE6630" w:rsidRPr="00FE6630">
        <w:rPr>
          <w:rFonts w:ascii="CG Times" w:hAnsi="CG Times"/>
          <w:sz w:val="22"/>
          <w:szCs w:val="22"/>
        </w:rPr>
        <w:t xml:space="preserve"> (University of Kentucky), Hilary Seligman (University of California San Francisco), and Mariana Chilton (Drexel University)</w:t>
      </w:r>
      <w:r w:rsidR="00FE6630">
        <w:rPr>
          <w:rFonts w:ascii="CG Times" w:hAnsi="CG Times"/>
          <w:sz w:val="22"/>
          <w:szCs w:val="22"/>
        </w:rPr>
        <w:t>)</w:t>
      </w:r>
      <w:r w:rsidRPr="0092617B">
        <w:rPr>
          <w:rFonts w:ascii="CG Times" w:hAnsi="CG Times"/>
          <w:sz w:val="22"/>
          <w:szCs w:val="22"/>
        </w:rPr>
        <w:t>, U.S. Department of Agriculture’s Economic Research Service (USDA</w:t>
      </w:r>
      <w:r>
        <w:rPr>
          <w:rFonts w:ascii="CG Times" w:hAnsi="CG Times"/>
          <w:sz w:val="22"/>
          <w:szCs w:val="22"/>
        </w:rPr>
        <w:t xml:space="preserve"> </w:t>
      </w:r>
      <w:r w:rsidRPr="0092617B">
        <w:rPr>
          <w:rFonts w:ascii="CG Times" w:hAnsi="CG Times"/>
          <w:sz w:val="22"/>
          <w:szCs w:val="22"/>
        </w:rPr>
        <w:t>ERS)-Tufts University grant competition ‘25 Years of Food Security Measurement: Answered Questions and Further Research</w:t>
      </w:r>
      <w:r w:rsidR="00FE6630">
        <w:rPr>
          <w:rFonts w:ascii="CG Times" w:hAnsi="CG Times"/>
          <w:sz w:val="22"/>
          <w:szCs w:val="22"/>
        </w:rPr>
        <w:t>.</w:t>
      </w:r>
      <w:r w:rsidRPr="0092617B">
        <w:rPr>
          <w:rFonts w:ascii="CG Times" w:hAnsi="CG Times"/>
          <w:sz w:val="22"/>
          <w:szCs w:val="22"/>
        </w:rPr>
        <w:t>’</w:t>
      </w:r>
      <w:r w:rsidR="00FE6630">
        <w:rPr>
          <w:rFonts w:ascii="CG Times" w:hAnsi="CG Times"/>
          <w:sz w:val="22"/>
          <w:szCs w:val="22"/>
        </w:rPr>
        <w:t xml:space="preserve"> PIs, Parke Wilde and Irma Arteaga.</w:t>
      </w:r>
      <w:r w:rsidRPr="0092617B">
        <w:rPr>
          <w:rFonts w:ascii="CG Times" w:hAnsi="CG Times"/>
          <w:sz w:val="22"/>
          <w:szCs w:val="22"/>
        </w:rPr>
        <w:t xml:space="preserve"> </w:t>
      </w:r>
      <w:hyperlink r:id="rId12" w:history="1">
        <w:r w:rsidRPr="0092617B">
          <w:rPr>
            <w:rFonts w:ascii="CG Times" w:hAnsi="CG Times"/>
            <w:sz w:val="22"/>
            <w:szCs w:val="22"/>
          </w:rPr>
          <w:t>25 Years of Food Security Measurement – Answered Questions and Further Research (tufts.edu)</w:t>
        </w:r>
      </w:hyperlink>
    </w:p>
    <w:p w14:paraId="5157BAD9" w14:textId="249D3E31" w:rsidR="00813443" w:rsidRDefault="00813443" w:rsidP="007B0E3D">
      <w:pPr>
        <w:numPr>
          <w:ilvl w:val="0"/>
          <w:numId w:val="18"/>
        </w:numPr>
        <w:tabs>
          <w:tab w:val="num" w:pos="360"/>
        </w:tabs>
        <w:ind w:left="360" w:hanging="360"/>
        <w:rPr>
          <w:rFonts w:ascii="CG Times" w:hAnsi="CG Times"/>
          <w:sz w:val="22"/>
          <w:szCs w:val="22"/>
        </w:rPr>
      </w:pPr>
      <w:r>
        <w:rPr>
          <w:rFonts w:ascii="CG Times" w:hAnsi="CG Times"/>
          <w:sz w:val="22"/>
          <w:szCs w:val="22"/>
        </w:rPr>
        <w:t>Family Larsson-Rosenquist Shanghai Breastfeeding Research Center (2019-date)</w:t>
      </w:r>
    </w:p>
    <w:p w14:paraId="2DA80295" w14:textId="77777777" w:rsidR="00ED4413" w:rsidRPr="00ED4413" w:rsidRDefault="00ED4413" w:rsidP="007B0E3D">
      <w:pPr>
        <w:numPr>
          <w:ilvl w:val="0"/>
          <w:numId w:val="18"/>
        </w:numPr>
        <w:tabs>
          <w:tab w:val="num" w:pos="360"/>
        </w:tabs>
        <w:ind w:left="360" w:hanging="360"/>
        <w:rPr>
          <w:rFonts w:ascii="CG Times" w:hAnsi="CG Times"/>
          <w:sz w:val="22"/>
          <w:szCs w:val="22"/>
        </w:rPr>
      </w:pPr>
      <w:r>
        <w:rPr>
          <w:rFonts w:ascii="CG Times" w:hAnsi="CG Times"/>
          <w:sz w:val="22"/>
          <w:szCs w:val="22"/>
        </w:rPr>
        <w:t>Healthy Eating Research-Robert Wood Johnson Foundation National Advisory Committee, 2018-date</w:t>
      </w:r>
    </w:p>
    <w:p w14:paraId="2177C940" w14:textId="77777777" w:rsidR="00C45DBB" w:rsidRPr="000D1121" w:rsidRDefault="00C45DBB" w:rsidP="007B0E3D">
      <w:pPr>
        <w:numPr>
          <w:ilvl w:val="0"/>
          <w:numId w:val="18"/>
        </w:numPr>
        <w:tabs>
          <w:tab w:val="num" w:pos="360"/>
        </w:tabs>
        <w:ind w:left="360" w:hanging="360"/>
        <w:rPr>
          <w:rFonts w:ascii="CG Times" w:hAnsi="CG Times"/>
          <w:sz w:val="22"/>
          <w:szCs w:val="22"/>
        </w:rPr>
      </w:pPr>
      <w:r>
        <w:rPr>
          <w:rFonts w:ascii="CG Times" w:hAnsi="CG Times" w:cs="Arial"/>
          <w:sz w:val="22"/>
          <w:szCs w:val="22"/>
        </w:rPr>
        <w:t>Eastern Caribbean Health Outcomes Research Network (</w:t>
      </w:r>
      <w:r w:rsidRPr="00300659">
        <w:rPr>
          <w:rFonts w:ascii="CG Times" w:hAnsi="CG Times" w:cs="Arial"/>
          <w:sz w:val="22"/>
          <w:szCs w:val="22"/>
        </w:rPr>
        <w:t>ECHORN</w:t>
      </w:r>
      <w:r>
        <w:rPr>
          <w:rFonts w:ascii="CG Times" w:hAnsi="CG Times" w:cs="Arial"/>
          <w:sz w:val="22"/>
          <w:szCs w:val="22"/>
        </w:rPr>
        <w:t>) (steering committee</w:t>
      </w:r>
      <w:r w:rsidR="000D1121">
        <w:rPr>
          <w:rFonts w:ascii="CG Times" w:hAnsi="CG Times" w:cs="Arial"/>
          <w:sz w:val="22"/>
          <w:szCs w:val="22"/>
        </w:rPr>
        <w:t xml:space="preserve"> member</w:t>
      </w:r>
      <w:r>
        <w:rPr>
          <w:rFonts w:ascii="CG Times" w:hAnsi="CG Times" w:cs="Arial"/>
          <w:sz w:val="22"/>
          <w:szCs w:val="22"/>
        </w:rPr>
        <w:t>)</w:t>
      </w:r>
      <w:r w:rsidR="000D1121">
        <w:rPr>
          <w:rFonts w:ascii="CG Times" w:hAnsi="CG Times" w:cs="Arial"/>
          <w:sz w:val="22"/>
          <w:szCs w:val="22"/>
        </w:rPr>
        <w:t>, 2012-date</w:t>
      </w:r>
    </w:p>
    <w:p w14:paraId="0B705BCB" w14:textId="77777777" w:rsidR="000D1121" w:rsidRDefault="000D1121" w:rsidP="007B0E3D">
      <w:pPr>
        <w:numPr>
          <w:ilvl w:val="0"/>
          <w:numId w:val="18"/>
        </w:numPr>
        <w:tabs>
          <w:tab w:val="num" w:pos="360"/>
        </w:tabs>
        <w:ind w:left="360" w:hanging="360"/>
        <w:rPr>
          <w:rFonts w:ascii="CG Times" w:hAnsi="CG Times"/>
          <w:sz w:val="22"/>
          <w:szCs w:val="22"/>
        </w:rPr>
      </w:pPr>
      <w:r>
        <w:rPr>
          <w:rFonts w:ascii="CG Times" w:hAnsi="CG Times" w:cs="Arial"/>
          <w:sz w:val="22"/>
          <w:szCs w:val="22"/>
        </w:rPr>
        <w:t>UCLA/USDA-FNS ‘The Role of the WIC Program in Improving Periconceptional Nutrition: A Small Grants Research Program’, Advisory Board member</w:t>
      </w:r>
      <w:r w:rsidR="00503A60">
        <w:rPr>
          <w:rFonts w:ascii="CG Times" w:hAnsi="CG Times" w:cs="Arial"/>
          <w:sz w:val="22"/>
          <w:szCs w:val="22"/>
        </w:rPr>
        <w:t>, 2013-2015</w:t>
      </w:r>
      <w:r>
        <w:rPr>
          <w:rFonts w:ascii="CG Times" w:hAnsi="CG Times" w:cs="Arial"/>
          <w:sz w:val="22"/>
          <w:szCs w:val="22"/>
        </w:rPr>
        <w:t xml:space="preserve">   </w:t>
      </w:r>
    </w:p>
    <w:p w14:paraId="707E2F6B" w14:textId="77777777" w:rsidR="00BE2AA6" w:rsidRDefault="00BE2AA6" w:rsidP="007B0E3D">
      <w:pPr>
        <w:numPr>
          <w:ilvl w:val="0"/>
          <w:numId w:val="18"/>
        </w:numPr>
        <w:tabs>
          <w:tab w:val="num" w:pos="360"/>
        </w:tabs>
        <w:ind w:left="360" w:hanging="360"/>
        <w:rPr>
          <w:rFonts w:ascii="CG Times" w:hAnsi="CG Times"/>
          <w:sz w:val="22"/>
          <w:szCs w:val="22"/>
        </w:rPr>
      </w:pPr>
      <w:r>
        <w:rPr>
          <w:rFonts w:ascii="CG Times" w:hAnsi="CG Times"/>
          <w:sz w:val="22"/>
          <w:szCs w:val="22"/>
        </w:rPr>
        <w:t>New York Academy of Sciences Sackler Institute for Nutrition Science, 2011-</w:t>
      </w:r>
      <w:r w:rsidR="005F6B3F">
        <w:rPr>
          <w:rFonts w:ascii="CG Times" w:hAnsi="CG Times"/>
          <w:sz w:val="22"/>
          <w:szCs w:val="22"/>
        </w:rPr>
        <w:t>2019</w:t>
      </w:r>
    </w:p>
    <w:p w14:paraId="33EE1050" w14:textId="77777777" w:rsidR="008F1690" w:rsidRDefault="008F1690" w:rsidP="007B0E3D">
      <w:pPr>
        <w:numPr>
          <w:ilvl w:val="0"/>
          <w:numId w:val="18"/>
        </w:numPr>
        <w:tabs>
          <w:tab w:val="num" w:pos="360"/>
        </w:tabs>
        <w:ind w:left="360" w:hanging="360"/>
        <w:rPr>
          <w:rFonts w:ascii="CG Times" w:hAnsi="CG Times"/>
          <w:sz w:val="22"/>
          <w:szCs w:val="22"/>
        </w:rPr>
      </w:pPr>
      <w:r w:rsidRPr="008F1690">
        <w:rPr>
          <w:rFonts w:ascii="CG Times" w:hAnsi="CG Times"/>
          <w:sz w:val="22"/>
          <w:szCs w:val="22"/>
        </w:rPr>
        <w:t xml:space="preserve">UCLA-USC </w:t>
      </w:r>
      <w:r>
        <w:rPr>
          <w:rFonts w:ascii="CG Times" w:hAnsi="CG Times"/>
          <w:sz w:val="22"/>
          <w:szCs w:val="22"/>
        </w:rPr>
        <w:t>Center</w:t>
      </w:r>
      <w:r w:rsidRPr="008F1690">
        <w:rPr>
          <w:rFonts w:ascii="CG Times" w:hAnsi="CG Times"/>
          <w:sz w:val="22"/>
          <w:szCs w:val="22"/>
        </w:rPr>
        <w:t xml:space="preserve"> for Population Health and Health Disparities, 2010-date</w:t>
      </w:r>
    </w:p>
    <w:p w14:paraId="4EF48B07" w14:textId="77777777" w:rsidR="00897ABE" w:rsidRDefault="00897ABE" w:rsidP="007B0E3D">
      <w:pPr>
        <w:numPr>
          <w:ilvl w:val="0"/>
          <w:numId w:val="18"/>
        </w:numPr>
        <w:tabs>
          <w:tab w:val="num" w:pos="360"/>
        </w:tabs>
        <w:ind w:left="360" w:hanging="360"/>
        <w:rPr>
          <w:rFonts w:ascii="CG Times" w:hAnsi="CG Times"/>
          <w:sz w:val="22"/>
          <w:szCs w:val="22"/>
        </w:rPr>
      </w:pPr>
      <w:r>
        <w:rPr>
          <w:rFonts w:ascii="CG Times" w:hAnsi="CG Times"/>
          <w:sz w:val="22"/>
          <w:szCs w:val="22"/>
        </w:rPr>
        <w:t xml:space="preserve">Project GOL (Guide to Obesity prevention in Latin America and US), </w:t>
      </w:r>
      <w:r w:rsidRPr="00897ABE">
        <w:rPr>
          <w:rFonts w:ascii="CG Times" w:hAnsi="CG Times"/>
          <w:sz w:val="22"/>
          <w:szCs w:val="22"/>
        </w:rPr>
        <w:t>The San Diego Prevention Research Center (SDPRC)</w:t>
      </w:r>
      <w:r>
        <w:rPr>
          <w:rFonts w:ascii="CG Times" w:hAnsi="CG Times"/>
          <w:sz w:val="22"/>
          <w:szCs w:val="22"/>
        </w:rPr>
        <w:t>, San Diego State University, 2010-date</w:t>
      </w:r>
    </w:p>
    <w:p w14:paraId="16866DB4" w14:textId="77777777" w:rsidR="008F1690" w:rsidRDefault="008F1690" w:rsidP="007B0E3D">
      <w:pPr>
        <w:numPr>
          <w:ilvl w:val="0"/>
          <w:numId w:val="18"/>
        </w:numPr>
        <w:tabs>
          <w:tab w:val="num" w:pos="360"/>
        </w:tabs>
        <w:ind w:left="360" w:hanging="360"/>
        <w:rPr>
          <w:rFonts w:ascii="CG Times" w:hAnsi="CG Times"/>
          <w:sz w:val="22"/>
          <w:szCs w:val="22"/>
        </w:rPr>
      </w:pPr>
      <w:r>
        <w:rPr>
          <w:rFonts w:ascii="CG Times" w:hAnsi="CG Times"/>
          <w:sz w:val="22"/>
          <w:szCs w:val="22"/>
        </w:rPr>
        <w:t xml:space="preserve">Advisory Board, Health &amp; Nutrition </w:t>
      </w:r>
      <w:proofErr w:type="spellStart"/>
      <w:r>
        <w:rPr>
          <w:rFonts w:ascii="CG Times" w:hAnsi="CG Times"/>
          <w:sz w:val="22"/>
          <w:szCs w:val="22"/>
        </w:rPr>
        <w:t>Arte</w:t>
      </w:r>
      <w:proofErr w:type="spellEnd"/>
      <w:r>
        <w:rPr>
          <w:rFonts w:ascii="CG Times" w:hAnsi="CG Times"/>
          <w:sz w:val="22"/>
          <w:szCs w:val="22"/>
        </w:rPr>
        <w:t xml:space="preserve"> Público Press. University of Houston</w:t>
      </w:r>
      <w:r w:rsidR="00503A60">
        <w:rPr>
          <w:rFonts w:ascii="CG Times" w:hAnsi="CG Times"/>
          <w:sz w:val="22"/>
          <w:szCs w:val="22"/>
        </w:rPr>
        <w:t>, 2009-2011</w:t>
      </w:r>
    </w:p>
    <w:p w14:paraId="3E2B43EB" w14:textId="77777777" w:rsidR="008F1690" w:rsidRDefault="008F1690" w:rsidP="007B0E3D">
      <w:pPr>
        <w:numPr>
          <w:ilvl w:val="0"/>
          <w:numId w:val="18"/>
        </w:numPr>
        <w:tabs>
          <w:tab w:val="num" w:pos="360"/>
        </w:tabs>
        <w:ind w:left="360" w:hanging="360"/>
        <w:rPr>
          <w:rFonts w:ascii="CG Times" w:hAnsi="CG Times"/>
          <w:sz w:val="22"/>
          <w:szCs w:val="22"/>
        </w:rPr>
      </w:pPr>
      <w:r w:rsidRPr="00D51ABD">
        <w:rPr>
          <w:rFonts w:ascii="CG Times" w:hAnsi="CG Times"/>
          <w:sz w:val="22"/>
          <w:szCs w:val="22"/>
        </w:rPr>
        <w:t xml:space="preserve">Pan American </w:t>
      </w:r>
      <w:r>
        <w:rPr>
          <w:rFonts w:ascii="CG Times" w:hAnsi="CG Times"/>
          <w:sz w:val="22"/>
          <w:szCs w:val="22"/>
        </w:rPr>
        <w:t>Health and Education Foun</w:t>
      </w:r>
      <w:r w:rsidR="00503A60">
        <w:rPr>
          <w:rFonts w:ascii="CG Times" w:hAnsi="CG Times"/>
          <w:sz w:val="22"/>
          <w:szCs w:val="22"/>
        </w:rPr>
        <w:t>dation (now PAHO Foundation), Washington DC, 2009-2013</w:t>
      </w:r>
      <w:r w:rsidR="00A729EE">
        <w:rPr>
          <w:rFonts w:ascii="CG Times" w:hAnsi="CG Times"/>
          <w:sz w:val="22"/>
          <w:szCs w:val="22"/>
        </w:rPr>
        <w:t xml:space="preserve"> (Chairman of t</w:t>
      </w:r>
      <w:r w:rsidR="00BD7110">
        <w:rPr>
          <w:rFonts w:ascii="CG Times" w:hAnsi="CG Times"/>
          <w:sz w:val="22"/>
          <w:szCs w:val="22"/>
        </w:rPr>
        <w:t>he Board of Directors, 2012-2013</w:t>
      </w:r>
      <w:r w:rsidR="00A729EE">
        <w:rPr>
          <w:rFonts w:ascii="CG Times" w:hAnsi="CG Times"/>
          <w:sz w:val="22"/>
          <w:szCs w:val="22"/>
        </w:rPr>
        <w:t>)</w:t>
      </w:r>
    </w:p>
    <w:p w14:paraId="1CD96AAF" w14:textId="5FA994B9" w:rsidR="00C63304"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Hispanic Health Disparities Research Center (HHDRC), University of Texas-El Paso, 2005-date</w:t>
      </w:r>
    </w:p>
    <w:p w14:paraId="3DE6C0E7" w14:textId="77777777" w:rsidR="007E7973" w:rsidRPr="007E7973" w:rsidRDefault="007E7973" w:rsidP="007E7973">
      <w:pPr>
        <w:pStyle w:val="ListParagraph"/>
        <w:numPr>
          <w:ilvl w:val="0"/>
          <w:numId w:val="2"/>
        </w:numPr>
        <w:tabs>
          <w:tab w:val="clear" w:pos="720"/>
          <w:tab w:val="num" w:pos="360"/>
        </w:tabs>
        <w:ind w:hanging="720"/>
        <w:rPr>
          <w:rFonts w:ascii="CG Times" w:hAnsi="CG Times"/>
          <w:sz w:val="22"/>
          <w:szCs w:val="22"/>
        </w:rPr>
      </w:pPr>
      <w:r w:rsidRPr="007E7973">
        <w:rPr>
          <w:rFonts w:ascii="CG Times" w:hAnsi="CG Times"/>
          <w:sz w:val="22"/>
          <w:szCs w:val="22"/>
        </w:rPr>
        <w:t>Board of Trustees of the Pan American Health and Education Foundation, Washington DC, 2009</w:t>
      </w:r>
    </w:p>
    <w:p w14:paraId="07BB7792" w14:textId="012D2628" w:rsidR="007E7973" w:rsidRPr="007E7973" w:rsidRDefault="007E7973" w:rsidP="007E7973">
      <w:pPr>
        <w:pStyle w:val="ListParagraph"/>
        <w:numPr>
          <w:ilvl w:val="0"/>
          <w:numId w:val="2"/>
        </w:numPr>
        <w:tabs>
          <w:tab w:val="clear" w:pos="720"/>
          <w:tab w:val="num" w:pos="360"/>
        </w:tabs>
        <w:ind w:hanging="720"/>
        <w:rPr>
          <w:rFonts w:ascii="CG Times" w:hAnsi="CG Times"/>
          <w:sz w:val="22"/>
          <w:szCs w:val="22"/>
        </w:rPr>
      </w:pPr>
      <w:r w:rsidRPr="007E7973">
        <w:rPr>
          <w:rFonts w:ascii="CG Times" w:hAnsi="CG Times"/>
          <w:sz w:val="22"/>
          <w:szCs w:val="22"/>
        </w:rPr>
        <w:t>American Society for Nutrition. Professional Awards Judge (2006, 2007), (Chair) 2008</w:t>
      </w:r>
    </w:p>
    <w:p w14:paraId="5BDE8D05" w14:textId="33129FF3" w:rsidR="00C63304"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6F5C94">
        <w:rPr>
          <w:rFonts w:ascii="CG Times" w:hAnsi="CG Times"/>
          <w:sz w:val="22"/>
          <w:szCs w:val="22"/>
        </w:rPr>
        <w:t>Board of Directors, Connecticut Cancer Partnership, the CDC funded state comprehensive cancer control consortium, 2006-</w:t>
      </w:r>
      <w:r w:rsidR="007E7973">
        <w:rPr>
          <w:rFonts w:ascii="CG Times" w:hAnsi="CG Times"/>
          <w:sz w:val="22"/>
          <w:szCs w:val="22"/>
        </w:rPr>
        <w:t>2010</w:t>
      </w:r>
    </w:p>
    <w:p w14:paraId="03D4E3AB" w14:textId="77777777" w:rsidR="00C63304"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proofErr w:type="spellStart"/>
      <w:r>
        <w:rPr>
          <w:rFonts w:ascii="CG Times" w:hAnsi="CG Times"/>
          <w:sz w:val="22"/>
          <w:szCs w:val="22"/>
        </w:rPr>
        <w:t>SustiNet</w:t>
      </w:r>
      <w:proofErr w:type="spellEnd"/>
      <w:r>
        <w:rPr>
          <w:rFonts w:ascii="CG Times" w:hAnsi="CG Times"/>
          <w:sz w:val="22"/>
          <w:szCs w:val="22"/>
        </w:rPr>
        <w:t xml:space="preserve"> Health Disparities and Equity Committee (co-Chair), 2010</w:t>
      </w:r>
    </w:p>
    <w:p w14:paraId="192ECB59" w14:textId="77777777" w:rsidR="00C63304"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FD4297">
        <w:rPr>
          <w:rFonts w:ascii="CG Times" w:hAnsi="CG Times"/>
          <w:sz w:val="22"/>
          <w:szCs w:val="22"/>
        </w:rPr>
        <w:lastRenderedPageBreak/>
        <w:t>Connecticut Health Disparities Project’s database inventory and policy development initiative</w:t>
      </w:r>
      <w:r>
        <w:rPr>
          <w:rFonts w:ascii="CG Times" w:hAnsi="CG Times"/>
          <w:sz w:val="22"/>
          <w:szCs w:val="22"/>
        </w:rPr>
        <w:t>, Connecticut Department of Public Health (2006-2009)</w:t>
      </w:r>
    </w:p>
    <w:p w14:paraId="333BDFF6" w14:textId="77777777" w:rsidR="00C63304"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84397C">
        <w:rPr>
          <w:rFonts w:ascii="CG Times" w:hAnsi="CG Times"/>
          <w:sz w:val="22"/>
          <w:szCs w:val="22"/>
        </w:rPr>
        <w:t>Yale-Griffin Prevention Research Center ‘Healthy People 2010 Micro Grant Program’ Advisory Board</w:t>
      </w:r>
    </w:p>
    <w:p w14:paraId="1B0BB6E9" w14:textId="77777777" w:rsidR="006A680E" w:rsidRPr="006A680E" w:rsidRDefault="006A680E"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spacing w:val="-2"/>
          <w:sz w:val="22"/>
          <w:szCs w:val="22"/>
        </w:rPr>
      </w:pPr>
      <w:r w:rsidRPr="0084397C">
        <w:rPr>
          <w:rStyle w:val="a1"/>
          <w:rFonts w:ascii="CG Times" w:hAnsi="CG Times"/>
          <w:spacing w:val="-2"/>
          <w:sz w:val="22"/>
          <w:szCs w:val="22"/>
        </w:rPr>
        <w:t>Scientific Advisor to the Hispanic Health Council, Inc. in Hartford, Connecticut</w:t>
      </w:r>
      <w:r>
        <w:rPr>
          <w:rStyle w:val="a1"/>
          <w:rFonts w:ascii="CG Times" w:hAnsi="CG Times"/>
          <w:spacing w:val="-2"/>
          <w:sz w:val="22"/>
          <w:szCs w:val="22"/>
        </w:rPr>
        <w:t>, 1995-date</w:t>
      </w:r>
    </w:p>
    <w:p w14:paraId="2B74DA9E" w14:textId="77777777" w:rsidR="00C63304"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9B3353">
        <w:rPr>
          <w:rFonts w:ascii="CG Times" w:hAnsi="CG Times"/>
          <w:sz w:val="22"/>
          <w:szCs w:val="22"/>
        </w:rPr>
        <w:t>Hispanic Health Council Strategic Planning Committee Memb</w:t>
      </w:r>
      <w:r>
        <w:rPr>
          <w:rFonts w:ascii="CG Times" w:hAnsi="CG Times"/>
          <w:sz w:val="22"/>
          <w:szCs w:val="22"/>
        </w:rPr>
        <w:t>er, 2006-2007</w:t>
      </w:r>
    </w:p>
    <w:p w14:paraId="3CF3AE4C" w14:textId="77777777" w:rsidR="006A680E" w:rsidRDefault="006A680E"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spacing w:val="-2"/>
          <w:sz w:val="22"/>
          <w:szCs w:val="22"/>
        </w:rPr>
      </w:pPr>
      <w:r w:rsidRPr="0084397C">
        <w:rPr>
          <w:rStyle w:val="a1"/>
          <w:rFonts w:ascii="CG Times" w:hAnsi="CG Times"/>
          <w:spacing w:val="-2"/>
          <w:sz w:val="22"/>
          <w:szCs w:val="22"/>
        </w:rPr>
        <w:t>Connecticut Breast is Best (BIB) Advisory Board</w:t>
      </w:r>
    </w:p>
    <w:p w14:paraId="6B727DB6" w14:textId="77777777" w:rsidR="006A680E" w:rsidRPr="0084397C" w:rsidRDefault="006A680E"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spacing w:val="-2"/>
          <w:sz w:val="22"/>
          <w:szCs w:val="22"/>
        </w:rPr>
      </w:pPr>
      <w:r w:rsidRPr="0084397C">
        <w:rPr>
          <w:rStyle w:val="a1"/>
          <w:rFonts w:ascii="CG Times" w:hAnsi="CG Times"/>
          <w:spacing w:val="-2"/>
          <w:sz w:val="22"/>
          <w:szCs w:val="22"/>
        </w:rPr>
        <w:t>Hartford Hospital Human Lactation Committee</w:t>
      </w:r>
    </w:p>
    <w:p w14:paraId="224DA2BC" w14:textId="75DC65DA" w:rsidR="006A680E" w:rsidRPr="007E7973" w:rsidRDefault="006A680E"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sz w:val="22"/>
          <w:szCs w:val="22"/>
        </w:rPr>
      </w:pPr>
      <w:r>
        <w:rPr>
          <w:rStyle w:val="a1"/>
          <w:rFonts w:ascii="CG Times" w:hAnsi="CG Times"/>
          <w:spacing w:val="-2"/>
          <w:sz w:val="22"/>
          <w:szCs w:val="22"/>
        </w:rPr>
        <w:t>Connecticut</w:t>
      </w:r>
      <w:r w:rsidRPr="0084397C">
        <w:rPr>
          <w:rStyle w:val="a1"/>
          <w:rFonts w:ascii="CG Times" w:hAnsi="CG Times"/>
          <w:spacing w:val="-2"/>
          <w:sz w:val="22"/>
          <w:szCs w:val="22"/>
        </w:rPr>
        <w:t xml:space="preserve"> Folic Acid Task Force</w:t>
      </w:r>
    </w:p>
    <w:p w14:paraId="34299C16" w14:textId="77777777" w:rsidR="007E7973" w:rsidRDefault="007E7973" w:rsidP="008F1690">
      <w:pPr>
        <w:rPr>
          <w:rFonts w:ascii="CG Times" w:hAnsi="CG Times"/>
          <w:b/>
          <w:i/>
          <w:sz w:val="22"/>
          <w:szCs w:val="22"/>
        </w:rPr>
      </w:pPr>
    </w:p>
    <w:p w14:paraId="1768C444" w14:textId="62215793" w:rsidR="008F1690" w:rsidRDefault="008F1690" w:rsidP="008F1690">
      <w:pPr>
        <w:rPr>
          <w:rFonts w:ascii="CG Times" w:hAnsi="CG Times"/>
          <w:b/>
          <w:i/>
          <w:sz w:val="22"/>
          <w:szCs w:val="22"/>
        </w:rPr>
      </w:pPr>
      <w:r w:rsidRPr="008F1690">
        <w:rPr>
          <w:rFonts w:ascii="CG Times" w:hAnsi="CG Times"/>
          <w:b/>
          <w:i/>
          <w:sz w:val="22"/>
          <w:szCs w:val="22"/>
        </w:rPr>
        <w:t>Federal</w:t>
      </w:r>
      <w:r w:rsidR="00BD7110">
        <w:rPr>
          <w:rFonts w:ascii="CG Times" w:hAnsi="CG Times"/>
          <w:b/>
          <w:i/>
          <w:sz w:val="22"/>
          <w:szCs w:val="22"/>
        </w:rPr>
        <w:t>/NAS</w:t>
      </w:r>
      <w:r w:rsidRPr="008F1690">
        <w:rPr>
          <w:rFonts w:ascii="CG Times" w:hAnsi="CG Times"/>
          <w:b/>
          <w:i/>
          <w:sz w:val="22"/>
          <w:szCs w:val="22"/>
        </w:rPr>
        <w:t xml:space="preserve"> Scientific Committees</w:t>
      </w:r>
    </w:p>
    <w:p w14:paraId="639F6B4D" w14:textId="40876AB0" w:rsidR="00346948" w:rsidRPr="00346948" w:rsidRDefault="00346948" w:rsidP="00346948">
      <w:pPr>
        <w:pStyle w:val="ListParagraph"/>
        <w:numPr>
          <w:ilvl w:val="0"/>
          <w:numId w:val="36"/>
        </w:numPr>
        <w:ind w:left="360"/>
        <w:jc w:val="both"/>
        <w:rPr>
          <w:rStyle w:val="a1"/>
          <w:rFonts w:ascii="Times New Roman" w:eastAsiaTheme="minorEastAsia" w:hAnsi="Times New Roman"/>
          <w:color w:val="000000" w:themeColor="text1"/>
          <w:kern w:val="24"/>
          <w:sz w:val="22"/>
          <w:szCs w:val="22"/>
        </w:rPr>
      </w:pPr>
      <w:r w:rsidRPr="00346948">
        <w:rPr>
          <w:rFonts w:ascii="CG Times" w:hAnsi="CG Times"/>
          <w:sz w:val="22"/>
          <w:szCs w:val="22"/>
        </w:rPr>
        <w:t>Planning committee member of the National Academies of Science, Engineering and Medicine (NASEM) webinar on ‘</w:t>
      </w:r>
      <w:r w:rsidRPr="00346948">
        <w:rPr>
          <w:rStyle w:val="a1"/>
          <w:rFonts w:ascii="CG Times" w:hAnsi="CG Times"/>
          <w:spacing w:val="-2"/>
          <w:sz w:val="22"/>
          <w:szCs w:val="22"/>
        </w:rPr>
        <w:t>Food Insecurity among Patient with Cancer</w:t>
      </w:r>
      <w:r>
        <w:rPr>
          <w:rStyle w:val="a1"/>
          <w:rFonts w:ascii="CG Times" w:hAnsi="CG Times"/>
          <w:spacing w:val="-2"/>
          <w:sz w:val="22"/>
          <w:szCs w:val="22"/>
        </w:rPr>
        <w:t>.</w:t>
      </w:r>
      <w:r w:rsidRPr="00346948">
        <w:rPr>
          <w:rStyle w:val="a1"/>
          <w:rFonts w:ascii="CG Times" w:hAnsi="CG Times"/>
          <w:spacing w:val="-2"/>
          <w:sz w:val="22"/>
          <w:szCs w:val="22"/>
        </w:rPr>
        <w:t>’</w:t>
      </w:r>
      <w:r>
        <w:rPr>
          <w:rStyle w:val="a1"/>
          <w:rFonts w:ascii="CG Times" w:hAnsi="CG Times"/>
          <w:spacing w:val="-2"/>
          <w:sz w:val="22"/>
          <w:szCs w:val="22"/>
        </w:rPr>
        <w:t xml:space="preserve"> Co-organized by the national Academies </w:t>
      </w:r>
      <w:r w:rsidRPr="00346948">
        <w:rPr>
          <w:rFonts w:ascii="Times New Roman" w:eastAsiaTheme="minorEastAsia" w:hAnsi="Times New Roman"/>
          <w:color w:val="000000" w:themeColor="text1"/>
          <w:kern w:val="24"/>
          <w:sz w:val="22"/>
          <w:szCs w:val="22"/>
        </w:rPr>
        <w:t xml:space="preserve">National Cancer Policy Forum, Food and Nutrition Board, </w:t>
      </w:r>
      <w:r>
        <w:rPr>
          <w:rFonts w:ascii="Times New Roman" w:eastAsiaTheme="minorEastAsia" w:hAnsi="Times New Roman"/>
          <w:color w:val="000000" w:themeColor="text1"/>
          <w:kern w:val="24"/>
          <w:sz w:val="22"/>
          <w:szCs w:val="22"/>
        </w:rPr>
        <w:t xml:space="preserve">and </w:t>
      </w:r>
      <w:r w:rsidRPr="00346948">
        <w:rPr>
          <w:rFonts w:ascii="Times New Roman" w:eastAsiaTheme="minorEastAsia" w:hAnsi="Times New Roman"/>
          <w:color w:val="000000" w:themeColor="text1"/>
          <w:kern w:val="24"/>
          <w:sz w:val="22"/>
          <w:szCs w:val="22"/>
        </w:rPr>
        <w:t xml:space="preserve">Committee on Applied and Theoretical Statistics, </w:t>
      </w:r>
      <w:r w:rsidRPr="00346948">
        <w:rPr>
          <w:rStyle w:val="a1"/>
          <w:rFonts w:ascii="CG Times" w:hAnsi="CG Times"/>
          <w:spacing w:val="-2"/>
          <w:sz w:val="22"/>
          <w:szCs w:val="22"/>
        </w:rPr>
        <w:t>2021.</w:t>
      </w:r>
    </w:p>
    <w:p w14:paraId="269B94E4" w14:textId="7F971F79" w:rsidR="004E7102" w:rsidRPr="00726B45" w:rsidRDefault="004E7102" w:rsidP="004E7102">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color w:val="0070C0"/>
          <w:spacing w:val="-2"/>
          <w:sz w:val="22"/>
          <w:szCs w:val="22"/>
        </w:rPr>
      </w:pPr>
      <w:r w:rsidRPr="00726B45">
        <w:rPr>
          <w:rStyle w:val="a1"/>
          <w:rFonts w:ascii="CG Times" w:hAnsi="CG Times"/>
          <w:spacing w:val="-2"/>
          <w:sz w:val="22"/>
          <w:szCs w:val="22"/>
        </w:rPr>
        <w:t xml:space="preserve">NIH Fogarty Center. Childhood Obesity Prevention Across Borders: The Promise of US-Latin American Research Collaboration. </w:t>
      </w:r>
      <w:r w:rsidR="00726B45">
        <w:rPr>
          <w:rStyle w:val="a1"/>
          <w:rFonts w:ascii="CG Times" w:hAnsi="CG Times"/>
          <w:spacing w:val="-2"/>
          <w:sz w:val="22"/>
          <w:szCs w:val="22"/>
        </w:rPr>
        <w:t>Scientific c</w:t>
      </w:r>
      <w:r w:rsidRPr="00726B45">
        <w:rPr>
          <w:rStyle w:val="a1"/>
          <w:rFonts w:ascii="CG Times" w:hAnsi="CG Times"/>
          <w:spacing w:val="-2"/>
          <w:sz w:val="22"/>
          <w:szCs w:val="22"/>
        </w:rPr>
        <w:t>o-chair (with Abby King)</w:t>
      </w:r>
      <w:r w:rsidR="00726B45">
        <w:rPr>
          <w:rStyle w:val="a1"/>
          <w:rFonts w:ascii="CG Times" w:hAnsi="CG Times"/>
          <w:spacing w:val="-2"/>
          <w:sz w:val="22"/>
          <w:szCs w:val="22"/>
        </w:rPr>
        <w:t xml:space="preserve"> (2019-date)</w:t>
      </w:r>
      <w:r w:rsidR="00726B45" w:rsidRPr="00726B45">
        <w:rPr>
          <w:rStyle w:val="a1"/>
          <w:rFonts w:ascii="CG Times" w:hAnsi="CG Times"/>
          <w:spacing w:val="-2"/>
          <w:sz w:val="22"/>
          <w:szCs w:val="22"/>
        </w:rPr>
        <w:t>.</w:t>
      </w:r>
      <w:r w:rsidR="00726B45">
        <w:rPr>
          <w:rStyle w:val="a1"/>
          <w:rFonts w:ascii="CG Times" w:hAnsi="CG Times"/>
          <w:spacing w:val="-2"/>
          <w:sz w:val="22"/>
          <w:szCs w:val="22"/>
        </w:rPr>
        <w:t xml:space="preserve"> </w:t>
      </w:r>
      <w:hyperlink r:id="rId13" w:history="1">
        <w:r w:rsidR="00726B45" w:rsidRPr="00726B45">
          <w:rPr>
            <w:rStyle w:val="a1"/>
            <w:rFonts w:ascii="CG Times" w:hAnsi="CG Times"/>
            <w:color w:val="0070C0"/>
            <w:spacing w:val="-2"/>
            <w:sz w:val="22"/>
            <w:szCs w:val="22"/>
          </w:rPr>
          <w:t>Childhood Obesity Prevention Across Borders: The Promise of US-Latin American Research Collaboration - Fogarty International Center @ NIH</w:t>
        </w:r>
      </w:hyperlink>
    </w:p>
    <w:p w14:paraId="293E207F" w14:textId="75ADC641" w:rsidR="00CB5C7C" w:rsidRDefault="00CB5C7C" w:rsidP="007B0E3D">
      <w:pPr>
        <w:numPr>
          <w:ilvl w:val="0"/>
          <w:numId w:val="21"/>
        </w:numPr>
        <w:rPr>
          <w:rFonts w:ascii="CG Times" w:hAnsi="CG Times"/>
          <w:sz w:val="22"/>
          <w:szCs w:val="22"/>
        </w:rPr>
      </w:pPr>
      <w:r>
        <w:rPr>
          <w:rFonts w:ascii="CG Times" w:hAnsi="CG Times"/>
          <w:sz w:val="22"/>
          <w:szCs w:val="22"/>
        </w:rPr>
        <w:t xml:space="preserve">National </w:t>
      </w:r>
      <w:r w:rsidR="007401A4">
        <w:rPr>
          <w:rFonts w:ascii="CG Times" w:hAnsi="CG Times"/>
          <w:sz w:val="22"/>
          <w:szCs w:val="22"/>
        </w:rPr>
        <w:t>Academies</w:t>
      </w:r>
      <w:r>
        <w:rPr>
          <w:rFonts w:ascii="CG Times" w:hAnsi="CG Times"/>
          <w:sz w:val="22"/>
          <w:szCs w:val="22"/>
        </w:rPr>
        <w:t xml:space="preserve"> of Science, Engineering and Medicine (</w:t>
      </w:r>
      <w:r w:rsidR="00813443" w:rsidRPr="00CB5C7C">
        <w:rPr>
          <w:rFonts w:ascii="CG Times" w:hAnsi="CG Times"/>
          <w:sz w:val="22"/>
          <w:szCs w:val="22"/>
        </w:rPr>
        <w:t>NASEM</w:t>
      </w:r>
      <w:r>
        <w:rPr>
          <w:rFonts w:ascii="CG Times" w:hAnsi="CG Times"/>
          <w:sz w:val="22"/>
          <w:szCs w:val="22"/>
        </w:rPr>
        <w:t>)</w:t>
      </w:r>
      <w:r w:rsidRPr="00CB5C7C">
        <w:rPr>
          <w:rFonts w:ascii="CG Times" w:hAnsi="CG Times"/>
          <w:sz w:val="22"/>
          <w:szCs w:val="22"/>
        </w:rPr>
        <w:t xml:space="preserve"> Committee on Scoping Existing Guidelines for Feeding Recommendations for Infants and Young Children Under Age 2</w:t>
      </w:r>
      <w:r>
        <w:rPr>
          <w:rFonts w:ascii="CG Times" w:hAnsi="CG Times"/>
          <w:sz w:val="22"/>
          <w:szCs w:val="22"/>
        </w:rPr>
        <w:t>, 2019-20</w:t>
      </w:r>
      <w:r w:rsidRPr="00CB5C7C">
        <w:rPr>
          <w:rFonts w:ascii="CG Times" w:hAnsi="CG Times"/>
          <w:sz w:val="22"/>
          <w:szCs w:val="22"/>
        </w:rPr>
        <w:t xml:space="preserve"> </w:t>
      </w:r>
    </w:p>
    <w:p w14:paraId="6B38D526" w14:textId="38F7993E" w:rsidR="00182834" w:rsidRDefault="00182834" w:rsidP="007B0E3D">
      <w:pPr>
        <w:numPr>
          <w:ilvl w:val="0"/>
          <w:numId w:val="21"/>
        </w:numPr>
        <w:rPr>
          <w:rFonts w:ascii="CG Times" w:hAnsi="CG Times"/>
          <w:sz w:val="22"/>
          <w:szCs w:val="22"/>
        </w:rPr>
      </w:pPr>
      <w:r w:rsidRPr="00DB7ACA">
        <w:rPr>
          <w:rFonts w:ascii="CG Times" w:hAnsi="CG Times"/>
          <w:sz w:val="22"/>
          <w:szCs w:val="22"/>
        </w:rPr>
        <w:t>National Academies of Sciences, Engineering, and Medicine 20</w:t>
      </w:r>
      <w:r>
        <w:rPr>
          <w:rFonts w:ascii="CG Times" w:hAnsi="CG Times"/>
          <w:sz w:val="22"/>
          <w:szCs w:val="22"/>
        </w:rPr>
        <w:t xml:space="preserve">20. </w:t>
      </w:r>
      <w:r w:rsidRPr="00182834">
        <w:rPr>
          <w:rFonts w:ascii="CG Times" w:hAnsi="CG Times"/>
          <w:sz w:val="22"/>
          <w:szCs w:val="22"/>
        </w:rPr>
        <w:t>National Academies of Sciences, Engineering, and Medicine. 2020. Scanning for new evidence on the nutrient content of human milk: A process model for determining age-specific nutrient requirements. Washington, DC: The National Academies Press. </w:t>
      </w:r>
      <w:hyperlink r:id="rId14" w:history="1">
        <w:r w:rsidRPr="00182834">
          <w:rPr>
            <w:rFonts w:ascii="CG Times" w:hAnsi="CG Times"/>
            <w:sz w:val="22"/>
            <w:szCs w:val="22"/>
          </w:rPr>
          <w:t>https://doi.org/10.17226/25943</w:t>
        </w:r>
      </w:hyperlink>
      <w:r w:rsidRPr="00182834">
        <w:rPr>
          <w:rFonts w:ascii="CG Times" w:hAnsi="CG Times"/>
          <w:sz w:val="22"/>
          <w:szCs w:val="22"/>
        </w:rPr>
        <w:t xml:space="preserve">. </w:t>
      </w:r>
      <w:r w:rsidRPr="00182834">
        <w:rPr>
          <w:rFonts w:ascii="CG Times" w:hAnsi="CG Times"/>
          <w:b/>
          <w:bCs/>
          <w:sz w:val="22"/>
          <w:szCs w:val="22"/>
        </w:rPr>
        <w:t>Rafael P</w:t>
      </w:r>
      <w:r>
        <w:rPr>
          <w:rFonts w:ascii="CG Times" w:hAnsi="CG Times"/>
          <w:b/>
          <w:bCs/>
          <w:sz w:val="22"/>
          <w:szCs w:val="22"/>
        </w:rPr>
        <w:t>é</w:t>
      </w:r>
      <w:r w:rsidRPr="00182834">
        <w:rPr>
          <w:rFonts w:ascii="CG Times" w:hAnsi="CG Times"/>
          <w:b/>
          <w:bCs/>
          <w:sz w:val="22"/>
          <w:szCs w:val="22"/>
        </w:rPr>
        <w:t>rez-Escamilla</w:t>
      </w:r>
      <w:r w:rsidRPr="00DB7ACA">
        <w:rPr>
          <w:rFonts w:ascii="CG Times" w:hAnsi="CG Times"/>
          <w:sz w:val="22"/>
          <w:szCs w:val="22"/>
        </w:rPr>
        <w:t xml:space="preserve"> </w:t>
      </w:r>
      <w:r>
        <w:rPr>
          <w:rFonts w:ascii="CG Times" w:hAnsi="CG Times"/>
          <w:sz w:val="22"/>
          <w:szCs w:val="22"/>
        </w:rPr>
        <w:t>was a reviewer of this report.</w:t>
      </w:r>
    </w:p>
    <w:p w14:paraId="4F718007" w14:textId="77777777" w:rsidR="00DB7ACA" w:rsidRPr="00DB7ACA" w:rsidRDefault="00DB7ACA" w:rsidP="007B0E3D">
      <w:pPr>
        <w:pStyle w:val="ListParagraph"/>
        <w:numPr>
          <w:ilvl w:val="0"/>
          <w:numId w:val="21"/>
        </w:numPr>
        <w:autoSpaceDE w:val="0"/>
        <w:autoSpaceDN w:val="0"/>
        <w:adjustRightInd w:val="0"/>
        <w:rPr>
          <w:rFonts w:ascii="CG Times" w:hAnsi="CG Times"/>
          <w:sz w:val="22"/>
          <w:szCs w:val="22"/>
        </w:rPr>
      </w:pPr>
      <w:r w:rsidRPr="00DB7ACA">
        <w:rPr>
          <w:rFonts w:ascii="CG Times" w:hAnsi="CG Times"/>
          <w:sz w:val="22"/>
          <w:szCs w:val="22"/>
        </w:rPr>
        <w:t xml:space="preserve">National Academies of Sciences, Engineering, and Medicine 2019. A Health Equity Approach to Obesity Efforts: Proceedings of a Workshop. Washington, DC: The National Academies Press. https://doi.org/10.17226/25409. The review of this proceedings was overseen by </w:t>
      </w:r>
      <w:r w:rsidRPr="00DB7ACA">
        <w:rPr>
          <w:rFonts w:ascii="CG Times" w:hAnsi="CG Times"/>
          <w:b/>
          <w:bCs/>
          <w:sz w:val="22"/>
          <w:szCs w:val="22"/>
        </w:rPr>
        <w:t>Rafael Perez-Escamilla</w:t>
      </w:r>
      <w:r w:rsidRPr="00DB7ACA">
        <w:rPr>
          <w:rFonts w:ascii="CG Times" w:hAnsi="CG Times"/>
          <w:sz w:val="22"/>
          <w:szCs w:val="22"/>
        </w:rPr>
        <w:t>, Yale University. He was responsible for making certain that an independent examination</w:t>
      </w:r>
    </w:p>
    <w:p w14:paraId="504968DB" w14:textId="77777777" w:rsidR="00DB7ACA" w:rsidRPr="00DB7ACA" w:rsidRDefault="00DB7ACA" w:rsidP="00DB7ACA">
      <w:pPr>
        <w:pStyle w:val="ListParagraph"/>
        <w:autoSpaceDE w:val="0"/>
        <w:autoSpaceDN w:val="0"/>
        <w:adjustRightInd w:val="0"/>
        <w:ind w:left="360"/>
        <w:rPr>
          <w:rFonts w:ascii="CG Times" w:hAnsi="CG Times"/>
          <w:sz w:val="22"/>
          <w:szCs w:val="22"/>
        </w:rPr>
      </w:pPr>
      <w:r w:rsidRPr="00DB7ACA">
        <w:rPr>
          <w:rFonts w:ascii="CG Times" w:hAnsi="CG Times"/>
          <w:sz w:val="22"/>
          <w:szCs w:val="22"/>
        </w:rPr>
        <w:t>of th</w:t>
      </w:r>
      <w:r>
        <w:rPr>
          <w:rFonts w:ascii="CG Times" w:hAnsi="CG Times"/>
          <w:sz w:val="22"/>
          <w:szCs w:val="22"/>
        </w:rPr>
        <w:t>e</w:t>
      </w:r>
      <w:r w:rsidRPr="00DB7ACA">
        <w:rPr>
          <w:rFonts w:ascii="CG Times" w:hAnsi="CG Times"/>
          <w:sz w:val="22"/>
          <w:szCs w:val="22"/>
        </w:rPr>
        <w:t>s</w:t>
      </w:r>
      <w:r>
        <w:rPr>
          <w:rFonts w:ascii="CG Times" w:hAnsi="CG Times"/>
          <w:sz w:val="22"/>
          <w:szCs w:val="22"/>
        </w:rPr>
        <w:t>e</w:t>
      </w:r>
      <w:r w:rsidRPr="00DB7ACA">
        <w:rPr>
          <w:rFonts w:ascii="CG Times" w:hAnsi="CG Times"/>
          <w:sz w:val="22"/>
          <w:szCs w:val="22"/>
        </w:rPr>
        <w:t xml:space="preserve"> proceedings was ca</w:t>
      </w:r>
      <w:r w:rsidR="006878A7">
        <w:rPr>
          <w:rFonts w:ascii="CG Times" w:hAnsi="CG Times"/>
          <w:sz w:val="22"/>
          <w:szCs w:val="22"/>
        </w:rPr>
        <w:t>r</w:t>
      </w:r>
      <w:r w:rsidRPr="00DB7ACA">
        <w:rPr>
          <w:rFonts w:ascii="CG Times" w:hAnsi="CG Times"/>
          <w:sz w:val="22"/>
          <w:szCs w:val="22"/>
        </w:rPr>
        <w:t>ried out in accordance with standards of the National Academies and that all review comments were carefully considered.</w:t>
      </w:r>
    </w:p>
    <w:p w14:paraId="2B486B02" w14:textId="77777777" w:rsidR="00A56C41" w:rsidRPr="00CB5C7C" w:rsidRDefault="00A56C41" w:rsidP="007B0E3D">
      <w:pPr>
        <w:numPr>
          <w:ilvl w:val="0"/>
          <w:numId w:val="21"/>
        </w:numPr>
        <w:rPr>
          <w:rFonts w:ascii="CG Times" w:hAnsi="CG Times"/>
          <w:sz w:val="22"/>
          <w:szCs w:val="22"/>
        </w:rPr>
      </w:pPr>
      <w:r w:rsidRPr="00CB5C7C">
        <w:rPr>
          <w:rFonts w:ascii="CG Times" w:hAnsi="CG Times"/>
          <w:sz w:val="22"/>
          <w:szCs w:val="22"/>
        </w:rPr>
        <w:t>Food and Nutrition Board, National Academy of Sciences, National Research Council, Institute of Medicine (now National Academy of Medicine), 2012-</w:t>
      </w:r>
      <w:r w:rsidR="009D1C96" w:rsidRPr="00CB5C7C">
        <w:rPr>
          <w:rFonts w:ascii="CG Times" w:hAnsi="CG Times"/>
          <w:sz w:val="22"/>
          <w:szCs w:val="22"/>
        </w:rPr>
        <w:t>2018</w:t>
      </w:r>
    </w:p>
    <w:p w14:paraId="143DF037" w14:textId="77777777" w:rsidR="00CD08D8" w:rsidRDefault="00CD08D8" w:rsidP="007B0E3D">
      <w:pPr>
        <w:numPr>
          <w:ilvl w:val="0"/>
          <w:numId w:val="21"/>
        </w:numPr>
        <w:rPr>
          <w:rFonts w:ascii="CG Times" w:hAnsi="CG Times"/>
          <w:sz w:val="22"/>
          <w:szCs w:val="22"/>
        </w:rPr>
      </w:pPr>
      <w:r>
        <w:rPr>
          <w:rFonts w:ascii="CG Times" w:hAnsi="CG Times"/>
          <w:sz w:val="22"/>
          <w:szCs w:val="22"/>
        </w:rPr>
        <w:t xml:space="preserve">Chair, RWJ-HER Expert </w:t>
      </w:r>
      <w:r w:rsidR="00DB4A51">
        <w:rPr>
          <w:rFonts w:ascii="CG Times" w:hAnsi="CG Times"/>
          <w:sz w:val="22"/>
          <w:szCs w:val="22"/>
        </w:rPr>
        <w:t xml:space="preserve">Responsive Parenting </w:t>
      </w:r>
      <w:r>
        <w:rPr>
          <w:rFonts w:ascii="CG Times" w:hAnsi="CG Times"/>
          <w:sz w:val="22"/>
          <w:szCs w:val="22"/>
        </w:rPr>
        <w:t>Infant-Toddler Feeding panel, 2015-16</w:t>
      </w:r>
    </w:p>
    <w:p w14:paraId="27352235" w14:textId="77777777" w:rsidR="00A56C41" w:rsidRPr="00A56C41" w:rsidRDefault="00A56C41" w:rsidP="007B0E3D">
      <w:pPr>
        <w:pStyle w:val="ListParagraph"/>
        <w:numPr>
          <w:ilvl w:val="0"/>
          <w:numId w:val="21"/>
        </w:numPr>
        <w:rPr>
          <w:rFonts w:ascii="Times New Roman" w:hAnsi="Times New Roman"/>
          <w:bCs/>
          <w:sz w:val="22"/>
          <w:szCs w:val="22"/>
        </w:rPr>
      </w:pPr>
      <w:r>
        <w:rPr>
          <w:rFonts w:ascii="CG Times" w:hAnsi="CG Times"/>
          <w:sz w:val="22"/>
          <w:szCs w:val="22"/>
        </w:rPr>
        <w:t>USDA/DHHS 2015 Dietary Guidelines Advisory Committee member, 2013-2015</w:t>
      </w:r>
    </w:p>
    <w:p w14:paraId="3C6E15E2" w14:textId="77777777" w:rsidR="00A56C41" w:rsidRPr="00A56C41" w:rsidRDefault="00A56C41" w:rsidP="007B0E3D">
      <w:pPr>
        <w:pStyle w:val="ListParagraph"/>
        <w:numPr>
          <w:ilvl w:val="0"/>
          <w:numId w:val="21"/>
        </w:numPr>
        <w:rPr>
          <w:rFonts w:ascii="Times New Roman" w:hAnsi="Times New Roman"/>
          <w:bCs/>
          <w:sz w:val="22"/>
          <w:szCs w:val="22"/>
        </w:rPr>
      </w:pPr>
      <w:r>
        <w:rPr>
          <w:rFonts w:ascii="CG Times" w:hAnsi="CG Times"/>
          <w:sz w:val="22"/>
          <w:szCs w:val="22"/>
        </w:rPr>
        <w:t>USDA/DHHS 2010 Dietary Guidelines Advisory Committee member, 2008-10</w:t>
      </w:r>
    </w:p>
    <w:p w14:paraId="664A55A4" w14:textId="77777777" w:rsidR="00763CB8" w:rsidRDefault="00763CB8" w:rsidP="007B0E3D">
      <w:pPr>
        <w:pStyle w:val="ListParagraph"/>
        <w:numPr>
          <w:ilvl w:val="0"/>
          <w:numId w:val="21"/>
        </w:numPr>
        <w:rPr>
          <w:rFonts w:ascii="Times New Roman" w:hAnsi="Times New Roman"/>
          <w:bCs/>
          <w:sz w:val="22"/>
          <w:szCs w:val="22"/>
        </w:rPr>
      </w:pPr>
      <w:r>
        <w:rPr>
          <w:rFonts w:ascii="Times New Roman" w:hAnsi="Times New Roman"/>
          <w:bCs/>
          <w:sz w:val="22"/>
          <w:szCs w:val="22"/>
        </w:rPr>
        <w:t>USDA/DHHS B-24/P Dietary Guidelines Technical Expert Consultation Group (TEC 1), 2015-date</w:t>
      </w:r>
    </w:p>
    <w:p w14:paraId="4CC46CEA" w14:textId="77777777" w:rsidR="00D61337" w:rsidRPr="00D61337" w:rsidRDefault="00D61337" w:rsidP="007B0E3D">
      <w:pPr>
        <w:pStyle w:val="ListParagraph"/>
        <w:numPr>
          <w:ilvl w:val="0"/>
          <w:numId w:val="21"/>
        </w:numPr>
        <w:rPr>
          <w:rFonts w:ascii="CG Times" w:hAnsi="CG Times" w:cs="Arial"/>
          <w:sz w:val="22"/>
          <w:szCs w:val="22"/>
        </w:rPr>
      </w:pPr>
      <w:r w:rsidRPr="00D53E72">
        <w:rPr>
          <w:rFonts w:ascii="CG Times" w:hAnsi="CG Times" w:cs="Arial"/>
          <w:sz w:val="22"/>
          <w:szCs w:val="22"/>
        </w:rPr>
        <w:t>Evaluating the evidence base to support the inclusion of infants and children from birth to 24 months of age in the Dietary Guidelines for Americans-“The B-24 Project” (Working Group 1 Member). The HHS Office of Disease Prevention and Health Promotion, National Institutes of Health (National Institute of Child Health and Human Development, NIH Division of Nutrition Research Coordination, and NHLBI) and USDA Center for</w:t>
      </w:r>
      <w:r>
        <w:rPr>
          <w:rFonts w:ascii="CG Times" w:hAnsi="CG Times" w:cs="Arial"/>
          <w:sz w:val="22"/>
          <w:szCs w:val="22"/>
        </w:rPr>
        <w:t xml:space="preserve"> Nutrition Policy and Promotion</w:t>
      </w:r>
    </w:p>
    <w:p w14:paraId="26931BE9" w14:textId="77777777" w:rsidR="00A56C41" w:rsidRPr="00A56C41" w:rsidRDefault="00A56C41" w:rsidP="007B0E3D">
      <w:pPr>
        <w:numPr>
          <w:ilvl w:val="0"/>
          <w:numId w:val="21"/>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7D4872">
        <w:rPr>
          <w:rFonts w:ascii="CG Times" w:hAnsi="CG Times"/>
          <w:sz w:val="22"/>
          <w:szCs w:val="22"/>
        </w:rPr>
        <w:t>National Academies Institute of Medicine (IOM)/National Research Council (NRC) committee. Re-examining the current IOM Pregnancy Weight Gain Guidelines, Washington DC 2007-09</w:t>
      </w:r>
    </w:p>
    <w:p w14:paraId="74A27762" w14:textId="77777777" w:rsidR="00A56C41" w:rsidRPr="00726B45" w:rsidRDefault="00A56C41" w:rsidP="007B0E3D">
      <w:pPr>
        <w:pStyle w:val="ListParagraph"/>
        <w:numPr>
          <w:ilvl w:val="0"/>
          <w:numId w:val="21"/>
        </w:numPr>
        <w:rPr>
          <w:rFonts w:ascii="CG Times" w:hAnsi="CG Times" w:cs="Arial"/>
          <w:sz w:val="22"/>
          <w:szCs w:val="22"/>
        </w:rPr>
      </w:pPr>
      <w:r w:rsidRPr="00726B45">
        <w:rPr>
          <w:rFonts w:ascii="CG Times" w:hAnsi="CG Times" w:cs="Arial"/>
          <w:sz w:val="22"/>
          <w:szCs w:val="22"/>
        </w:rPr>
        <w:t>IOM Gestational Weight Gain Guidelines Dissemination Committee, 2011-2013</w:t>
      </w:r>
    </w:p>
    <w:p w14:paraId="3161D109" w14:textId="1975E592" w:rsidR="00182834" w:rsidRPr="00182834" w:rsidRDefault="00182834" w:rsidP="007B0E3D">
      <w:pPr>
        <w:pStyle w:val="ListParagraph"/>
        <w:numPr>
          <w:ilvl w:val="0"/>
          <w:numId w:val="21"/>
        </w:numPr>
        <w:rPr>
          <w:rFonts w:ascii="Times New Roman" w:hAnsi="Times New Roman"/>
          <w:bCs/>
          <w:sz w:val="22"/>
          <w:szCs w:val="22"/>
        </w:rPr>
      </w:pPr>
      <w:r>
        <w:rPr>
          <w:rFonts w:ascii="Times New Roman" w:hAnsi="Times New Roman"/>
          <w:bCs/>
          <w:sz w:val="22"/>
          <w:szCs w:val="22"/>
        </w:rPr>
        <w:lastRenderedPageBreak/>
        <w:t>National Academy of Medicine (formerly IOM)/FNB. WIC Food Packages- Optimizing Implementation Workshop planning committee, 2016</w:t>
      </w:r>
    </w:p>
    <w:p w14:paraId="17CADE38" w14:textId="18593563" w:rsidR="00763CB8" w:rsidRDefault="00763CB8" w:rsidP="007B0E3D">
      <w:pPr>
        <w:pStyle w:val="ListParagraph"/>
        <w:numPr>
          <w:ilvl w:val="0"/>
          <w:numId w:val="21"/>
        </w:numPr>
        <w:rPr>
          <w:rFonts w:ascii="Times New Roman" w:hAnsi="Times New Roman"/>
          <w:bCs/>
          <w:sz w:val="22"/>
          <w:szCs w:val="22"/>
        </w:rPr>
      </w:pPr>
      <w:r>
        <w:rPr>
          <w:rFonts w:ascii="Times New Roman" w:hAnsi="Times New Roman"/>
          <w:bCs/>
          <w:sz w:val="22"/>
          <w:szCs w:val="22"/>
        </w:rPr>
        <w:t>N</w:t>
      </w:r>
      <w:r w:rsidR="007B2CC8">
        <w:rPr>
          <w:rFonts w:ascii="Times New Roman" w:hAnsi="Times New Roman"/>
          <w:bCs/>
          <w:sz w:val="22"/>
          <w:szCs w:val="22"/>
        </w:rPr>
        <w:t xml:space="preserve">ational </w:t>
      </w:r>
      <w:r>
        <w:rPr>
          <w:rFonts w:ascii="Times New Roman" w:hAnsi="Times New Roman"/>
          <w:bCs/>
          <w:sz w:val="22"/>
          <w:szCs w:val="22"/>
        </w:rPr>
        <w:t>A</w:t>
      </w:r>
      <w:r w:rsidR="007B2CC8">
        <w:rPr>
          <w:rFonts w:ascii="Times New Roman" w:hAnsi="Times New Roman"/>
          <w:bCs/>
          <w:sz w:val="22"/>
          <w:szCs w:val="22"/>
        </w:rPr>
        <w:t xml:space="preserve">cademy of  </w:t>
      </w:r>
      <w:r>
        <w:rPr>
          <w:rFonts w:ascii="Times New Roman" w:hAnsi="Times New Roman"/>
          <w:bCs/>
          <w:sz w:val="22"/>
          <w:szCs w:val="22"/>
        </w:rPr>
        <w:t>M</w:t>
      </w:r>
      <w:r w:rsidR="007B2CC8">
        <w:rPr>
          <w:rFonts w:ascii="Times New Roman" w:hAnsi="Times New Roman"/>
          <w:bCs/>
          <w:sz w:val="22"/>
          <w:szCs w:val="22"/>
        </w:rPr>
        <w:t>edicine</w:t>
      </w:r>
      <w:r>
        <w:rPr>
          <w:rFonts w:ascii="Times New Roman" w:hAnsi="Times New Roman"/>
          <w:bCs/>
          <w:sz w:val="22"/>
          <w:szCs w:val="22"/>
        </w:rPr>
        <w:t xml:space="preserve"> (formerly IOM)/FNB WIC Food Packages</w:t>
      </w:r>
      <w:r w:rsidR="00A56C41">
        <w:rPr>
          <w:rFonts w:ascii="Times New Roman" w:hAnsi="Times New Roman"/>
          <w:bCs/>
          <w:sz w:val="22"/>
          <w:szCs w:val="22"/>
        </w:rPr>
        <w:t xml:space="preserve"> Committee</w:t>
      </w:r>
      <w:r>
        <w:rPr>
          <w:rFonts w:ascii="Times New Roman" w:hAnsi="Times New Roman"/>
          <w:bCs/>
          <w:sz w:val="22"/>
          <w:szCs w:val="22"/>
        </w:rPr>
        <w:t>, 2015-</w:t>
      </w:r>
      <w:r w:rsidR="009B34AB">
        <w:rPr>
          <w:rFonts w:ascii="Times New Roman" w:hAnsi="Times New Roman"/>
          <w:bCs/>
          <w:sz w:val="22"/>
          <w:szCs w:val="22"/>
        </w:rPr>
        <w:t>2016</w:t>
      </w:r>
    </w:p>
    <w:p w14:paraId="5CBBC84F" w14:textId="77777777" w:rsidR="00A56C41" w:rsidRPr="00A56C41" w:rsidRDefault="00A56C41" w:rsidP="007B0E3D">
      <w:pPr>
        <w:numPr>
          <w:ilvl w:val="0"/>
          <w:numId w:val="21"/>
        </w:numPr>
        <w:rPr>
          <w:rFonts w:ascii="CG Times" w:hAnsi="CG Times" w:cs="Arial"/>
          <w:sz w:val="22"/>
          <w:szCs w:val="22"/>
          <w:lang w:val="es-ES"/>
        </w:rPr>
      </w:pPr>
      <w:r w:rsidRPr="00504C31">
        <w:rPr>
          <w:rFonts w:ascii="CG Times" w:hAnsi="CG Times" w:cs="Arial"/>
          <w:sz w:val="22"/>
          <w:szCs w:val="22"/>
        </w:rPr>
        <w:t>Pérez-Escamilla R</w:t>
      </w:r>
      <w:r>
        <w:rPr>
          <w:rFonts w:ascii="CG Times" w:hAnsi="CG Times" w:cs="Arial"/>
          <w:b/>
          <w:sz w:val="22"/>
          <w:szCs w:val="22"/>
        </w:rPr>
        <w:t xml:space="preserve"> </w:t>
      </w:r>
      <w:r w:rsidRPr="00B623E5">
        <w:rPr>
          <w:rFonts w:ascii="CG Times" w:hAnsi="CG Times" w:cs="Arial"/>
          <w:sz w:val="22"/>
          <w:szCs w:val="22"/>
        </w:rPr>
        <w:t>(</w:t>
      </w:r>
      <w:r>
        <w:rPr>
          <w:rFonts w:ascii="CG Times" w:hAnsi="CG Times" w:cs="Arial"/>
          <w:sz w:val="22"/>
          <w:szCs w:val="22"/>
        </w:rPr>
        <w:t>c</w:t>
      </w:r>
      <w:r w:rsidRPr="00B623E5">
        <w:rPr>
          <w:rFonts w:ascii="CG Times" w:hAnsi="CG Times" w:cs="Arial"/>
          <w:sz w:val="22"/>
          <w:szCs w:val="22"/>
        </w:rPr>
        <w:t xml:space="preserve">ommittee </w:t>
      </w:r>
      <w:r>
        <w:rPr>
          <w:rFonts w:ascii="CG Times" w:hAnsi="CG Times" w:cs="Arial"/>
          <w:sz w:val="22"/>
          <w:szCs w:val="22"/>
        </w:rPr>
        <w:t>c</w:t>
      </w:r>
      <w:r w:rsidRPr="00B623E5">
        <w:rPr>
          <w:rFonts w:ascii="CG Times" w:hAnsi="CG Times" w:cs="Arial"/>
          <w:sz w:val="22"/>
          <w:szCs w:val="22"/>
        </w:rPr>
        <w:t>hair)</w:t>
      </w:r>
      <w:r>
        <w:rPr>
          <w:rFonts w:ascii="CG Times" w:hAnsi="CG Times" w:cs="Arial"/>
          <w:b/>
          <w:sz w:val="22"/>
          <w:szCs w:val="22"/>
        </w:rPr>
        <w:t xml:space="preserve">. </w:t>
      </w:r>
      <w:r w:rsidRPr="00B623E5">
        <w:rPr>
          <w:rFonts w:ascii="CG Times" w:hAnsi="CG Times" w:cs="Arial"/>
          <w:sz w:val="22"/>
          <w:szCs w:val="22"/>
        </w:rPr>
        <w:t xml:space="preserve">Updating </w:t>
      </w:r>
      <w:r>
        <w:rPr>
          <w:rFonts w:ascii="CG Times" w:hAnsi="CG Times" w:cs="Arial"/>
          <w:sz w:val="22"/>
          <w:szCs w:val="22"/>
        </w:rPr>
        <w:t>the USDA National Breastfeeding Campaign: A workshop.  Institute of Medicine (IOM), 2011</w:t>
      </w:r>
    </w:p>
    <w:p w14:paraId="48908973" w14:textId="77777777" w:rsidR="00A56C41" w:rsidRPr="00763CB8" w:rsidRDefault="00787094" w:rsidP="007B0E3D">
      <w:pPr>
        <w:pStyle w:val="ListParagraph"/>
        <w:numPr>
          <w:ilvl w:val="0"/>
          <w:numId w:val="21"/>
        </w:numPr>
        <w:rPr>
          <w:rFonts w:ascii="Times New Roman" w:hAnsi="Times New Roman"/>
          <w:bCs/>
          <w:sz w:val="22"/>
          <w:szCs w:val="22"/>
        </w:rPr>
      </w:pPr>
      <w:r>
        <w:rPr>
          <w:rFonts w:ascii="Times New Roman" w:hAnsi="Times New Roman"/>
          <w:bCs/>
          <w:sz w:val="22"/>
          <w:szCs w:val="22"/>
        </w:rPr>
        <w:t>Committee on National Statistics/Food and Nutrition Board of the National Academy of Sciences.</w:t>
      </w:r>
      <w:r w:rsidRPr="000E6416">
        <w:rPr>
          <w:rFonts w:ascii="Times New Roman" w:hAnsi="Times New Roman"/>
          <w:bCs/>
          <w:sz w:val="22"/>
          <w:szCs w:val="22"/>
        </w:rPr>
        <w:t xml:space="preserve"> </w:t>
      </w:r>
      <w:r w:rsidR="00A56C41" w:rsidRPr="000E6416">
        <w:rPr>
          <w:rFonts w:ascii="Times New Roman" w:hAnsi="Times New Roman"/>
          <w:bCs/>
          <w:sz w:val="22"/>
          <w:szCs w:val="22"/>
        </w:rPr>
        <w:t>Workshop on research gaps- Causes and consequences of child food insecurity and hunger</w:t>
      </w:r>
      <w:r w:rsidR="00A56C41">
        <w:rPr>
          <w:rFonts w:ascii="Times New Roman" w:hAnsi="Times New Roman"/>
          <w:bCs/>
          <w:sz w:val="22"/>
          <w:szCs w:val="22"/>
        </w:rPr>
        <w:t>, 2013</w:t>
      </w:r>
    </w:p>
    <w:p w14:paraId="6BF5DD16" w14:textId="77777777" w:rsidR="00951A13" w:rsidRPr="00A56C41" w:rsidRDefault="007B2CC8" w:rsidP="007B0E3D">
      <w:pPr>
        <w:pStyle w:val="ListParagraph"/>
        <w:numPr>
          <w:ilvl w:val="0"/>
          <w:numId w:val="21"/>
        </w:numPr>
        <w:rPr>
          <w:rFonts w:ascii="Times New Roman" w:hAnsi="Times New Roman"/>
          <w:sz w:val="22"/>
          <w:szCs w:val="22"/>
        </w:rPr>
      </w:pPr>
      <w:r w:rsidRPr="007B2CC8">
        <w:rPr>
          <w:rFonts w:ascii="Times New Roman" w:hAnsi="Times New Roman"/>
          <w:sz w:val="22"/>
          <w:szCs w:val="22"/>
        </w:rPr>
        <w:t xml:space="preserve">Institute of Medicine’s Roundtable on Obesity Solutions </w:t>
      </w:r>
      <w:r w:rsidR="0040628F">
        <w:rPr>
          <w:rFonts w:ascii="Times New Roman" w:hAnsi="Times New Roman"/>
          <w:sz w:val="22"/>
          <w:szCs w:val="22"/>
        </w:rPr>
        <w:t>‘</w:t>
      </w:r>
      <w:r w:rsidR="0040628F" w:rsidRPr="007B2CC8">
        <w:rPr>
          <w:rFonts w:ascii="Times New Roman" w:hAnsi="Times New Roman"/>
          <w:sz w:val="22"/>
          <w:szCs w:val="22"/>
        </w:rPr>
        <w:t xml:space="preserve">Obesity Solutions </w:t>
      </w:r>
      <w:r w:rsidRPr="007B2CC8">
        <w:rPr>
          <w:rFonts w:ascii="Times New Roman" w:hAnsi="Times New Roman"/>
          <w:sz w:val="22"/>
          <w:szCs w:val="22"/>
        </w:rPr>
        <w:t>in the Early Childhood Years: Emerging Science and Imple</w:t>
      </w:r>
      <w:r>
        <w:rPr>
          <w:rFonts w:ascii="Times New Roman" w:hAnsi="Times New Roman"/>
          <w:sz w:val="22"/>
          <w:szCs w:val="22"/>
        </w:rPr>
        <w:t xml:space="preserve">mentation.’ </w:t>
      </w:r>
      <w:r w:rsidRPr="007B2CC8">
        <w:rPr>
          <w:rFonts w:ascii="Times New Roman" w:hAnsi="Times New Roman"/>
          <w:sz w:val="22"/>
          <w:szCs w:val="22"/>
        </w:rPr>
        <w:t>Workshop planning committee</w:t>
      </w:r>
      <w:r>
        <w:rPr>
          <w:rFonts w:ascii="Times New Roman" w:hAnsi="Times New Roman"/>
          <w:sz w:val="22"/>
          <w:szCs w:val="22"/>
        </w:rPr>
        <w:t>, 2015</w:t>
      </w:r>
      <w:r w:rsidRPr="007B2CC8">
        <w:rPr>
          <w:rFonts w:ascii="Times New Roman" w:hAnsi="Times New Roman"/>
          <w:sz w:val="22"/>
          <w:szCs w:val="22"/>
        </w:rPr>
        <w:t xml:space="preserve"> </w:t>
      </w:r>
    </w:p>
    <w:p w14:paraId="522F8CCD" w14:textId="4DBD9CB7" w:rsidR="00980F1C" w:rsidRDefault="00D53570" w:rsidP="00A56C41">
      <w:pPr>
        <w:numPr>
          <w:ilvl w:val="0"/>
          <w:numId w:val="2"/>
        </w:numPr>
        <w:tabs>
          <w:tab w:val="clear" w:pos="720"/>
          <w:tab w:val="num" w:pos="360"/>
        </w:tabs>
        <w:ind w:left="360"/>
        <w:rPr>
          <w:rFonts w:ascii="CG Times" w:hAnsi="CG Times" w:cs="Arial"/>
          <w:sz w:val="22"/>
          <w:szCs w:val="22"/>
        </w:rPr>
      </w:pPr>
      <w:r w:rsidRPr="00C34567">
        <w:rPr>
          <w:rFonts w:ascii="CG Times" w:hAnsi="CG Times" w:cs="Arial"/>
          <w:sz w:val="22"/>
          <w:szCs w:val="22"/>
        </w:rPr>
        <w:t>Expert panel for the evaluation of the National Partnership for Action to End Health Disparities (NPA), Office of Minority Health, DHHS, 2010-2011</w:t>
      </w:r>
    </w:p>
    <w:p w14:paraId="7E31E6A1" w14:textId="2A639C36" w:rsidR="00EE2C34" w:rsidRPr="00EE2C34" w:rsidRDefault="00EE2C34" w:rsidP="00EE2C34">
      <w:pPr>
        <w:pStyle w:val="ListParagraph"/>
        <w:numPr>
          <w:ilvl w:val="0"/>
          <w:numId w:val="2"/>
        </w:numPr>
        <w:tabs>
          <w:tab w:val="clear" w:pos="720"/>
        </w:tabs>
        <w:ind w:left="360"/>
        <w:rPr>
          <w:rFonts w:ascii="CG Times" w:hAnsi="CG Times"/>
          <w:sz w:val="22"/>
          <w:szCs w:val="22"/>
        </w:rPr>
      </w:pPr>
      <w:r w:rsidRPr="007E7973">
        <w:rPr>
          <w:rFonts w:ascii="CG Times" w:hAnsi="CG Times"/>
          <w:sz w:val="22"/>
          <w:szCs w:val="22"/>
        </w:rPr>
        <w:t xml:space="preserve">Experimental Biology Meetings, American Society for Nutrition conference planning committee, symposium and </w:t>
      </w:r>
      <w:proofErr w:type="spellStart"/>
      <w:r w:rsidRPr="007E7973">
        <w:rPr>
          <w:rFonts w:ascii="CG Times" w:hAnsi="CG Times"/>
          <w:sz w:val="22"/>
          <w:szCs w:val="22"/>
        </w:rPr>
        <w:t>minisymposium</w:t>
      </w:r>
      <w:proofErr w:type="spellEnd"/>
      <w:r w:rsidRPr="007E7973">
        <w:rPr>
          <w:rFonts w:ascii="CG Times" w:hAnsi="CG Times"/>
          <w:sz w:val="22"/>
          <w:szCs w:val="22"/>
        </w:rPr>
        <w:t xml:space="preserve"> organizer and chair </w:t>
      </w:r>
    </w:p>
    <w:p w14:paraId="05397F66" w14:textId="3510CABF" w:rsidR="00CA265D" w:rsidRPr="001A5693" w:rsidRDefault="00CA265D" w:rsidP="00CA265D">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sidRPr="001A5693">
        <w:rPr>
          <w:rFonts w:ascii="CG Times" w:hAnsi="CG Times"/>
          <w:b/>
          <w:i/>
          <w:sz w:val="22"/>
          <w:szCs w:val="22"/>
        </w:rPr>
        <w:t xml:space="preserve">Global Initiatives Scientific </w:t>
      </w:r>
      <w:r w:rsidR="002222BD">
        <w:rPr>
          <w:rFonts w:ascii="CG Times" w:hAnsi="CG Times"/>
          <w:b/>
          <w:i/>
          <w:sz w:val="22"/>
          <w:szCs w:val="22"/>
        </w:rPr>
        <w:t xml:space="preserve">Advisory </w:t>
      </w:r>
      <w:r w:rsidRPr="001A5693">
        <w:rPr>
          <w:rFonts w:ascii="CG Times" w:hAnsi="CG Times"/>
          <w:b/>
          <w:i/>
          <w:sz w:val="22"/>
          <w:szCs w:val="22"/>
        </w:rPr>
        <w:t>Committees</w:t>
      </w:r>
    </w:p>
    <w:p w14:paraId="392A9271" w14:textId="0D960FDA" w:rsidR="007C6AF5" w:rsidRPr="007C6AF5" w:rsidRDefault="007C6AF5" w:rsidP="00C564EA">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7C6AF5">
        <w:rPr>
          <w:rFonts w:ascii="CG Times" w:hAnsi="CG Times"/>
          <w:sz w:val="22"/>
          <w:szCs w:val="22"/>
        </w:rPr>
        <w:t>Senior scientific advisor for UNICEF’s Fed to Fail Report. United Nations Children’s Fund (UNICEF). Fed to Fail? The Crisis of Children’s Diets in Early Life. 2021 Child Nutrition Report. UNICEF, New York, 2021.</w:t>
      </w:r>
      <w:r>
        <w:rPr>
          <w:rFonts w:ascii="CG Times" w:hAnsi="CG Times"/>
          <w:sz w:val="22"/>
          <w:szCs w:val="22"/>
        </w:rPr>
        <w:t xml:space="preserve"> </w:t>
      </w:r>
      <w:r w:rsidRPr="007C6AF5">
        <w:rPr>
          <w:rFonts w:ascii="CG Times" w:hAnsi="CG Times"/>
          <w:sz w:val="22"/>
          <w:szCs w:val="22"/>
        </w:rPr>
        <w:t>https://www.unicef.org/reports/fed-to-fail-child-nutrition</w:t>
      </w:r>
    </w:p>
    <w:p w14:paraId="26B8081F" w14:textId="2571CB1B" w:rsidR="002A5297" w:rsidRPr="007C6AF5" w:rsidRDefault="002A5297" w:rsidP="00C564EA">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sz w:val="22"/>
          <w:szCs w:val="22"/>
        </w:rPr>
      </w:pPr>
      <w:r w:rsidRPr="007C6AF5">
        <w:rPr>
          <w:rFonts w:ascii="CG Times" w:hAnsi="CG Times"/>
          <w:sz w:val="22"/>
          <w:szCs w:val="22"/>
        </w:rPr>
        <w:t xml:space="preserve">Lancet Breastfeeding Series </w:t>
      </w:r>
      <w:r w:rsidR="002222BD">
        <w:rPr>
          <w:rFonts w:ascii="CG Times" w:hAnsi="CG Times"/>
          <w:sz w:val="22"/>
          <w:szCs w:val="22"/>
        </w:rPr>
        <w:t xml:space="preserve">three-member </w:t>
      </w:r>
      <w:r w:rsidRPr="007C6AF5">
        <w:rPr>
          <w:rFonts w:ascii="CG Times" w:hAnsi="CG Times"/>
          <w:sz w:val="22"/>
          <w:szCs w:val="22"/>
        </w:rPr>
        <w:t>steering committee. Hosted by WHO-Geneva, 2020-date</w:t>
      </w:r>
    </w:p>
    <w:p w14:paraId="59C59EFA" w14:textId="5B38A252" w:rsidR="00FD42CA" w:rsidRPr="00CA4DD1" w:rsidRDefault="00FD42CA"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lang w:val="fr-CA"/>
        </w:rPr>
      </w:pPr>
      <w:bookmarkStart w:id="1" w:name="_Hlk91934373"/>
      <w:r w:rsidRPr="00FD42CA">
        <w:rPr>
          <w:rFonts w:ascii="CG Times" w:hAnsi="CG Times" w:cs="Arial"/>
          <w:sz w:val="22"/>
          <w:szCs w:val="22"/>
        </w:rPr>
        <w:t xml:space="preserve">Senior scientific advisor for UNICEF’s </w:t>
      </w:r>
      <w:bookmarkEnd w:id="1"/>
      <w:r w:rsidRPr="00FD42CA">
        <w:rPr>
          <w:rFonts w:ascii="CG Times" w:hAnsi="CG Times" w:cs="Arial"/>
          <w:sz w:val="22"/>
          <w:szCs w:val="22"/>
        </w:rPr>
        <w:t xml:space="preserve">State of the World’s Children companion report “Fleming, C. A. K. et al. (2020). Food and Me. How adolescents experience nutrition across the world. A Companion Report to The State of the World’s Children 2019. Sydney: Western Sydney University and United Nations Children’s Fund (UNICEF). </w:t>
      </w:r>
      <w:r w:rsidRPr="00CA4DD1">
        <w:rPr>
          <w:rFonts w:ascii="CG Times" w:hAnsi="CG Times" w:cs="Arial"/>
          <w:sz w:val="22"/>
          <w:szCs w:val="22"/>
          <w:lang w:val="fr-CA"/>
        </w:rPr>
        <w:t xml:space="preserve">DOI: </w:t>
      </w:r>
      <w:hyperlink r:id="rId15" w:history="1">
        <w:r w:rsidRPr="00CA4DD1">
          <w:rPr>
            <w:rFonts w:ascii="CG Times" w:hAnsi="CG Times" w:cs="Arial"/>
            <w:sz w:val="22"/>
            <w:szCs w:val="22"/>
            <w:lang w:val="fr-CA"/>
          </w:rPr>
          <w:t>https://doi.org/10.26183/26f6-ec12</w:t>
        </w:r>
      </w:hyperlink>
      <w:r w:rsidRPr="00CA4DD1">
        <w:rPr>
          <w:rFonts w:ascii="CG Times" w:hAnsi="CG Times" w:cs="Arial"/>
          <w:sz w:val="22"/>
          <w:szCs w:val="22"/>
          <w:lang w:val="fr-CA"/>
        </w:rPr>
        <w:t xml:space="preserve">” </w:t>
      </w:r>
      <w:hyperlink r:id="rId16" w:history="1">
        <w:r w:rsidRPr="00CA4DD1">
          <w:rPr>
            <w:rFonts w:ascii="CG Times" w:hAnsi="CG Times" w:cs="Arial"/>
            <w:sz w:val="22"/>
            <w:szCs w:val="22"/>
            <w:lang w:val="fr-CA"/>
          </w:rPr>
          <w:t>https://www.unicef.org/sites/default/files/2020-11/Food-and-me-adolescents-SOWC2019-companion-report.pdf</w:t>
        </w:r>
      </w:hyperlink>
      <w:r w:rsidRPr="00CA4DD1">
        <w:rPr>
          <w:rFonts w:ascii="CG Times" w:hAnsi="CG Times" w:cs="Arial"/>
          <w:sz w:val="22"/>
          <w:szCs w:val="22"/>
          <w:lang w:val="fr-CA"/>
        </w:rPr>
        <w:t xml:space="preserve">    </w:t>
      </w:r>
    </w:p>
    <w:p w14:paraId="75D54B1E" w14:textId="29D057AF" w:rsidR="00FD42CA" w:rsidRPr="00CA4DD1" w:rsidRDefault="00FD42CA"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Times New Roman" w:hAnsi="Times New Roman"/>
          <w:sz w:val="22"/>
          <w:szCs w:val="22"/>
          <w:lang w:val="fr-CA"/>
        </w:rPr>
      </w:pPr>
      <w:r w:rsidRPr="00FD42CA">
        <w:rPr>
          <w:rFonts w:ascii="CG Times" w:hAnsi="CG Times" w:cs="Arial"/>
          <w:sz w:val="22"/>
          <w:szCs w:val="22"/>
        </w:rPr>
        <w:t>Senior scientific advisor for UNICEF’s State of the World’s Children companion report “</w:t>
      </w:r>
      <w:proofErr w:type="spellStart"/>
      <w:r w:rsidRPr="00FD42CA">
        <w:rPr>
          <w:rFonts w:ascii="CG Times" w:hAnsi="CG Times" w:cs="Arial"/>
          <w:sz w:val="22"/>
          <w:szCs w:val="22"/>
        </w:rPr>
        <w:t>Schmied</w:t>
      </w:r>
      <w:proofErr w:type="spellEnd"/>
      <w:r w:rsidRPr="00FD42CA">
        <w:rPr>
          <w:rFonts w:ascii="CG Times" w:hAnsi="CG Times" w:cs="Arial"/>
          <w:sz w:val="22"/>
          <w:szCs w:val="22"/>
        </w:rPr>
        <w:t xml:space="preserve">, V. et al. (2020). Feeding My Child: How mothers experience nutrition across the world. A Companion Report to The State of the World’s Children 2019. Sydney: Western Sydney University and United Nations Children’s Fund (UNICEF). </w:t>
      </w:r>
      <w:r w:rsidRPr="00CA4DD1">
        <w:rPr>
          <w:rFonts w:ascii="CG Times" w:hAnsi="CG Times" w:cs="Arial"/>
          <w:sz w:val="22"/>
          <w:szCs w:val="22"/>
          <w:lang w:val="fr-CA"/>
        </w:rPr>
        <w:t>DOI: 10.26183/5597-mw05 (</w:t>
      </w:r>
      <w:hyperlink r:id="rId17" w:history="1">
        <w:r w:rsidRPr="00CA4DD1">
          <w:rPr>
            <w:rFonts w:ascii="CG Times" w:hAnsi="CG Times" w:cs="Arial"/>
            <w:sz w:val="22"/>
            <w:szCs w:val="22"/>
            <w:lang w:val="fr-CA"/>
          </w:rPr>
          <w:t>https://doi.org/10.26183/5597-mw05</w:t>
        </w:r>
      </w:hyperlink>
      <w:r w:rsidRPr="00CA4DD1">
        <w:rPr>
          <w:rFonts w:ascii="CG Times" w:hAnsi="CG Times" w:cs="Arial"/>
          <w:sz w:val="22"/>
          <w:szCs w:val="22"/>
          <w:lang w:val="fr-CA"/>
        </w:rPr>
        <w:t xml:space="preserve">)” </w:t>
      </w:r>
      <w:hyperlink r:id="rId18" w:history="1">
        <w:r w:rsidRPr="00CA4DD1">
          <w:rPr>
            <w:rFonts w:ascii="CG Times" w:hAnsi="CG Times" w:cs="Arial"/>
            <w:sz w:val="22"/>
            <w:szCs w:val="22"/>
            <w:lang w:val="fr-CA"/>
          </w:rPr>
          <w:t>https://www.unicef.org/sites/default/files/2020-11/Feeding-my-child-mothers-SOWC2019-companion-report.pdf</w:t>
        </w:r>
      </w:hyperlink>
      <w:r w:rsidRPr="00CA4DD1">
        <w:rPr>
          <w:sz w:val="22"/>
          <w:szCs w:val="22"/>
          <w:lang w:val="fr-CA"/>
        </w:rPr>
        <w:t xml:space="preserve"> </w:t>
      </w:r>
    </w:p>
    <w:p w14:paraId="09D92740" w14:textId="31E9EA7B" w:rsidR="00131877" w:rsidRPr="00131877" w:rsidRDefault="00131877"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31877">
        <w:rPr>
          <w:rFonts w:ascii="CG Times" w:hAnsi="CG Times" w:cs="Arial"/>
          <w:sz w:val="22"/>
          <w:szCs w:val="22"/>
        </w:rPr>
        <w:t>USAID</w:t>
      </w:r>
      <w:r>
        <w:rPr>
          <w:rFonts w:ascii="CG Times" w:hAnsi="CG Times" w:cs="Arial"/>
          <w:sz w:val="22"/>
          <w:szCs w:val="22"/>
        </w:rPr>
        <w:t>.</w:t>
      </w:r>
      <w:r w:rsidRPr="00131877">
        <w:rPr>
          <w:rFonts w:ascii="CG Times" w:hAnsi="CG Times" w:cs="Arial"/>
          <w:sz w:val="22"/>
          <w:szCs w:val="22"/>
        </w:rPr>
        <w:t xml:space="preserve"> Technical Advisory Group Review: Addendum of Responsive Care and Early Learning Content for IYCF Counseling</w:t>
      </w:r>
      <w:r>
        <w:rPr>
          <w:rFonts w:ascii="CG Times" w:hAnsi="CG Times" w:cs="Arial"/>
          <w:sz w:val="22"/>
          <w:szCs w:val="22"/>
        </w:rPr>
        <w:t>, 2020</w:t>
      </w:r>
    </w:p>
    <w:p w14:paraId="6AC388C1" w14:textId="3A658C34" w:rsidR="00CB5C7C" w:rsidRDefault="00CB5C7C"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Times New Roman" w:hAnsi="Times New Roman"/>
          <w:sz w:val="22"/>
          <w:szCs w:val="22"/>
        </w:rPr>
      </w:pPr>
      <w:r w:rsidRPr="00CB5C7C">
        <w:rPr>
          <w:rFonts w:ascii="Times New Roman" w:hAnsi="Times New Roman"/>
          <w:sz w:val="22"/>
          <w:szCs w:val="22"/>
        </w:rPr>
        <w:t>WHO Guideline Development Group on Complementary Feeding of Infants and Young Children</w:t>
      </w:r>
      <w:r>
        <w:rPr>
          <w:rFonts w:ascii="Times New Roman" w:hAnsi="Times New Roman"/>
          <w:sz w:val="22"/>
          <w:szCs w:val="22"/>
        </w:rPr>
        <w:t>, 2019-2</w:t>
      </w:r>
      <w:r w:rsidR="001F120F">
        <w:rPr>
          <w:rFonts w:ascii="Times New Roman" w:hAnsi="Times New Roman"/>
          <w:sz w:val="22"/>
          <w:szCs w:val="22"/>
        </w:rPr>
        <w:t>2</w:t>
      </w:r>
    </w:p>
    <w:p w14:paraId="6A625164" w14:textId="444EA330" w:rsidR="00CB5C7C" w:rsidRDefault="00CB5C7C"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Times New Roman" w:hAnsi="Times New Roman"/>
          <w:sz w:val="22"/>
          <w:szCs w:val="22"/>
        </w:rPr>
      </w:pPr>
      <w:r>
        <w:rPr>
          <w:rFonts w:ascii="Times New Roman" w:hAnsi="Times New Roman"/>
          <w:sz w:val="22"/>
          <w:szCs w:val="22"/>
        </w:rPr>
        <w:t>WHO Expert Advisory Group on Development of the Breastfeeding Counselling Implementation Guidance, 2019-2</w:t>
      </w:r>
      <w:r w:rsidR="001F120F">
        <w:rPr>
          <w:rFonts w:ascii="Times New Roman" w:hAnsi="Times New Roman"/>
          <w:sz w:val="22"/>
          <w:szCs w:val="22"/>
        </w:rPr>
        <w:t>1</w:t>
      </w:r>
      <w:r>
        <w:rPr>
          <w:rFonts w:ascii="Times New Roman" w:hAnsi="Times New Roman"/>
          <w:sz w:val="22"/>
          <w:szCs w:val="22"/>
        </w:rPr>
        <w:t xml:space="preserve"> </w:t>
      </w:r>
    </w:p>
    <w:p w14:paraId="58D95E24" w14:textId="77777777" w:rsidR="00225A02" w:rsidRPr="00CB5C7C" w:rsidRDefault="00225A02"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Times New Roman" w:hAnsi="Times New Roman"/>
          <w:sz w:val="22"/>
          <w:szCs w:val="22"/>
        </w:rPr>
      </w:pPr>
      <w:r w:rsidRPr="00225A02">
        <w:rPr>
          <w:rFonts w:ascii="Times New Roman" w:hAnsi="Times New Roman"/>
          <w:sz w:val="22"/>
          <w:szCs w:val="22"/>
        </w:rPr>
        <w:t>Guideline: counselling of women to improve breastfeeding practices. Geneva: World Health Organization; 2018</w:t>
      </w:r>
    </w:p>
    <w:p w14:paraId="25FD6BBD" w14:textId="77777777" w:rsidR="00CA265D" w:rsidRPr="00DC7D3F" w:rsidRDefault="00CA265D"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sz w:val="22"/>
          <w:szCs w:val="22"/>
        </w:rPr>
      </w:pPr>
      <w:r>
        <w:rPr>
          <w:rFonts w:ascii="CG Times" w:hAnsi="CG Times"/>
          <w:sz w:val="22"/>
          <w:szCs w:val="22"/>
        </w:rPr>
        <w:t xml:space="preserve">Lancet Series </w:t>
      </w:r>
      <w:r w:rsidR="00974505">
        <w:rPr>
          <w:rFonts w:ascii="CG Times" w:hAnsi="CG Times"/>
          <w:sz w:val="22"/>
          <w:szCs w:val="22"/>
        </w:rPr>
        <w:t xml:space="preserve">Early Childhood Development </w:t>
      </w:r>
      <w:r>
        <w:rPr>
          <w:rFonts w:ascii="CG Times" w:hAnsi="CG Times"/>
          <w:sz w:val="22"/>
          <w:szCs w:val="22"/>
        </w:rPr>
        <w:t>steering committee. Hosted by WHO-Geneva, 2014-201</w:t>
      </w:r>
      <w:r w:rsidR="00DC13B5">
        <w:rPr>
          <w:rFonts w:ascii="CG Times" w:hAnsi="CG Times"/>
          <w:sz w:val="22"/>
          <w:szCs w:val="22"/>
        </w:rPr>
        <w:t>6</w:t>
      </w:r>
    </w:p>
    <w:p w14:paraId="061AF147" w14:textId="77777777" w:rsidR="00CA265D" w:rsidRPr="00DC7D3F" w:rsidRDefault="00DC7D3F" w:rsidP="007B0E3D">
      <w:pPr>
        <w:pStyle w:val="ListParagraph"/>
        <w:numPr>
          <w:ilvl w:val="0"/>
          <w:numId w:val="25"/>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sz w:val="22"/>
          <w:szCs w:val="22"/>
        </w:rPr>
      </w:pPr>
      <w:r>
        <w:rPr>
          <w:rFonts w:ascii="CG Times" w:hAnsi="CG Times"/>
          <w:sz w:val="22"/>
          <w:szCs w:val="22"/>
        </w:rPr>
        <w:t>WHO evidence based nutrition guidelines committee (external resources for breastfeeding), WHO-Geneva, 2013-</w:t>
      </w:r>
      <w:r w:rsidR="00DC13B5">
        <w:rPr>
          <w:rFonts w:ascii="CG Times" w:hAnsi="CG Times"/>
          <w:sz w:val="22"/>
          <w:szCs w:val="22"/>
        </w:rPr>
        <w:t>2014</w:t>
      </w:r>
      <w:r>
        <w:rPr>
          <w:rFonts w:ascii="CG Times" w:hAnsi="CG Times"/>
          <w:sz w:val="22"/>
          <w:szCs w:val="22"/>
        </w:rPr>
        <w:t xml:space="preserve"> </w:t>
      </w:r>
    </w:p>
    <w:p w14:paraId="52A6EC6F" w14:textId="77777777" w:rsidR="008F1690" w:rsidRPr="008F1690" w:rsidRDefault="008F1690" w:rsidP="008F169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sidRPr="008F1690">
        <w:rPr>
          <w:rFonts w:ascii="CG Times" w:hAnsi="CG Times"/>
          <w:b/>
          <w:i/>
          <w:sz w:val="22"/>
          <w:szCs w:val="22"/>
        </w:rPr>
        <w:t>Grant proposal reviewer</w:t>
      </w:r>
    </w:p>
    <w:p w14:paraId="11A21828" w14:textId="4B45831E" w:rsidR="00F444D2" w:rsidRDefault="00F444D2"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92617B">
        <w:rPr>
          <w:rFonts w:ascii="CG Times" w:hAnsi="CG Times"/>
          <w:sz w:val="22"/>
          <w:szCs w:val="22"/>
        </w:rPr>
        <w:t>U.S. Department of Agriculture’s Economic Research Service (USDA</w:t>
      </w:r>
      <w:r>
        <w:rPr>
          <w:rFonts w:ascii="CG Times" w:hAnsi="CG Times"/>
          <w:sz w:val="22"/>
          <w:szCs w:val="22"/>
        </w:rPr>
        <w:t xml:space="preserve"> </w:t>
      </w:r>
      <w:r w:rsidRPr="0092617B">
        <w:rPr>
          <w:rFonts w:ascii="CG Times" w:hAnsi="CG Times"/>
          <w:sz w:val="22"/>
          <w:szCs w:val="22"/>
        </w:rPr>
        <w:t>ERS)-Tufts University grant competition ‘25 Years of Food Security Measurement: Answered Questions and Further Research</w:t>
      </w:r>
      <w:r>
        <w:rPr>
          <w:rFonts w:ascii="CG Times" w:hAnsi="CG Times"/>
          <w:sz w:val="22"/>
          <w:szCs w:val="22"/>
        </w:rPr>
        <w:t>.</w:t>
      </w:r>
      <w:r w:rsidRPr="0092617B">
        <w:rPr>
          <w:rFonts w:ascii="CG Times" w:hAnsi="CG Times"/>
          <w:sz w:val="22"/>
          <w:szCs w:val="22"/>
        </w:rPr>
        <w:t>’</w:t>
      </w:r>
      <w:r>
        <w:rPr>
          <w:rFonts w:ascii="CG Times" w:hAnsi="CG Times"/>
          <w:sz w:val="22"/>
          <w:szCs w:val="22"/>
        </w:rPr>
        <w:t xml:space="preserve"> (2021)</w:t>
      </w:r>
    </w:p>
    <w:p w14:paraId="68C94EA4" w14:textId="392D42EC" w:rsidR="00DE6938" w:rsidRDefault="00DE6938"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Healthy Eating Research-Robert Wood Johnson Foundation grant proposal competition (2018</w:t>
      </w:r>
      <w:r w:rsidR="001A67E4">
        <w:rPr>
          <w:rFonts w:ascii="CG Times" w:hAnsi="CG Times"/>
          <w:sz w:val="22"/>
          <w:szCs w:val="22"/>
        </w:rPr>
        <w:t>-202</w:t>
      </w:r>
      <w:r w:rsidR="001F120F">
        <w:rPr>
          <w:rFonts w:ascii="CG Times" w:hAnsi="CG Times"/>
          <w:sz w:val="22"/>
          <w:szCs w:val="22"/>
        </w:rPr>
        <w:t>2</w:t>
      </w:r>
      <w:r>
        <w:rPr>
          <w:rFonts w:ascii="CG Times" w:hAnsi="CG Times"/>
          <w:sz w:val="22"/>
          <w:szCs w:val="22"/>
        </w:rPr>
        <w:t>)</w:t>
      </w:r>
    </w:p>
    <w:p w14:paraId="0DDACE23" w14:textId="77777777" w:rsidR="00F244DB" w:rsidRDefault="00C34567"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lastRenderedPageBreak/>
        <w:t>Academic Pediatric Association (APA), Research in Academic Pediatrics Initiative on Diversity (RAPID), 2013</w:t>
      </w:r>
      <w:r w:rsidR="00BD7110">
        <w:rPr>
          <w:rFonts w:ascii="CG Times" w:hAnsi="CG Times"/>
          <w:sz w:val="22"/>
          <w:szCs w:val="22"/>
        </w:rPr>
        <w:t>, 2014</w:t>
      </w:r>
    </w:p>
    <w:p w14:paraId="1E22BF0D" w14:textId="77777777" w:rsidR="00C34567" w:rsidRPr="00F244DB" w:rsidRDefault="00F244DB"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F244DB">
        <w:rPr>
          <w:rFonts w:ascii="CG Times" w:hAnsi="CG Times"/>
          <w:sz w:val="22"/>
          <w:szCs w:val="22"/>
        </w:rPr>
        <w:t>WIC Nutrition Education Innovations</w:t>
      </w:r>
      <w:r>
        <w:rPr>
          <w:rFonts w:ascii="CG Times" w:hAnsi="CG Times"/>
          <w:sz w:val="22"/>
          <w:szCs w:val="22"/>
        </w:rPr>
        <w:t xml:space="preserve">. </w:t>
      </w:r>
      <w:r w:rsidRPr="00F244DB">
        <w:rPr>
          <w:rFonts w:ascii="CG Times" w:hAnsi="CG Times"/>
          <w:sz w:val="22"/>
          <w:szCs w:val="22"/>
        </w:rPr>
        <w:t>USDA/ARS Children’s Nutrition Research Cente</w:t>
      </w:r>
      <w:r>
        <w:rPr>
          <w:rFonts w:ascii="CG Times" w:hAnsi="CG Times"/>
          <w:sz w:val="22"/>
          <w:szCs w:val="22"/>
        </w:rPr>
        <w:t>r at Baylor College of Medicine, 2014</w:t>
      </w:r>
    </w:p>
    <w:p w14:paraId="36082140" w14:textId="77777777" w:rsidR="00A03F84" w:rsidRPr="00C40401" w:rsidRDefault="00A03F8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cs="Arial"/>
          <w:sz w:val="22"/>
          <w:szCs w:val="22"/>
        </w:rPr>
        <w:t>UCLA/USDA-FNS ‘The Role of the WIC Program in Improving Periconceptional Nutrition: A Small Grants Research Program’, July 6, 2012</w:t>
      </w:r>
    </w:p>
    <w:p w14:paraId="70F071AF" w14:textId="77777777" w:rsidR="00C40401" w:rsidRPr="00C34567" w:rsidRDefault="00C40401"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cs="Arial"/>
          <w:sz w:val="22"/>
          <w:szCs w:val="22"/>
        </w:rPr>
      </w:pPr>
      <w:r w:rsidRPr="00C34567">
        <w:rPr>
          <w:rFonts w:ascii="CG Times" w:hAnsi="CG Times" w:cs="Arial"/>
          <w:sz w:val="22"/>
          <w:szCs w:val="22"/>
        </w:rPr>
        <w:t>Community-Campus Partnerships for Health “CBPR NIH Mock Grant Review Panel,’ June 2012</w:t>
      </w:r>
    </w:p>
    <w:p w14:paraId="534633D2" w14:textId="77777777" w:rsidR="00A24E7A"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Robert Wood Johnson Foundation</w:t>
      </w:r>
      <w:r w:rsidR="00CD5CD3">
        <w:rPr>
          <w:rFonts w:ascii="CG Times" w:hAnsi="CG Times"/>
          <w:sz w:val="22"/>
          <w:szCs w:val="22"/>
        </w:rPr>
        <w:t>, 2009</w:t>
      </w:r>
    </w:p>
    <w:p w14:paraId="473ED2D6" w14:textId="77777777" w:rsidR="00AD58B1" w:rsidRPr="007D4872" w:rsidRDefault="00AD58B1"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Bill &amp; M</w:t>
      </w:r>
      <w:r>
        <w:rPr>
          <w:rFonts w:ascii="CG Times" w:hAnsi="CG Times" w:hint="eastAsia"/>
          <w:sz w:val="22"/>
          <w:szCs w:val="22"/>
        </w:rPr>
        <w:t>elinda</w:t>
      </w:r>
      <w:r w:rsidR="00C63304">
        <w:rPr>
          <w:rFonts w:ascii="CG Times" w:hAnsi="CG Times"/>
          <w:sz w:val="22"/>
          <w:szCs w:val="22"/>
        </w:rPr>
        <w:t xml:space="preserve"> Gates Foundation</w:t>
      </w:r>
      <w:r w:rsidR="00CD5CD3">
        <w:rPr>
          <w:rFonts w:ascii="CG Times" w:hAnsi="CG Times"/>
          <w:sz w:val="22"/>
          <w:szCs w:val="22"/>
        </w:rPr>
        <w:t>, 2009</w:t>
      </w:r>
    </w:p>
    <w:p w14:paraId="502B2386" w14:textId="77777777" w:rsidR="005C0207" w:rsidRDefault="00C6330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NIH</w:t>
      </w:r>
      <w:r w:rsidR="005C0207">
        <w:rPr>
          <w:rFonts w:ascii="CG Times" w:hAnsi="CG Times"/>
          <w:sz w:val="22"/>
          <w:szCs w:val="22"/>
        </w:rPr>
        <w:t>,</w:t>
      </w:r>
      <w:r w:rsidR="008826A6">
        <w:rPr>
          <w:rFonts w:ascii="CG Times" w:hAnsi="CG Times"/>
          <w:sz w:val="22"/>
          <w:szCs w:val="22"/>
        </w:rPr>
        <w:t xml:space="preserve"> 2005 (</w:t>
      </w:r>
      <w:r w:rsidR="006031F5">
        <w:rPr>
          <w:rFonts w:ascii="CG Times" w:hAnsi="CG Times"/>
          <w:sz w:val="22"/>
          <w:szCs w:val="22"/>
        </w:rPr>
        <w:t xml:space="preserve">Fogarty International Center, </w:t>
      </w:r>
      <w:r w:rsidR="008826A6">
        <w:rPr>
          <w:rFonts w:ascii="CG Times" w:hAnsi="CG Times"/>
          <w:sz w:val="22"/>
          <w:szCs w:val="22"/>
        </w:rPr>
        <w:t>global health framework);</w:t>
      </w:r>
      <w:r w:rsidR="005C0207">
        <w:rPr>
          <w:rFonts w:ascii="CG Times" w:hAnsi="CG Times"/>
          <w:sz w:val="22"/>
          <w:szCs w:val="22"/>
        </w:rPr>
        <w:t xml:space="preserve"> 2007</w:t>
      </w:r>
      <w:r w:rsidR="00AD58B1">
        <w:rPr>
          <w:rFonts w:ascii="CG Times" w:hAnsi="CG Times"/>
          <w:sz w:val="22"/>
          <w:szCs w:val="22"/>
        </w:rPr>
        <w:t>,</w:t>
      </w:r>
      <w:r w:rsidR="00CD5CD3">
        <w:rPr>
          <w:rFonts w:ascii="CG Times" w:hAnsi="CG Times"/>
          <w:sz w:val="22"/>
          <w:szCs w:val="22"/>
        </w:rPr>
        <w:t xml:space="preserve"> </w:t>
      </w:r>
      <w:r w:rsidR="00AD58B1">
        <w:rPr>
          <w:rFonts w:ascii="CG Times" w:hAnsi="CG Times"/>
          <w:sz w:val="22"/>
          <w:szCs w:val="22"/>
        </w:rPr>
        <w:t>2009</w:t>
      </w:r>
      <w:r w:rsidR="005C0207">
        <w:rPr>
          <w:rFonts w:ascii="CG Times" w:hAnsi="CG Times"/>
          <w:sz w:val="22"/>
          <w:szCs w:val="22"/>
        </w:rPr>
        <w:t xml:space="preserve"> (</w:t>
      </w:r>
      <w:r w:rsidR="00CD5CD3">
        <w:rPr>
          <w:rFonts w:ascii="CG Times" w:hAnsi="CG Times"/>
          <w:sz w:val="22"/>
          <w:szCs w:val="22"/>
        </w:rPr>
        <w:t>NCMHD P20 centers</w:t>
      </w:r>
      <w:r w:rsidR="005C0207">
        <w:rPr>
          <w:rFonts w:ascii="CG Times" w:hAnsi="CG Times"/>
          <w:sz w:val="22"/>
          <w:szCs w:val="22"/>
        </w:rPr>
        <w:t>)</w:t>
      </w:r>
      <w:r w:rsidR="008826A6">
        <w:rPr>
          <w:rFonts w:ascii="CG Times" w:hAnsi="CG Times"/>
          <w:sz w:val="22"/>
          <w:szCs w:val="22"/>
        </w:rPr>
        <w:t>;</w:t>
      </w:r>
      <w:r w:rsidR="00347BDE">
        <w:rPr>
          <w:rFonts w:ascii="CG Times" w:hAnsi="CG Times"/>
          <w:sz w:val="22"/>
          <w:szCs w:val="22"/>
        </w:rPr>
        <w:t xml:space="preserve"> 2011 (Hea</w:t>
      </w:r>
      <w:r w:rsidR="00BF215B">
        <w:rPr>
          <w:rFonts w:ascii="CG Times" w:hAnsi="CG Times"/>
          <w:sz w:val="22"/>
          <w:szCs w:val="22"/>
        </w:rPr>
        <w:t>l</w:t>
      </w:r>
      <w:r w:rsidR="00347BDE">
        <w:rPr>
          <w:rFonts w:ascii="CG Times" w:hAnsi="CG Times"/>
          <w:sz w:val="22"/>
          <w:szCs w:val="22"/>
        </w:rPr>
        <w:t>th Disparities and Equity Study Group)</w:t>
      </w:r>
    </w:p>
    <w:p w14:paraId="21FEA5F8" w14:textId="77777777" w:rsidR="0003763B" w:rsidRPr="0003763B" w:rsidRDefault="0003763B" w:rsidP="0003763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bCs/>
          <w:i/>
          <w:iCs/>
          <w:sz w:val="22"/>
          <w:szCs w:val="22"/>
        </w:rPr>
      </w:pPr>
      <w:r w:rsidRPr="0003763B">
        <w:rPr>
          <w:rFonts w:ascii="CG Times" w:hAnsi="CG Times"/>
          <w:b/>
          <w:bCs/>
          <w:i/>
          <w:iCs/>
          <w:sz w:val="22"/>
          <w:szCs w:val="22"/>
        </w:rPr>
        <w:t>Academic Program Evaluator</w:t>
      </w:r>
    </w:p>
    <w:p w14:paraId="4131F036" w14:textId="77777777" w:rsidR="0003763B" w:rsidRDefault="0003763B" w:rsidP="0003763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 xml:space="preserve">DrPH program, NYU College of Global </w:t>
      </w:r>
      <w:r w:rsidR="00387DE1">
        <w:rPr>
          <w:rFonts w:ascii="CG Times" w:hAnsi="CG Times"/>
          <w:sz w:val="22"/>
          <w:szCs w:val="22"/>
        </w:rPr>
        <w:t xml:space="preserve">Public </w:t>
      </w:r>
      <w:r>
        <w:rPr>
          <w:rFonts w:ascii="CG Times" w:hAnsi="CG Times"/>
          <w:sz w:val="22"/>
          <w:szCs w:val="22"/>
        </w:rPr>
        <w:t>Health, 2019</w:t>
      </w:r>
    </w:p>
    <w:p w14:paraId="33D92EA5" w14:textId="77777777" w:rsidR="00247C13" w:rsidRDefault="00247C13" w:rsidP="0003763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 xml:space="preserve">Department of Health, Universidad </w:t>
      </w:r>
      <w:proofErr w:type="spellStart"/>
      <w:r>
        <w:rPr>
          <w:rFonts w:ascii="CG Times" w:hAnsi="CG Times"/>
          <w:sz w:val="22"/>
          <w:szCs w:val="22"/>
        </w:rPr>
        <w:t>Iberoamericana</w:t>
      </w:r>
      <w:proofErr w:type="spellEnd"/>
      <w:r>
        <w:rPr>
          <w:rFonts w:ascii="CG Times" w:hAnsi="CG Times"/>
          <w:sz w:val="22"/>
          <w:szCs w:val="22"/>
        </w:rPr>
        <w:t>, Mexico City, 2019</w:t>
      </w:r>
    </w:p>
    <w:p w14:paraId="2DDF406A" w14:textId="77777777" w:rsidR="0003763B" w:rsidRDefault="0003763B" w:rsidP="0003763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Division of Nutritional Science</w:t>
      </w:r>
      <w:r w:rsidR="000404E5">
        <w:rPr>
          <w:rFonts w:ascii="CG Times" w:hAnsi="CG Times"/>
          <w:sz w:val="22"/>
          <w:szCs w:val="22"/>
        </w:rPr>
        <w:t>s</w:t>
      </w:r>
      <w:r>
        <w:rPr>
          <w:rFonts w:ascii="CG Times" w:hAnsi="CG Times"/>
          <w:sz w:val="22"/>
          <w:szCs w:val="22"/>
        </w:rPr>
        <w:t>, Cornell University, Ithaca NY</w:t>
      </w:r>
    </w:p>
    <w:p w14:paraId="68B6FF7E" w14:textId="77777777" w:rsidR="0003763B" w:rsidRDefault="0003763B" w:rsidP="0003763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Department of Community Health, UCONN Health Center, Farmington CT</w:t>
      </w:r>
    </w:p>
    <w:p w14:paraId="4F746E92" w14:textId="77777777" w:rsidR="0003763B" w:rsidRDefault="0003763B" w:rsidP="0003763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O</w:t>
      </w:r>
      <w:r w:rsidRPr="00F216C1">
        <w:rPr>
          <w:rFonts w:ascii="CG Times" w:hAnsi="CG Times"/>
          <w:sz w:val="22"/>
          <w:szCs w:val="22"/>
        </w:rPr>
        <w:t xml:space="preserve">nline PhD program in Health Sciences at </w:t>
      </w:r>
      <w:proofErr w:type="spellStart"/>
      <w:r w:rsidRPr="00F216C1">
        <w:rPr>
          <w:rFonts w:ascii="CG Times" w:hAnsi="CG Times"/>
          <w:sz w:val="22"/>
          <w:szCs w:val="22"/>
        </w:rPr>
        <w:t>Tourou</w:t>
      </w:r>
      <w:proofErr w:type="spellEnd"/>
      <w:r w:rsidRPr="00F216C1">
        <w:rPr>
          <w:rFonts w:ascii="CG Times" w:hAnsi="CG Times"/>
          <w:sz w:val="22"/>
          <w:szCs w:val="22"/>
        </w:rPr>
        <w:t xml:space="preserve"> University International, Cypress, California, 2004</w:t>
      </w:r>
    </w:p>
    <w:p w14:paraId="40C2C329" w14:textId="77777777" w:rsidR="004A2ABC" w:rsidRPr="00CD3627" w:rsidRDefault="003271FF" w:rsidP="00CD3627">
      <w:pPr>
        <w:rPr>
          <w:rFonts w:ascii="CG Times" w:hAnsi="CG Times"/>
          <w:b/>
          <w:i/>
          <w:sz w:val="22"/>
          <w:szCs w:val="22"/>
        </w:rPr>
      </w:pPr>
      <w:r w:rsidRPr="003271FF">
        <w:rPr>
          <w:rFonts w:ascii="CG Times" w:hAnsi="CG Times"/>
          <w:b/>
          <w:i/>
          <w:sz w:val="22"/>
          <w:szCs w:val="22"/>
        </w:rPr>
        <w:t>Professional Societies</w:t>
      </w:r>
    </w:p>
    <w:p w14:paraId="0AC5D9DC" w14:textId="77777777" w:rsidR="009B34AB" w:rsidRPr="009B34AB" w:rsidRDefault="009B34AB" w:rsidP="007B0E3D">
      <w:pPr>
        <w:numPr>
          <w:ilvl w:val="0"/>
          <w:numId w:val="18"/>
        </w:numPr>
        <w:tabs>
          <w:tab w:val="num" w:pos="360"/>
        </w:tabs>
        <w:ind w:left="450" w:hanging="450"/>
        <w:rPr>
          <w:rFonts w:ascii="CG Times" w:hAnsi="CG Times"/>
          <w:sz w:val="22"/>
          <w:szCs w:val="22"/>
        </w:rPr>
      </w:pPr>
      <w:r>
        <w:rPr>
          <w:rFonts w:ascii="CG Times" w:hAnsi="CG Times"/>
          <w:sz w:val="22"/>
          <w:szCs w:val="22"/>
        </w:rPr>
        <w:t>Scientific P</w:t>
      </w:r>
      <w:r>
        <w:rPr>
          <w:rFonts w:ascii="CG Times" w:hAnsi="CG Times" w:hint="eastAsia"/>
          <w:sz w:val="22"/>
          <w:szCs w:val="22"/>
        </w:rPr>
        <w:t>rogram</w:t>
      </w:r>
      <w:r>
        <w:rPr>
          <w:rFonts w:ascii="CG Times" w:hAnsi="CG Times"/>
          <w:sz w:val="22"/>
          <w:szCs w:val="22"/>
        </w:rPr>
        <w:t xml:space="preserve"> committee member, 2018 Conference of the International Society for Research in Human </w:t>
      </w:r>
      <w:r w:rsidRPr="009B34AB">
        <w:rPr>
          <w:rFonts w:ascii="CG Times" w:hAnsi="CG Times"/>
          <w:sz w:val="22"/>
          <w:szCs w:val="22"/>
        </w:rPr>
        <w:t xml:space="preserve">Milk and Lactation (ISRHML), </w:t>
      </w:r>
      <w:r>
        <w:rPr>
          <w:rFonts w:ascii="CG Times" w:hAnsi="CG Times"/>
          <w:sz w:val="22"/>
          <w:szCs w:val="22"/>
        </w:rPr>
        <w:t>Japan</w:t>
      </w:r>
      <w:r w:rsidRPr="009B34AB">
        <w:rPr>
          <w:rFonts w:ascii="CG Times" w:hAnsi="CG Times"/>
          <w:sz w:val="22"/>
          <w:szCs w:val="22"/>
        </w:rPr>
        <w:t>, 20</w:t>
      </w:r>
      <w:r>
        <w:rPr>
          <w:rFonts w:ascii="CG Times" w:hAnsi="CG Times"/>
          <w:sz w:val="22"/>
          <w:szCs w:val="22"/>
        </w:rPr>
        <w:t>17</w:t>
      </w:r>
      <w:r w:rsidRPr="009B34AB">
        <w:rPr>
          <w:rFonts w:ascii="CG Times" w:hAnsi="CG Times"/>
          <w:sz w:val="22"/>
          <w:szCs w:val="22"/>
        </w:rPr>
        <w:t>-201</w:t>
      </w:r>
      <w:r>
        <w:rPr>
          <w:rFonts w:ascii="CG Times" w:hAnsi="CG Times"/>
          <w:sz w:val="22"/>
          <w:szCs w:val="22"/>
        </w:rPr>
        <w:t>8</w:t>
      </w:r>
    </w:p>
    <w:p w14:paraId="634377DB" w14:textId="77777777" w:rsidR="003271FF" w:rsidRDefault="00B634A8" w:rsidP="007B0E3D">
      <w:pPr>
        <w:numPr>
          <w:ilvl w:val="0"/>
          <w:numId w:val="18"/>
        </w:numPr>
        <w:tabs>
          <w:tab w:val="num" w:pos="360"/>
        </w:tabs>
        <w:ind w:left="450" w:hanging="450"/>
        <w:rPr>
          <w:rFonts w:ascii="CG Times" w:hAnsi="CG Times"/>
          <w:sz w:val="22"/>
          <w:szCs w:val="22"/>
        </w:rPr>
      </w:pPr>
      <w:r>
        <w:rPr>
          <w:rFonts w:ascii="CG Times" w:hAnsi="CG Times"/>
          <w:sz w:val="22"/>
          <w:szCs w:val="22"/>
        </w:rPr>
        <w:t>Chair</w:t>
      </w:r>
      <w:r w:rsidR="00EE6A07">
        <w:rPr>
          <w:rFonts w:ascii="CG Times" w:hAnsi="CG Times"/>
          <w:sz w:val="22"/>
          <w:szCs w:val="22"/>
        </w:rPr>
        <w:t>,</w:t>
      </w:r>
      <w:r>
        <w:rPr>
          <w:rFonts w:ascii="CG Times" w:hAnsi="CG Times"/>
          <w:sz w:val="22"/>
          <w:szCs w:val="22"/>
        </w:rPr>
        <w:t xml:space="preserve"> Ameri</w:t>
      </w:r>
      <w:r w:rsidR="00EE6A07">
        <w:rPr>
          <w:rFonts w:ascii="CG Times" w:hAnsi="CG Times"/>
          <w:sz w:val="22"/>
          <w:szCs w:val="22"/>
        </w:rPr>
        <w:t>can Society for Nutrition</w:t>
      </w:r>
      <w:r w:rsidR="00C34567">
        <w:rPr>
          <w:rFonts w:ascii="CG Times" w:hAnsi="CG Times"/>
          <w:sz w:val="22"/>
          <w:szCs w:val="22"/>
        </w:rPr>
        <w:t xml:space="preserve"> Global</w:t>
      </w:r>
      <w:r w:rsidR="003271FF">
        <w:rPr>
          <w:rFonts w:ascii="CG Times" w:hAnsi="CG Times"/>
          <w:sz w:val="22"/>
          <w:szCs w:val="22"/>
        </w:rPr>
        <w:t xml:space="preserve"> Nutrition Council, 2</w:t>
      </w:r>
      <w:r>
        <w:rPr>
          <w:rFonts w:ascii="CG Times" w:hAnsi="CG Times"/>
          <w:sz w:val="22"/>
          <w:szCs w:val="22"/>
        </w:rPr>
        <w:t>012-2014</w:t>
      </w:r>
    </w:p>
    <w:p w14:paraId="2E59E979" w14:textId="77777777" w:rsidR="003271FF" w:rsidRDefault="00B634A8" w:rsidP="007B0E3D">
      <w:pPr>
        <w:numPr>
          <w:ilvl w:val="0"/>
          <w:numId w:val="18"/>
        </w:numPr>
        <w:tabs>
          <w:tab w:val="num" w:pos="360"/>
        </w:tabs>
        <w:ind w:left="450" w:hanging="450"/>
        <w:rPr>
          <w:rFonts w:ascii="CG Times" w:hAnsi="CG Times"/>
          <w:sz w:val="22"/>
          <w:szCs w:val="22"/>
        </w:rPr>
      </w:pPr>
      <w:r>
        <w:rPr>
          <w:rFonts w:ascii="CG Times" w:hAnsi="CG Times"/>
          <w:sz w:val="22"/>
          <w:szCs w:val="22"/>
        </w:rPr>
        <w:t>C</w:t>
      </w:r>
      <w:r w:rsidR="003271FF">
        <w:rPr>
          <w:rFonts w:ascii="CG Times" w:hAnsi="CG Times"/>
          <w:sz w:val="22"/>
          <w:szCs w:val="22"/>
        </w:rPr>
        <w:t>hair,</w:t>
      </w:r>
      <w:r w:rsidR="00EE6A07">
        <w:rPr>
          <w:rFonts w:ascii="CG Times" w:hAnsi="CG Times"/>
          <w:sz w:val="22"/>
          <w:szCs w:val="22"/>
        </w:rPr>
        <w:t xml:space="preserve"> American Society for Nutrition</w:t>
      </w:r>
      <w:r w:rsidR="003271FF">
        <w:rPr>
          <w:rFonts w:ascii="CG Times" w:hAnsi="CG Times"/>
          <w:sz w:val="22"/>
          <w:szCs w:val="22"/>
        </w:rPr>
        <w:t xml:space="preserve"> </w:t>
      </w:r>
      <w:r>
        <w:rPr>
          <w:rFonts w:ascii="CG Times" w:hAnsi="CG Times"/>
          <w:sz w:val="22"/>
          <w:szCs w:val="22"/>
        </w:rPr>
        <w:t>Minority Affairs Committee, 2011-2013</w:t>
      </w:r>
    </w:p>
    <w:p w14:paraId="4A5E836D" w14:textId="77777777" w:rsidR="00DB7896" w:rsidRDefault="000A6A53" w:rsidP="007B0E3D">
      <w:pPr>
        <w:numPr>
          <w:ilvl w:val="0"/>
          <w:numId w:val="18"/>
        </w:numPr>
        <w:tabs>
          <w:tab w:val="num" w:pos="360"/>
        </w:tabs>
        <w:ind w:left="450" w:hanging="450"/>
        <w:rPr>
          <w:rFonts w:ascii="CG Times" w:hAnsi="CG Times"/>
          <w:sz w:val="22"/>
          <w:szCs w:val="22"/>
        </w:rPr>
      </w:pPr>
      <w:r>
        <w:rPr>
          <w:rFonts w:ascii="CG Times" w:hAnsi="CG Times"/>
          <w:sz w:val="22"/>
          <w:szCs w:val="22"/>
        </w:rPr>
        <w:t xml:space="preserve">Editor-in-Chief Search Committee, </w:t>
      </w:r>
      <w:r w:rsidR="00DB7896">
        <w:rPr>
          <w:rFonts w:ascii="CG Times" w:hAnsi="CG Times"/>
          <w:sz w:val="22"/>
          <w:szCs w:val="22"/>
        </w:rPr>
        <w:t>American Society for Nutrition Open Access Journal, 2016</w:t>
      </w:r>
    </w:p>
    <w:p w14:paraId="26E4B67B" w14:textId="77777777" w:rsidR="00B634A8" w:rsidRDefault="00713D5B" w:rsidP="007B0E3D">
      <w:pPr>
        <w:numPr>
          <w:ilvl w:val="0"/>
          <w:numId w:val="18"/>
        </w:numPr>
        <w:tabs>
          <w:tab w:val="num" w:pos="360"/>
        </w:tabs>
        <w:ind w:left="360" w:hanging="360"/>
        <w:rPr>
          <w:rFonts w:ascii="CG Times" w:hAnsi="CG Times"/>
          <w:sz w:val="22"/>
          <w:szCs w:val="22"/>
        </w:rPr>
      </w:pPr>
      <w:r>
        <w:rPr>
          <w:rFonts w:ascii="CG Times" w:hAnsi="CG Times"/>
          <w:sz w:val="22"/>
          <w:szCs w:val="22"/>
        </w:rPr>
        <w:t>President</w:t>
      </w:r>
      <w:r w:rsidR="00B634A8">
        <w:rPr>
          <w:rFonts w:ascii="CG Times" w:hAnsi="CG Times"/>
          <w:sz w:val="22"/>
          <w:szCs w:val="22"/>
        </w:rPr>
        <w:t>,</w:t>
      </w:r>
      <w:r w:rsidR="00B634A8" w:rsidRPr="00B634A8">
        <w:rPr>
          <w:rStyle w:val="a1"/>
          <w:rFonts w:ascii="CG Times" w:hAnsi="CG Times"/>
          <w:spacing w:val="-2"/>
          <w:sz w:val="22"/>
          <w:szCs w:val="22"/>
        </w:rPr>
        <w:t xml:space="preserve"> </w:t>
      </w:r>
      <w:r w:rsidR="00B634A8" w:rsidRPr="0084397C">
        <w:rPr>
          <w:rStyle w:val="a1"/>
          <w:rFonts w:ascii="CG Times" w:hAnsi="CG Times"/>
          <w:spacing w:val="-2"/>
          <w:sz w:val="22"/>
          <w:szCs w:val="22"/>
        </w:rPr>
        <w:t>International Society for Research in Human Milk and Lactation (ISRHML)</w:t>
      </w:r>
      <w:r>
        <w:rPr>
          <w:rStyle w:val="a1"/>
          <w:rFonts w:ascii="CG Times" w:hAnsi="CG Times"/>
          <w:spacing w:val="-2"/>
          <w:sz w:val="22"/>
          <w:szCs w:val="22"/>
        </w:rPr>
        <w:t xml:space="preserve">, </w:t>
      </w:r>
      <w:r w:rsidR="00B634A8">
        <w:rPr>
          <w:rStyle w:val="a1"/>
          <w:rFonts w:ascii="CG Times" w:hAnsi="CG Times"/>
          <w:spacing w:val="-2"/>
          <w:sz w:val="22"/>
          <w:szCs w:val="22"/>
        </w:rPr>
        <w:t xml:space="preserve"> 2014</w:t>
      </w:r>
      <w:r>
        <w:rPr>
          <w:rStyle w:val="a1"/>
          <w:rFonts w:ascii="CG Times" w:hAnsi="CG Times"/>
          <w:spacing w:val="-2"/>
          <w:sz w:val="22"/>
          <w:szCs w:val="22"/>
        </w:rPr>
        <w:t>-</w:t>
      </w:r>
      <w:r w:rsidR="004A2ABC">
        <w:rPr>
          <w:rStyle w:val="a1"/>
          <w:rFonts w:ascii="CG Times" w:hAnsi="CG Times"/>
          <w:spacing w:val="-2"/>
          <w:sz w:val="22"/>
          <w:szCs w:val="22"/>
        </w:rPr>
        <w:t>2016</w:t>
      </w:r>
      <w:r w:rsidR="00B634A8">
        <w:rPr>
          <w:rFonts w:ascii="CG Times" w:hAnsi="CG Times"/>
          <w:sz w:val="22"/>
          <w:szCs w:val="22"/>
        </w:rPr>
        <w:t xml:space="preserve"> </w:t>
      </w:r>
    </w:p>
    <w:p w14:paraId="2F3943E8" w14:textId="77777777" w:rsidR="003271FF" w:rsidRDefault="003271FF" w:rsidP="007B0E3D">
      <w:pPr>
        <w:numPr>
          <w:ilvl w:val="0"/>
          <w:numId w:val="18"/>
        </w:numPr>
        <w:tabs>
          <w:tab w:val="num" w:pos="360"/>
        </w:tabs>
        <w:ind w:left="450" w:hanging="450"/>
        <w:rPr>
          <w:rFonts w:ascii="CG Times" w:hAnsi="CG Times"/>
          <w:sz w:val="22"/>
          <w:szCs w:val="22"/>
        </w:rPr>
      </w:pPr>
      <w:bookmarkStart w:id="2" w:name="_Hlk28675348"/>
      <w:r>
        <w:rPr>
          <w:rFonts w:ascii="CG Times" w:hAnsi="CG Times"/>
          <w:sz w:val="22"/>
          <w:szCs w:val="22"/>
        </w:rPr>
        <w:t>Scientific P</w:t>
      </w:r>
      <w:r>
        <w:rPr>
          <w:rFonts w:ascii="CG Times" w:hAnsi="CG Times" w:hint="eastAsia"/>
          <w:sz w:val="22"/>
          <w:szCs w:val="22"/>
        </w:rPr>
        <w:t>rogram</w:t>
      </w:r>
      <w:r>
        <w:rPr>
          <w:rFonts w:ascii="CG Times" w:hAnsi="CG Times"/>
          <w:sz w:val="22"/>
          <w:szCs w:val="22"/>
        </w:rPr>
        <w:t xml:space="preserve"> chair, 2010 Conference of the International Society for Research in Human   </w:t>
      </w:r>
    </w:p>
    <w:p w14:paraId="42EEF01A" w14:textId="77777777" w:rsidR="003271FF" w:rsidRPr="003271FF" w:rsidRDefault="003271FF" w:rsidP="003271FF">
      <w:pPr>
        <w:ind w:firstLine="360"/>
        <w:rPr>
          <w:rStyle w:val="a1"/>
          <w:rFonts w:ascii="CG Times" w:hAnsi="CG Times"/>
          <w:sz w:val="22"/>
          <w:szCs w:val="22"/>
        </w:rPr>
      </w:pPr>
      <w:r>
        <w:rPr>
          <w:rFonts w:ascii="CG Times" w:hAnsi="CG Times"/>
          <w:sz w:val="22"/>
          <w:szCs w:val="22"/>
        </w:rPr>
        <w:t>Milk and Lactation (ISRHML), Peru, 2009-</w:t>
      </w:r>
      <w:r w:rsidR="00C34567">
        <w:rPr>
          <w:rFonts w:ascii="CG Times" w:hAnsi="CG Times"/>
          <w:sz w:val="22"/>
          <w:szCs w:val="22"/>
        </w:rPr>
        <w:t>2010</w:t>
      </w:r>
    </w:p>
    <w:bookmarkEnd w:id="2"/>
    <w:p w14:paraId="637DE099" w14:textId="77777777" w:rsidR="003271FF" w:rsidRDefault="003271FF" w:rsidP="007B0E3D">
      <w:pPr>
        <w:numPr>
          <w:ilvl w:val="0"/>
          <w:numId w:val="8"/>
        </w:numPr>
        <w:tabs>
          <w:tab w:val="left" w:pos="-1080"/>
          <w:tab w:val="left" w:pos="-720"/>
          <w:tab w:val="left" w:pos="0"/>
          <w:tab w:val="left" w:pos="36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84397C">
        <w:rPr>
          <w:rStyle w:val="a1"/>
          <w:rFonts w:ascii="CG Times" w:hAnsi="CG Times"/>
          <w:spacing w:val="-2"/>
          <w:sz w:val="22"/>
          <w:szCs w:val="22"/>
        </w:rPr>
        <w:t>Executive Council member of the International Society for Research in Human Milk and Lactation (ISRHML) (2000-</w:t>
      </w:r>
      <w:r>
        <w:rPr>
          <w:rStyle w:val="a1"/>
          <w:rFonts w:ascii="CG Times" w:hAnsi="CG Times"/>
          <w:spacing w:val="-2"/>
          <w:sz w:val="22"/>
          <w:szCs w:val="22"/>
        </w:rPr>
        <w:t>2005; C</w:t>
      </w:r>
      <w:r w:rsidRPr="0084397C">
        <w:rPr>
          <w:rStyle w:val="a1"/>
          <w:rFonts w:ascii="CG Times" w:hAnsi="CG Times"/>
          <w:spacing w:val="-2"/>
          <w:sz w:val="22"/>
          <w:szCs w:val="22"/>
        </w:rPr>
        <w:t>hair</w:t>
      </w:r>
      <w:r>
        <w:rPr>
          <w:rStyle w:val="a1"/>
          <w:rFonts w:ascii="CG Times" w:hAnsi="CG Times"/>
          <w:spacing w:val="-2"/>
          <w:sz w:val="22"/>
          <w:szCs w:val="22"/>
        </w:rPr>
        <w:t>,</w:t>
      </w:r>
      <w:r w:rsidRPr="0084397C">
        <w:rPr>
          <w:rStyle w:val="a1"/>
          <w:rFonts w:ascii="CG Times" w:hAnsi="CG Times"/>
          <w:spacing w:val="-2"/>
          <w:sz w:val="22"/>
          <w:szCs w:val="22"/>
        </w:rPr>
        <w:t xml:space="preserve"> membership)</w:t>
      </w:r>
      <w:r w:rsidRPr="0084397C">
        <w:rPr>
          <w:rFonts w:ascii="CG Times" w:hAnsi="CG Times"/>
          <w:sz w:val="22"/>
          <w:szCs w:val="22"/>
        </w:rPr>
        <w:t xml:space="preserve"> </w:t>
      </w:r>
    </w:p>
    <w:p w14:paraId="6F1E2E89" w14:textId="77777777" w:rsidR="003271FF" w:rsidRPr="003271FF" w:rsidRDefault="003271FF" w:rsidP="007B0E3D">
      <w:pPr>
        <w:numPr>
          <w:ilvl w:val="0"/>
          <w:numId w:val="8"/>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 xml:space="preserve">Experimental Biology Meetings Scientific Program Planning Committee, symposium and </w:t>
      </w:r>
      <w:proofErr w:type="spellStart"/>
      <w:r>
        <w:rPr>
          <w:rFonts w:ascii="CG Times" w:hAnsi="CG Times"/>
          <w:sz w:val="22"/>
          <w:szCs w:val="22"/>
        </w:rPr>
        <w:t>minisymposium</w:t>
      </w:r>
      <w:proofErr w:type="spellEnd"/>
      <w:r>
        <w:rPr>
          <w:rFonts w:ascii="CG Times" w:hAnsi="CG Times"/>
          <w:sz w:val="22"/>
          <w:szCs w:val="22"/>
        </w:rPr>
        <w:t xml:space="preserve"> organizer and chair</w:t>
      </w:r>
    </w:p>
    <w:p w14:paraId="73EC3F9E" w14:textId="77777777" w:rsidR="00C63304" w:rsidRPr="003271FF" w:rsidRDefault="003271FF" w:rsidP="007B0E3D">
      <w:pPr>
        <w:numPr>
          <w:ilvl w:val="0"/>
          <w:numId w:val="4"/>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84397C">
        <w:rPr>
          <w:rFonts w:ascii="CG Times" w:hAnsi="CG Times"/>
          <w:sz w:val="22"/>
          <w:szCs w:val="22"/>
        </w:rPr>
        <w:t>Community Nutrition and Public Health Research Interest Section, American Society</w:t>
      </w:r>
      <w:r>
        <w:rPr>
          <w:rFonts w:ascii="CG Times" w:hAnsi="CG Times"/>
          <w:sz w:val="22"/>
          <w:szCs w:val="22"/>
        </w:rPr>
        <w:t xml:space="preserve"> for Nutritional Sciences, 2004-2006</w:t>
      </w:r>
      <w:r w:rsidRPr="0084397C">
        <w:rPr>
          <w:rFonts w:ascii="CG Times" w:hAnsi="CG Times"/>
          <w:sz w:val="22"/>
          <w:szCs w:val="22"/>
        </w:rPr>
        <w:t xml:space="preserve"> </w:t>
      </w:r>
      <w:r>
        <w:rPr>
          <w:rFonts w:ascii="CG Times" w:hAnsi="CG Times"/>
          <w:i/>
          <w:iCs/>
          <w:sz w:val="22"/>
          <w:szCs w:val="22"/>
        </w:rPr>
        <w:t>(chair</w:t>
      </w:r>
      <w:r w:rsidRPr="0084397C">
        <w:rPr>
          <w:rFonts w:ascii="CG Times" w:hAnsi="CG Times"/>
          <w:i/>
          <w:iCs/>
          <w:sz w:val="22"/>
          <w:szCs w:val="22"/>
        </w:rPr>
        <w:t>)</w:t>
      </w:r>
    </w:p>
    <w:p w14:paraId="4951885C" w14:textId="77777777" w:rsidR="003271FF" w:rsidRPr="003271FF" w:rsidRDefault="003271FF" w:rsidP="007B0E3D">
      <w:pPr>
        <w:numPr>
          <w:ilvl w:val="0"/>
          <w:numId w:val="4"/>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pacing w:val="-2"/>
          <w:sz w:val="22"/>
          <w:szCs w:val="22"/>
        </w:rPr>
      </w:pPr>
      <w:r w:rsidRPr="0084397C">
        <w:rPr>
          <w:rFonts w:ascii="CG Times" w:hAnsi="CG Times"/>
          <w:sz w:val="22"/>
          <w:szCs w:val="22"/>
        </w:rPr>
        <w:t>F</w:t>
      </w:r>
      <w:r w:rsidRPr="003271FF">
        <w:rPr>
          <w:rFonts w:ascii="CG Times" w:hAnsi="CG Times"/>
          <w:sz w:val="22"/>
          <w:szCs w:val="22"/>
        </w:rPr>
        <w:t>ood Policy Liaison Committee Chair, Council on Nutritional Anthropology, 1999-2002</w:t>
      </w:r>
    </w:p>
    <w:p w14:paraId="57E903EB" w14:textId="77777777" w:rsidR="006F5C94" w:rsidRPr="00C63304" w:rsidRDefault="006F5C94" w:rsidP="00C6330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sidRPr="00C63304">
        <w:rPr>
          <w:rFonts w:ascii="CG Times" w:hAnsi="CG Times"/>
          <w:b/>
          <w:i/>
          <w:sz w:val="22"/>
          <w:szCs w:val="22"/>
        </w:rPr>
        <w:t>Promotion-Tenure-Reappointment dossier reviews</w:t>
      </w:r>
    </w:p>
    <w:p w14:paraId="2AA8E4A7" w14:textId="1021E3A3" w:rsidR="00F444D2" w:rsidRDefault="00F444D2"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American University of Beirut, promotion to tenured associate professor</w:t>
      </w:r>
    </w:p>
    <w:p w14:paraId="214827B0" w14:textId="44C3E805" w:rsidR="003E5396" w:rsidRDefault="003E5396"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Johns Hopkins University, promotion to professor</w:t>
      </w:r>
    </w:p>
    <w:p w14:paraId="68275231" w14:textId="77777777" w:rsidR="007401A4" w:rsidRDefault="007401A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North Carolina-Chapel Hill</w:t>
      </w:r>
      <w:r w:rsidR="009B34AB">
        <w:rPr>
          <w:rFonts w:ascii="CG Times" w:hAnsi="CG Times"/>
          <w:sz w:val="22"/>
          <w:szCs w:val="22"/>
        </w:rPr>
        <w:t>,</w:t>
      </w:r>
      <w:r>
        <w:rPr>
          <w:rFonts w:ascii="CG Times" w:hAnsi="CG Times"/>
          <w:sz w:val="22"/>
          <w:szCs w:val="22"/>
        </w:rPr>
        <w:t xml:space="preserve"> </w:t>
      </w:r>
      <w:r w:rsidR="009B34AB">
        <w:rPr>
          <w:rFonts w:ascii="CG Times" w:hAnsi="CG Times"/>
          <w:sz w:val="22"/>
          <w:szCs w:val="22"/>
        </w:rPr>
        <w:t>p</w:t>
      </w:r>
      <w:r>
        <w:rPr>
          <w:rFonts w:ascii="CG Times" w:hAnsi="CG Times"/>
          <w:sz w:val="22"/>
          <w:szCs w:val="22"/>
        </w:rPr>
        <w:t xml:space="preserve">romotion to </w:t>
      </w:r>
      <w:r w:rsidR="009B34AB">
        <w:rPr>
          <w:rFonts w:ascii="CG Times" w:hAnsi="CG Times"/>
          <w:sz w:val="22"/>
          <w:szCs w:val="22"/>
        </w:rPr>
        <w:t>p</w:t>
      </w:r>
      <w:r>
        <w:rPr>
          <w:rFonts w:ascii="CG Times" w:hAnsi="CG Times"/>
          <w:sz w:val="22"/>
          <w:szCs w:val="22"/>
        </w:rPr>
        <w:t>rofessor</w:t>
      </w:r>
    </w:p>
    <w:p w14:paraId="4789180A" w14:textId="77777777" w:rsidR="00ED4413" w:rsidRDefault="00ED4413"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 xml:space="preserve">University of Illinois-Urbana Champaign, </w:t>
      </w:r>
      <w:r w:rsidR="007401A4">
        <w:rPr>
          <w:rFonts w:ascii="CG Times" w:hAnsi="CG Times"/>
          <w:sz w:val="22"/>
          <w:szCs w:val="22"/>
        </w:rPr>
        <w:t>p</w:t>
      </w:r>
      <w:r>
        <w:rPr>
          <w:rFonts w:ascii="CG Times" w:hAnsi="CG Times"/>
          <w:sz w:val="22"/>
          <w:szCs w:val="22"/>
        </w:rPr>
        <w:t>rom</w:t>
      </w:r>
      <w:r w:rsidR="007401A4">
        <w:rPr>
          <w:rFonts w:ascii="CG Times" w:hAnsi="CG Times"/>
          <w:sz w:val="22"/>
          <w:szCs w:val="22"/>
        </w:rPr>
        <w:t>o</w:t>
      </w:r>
      <w:r>
        <w:rPr>
          <w:rFonts w:ascii="CG Times" w:hAnsi="CG Times"/>
          <w:sz w:val="22"/>
          <w:szCs w:val="22"/>
        </w:rPr>
        <w:t>t</w:t>
      </w:r>
      <w:r w:rsidR="007401A4">
        <w:rPr>
          <w:rFonts w:ascii="CG Times" w:hAnsi="CG Times"/>
          <w:sz w:val="22"/>
          <w:szCs w:val="22"/>
        </w:rPr>
        <w:t>i</w:t>
      </w:r>
      <w:r>
        <w:rPr>
          <w:rFonts w:ascii="CG Times" w:hAnsi="CG Times"/>
          <w:sz w:val="22"/>
          <w:szCs w:val="22"/>
        </w:rPr>
        <w:t>on to associate professor with tenure</w:t>
      </w:r>
    </w:p>
    <w:p w14:paraId="716C033C" w14:textId="77777777" w:rsidR="00ED4413" w:rsidRDefault="00ED4413"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Harvard University, promotion to professor with tenure</w:t>
      </w:r>
    </w:p>
    <w:p w14:paraId="57C4F933" w14:textId="77777777" w:rsidR="000B29E9" w:rsidRDefault="000B29E9"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Connecticut School of Medicine, promotion to professor (educator track)</w:t>
      </w:r>
    </w:p>
    <w:p w14:paraId="3A9902A7" w14:textId="77777777" w:rsidR="000B29E9" w:rsidRDefault="005F33F0"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w:t>
      </w:r>
      <w:r w:rsidR="000B29E9">
        <w:rPr>
          <w:rFonts w:ascii="CG Times" w:hAnsi="CG Times"/>
          <w:sz w:val="22"/>
          <w:szCs w:val="22"/>
        </w:rPr>
        <w:t>e</w:t>
      </w:r>
      <w:r>
        <w:rPr>
          <w:rFonts w:ascii="CG Times" w:hAnsi="CG Times"/>
          <w:sz w:val="22"/>
          <w:szCs w:val="22"/>
        </w:rPr>
        <w:t>r</w:t>
      </w:r>
      <w:r w:rsidR="000B29E9">
        <w:rPr>
          <w:rFonts w:ascii="CG Times" w:hAnsi="CG Times"/>
          <w:sz w:val="22"/>
          <w:szCs w:val="22"/>
        </w:rPr>
        <w:t xml:space="preserve">sity of California at Davis, promotion to senior nutrition extensionist </w:t>
      </w:r>
    </w:p>
    <w:p w14:paraId="1B079471" w14:textId="77777777" w:rsidR="008F50FB" w:rsidRDefault="008F50FB"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 xml:space="preserve">University of Pittsburgh, promotion to associate professor with tenure </w:t>
      </w:r>
    </w:p>
    <w:p w14:paraId="0CD66961" w14:textId="77777777" w:rsidR="005033CB" w:rsidRDefault="005033CB"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Yale University, tenure for associate professor</w:t>
      </w:r>
    </w:p>
    <w:p w14:paraId="189555CE" w14:textId="77777777" w:rsidR="006E177E" w:rsidRDefault="006E177E"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Columbia University, promotion to professor</w:t>
      </w:r>
    </w:p>
    <w:p w14:paraId="34096FB7" w14:textId="77777777" w:rsidR="006E177E" w:rsidRDefault="006E177E"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Connecticut, promotion to professor</w:t>
      </w:r>
    </w:p>
    <w:p w14:paraId="690F9BF1" w14:textId="77777777" w:rsidR="00820EA5" w:rsidRDefault="00820EA5"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Tufts University, promotion to professor</w:t>
      </w:r>
    </w:p>
    <w:p w14:paraId="16DE4BF0" w14:textId="77777777" w:rsidR="00AD4DF4" w:rsidRDefault="00AD4DF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Texas-El Paso,</w:t>
      </w:r>
      <w:r w:rsidRPr="00AD4DF4">
        <w:rPr>
          <w:rFonts w:ascii="CG Times" w:hAnsi="CG Times"/>
          <w:sz w:val="22"/>
          <w:szCs w:val="22"/>
        </w:rPr>
        <w:t xml:space="preserve"> </w:t>
      </w:r>
      <w:r>
        <w:rPr>
          <w:rFonts w:ascii="CG Times" w:hAnsi="CG Times"/>
          <w:sz w:val="22"/>
          <w:szCs w:val="22"/>
        </w:rPr>
        <w:t>promotion to professor</w:t>
      </w:r>
    </w:p>
    <w:p w14:paraId="6913F26D" w14:textId="77777777" w:rsidR="000223CC" w:rsidRPr="000223CC" w:rsidRDefault="000223CC"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lastRenderedPageBreak/>
        <w:t>Boston University Medical Center, promotion to associate professor</w:t>
      </w:r>
    </w:p>
    <w:p w14:paraId="3D48414D" w14:textId="77777777" w:rsidR="009D5AC6" w:rsidRDefault="009D5AC6"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Massachusetts, Amherst, promotion to associate professor with tenure</w:t>
      </w:r>
    </w:p>
    <w:p w14:paraId="17FDEA90" w14:textId="77777777" w:rsidR="006F5C94" w:rsidRDefault="006F5C9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California at Davis,</w:t>
      </w:r>
      <w:r w:rsidRPr="006F5C94">
        <w:rPr>
          <w:rFonts w:ascii="CG Times" w:hAnsi="CG Times"/>
          <w:sz w:val="22"/>
          <w:szCs w:val="22"/>
        </w:rPr>
        <w:t xml:space="preserve"> </w:t>
      </w:r>
      <w:r>
        <w:rPr>
          <w:rFonts w:ascii="CG Times" w:hAnsi="CG Times"/>
          <w:sz w:val="22"/>
          <w:szCs w:val="22"/>
        </w:rPr>
        <w:t>promotion to associate professor with tenure</w:t>
      </w:r>
    </w:p>
    <w:p w14:paraId="031C43A6" w14:textId="77777777" w:rsidR="006F5C94" w:rsidRDefault="006F5C9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smartTag w:uri="urn:schemas-microsoft-com:office:smarttags" w:element="place">
        <w:smartTag w:uri="urn:schemas-microsoft-com:office:smarttags" w:element="PlaceType">
          <w:r>
            <w:rPr>
              <w:rFonts w:ascii="CG Times" w:hAnsi="CG Times"/>
              <w:sz w:val="22"/>
              <w:szCs w:val="22"/>
            </w:rPr>
            <w:t>University</w:t>
          </w:r>
        </w:smartTag>
        <w:r>
          <w:rPr>
            <w:rFonts w:ascii="CG Times" w:hAnsi="CG Times"/>
            <w:sz w:val="22"/>
            <w:szCs w:val="22"/>
          </w:rPr>
          <w:t xml:space="preserve"> of </w:t>
        </w:r>
        <w:smartTag w:uri="urn:schemas-microsoft-com:office:smarttags" w:element="PlaceName">
          <w:r>
            <w:rPr>
              <w:rFonts w:ascii="CG Times" w:hAnsi="CG Times"/>
              <w:sz w:val="22"/>
              <w:szCs w:val="22"/>
            </w:rPr>
            <w:t>Hawaii</w:t>
          </w:r>
        </w:smartTag>
      </w:smartTag>
      <w:r>
        <w:rPr>
          <w:rFonts w:ascii="CG Times" w:hAnsi="CG Times"/>
          <w:sz w:val="22"/>
          <w:szCs w:val="22"/>
        </w:rPr>
        <w:t>,</w:t>
      </w:r>
      <w:r w:rsidRPr="006F5C94">
        <w:rPr>
          <w:rFonts w:ascii="CG Times" w:hAnsi="CG Times"/>
          <w:sz w:val="22"/>
          <w:szCs w:val="22"/>
        </w:rPr>
        <w:t xml:space="preserve"> </w:t>
      </w:r>
      <w:r>
        <w:rPr>
          <w:rFonts w:ascii="CG Times" w:hAnsi="CG Times"/>
          <w:sz w:val="22"/>
          <w:szCs w:val="22"/>
        </w:rPr>
        <w:t>promotion to associate professor with tenure</w:t>
      </w:r>
    </w:p>
    <w:p w14:paraId="6E5BE6A8" w14:textId="77777777" w:rsidR="006F5C94" w:rsidRDefault="006F5C9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smartTag w:uri="urn:schemas-microsoft-com:office:smarttags" w:element="place">
        <w:smartTag w:uri="urn:schemas-microsoft-com:office:smarttags" w:element="PlaceName">
          <w:r>
            <w:rPr>
              <w:rFonts w:ascii="CG Times" w:hAnsi="CG Times"/>
              <w:sz w:val="22"/>
              <w:szCs w:val="22"/>
            </w:rPr>
            <w:t>Rutgers</w:t>
          </w:r>
        </w:smartTag>
        <w:r>
          <w:rPr>
            <w:rFonts w:ascii="CG Times" w:hAnsi="CG Times"/>
            <w:sz w:val="22"/>
            <w:szCs w:val="22"/>
          </w:rPr>
          <w:t xml:space="preserve"> </w:t>
        </w:r>
        <w:smartTag w:uri="urn:schemas-microsoft-com:office:smarttags" w:element="PlaceType">
          <w:r>
            <w:rPr>
              <w:rFonts w:ascii="CG Times" w:hAnsi="CG Times"/>
              <w:sz w:val="22"/>
              <w:szCs w:val="22"/>
            </w:rPr>
            <w:t>University</w:t>
          </w:r>
        </w:smartTag>
      </w:smartTag>
      <w:r>
        <w:rPr>
          <w:rFonts w:ascii="CG Times" w:hAnsi="CG Times"/>
          <w:sz w:val="22"/>
          <w:szCs w:val="22"/>
        </w:rPr>
        <w:t>, promotion to associate professor with tenure</w:t>
      </w:r>
    </w:p>
    <w:p w14:paraId="56ACB371" w14:textId="77777777" w:rsidR="006F5C94" w:rsidRDefault="006F5C94"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smartTag w:uri="urn:schemas-microsoft-com:office:smarttags" w:element="place">
        <w:smartTag w:uri="urn:schemas-microsoft-com:office:smarttags" w:element="PlaceName">
          <w:r>
            <w:rPr>
              <w:rFonts w:ascii="CG Times" w:hAnsi="CG Times"/>
              <w:sz w:val="22"/>
              <w:szCs w:val="22"/>
            </w:rPr>
            <w:t>Arizona</w:t>
          </w:r>
        </w:smartTag>
        <w:r>
          <w:rPr>
            <w:rFonts w:ascii="CG Times" w:hAnsi="CG Times"/>
            <w:sz w:val="22"/>
            <w:szCs w:val="22"/>
          </w:rPr>
          <w:t xml:space="preserve"> </w:t>
        </w:r>
        <w:smartTag w:uri="urn:schemas-microsoft-com:office:smarttags" w:element="PlaceType">
          <w:r>
            <w:rPr>
              <w:rFonts w:ascii="CG Times" w:hAnsi="CG Times"/>
              <w:sz w:val="22"/>
              <w:szCs w:val="22"/>
            </w:rPr>
            <w:t>State</w:t>
          </w:r>
        </w:smartTag>
        <w:r>
          <w:rPr>
            <w:rFonts w:ascii="CG Times" w:hAnsi="CG Times"/>
            <w:sz w:val="22"/>
            <w:szCs w:val="22"/>
          </w:rPr>
          <w:t xml:space="preserve"> </w:t>
        </w:r>
        <w:smartTag w:uri="urn:schemas-microsoft-com:office:smarttags" w:element="PlaceType">
          <w:r>
            <w:rPr>
              <w:rFonts w:ascii="CG Times" w:hAnsi="CG Times"/>
              <w:sz w:val="22"/>
              <w:szCs w:val="22"/>
            </w:rPr>
            <w:t>University</w:t>
          </w:r>
        </w:smartTag>
      </w:smartTag>
      <w:r>
        <w:rPr>
          <w:rFonts w:ascii="CG Times" w:hAnsi="CG Times"/>
          <w:sz w:val="22"/>
          <w:szCs w:val="22"/>
        </w:rPr>
        <w:t>, promotion to associate professor with tenure</w:t>
      </w:r>
    </w:p>
    <w:p w14:paraId="3A6CE2EC" w14:textId="77777777" w:rsidR="00D15A8A" w:rsidRDefault="00CD5CD3" w:rsidP="00D15A8A">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University of California, San Francisco,</w:t>
      </w:r>
      <w:r w:rsidRPr="00CD5CD3">
        <w:rPr>
          <w:rFonts w:ascii="CG Times" w:hAnsi="CG Times"/>
          <w:sz w:val="22"/>
          <w:szCs w:val="22"/>
        </w:rPr>
        <w:t xml:space="preserve"> </w:t>
      </w:r>
      <w:r>
        <w:rPr>
          <w:rFonts w:ascii="CG Times" w:hAnsi="CG Times"/>
          <w:sz w:val="22"/>
          <w:szCs w:val="22"/>
        </w:rPr>
        <w:t>promotion to associate adjunct professor</w:t>
      </w:r>
    </w:p>
    <w:p w14:paraId="7E4A4EA6" w14:textId="77777777" w:rsidR="00D15A8A" w:rsidRPr="00D15A8A" w:rsidRDefault="00D15A8A" w:rsidP="00D15A8A">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D15A8A">
        <w:rPr>
          <w:rFonts w:ascii="CG Times" w:hAnsi="CG Times"/>
          <w:sz w:val="22"/>
          <w:szCs w:val="22"/>
        </w:rPr>
        <w:t>Cornell University, promoti</w:t>
      </w:r>
      <w:r>
        <w:rPr>
          <w:rFonts w:ascii="CG Times" w:hAnsi="CG Times"/>
          <w:sz w:val="22"/>
          <w:szCs w:val="22"/>
        </w:rPr>
        <w:t>o</w:t>
      </w:r>
      <w:r w:rsidRPr="00D15A8A">
        <w:rPr>
          <w:rFonts w:ascii="CG Times" w:hAnsi="CG Times"/>
          <w:sz w:val="22"/>
          <w:szCs w:val="22"/>
        </w:rPr>
        <w:t>n to</w:t>
      </w:r>
      <w:r w:rsidRPr="00D15A8A">
        <w:t xml:space="preserve"> </w:t>
      </w:r>
      <w:r w:rsidRPr="00D15A8A">
        <w:rPr>
          <w:rFonts w:ascii="CG Times" w:hAnsi="CG Times"/>
          <w:sz w:val="22"/>
          <w:szCs w:val="22"/>
        </w:rPr>
        <w:t>research associate and senior lecturer</w:t>
      </w:r>
    </w:p>
    <w:p w14:paraId="03B82B1F" w14:textId="77777777" w:rsidR="00C967AB" w:rsidRDefault="00C967AB" w:rsidP="00C967AB">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Cornell University, promotion to associate professor with tenure</w:t>
      </w:r>
    </w:p>
    <w:p w14:paraId="4B5AFEA1" w14:textId="77777777" w:rsidR="00C967AB" w:rsidRPr="00C967AB" w:rsidRDefault="00C967AB" w:rsidP="00C967AB">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p>
    <w:p w14:paraId="7CE7536E" w14:textId="77777777" w:rsidR="00C63304" w:rsidRPr="00C63304" w:rsidRDefault="00C63304" w:rsidP="00C6330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sidRPr="00C63304">
        <w:rPr>
          <w:rFonts w:ascii="CG Times" w:hAnsi="CG Times"/>
          <w:b/>
          <w:i/>
          <w:sz w:val="22"/>
          <w:szCs w:val="22"/>
        </w:rPr>
        <w:t>Professional Journals</w:t>
      </w:r>
    </w:p>
    <w:p w14:paraId="5178A735" w14:textId="77777777" w:rsidR="00BD40C1" w:rsidRDefault="008338A0"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sidRPr="0084397C">
        <w:rPr>
          <w:rFonts w:ascii="CG Times" w:hAnsi="CG Times"/>
          <w:sz w:val="22"/>
          <w:szCs w:val="22"/>
        </w:rPr>
        <w:t xml:space="preserve">Editorial Boards: </w:t>
      </w:r>
    </w:p>
    <w:p w14:paraId="1CB38D06" w14:textId="77777777" w:rsidR="00D61337" w:rsidRDefault="007D71AA" w:rsidP="007D71AA">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ab/>
      </w:r>
      <w:r w:rsidR="00D61337" w:rsidRPr="00D61337">
        <w:rPr>
          <w:rFonts w:ascii="CG Times" w:hAnsi="CG Times"/>
          <w:i/>
          <w:sz w:val="22"/>
          <w:szCs w:val="22"/>
        </w:rPr>
        <w:t>Maternal and Child Nutrition</w:t>
      </w:r>
      <w:r w:rsidR="00D61337">
        <w:rPr>
          <w:rFonts w:ascii="CG Times" w:hAnsi="CG Times"/>
          <w:sz w:val="22"/>
          <w:szCs w:val="22"/>
        </w:rPr>
        <w:t>, (Co)Editor-In-Chief (with Vitoria Moran Hall), 2016-date</w:t>
      </w:r>
    </w:p>
    <w:p w14:paraId="2F35E0D1" w14:textId="77777777" w:rsidR="00CD3627" w:rsidRPr="001F120F" w:rsidRDefault="00CD3627" w:rsidP="007D71AA">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iCs/>
          <w:sz w:val="22"/>
          <w:szCs w:val="22"/>
        </w:rPr>
      </w:pPr>
      <w:r>
        <w:rPr>
          <w:rFonts w:ascii="CG Times" w:hAnsi="CG Times"/>
          <w:i/>
          <w:sz w:val="22"/>
          <w:szCs w:val="22"/>
        </w:rPr>
        <w:tab/>
        <w:t xml:space="preserve">Current Development in Nutrition, </w:t>
      </w:r>
      <w:r w:rsidRPr="001F120F">
        <w:rPr>
          <w:rFonts w:ascii="CG Times" w:hAnsi="CG Times"/>
          <w:iCs/>
          <w:sz w:val="22"/>
          <w:szCs w:val="22"/>
        </w:rPr>
        <w:t>Deputy Editor, 2017-date</w:t>
      </w:r>
    </w:p>
    <w:p w14:paraId="40FE9043" w14:textId="77777777" w:rsidR="007D71AA" w:rsidRDefault="00D61337" w:rsidP="007D71AA">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ab/>
      </w:r>
      <w:r w:rsidR="007D71AA" w:rsidRPr="007D71AA">
        <w:rPr>
          <w:rFonts w:ascii="CG Times" w:hAnsi="CG Times"/>
          <w:i/>
          <w:sz w:val="22"/>
          <w:szCs w:val="22"/>
        </w:rPr>
        <w:t>Global Food Security</w:t>
      </w:r>
      <w:r w:rsidR="007D71AA">
        <w:rPr>
          <w:rFonts w:ascii="CG Times" w:hAnsi="CG Times"/>
          <w:sz w:val="22"/>
          <w:szCs w:val="22"/>
        </w:rPr>
        <w:t>, 2012-</w:t>
      </w:r>
      <w:r w:rsidR="00CD3627">
        <w:rPr>
          <w:rFonts w:ascii="CG Times" w:hAnsi="CG Times"/>
          <w:sz w:val="22"/>
          <w:szCs w:val="22"/>
        </w:rPr>
        <w:t>2017</w:t>
      </w:r>
      <w:r w:rsidR="007D71AA">
        <w:rPr>
          <w:rFonts w:ascii="CG Times" w:hAnsi="CG Times"/>
          <w:sz w:val="22"/>
          <w:szCs w:val="22"/>
        </w:rPr>
        <w:t xml:space="preserve"> </w:t>
      </w:r>
    </w:p>
    <w:p w14:paraId="00F1281F" w14:textId="77777777" w:rsidR="00BD40C1" w:rsidRDefault="00BD40C1" w:rsidP="00BD40C1">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ab/>
      </w:r>
      <w:r w:rsidRPr="00BD40C1">
        <w:rPr>
          <w:rFonts w:ascii="CG Times" w:hAnsi="CG Times"/>
          <w:i/>
          <w:sz w:val="22"/>
          <w:szCs w:val="22"/>
        </w:rPr>
        <w:t>Journal of Nutrition</w:t>
      </w:r>
      <w:r>
        <w:rPr>
          <w:rFonts w:ascii="CG Times" w:hAnsi="CG Times"/>
          <w:sz w:val="22"/>
          <w:szCs w:val="22"/>
        </w:rPr>
        <w:t xml:space="preserve">, </w:t>
      </w:r>
      <w:r w:rsidRPr="0084397C">
        <w:rPr>
          <w:rFonts w:ascii="CG Times" w:hAnsi="CG Times"/>
          <w:sz w:val="22"/>
          <w:szCs w:val="22"/>
        </w:rPr>
        <w:t>2002</w:t>
      </w:r>
      <w:r>
        <w:rPr>
          <w:rFonts w:ascii="CG Times" w:hAnsi="CG Times"/>
          <w:sz w:val="22"/>
          <w:szCs w:val="22"/>
        </w:rPr>
        <w:t>-2007</w:t>
      </w:r>
    </w:p>
    <w:p w14:paraId="3E9CCF34" w14:textId="77777777" w:rsidR="00BD40C1" w:rsidRDefault="00BD40C1" w:rsidP="00BD40C1">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ab/>
      </w:r>
      <w:r w:rsidR="008338A0" w:rsidRPr="00BD40C1">
        <w:rPr>
          <w:rFonts w:ascii="CG Times" w:hAnsi="CG Times"/>
          <w:i/>
          <w:sz w:val="22"/>
          <w:szCs w:val="22"/>
        </w:rPr>
        <w:t>Journal</w:t>
      </w:r>
      <w:r w:rsidRPr="00BD40C1">
        <w:rPr>
          <w:rFonts w:ascii="CG Times" w:hAnsi="CG Times"/>
          <w:i/>
          <w:sz w:val="22"/>
          <w:szCs w:val="22"/>
        </w:rPr>
        <w:t xml:space="preserve"> of Human Lactation</w:t>
      </w:r>
      <w:r>
        <w:rPr>
          <w:rFonts w:ascii="CG Times" w:hAnsi="CG Times"/>
          <w:sz w:val="22"/>
          <w:szCs w:val="22"/>
        </w:rPr>
        <w:t>, 1999-</w:t>
      </w:r>
      <w:r w:rsidR="00763CB8">
        <w:rPr>
          <w:rFonts w:ascii="CG Times" w:hAnsi="CG Times"/>
          <w:sz w:val="22"/>
          <w:szCs w:val="22"/>
        </w:rPr>
        <w:t>2015</w:t>
      </w:r>
    </w:p>
    <w:p w14:paraId="20C5E299" w14:textId="77777777" w:rsidR="00BD40C1" w:rsidRDefault="00BD40C1" w:rsidP="00BD40C1">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ab/>
      </w:r>
      <w:r w:rsidRPr="00BD40C1">
        <w:rPr>
          <w:rFonts w:ascii="CG Times" w:hAnsi="CG Times"/>
          <w:i/>
          <w:sz w:val="22"/>
          <w:szCs w:val="22"/>
        </w:rPr>
        <w:t>Journal of Hunger and Environmental Nutrition</w:t>
      </w:r>
      <w:r>
        <w:rPr>
          <w:rFonts w:ascii="CG Times" w:hAnsi="CG Times"/>
          <w:sz w:val="22"/>
          <w:szCs w:val="22"/>
        </w:rPr>
        <w:t>, 2006-date</w:t>
      </w:r>
    </w:p>
    <w:p w14:paraId="6292CB51" w14:textId="77777777" w:rsidR="008338A0" w:rsidRPr="00BD40C1" w:rsidRDefault="00BD40C1" w:rsidP="00BD40C1">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lang w:val="pt-BR"/>
        </w:rPr>
      </w:pPr>
      <w:r>
        <w:rPr>
          <w:rFonts w:ascii="CG Times" w:hAnsi="CG Times"/>
          <w:sz w:val="22"/>
          <w:szCs w:val="22"/>
        </w:rPr>
        <w:tab/>
      </w:r>
      <w:r w:rsidRPr="00BD40C1">
        <w:rPr>
          <w:rFonts w:ascii="CG Times" w:hAnsi="CG Times"/>
          <w:i/>
          <w:sz w:val="22"/>
          <w:szCs w:val="22"/>
          <w:lang w:val="pt-BR"/>
        </w:rPr>
        <w:t>Revista Paulista de Pediatria</w:t>
      </w:r>
      <w:r>
        <w:rPr>
          <w:rFonts w:ascii="CG Times" w:hAnsi="CG Times"/>
          <w:sz w:val="22"/>
          <w:szCs w:val="22"/>
          <w:lang w:val="pt-BR"/>
        </w:rPr>
        <w:t>, Sao Paulo P</w:t>
      </w:r>
      <w:r w:rsidRPr="00BD40C1">
        <w:rPr>
          <w:rFonts w:ascii="CG Times" w:hAnsi="CG Times"/>
          <w:sz w:val="22"/>
          <w:szCs w:val="22"/>
          <w:lang w:val="pt-BR"/>
        </w:rPr>
        <w:t>ediatric Society, Brazil, 2006</w:t>
      </w:r>
    </w:p>
    <w:p w14:paraId="348EC40F" w14:textId="77FA1971" w:rsidR="008338A0" w:rsidRDefault="008338A0" w:rsidP="00D51A9F">
      <w:pPr>
        <w:numPr>
          <w:ilvl w:val="0"/>
          <w:numId w:val="2"/>
        </w:numPr>
        <w:tabs>
          <w:tab w:val="clear" w:pos="720"/>
          <w:tab w:val="left" w:pos="-1080"/>
          <w:tab w:val="left" w:pos="-720"/>
          <w:tab w:val="left" w:pos="0"/>
          <w:tab w:val="num" w:pos="36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sz w:val="22"/>
          <w:szCs w:val="22"/>
        </w:rPr>
      </w:pPr>
      <w:r w:rsidRPr="003B6D23">
        <w:rPr>
          <w:rStyle w:val="a1"/>
          <w:rFonts w:ascii="CG Times" w:hAnsi="CG Times"/>
          <w:b/>
          <w:i/>
          <w:spacing w:val="-2"/>
          <w:sz w:val="22"/>
          <w:szCs w:val="22"/>
        </w:rPr>
        <w:t>Ad Hoc Reviewer</w:t>
      </w:r>
      <w:r w:rsidRPr="0084397C">
        <w:rPr>
          <w:rStyle w:val="a1"/>
          <w:rFonts w:ascii="CG Times" w:hAnsi="CG Times"/>
          <w:spacing w:val="-2"/>
          <w:sz w:val="22"/>
          <w:szCs w:val="22"/>
        </w:rPr>
        <w:t xml:space="preserve">: </w:t>
      </w:r>
      <w:r w:rsidRPr="0084397C">
        <w:rPr>
          <w:rStyle w:val="a1"/>
          <w:rFonts w:ascii="CG Times" w:hAnsi="CG Times"/>
          <w:sz w:val="22"/>
          <w:szCs w:val="22"/>
        </w:rPr>
        <w:t xml:space="preserve">Acta </w:t>
      </w:r>
      <w:proofErr w:type="spellStart"/>
      <w:r w:rsidRPr="0084397C">
        <w:rPr>
          <w:rStyle w:val="a1"/>
          <w:rFonts w:ascii="CG Times" w:hAnsi="CG Times"/>
          <w:sz w:val="22"/>
          <w:szCs w:val="22"/>
        </w:rPr>
        <w:t>Paediatrica</w:t>
      </w:r>
      <w:proofErr w:type="spellEnd"/>
      <w:r w:rsidRPr="0084397C">
        <w:rPr>
          <w:rStyle w:val="a1"/>
          <w:rFonts w:ascii="CG Times" w:hAnsi="CG Times"/>
          <w:sz w:val="22"/>
          <w:szCs w:val="22"/>
        </w:rPr>
        <w:t xml:space="preserve"> Scandinavica; Am J Clin </w:t>
      </w:r>
      <w:proofErr w:type="spellStart"/>
      <w:r w:rsidRPr="0084397C">
        <w:rPr>
          <w:rStyle w:val="a1"/>
          <w:rFonts w:ascii="CG Times" w:hAnsi="CG Times"/>
          <w:sz w:val="22"/>
          <w:szCs w:val="22"/>
        </w:rPr>
        <w:t>Nutr</w:t>
      </w:r>
      <w:proofErr w:type="spellEnd"/>
      <w:r w:rsidRPr="0084397C">
        <w:rPr>
          <w:rStyle w:val="a1"/>
          <w:rFonts w:ascii="CG Times" w:hAnsi="CG Times"/>
          <w:sz w:val="22"/>
          <w:szCs w:val="22"/>
        </w:rPr>
        <w:t xml:space="preserve">; </w:t>
      </w:r>
      <w:r w:rsidR="0061672C" w:rsidRPr="0061672C">
        <w:rPr>
          <w:rFonts w:ascii="CG Times" w:hAnsi="CG Times"/>
          <w:sz w:val="22"/>
          <w:szCs w:val="22"/>
        </w:rPr>
        <w:t>American Journal Obstetrics &amp; Gynecology</w:t>
      </w:r>
      <w:r w:rsidR="0061672C" w:rsidRPr="00B82A7A">
        <w:rPr>
          <w:rStyle w:val="a1"/>
          <w:rFonts w:ascii="CG Times" w:hAnsi="CG Times"/>
          <w:spacing w:val="-2"/>
          <w:sz w:val="22"/>
          <w:szCs w:val="22"/>
        </w:rPr>
        <w:t xml:space="preserve">; </w:t>
      </w:r>
      <w:r w:rsidR="005C1586" w:rsidRPr="00B82A7A">
        <w:rPr>
          <w:rStyle w:val="a1"/>
          <w:rFonts w:ascii="CG Times" w:hAnsi="CG Times"/>
          <w:spacing w:val="-2"/>
          <w:sz w:val="22"/>
          <w:szCs w:val="22"/>
        </w:rPr>
        <w:t xml:space="preserve">American Journal of Public Health, </w:t>
      </w:r>
      <w:r w:rsidRPr="00B82A7A">
        <w:rPr>
          <w:rStyle w:val="a1"/>
          <w:rFonts w:ascii="CG Times" w:hAnsi="CG Times"/>
          <w:spacing w:val="-2"/>
          <w:sz w:val="22"/>
          <w:szCs w:val="22"/>
        </w:rPr>
        <w:t xml:space="preserve">Am J </w:t>
      </w:r>
      <w:proofErr w:type="spellStart"/>
      <w:r w:rsidRPr="00B82A7A">
        <w:rPr>
          <w:rStyle w:val="a1"/>
          <w:rFonts w:ascii="CG Times" w:hAnsi="CG Times"/>
          <w:spacing w:val="-2"/>
          <w:sz w:val="22"/>
          <w:szCs w:val="22"/>
        </w:rPr>
        <w:t>Prev</w:t>
      </w:r>
      <w:proofErr w:type="spellEnd"/>
      <w:r w:rsidRPr="00B82A7A">
        <w:rPr>
          <w:rStyle w:val="a1"/>
          <w:rFonts w:ascii="CG Times" w:hAnsi="CG Times"/>
          <w:spacing w:val="-2"/>
          <w:sz w:val="22"/>
          <w:szCs w:val="22"/>
        </w:rPr>
        <w:t xml:space="preserve"> Med; </w:t>
      </w:r>
      <w:r w:rsidR="002E4B0E">
        <w:rPr>
          <w:rStyle w:val="a1"/>
          <w:rFonts w:ascii="CG Times" w:hAnsi="CG Times"/>
          <w:spacing w:val="-2"/>
          <w:sz w:val="22"/>
          <w:szCs w:val="22"/>
        </w:rPr>
        <w:t xml:space="preserve">Am J Tropical Med &amp; Hygiene; Annals of Epidemiology; </w:t>
      </w:r>
      <w:r w:rsidR="00D56748" w:rsidRPr="00B82A7A">
        <w:rPr>
          <w:rStyle w:val="a1"/>
          <w:rFonts w:ascii="CG Times" w:hAnsi="CG Times"/>
          <w:spacing w:val="-2"/>
          <w:sz w:val="22"/>
          <w:szCs w:val="22"/>
        </w:rPr>
        <w:t xml:space="preserve">British Journal Nutrition; </w:t>
      </w:r>
      <w:r w:rsidR="00B10169" w:rsidRPr="00B82A7A">
        <w:rPr>
          <w:rStyle w:val="a1"/>
          <w:rFonts w:ascii="CG Times" w:hAnsi="CG Times"/>
          <w:spacing w:val="-2"/>
          <w:sz w:val="22"/>
          <w:szCs w:val="22"/>
        </w:rPr>
        <w:t xml:space="preserve">BMC Public Health; </w:t>
      </w:r>
      <w:r w:rsidR="006B102B" w:rsidRPr="00B82A7A">
        <w:rPr>
          <w:rStyle w:val="a1"/>
          <w:rFonts w:ascii="CG Times" w:hAnsi="CG Times"/>
          <w:spacing w:val="-2"/>
          <w:sz w:val="22"/>
          <w:szCs w:val="22"/>
        </w:rPr>
        <w:t>BMC</w:t>
      </w:r>
      <w:r w:rsidR="006B102B">
        <w:rPr>
          <w:rStyle w:val="a1"/>
          <w:rFonts w:ascii="CG Times" w:hAnsi="CG Times"/>
          <w:sz w:val="22"/>
          <w:szCs w:val="22"/>
        </w:rPr>
        <w:t xml:space="preserve"> Women’s Health; </w:t>
      </w:r>
      <w:r w:rsidRPr="0084397C">
        <w:rPr>
          <w:rStyle w:val="a1"/>
          <w:rFonts w:ascii="CG Times" w:hAnsi="CG Times"/>
          <w:sz w:val="22"/>
          <w:szCs w:val="22"/>
        </w:rPr>
        <w:t xml:space="preserve">Bull World Health Organization; </w:t>
      </w:r>
      <w:r w:rsidR="0092198C">
        <w:rPr>
          <w:rStyle w:val="a1"/>
          <w:rFonts w:ascii="CG Times" w:hAnsi="CG Times"/>
          <w:sz w:val="22"/>
          <w:szCs w:val="22"/>
        </w:rPr>
        <w:t>Ethnicity &amp; Disease;</w:t>
      </w:r>
      <w:r w:rsidR="00A321F7">
        <w:rPr>
          <w:rStyle w:val="a1"/>
          <w:rFonts w:ascii="CG Times" w:hAnsi="CG Times"/>
          <w:sz w:val="22"/>
          <w:szCs w:val="22"/>
        </w:rPr>
        <w:t xml:space="preserve"> Current Dev </w:t>
      </w:r>
      <w:proofErr w:type="spellStart"/>
      <w:r w:rsidR="00A321F7">
        <w:rPr>
          <w:rStyle w:val="a1"/>
          <w:rFonts w:ascii="CG Times" w:hAnsi="CG Times"/>
          <w:sz w:val="22"/>
          <w:szCs w:val="22"/>
        </w:rPr>
        <w:t>Nutr</w:t>
      </w:r>
      <w:proofErr w:type="spellEnd"/>
      <w:r w:rsidR="00A321F7">
        <w:rPr>
          <w:rStyle w:val="a1"/>
          <w:rFonts w:ascii="CG Times" w:hAnsi="CG Times"/>
          <w:sz w:val="22"/>
          <w:szCs w:val="22"/>
        </w:rPr>
        <w:t>;</w:t>
      </w:r>
      <w:r w:rsidR="0092198C">
        <w:rPr>
          <w:rStyle w:val="a1"/>
          <w:rFonts w:ascii="CG Times" w:hAnsi="CG Times"/>
          <w:sz w:val="22"/>
          <w:szCs w:val="22"/>
        </w:rPr>
        <w:t xml:space="preserve"> </w:t>
      </w:r>
      <w:r w:rsidR="000E5308">
        <w:rPr>
          <w:rStyle w:val="a1"/>
          <w:rFonts w:ascii="CG Times" w:hAnsi="CG Times"/>
          <w:sz w:val="22"/>
          <w:szCs w:val="22"/>
        </w:rPr>
        <w:t xml:space="preserve">Diabetes Research &amp; Clinical Practice; </w:t>
      </w:r>
      <w:proofErr w:type="spellStart"/>
      <w:r w:rsidRPr="0084397C">
        <w:rPr>
          <w:rStyle w:val="a1"/>
          <w:rFonts w:ascii="CG Times" w:hAnsi="CG Times"/>
          <w:sz w:val="22"/>
          <w:szCs w:val="22"/>
        </w:rPr>
        <w:t>Eur</w:t>
      </w:r>
      <w:proofErr w:type="spellEnd"/>
      <w:r w:rsidRPr="0084397C">
        <w:rPr>
          <w:rStyle w:val="a1"/>
          <w:rFonts w:ascii="CG Times" w:hAnsi="CG Times"/>
          <w:sz w:val="22"/>
          <w:szCs w:val="22"/>
        </w:rPr>
        <w:t xml:space="preserve"> J Clin </w:t>
      </w:r>
      <w:proofErr w:type="spellStart"/>
      <w:r w:rsidRPr="0084397C">
        <w:rPr>
          <w:rStyle w:val="a1"/>
          <w:rFonts w:ascii="CG Times" w:hAnsi="CG Times"/>
          <w:sz w:val="22"/>
          <w:szCs w:val="22"/>
        </w:rPr>
        <w:t>Nutr</w:t>
      </w:r>
      <w:proofErr w:type="spellEnd"/>
      <w:r w:rsidRPr="0084397C">
        <w:rPr>
          <w:rStyle w:val="a1"/>
          <w:rFonts w:ascii="CG Times" w:hAnsi="CG Times"/>
          <w:sz w:val="22"/>
          <w:szCs w:val="22"/>
        </w:rPr>
        <w:t xml:space="preserve">; </w:t>
      </w:r>
      <w:r w:rsidR="00EA6D3E">
        <w:rPr>
          <w:rStyle w:val="a1"/>
          <w:rFonts w:ascii="CG Times" w:hAnsi="CG Times"/>
          <w:sz w:val="22"/>
          <w:szCs w:val="22"/>
        </w:rPr>
        <w:t xml:space="preserve">Evaluation &amp; Program Planning; </w:t>
      </w:r>
      <w:r w:rsidR="006F5C94">
        <w:rPr>
          <w:rStyle w:val="a1"/>
          <w:rFonts w:ascii="CG Times" w:hAnsi="CG Times"/>
          <w:sz w:val="22"/>
          <w:szCs w:val="22"/>
        </w:rPr>
        <w:t xml:space="preserve">Food &amp; Nutrition Bulletin, </w:t>
      </w:r>
      <w:r w:rsidRPr="0084397C">
        <w:rPr>
          <w:rStyle w:val="a1"/>
          <w:rFonts w:ascii="CG Times" w:hAnsi="CG Times"/>
          <w:sz w:val="22"/>
          <w:szCs w:val="22"/>
        </w:rPr>
        <w:t xml:space="preserve">Food &amp; Foodways; </w:t>
      </w:r>
      <w:r w:rsidR="007C2FE5">
        <w:rPr>
          <w:rStyle w:val="a1"/>
          <w:rFonts w:ascii="CG Times" w:hAnsi="CG Times"/>
          <w:sz w:val="22"/>
          <w:szCs w:val="22"/>
        </w:rPr>
        <w:t>Health Education &amp; Behavior; Health Policy &amp; Planning;</w:t>
      </w:r>
      <w:r w:rsidR="00A37EF9">
        <w:rPr>
          <w:rStyle w:val="a1"/>
          <w:rFonts w:ascii="CG Times" w:hAnsi="CG Times"/>
          <w:sz w:val="22"/>
          <w:szCs w:val="22"/>
        </w:rPr>
        <w:t xml:space="preserve"> </w:t>
      </w:r>
      <w:r w:rsidRPr="0084397C">
        <w:rPr>
          <w:rStyle w:val="a1"/>
          <w:rFonts w:ascii="CG Times" w:hAnsi="CG Times"/>
          <w:sz w:val="22"/>
          <w:szCs w:val="22"/>
        </w:rPr>
        <w:t xml:space="preserve">Human Organization; </w:t>
      </w:r>
      <w:r w:rsidR="00F6381D">
        <w:rPr>
          <w:rStyle w:val="a1"/>
          <w:rFonts w:ascii="CG Times" w:hAnsi="CG Times"/>
          <w:sz w:val="22"/>
          <w:szCs w:val="22"/>
        </w:rPr>
        <w:t>International Breastfeeding Journal,</w:t>
      </w:r>
      <w:r w:rsidR="00694FB9">
        <w:rPr>
          <w:rStyle w:val="a1"/>
          <w:rFonts w:ascii="CG Times" w:hAnsi="CG Times"/>
          <w:sz w:val="22"/>
          <w:szCs w:val="22"/>
        </w:rPr>
        <w:t xml:space="preserve"> International Journal </w:t>
      </w:r>
      <w:r w:rsidR="00110864">
        <w:rPr>
          <w:rStyle w:val="a1"/>
          <w:rFonts w:ascii="CG Times" w:hAnsi="CG Times"/>
          <w:sz w:val="22"/>
          <w:szCs w:val="22"/>
        </w:rPr>
        <w:t xml:space="preserve">of </w:t>
      </w:r>
      <w:r w:rsidR="00694FB9">
        <w:rPr>
          <w:rStyle w:val="a1"/>
          <w:rFonts w:ascii="CG Times" w:hAnsi="CG Times"/>
          <w:sz w:val="22"/>
          <w:szCs w:val="22"/>
        </w:rPr>
        <w:t>Obesity;</w:t>
      </w:r>
      <w:r w:rsidR="00F6381D">
        <w:rPr>
          <w:rStyle w:val="a1"/>
          <w:rFonts w:ascii="CG Times" w:hAnsi="CG Times"/>
          <w:sz w:val="22"/>
          <w:szCs w:val="22"/>
        </w:rPr>
        <w:t xml:space="preserve"> </w:t>
      </w:r>
      <w:r w:rsidR="001B5EAF">
        <w:rPr>
          <w:rStyle w:val="a1"/>
          <w:rFonts w:ascii="CG Times" w:hAnsi="CG Times"/>
          <w:sz w:val="22"/>
          <w:szCs w:val="22"/>
        </w:rPr>
        <w:t xml:space="preserve">JAMA Pediatrics; </w:t>
      </w:r>
      <w:r w:rsidRPr="0084397C">
        <w:rPr>
          <w:rStyle w:val="a1"/>
          <w:rFonts w:ascii="CG Times" w:hAnsi="CG Times"/>
          <w:sz w:val="22"/>
          <w:szCs w:val="22"/>
        </w:rPr>
        <w:t>J Am Diet Assoc</w:t>
      </w:r>
      <w:r w:rsidR="0061672C">
        <w:rPr>
          <w:rStyle w:val="a1"/>
          <w:rFonts w:ascii="CG Times" w:hAnsi="CG Times"/>
          <w:sz w:val="22"/>
          <w:szCs w:val="22"/>
        </w:rPr>
        <w:t>;</w:t>
      </w:r>
      <w:r w:rsidRPr="0084397C">
        <w:rPr>
          <w:rStyle w:val="a1"/>
          <w:rFonts w:ascii="CG Times" w:hAnsi="CG Times"/>
          <w:sz w:val="22"/>
          <w:szCs w:val="22"/>
        </w:rPr>
        <w:t xml:space="preserve"> J Amer Med Women Assoc; </w:t>
      </w:r>
      <w:r w:rsidR="0055191D">
        <w:rPr>
          <w:rStyle w:val="a1"/>
          <w:rFonts w:ascii="CG Times" w:hAnsi="CG Times"/>
          <w:sz w:val="22"/>
          <w:szCs w:val="22"/>
        </w:rPr>
        <w:t xml:space="preserve">Journal Applied Research on Children; </w:t>
      </w:r>
      <w:r w:rsidR="00882C03">
        <w:rPr>
          <w:rStyle w:val="a1"/>
          <w:rFonts w:ascii="CG Times" w:hAnsi="CG Times"/>
          <w:sz w:val="22"/>
          <w:szCs w:val="22"/>
        </w:rPr>
        <w:t xml:space="preserve">Journal Behavioral Medicine; </w:t>
      </w:r>
      <w:r w:rsidR="00916F52" w:rsidRPr="00916F52">
        <w:rPr>
          <w:rStyle w:val="a1"/>
          <w:rFonts w:ascii="CG Times" w:hAnsi="CG Times"/>
          <w:sz w:val="22"/>
          <w:szCs w:val="22"/>
        </w:rPr>
        <w:t>Journal Developmental Psychobiology</w:t>
      </w:r>
      <w:r w:rsidR="00916F52">
        <w:rPr>
          <w:rStyle w:val="a1"/>
          <w:rFonts w:ascii="CG Times" w:hAnsi="CG Times"/>
          <w:sz w:val="22"/>
          <w:szCs w:val="22"/>
        </w:rPr>
        <w:t xml:space="preserve">; </w:t>
      </w:r>
      <w:r w:rsidR="00BE27E0">
        <w:rPr>
          <w:rStyle w:val="a1"/>
          <w:rFonts w:ascii="CG Times" w:hAnsi="CG Times"/>
          <w:sz w:val="22"/>
          <w:szCs w:val="22"/>
        </w:rPr>
        <w:t xml:space="preserve">J Environmental Public Health; </w:t>
      </w:r>
      <w:r w:rsidRPr="0084397C">
        <w:rPr>
          <w:rStyle w:val="a1"/>
          <w:rFonts w:ascii="CG Times" w:hAnsi="CG Times"/>
          <w:sz w:val="22"/>
          <w:szCs w:val="22"/>
        </w:rPr>
        <w:t xml:space="preserve">J Epi Community Health; </w:t>
      </w:r>
      <w:r w:rsidR="001844E5" w:rsidRPr="0084397C">
        <w:rPr>
          <w:rStyle w:val="a1"/>
          <w:rFonts w:ascii="CG Times" w:hAnsi="CG Times"/>
          <w:sz w:val="22"/>
          <w:szCs w:val="22"/>
        </w:rPr>
        <w:t xml:space="preserve">J of Health Care for the Poor and Underserved;  </w:t>
      </w:r>
      <w:r w:rsidRPr="0084397C">
        <w:rPr>
          <w:rStyle w:val="a1"/>
          <w:rFonts w:ascii="CG Times" w:hAnsi="CG Times"/>
          <w:sz w:val="22"/>
          <w:szCs w:val="22"/>
        </w:rPr>
        <w:t>J Health Population and Nutrition;</w:t>
      </w:r>
      <w:r w:rsidR="001844E5" w:rsidRPr="001844E5">
        <w:rPr>
          <w:rStyle w:val="a1"/>
          <w:rFonts w:ascii="CG Times" w:hAnsi="CG Times"/>
          <w:sz w:val="22"/>
          <w:szCs w:val="22"/>
        </w:rPr>
        <w:t xml:space="preserve"> </w:t>
      </w:r>
      <w:r w:rsidRPr="0084397C">
        <w:rPr>
          <w:rStyle w:val="a1"/>
          <w:rFonts w:ascii="CG Times" w:hAnsi="CG Times"/>
          <w:sz w:val="22"/>
          <w:szCs w:val="22"/>
        </w:rPr>
        <w:t xml:space="preserve">J </w:t>
      </w:r>
      <w:r w:rsidR="00CD5CD3">
        <w:rPr>
          <w:rStyle w:val="a1"/>
          <w:rFonts w:ascii="CG Times" w:hAnsi="CG Times"/>
          <w:sz w:val="22"/>
          <w:szCs w:val="22"/>
        </w:rPr>
        <w:t xml:space="preserve">Human Lactation; </w:t>
      </w:r>
      <w:r w:rsidR="007B5F58">
        <w:rPr>
          <w:rStyle w:val="a1"/>
          <w:rFonts w:ascii="CG Times" w:hAnsi="CG Times"/>
          <w:sz w:val="22"/>
          <w:szCs w:val="22"/>
        </w:rPr>
        <w:t xml:space="preserve">J </w:t>
      </w:r>
      <w:proofErr w:type="spellStart"/>
      <w:r w:rsidR="007B5F58">
        <w:rPr>
          <w:rStyle w:val="a1"/>
          <w:rFonts w:ascii="CG Times" w:hAnsi="CG Times"/>
          <w:sz w:val="22"/>
          <w:szCs w:val="22"/>
        </w:rPr>
        <w:t>Imm</w:t>
      </w:r>
      <w:proofErr w:type="spellEnd"/>
      <w:r w:rsidR="007B5F58">
        <w:rPr>
          <w:rStyle w:val="a1"/>
          <w:rFonts w:ascii="CG Times" w:hAnsi="CG Times"/>
          <w:sz w:val="22"/>
          <w:szCs w:val="22"/>
        </w:rPr>
        <w:t xml:space="preserve"> Minority Health; </w:t>
      </w:r>
      <w:r w:rsidR="00CD5CD3">
        <w:rPr>
          <w:rStyle w:val="a1"/>
          <w:rFonts w:ascii="CG Times" w:hAnsi="CG Times"/>
          <w:sz w:val="22"/>
          <w:szCs w:val="22"/>
        </w:rPr>
        <w:t xml:space="preserve">J </w:t>
      </w:r>
      <w:proofErr w:type="spellStart"/>
      <w:r w:rsidR="00CD5CD3">
        <w:rPr>
          <w:rStyle w:val="a1"/>
          <w:rFonts w:ascii="CG Times" w:hAnsi="CG Times"/>
          <w:sz w:val="22"/>
          <w:szCs w:val="22"/>
        </w:rPr>
        <w:t>Nutr</w:t>
      </w:r>
      <w:proofErr w:type="spellEnd"/>
      <w:r w:rsidR="00CD5CD3">
        <w:rPr>
          <w:rStyle w:val="a1"/>
          <w:rFonts w:ascii="CG Times" w:hAnsi="CG Times"/>
          <w:sz w:val="22"/>
          <w:szCs w:val="22"/>
        </w:rPr>
        <w:t xml:space="preserve">; J </w:t>
      </w:r>
      <w:proofErr w:type="spellStart"/>
      <w:r w:rsidR="00CD5CD3">
        <w:rPr>
          <w:rStyle w:val="a1"/>
          <w:rFonts w:ascii="CG Times" w:hAnsi="CG Times"/>
          <w:sz w:val="22"/>
          <w:szCs w:val="22"/>
        </w:rPr>
        <w:t>Nutr</w:t>
      </w:r>
      <w:proofErr w:type="spellEnd"/>
      <w:r w:rsidRPr="0084397C">
        <w:rPr>
          <w:rStyle w:val="a1"/>
          <w:rFonts w:ascii="CG Times" w:hAnsi="CG Times"/>
          <w:sz w:val="22"/>
          <w:szCs w:val="22"/>
        </w:rPr>
        <w:t xml:space="preserve"> Education</w:t>
      </w:r>
      <w:r w:rsidR="00195B33">
        <w:rPr>
          <w:rStyle w:val="a1"/>
          <w:rFonts w:ascii="CG Times" w:hAnsi="CG Times"/>
          <w:sz w:val="22"/>
          <w:szCs w:val="22"/>
        </w:rPr>
        <w:t xml:space="preserve"> and Behavior</w:t>
      </w:r>
      <w:r w:rsidRPr="0084397C">
        <w:rPr>
          <w:rStyle w:val="a1"/>
          <w:rFonts w:ascii="CG Times" w:hAnsi="CG Times"/>
          <w:sz w:val="22"/>
          <w:szCs w:val="22"/>
        </w:rPr>
        <w:t xml:space="preserve">; </w:t>
      </w:r>
      <w:r w:rsidR="001844E5">
        <w:rPr>
          <w:rStyle w:val="a1"/>
          <w:rFonts w:ascii="CG Times" w:hAnsi="CG Times"/>
          <w:sz w:val="22"/>
          <w:szCs w:val="22"/>
        </w:rPr>
        <w:t xml:space="preserve">J Nutrition Health &amp; Aging; </w:t>
      </w:r>
      <w:r w:rsidRPr="0084397C">
        <w:rPr>
          <w:rStyle w:val="a1"/>
          <w:rFonts w:ascii="CG Times" w:hAnsi="CG Times"/>
          <w:sz w:val="22"/>
          <w:szCs w:val="22"/>
        </w:rPr>
        <w:t xml:space="preserve">J Pediatrics; </w:t>
      </w:r>
      <w:r w:rsidR="00D1535D">
        <w:rPr>
          <w:rStyle w:val="a1"/>
          <w:rFonts w:ascii="CG Times" w:hAnsi="CG Times"/>
          <w:sz w:val="22"/>
          <w:szCs w:val="22"/>
        </w:rPr>
        <w:t xml:space="preserve">J Pediatric Gastroenterology Nutrition; </w:t>
      </w:r>
      <w:r w:rsidR="00E8199E">
        <w:rPr>
          <w:rStyle w:val="a1"/>
          <w:rFonts w:ascii="CG Times" w:hAnsi="CG Times"/>
          <w:sz w:val="22"/>
          <w:szCs w:val="22"/>
        </w:rPr>
        <w:t xml:space="preserve">J Rural Studies; </w:t>
      </w:r>
      <w:r w:rsidRPr="0084397C">
        <w:rPr>
          <w:rStyle w:val="a1"/>
          <w:rFonts w:ascii="CG Times" w:hAnsi="CG Times"/>
          <w:sz w:val="22"/>
          <w:szCs w:val="22"/>
        </w:rPr>
        <w:t xml:space="preserve">Lancet; </w:t>
      </w:r>
      <w:r w:rsidR="00685E3B">
        <w:rPr>
          <w:rStyle w:val="a1"/>
          <w:rFonts w:ascii="CG Times" w:hAnsi="CG Times"/>
          <w:sz w:val="22"/>
          <w:szCs w:val="22"/>
        </w:rPr>
        <w:t xml:space="preserve">Maternal Child Health Journal; </w:t>
      </w:r>
      <w:r w:rsidR="00D56748">
        <w:rPr>
          <w:rStyle w:val="a1"/>
          <w:rFonts w:ascii="CG Times" w:hAnsi="CG Times"/>
          <w:sz w:val="22"/>
          <w:szCs w:val="22"/>
        </w:rPr>
        <w:t xml:space="preserve">Maternal </w:t>
      </w:r>
      <w:r w:rsidR="00A321F7">
        <w:rPr>
          <w:rStyle w:val="a1"/>
          <w:rFonts w:ascii="CG Times" w:hAnsi="CG Times"/>
          <w:sz w:val="22"/>
          <w:szCs w:val="22"/>
        </w:rPr>
        <w:t xml:space="preserve">&amp; </w:t>
      </w:r>
      <w:r w:rsidR="00D56748">
        <w:rPr>
          <w:rStyle w:val="a1"/>
          <w:rFonts w:ascii="CG Times" w:hAnsi="CG Times"/>
          <w:sz w:val="22"/>
          <w:szCs w:val="22"/>
        </w:rPr>
        <w:t xml:space="preserve">Child Nutrition; </w:t>
      </w:r>
      <w:r w:rsidRPr="0084397C">
        <w:rPr>
          <w:rStyle w:val="a1"/>
          <w:rFonts w:ascii="CG Times" w:hAnsi="CG Times"/>
          <w:sz w:val="22"/>
          <w:szCs w:val="22"/>
        </w:rPr>
        <w:t xml:space="preserve">Mexican J Public Health; Mexican Studies; </w:t>
      </w:r>
      <w:r w:rsidR="005E143C" w:rsidRPr="005E143C">
        <w:rPr>
          <w:rStyle w:val="a1"/>
          <w:rFonts w:ascii="CG Times" w:hAnsi="CG Times"/>
          <w:sz w:val="22"/>
          <w:szCs w:val="22"/>
        </w:rPr>
        <w:t>Nature Reviews</w:t>
      </w:r>
      <w:r w:rsidR="00505B0A">
        <w:rPr>
          <w:rStyle w:val="a1"/>
          <w:rFonts w:ascii="CG Times" w:hAnsi="CG Times"/>
          <w:sz w:val="22"/>
          <w:szCs w:val="22"/>
        </w:rPr>
        <w:t>:</w:t>
      </w:r>
      <w:r w:rsidR="005E143C" w:rsidRPr="005E143C">
        <w:rPr>
          <w:rStyle w:val="a1"/>
          <w:rFonts w:ascii="CG Times" w:hAnsi="CG Times"/>
          <w:sz w:val="22"/>
          <w:szCs w:val="22"/>
        </w:rPr>
        <w:t xml:space="preserve"> Cardiology;</w:t>
      </w:r>
      <w:r w:rsidR="005E143C">
        <w:rPr>
          <w:rStyle w:val="a1"/>
          <w:rFonts w:ascii="CG Times" w:hAnsi="CG Times"/>
          <w:sz w:val="22"/>
          <w:szCs w:val="22"/>
        </w:rPr>
        <w:t xml:space="preserve"> </w:t>
      </w:r>
      <w:r w:rsidR="001B5EAF">
        <w:rPr>
          <w:rStyle w:val="a1"/>
          <w:rFonts w:ascii="CG Times" w:hAnsi="CG Times"/>
          <w:sz w:val="22"/>
          <w:szCs w:val="22"/>
        </w:rPr>
        <w:t xml:space="preserve">Nutrients; </w:t>
      </w:r>
      <w:r w:rsidR="00B676E5">
        <w:rPr>
          <w:rStyle w:val="a1"/>
          <w:rFonts w:ascii="CG Times" w:hAnsi="CG Times"/>
          <w:sz w:val="22"/>
          <w:szCs w:val="22"/>
        </w:rPr>
        <w:t xml:space="preserve">Nutrition Reviews; </w:t>
      </w:r>
      <w:proofErr w:type="spellStart"/>
      <w:r w:rsidRPr="0084397C">
        <w:rPr>
          <w:rStyle w:val="a1"/>
          <w:rFonts w:ascii="CG Times" w:hAnsi="CG Times"/>
          <w:sz w:val="22"/>
          <w:szCs w:val="22"/>
        </w:rPr>
        <w:t>Panamerican</w:t>
      </w:r>
      <w:proofErr w:type="spellEnd"/>
      <w:r w:rsidRPr="0084397C">
        <w:rPr>
          <w:rStyle w:val="a1"/>
          <w:rFonts w:ascii="CG Times" w:hAnsi="CG Times"/>
          <w:sz w:val="22"/>
          <w:szCs w:val="22"/>
        </w:rPr>
        <w:t xml:space="preserve"> J Public Health; Pediatrics;</w:t>
      </w:r>
      <w:r w:rsidR="00CD3A79">
        <w:rPr>
          <w:rStyle w:val="a1"/>
          <w:rFonts w:ascii="CG Times" w:hAnsi="CG Times"/>
          <w:sz w:val="22"/>
          <w:szCs w:val="22"/>
        </w:rPr>
        <w:t xml:space="preserve"> Pediatric</w:t>
      </w:r>
      <w:r w:rsidRPr="0084397C">
        <w:rPr>
          <w:rStyle w:val="a1"/>
          <w:rFonts w:ascii="CG Times" w:hAnsi="CG Times"/>
          <w:sz w:val="22"/>
          <w:szCs w:val="22"/>
        </w:rPr>
        <w:t xml:space="preserve"> </w:t>
      </w:r>
      <w:r w:rsidR="00CD3A79">
        <w:rPr>
          <w:rStyle w:val="a1"/>
          <w:rFonts w:ascii="CG Times" w:hAnsi="CG Times"/>
          <w:sz w:val="22"/>
          <w:szCs w:val="22"/>
        </w:rPr>
        <w:t xml:space="preserve">Infectious Disease Journal; </w:t>
      </w:r>
      <w:r w:rsidR="003C1596">
        <w:rPr>
          <w:rStyle w:val="a1"/>
          <w:rFonts w:ascii="CG Times" w:hAnsi="CG Times"/>
          <w:sz w:val="22"/>
          <w:szCs w:val="22"/>
        </w:rPr>
        <w:t>Perspectives in Public Health (Royal Society for Public Health);</w:t>
      </w:r>
      <w:r w:rsidR="00916726" w:rsidRPr="00916726">
        <w:rPr>
          <w:rStyle w:val="a1"/>
          <w:rFonts w:ascii="CG Times" w:hAnsi="CG Times"/>
          <w:sz w:val="22"/>
          <w:szCs w:val="22"/>
        </w:rPr>
        <w:t xml:space="preserve"> </w:t>
      </w:r>
      <w:r w:rsidR="00916726">
        <w:rPr>
          <w:rStyle w:val="a1"/>
          <w:rFonts w:ascii="CG Times" w:hAnsi="CG Times"/>
          <w:sz w:val="22"/>
          <w:szCs w:val="22"/>
        </w:rPr>
        <w:t xml:space="preserve">PLOS Medicine; </w:t>
      </w:r>
      <w:r w:rsidR="003C1596">
        <w:rPr>
          <w:rStyle w:val="a1"/>
          <w:rFonts w:ascii="CG Times" w:hAnsi="CG Times"/>
          <w:sz w:val="22"/>
          <w:szCs w:val="22"/>
        </w:rPr>
        <w:t xml:space="preserve"> </w:t>
      </w:r>
      <w:r w:rsidR="007F34CD">
        <w:rPr>
          <w:rStyle w:val="a1"/>
          <w:rFonts w:ascii="CG Times" w:hAnsi="CG Times"/>
          <w:sz w:val="22"/>
          <w:szCs w:val="22"/>
        </w:rPr>
        <w:t xml:space="preserve">PLOS One; </w:t>
      </w:r>
      <w:r w:rsidR="00610436">
        <w:rPr>
          <w:rStyle w:val="a1"/>
          <w:rFonts w:ascii="CG Times" w:hAnsi="CG Times"/>
          <w:sz w:val="22"/>
          <w:szCs w:val="22"/>
        </w:rPr>
        <w:t xml:space="preserve">Psychological Review; </w:t>
      </w:r>
      <w:r w:rsidR="00155E23">
        <w:rPr>
          <w:rStyle w:val="a1"/>
          <w:rFonts w:ascii="CG Times" w:hAnsi="CG Times"/>
          <w:sz w:val="22"/>
          <w:szCs w:val="22"/>
        </w:rPr>
        <w:t xml:space="preserve">Public Health Nutrition; </w:t>
      </w:r>
      <w:r w:rsidRPr="0084397C">
        <w:rPr>
          <w:rStyle w:val="a1"/>
          <w:rFonts w:ascii="CG Times" w:hAnsi="CG Times"/>
          <w:sz w:val="22"/>
          <w:szCs w:val="22"/>
        </w:rPr>
        <w:t>Soc Sci Med</w:t>
      </w:r>
      <w:r w:rsidR="0092198C">
        <w:rPr>
          <w:rStyle w:val="a1"/>
          <w:rFonts w:ascii="CG Times" w:hAnsi="CG Times"/>
          <w:sz w:val="22"/>
          <w:szCs w:val="22"/>
        </w:rPr>
        <w:t xml:space="preserve">; </w:t>
      </w:r>
      <w:proofErr w:type="spellStart"/>
      <w:r w:rsidR="00A321F7">
        <w:rPr>
          <w:rStyle w:val="a1"/>
          <w:rFonts w:ascii="CG Times" w:hAnsi="CG Times"/>
          <w:sz w:val="22"/>
          <w:szCs w:val="22"/>
        </w:rPr>
        <w:t>Salud</w:t>
      </w:r>
      <w:proofErr w:type="spellEnd"/>
      <w:r w:rsidR="00A321F7">
        <w:rPr>
          <w:rStyle w:val="a1"/>
          <w:rFonts w:ascii="CG Times" w:hAnsi="CG Times"/>
          <w:sz w:val="22"/>
          <w:szCs w:val="22"/>
        </w:rPr>
        <w:t xml:space="preserve"> </w:t>
      </w:r>
      <w:proofErr w:type="spellStart"/>
      <w:r w:rsidR="00A321F7">
        <w:rPr>
          <w:rStyle w:val="a1"/>
          <w:rFonts w:ascii="CG Times" w:hAnsi="CG Times"/>
          <w:sz w:val="22"/>
          <w:szCs w:val="22"/>
        </w:rPr>
        <w:t>Pública</w:t>
      </w:r>
      <w:proofErr w:type="spellEnd"/>
      <w:r w:rsidR="00A321F7">
        <w:rPr>
          <w:rStyle w:val="a1"/>
          <w:rFonts w:ascii="CG Times" w:hAnsi="CG Times"/>
          <w:sz w:val="22"/>
          <w:szCs w:val="22"/>
        </w:rPr>
        <w:t xml:space="preserve"> de México; </w:t>
      </w:r>
      <w:r w:rsidR="0092198C">
        <w:rPr>
          <w:rStyle w:val="a1"/>
          <w:rFonts w:ascii="CG Times" w:hAnsi="CG Times"/>
          <w:sz w:val="22"/>
          <w:szCs w:val="22"/>
        </w:rPr>
        <w:t>Studies in Family Planning</w:t>
      </w:r>
    </w:p>
    <w:p w14:paraId="50AF096C" w14:textId="77777777" w:rsidR="00B366CF" w:rsidRDefault="00B366CF" w:rsidP="00B366CF">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Style w:val="a1"/>
          <w:rFonts w:ascii="CG Times" w:hAnsi="CG Times"/>
          <w:sz w:val="22"/>
          <w:szCs w:val="22"/>
        </w:rPr>
      </w:pPr>
    </w:p>
    <w:p w14:paraId="640440EC" w14:textId="77777777" w:rsidR="00CF64D5" w:rsidRPr="005F33F0" w:rsidRDefault="006264C4" w:rsidP="005F33F0">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Pr>
          <w:rStyle w:val="a1"/>
          <w:rFonts w:ascii="CG Times" w:hAnsi="CG Times"/>
          <w:b/>
          <w:i/>
          <w:sz w:val="22"/>
          <w:szCs w:val="22"/>
        </w:rPr>
        <w:t>C</w:t>
      </w:r>
      <w:r w:rsidRPr="006264C4">
        <w:rPr>
          <w:rStyle w:val="a1"/>
          <w:rFonts w:ascii="CG Times" w:hAnsi="CG Times"/>
          <w:b/>
          <w:i/>
          <w:sz w:val="22"/>
          <w:szCs w:val="22"/>
        </w:rPr>
        <w:t>onference</w:t>
      </w:r>
      <w:r>
        <w:rPr>
          <w:rStyle w:val="a1"/>
          <w:rFonts w:ascii="CG Times" w:hAnsi="CG Times"/>
          <w:b/>
          <w:i/>
          <w:sz w:val="22"/>
          <w:szCs w:val="22"/>
        </w:rPr>
        <w:t>s</w:t>
      </w:r>
      <w:r w:rsidRPr="006264C4">
        <w:rPr>
          <w:rStyle w:val="a1"/>
          <w:rFonts w:ascii="CG Times" w:hAnsi="CG Times"/>
          <w:b/>
          <w:i/>
          <w:sz w:val="22"/>
          <w:szCs w:val="22"/>
        </w:rPr>
        <w:t>/symposium</w:t>
      </w:r>
      <w:r>
        <w:rPr>
          <w:rStyle w:val="a1"/>
          <w:rFonts w:ascii="CG Times" w:hAnsi="CG Times"/>
          <w:b/>
          <w:i/>
          <w:sz w:val="22"/>
          <w:szCs w:val="22"/>
        </w:rPr>
        <w:t>/workshops organizer</w:t>
      </w:r>
    </w:p>
    <w:p w14:paraId="123B96E6" w14:textId="77777777" w:rsidR="006264C4" w:rsidRPr="006264C4" w:rsidRDefault="006264C4" w:rsidP="00B366CF">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i/>
          <w:sz w:val="22"/>
          <w:szCs w:val="22"/>
          <w:u w:val="single"/>
        </w:rPr>
      </w:pPr>
      <w:r w:rsidRPr="006264C4">
        <w:rPr>
          <w:rStyle w:val="a1"/>
          <w:rFonts w:ascii="CG Times" w:hAnsi="CG Times"/>
          <w:i/>
          <w:sz w:val="22"/>
          <w:szCs w:val="22"/>
          <w:u w:val="single"/>
        </w:rPr>
        <w:t>Conferen</w:t>
      </w:r>
      <w:r w:rsidR="003712A7">
        <w:rPr>
          <w:rStyle w:val="a1"/>
          <w:rFonts w:ascii="CG Times" w:hAnsi="CG Times"/>
          <w:i/>
          <w:sz w:val="22"/>
          <w:szCs w:val="22"/>
          <w:u w:val="single"/>
        </w:rPr>
        <w:t>ces</w:t>
      </w:r>
    </w:p>
    <w:p w14:paraId="2E2C0D3D" w14:textId="2259B937" w:rsidR="00B366CF" w:rsidRDefault="00B366CF" w:rsidP="00B366CF">
      <w:pPr>
        <w:pStyle w:val="ListParagraph"/>
        <w:numPr>
          <w:ilvl w:val="0"/>
          <w:numId w:val="34"/>
        </w:numPr>
        <w:shd w:val="clear" w:color="auto" w:fill="FFFFFF"/>
        <w:outlineLvl w:val="0"/>
        <w:rPr>
          <w:rFonts w:ascii="CG Times" w:hAnsi="CG Times" w:cs="Arial"/>
          <w:bCs/>
          <w:sz w:val="22"/>
          <w:szCs w:val="22"/>
        </w:rPr>
      </w:pPr>
      <w:r>
        <w:rPr>
          <w:rFonts w:ascii="CG Times" w:hAnsi="CG Times" w:cs="Arial"/>
          <w:bCs/>
          <w:sz w:val="22"/>
          <w:szCs w:val="22"/>
        </w:rPr>
        <w:t xml:space="preserve">Launch of the 2023 Lancet Series on Breastfeeding for the </w:t>
      </w:r>
      <w:proofErr w:type="spellStart"/>
      <w:r>
        <w:rPr>
          <w:rFonts w:ascii="CG Times" w:hAnsi="CG Times" w:cs="Arial"/>
          <w:bCs/>
          <w:sz w:val="22"/>
          <w:szCs w:val="22"/>
        </w:rPr>
        <w:t>Latinamerican</w:t>
      </w:r>
      <w:proofErr w:type="spellEnd"/>
      <w:r>
        <w:rPr>
          <w:rFonts w:ascii="CG Times" w:hAnsi="CG Times" w:cs="Arial"/>
          <w:bCs/>
          <w:sz w:val="22"/>
          <w:szCs w:val="22"/>
        </w:rPr>
        <w:t xml:space="preserve"> and Caribbean Region. Universidad </w:t>
      </w:r>
      <w:proofErr w:type="spellStart"/>
      <w:r>
        <w:rPr>
          <w:rFonts w:ascii="CG Times" w:hAnsi="CG Times" w:cs="Arial"/>
          <w:bCs/>
          <w:sz w:val="22"/>
          <w:szCs w:val="22"/>
        </w:rPr>
        <w:t>Iberoamericana</w:t>
      </w:r>
      <w:proofErr w:type="spellEnd"/>
      <w:r>
        <w:rPr>
          <w:rFonts w:ascii="CG Times" w:hAnsi="CG Times" w:cs="Arial"/>
          <w:bCs/>
          <w:sz w:val="22"/>
          <w:szCs w:val="22"/>
        </w:rPr>
        <w:t>, Mexico City, February 28, 2023</w:t>
      </w:r>
    </w:p>
    <w:p w14:paraId="655C1EBE" w14:textId="455D7A5D" w:rsidR="00F61C83" w:rsidRPr="00B366CF" w:rsidRDefault="00B366CF" w:rsidP="00B366CF">
      <w:pPr>
        <w:pStyle w:val="ListParagraph"/>
        <w:numPr>
          <w:ilvl w:val="0"/>
          <w:numId w:val="34"/>
        </w:numPr>
        <w:shd w:val="clear" w:color="auto" w:fill="FFFFFF"/>
        <w:outlineLvl w:val="0"/>
        <w:rPr>
          <w:rFonts w:ascii="CG Times" w:hAnsi="CG Times" w:cs="Arial"/>
          <w:bCs/>
          <w:sz w:val="22"/>
          <w:szCs w:val="22"/>
        </w:rPr>
      </w:pPr>
      <w:r w:rsidRPr="00B366CF">
        <w:rPr>
          <w:rFonts w:ascii="CG Times" w:hAnsi="CG Times" w:cs="Arial"/>
          <w:bCs/>
          <w:sz w:val="22"/>
          <w:szCs w:val="22"/>
        </w:rPr>
        <w:t>Lessons Learned from Global Food and Nutrition Insecurity. The Global Food and Nutrition Insecurity Webinar Series. NIH Fogarty International Center. Session 1: Overview of global food and nutrition insecurity (November 3, 2022); Session 2: Leveraging food environments for food and nutrition security (November 10, 2022); Session 3: Using implementation science to address food and nutrition insecurity  (November 21, 2022)</w:t>
      </w:r>
    </w:p>
    <w:p w14:paraId="13189E05" w14:textId="4A4F7584" w:rsidR="00DA77D2" w:rsidRDefault="00DA77D2" w:rsidP="007B0E3D">
      <w:pPr>
        <w:numPr>
          <w:ilvl w:val="0"/>
          <w:numId w:val="34"/>
        </w:numPr>
        <w:rPr>
          <w:rFonts w:ascii="CG Times" w:hAnsi="CG Times"/>
          <w:sz w:val="22"/>
          <w:szCs w:val="22"/>
        </w:rPr>
      </w:pPr>
      <w:r>
        <w:rPr>
          <w:rFonts w:ascii="CG Times" w:hAnsi="CG Times" w:cs="Arial"/>
          <w:bCs/>
          <w:sz w:val="22"/>
          <w:szCs w:val="22"/>
        </w:rPr>
        <w:t>Childhood Obesity Prevention Across Borders: The Promise of US-Latin American Research Collaboration. NIH Fogarty Center, Bethesda MD, November 2019</w:t>
      </w:r>
    </w:p>
    <w:p w14:paraId="3272DC97" w14:textId="77777777" w:rsidR="00CD3627" w:rsidRDefault="00CD3627" w:rsidP="007B0E3D">
      <w:pPr>
        <w:numPr>
          <w:ilvl w:val="0"/>
          <w:numId w:val="34"/>
        </w:numPr>
        <w:rPr>
          <w:rFonts w:ascii="CG Times" w:hAnsi="CG Times"/>
          <w:sz w:val="22"/>
          <w:szCs w:val="22"/>
        </w:rPr>
      </w:pPr>
      <w:r>
        <w:rPr>
          <w:rFonts w:ascii="CG Times" w:hAnsi="CG Times"/>
          <w:sz w:val="22"/>
          <w:szCs w:val="22"/>
        </w:rPr>
        <w:lastRenderedPageBreak/>
        <w:t>Scientific P</w:t>
      </w:r>
      <w:r>
        <w:rPr>
          <w:rFonts w:ascii="CG Times" w:hAnsi="CG Times" w:hint="eastAsia"/>
          <w:sz w:val="22"/>
          <w:szCs w:val="22"/>
        </w:rPr>
        <w:t>rogram</w:t>
      </w:r>
      <w:r>
        <w:rPr>
          <w:rFonts w:ascii="CG Times" w:hAnsi="CG Times"/>
          <w:sz w:val="22"/>
          <w:szCs w:val="22"/>
        </w:rPr>
        <w:t xml:space="preserve"> Committee, </w:t>
      </w:r>
      <w:r w:rsidRPr="004A2ABC">
        <w:rPr>
          <w:rFonts w:ascii="CG Times" w:hAnsi="CG Times"/>
          <w:sz w:val="22"/>
          <w:szCs w:val="22"/>
        </w:rPr>
        <w:t>I</w:t>
      </w:r>
      <w:r>
        <w:rPr>
          <w:rFonts w:ascii="CG Times" w:hAnsi="CG Times"/>
          <w:sz w:val="22"/>
          <w:szCs w:val="22"/>
        </w:rPr>
        <w:t xml:space="preserve">nternational </w:t>
      </w:r>
      <w:r w:rsidRPr="004A2ABC">
        <w:rPr>
          <w:rFonts w:ascii="CG Times" w:hAnsi="CG Times"/>
          <w:sz w:val="22"/>
          <w:szCs w:val="22"/>
        </w:rPr>
        <w:t>A</w:t>
      </w:r>
      <w:r>
        <w:rPr>
          <w:rFonts w:ascii="CG Times" w:hAnsi="CG Times"/>
          <w:sz w:val="22"/>
          <w:szCs w:val="22"/>
        </w:rPr>
        <w:t xml:space="preserve">tomic </w:t>
      </w:r>
      <w:r w:rsidRPr="004A2ABC">
        <w:rPr>
          <w:rFonts w:ascii="CG Times" w:hAnsi="CG Times"/>
          <w:sz w:val="22"/>
          <w:szCs w:val="22"/>
        </w:rPr>
        <w:t>E</w:t>
      </w:r>
      <w:r>
        <w:rPr>
          <w:rFonts w:ascii="CG Times" w:hAnsi="CG Times"/>
          <w:sz w:val="22"/>
          <w:szCs w:val="22"/>
        </w:rPr>
        <w:t xml:space="preserve">nergy </w:t>
      </w:r>
      <w:r w:rsidRPr="004A2ABC">
        <w:rPr>
          <w:rFonts w:ascii="CG Times" w:hAnsi="CG Times"/>
          <w:sz w:val="22"/>
          <w:szCs w:val="22"/>
        </w:rPr>
        <w:t>A</w:t>
      </w:r>
      <w:r>
        <w:rPr>
          <w:rFonts w:ascii="CG Times" w:hAnsi="CG Times"/>
          <w:sz w:val="22"/>
          <w:szCs w:val="22"/>
        </w:rPr>
        <w:t>gency (IAEA)</w:t>
      </w:r>
      <w:r w:rsidRPr="004A2ABC">
        <w:rPr>
          <w:rFonts w:ascii="CG Times" w:hAnsi="CG Times"/>
          <w:sz w:val="22"/>
          <w:szCs w:val="22"/>
        </w:rPr>
        <w:t xml:space="preserve"> International Symposium on Understanding the Double Burden of Malnutrition for Effective Interventions</w:t>
      </w:r>
      <w:r>
        <w:rPr>
          <w:rFonts w:ascii="CG Times" w:hAnsi="CG Times"/>
          <w:sz w:val="22"/>
          <w:szCs w:val="22"/>
        </w:rPr>
        <w:t>, Vienna, Austria 2018</w:t>
      </w:r>
    </w:p>
    <w:p w14:paraId="7B855E39" w14:textId="77777777" w:rsidR="00CD3627" w:rsidRPr="00DE6938" w:rsidRDefault="00CD3627" w:rsidP="007B0E3D">
      <w:pPr>
        <w:numPr>
          <w:ilvl w:val="0"/>
          <w:numId w:val="34"/>
        </w:numPr>
        <w:rPr>
          <w:rFonts w:ascii="CG Times" w:hAnsi="CG Times"/>
          <w:sz w:val="22"/>
          <w:szCs w:val="22"/>
        </w:rPr>
      </w:pPr>
      <w:r>
        <w:rPr>
          <w:rFonts w:ascii="CG Times" w:hAnsi="CG Times"/>
          <w:sz w:val="22"/>
          <w:szCs w:val="22"/>
        </w:rPr>
        <w:t>Scientific P</w:t>
      </w:r>
      <w:r>
        <w:rPr>
          <w:rFonts w:ascii="CG Times" w:hAnsi="CG Times" w:hint="eastAsia"/>
          <w:sz w:val="22"/>
          <w:szCs w:val="22"/>
        </w:rPr>
        <w:t>rogram</w:t>
      </w:r>
      <w:r>
        <w:rPr>
          <w:rFonts w:ascii="CG Times" w:hAnsi="CG Times"/>
          <w:sz w:val="22"/>
          <w:szCs w:val="22"/>
        </w:rPr>
        <w:t xml:space="preserve"> Committee, Congress from the Latin American Nutrition Society, Guadalajara, Mexico, 2018</w:t>
      </w:r>
    </w:p>
    <w:p w14:paraId="467CBAF3" w14:textId="77777777" w:rsidR="00CD3627" w:rsidRDefault="00CD3627" w:rsidP="007B0E3D">
      <w:pPr>
        <w:numPr>
          <w:ilvl w:val="0"/>
          <w:numId w:val="34"/>
        </w:numPr>
        <w:rPr>
          <w:rFonts w:ascii="CG Times" w:hAnsi="CG Times"/>
          <w:sz w:val="22"/>
          <w:szCs w:val="22"/>
        </w:rPr>
      </w:pPr>
      <w:r>
        <w:rPr>
          <w:rFonts w:ascii="CG Times" w:hAnsi="CG Times"/>
          <w:sz w:val="22"/>
          <w:szCs w:val="22"/>
        </w:rPr>
        <w:t>Scientific P</w:t>
      </w:r>
      <w:r>
        <w:rPr>
          <w:rFonts w:ascii="CG Times" w:hAnsi="CG Times" w:hint="eastAsia"/>
          <w:sz w:val="22"/>
          <w:szCs w:val="22"/>
        </w:rPr>
        <w:t>rogram</w:t>
      </w:r>
      <w:r>
        <w:rPr>
          <w:rFonts w:ascii="CG Times" w:hAnsi="CG Times"/>
          <w:sz w:val="22"/>
          <w:szCs w:val="22"/>
        </w:rPr>
        <w:t xml:space="preserve"> Committee, 2018 Conference of the International Society for Research in Human  </w:t>
      </w:r>
      <w:r w:rsidRPr="00CD3627">
        <w:rPr>
          <w:rFonts w:ascii="CG Times" w:hAnsi="CG Times"/>
          <w:sz w:val="22"/>
          <w:szCs w:val="22"/>
        </w:rPr>
        <w:t>Milk and Lactation (ISRHML), Japan, 2017-18</w:t>
      </w:r>
    </w:p>
    <w:p w14:paraId="3A1CDB10" w14:textId="77777777" w:rsidR="00CD3627" w:rsidRDefault="001D5EA6" w:rsidP="007B0E3D">
      <w:pPr>
        <w:numPr>
          <w:ilvl w:val="0"/>
          <w:numId w:val="34"/>
        </w:numPr>
        <w:rPr>
          <w:rStyle w:val="a1"/>
          <w:rFonts w:ascii="CG Times" w:hAnsi="CG Times"/>
          <w:sz w:val="22"/>
          <w:szCs w:val="22"/>
        </w:rPr>
      </w:pPr>
      <w:r w:rsidRPr="00CD3627">
        <w:rPr>
          <w:rFonts w:ascii="CG Times" w:hAnsi="CG Times" w:cs="Arial"/>
          <w:sz w:val="22"/>
          <w:szCs w:val="22"/>
        </w:rPr>
        <w:t>Conference c</w:t>
      </w:r>
      <w:r w:rsidR="000E5BAB" w:rsidRPr="00CD3627">
        <w:rPr>
          <w:rFonts w:ascii="CG Times" w:hAnsi="CG Times" w:cs="Arial"/>
          <w:sz w:val="22"/>
          <w:szCs w:val="22"/>
        </w:rPr>
        <w:t>o-chair (with Carol Wagner). From Human Milk Molecules to Population Health: Research Advances. 17</w:t>
      </w:r>
      <w:r w:rsidR="000E5BAB" w:rsidRPr="00CD3627">
        <w:rPr>
          <w:rFonts w:ascii="CG Times" w:hAnsi="CG Times" w:cs="Arial"/>
          <w:sz w:val="22"/>
          <w:szCs w:val="22"/>
          <w:vertAlign w:val="superscript"/>
        </w:rPr>
        <w:t>th</w:t>
      </w:r>
      <w:r w:rsidR="000E5BAB" w:rsidRPr="00CD3627">
        <w:rPr>
          <w:rFonts w:ascii="CG Times" w:hAnsi="CG Times" w:cs="Arial"/>
          <w:sz w:val="22"/>
          <w:szCs w:val="22"/>
        </w:rPr>
        <w:t xml:space="preserve"> International Society for Research in Human Milk and Lactation (ISRHML) Conference: Kiawah Island, South Carolina, October 23-27, 2014</w:t>
      </w:r>
    </w:p>
    <w:p w14:paraId="000CC60A" w14:textId="77777777" w:rsidR="00CD3627" w:rsidRDefault="00FB28A1" w:rsidP="007B0E3D">
      <w:pPr>
        <w:numPr>
          <w:ilvl w:val="0"/>
          <w:numId w:val="34"/>
        </w:numPr>
        <w:rPr>
          <w:rStyle w:val="a1"/>
          <w:rFonts w:ascii="CG Times" w:hAnsi="CG Times"/>
          <w:sz w:val="22"/>
          <w:szCs w:val="22"/>
        </w:rPr>
      </w:pPr>
      <w:r w:rsidRPr="00CD3627">
        <w:rPr>
          <w:rStyle w:val="a1"/>
          <w:rFonts w:ascii="CG Times" w:hAnsi="CG Times"/>
          <w:sz w:val="22"/>
          <w:szCs w:val="22"/>
        </w:rPr>
        <w:t>Member, s</w:t>
      </w:r>
      <w:r w:rsidR="00CF64D5" w:rsidRPr="00CD3627">
        <w:rPr>
          <w:rStyle w:val="a1"/>
          <w:rFonts w:ascii="CG Times" w:hAnsi="CG Times"/>
          <w:sz w:val="22"/>
          <w:szCs w:val="22"/>
        </w:rPr>
        <w:t xml:space="preserve">cientific program </w:t>
      </w:r>
      <w:r w:rsidR="003712A7" w:rsidRPr="00CD3627">
        <w:rPr>
          <w:rStyle w:val="a1"/>
          <w:rFonts w:ascii="CG Times" w:hAnsi="CG Times"/>
          <w:sz w:val="22"/>
          <w:szCs w:val="22"/>
        </w:rPr>
        <w:t xml:space="preserve">committee. </w:t>
      </w:r>
      <w:r w:rsidR="006264C4" w:rsidRPr="00CD3627">
        <w:rPr>
          <w:rStyle w:val="a1"/>
          <w:rFonts w:ascii="CG Times" w:hAnsi="CG Times"/>
          <w:sz w:val="22"/>
          <w:szCs w:val="22"/>
        </w:rPr>
        <w:t>15</w:t>
      </w:r>
      <w:r w:rsidR="006264C4" w:rsidRPr="00CD3627">
        <w:rPr>
          <w:rStyle w:val="a1"/>
          <w:rFonts w:ascii="CG Times" w:hAnsi="CG Times"/>
          <w:sz w:val="22"/>
          <w:szCs w:val="22"/>
          <w:vertAlign w:val="superscript"/>
        </w:rPr>
        <w:t xml:space="preserve">avo </w:t>
      </w:r>
      <w:proofErr w:type="spellStart"/>
      <w:r w:rsidR="006264C4" w:rsidRPr="00CD3627">
        <w:rPr>
          <w:rStyle w:val="a1"/>
          <w:rFonts w:ascii="CG Times" w:hAnsi="CG Times"/>
          <w:sz w:val="22"/>
          <w:szCs w:val="22"/>
        </w:rPr>
        <w:t>Congreso</w:t>
      </w:r>
      <w:proofErr w:type="spellEnd"/>
      <w:r w:rsidR="006264C4" w:rsidRPr="00CD3627">
        <w:rPr>
          <w:rStyle w:val="a1"/>
          <w:rFonts w:ascii="CG Times" w:hAnsi="CG Times"/>
          <w:sz w:val="22"/>
          <w:szCs w:val="22"/>
        </w:rPr>
        <w:t xml:space="preserve"> de </w:t>
      </w:r>
      <w:proofErr w:type="spellStart"/>
      <w:r w:rsidR="006264C4" w:rsidRPr="00CD3627">
        <w:rPr>
          <w:rStyle w:val="a1"/>
          <w:rFonts w:ascii="CG Times" w:hAnsi="CG Times"/>
          <w:sz w:val="22"/>
          <w:szCs w:val="22"/>
        </w:rPr>
        <w:t>Investigación</w:t>
      </w:r>
      <w:proofErr w:type="spellEnd"/>
      <w:r w:rsidR="006264C4" w:rsidRPr="00CD3627">
        <w:rPr>
          <w:rStyle w:val="a1"/>
          <w:rFonts w:ascii="CG Times" w:hAnsi="CG Times"/>
          <w:sz w:val="22"/>
          <w:szCs w:val="22"/>
        </w:rPr>
        <w:t xml:space="preserve"> </w:t>
      </w:r>
      <w:proofErr w:type="spellStart"/>
      <w:r w:rsidR="006264C4" w:rsidRPr="00CD3627">
        <w:rPr>
          <w:rStyle w:val="a1"/>
          <w:rFonts w:ascii="CG Times" w:hAnsi="CG Times"/>
          <w:sz w:val="22"/>
          <w:szCs w:val="22"/>
        </w:rPr>
        <w:t>en</w:t>
      </w:r>
      <w:proofErr w:type="spellEnd"/>
      <w:r w:rsidR="006264C4" w:rsidRPr="00CD3627">
        <w:rPr>
          <w:rStyle w:val="a1"/>
          <w:rFonts w:ascii="CG Times" w:hAnsi="CG Times"/>
          <w:sz w:val="22"/>
          <w:szCs w:val="22"/>
        </w:rPr>
        <w:t xml:space="preserve"> </w:t>
      </w:r>
      <w:proofErr w:type="spellStart"/>
      <w:r w:rsidR="006264C4" w:rsidRPr="00CD3627">
        <w:rPr>
          <w:rStyle w:val="a1"/>
          <w:rFonts w:ascii="CG Times" w:hAnsi="CG Times"/>
          <w:sz w:val="22"/>
          <w:szCs w:val="22"/>
        </w:rPr>
        <w:t>Salud</w:t>
      </w:r>
      <w:proofErr w:type="spellEnd"/>
      <w:r w:rsidR="006264C4" w:rsidRPr="00CD3627">
        <w:rPr>
          <w:rStyle w:val="a1"/>
          <w:rFonts w:ascii="CG Times" w:hAnsi="CG Times"/>
          <w:sz w:val="22"/>
          <w:szCs w:val="22"/>
        </w:rPr>
        <w:t xml:space="preserve"> </w:t>
      </w:r>
      <w:proofErr w:type="spellStart"/>
      <w:r w:rsidR="006264C4" w:rsidRPr="00CD3627">
        <w:rPr>
          <w:rStyle w:val="a1"/>
          <w:rFonts w:ascii="CG Times" w:hAnsi="CG Times"/>
          <w:sz w:val="22"/>
          <w:szCs w:val="22"/>
        </w:rPr>
        <w:t>Pública</w:t>
      </w:r>
      <w:proofErr w:type="spellEnd"/>
      <w:r w:rsidR="006264C4" w:rsidRPr="00CD3627">
        <w:rPr>
          <w:rStyle w:val="a1"/>
          <w:rFonts w:ascii="CG Times" w:hAnsi="CG Times"/>
          <w:sz w:val="22"/>
          <w:szCs w:val="22"/>
        </w:rPr>
        <w:t xml:space="preserve"> (CONGSIP 2013) (15th Congress of Public Health Research), National Institute of Public Health, Cuernavaca Mexico, March 6-8, 2013</w:t>
      </w:r>
      <w:r w:rsidR="003A37EE" w:rsidRPr="00CD3627">
        <w:rPr>
          <w:rStyle w:val="a1"/>
          <w:rFonts w:ascii="CG Times" w:hAnsi="CG Times"/>
          <w:sz w:val="22"/>
          <w:szCs w:val="22"/>
        </w:rPr>
        <w:t>.</w:t>
      </w:r>
    </w:p>
    <w:p w14:paraId="05161D37" w14:textId="77777777" w:rsidR="00CD3627" w:rsidRDefault="00BD7AE2" w:rsidP="007B0E3D">
      <w:pPr>
        <w:numPr>
          <w:ilvl w:val="0"/>
          <w:numId w:val="34"/>
        </w:numPr>
        <w:rPr>
          <w:rFonts w:ascii="CG Times" w:hAnsi="CG Times"/>
          <w:sz w:val="22"/>
          <w:szCs w:val="22"/>
        </w:rPr>
      </w:pPr>
      <w:r w:rsidRPr="00CD3627">
        <w:rPr>
          <w:rStyle w:val="a1"/>
          <w:rFonts w:ascii="CG Times" w:hAnsi="CG Times"/>
          <w:sz w:val="22"/>
          <w:szCs w:val="22"/>
        </w:rPr>
        <w:t xml:space="preserve">Chair, scientific program committee.  </w:t>
      </w:r>
      <w:r w:rsidR="007F331F" w:rsidRPr="00CD3627">
        <w:rPr>
          <w:rFonts w:ascii="CG Times" w:hAnsi="CG Times" w:cs="Arial"/>
          <w:sz w:val="22"/>
          <w:szCs w:val="22"/>
        </w:rPr>
        <w:t>Breastfeeding and the Nutrition Transition. 15</w:t>
      </w:r>
      <w:r w:rsidR="007F331F" w:rsidRPr="00CD3627">
        <w:rPr>
          <w:rFonts w:ascii="CG Times" w:hAnsi="CG Times" w:cs="Arial"/>
          <w:sz w:val="22"/>
          <w:szCs w:val="22"/>
          <w:vertAlign w:val="superscript"/>
        </w:rPr>
        <w:t>th</w:t>
      </w:r>
      <w:r w:rsidR="007F331F" w:rsidRPr="00CD3627">
        <w:rPr>
          <w:rFonts w:ascii="CG Times" w:hAnsi="CG Times" w:cs="Arial"/>
          <w:sz w:val="22"/>
          <w:szCs w:val="22"/>
        </w:rPr>
        <w:t xml:space="preserve"> Conference of the International Society for Research in Human milk and Lactation (ISHRML). Lima, Peru, October 8-11, 2010</w:t>
      </w:r>
      <w:r w:rsidR="003A37EE" w:rsidRPr="00CD3627">
        <w:rPr>
          <w:rFonts w:ascii="CG Times" w:hAnsi="CG Times" w:cs="Arial"/>
          <w:sz w:val="22"/>
          <w:szCs w:val="22"/>
        </w:rPr>
        <w:t>.</w:t>
      </w:r>
    </w:p>
    <w:p w14:paraId="3C6B8792" w14:textId="77777777" w:rsidR="00FC27A8" w:rsidRDefault="00FB28A1" w:rsidP="007B0E3D">
      <w:pPr>
        <w:numPr>
          <w:ilvl w:val="0"/>
          <w:numId w:val="34"/>
        </w:numPr>
        <w:rPr>
          <w:rFonts w:ascii="CG Times" w:hAnsi="CG Times"/>
          <w:sz w:val="22"/>
          <w:szCs w:val="22"/>
        </w:rPr>
      </w:pPr>
      <w:r w:rsidRPr="00CD3627">
        <w:rPr>
          <w:rStyle w:val="a1"/>
          <w:rFonts w:ascii="CG Times" w:hAnsi="CG Times"/>
          <w:sz w:val="22"/>
          <w:szCs w:val="22"/>
        </w:rPr>
        <w:t xml:space="preserve">Member, scientific program committee.  2ª </w:t>
      </w:r>
      <w:proofErr w:type="spellStart"/>
      <w:r w:rsidRPr="00CD3627">
        <w:rPr>
          <w:rStyle w:val="a1"/>
          <w:rFonts w:ascii="CG Times" w:hAnsi="CG Times"/>
          <w:sz w:val="22"/>
          <w:szCs w:val="22"/>
        </w:rPr>
        <w:t>Conferencia</w:t>
      </w:r>
      <w:proofErr w:type="spellEnd"/>
      <w:r w:rsidRPr="00CD3627">
        <w:rPr>
          <w:rStyle w:val="a1"/>
          <w:rFonts w:ascii="CG Times" w:hAnsi="CG Times"/>
          <w:sz w:val="22"/>
          <w:szCs w:val="22"/>
        </w:rPr>
        <w:t xml:space="preserve"> </w:t>
      </w:r>
      <w:proofErr w:type="spellStart"/>
      <w:r w:rsidRPr="00CD3627">
        <w:rPr>
          <w:rStyle w:val="a1"/>
          <w:rFonts w:ascii="CG Times" w:hAnsi="CG Times"/>
          <w:sz w:val="22"/>
          <w:szCs w:val="22"/>
        </w:rPr>
        <w:t>Latinoamericana</w:t>
      </w:r>
      <w:proofErr w:type="spellEnd"/>
      <w:r w:rsidRPr="00CD3627">
        <w:rPr>
          <w:rStyle w:val="a1"/>
          <w:rFonts w:ascii="CG Times" w:hAnsi="CG Times"/>
          <w:sz w:val="22"/>
          <w:szCs w:val="22"/>
        </w:rPr>
        <w:t xml:space="preserve"> y </w:t>
      </w:r>
      <w:proofErr w:type="spellStart"/>
      <w:r w:rsidRPr="00CD3627">
        <w:rPr>
          <w:rStyle w:val="a1"/>
          <w:rFonts w:ascii="CG Times" w:hAnsi="CG Times"/>
          <w:sz w:val="22"/>
          <w:szCs w:val="22"/>
        </w:rPr>
        <w:t>Caribe</w:t>
      </w:r>
      <w:r w:rsidRPr="00CD3627">
        <w:rPr>
          <w:rStyle w:val="a1"/>
          <w:rFonts w:ascii="Times New Roman" w:hAnsi="Times New Roman"/>
          <w:sz w:val="22"/>
          <w:szCs w:val="22"/>
        </w:rPr>
        <w:t>ña</w:t>
      </w:r>
      <w:proofErr w:type="spellEnd"/>
      <w:r w:rsidRPr="00CD3627">
        <w:rPr>
          <w:rStyle w:val="a1"/>
          <w:rFonts w:ascii="Times New Roman" w:hAnsi="Times New Roman"/>
          <w:sz w:val="22"/>
          <w:szCs w:val="22"/>
        </w:rPr>
        <w:t xml:space="preserve"> </w:t>
      </w:r>
      <w:r w:rsidRPr="00CD3627">
        <w:rPr>
          <w:rStyle w:val="a1"/>
          <w:rFonts w:ascii="CG Times" w:hAnsi="CG Times"/>
          <w:sz w:val="22"/>
          <w:szCs w:val="22"/>
        </w:rPr>
        <w:t xml:space="preserve">de </w:t>
      </w:r>
      <w:proofErr w:type="spellStart"/>
      <w:r w:rsidR="00782565">
        <w:rPr>
          <w:rStyle w:val="a1"/>
          <w:rFonts w:ascii="CG Times" w:hAnsi="CG Times"/>
          <w:sz w:val="22"/>
          <w:szCs w:val="22"/>
        </w:rPr>
        <w:t>M</w:t>
      </w:r>
      <w:r w:rsidRPr="00CD3627">
        <w:rPr>
          <w:rStyle w:val="a1"/>
          <w:rFonts w:ascii="CG Times" w:hAnsi="CG Times"/>
          <w:sz w:val="22"/>
          <w:szCs w:val="22"/>
        </w:rPr>
        <w:t>edición</w:t>
      </w:r>
      <w:proofErr w:type="spellEnd"/>
      <w:r w:rsidRPr="00CD3627">
        <w:rPr>
          <w:rStyle w:val="a1"/>
          <w:rFonts w:ascii="CG Times" w:hAnsi="CG Times"/>
          <w:sz w:val="22"/>
          <w:szCs w:val="22"/>
        </w:rPr>
        <w:t xml:space="preserve"> de </w:t>
      </w:r>
      <w:proofErr w:type="spellStart"/>
      <w:r w:rsidRPr="00CD3627">
        <w:rPr>
          <w:rStyle w:val="a1"/>
          <w:rFonts w:ascii="CG Times" w:hAnsi="CG Times"/>
          <w:sz w:val="22"/>
          <w:szCs w:val="22"/>
        </w:rPr>
        <w:t>Seguridad</w:t>
      </w:r>
      <w:proofErr w:type="spellEnd"/>
      <w:r w:rsidRPr="00CD3627">
        <w:rPr>
          <w:rStyle w:val="a1"/>
          <w:rFonts w:ascii="CG Times" w:hAnsi="CG Times"/>
          <w:sz w:val="22"/>
          <w:szCs w:val="22"/>
        </w:rPr>
        <w:t xml:space="preserve"> Alimentaria (CLACMESA II)</w:t>
      </w:r>
      <w:r w:rsidR="00530D7E" w:rsidRPr="00CD3627">
        <w:rPr>
          <w:rStyle w:val="a1"/>
          <w:rFonts w:ascii="CG Times" w:hAnsi="CG Times"/>
          <w:sz w:val="22"/>
          <w:szCs w:val="22"/>
        </w:rPr>
        <w:t xml:space="preserve"> [</w:t>
      </w:r>
      <w:r w:rsidR="00530D7E" w:rsidRPr="00CD3627">
        <w:rPr>
          <w:rFonts w:ascii="CG Times" w:hAnsi="CG Times" w:cs="Arial"/>
          <w:sz w:val="22"/>
          <w:szCs w:val="22"/>
        </w:rPr>
        <w:t xml:space="preserve">Second Latin American &amp; </w:t>
      </w:r>
      <w:r w:rsidR="00530D7E" w:rsidRPr="00CD3627">
        <w:rPr>
          <w:rFonts w:ascii="CG Times" w:hAnsi="CG Times" w:cs="Arial" w:hint="eastAsia"/>
          <w:sz w:val="22"/>
          <w:szCs w:val="22"/>
        </w:rPr>
        <w:t>Caribbean</w:t>
      </w:r>
      <w:r w:rsidR="00530D7E" w:rsidRPr="00CD3627">
        <w:rPr>
          <w:rFonts w:ascii="CG Times" w:hAnsi="CG Times" w:cs="Arial"/>
          <w:sz w:val="22"/>
          <w:szCs w:val="22"/>
        </w:rPr>
        <w:t xml:space="preserve"> Household Food Security M</w:t>
      </w:r>
      <w:r w:rsidR="00530D7E" w:rsidRPr="00CD3627">
        <w:rPr>
          <w:rFonts w:ascii="CG Times" w:hAnsi="CG Times" w:cs="Arial" w:hint="eastAsia"/>
          <w:sz w:val="22"/>
          <w:szCs w:val="22"/>
        </w:rPr>
        <w:t>easurement</w:t>
      </w:r>
      <w:r w:rsidR="00530D7E" w:rsidRPr="00CD3627">
        <w:rPr>
          <w:rFonts w:ascii="CG Times" w:hAnsi="CG Times" w:cs="Arial"/>
          <w:sz w:val="22"/>
          <w:szCs w:val="22"/>
        </w:rPr>
        <w:t xml:space="preserve"> Conference]</w:t>
      </w:r>
      <w:r w:rsidRPr="00CD3627">
        <w:rPr>
          <w:rStyle w:val="a1"/>
          <w:rFonts w:ascii="CG Times" w:hAnsi="CG Times"/>
          <w:sz w:val="22"/>
          <w:szCs w:val="22"/>
        </w:rPr>
        <w:t xml:space="preserve">. </w:t>
      </w:r>
      <w:proofErr w:type="spellStart"/>
      <w:r w:rsidR="00530D7E" w:rsidRPr="00CD3627">
        <w:rPr>
          <w:rFonts w:ascii="CG Times" w:hAnsi="CG Times" w:cs="Arial"/>
          <w:sz w:val="22"/>
          <w:szCs w:val="22"/>
          <w:lang w:val="es-ES"/>
        </w:rPr>
        <w:t>University</w:t>
      </w:r>
      <w:proofErr w:type="spellEnd"/>
      <w:r w:rsidR="00530D7E" w:rsidRPr="00CD3627">
        <w:rPr>
          <w:rFonts w:ascii="CG Times" w:hAnsi="CG Times" w:cs="Arial"/>
          <w:sz w:val="22"/>
          <w:szCs w:val="22"/>
          <w:lang w:val="es-ES"/>
        </w:rPr>
        <w:t xml:space="preserve"> </w:t>
      </w:r>
      <w:proofErr w:type="spellStart"/>
      <w:r w:rsidR="00530D7E" w:rsidRPr="00CD3627">
        <w:rPr>
          <w:rFonts w:ascii="CG Times" w:hAnsi="CG Times" w:cs="Arial"/>
          <w:sz w:val="22"/>
          <w:szCs w:val="22"/>
          <w:lang w:val="es-ES"/>
        </w:rPr>
        <w:t>of</w:t>
      </w:r>
      <w:proofErr w:type="spellEnd"/>
      <w:r w:rsidR="00530D7E" w:rsidRPr="00CD3627">
        <w:rPr>
          <w:rFonts w:ascii="CG Times" w:hAnsi="CG Times" w:cs="Arial"/>
          <w:sz w:val="22"/>
          <w:szCs w:val="22"/>
          <w:lang w:val="es-ES"/>
        </w:rPr>
        <w:t xml:space="preserve"> Campinas, </w:t>
      </w:r>
      <w:proofErr w:type="spellStart"/>
      <w:r w:rsidR="00530D7E" w:rsidRPr="00CD3627">
        <w:rPr>
          <w:rFonts w:ascii="CG Times" w:hAnsi="CG Times" w:cs="Arial"/>
          <w:sz w:val="22"/>
          <w:szCs w:val="22"/>
          <w:lang w:val="es-ES"/>
        </w:rPr>
        <w:t>Brazil</w:t>
      </w:r>
      <w:proofErr w:type="spellEnd"/>
      <w:r w:rsidR="00530D7E" w:rsidRPr="00CD3627">
        <w:rPr>
          <w:rFonts w:ascii="CG Times" w:hAnsi="CG Times" w:cs="Arial"/>
          <w:sz w:val="22"/>
          <w:szCs w:val="22"/>
          <w:lang w:val="es-ES"/>
        </w:rPr>
        <w:t xml:space="preserve">, </w:t>
      </w:r>
      <w:proofErr w:type="spellStart"/>
      <w:r w:rsidR="00530D7E" w:rsidRPr="00CD3627">
        <w:rPr>
          <w:rFonts w:ascii="CG Times" w:hAnsi="CG Times" w:cs="Arial" w:hint="eastAsia"/>
          <w:sz w:val="22"/>
          <w:szCs w:val="22"/>
          <w:lang w:val="es-ES"/>
        </w:rPr>
        <w:t>September</w:t>
      </w:r>
      <w:proofErr w:type="spellEnd"/>
      <w:r w:rsidR="00530D7E" w:rsidRPr="00CD3627">
        <w:rPr>
          <w:rFonts w:ascii="CG Times" w:hAnsi="CG Times" w:cs="Arial"/>
          <w:sz w:val="22"/>
          <w:szCs w:val="22"/>
          <w:lang w:val="es-ES"/>
        </w:rPr>
        <w:t xml:space="preserve"> 2-4, 2009</w:t>
      </w:r>
      <w:r w:rsidR="003A37EE" w:rsidRPr="00CD3627">
        <w:rPr>
          <w:rFonts w:ascii="CG Times" w:hAnsi="CG Times" w:cs="Arial"/>
          <w:sz w:val="22"/>
          <w:szCs w:val="22"/>
          <w:lang w:val="es-ES"/>
        </w:rPr>
        <w:t>.</w:t>
      </w:r>
    </w:p>
    <w:p w14:paraId="42F5E00E" w14:textId="77777777" w:rsidR="00B366CF" w:rsidRPr="00057AB6" w:rsidRDefault="00FB28A1" w:rsidP="00B366CF">
      <w:pPr>
        <w:numPr>
          <w:ilvl w:val="0"/>
          <w:numId w:val="34"/>
        </w:numPr>
        <w:tabs>
          <w:tab w:val="clear" w:pos="216"/>
          <w:tab w:val="num" w:pos="360"/>
        </w:tabs>
        <w:ind w:left="270" w:hanging="270"/>
        <w:rPr>
          <w:rStyle w:val="a1"/>
          <w:rFonts w:ascii="CG Times" w:hAnsi="CG Times"/>
          <w:sz w:val="22"/>
          <w:szCs w:val="22"/>
          <w:lang w:val="es-ES"/>
        </w:rPr>
      </w:pPr>
      <w:proofErr w:type="spellStart"/>
      <w:r w:rsidRPr="00057AB6">
        <w:rPr>
          <w:rStyle w:val="a1"/>
          <w:rFonts w:ascii="CG Times" w:hAnsi="CG Times"/>
          <w:sz w:val="22"/>
          <w:szCs w:val="22"/>
          <w:lang w:val="es-ES"/>
        </w:rPr>
        <w:t>Chair</w:t>
      </w:r>
      <w:proofErr w:type="spellEnd"/>
      <w:r w:rsidRPr="00057AB6">
        <w:rPr>
          <w:rStyle w:val="a1"/>
          <w:rFonts w:ascii="CG Times" w:hAnsi="CG Times"/>
          <w:sz w:val="22"/>
          <w:szCs w:val="22"/>
          <w:lang w:val="es-ES"/>
        </w:rPr>
        <w:t>,</w:t>
      </w:r>
      <w:r w:rsidR="00BD7AE2" w:rsidRPr="00057AB6">
        <w:rPr>
          <w:rStyle w:val="a1"/>
          <w:rFonts w:ascii="CG Times" w:hAnsi="CG Times"/>
          <w:sz w:val="22"/>
          <w:szCs w:val="22"/>
          <w:lang w:val="es-ES"/>
        </w:rPr>
        <w:t xml:space="preserve"> </w:t>
      </w:r>
      <w:proofErr w:type="spellStart"/>
      <w:r w:rsidRPr="00057AB6">
        <w:rPr>
          <w:rStyle w:val="a1"/>
          <w:rFonts w:ascii="CG Times" w:hAnsi="CG Times"/>
          <w:sz w:val="22"/>
          <w:szCs w:val="22"/>
          <w:lang w:val="es-ES"/>
        </w:rPr>
        <w:t>scientific</w:t>
      </w:r>
      <w:proofErr w:type="spellEnd"/>
      <w:r w:rsidRPr="00057AB6">
        <w:rPr>
          <w:rStyle w:val="a1"/>
          <w:rFonts w:ascii="CG Times" w:hAnsi="CG Times"/>
          <w:sz w:val="22"/>
          <w:szCs w:val="22"/>
          <w:lang w:val="es-ES"/>
        </w:rPr>
        <w:t xml:space="preserve"> </w:t>
      </w:r>
      <w:proofErr w:type="spellStart"/>
      <w:r w:rsidRPr="00057AB6">
        <w:rPr>
          <w:rStyle w:val="a1"/>
          <w:rFonts w:ascii="CG Times" w:hAnsi="CG Times"/>
          <w:sz w:val="22"/>
          <w:szCs w:val="22"/>
          <w:lang w:val="es-ES"/>
        </w:rPr>
        <w:t>program</w:t>
      </w:r>
      <w:proofErr w:type="spellEnd"/>
      <w:r w:rsidRPr="00057AB6">
        <w:rPr>
          <w:rStyle w:val="a1"/>
          <w:rFonts w:ascii="CG Times" w:hAnsi="CG Times"/>
          <w:sz w:val="22"/>
          <w:szCs w:val="22"/>
          <w:lang w:val="es-ES"/>
        </w:rPr>
        <w:t xml:space="preserve"> </w:t>
      </w:r>
      <w:proofErr w:type="spellStart"/>
      <w:r w:rsidRPr="00057AB6">
        <w:rPr>
          <w:rStyle w:val="a1"/>
          <w:rFonts w:ascii="CG Times" w:hAnsi="CG Times"/>
          <w:sz w:val="22"/>
          <w:szCs w:val="22"/>
          <w:lang w:val="es-ES"/>
        </w:rPr>
        <w:t>committee</w:t>
      </w:r>
      <w:proofErr w:type="spellEnd"/>
      <w:r w:rsidRPr="00057AB6">
        <w:rPr>
          <w:rStyle w:val="a1"/>
          <w:rFonts w:ascii="CG Times" w:hAnsi="CG Times"/>
          <w:sz w:val="22"/>
          <w:szCs w:val="22"/>
          <w:lang w:val="es-ES"/>
        </w:rPr>
        <w:t>.  1ª Conferencia Latinoamericana y Caribe</w:t>
      </w:r>
      <w:r w:rsidRPr="00057AB6">
        <w:rPr>
          <w:rStyle w:val="a1"/>
          <w:rFonts w:ascii="Times New Roman" w:hAnsi="Times New Roman"/>
          <w:sz w:val="22"/>
          <w:szCs w:val="22"/>
          <w:lang w:val="es-ES"/>
        </w:rPr>
        <w:t xml:space="preserve">ña </w:t>
      </w:r>
      <w:r w:rsidRPr="00057AB6">
        <w:rPr>
          <w:rStyle w:val="a1"/>
          <w:rFonts w:ascii="CG Times" w:hAnsi="CG Times"/>
          <w:sz w:val="22"/>
          <w:szCs w:val="22"/>
          <w:lang w:val="es-ES"/>
        </w:rPr>
        <w:t xml:space="preserve">de medición de </w:t>
      </w:r>
      <w:r w:rsidR="00B366CF" w:rsidRPr="00057AB6">
        <w:rPr>
          <w:rStyle w:val="a1"/>
          <w:rFonts w:ascii="CG Times" w:hAnsi="CG Times"/>
          <w:sz w:val="22"/>
          <w:szCs w:val="22"/>
          <w:lang w:val="es-ES"/>
        </w:rPr>
        <w:t xml:space="preserve">  </w:t>
      </w:r>
    </w:p>
    <w:p w14:paraId="057A0A9E" w14:textId="77777777" w:rsidR="00B366CF" w:rsidRDefault="00FB28A1" w:rsidP="00B366CF">
      <w:pPr>
        <w:ind w:left="270" w:firstLine="90"/>
        <w:rPr>
          <w:rFonts w:ascii="CG Times" w:hAnsi="CG Times" w:cs="Arial"/>
          <w:sz w:val="22"/>
          <w:szCs w:val="22"/>
        </w:rPr>
      </w:pPr>
      <w:proofErr w:type="spellStart"/>
      <w:r w:rsidRPr="00FC27A8">
        <w:rPr>
          <w:rStyle w:val="a1"/>
          <w:rFonts w:ascii="CG Times" w:hAnsi="CG Times"/>
          <w:sz w:val="22"/>
          <w:szCs w:val="22"/>
        </w:rPr>
        <w:t>Seguridad</w:t>
      </w:r>
      <w:proofErr w:type="spellEnd"/>
      <w:r w:rsidRPr="00FC27A8">
        <w:rPr>
          <w:rStyle w:val="a1"/>
          <w:rFonts w:ascii="CG Times" w:hAnsi="CG Times"/>
          <w:sz w:val="22"/>
          <w:szCs w:val="22"/>
        </w:rPr>
        <w:t xml:space="preserve"> Alimentaria (CLACMESA I)</w:t>
      </w:r>
      <w:r w:rsidR="00530D7E" w:rsidRPr="00FC27A8">
        <w:rPr>
          <w:rStyle w:val="a1"/>
          <w:rFonts w:ascii="CG Times" w:hAnsi="CG Times"/>
          <w:sz w:val="22"/>
          <w:szCs w:val="22"/>
        </w:rPr>
        <w:t xml:space="preserve"> [</w:t>
      </w:r>
      <w:r w:rsidR="00530D7E" w:rsidRPr="00FC27A8">
        <w:rPr>
          <w:rFonts w:ascii="CG Times" w:hAnsi="CG Times" w:cs="Arial"/>
          <w:sz w:val="22"/>
          <w:szCs w:val="22"/>
        </w:rPr>
        <w:t xml:space="preserve">First Latin American and </w:t>
      </w:r>
      <w:r w:rsidR="00530D7E" w:rsidRPr="00FC27A8">
        <w:rPr>
          <w:rFonts w:ascii="CG Times" w:hAnsi="CG Times" w:cs="Arial" w:hint="eastAsia"/>
          <w:sz w:val="22"/>
          <w:szCs w:val="22"/>
        </w:rPr>
        <w:t>Caribbean</w:t>
      </w:r>
      <w:r w:rsidR="00530D7E" w:rsidRPr="00FC27A8">
        <w:rPr>
          <w:rFonts w:ascii="CG Times" w:hAnsi="CG Times" w:cs="Arial"/>
          <w:sz w:val="22"/>
          <w:szCs w:val="22"/>
        </w:rPr>
        <w:t xml:space="preserve"> Household F</w:t>
      </w:r>
      <w:r w:rsidR="00530D7E" w:rsidRPr="00FC27A8">
        <w:rPr>
          <w:rFonts w:ascii="CG Times" w:hAnsi="CG Times" w:cs="Arial" w:hint="eastAsia"/>
          <w:sz w:val="22"/>
          <w:szCs w:val="22"/>
        </w:rPr>
        <w:t xml:space="preserve">ood </w:t>
      </w:r>
    </w:p>
    <w:p w14:paraId="043CC334" w14:textId="3AEA30C3" w:rsidR="00FC27A8" w:rsidRDefault="00530D7E" w:rsidP="00B366CF">
      <w:pPr>
        <w:ind w:left="360"/>
        <w:rPr>
          <w:rFonts w:ascii="CG Times" w:hAnsi="CG Times"/>
          <w:sz w:val="22"/>
          <w:szCs w:val="22"/>
        </w:rPr>
      </w:pPr>
      <w:r w:rsidRPr="00FC27A8">
        <w:rPr>
          <w:rFonts w:ascii="CG Times" w:hAnsi="CG Times" w:cs="Arial" w:hint="eastAsia"/>
          <w:sz w:val="22"/>
          <w:szCs w:val="22"/>
        </w:rPr>
        <w:t>Insecurity</w:t>
      </w:r>
      <w:r w:rsidRPr="00FC27A8">
        <w:rPr>
          <w:rFonts w:ascii="CG Times" w:hAnsi="CG Times" w:cs="Arial"/>
          <w:sz w:val="22"/>
          <w:szCs w:val="22"/>
        </w:rPr>
        <w:t xml:space="preserve"> Measurement Conference]</w:t>
      </w:r>
      <w:r w:rsidR="00FB28A1" w:rsidRPr="00FC27A8">
        <w:rPr>
          <w:rStyle w:val="a1"/>
          <w:rFonts w:ascii="CG Times" w:hAnsi="CG Times"/>
          <w:sz w:val="22"/>
          <w:szCs w:val="22"/>
        </w:rPr>
        <w:t xml:space="preserve">. </w:t>
      </w:r>
      <w:r w:rsidR="00FB28A1" w:rsidRPr="00B366CF">
        <w:rPr>
          <w:rStyle w:val="a1"/>
          <w:rFonts w:ascii="CG Times" w:hAnsi="CG Times"/>
          <w:sz w:val="22"/>
          <w:szCs w:val="22"/>
        </w:rPr>
        <w:t xml:space="preserve">Universidad de Antioquia, Medellin, Colombia, </w:t>
      </w:r>
      <w:r w:rsidRPr="00B366CF">
        <w:rPr>
          <w:rFonts w:ascii="CG Times" w:hAnsi="CG Times" w:cs="Arial"/>
          <w:sz w:val="22"/>
          <w:szCs w:val="22"/>
        </w:rPr>
        <w:t>June 8-10,</w:t>
      </w:r>
      <w:r w:rsidR="00B366CF">
        <w:rPr>
          <w:rFonts w:ascii="CG Times" w:hAnsi="CG Times" w:cs="Arial"/>
          <w:sz w:val="22"/>
          <w:szCs w:val="22"/>
        </w:rPr>
        <w:t xml:space="preserve"> </w:t>
      </w:r>
      <w:r w:rsidRPr="00B366CF">
        <w:rPr>
          <w:rFonts w:ascii="CG Times" w:hAnsi="CG Times" w:cs="Arial"/>
          <w:sz w:val="22"/>
          <w:szCs w:val="22"/>
        </w:rPr>
        <w:t>2007</w:t>
      </w:r>
      <w:r w:rsidR="003A37EE" w:rsidRPr="00B366CF">
        <w:rPr>
          <w:rFonts w:ascii="CG Times" w:hAnsi="CG Times" w:cs="Arial"/>
          <w:sz w:val="22"/>
          <w:szCs w:val="22"/>
        </w:rPr>
        <w:t>.</w:t>
      </w:r>
    </w:p>
    <w:p w14:paraId="2A195704" w14:textId="77777777" w:rsidR="008F675A" w:rsidRPr="008F675A" w:rsidRDefault="00CF64D5" w:rsidP="007B0E3D">
      <w:pPr>
        <w:numPr>
          <w:ilvl w:val="0"/>
          <w:numId w:val="34"/>
        </w:numPr>
        <w:tabs>
          <w:tab w:val="clear" w:pos="216"/>
          <w:tab w:val="num" w:pos="270"/>
          <w:tab w:val="left" w:pos="360"/>
        </w:tabs>
        <w:ind w:left="0" w:firstLine="0"/>
        <w:rPr>
          <w:rFonts w:ascii="CG Times" w:hAnsi="CG Times"/>
          <w:sz w:val="22"/>
          <w:szCs w:val="22"/>
        </w:rPr>
      </w:pPr>
      <w:r w:rsidRPr="00FC27A8">
        <w:rPr>
          <w:rStyle w:val="a1"/>
          <w:rFonts w:ascii="CG Times" w:hAnsi="CG Times"/>
          <w:sz w:val="22"/>
          <w:szCs w:val="22"/>
        </w:rPr>
        <w:t xml:space="preserve">Member, scientific program committee. </w:t>
      </w:r>
      <w:r w:rsidRPr="00FC27A8">
        <w:rPr>
          <w:rFonts w:ascii="CG Times" w:hAnsi="CG Times" w:cs="Arial"/>
          <w:sz w:val="22"/>
          <w:szCs w:val="22"/>
        </w:rPr>
        <w:t xml:space="preserve">American Society for Nutrition (ASN)-Experimental Biology </w:t>
      </w:r>
      <w:r w:rsidR="008F675A">
        <w:rPr>
          <w:rFonts w:ascii="CG Times" w:hAnsi="CG Times" w:cs="Arial"/>
          <w:sz w:val="22"/>
          <w:szCs w:val="22"/>
        </w:rPr>
        <w:t xml:space="preserve"> </w:t>
      </w:r>
    </w:p>
    <w:p w14:paraId="292C05FA" w14:textId="77777777" w:rsidR="00FC27A8" w:rsidRDefault="008F675A" w:rsidP="008F675A">
      <w:pPr>
        <w:tabs>
          <w:tab w:val="left" w:pos="360"/>
        </w:tabs>
        <w:rPr>
          <w:rFonts w:ascii="CG Times" w:hAnsi="CG Times"/>
          <w:sz w:val="22"/>
          <w:szCs w:val="22"/>
        </w:rPr>
      </w:pPr>
      <w:r>
        <w:rPr>
          <w:rStyle w:val="a1"/>
          <w:rFonts w:ascii="CG Times" w:hAnsi="CG Times"/>
          <w:sz w:val="22"/>
          <w:szCs w:val="22"/>
        </w:rPr>
        <w:tab/>
      </w:r>
      <w:r w:rsidR="00CF64D5" w:rsidRPr="00FC27A8">
        <w:rPr>
          <w:rFonts w:ascii="CG Times" w:hAnsi="CG Times" w:cs="Arial"/>
          <w:sz w:val="22"/>
          <w:szCs w:val="22"/>
        </w:rPr>
        <w:t xml:space="preserve">Meetings, San Francisco </w:t>
      </w:r>
      <w:r w:rsidR="00DD1A72" w:rsidRPr="00FC27A8">
        <w:rPr>
          <w:rFonts w:ascii="CG Times" w:hAnsi="CG Times" w:cs="Arial"/>
          <w:sz w:val="22"/>
          <w:szCs w:val="22"/>
        </w:rPr>
        <w:t>(2006) and Washington DC (2007)</w:t>
      </w:r>
      <w:r w:rsidR="003A37EE" w:rsidRPr="00FC27A8">
        <w:rPr>
          <w:rFonts w:ascii="CG Times" w:hAnsi="CG Times" w:cs="Arial"/>
          <w:sz w:val="22"/>
          <w:szCs w:val="22"/>
        </w:rPr>
        <w:t>.</w:t>
      </w:r>
    </w:p>
    <w:p w14:paraId="18EE1347" w14:textId="77777777" w:rsidR="008F675A" w:rsidRPr="008F675A" w:rsidRDefault="006B3EC0" w:rsidP="007B0E3D">
      <w:pPr>
        <w:numPr>
          <w:ilvl w:val="0"/>
          <w:numId w:val="34"/>
        </w:numPr>
        <w:tabs>
          <w:tab w:val="clear" w:pos="216"/>
          <w:tab w:val="left" w:pos="270"/>
          <w:tab w:val="left" w:pos="360"/>
          <w:tab w:val="num" w:pos="450"/>
          <w:tab w:val="left" w:pos="540"/>
        </w:tabs>
        <w:rPr>
          <w:rFonts w:ascii="CG Times" w:hAnsi="CG Times"/>
          <w:sz w:val="22"/>
          <w:szCs w:val="22"/>
        </w:rPr>
      </w:pPr>
      <w:r w:rsidRPr="00FC27A8">
        <w:rPr>
          <w:rFonts w:ascii="CG Times" w:hAnsi="CG Times" w:cs="Arial" w:hint="eastAsia"/>
          <w:sz w:val="22"/>
          <w:szCs w:val="22"/>
        </w:rPr>
        <w:t>Conference Chair</w:t>
      </w:r>
      <w:r w:rsidRPr="00FC27A8">
        <w:rPr>
          <w:rFonts w:ascii="CG Times" w:hAnsi="CG Times" w:cs="Arial"/>
          <w:sz w:val="22"/>
          <w:szCs w:val="22"/>
        </w:rPr>
        <w:t>. Social determinan</w:t>
      </w:r>
      <w:r w:rsidR="003A37EE" w:rsidRPr="00FC27A8">
        <w:rPr>
          <w:rFonts w:ascii="CG Times" w:hAnsi="CG Times" w:cs="Arial"/>
          <w:sz w:val="22"/>
          <w:szCs w:val="22"/>
        </w:rPr>
        <w:t xml:space="preserve">ts </w:t>
      </w:r>
      <w:r w:rsidRPr="00FC27A8">
        <w:rPr>
          <w:rFonts w:ascii="CG Times" w:hAnsi="CG Times" w:cs="Arial"/>
          <w:sz w:val="22"/>
          <w:szCs w:val="22"/>
        </w:rPr>
        <w:t>o</w:t>
      </w:r>
      <w:r w:rsidR="003A37EE" w:rsidRPr="00FC27A8">
        <w:rPr>
          <w:rFonts w:ascii="CG Times" w:hAnsi="CG Times" w:cs="Arial"/>
          <w:sz w:val="22"/>
          <w:szCs w:val="22"/>
        </w:rPr>
        <w:t>f</w:t>
      </w:r>
      <w:r w:rsidRPr="00FC27A8">
        <w:rPr>
          <w:rFonts w:ascii="CG Times" w:hAnsi="CG Times" w:cs="Arial"/>
          <w:sz w:val="22"/>
          <w:szCs w:val="22"/>
        </w:rPr>
        <w:t xml:space="preserve"> health. </w:t>
      </w:r>
      <w:r w:rsidRPr="00FC27A8">
        <w:rPr>
          <w:rFonts w:ascii="CG Times" w:hAnsi="CG Times" w:cs="Arial" w:hint="eastAsia"/>
          <w:sz w:val="22"/>
          <w:szCs w:val="22"/>
        </w:rPr>
        <w:t>Center f</w:t>
      </w:r>
      <w:r w:rsidRPr="00FC27A8">
        <w:rPr>
          <w:rFonts w:ascii="CG Times" w:hAnsi="CG Times" w:cs="Arial"/>
          <w:sz w:val="22"/>
          <w:szCs w:val="22"/>
        </w:rPr>
        <w:t xml:space="preserve">or Eliminating Health Disparities </w:t>
      </w:r>
      <w:r w:rsidRPr="00FC27A8">
        <w:rPr>
          <w:rFonts w:ascii="CG Times" w:hAnsi="CG Times" w:cs="Arial" w:hint="eastAsia"/>
          <w:sz w:val="22"/>
          <w:szCs w:val="22"/>
        </w:rPr>
        <w:t>among</w:t>
      </w:r>
      <w:r w:rsidRPr="00FC27A8">
        <w:rPr>
          <w:rFonts w:ascii="CG Times" w:hAnsi="CG Times" w:cs="Arial"/>
          <w:sz w:val="22"/>
          <w:szCs w:val="22"/>
        </w:rPr>
        <w:t xml:space="preserve"> </w:t>
      </w:r>
    </w:p>
    <w:p w14:paraId="00663AE7" w14:textId="77777777" w:rsidR="00FC27A8" w:rsidRDefault="006B3EC0" w:rsidP="008F675A">
      <w:pPr>
        <w:tabs>
          <w:tab w:val="left" w:pos="270"/>
          <w:tab w:val="left" w:pos="360"/>
          <w:tab w:val="left" w:pos="540"/>
        </w:tabs>
        <w:ind w:left="360"/>
        <w:rPr>
          <w:rFonts w:ascii="CG Times" w:hAnsi="CG Times"/>
          <w:sz w:val="22"/>
          <w:szCs w:val="22"/>
        </w:rPr>
      </w:pPr>
      <w:r w:rsidRPr="00FC27A8">
        <w:rPr>
          <w:rFonts w:ascii="CG Times" w:hAnsi="CG Times" w:cs="Arial"/>
          <w:sz w:val="22"/>
          <w:szCs w:val="22"/>
        </w:rPr>
        <w:t>Latinos (CEHDL) 4</w:t>
      </w:r>
      <w:r w:rsidRPr="00FC27A8">
        <w:rPr>
          <w:rFonts w:ascii="CG Times" w:hAnsi="CG Times" w:cs="Arial"/>
          <w:sz w:val="22"/>
          <w:szCs w:val="22"/>
          <w:vertAlign w:val="superscript"/>
        </w:rPr>
        <w:t>th</w:t>
      </w:r>
      <w:r w:rsidRPr="00FC27A8">
        <w:rPr>
          <w:rFonts w:ascii="CG Times" w:hAnsi="CG Times" w:cs="Arial"/>
          <w:sz w:val="22"/>
          <w:szCs w:val="22"/>
        </w:rPr>
        <w:t xml:space="preserve"> Annual Conference</w:t>
      </w:r>
      <w:r w:rsidR="00646683" w:rsidRPr="00FC27A8">
        <w:rPr>
          <w:rFonts w:ascii="CG Times" w:hAnsi="CG Times" w:cs="Arial"/>
          <w:sz w:val="22"/>
          <w:szCs w:val="22"/>
        </w:rPr>
        <w:t xml:space="preserve"> of the NIH EXPORT Center for Eliminating Health Disparities among Latinos (CEHDL)</w:t>
      </w:r>
      <w:r w:rsidRPr="00FC27A8">
        <w:rPr>
          <w:rFonts w:ascii="CG Times" w:hAnsi="CG Times" w:cs="Arial"/>
          <w:sz w:val="22"/>
          <w:szCs w:val="22"/>
        </w:rPr>
        <w:t xml:space="preserve">. University of Connecticut, Storrs, </w:t>
      </w:r>
      <w:r w:rsidR="00DD1A72" w:rsidRPr="00FC27A8">
        <w:rPr>
          <w:rFonts w:ascii="CG Times" w:hAnsi="CG Times" w:cs="Arial"/>
          <w:sz w:val="22"/>
          <w:szCs w:val="22"/>
        </w:rPr>
        <w:t>May 19</w:t>
      </w:r>
      <w:r w:rsidRPr="00FC27A8">
        <w:rPr>
          <w:rFonts w:ascii="CG Times" w:hAnsi="CG Times" w:cs="Arial"/>
          <w:sz w:val="22"/>
          <w:szCs w:val="22"/>
        </w:rPr>
        <w:t>, 2009</w:t>
      </w:r>
      <w:r w:rsidR="003A37EE" w:rsidRPr="00FC27A8">
        <w:rPr>
          <w:rFonts w:ascii="CG Times" w:hAnsi="CG Times" w:cs="Arial"/>
          <w:sz w:val="22"/>
          <w:szCs w:val="22"/>
        </w:rPr>
        <w:t>.</w:t>
      </w:r>
    </w:p>
    <w:p w14:paraId="6CEE548E" w14:textId="77777777" w:rsidR="008F675A" w:rsidRPr="008F675A" w:rsidRDefault="006B3EC0" w:rsidP="007B0E3D">
      <w:pPr>
        <w:numPr>
          <w:ilvl w:val="0"/>
          <w:numId w:val="34"/>
        </w:numPr>
        <w:tabs>
          <w:tab w:val="left" w:pos="270"/>
          <w:tab w:val="left" w:pos="360"/>
          <w:tab w:val="left" w:pos="540"/>
        </w:tabs>
        <w:rPr>
          <w:rFonts w:ascii="CG Times" w:hAnsi="CG Times"/>
          <w:sz w:val="22"/>
          <w:szCs w:val="22"/>
        </w:rPr>
      </w:pPr>
      <w:r w:rsidRPr="00FC27A8">
        <w:rPr>
          <w:rFonts w:ascii="CG Times" w:hAnsi="CG Times" w:cs="Arial"/>
          <w:sz w:val="22"/>
          <w:szCs w:val="22"/>
        </w:rPr>
        <w:t xml:space="preserve">Conference Chair. </w:t>
      </w:r>
      <w:r w:rsidR="00DD1A72">
        <w:t xml:space="preserve">Eliminating Mental Health and Addiction Disparities in Connecticut and </w:t>
      </w:r>
    </w:p>
    <w:p w14:paraId="0E2EC4F9" w14:textId="77777777" w:rsidR="00FC27A8" w:rsidRDefault="00DD1A72" w:rsidP="008F675A">
      <w:pPr>
        <w:tabs>
          <w:tab w:val="left" w:pos="270"/>
          <w:tab w:val="left" w:pos="360"/>
          <w:tab w:val="left" w:pos="540"/>
        </w:tabs>
        <w:ind w:left="360"/>
        <w:rPr>
          <w:rFonts w:ascii="CG Times" w:hAnsi="CG Times"/>
          <w:sz w:val="22"/>
          <w:szCs w:val="22"/>
        </w:rPr>
      </w:pPr>
      <w:r>
        <w:t>Beyond</w:t>
      </w:r>
      <w:r w:rsidR="006B3EC0" w:rsidRPr="00FC27A8">
        <w:rPr>
          <w:rFonts w:ascii="CG Times" w:hAnsi="CG Times" w:cs="Arial"/>
          <w:sz w:val="22"/>
          <w:szCs w:val="22"/>
        </w:rPr>
        <w:t>. 3</w:t>
      </w:r>
      <w:r w:rsidR="006B3EC0" w:rsidRPr="00FC27A8">
        <w:rPr>
          <w:rFonts w:ascii="CG Times" w:hAnsi="CG Times" w:cs="Arial"/>
          <w:sz w:val="22"/>
          <w:szCs w:val="22"/>
          <w:vertAlign w:val="superscript"/>
        </w:rPr>
        <w:t>rd</w:t>
      </w:r>
      <w:r w:rsidR="006B3EC0" w:rsidRPr="00FC27A8">
        <w:rPr>
          <w:rFonts w:ascii="CG Times" w:hAnsi="CG Times" w:cs="Arial"/>
          <w:sz w:val="22"/>
          <w:szCs w:val="22"/>
        </w:rPr>
        <w:t xml:space="preserve"> Annual Conference of the NIH EXPORT Center for Eliminating Health Disparities among Latinos (CEHDL). Rome Bal</w:t>
      </w:r>
      <w:r w:rsidRPr="00FC27A8">
        <w:rPr>
          <w:rFonts w:ascii="CG Times" w:hAnsi="CG Times" w:cs="Arial"/>
          <w:sz w:val="22"/>
          <w:szCs w:val="22"/>
        </w:rPr>
        <w:t>lroom, Storrs, CT, May 28</w:t>
      </w:r>
      <w:r w:rsidR="006B3EC0" w:rsidRPr="00FC27A8">
        <w:rPr>
          <w:rFonts w:ascii="CG Times" w:hAnsi="CG Times" w:cs="Arial"/>
          <w:sz w:val="22"/>
          <w:szCs w:val="22"/>
        </w:rPr>
        <w:t>, 2008</w:t>
      </w:r>
      <w:r w:rsidR="003A37EE" w:rsidRPr="00FC27A8">
        <w:rPr>
          <w:rFonts w:ascii="CG Times" w:hAnsi="CG Times" w:cs="Arial"/>
          <w:sz w:val="22"/>
          <w:szCs w:val="22"/>
        </w:rPr>
        <w:t>.</w:t>
      </w:r>
    </w:p>
    <w:p w14:paraId="33475036" w14:textId="77777777" w:rsidR="008F675A" w:rsidRPr="008F675A" w:rsidRDefault="00CF64D5" w:rsidP="007B0E3D">
      <w:pPr>
        <w:numPr>
          <w:ilvl w:val="0"/>
          <w:numId w:val="34"/>
        </w:numPr>
        <w:tabs>
          <w:tab w:val="left" w:pos="270"/>
          <w:tab w:val="left" w:pos="360"/>
          <w:tab w:val="left" w:pos="540"/>
        </w:tabs>
        <w:rPr>
          <w:rFonts w:ascii="CG Times" w:hAnsi="CG Times"/>
          <w:sz w:val="22"/>
          <w:szCs w:val="22"/>
        </w:rPr>
      </w:pPr>
      <w:r w:rsidRPr="00FC27A8">
        <w:rPr>
          <w:rFonts w:ascii="CG Times" w:hAnsi="CG Times" w:cs="Arial" w:hint="eastAsia"/>
          <w:sz w:val="22"/>
          <w:szCs w:val="22"/>
        </w:rPr>
        <w:t>Conference Chair</w:t>
      </w:r>
      <w:r w:rsidRPr="00FC27A8">
        <w:rPr>
          <w:rFonts w:ascii="CG Times" w:hAnsi="CG Times" w:cs="Arial"/>
          <w:sz w:val="22"/>
          <w:szCs w:val="22"/>
        </w:rPr>
        <w:t>. Reducing Cancer Disparities in Connecticut and Beyond. 2</w:t>
      </w:r>
      <w:r w:rsidRPr="00FC27A8">
        <w:rPr>
          <w:rFonts w:ascii="CG Times" w:hAnsi="CG Times" w:cs="Arial"/>
          <w:sz w:val="22"/>
          <w:szCs w:val="22"/>
          <w:vertAlign w:val="superscript"/>
        </w:rPr>
        <w:t>nd</w:t>
      </w:r>
      <w:r w:rsidRPr="00FC27A8">
        <w:rPr>
          <w:rFonts w:ascii="CG Times" w:hAnsi="CG Times" w:cs="Arial"/>
          <w:sz w:val="22"/>
          <w:szCs w:val="22"/>
        </w:rPr>
        <w:t xml:space="preserve"> Annual Conference</w:t>
      </w:r>
      <w:r w:rsidR="00646683" w:rsidRPr="00FC27A8">
        <w:rPr>
          <w:rFonts w:ascii="CG Times" w:hAnsi="CG Times" w:cs="Arial"/>
          <w:sz w:val="22"/>
          <w:szCs w:val="22"/>
        </w:rPr>
        <w:t xml:space="preserve"> </w:t>
      </w:r>
    </w:p>
    <w:p w14:paraId="51DCF398" w14:textId="77777777" w:rsidR="00FC27A8" w:rsidRDefault="00646683" w:rsidP="008F675A">
      <w:pPr>
        <w:tabs>
          <w:tab w:val="left" w:pos="270"/>
          <w:tab w:val="left" w:pos="360"/>
          <w:tab w:val="left" w:pos="540"/>
        </w:tabs>
        <w:ind w:left="360"/>
        <w:rPr>
          <w:rFonts w:ascii="CG Times" w:hAnsi="CG Times"/>
          <w:sz w:val="22"/>
          <w:szCs w:val="22"/>
        </w:rPr>
      </w:pPr>
      <w:r w:rsidRPr="00FC27A8">
        <w:rPr>
          <w:rFonts w:ascii="CG Times" w:hAnsi="CG Times" w:cs="Arial"/>
          <w:sz w:val="22"/>
          <w:szCs w:val="22"/>
        </w:rPr>
        <w:t>of the NIH EXPORT Center for Eliminating Health Disparities among Latinos (CEHDL)</w:t>
      </w:r>
      <w:r w:rsidR="00CF64D5" w:rsidRPr="00FC27A8">
        <w:rPr>
          <w:rFonts w:ascii="CG Times" w:hAnsi="CG Times" w:cs="Arial"/>
          <w:sz w:val="22"/>
          <w:szCs w:val="22"/>
        </w:rPr>
        <w:t>. University of Connecticut, Storrs, May 16, 2007</w:t>
      </w:r>
      <w:r w:rsidR="003A37EE" w:rsidRPr="00FC27A8">
        <w:rPr>
          <w:rFonts w:ascii="CG Times" w:hAnsi="CG Times" w:cs="Arial"/>
          <w:sz w:val="22"/>
          <w:szCs w:val="22"/>
        </w:rPr>
        <w:t>.</w:t>
      </w:r>
    </w:p>
    <w:p w14:paraId="2479EF1A" w14:textId="77777777" w:rsidR="008F675A" w:rsidRPr="008F675A" w:rsidRDefault="006B3EC0" w:rsidP="007B0E3D">
      <w:pPr>
        <w:numPr>
          <w:ilvl w:val="0"/>
          <w:numId w:val="34"/>
        </w:numPr>
        <w:tabs>
          <w:tab w:val="left" w:pos="270"/>
          <w:tab w:val="left" w:pos="360"/>
          <w:tab w:val="left" w:pos="540"/>
        </w:tabs>
        <w:rPr>
          <w:rFonts w:ascii="CG Times" w:hAnsi="CG Times"/>
          <w:sz w:val="22"/>
          <w:szCs w:val="22"/>
        </w:rPr>
      </w:pPr>
      <w:r w:rsidRPr="00FC27A8">
        <w:rPr>
          <w:rFonts w:ascii="CG Times" w:hAnsi="CG Times" w:cs="Arial"/>
          <w:sz w:val="22"/>
          <w:szCs w:val="22"/>
        </w:rPr>
        <w:t>Conference Chair.</w:t>
      </w:r>
      <w:r w:rsidR="00CF64D5" w:rsidRPr="00FC27A8">
        <w:rPr>
          <w:rFonts w:ascii="CG Times" w:hAnsi="CG Times" w:cs="Arial"/>
          <w:sz w:val="22"/>
          <w:szCs w:val="22"/>
        </w:rPr>
        <w:t xml:space="preserve"> Type 2 Diabetes and Health Disparities in Connecticut: From Research to </w:t>
      </w:r>
      <w:r w:rsidR="00646683" w:rsidRPr="00FC27A8">
        <w:rPr>
          <w:rFonts w:ascii="CG Times" w:hAnsi="CG Times" w:cs="Arial"/>
          <w:sz w:val="22"/>
          <w:szCs w:val="22"/>
        </w:rPr>
        <w:t xml:space="preserve">Action. </w:t>
      </w:r>
    </w:p>
    <w:p w14:paraId="74D68CF6" w14:textId="77777777" w:rsidR="00CF64D5" w:rsidRPr="00FC27A8" w:rsidRDefault="00646683" w:rsidP="008F675A">
      <w:pPr>
        <w:tabs>
          <w:tab w:val="left" w:pos="270"/>
          <w:tab w:val="left" w:pos="360"/>
          <w:tab w:val="left" w:pos="540"/>
        </w:tabs>
        <w:ind w:left="360"/>
        <w:rPr>
          <w:rFonts w:ascii="CG Times" w:hAnsi="CG Times"/>
          <w:sz w:val="22"/>
          <w:szCs w:val="22"/>
        </w:rPr>
      </w:pPr>
      <w:r w:rsidRPr="00FC27A8">
        <w:rPr>
          <w:rFonts w:ascii="CG Times" w:hAnsi="CG Times" w:cs="Arial"/>
          <w:sz w:val="22"/>
          <w:szCs w:val="22"/>
        </w:rPr>
        <w:t>1</w:t>
      </w:r>
      <w:r w:rsidRPr="00FC27A8">
        <w:rPr>
          <w:rFonts w:ascii="CG Times" w:hAnsi="CG Times" w:cs="Arial"/>
          <w:sz w:val="22"/>
          <w:szCs w:val="22"/>
          <w:vertAlign w:val="superscript"/>
        </w:rPr>
        <w:t>st</w:t>
      </w:r>
      <w:r w:rsidRPr="00FC27A8">
        <w:rPr>
          <w:rFonts w:ascii="CG Times" w:hAnsi="CG Times" w:cs="Arial"/>
          <w:sz w:val="22"/>
          <w:szCs w:val="22"/>
        </w:rPr>
        <w:t xml:space="preserve"> </w:t>
      </w:r>
      <w:r w:rsidR="00CF64D5" w:rsidRPr="00FC27A8">
        <w:rPr>
          <w:rFonts w:ascii="CG Times" w:hAnsi="CG Times" w:cs="Arial"/>
          <w:sz w:val="22"/>
          <w:szCs w:val="22"/>
        </w:rPr>
        <w:t>Annual Conference of the NIH EXPORT Center for Eliminating Health Disparities among Latinos (CEHDL). Rome Ballroom, Storrs, CT</w:t>
      </w:r>
      <w:r w:rsidR="003A37EE" w:rsidRPr="00FC27A8">
        <w:rPr>
          <w:rFonts w:ascii="CG Times" w:hAnsi="CG Times" w:cs="Arial"/>
          <w:sz w:val="22"/>
          <w:szCs w:val="22"/>
        </w:rPr>
        <w:t>, June 30, 2006.</w:t>
      </w:r>
    </w:p>
    <w:p w14:paraId="65EAB55F" w14:textId="77777777" w:rsidR="006B3EC0" w:rsidRDefault="006B3EC0" w:rsidP="006B3EC0"/>
    <w:p w14:paraId="783CEF06" w14:textId="77777777" w:rsidR="006264C4" w:rsidRPr="006264C4" w:rsidRDefault="006264C4" w:rsidP="006264C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i/>
          <w:sz w:val="22"/>
          <w:szCs w:val="22"/>
          <w:u w:val="single"/>
        </w:rPr>
      </w:pPr>
      <w:r w:rsidRPr="006264C4">
        <w:rPr>
          <w:rStyle w:val="a1"/>
          <w:rFonts w:ascii="CG Times" w:hAnsi="CG Times"/>
          <w:i/>
          <w:sz w:val="22"/>
          <w:szCs w:val="22"/>
          <w:u w:val="single"/>
        </w:rPr>
        <w:t xml:space="preserve">Workshops </w:t>
      </w:r>
    </w:p>
    <w:p w14:paraId="54AAC080" w14:textId="77777777" w:rsidR="00851366" w:rsidRPr="00851366" w:rsidRDefault="00851366" w:rsidP="007B0E3D">
      <w:pPr>
        <w:pStyle w:val="ListParagraph"/>
        <w:numPr>
          <w:ilvl w:val="0"/>
          <w:numId w:val="22"/>
        </w:numPr>
      </w:pPr>
      <w:r>
        <w:rPr>
          <w:rStyle w:val="a1"/>
          <w:rFonts w:ascii="CG Times" w:hAnsi="CG Times"/>
          <w:sz w:val="22"/>
          <w:szCs w:val="22"/>
        </w:rPr>
        <w:t xml:space="preserve">Organizer (with Larry </w:t>
      </w:r>
      <w:proofErr w:type="spellStart"/>
      <w:r>
        <w:rPr>
          <w:rStyle w:val="a1"/>
          <w:rFonts w:ascii="CG Times" w:hAnsi="CG Times"/>
          <w:sz w:val="22"/>
          <w:szCs w:val="22"/>
        </w:rPr>
        <w:t>Grummer</w:t>
      </w:r>
      <w:proofErr w:type="spellEnd"/>
      <w:r>
        <w:rPr>
          <w:rStyle w:val="a1"/>
          <w:rFonts w:ascii="CG Times" w:hAnsi="CG Times"/>
          <w:sz w:val="22"/>
          <w:szCs w:val="22"/>
        </w:rPr>
        <w:t xml:space="preserve">-Strawn) </w:t>
      </w:r>
      <w:r w:rsidRPr="00851366">
        <w:rPr>
          <w:rFonts w:ascii="CG Times" w:hAnsi="CG Times" w:cs="Arial"/>
          <w:sz w:val="22"/>
          <w:szCs w:val="22"/>
        </w:rPr>
        <w:t>Trials and Tribulations of Forming 'Truly' Evidence-Based Policy</w:t>
      </w:r>
      <w:r>
        <w:rPr>
          <w:rFonts w:ascii="CG Times" w:hAnsi="CG Times" w:cs="Arial"/>
          <w:sz w:val="22"/>
          <w:szCs w:val="22"/>
        </w:rPr>
        <w:t>.</w:t>
      </w:r>
      <w:r w:rsidRPr="00851366">
        <w:rPr>
          <w:rFonts w:ascii="CG Times" w:hAnsi="CG Times" w:cs="Arial"/>
          <w:sz w:val="22"/>
          <w:szCs w:val="22"/>
        </w:rPr>
        <w:t xml:space="preserve"> </w:t>
      </w:r>
      <w:r w:rsidRPr="00AD5350">
        <w:rPr>
          <w:rFonts w:ascii="CG Times" w:hAnsi="CG Times" w:cs="Arial"/>
          <w:sz w:val="22"/>
          <w:szCs w:val="22"/>
        </w:rPr>
        <w:t>1</w:t>
      </w:r>
      <w:r>
        <w:rPr>
          <w:rFonts w:ascii="CG Times" w:hAnsi="CG Times" w:cs="Arial"/>
          <w:sz w:val="22"/>
          <w:szCs w:val="22"/>
        </w:rPr>
        <w:t>9</w:t>
      </w:r>
      <w:r w:rsidRPr="00AD5350">
        <w:rPr>
          <w:rFonts w:ascii="CG Times" w:hAnsi="CG Times" w:cs="Arial"/>
          <w:sz w:val="22"/>
          <w:szCs w:val="22"/>
          <w:vertAlign w:val="superscript"/>
        </w:rPr>
        <w:t>th</w:t>
      </w:r>
      <w:r w:rsidRPr="00AD5350">
        <w:rPr>
          <w:rFonts w:ascii="CG Times" w:hAnsi="CG Times" w:cs="Arial"/>
          <w:sz w:val="22"/>
          <w:szCs w:val="22"/>
        </w:rPr>
        <w:t xml:space="preserve"> International Society for Research in Human Milk an</w:t>
      </w:r>
      <w:r>
        <w:rPr>
          <w:rFonts w:ascii="CG Times" w:hAnsi="CG Times" w:cs="Arial"/>
          <w:sz w:val="22"/>
          <w:szCs w:val="22"/>
        </w:rPr>
        <w:t xml:space="preserve">d Lactation (ISRHML) </w:t>
      </w:r>
      <w:r w:rsidRPr="00AD5350">
        <w:rPr>
          <w:rFonts w:ascii="CG Times" w:hAnsi="CG Times" w:cs="Arial"/>
          <w:sz w:val="22"/>
          <w:szCs w:val="22"/>
        </w:rPr>
        <w:t>Conference</w:t>
      </w:r>
      <w:r>
        <w:rPr>
          <w:rFonts w:ascii="CG Times" w:hAnsi="CG Times" w:cs="Arial"/>
          <w:sz w:val="22"/>
          <w:szCs w:val="22"/>
        </w:rPr>
        <w:t xml:space="preserve">, </w:t>
      </w:r>
      <w:proofErr w:type="spellStart"/>
      <w:r>
        <w:rPr>
          <w:rFonts w:ascii="CG Times" w:hAnsi="CG Times" w:cs="Arial"/>
          <w:sz w:val="22"/>
          <w:szCs w:val="22"/>
        </w:rPr>
        <w:t>Shonan</w:t>
      </w:r>
      <w:proofErr w:type="spellEnd"/>
      <w:r>
        <w:rPr>
          <w:rFonts w:ascii="CG Times" w:hAnsi="CG Times" w:cs="Arial"/>
          <w:sz w:val="22"/>
          <w:szCs w:val="22"/>
        </w:rPr>
        <w:t xml:space="preserve"> Village, Japan, October 2018.</w:t>
      </w:r>
    </w:p>
    <w:p w14:paraId="35A7CA23" w14:textId="77777777" w:rsidR="000E5BAB" w:rsidRPr="000E5BAB" w:rsidRDefault="000E5BAB" w:rsidP="007B0E3D">
      <w:pPr>
        <w:pStyle w:val="ListParagraph"/>
        <w:numPr>
          <w:ilvl w:val="0"/>
          <w:numId w:val="22"/>
        </w:numPr>
        <w:rPr>
          <w:rStyle w:val="a1"/>
          <w:rFonts w:ascii="CG Times" w:hAnsi="CG Times" w:cs="Arial"/>
          <w:sz w:val="22"/>
          <w:szCs w:val="22"/>
        </w:rPr>
      </w:pPr>
      <w:r>
        <w:rPr>
          <w:rStyle w:val="a1"/>
          <w:rFonts w:ascii="CG Times" w:hAnsi="CG Times"/>
          <w:sz w:val="22"/>
          <w:szCs w:val="22"/>
        </w:rPr>
        <w:t xml:space="preserve">Organizer (with Anne </w:t>
      </w:r>
      <w:proofErr w:type="spellStart"/>
      <w:r>
        <w:rPr>
          <w:rStyle w:val="a1"/>
          <w:rFonts w:ascii="CG Times" w:hAnsi="CG Times"/>
          <w:sz w:val="22"/>
          <w:szCs w:val="22"/>
        </w:rPr>
        <w:t>Merewood</w:t>
      </w:r>
      <w:proofErr w:type="spellEnd"/>
      <w:r>
        <w:rPr>
          <w:rStyle w:val="a1"/>
          <w:rFonts w:ascii="CG Times" w:hAnsi="CG Times"/>
          <w:sz w:val="22"/>
          <w:szCs w:val="22"/>
        </w:rPr>
        <w:t xml:space="preserve">) Breastfeeding protection, promotion and support programs in the USA: What works? Proceedings of the </w:t>
      </w:r>
      <w:r w:rsidRPr="00AD5350">
        <w:rPr>
          <w:rFonts w:ascii="CG Times" w:hAnsi="CG Times" w:cs="Arial"/>
          <w:sz w:val="22"/>
          <w:szCs w:val="22"/>
        </w:rPr>
        <w:t>17</w:t>
      </w:r>
      <w:r w:rsidRPr="00AD5350">
        <w:rPr>
          <w:rFonts w:ascii="CG Times" w:hAnsi="CG Times" w:cs="Arial"/>
          <w:sz w:val="22"/>
          <w:szCs w:val="22"/>
          <w:vertAlign w:val="superscript"/>
        </w:rPr>
        <w:t>th</w:t>
      </w:r>
      <w:r w:rsidRPr="00AD5350">
        <w:rPr>
          <w:rFonts w:ascii="CG Times" w:hAnsi="CG Times" w:cs="Arial"/>
          <w:sz w:val="22"/>
          <w:szCs w:val="22"/>
        </w:rPr>
        <w:t xml:space="preserve"> International Society for Research in Human Milk an</w:t>
      </w:r>
      <w:r>
        <w:rPr>
          <w:rFonts w:ascii="CG Times" w:hAnsi="CG Times" w:cs="Arial"/>
          <w:sz w:val="22"/>
          <w:szCs w:val="22"/>
        </w:rPr>
        <w:t xml:space="preserve">d Lactation (ISRHML) </w:t>
      </w:r>
      <w:r w:rsidRPr="00AD5350">
        <w:rPr>
          <w:rFonts w:ascii="CG Times" w:hAnsi="CG Times" w:cs="Arial"/>
          <w:sz w:val="22"/>
          <w:szCs w:val="22"/>
        </w:rPr>
        <w:t xml:space="preserve">Conference, </w:t>
      </w:r>
      <w:r>
        <w:rPr>
          <w:rFonts w:ascii="CG Times" w:hAnsi="CG Times" w:cs="Arial"/>
          <w:sz w:val="22"/>
          <w:szCs w:val="22"/>
        </w:rPr>
        <w:t xml:space="preserve">pp. 23-28. </w:t>
      </w:r>
      <w:r w:rsidRPr="00AD5350">
        <w:rPr>
          <w:rFonts w:ascii="CG Times" w:hAnsi="CG Times" w:cs="Arial"/>
          <w:sz w:val="22"/>
          <w:szCs w:val="22"/>
        </w:rPr>
        <w:t>Kiawah Island, South Carolina, October 23, 2014</w:t>
      </w:r>
      <w:r w:rsidR="00FC27A8">
        <w:rPr>
          <w:rFonts w:ascii="CG Times" w:hAnsi="CG Times" w:cs="Arial"/>
          <w:sz w:val="22"/>
          <w:szCs w:val="22"/>
        </w:rPr>
        <w:t>.</w:t>
      </w:r>
    </w:p>
    <w:p w14:paraId="0102802D" w14:textId="77777777" w:rsidR="000E5E8A" w:rsidRDefault="006B3EC0" w:rsidP="007B0E3D">
      <w:pPr>
        <w:pStyle w:val="ListParagraph"/>
        <w:numPr>
          <w:ilvl w:val="0"/>
          <w:numId w:val="22"/>
        </w:numPr>
        <w:rPr>
          <w:rFonts w:ascii="CG Times" w:hAnsi="CG Times" w:cs="Arial"/>
          <w:sz w:val="22"/>
          <w:szCs w:val="22"/>
        </w:rPr>
      </w:pPr>
      <w:r w:rsidRPr="000E5E8A">
        <w:rPr>
          <w:rStyle w:val="a1"/>
          <w:rFonts w:ascii="CG Times" w:hAnsi="CG Times"/>
          <w:sz w:val="22"/>
          <w:szCs w:val="22"/>
        </w:rPr>
        <w:t xml:space="preserve">Organizer (with Gilberto </w:t>
      </w:r>
      <w:r w:rsidR="000E5E8A" w:rsidRPr="000E5E8A">
        <w:rPr>
          <w:rStyle w:val="a1"/>
          <w:rFonts w:ascii="CG Times" w:hAnsi="CG Times"/>
          <w:sz w:val="22"/>
          <w:szCs w:val="22"/>
        </w:rPr>
        <w:t>K</w:t>
      </w:r>
      <w:r w:rsidRPr="000E5E8A">
        <w:rPr>
          <w:rStyle w:val="a1"/>
          <w:rFonts w:ascii="CG Times" w:hAnsi="CG Times"/>
          <w:sz w:val="22"/>
          <w:szCs w:val="22"/>
        </w:rPr>
        <w:t xml:space="preserve">ac). </w:t>
      </w:r>
      <w:r w:rsidRPr="000E5E8A">
        <w:rPr>
          <w:rFonts w:ascii="CG Times" w:hAnsi="CG Times" w:cs="Arial"/>
          <w:sz w:val="22"/>
          <w:szCs w:val="22"/>
        </w:rPr>
        <w:t xml:space="preserve">Education for childhood obesity prevention: The life course approach. Pan American Conference on Obesity II (PACO II). </w:t>
      </w:r>
      <w:proofErr w:type="spellStart"/>
      <w:r w:rsidRPr="000E5E8A">
        <w:rPr>
          <w:rFonts w:ascii="CG Times" w:hAnsi="CG Times" w:cs="Arial"/>
          <w:sz w:val="22"/>
          <w:szCs w:val="22"/>
        </w:rPr>
        <w:t>Oranjstead</w:t>
      </w:r>
      <w:proofErr w:type="spellEnd"/>
      <w:r w:rsidRPr="000E5E8A">
        <w:rPr>
          <w:rFonts w:ascii="CG Times" w:hAnsi="CG Times" w:cs="Arial"/>
          <w:sz w:val="22"/>
          <w:szCs w:val="22"/>
        </w:rPr>
        <w:t>, Aruba, June 14-16, 2012.</w:t>
      </w:r>
    </w:p>
    <w:p w14:paraId="57FC018F" w14:textId="77777777" w:rsidR="000E5E8A" w:rsidRDefault="006B3EC0" w:rsidP="007B0E3D">
      <w:pPr>
        <w:pStyle w:val="ListParagraph"/>
        <w:numPr>
          <w:ilvl w:val="0"/>
          <w:numId w:val="22"/>
        </w:numPr>
        <w:rPr>
          <w:rFonts w:ascii="CG Times" w:hAnsi="CG Times" w:cs="Arial"/>
          <w:sz w:val="22"/>
          <w:szCs w:val="22"/>
        </w:rPr>
      </w:pPr>
      <w:r w:rsidRPr="000E5E8A">
        <w:rPr>
          <w:rFonts w:ascii="CG Times" w:hAnsi="CG Times" w:cs="Arial"/>
          <w:sz w:val="22"/>
          <w:szCs w:val="22"/>
        </w:rPr>
        <w:t>Chair, Scientific planning committee. Updating the USDA National Breastfeeding Campaign: A workshop. Planning Committee meeting, Institute of Medicine, Washington DC, February 18, 2011</w:t>
      </w:r>
      <w:r w:rsidR="003A37EE">
        <w:rPr>
          <w:rFonts w:ascii="CG Times" w:hAnsi="CG Times" w:cs="Arial"/>
          <w:sz w:val="22"/>
          <w:szCs w:val="22"/>
        </w:rPr>
        <w:t>.</w:t>
      </w:r>
    </w:p>
    <w:p w14:paraId="79D4A22A" w14:textId="77777777" w:rsidR="000E5E8A" w:rsidRPr="000E5E8A" w:rsidRDefault="007F331F" w:rsidP="007B0E3D">
      <w:pPr>
        <w:pStyle w:val="ListParagraph"/>
        <w:numPr>
          <w:ilvl w:val="0"/>
          <w:numId w:val="22"/>
        </w:numPr>
        <w:rPr>
          <w:rFonts w:ascii="CG Times" w:hAnsi="CG Times" w:cs="Arial"/>
          <w:sz w:val="22"/>
          <w:szCs w:val="22"/>
          <w:lang w:val="es-ES"/>
        </w:rPr>
      </w:pPr>
      <w:proofErr w:type="spellStart"/>
      <w:r w:rsidRPr="000E5E8A">
        <w:rPr>
          <w:rStyle w:val="a1"/>
          <w:rFonts w:ascii="CG Times" w:hAnsi="CG Times"/>
          <w:sz w:val="22"/>
          <w:szCs w:val="22"/>
          <w:lang w:val="es-ES"/>
        </w:rPr>
        <w:lastRenderedPageBreak/>
        <w:t>Member</w:t>
      </w:r>
      <w:proofErr w:type="spellEnd"/>
      <w:r w:rsidRPr="000E5E8A">
        <w:rPr>
          <w:rStyle w:val="a1"/>
          <w:rFonts w:ascii="CG Times" w:hAnsi="CG Times"/>
          <w:sz w:val="22"/>
          <w:szCs w:val="22"/>
          <w:lang w:val="es-ES"/>
        </w:rPr>
        <w:t xml:space="preserve">, </w:t>
      </w:r>
      <w:proofErr w:type="spellStart"/>
      <w:r w:rsidRPr="000E5E8A">
        <w:rPr>
          <w:rStyle w:val="a1"/>
          <w:rFonts w:ascii="CG Times" w:hAnsi="CG Times"/>
          <w:sz w:val="22"/>
          <w:szCs w:val="22"/>
          <w:lang w:val="es-ES"/>
        </w:rPr>
        <w:t>scientific</w:t>
      </w:r>
      <w:proofErr w:type="spellEnd"/>
      <w:r w:rsidRPr="000E5E8A">
        <w:rPr>
          <w:rStyle w:val="a1"/>
          <w:rFonts w:ascii="CG Times" w:hAnsi="CG Times"/>
          <w:sz w:val="22"/>
          <w:szCs w:val="22"/>
          <w:lang w:val="es-ES"/>
        </w:rPr>
        <w:t xml:space="preserve"> </w:t>
      </w:r>
      <w:proofErr w:type="spellStart"/>
      <w:r w:rsidRPr="000E5E8A">
        <w:rPr>
          <w:rStyle w:val="a1"/>
          <w:rFonts w:ascii="CG Times" w:hAnsi="CG Times"/>
          <w:sz w:val="22"/>
          <w:szCs w:val="22"/>
          <w:lang w:val="es-ES"/>
        </w:rPr>
        <w:t>program</w:t>
      </w:r>
      <w:proofErr w:type="spellEnd"/>
      <w:r w:rsidRPr="000E5E8A">
        <w:rPr>
          <w:rStyle w:val="a1"/>
          <w:rFonts w:ascii="CG Times" w:hAnsi="CG Times"/>
          <w:sz w:val="22"/>
          <w:szCs w:val="22"/>
          <w:lang w:val="es-ES"/>
        </w:rPr>
        <w:t xml:space="preserve"> </w:t>
      </w:r>
      <w:proofErr w:type="spellStart"/>
      <w:r w:rsidRPr="000E5E8A">
        <w:rPr>
          <w:rStyle w:val="a1"/>
          <w:rFonts w:ascii="CG Times" w:hAnsi="CG Times"/>
          <w:sz w:val="22"/>
          <w:szCs w:val="22"/>
          <w:lang w:val="es-ES"/>
        </w:rPr>
        <w:t>committee</w:t>
      </w:r>
      <w:proofErr w:type="spellEnd"/>
      <w:r w:rsidRPr="000E5E8A">
        <w:rPr>
          <w:rStyle w:val="a1"/>
          <w:rFonts w:ascii="CG Times" w:hAnsi="CG Times"/>
          <w:sz w:val="22"/>
          <w:szCs w:val="22"/>
          <w:lang w:val="es-ES"/>
        </w:rPr>
        <w:t>.  Taller regional de armonización de la Escala Latinoamericana y Caribe</w:t>
      </w:r>
      <w:r w:rsidRPr="000E5E8A">
        <w:rPr>
          <w:rStyle w:val="a1"/>
          <w:rFonts w:ascii="Times New Roman" w:hAnsi="Times New Roman"/>
          <w:sz w:val="22"/>
          <w:szCs w:val="22"/>
          <w:lang w:val="es-ES"/>
        </w:rPr>
        <w:t>ñ</w:t>
      </w:r>
      <w:r w:rsidRPr="000E5E8A">
        <w:rPr>
          <w:rStyle w:val="a1"/>
          <w:rFonts w:ascii="CG Times" w:hAnsi="CG Times"/>
          <w:sz w:val="22"/>
          <w:szCs w:val="22"/>
          <w:lang w:val="es-ES"/>
        </w:rPr>
        <w:t xml:space="preserve">a de Seguridad Alimentaria (ELCSA). </w:t>
      </w:r>
      <w:r w:rsidR="006B3EC0" w:rsidRPr="000E5E8A">
        <w:rPr>
          <w:rFonts w:ascii="Times New Roman" w:hAnsi="Times New Roman"/>
          <w:szCs w:val="24"/>
          <w:lang w:val="es-ES"/>
        </w:rPr>
        <w:t xml:space="preserve">ELCSA-FAO Regional </w:t>
      </w:r>
      <w:proofErr w:type="spellStart"/>
      <w:r w:rsidR="006B3EC0" w:rsidRPr="000E5E8A">
        <w:rPr>
          <w:rFonts w:ascii="Times New Roman" w:hAnsi="Times New Roman"/>
          <w:szCs w:val="24"/>
          <w:lang w:val="es-ES"/>
        </w:rPr>
        <w:t>harmonization</w:t>
      </w:r>
      <w:proofErr w:type="spellEnd"/>
      <w:r w:rsidR="006B3EC0" w:rsidRPr="000E5E8A">
        <w:rPr>
          <w:rFonts w:ascii="Times New Roman" w:hAnsi="Times New Roman"/>
          <w:szCs w:val="24"/>
          <w:lang w:val="es-ES"/>
        </w:rPr>
        <w:t xml:space="preserve"> workshop</w:t>
      </w:r>
      <w:r w:rsidR="006B3EC0" w:rsidRPr="000E5E8A">
        <w:rPr>
          <w:rStyle w:val="a1"/>
          <w:rFonts w:ascii="CG Times" w:hAnsi="CG Times"/>
          <w:sz w:val="22"/>
          <w:szCs w:val="22"/>
          <w:lang w:val="es-ES"/>
        </w:rPr>
        <w:t xml:space="preserve"> </w:t>
      </w:r>
      <w:r w:rsidRPr="000E5E8A">
        <w:rPr>
          <w:rStyle w:val="a1"/>
          <w:rFonts w:ascii="CG Times" w:hAnsi="CG Times"/>
          <w:sz w:val="22"/>
          <w:szCs w:val="22"/>
          <w:lang w:val="es-ES"/>
        </w:rPr>
        <w:t xml:space="preserve">Instituto Nacional de Salud Pública, Cuernavaca, </w:t>
      </w:r>
      <w:proofErr w:type="spellStart"/>
      <w:r w:rsidRPr="000E5E8A">
        <w:rPr>
          <w:rStyle w:val="a1"/>
          <w:rFonts w:ascii="CG Times" w:hAnsi="CG Times"/>
          <w:sz w:val="22"/>
          <w:szCs w:val="22"/>
          <w:lang w:val="es-ES"/>
        </w:rPr>
        <w:t>Mexico</w:t>
      </w:r>
      <w:proofErr w:type="spellEnd"/>
      <w:r w:rsidRPr="000E5E8A">
        <w:rPr>
          <w:rStyle w:val="a1"/>
          <w:rFonts w:ascii="CG Times" w:hAnsi="CG Times"/>
          <w:sz w:val="22"/>
          <w:szCs w:val="22"/>
          <w:lang w:val="es-ES"/>
        </w:rPr>
        <w:t xml:space="preserve">, </w:t>
      </w:r>
      <w:proofErr w:type="spellStart"/>
      <w:r w:rsidR="006B3EC0" w:rsidRPr="000E5E8A">
        <w:rPr>
          <w:rFonts w:ascii="Times New Roman" w:hAnsi="Times New Roman"/>
          <w:szCs w:val="24"/>
          <w:lang w:val="es-ES"/>
        </w:rPr>
        <w:t>September</w:t>
      </w:r>
      <w:proofErr w:type="spellEnd"/>
      <w:r w:rsidR="006B3EC0" w:rsidRPr="000E5E8A">
        <w:rPr>
          <w:rFonts w:ascii="Times New Roman" w:hAnsi="Times New Roman"/>
          <w:szCs w:val="24"/>
          <w:lang w:val="es-ES"/>
        </w:rPr>
        <w:t xml:space="preserve"> 7-10, 2011</w:t>
      </w:r>
      <w:r w:rsidR="003A37EE">
        <w:rPr>
          <w:rFonts w:ascii="Times New Roman" w:hAnsi="Times New Roman"/>
          <w:szCs w:val="24"/>
          <w:lang w:val="es-ES"/>
        </w:rPr>
        <w:t>.</w:t>
      </w:r>
    </w:p>
    <w:p w14:paraId="6D5E1B0B" w14:textId="77777777" w:rsidR="000E5E8A" w:rsidRPr="000E5E8A" w:rsidRDefault="006B3EC0" w:rsidP="007B0E3D">
      <w:pPr>
        <w:pStyle w:val="ListParagraph"/>
        <w:numPr>
          <w:ilvl w:val="0"/>
          <w:numId w:val="22"/>
        </w:numPr>
        <w:rPr>
          <w:rFonts w:ascii="CG Times" w:hAnsi="CG Times" w:cs="Arial"/>
          <w:sz w:val="22"/>
          <w:szCs w:val="22"/>
        </w:rPr>
      </w:pPr>
      <w:r w:rsidRPr="000E5E8A">
        <w:rPr>
          <w:rFonts w:ascii="CG Times" w:hAnsi="CG Times"/>
          <w:sz w:val="22"/>
          <w:szCs w:val="22"/>
        </w:rPr>
        <w:t>Application of the Rasch Model to Assess the Psychometric Behavior of the Adapted USDA Food Insecurity Module. University of Campinas, Brazil, February 1-4, 2005.</w:t>
      </w:r>
    </w:p>
    <w:p w14:paraId="4E406384" w14:textId="77777777" w:rsidR="000E5E8A" w:rsidRPr="000E5E8A" w:rsidRDefault="006B3EC0" w:rsidP="007B0E3D">
      <w:pPr>
        <w:pStyle w:val="ListParagraph"/>
        <w:numPr>
          <w:ilvl w:val="0"/>
          <w:numId w:val="22"/>
        </w:numPr>
        <w:rPr>
          <w:rFonts w:ascii="CG Times" w:hAnsi="CG Times" w:cs="Arial"/>
          <w:sz w:val="22"/>
          <w:szCs w:val="22"/>
        </w:rPr>
      </w:pPr>
      <w:r w:rsidRPr="000E5E8A">
        <w:rPr>
          <w:rFonts w:ascii="CG Times" w:hAnsi="CG Times"/>
          <w:sz w:val="22"/>
          <w:szCs w:val="22"/>
        </w:rPr>
        <w:t>Analysis of Demographic and Health Surveys (workshop). University of Campinas, Brazil, January 28-31, 2005</w:t>
      </w:r>
      <w:r w:rsidR="003A37EE">
        <w:rPr>
          <w:rFonts w:ascii="CG Times" w:hAnsi="CG Times"/>
          <w:sz w:val="22"/>
          <w:szCs w:val="22"/>
        </w:rPr>
        <w:t>.</w:t>
      </w:r>
    </w:p>
    <w:p w14:paraId="173695CC" w14:textId="77777777" w:rsidR="000E5E8A" w:rsidRPr="003A37EE" w:rsidRDefault="006B3EC0" w:rsidP="007B0E3D">
      <w:pPr>
        <w:pStyle w:val="ListParagraph"/>
        <w:numPr>
          <w:ilvl w:val="0"/>
          <w:numId w:val="22"/>
        </w:numPr>
        <w:rPr>
          <w:rFonts w:ascii="CG Times" w:hAnsi="CG Times" w:cs="Arial"/>
          <w:sz w:val="22"/>
          <w:szCs w:val="22"/>
        </w:rPr>
      </w:pPr>
      <w:r w:rsidRPr="000E5E8A">
        <w:rPr>
          <w:rFonts w:ascii="CG Times" w:hAnsi="CG Times"/>
          <w:sz w:val="22"/>
          <w:szCs w:val="22"/>
        </w:rPr>
        <w:t xml:space="preserve">Led (with Prof. Ana Maria </w:t>
      </w:r>
      <w:proofErr w:type="spellStart"/>
      <w:r w:rsidRPr="000E5E8A">
        <w:rPr>
          <w:rFonts w:ascii="CG Times" w:hAnsi="CG Times"/>
          <w:sz w:val="22"/>
          <w:szCs w:val="22"/>
        </w:rPr>
        <w:t>Segall</w:t>
      </w:r>
      <w:proofErr w:type="spellEnd"/>
      <w:r w:rsidRPr="000E5E8A">
        <w:rPr>
          <w:rFonts w:ascii="CG Times" w:hAnsi="CG Times"/>
          <w:sz w:val="22"/>
          <w:szCs w:val="22"/>
        </w:rPr>
        <w:t xml:space="preserve"> </w:t>
      </w:r>
      <w:proofErr w:type="spellStart"/>
      <w:r w:rsidRPr="000E5E8A">
        <w:rPr>
          <w:rFonts w:ascii="CG Times" w:hAnsi="CG Times"/>
          <w:sz w:val="22"/>
          <w:szCs w:val="22"/>
        </w:rPr>
        <w:t>Corrêa</w:t>
      </w:r>
      <w:proofErr w:type="spellEnd"/>
      <w:r w:rsidRPr="000E5E8A">
        <w:rPr>
          <w:rFonts w:ascii="CG Times" w:hAnsi="CG Times"/>
          <w:sz w:val="22"/>
          <w:szCs w:val="22"/>
        </w:rPr>
        <w:t>) the two-day workshop 'Assessment and Adaptation of a Food Security Instrument for the Brazilian Population', UNICAMP, Campinas, Brazil, April 14-15, 2003</w:t>
      </w:r>
    </w:p>
    <w:p w14:paraId="241D7A98" w14:textId="77777777" w:rsidR="003A37EE" w:rsidRPr="003A37EE" w:rsidRDefault="003A37EE" w:rsidP="007B0E3D">
      <w:pPr>
        <w:pStyle w:val="ListParagraph"/>
        <w:numPr>
          <w:ilvl w:val="0"/>
          <w:numId w:val="22"/>
        </w:numPr>
        <w:rPr>
          <w:rFonts w:ascii="CG Times" w:hAnsi="CG Times" w:cs="Arial"/>
          <w:sz w:val="22"/>
          <w:szCs w:val="22"/>
        </w:rPr>
      </w:pPr>
      <w:r w:rsidRPr="003A37EE">
        <w:rPr>
          <w:rStyle w:val="a1"/>
          <w:rFonts w:ascii="CG Times" w:hAnsi="CG Times"/>
          <w:sz w:val="22"/>
          <w:szCs w:val="22"/>
        </w:rPr>
        <w:t xml:space="preserve">Breastfeeding epidemiology. </w:t>
      </w:r>
      <w:r w:rsidRPr="000E5E8A">
        <w:rPr>
          <w:rStyle w:val="a1"/>
          <w:rFonts w:ascii="CG Times" w:hAnsi="CG Times"/>
          <w:sz w:val="22"/>
          <w:szCs w:val="22"/>
        </w:rPr>
        <w:t>Conference of the International Society for Research in Human Milk and Lactation. Mexico City</w:t>
      </w:r>
      <w:r>
        <w:rPr>
          <w:rStyle w:val="a1"/>
          <w:rFonts w:ascii="CG Times" w:hAnsi="CG Times"/>
          <w:sz w:val="22"/>
          <w:szCs w:val="22"/>
        </w:rPr>
        <w:t>, October 4, 2002.</w:t>
      </w:r>
    </w:p>
    <w:p w14:paraId="19F4D7A3" w14:textId="77777777" w:rsidR="006B3EC0" w:rsidRPr="000E5E8A" w:rsidRDefault="006B3EC0" w:rsidP="007B0E3D">
      <w:pPr>
        <w:pStyle w:val="ListParagraph"/>
        <w:numPr>
          <w:ilvl w:val="0"/>
          <w:numId w:val="22"/>
        </w:numPr>
        <w:rPr>
          <w:rStyle w:val="a1"/>
          <w:rFonts w:ascii="CG Times" w:hAnsi="CG Times" w:cs="Arial"/>
          <w:sz w:val="22"/>
          <w:szCs w:val="22"/>
        </w:rPr>
      </w:pPr>
      <w:r w:rsidRPr="000E5E8A">
        <w:rPr>
          <w:rStyle w:val="a1"/>
          <w:rFonts w:ascii="CG Times" w:hAnsi="CG Times"/>
          <w:spacing w:val="-2"/>
          <w:sz w:val="22"/>
          <w:szCs w:val="22"/>
        </w:rPr>
        <w:t xml:space="preserve">Breastfeeding promotion: Where do we go from here? </w:t>
      </w:r>
      <w:r w:rsidR="00CC5236">
        <w:rPr>
          <w:rStyle w:val="a1"/>
          <w:rFonts w:ascii="CG Times" w:hAnsi="CG Times"/>
          <w:spacing w:val="-2"/>
          <w:sz w:val="22"/>
          <w:szCs w:val="22"/>
        </w:rPr>
        <w:t>16</w:t>
      </w:r>
      <w:r w:rsidR="00CC5236" w:rsidRPr="00CC5236">
        <w:rPr>
          <w:rStyle w:val="a1"/>
          <w:rFonts w:ascii="CG Times" w:hAnsi="CG Times"/>
          <w:spacing w:val="-2"/>
          <w:sz w:val="22"/>
          <w:szCs w:val="22"/>
          <w:vertAlign w:val="superscript"/>
        </w:rPr>
        <w:t>th</w:t>
      </w:r>
      <w:r w:rsidR="00CC5236">
        <w:rPr>
          <w:rStyle w:val="a1"/>
          <w:rFonts w:ascii="CG Times" w:hAnsi="CG Times"/>
          <w:spacing w:val="-2"/>
          <w:sz w:val="22"/>
          <w:szCs w:val="22"/>
        </w:rPr>
        <w:t xml:space="preserve"> </w:t>
      </w:r>
      <w:r w:rsidRPr="000E5E8A">
        <w:rPr>
          <w:rStyle w:val="a1"/>
          <w:rFonts w:ascii="CG Times" w:hAnsi="CG Times"/>
          <w:spacing w:val="-2"/>
          <w:sz w:val="22"/>
          <w:szCs w:val="22"/>
        </w:rPr>
        <w:t>International Congress of Nutrition, Montreal, Canada, August 1997</w:t>
      </w:r>
    </w:p>
    <w:p w14:paraId="61014774" w14:textId="77777777" w:rsidR="006B3EC0" w:rsidRDefault="006B3EC0" w:rsidP="006264C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p>
    <w:p w14:paraId="091F12AC" w14:textId="77777777" w:rsidR="006C665C" w:rsidRPr="004279D6" w:rsidRDefault="006264C4" w:rsidP="006264C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i/>
          <w:sz w:val="22"/>
          <w:szCs w:val="22"/>
          <w:u w:val="single"/>
        </w:rPr>
      </w:pPr>
      <w:r w:rsidRPr="006264C4">
        <w:rPr>
          <w:rStyle w:val="a1"/>
          <w:rFonts w:ascii="CG Times" w:hAnsi="CG Times"/>
          <w:i/>
          <w:sz w:val="22"/>
          <w:szCs w:val="22"/>
          <w:u w:val="single"/>
        </w:rPr>
        <w:t xml:space="preserve">Symposia </w:t>
      </w:r>
    </w:p>
    <w:p w14:paraId="081C08AF" w14:textId="77777777" w:rsidR="006802E2" w:rsidRPr="004279D6" w:rsidRDefault="006802E2" w:rsidP="007B0E3D">
      <w:pPr>
        <w:pStyle w:val="ListParagraph"/>
        <w:numPr>
          <w:ilvl w:val="0"/>
          <w:numId w:val="26"/>
        </w:numPr>
        <w:rPr>
          <w:rStyle w:val="a1"/>
          <w:rFonts w:ascii="CG Times" w:hAnsi="CG Times" w:cs="Arial"/>
          <w:sz w:val="22"/>
          <w:szCs w:val="22"/>
        </w:rPr>
      </w:pPr>
      <w:r w:rsidRPr="004279D6">
        <w:rPr>
          <w:rStyle w:val="a1"/>
          <w:rFonts w:ascii="CG Times" w:hAnsi="CG Times"/>
          <w:sz w:val="22"/>
          <w:szCs w:val="22"/>
        </w:rPr>
        <w:t>(with Gilberto Kac) Food insecurity and obesity risk across the life course. International Congress of Nutrition, Granada Spain, September 20, 2013.</w:t>
      </w:r>
    </w:p>
    <w:p w14:paraId="3685DDE4" w14:textId="77777777" w:rsidR="006C665C" w:rsidRPr="00D05856"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D05856">
        <w:rPr>
          <w:rStyle w:val="a1"/>
          <w:rFonts w:ascii="CG Times" w:hAnsi="CG Times"/>
          <w:sz w:val="22"/>
          <w:szCs w:val="22"/>
        </w:rPr>
        <w:t xml:space="preserve">(with Odilia </w:t>
      </w:r>
      <w:proofErr w:type="spellStart"/>
      <w:r w:rsidRPr="00D05856">
        <w:rPr>
          <w:rStyle w:val="a1"/>
          <w:rFonts w:ascii="CG Times" w:hAnsi="CG Times"/>
          <w:sz w:val="22"/>
          <w:szCs w:val="22"/>
        </w:rPr>
        <w:t>Bermúdez</w:t>
      </w:r>
      <w:proofErr w:type="spellEnd"/>
      <w:r w:rsidRPr="00D05856">
        <w:rPr>
          <w:rStyle w:val="a1"/>
          <w:rFonts w:ascii="CG Times" w:hAnsi="CG Times"/>
          <w:sz w:val="22"/>
          <w:szCs w:val="22"/>
        </w:rPr>
        <w:t xml:space="preserve">) </w:t>
      </w:r>
      <w:r w:rsidR="003712A7" w:rsidRPr="00D05856">
        <w:rPr>
          <w:rStyle w:val="a1"/>
          <w:rFonts w:ascii="CG Times" w:hAnsi="CG Times"/>
          <w:sz w:val="22"/>
          <w:szCs w:val="22"/>
        </w:rPr>
        <w:t>Early life nutrition disparities: Where the problem begins? Experimental Biology meetings, April 2011</w:t>
      </w:r>
      <w:r w:rsidRPr="00D05856">
        <w:rPr>
          <w:rStyle w:val="a1"/>
          <w:rFonts w:ascii="CG Times" w:hAnsi="CG Times"/>
          <w:sz w:val="22"/>
          <w:szCs w:val="22"/>
        </w:rPr>
        <w:t>.</w:t>
      </w:r>
    </w:p>
    <w:p w14:paraId="489E5622"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C665C">
        <w:rPr>
          <w:rStyle w:val="a1"/>
          <w:rFonts w:ascii="CG Times" w:hAnsi="CG Times"/>
          <w:sz w:val="22"/>
          <w:szCs w:val="22"/>
        </w:rPr>
        <w:t xml:space="preserve">(with </w:t>
      </w:r>
      <w:r w:rsidRPr="006802E2">
        <w:rPr>
          <w:rStyle w:val="a1"/>
          <w:rFonts w:ascii="CG Times" w:hAnsi="CG Times"/>
          <w:sz w:val="22"/>
          <w:szCs w:val="22"/>
        </w:rPr>
        <w:t>ELCSA scientific committee)</w:t>
      </w:r>
      <w:r w:rsidRPr="006C665C">
        <w:rPr>
          <w:rStyle w:val="a1"/>
          <w:rFonts w:ascii="CG Times" w:hAnsi="CG Times"/>
          <w:sz w:val="22"/>
          <w:szCs w:val="22"/>
        </w:rPr>
        <w:t xml:space="preserve"> </w:t>
      </w:r>
      <w:r w:rsidRPr="006802E2">
        <w:rPr>
          <w:rStyle w:val="a1"/>
          <w:rFonts w:ascii="CG Times" w:hAnsi="CG Times"/>
          <w:sz w:val="22"/>
          <w:szCs w:val="22"/>
        </w:rPr>
        <w:t xml:space="preserve">Household food security </w:t>
      </w:r>
      <w:r w:rsidRPr="006802E2">
        <w:rPr>
          <w:rStyle w:val="a1"/>
          <w:rFonts w:ascii="CG Times" w:hAnsi="CG Times" w:hint="eastAsia"/>
          <w:sz w:val="22"/>
          <w:szCs w:val="22"/>
        </w:rPr>
        <w:t>measurement</w:t>
      </w:r>
      <w:r w:rsidRPr="006802E2">
        <w:rPr>
          <w:rStyle w:val="a1"/>
          <w:rFonts w:ascii="CG Times" w:hAnsi="CG Times"/>
          <w:sz w:val="22"/>
          <w:szCs w:val="22"/>
        </w:rPr>
        <w:t xml:space="preserve"> in </w:t>
      </w:r>
      <w:r w:rsidRPr="006802E2">
        <w:rPr>
          <w:rStyle w:val="a1"/>
          <w:rFonts w:ascii="CG Times" w:hAnsi="CG Times" w:hint="eastAsia"/>
          <w:sz w:val="22"/>
          <w:szCs w:val="22"/>
        </w:rPr>
        <w:t>developing</w:t>
      </w:r>
      <w:r w:rsidRPr="006802E2">
        <w:rPr>
          <w:rStyle w:val="a1"/>
          <w:rFonts w:ascii="CG Times" w:hAnsi="CG Times"/>
          <w:sz w:val="22"/>
          <w:szCs w:val="22"/>
        </w:rPr>
        <w:t xml:space="preserve"> </w:t>
      </w:r>
      <w:r w:rsidRPr="006802E2">
        <w:rPr>
          <w:rStyle w:val="a1"/>
          <w:rFonts w:ascii="CG Times" w:hAnsi="CG Times" w:hint="eastAsia"/>
          <w:sz w:val="22"/>
          <w:szCs w:val="22"/>
        </w:rPr>
        <w:t>countries</w:t>
      </w:r>
      <w:r w:rsidRPr="006802E2">
        <w:rPr>
          <w:rStyle w:val="a1"/>
          <w:rFonts w:ascii="CG Times" w:hAnsi="CG Times"/>
          <w:sz w:val="22"/>
          <w:szCs w:val="22"/>
        </w:rPr>
        <w:t>. Can we inform better policy? 19th International Congress of Nutrition, Bangkok, Thailand, October 8, 2009</w:t>
      </w:r>
      <w:r w:rsidR="003712A7" w:rsidRPr="006C665C">
        <w:rPr>
          <w:rStyle w:val="a1"/>
          <w:rFonts w:ascii="CG Times" w:hAnsi="CG Times"/>
          <w:sz w:val="22"/>
          <w:szCs w:val="22"/>
        </w:rPr>
        <w:t xml:space="preserve">. International Congress of Nutrition, </w:t>
      </w:r>
      <w:r w:rsidR="008F675A" w:rsidRPr="006C665C">
        <w:rPr>
          <w:rStyle w:val="a1"/>
          <w:rFonts w:ascii="CG Times" w:hAnsi="CG Times"/>
          <w:sz w:val="22"/>
          <w:szCs w:val="22"/>
        </w:rPr>
        <w:t>Bangkok</w:t>
      </w:r>
      <w:r w:rsidR="003712A7" w:rsidRPr="006C665C">
        <w:rPr>
          <w:rStyle w:val="a1"/>
          <w:rFonts w:ascii="CG Times" w:hAnsi="CG Times"/>
          <w:sz w:val="22"/>
          <w:szCs w:val="22"/>
        </w:rPr>
        <w:t>, Thailand, October 2009</w:t>
      </w:r>
      <w:r>
        <w:rPr>
          <w:rStyle w:val="a1"/>
          <w:rFonts w:ascii="CG Times" w:hAnsi="CG Times"/>
          <w:sz w:val="22"/>
          <w:szCs w:val="22"/>
        </w:rPr>
        <w:t>.</w:t>
      </w:r>
      <w:r w:rsidR="003712A7" w:rsidRPr="006C665C">
        <w:rPr>
          <w:rStyle w:val="a1"/>
          <w:rFonts w:ascii="CG Times" w:hAnsi="CG Times"/>
          <w:sz w:val="22"/>
          <w:szCs w:val="22"/>
        </w:rPr>
        <w:t xml:space="preserve"> </w:t>
      </w:r>
    </w:p>
    <w:p w14:paraId="7D5B3C2D"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802E2">
        <w:rPr>
          <w:rStyle w:val="a1"/>
          <w:rFonts w:ascii="CG Times" w:hAnsi="CG Times"/>
          <w:sz w:val="22"/>
          <w:szCs w:val="22"/>
        </w:rPr>
        <w:t xml:space="preserve">(with ELCSA scientific committee) Food insecurity measurement in Latin America: Expanding the collaborative network. 17th Congress from the Latin American Society of Nutrition (SLAN), </w:t>
      </w:r>
      <w:proofErr w:type="spellStart"/>
      <w:r w:rsidRPr="006802E2">
        <w:rPr>
          <w:rStyle w:val="a1"/>
          <w:rFonts w:ascii="CG Times" w:hAnsi="CG Times"/>
          <w:sz w:val="22"/>
          <w:szCs w:val="22"/>
        </w:rPr>
        <w:t>Florianópolis</w:t>
      </w:r>
      <w:proofErr w:type="spellEnd"/>
      <w:r w:rsidRPr="006802E2">
        <w:rPr>
          <w:rStyle w:val="a1"/>
          <w:rFonts w:ascii="CG Times" w:hAnsi="CG Times"/>
          <w:sz w:val="22"/>
          <w:szCs w:val="22"/>
        </w:rPr>
        <w:t>, Santa Catarina, Brazil, November 12-16, 2006.</w:t>
      </w:r>
    </w:p>
    <w:p w14:paraId="302084C8"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802E2">
        <w:rPr>
          <w:rStyle w:val="a1"/>
          <w:rFonts w:ascii="CG Times" w:hAnsi="CG Times"/>
          <w:sz w:val="22"/>
          <w:szCs w:val="22"/>
        </w:rPr>
        <w:t xml:space="preserve">(with Janet King) Evidence Based Public Nutrition: An Evolving Concept, Experimental Biology, San Francisco, April 4, 2006. </w:t>
      </w:r>
    </w:p>
    <w:p w14:paraId="6A92BF00"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802E2">
        <w:rPr>
          <w:rStyle w:val="a1"/>
          <w:rFonts w:ascii="CG Times" w:hAnsi="CG Times"/>
          <w:sz w:val="22"/>
          <w:szCs w:val="22"/>
        </w:rPr>
        <w:t>Delivering culturally sensitive messages: The role of nutrition anthropology. Society for Nutrition Education 34th Annual Conference, Oakland, CA, July 22, 2001.</w:t>
      </w:r>
    </w:p>
    <w:p w14:paraId="1AB654BE"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802E2">
        <w:rPr>
          <w:rStyle w:val="a1"/>
          <w:rFonts w:ascii="CG Times" w:hAnsi="CG Times"/>
          <w:sz w:val="22"/>
          <w:szCs w:val="22"/>
        </w:rPr>
        <w:t>(with Nancy Butte) Human Lactogenesis II: mechanisms, determinants and consequences. Experimental Biology Meetings, March 31-April 4, 2001, Conference Program, p. 209 (symposium # 580).</w:t>
      </w:r>
    </w:p>
    <w:p w14:paraId="5FDDCC85"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802E2">
        <w:rPr>
          <w:rStyle w:val="a1"/>
          <w:rFonts w:ascii="CG Times" w:hAnsi="CG Times"/>
          <w:sz w:val="22"/>
          <w:szCs w:val="22"/>
        </w:rPr>
        <w:t xml:space="preserve">Nutrition and Food Safety among Latinos: Issues for the New </w:t>
      </w:r>
      <w:r w:rsidR="008F675A" w:rsidRPr="006802E2">
        <w:rPr>
          <w:rStyle w:val="a1"/>
          <w:rFonts w:ascii="CG Times" w:hAnsi="CG Times"/>
          <w:sz w:val="22"/>
          <w:szCs w:val="22"/>
        </w:rPr>
        <w:t>Millennium</w:t>
      </w:r>
      <w:r w:rsidRPr="006802E2">
        <w:rPr>
          <w:rStyle w:val="a1"/>
          <w:rFonts w:ascii="CG Times" w:hAnsi="CG Times"/>
          <w:sz w:val="22"/>
          <w:szCs w:val="22"/>
        </w:rPr>
        <w:t xml:space="preserve">. Program of the 128th American Public Health Association Annual Meeting, </w:t>
      </w:r>
      <w:smartTag w:uri="urn:schemas-microsoft-com:office:smarttags" w:element="place">
        <w:smartTag w:uri="urn:schemas-microsoft-com:office:smarttags" w:element="City">
          <w:r w:rsidRPr="006802E2">
            <w:rPr>
              <w:rStyle w:val="a1"/>
              <w:rFonts w:ascii="CG Times" w:hAnsi="CG Times"/>
              <w:sz w:val="22"/>
              <w:szCs w:val="22"/>
            </w:rPr>
            <w:t>Boston</w:t>
          </w:r>
        </w:smartTag>
        <w:r w:rsidRPr="006802E2">
          <w:rPr>
            <w:rStyle w:val="a1"/>
            <w:rFonts w:ascii="CG Times" w:hAnsi="CG Times"/>
            <w:sz w:val="22"/>
            <w:szCs w:val="22"/>
          </w:rPr>
          <w:t xml:space="preserve">, </w:t>
        </w:r>
        <w:smartTag w:uri="urn:schemas-microsoft-com:office:smarttags" w:element="State">
          <w:r w:rsidRPr="006802E2">
            <w:rPr>
              <w:rStyle w:val="a1"/>
              <w:rFonts w:ascii="CG Times" w:hAnsi="CG Times"/>
              <w:sz w:val="22"/>
              <w:szCs w:val="22"/>
            </w:rPr>
            <w:t>MA</w:t>
          </w:r>
        </w:smartTag>
      </w:smartTag>
      <w:r w:rsidRPr="006802E2">
        <w:rPr>
          <w:rStyle w:val="a1"/>
          <w:rFonts w:ascii="CG Times" w:hAnsi="CG Times"/>
          <w:sz w:val="22"/>
          <w:szCs w:val="22"/>
        </w:rPr>
        <w:t>, November 12-16, 2000, session # 4205, p. 122</w:t>
      </w:r>
    </w:p>
    <w:p w14:paraId="5AFBFFCD" w14:textId="77777777" w:rsidR="006C665C" w:rsidRPr="006802E2" w:rsidRDefault="006C665C" w:rsidP="007B0E3D">
      <w:pPr>
        <w:pStyle w:val="ListParagraph"/>
        <w:numPr>
          <w:ilvl w:val="0"/>
          <w:numId w:val="26"/>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r w:rsidRPr="006802E2">
        <w:rPr>
          <w:rStyle w:val="a1"/>
          <w:rFonts w:ascii="CG Times" w:hAnsi="CG Times"/>
          <w:sz w:val="22"/>
          <w:szCs w:val="22"/>
        </w:rPr>
        <w:t>Nutritional challenges confronting Latinos throughout the life cycle. Program from the American Public Health Association 126th Annual Meeting, Washington DC, November 15-18, 1998, session 1107, p. 65</w:t>
      </w:r>
    </w:p>
    <w:p w14:paraId="1091547C" w14:textId="77777777" w:rsidR="006C665C" w:rsidRDefault="006C665C" w:rsidP="006264C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z w:val="22"/>
          <w:szCs w:val="22"/>
        </w:rPr>
      </w:pPr>
    </w:p>
    <w:p w14:paraId="3262D9F0" w14:textId="77777777" w:rsidR="003712A7" w:rsidRDefault="003712A7" w:rsidP="006264C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i/>
          <w:sz w:val="22"/>
          <w:szCs w:val="22"/>
          <w:u w:val="single"/>
        </w:rPr>
      </w:pPr>
      <w:proofErr w:type="spellStart"/>
      <w:r w:rsidRPr="003712A7">
        <w:rPr>
          <w:rStyle w:val="a1"/>
          <w:rFonts w:ascii="CG Times" w:hAnsi="CG Times"/>
          <w:i/>
          <w:sz w:val="22"/>
          <w:szCs w:val="22"/>
          <w:u w:val="single"/>
        </w:rPr>
        <w:t>Minisymposia</w:t>
      </w:r>
      <w:proofErr w:type="spellEnd"/>
    </w:p>
    <w:p w14:paraId="154F8B35" w14:textId="77777777" w:rsidR="005F33F0" w:rsidRPr="005F33F0" w:rsidRDefault="005F33F0" w:rsidP="007B0E3D">
      <w:pPr>
        <w:pStyle w:val="ListParagraph"/>
        <w:numPr>
          <w:ilvl w:val="0"/>
          <w:numId w:val="23"/>
        </w:numPr>
        <w:autoSpaceDE w:val="0"/>
        <w:autoSpaceDN w:val="0"/>
        <w:adjustRightInd w:val="0"/>
        <w:rPr>
          <w:rFonts w:ascii="CG Times" w:hAnsi="CG Times" w:cs="Arial"/>
          <w:sz w:val="22"/>
          <w:szCs w:val="22"/>
        </w:rPr>
      </w:pPr>
      <w:r>
        <w:rPr>
          <w:rFonts w:ascii="CG Times" w:hAnsi="CG Times" w:cs="Arial"/>
          <w:sz w:val="22"/>
          <w:szCs w:val="22"/>
        </w:rPr>
        <w:t>Global Nutrition: Infant and Young Child Feeding.</w:t>
      </w:r>
      <w:r w:rsidRPr="00C34567">
        <w:rPr>
          <w:rFonts w:ascii="CG Times" w:hAnsi="CG Times" w:cs="Arial"/>
          <w:sz w:val="22"/>
          <w:szCs w:val="22"/>
        </w:rPr>
        <w:t xml:space="preserve"> </w:t>
      </w:r>
      <w:r w:rsidRPr="00CE762B">
        <w:rPr>
          <w:rFonts w:ascii="CG Times" w:hAnsi="CG Times" w:cs="Arial"/>
          <w:sz w:val="22"/>
          <w:szCs w:val="22"/>
        </w:rPr>
        <w:t xml:space="preserve">Experimental Biology meetings, </w:t>
      </w:r>
      <w:r>
        <w:rPr>
          <w:rFonts w:ascii="CG Times" w:hAnsi="CG Times" w:cs="Arial"/>
          <w:sz w:val="22"/>
          <w:szCs w:val="22"/>
        </w:rPr>
        <w:t>San Diego, April, 2014</w:t>
      </w:r>
      <w:r w:rsidRPr="00CE762B">
        <w:rPr>
          <w:rFonts w:ascii="CG Times" w:hAnsi="CG Times" w:cs="Arial"/>
          <w:sz w:val="22"/>
          <w:szCs w:val="22"/>
        </w:rPr>
        <w:t>.</w:t>
      </w:r>
    </w:p>
    <w:p w14:paraId="279C1A84" w14:textId="77777777" w:rsidR="00C34567" w:rsidRPr="00C34567" w:rsidRDefault="00C34567" w:rsidP="007B0E3D">
      <w:pPr>
        <w:pStyle w:val="ListParagraph"/>
        <w:numPr>
          <w:ilvl w:val="0"/>
          <w:numId w:val="23"/>
        </w:numPr>
        <w:autoSpaceDE w:val="0"/>
        <w:autoSpaceDN w:val="0"/>
        <w:adjustRightInd w:val="0"/>
        <w:rPr>
          <w:rFonts w:ascii="CG Times" w:hAnsi="CG Times" w:cs="Arial"/>
          <w:sz w:val="22"/>
          <w:szCs w:val="22"/>
        </w:rPr>
      </w:pPr>
      <w:r>
        <w:rPr>
          <w:rFonts w:ascii="CG Times" w:hAnsi="CG Times" w:cs="Arial"/>
          <w:sz w:val="22"/>
          <w:szCs w:val="22"/>
        </w:rPr>
        <w:t>Global Nutrition: Public health.</w:t>
      </w:r>
      <w:r w:rsidRPr="00C34567">
        <w:rPr>
          <w:rFonts w:ascii="CG Times" w:hAnsi="CG Times" w:cs="Arial"/>
          <w:sz w:val="22"/>
          <w:szCs w:val="22"/>
        </w:rPr>
        <w:t xml:space="preserve"> </w:t>
      </w:r>
      <w:r w:rsidRPr="00CE762B">
        <w:rPr>
          <w:rFonts w:ascii="CG Times" w:hAnsi="CG Times" w:cs="Arial"/>
          <w:sz w:val="22"/>
          <w:szCs w:val="22"/>
        </w:rPr>
        <w:t xml:space="preserve">Experimental Biology meetings, </w:t>
      </w:r>
      <w:r>
        <w:rPr>
          <w:rFonts w:ascii="CG Times" w:hAnsi="CG Times" w:cs="Arial"/>
          <w:sz w:val="22"/>
          <w:szCs w:val="22"/>
        </w:rPr>
        <w:t>Boston, April 22, 2013</w:t>
      </w:r>
      <w:r w:rsidRPr="00CE762B">
        <w:rPr>
          <w:rFonts w:ascii="CG Times" w:hAnsi="CG Times" w:cs="Arial"/>
          <w:sz w:val="22"/>
          <w:szCs w:val="22"/>
        </w:rPr>
        <w:t>.</w:t>
      </w:r>
    </w:p>
    <w:p w14:paraId="2AB1FE84" w14:textId="77777777" w:rsidR="00CE762B" w:rsidRDefault="00CE762B" w:rsidP="007B0E3D">
      <w:pPr>
        <w:pStyle w:val="ListParagraph"/>
        <w:numPr>
          <w:ilvl w:val="0"/>
          <w:numId w:val="23"/>
        </w:numPr>
        <w:autoSpaceDE w:val="0"/>
        <w:autoSpaceDN w:val="0"/>
        <w:adjustRightInd w:val="0"/>
        <w:rPr>
          <w:rFonts w:ascii="CG Times" w:hAnsi="CG Times" w:cs="Arial"/>
          <w:sz w:val="22"/>
          <w:szCs w:val="22"/>
        </w:rPr>
      </w:pPr>
      <w:r w:rsidRPr="00CE762B">
        <w:rPr>
          <w:rFonts w:ascii="CG Times" w:hAnsi="CG Times" w:cs="Arial"/>
          <w:sz w:val="22"/>
          <w:szCs w:val="22"/>
        </w:rPr>
        <w:t>Food security measurement and consequences. Experimental Biology meetings, Anaheim, CA, April 26, 2010.</w:t>
      </w:r>
    </w:p>
    <w:p w14:paraId="097DC926" w14:textId="77777777" w:rsidR="00CE762B" w:rsidRPr="00CE762B" w:rsidRDefault="00CE762B" w:rsidP="007B0E3D">
      <w:pPr>
        <w:pStyle w:val="ListParagraph"/>
        <w:numPr>
          <w:ilvl w:val="0"/>
          <w:numId w:val="23"/>
        </w:numPr>
        <w:rPr>
          <w:rFonts w:ascii="CG Times" w:hAnsi="CG Times" w:cs="Arial"/>
        </w:rPr>
      </w:pPr>
      <w:r w:rsidRPr="00CE762B">
        <w:rPr>
          <w:rFonts w:ascii="CG Times" w:hAnsi="CG Times" w:cs="Arial"/>
          <w:sz w:val="22"/>
          <w:szCs w:val="22"/>
        </w:rPr>
        <w:t>Food Insecurity in Latin America. Experimental Biology Meetings, San Diego CA, April 4, 2005.</w:t>
      </w:r>
    </w:p>
    <w:p w14:paraId="399A7D50" w14:textId="77777777" w:rsidR="00CE762B" w:rsidRPr="00CE762B" w:rsidRDefault="00CE762B" w:rsidP="007B0E3D">
      <w:pPr>
        <w:pStyle w:val="ListParagraph"/>
        <w:numPr>
          <w:ilvl w:val="0"/>
          <w:numId w:val="23"/>
        </w:numPr>
        <w:rPr>
          <w:rFonts w:ascii="CG Times" w:hAnsi="CG Times" w:cs="Arial"/>
        </w:rPr>
      </w:pPr>
      <w:r w:rsidRPr="00CE762B">
        <w:rPr>
          <w:rFonts w:ascii="CG Times" w:hAnsi="CG Times" w:cs="Arial"/>
          <w:sz w:val="22"/>
          <w:szCs w:val="22"/>
        </w:rPr>
        <w:lastRenderedPageBreak/>
        <w:t>Public Health Interventions. Experimental Biology Meetings, San Diego CA, April 5, 2005.</w:t>
      </w:r>
    </w:p>
    <w:p w14:paraId="76C63CFA" w14:textId="77777777" w:rsidR="00CE762B" w:rsidRPr="00CE762B" w:rsidRDefault="00CE762B" w:rsidP="007B0E3D">
      <w:pPr>
        <w:pStyle w:val="ListParagraph"/>
        <w:numPr>
          <w:ilvl w:val="0"/>
          <w:numId w:val="23"/>
        </w:numPr>
        <w:autoSpaceDE w:val="0"/>
        <w:autoSpaceDN w:val="0"/>
        <w:adjustRightInd w:val="0"/>
        <w:rPr>
          <w:rFonts w:ascii="CG Times" w:hAnsi="CG Times" w:cs="Arial"/>
          <w:sz w:val="22"/>
          <w:szCs w:val="22"/>
        </w:rPr>
      </w:pPr>
      <w:r w:rsidRPr="00CE762B">
        <w:rPr>
          <w:rFonts w:ascii="CG Times" w:hAnsi="CG Times" w:cs="Arial"/>
          <w:sz w:val="22"/>
          <w:szCs w:val="22"/>
        </w:rPr>
        <w:t xml:space="preserve">Community and Public Health Nutrition. Experimental Biology Meetings, </w:t>
      </w:r>
      <w:smartTag w:uri="urn:schemas-microsoft-com:office:smarttags" w:element="place">
        <w:smartTag w:uri="urn:schemas-microsoft-com:office:smarttags" w:element="City">
          <w:r w:rsidRPr="00CE762B">
            <w:rPr>
              <w:rFonts w:ascii="CG Times" w:hAnsi="CG Times" w:cs="Arial"/>
              <w:sz w:val="22"/>
              <w:szCs w:val="22"/>
            </w:rPr>
            <w:t>Washington</w:t>
          </w:r>
        </w:smartTag>
        <w:r w:rsidRPr="00CE762B">
          <w:rPr>
            <w:rFonts w:ascii="CG Times" w:hAnsi="CG Times" w:cs="Arial"/>
            <w:sz w:val="22"/>
            <w:szCs w:val="22"/>
          </w:rPr>
          <w:t xml:space="preserve"> </w:t>
        </w:r>
        <w:smartTag w:uri="urn:schemas-microsoft-com:office:smarttags" w:element="State">
          <w:r w:rsidRPr="00CE762B">
            <w:rPr>
              <w:rFonts w:ascii="CG Times" w:hAnsi="CG Times" w:cs="Arial"/>
              <w:sz w:val="22"/>
              <w:szCs w:val="22"/>
            </w:rPr>
            <w:t>DC</w:t>
          </w:r>
        </w:smartTag>
      </w:smartTag>
      <w:r w:rsidRPr="00CE762B">
        <w:rPr>
          <w:rFonts w:ascii="CG Times" w:hAnsi="CG Times" w:cs="Arial"/>
          <w:sz w:val="22"/>
          <w:szCs w:val="22"/>
        </w:rPr>
        <w:t>, April 17-21, 2004.</w:t>
      </w:r>
    </w:p>
    <w:p w14:paraId="2E1E37A3" w14:textId="77777777" w:rsidR="00CE762B" w:rsidRDefault="00CE762B" w:rsidP="006264C4">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i/>
          <w:sz w:val="22"/>
          <w:szCs w:val="22"/>
          <w:u w:val="single"/>
        </w:rPr>
      </w:pPr>
    </w:p>
    <w:p w14:paraId="58492295" w14:textId="77777777" w:rsidR="008338A0" w:rsidRPr="00176DFC" w:rsidRDefault="007762E2" w:rsidP="00176DF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sz w:val="22"/>
          <w:szCs w:val="22"/>
        </w:rPr>
      </w:pPr>
      <w:r w:rsidRPr="00176DFC">
        <w:rPr>
          <w:rFonts w:ascii="CG Times" w:hAnsi="CG Times"/>
          <w:b/>
          <w:szCs w:val="22"/>
        </w:rPr>
        <w:t xml:space="preserve">STUDENT THESES </w:t>
      </w:r>
    </w:p>
    <w:p w14:paraId="08C09B14" w14:textId="77777777" w:rsidR="008338A0" w:rsidRPr="0084397C" w:rsidRDefault="008338A0" w:rsidP="000C76A6">
      <w:pPr>
        <w:tabs>
          <w:tab w:val="left" w:pos="360"/>
        </w:tabs>
        <w:rPr>
          <w:rFonts w:ascii="CG Times" w:hAnsi="CG Times"/>
          <w:i/>
          <w:sz w:val="22"/>
          <w:szCs w:val="22"/>
        </w:rPr>
      </w:pPr>
    </w:p>
    <w:p w14:paraId="600A05C9" w14:textId="77777777" w:rsidR="003B6D23" w:rsidRDefault="003B6D23">
      <w:pPr>
        <w:rPr>
          <w:rFonts w:ascii="CG Times" w:hAnsi="CG Times"/>
          <w:b/>
          <w:sz w:val="22"/>
          <w:szCs w:val="22"/>
        </w:rPr>
      </w:pPr>
      <w:r>
        <w:rPr>
          <w:rFonts w:ascii="CG Times" w:hAnsi="CG Times"/>
          <w:b/>
          <w:sz w:val="22"/>
          <w:szCs w:val="22"/>
        </w:rPr>
        <w:t>Yale School of Public Health</w:t>
      </w:r>
    </w:p>
    <w:p w14:paraId="7B8CE0B5" w14:textId="77777777" w:rsidR="003B6D23" w:rsidRDefault="003B6D23">
      <w:pPr>
        <w:rPr>
          <w:rFonts w:ascii="CG Times" w:hAnsi="CG Times"/>
          <w:sz w:val="22"/>
          <w:szCs w:val="22"/>
        </w:rPr>
      </w:pPr>
    </w:p>
    <w:p w14:paraId="66958726" w14:textId="77777777" w:rsidR="003B6D23" w:rsidRPr="007762E2" w:rsidRDefault="003B6D23">
      <w:pPr>
        <w:rPr>
          <w:rFonts w:ascii="CG Times" w:hAnsi="CG Times"/>
          <w:b/>
          <w:i/>
          <w:sz w:val="22"/>
          <w:szCs w:val="22"/>
        </w:rPr>
      </w:pPr>
      <w:r w:rsidRPr="007762E2">
        <w:rPr>
          <w:rFonts w:ascii="CG Times" w:hAnsi="CG Times"/>
          <w:b/>
          <w:i/>
          <w:sz w:val="22"/>
          <w:szCs w:val="22"/>
        </w:rPr>
        <w:t>MPH</w:t>
      </w:r>
    </w:p>
    <w:p w14:paraId="116E9F57" w14:textId="77777777" w:rsidR="007762E2" w:rsidRPr="007762E2" w:rsidRDefault="007762E2">
      <w:pPr>
        <w:rPr>
          <w:rFonts w:ascii="CG Times" w:hAnsi="CG Times"/>
          <w:i/>
          <w:sz w:val="22"/>
          <w:szCs w:val="22"/>
          <w:u w:val="single"/>
        </w:rPr>
      </w:pPr>
    </w:p>
    <w:p w14:paraId="5BE37A9C" w14:textId="77777777" w:rsidR="007762E2" w:rsidRPr="007762E2" w:rsidRDefault="007762E2" w:rsidP="009215EC">
      <w:pPr>
        <w:rPr>
          <w:rFonts w:ascii="CG Times" w:hAnsi="CG Times"/>
          <w:i/>
          <w:sz w:val="22"/>
          <w:szCs w:val="22"/>
          <w:u w:val="single"/>
        </w:rPr>
      </w:pPr>
      <w:r w:rsidRPr="007762E2">
        <w:rPr>
          <w:rFonts w:ascii="CG Times" w:hAnsi="CG Times"/>
          <w:i/>
          <w:sz w:val="22"/>
          <w:szCs w:val="22"/>
          <w:u w:val="single"/>
        </w:rPr>
        <w:t>Primary reader</w:t>
      </w:r>
    </w:p>
    <w:p w14:paraId="1345A683" w14:textId="542109E7" w:rsidR="009215EC" w:rsidRPr="009215EC" w:rsidRDefault="009215EC" w:rsidP="009215EC">
      <w:pPr>
        <w:pStyle w:val="NormalWeb"/>
        <w:shd w:val="clear" w:color="auto" w:fill="FFFFFF"/>
        <w:tabs>
          <w:tab w:val="left" w:pos="360"/>
        </w:tabs>
        <w:spacing w:before="0" w:beforeAutospacing="0" w:after="0" w:afterAutospacing="0"/>
        <w:rPr>
          <w:rFonts w:ascii="CG Times" w:hAnsi="CG Times"/>
          <w:sz w:val="22"/>
          <w:szCs w:val="22"/>
        </w:rPr>
      </w:pPr>
      <w:r w:rsidRPr="009215EC">
        <w:rPr>
          <w:rFonts w:ascii="CG Times" w:hAnsi="CG Times"/>
          <w:sz w:val="22"/>
          <w:szCs w:val="22"/>
        </w:rPr>
        <w:t>Barriers and Facilitators for Implementing the WHO Safe Childbirth Checklist in Mozambique: A Qualitative Study using the Consolidated Framework for Implementation Research (CFIR)</w:t>
      </w:r>
    </w:p>
    <w:p w14:paraId="1285D749" w14:textId="674E9E75" w:rsidR="009215EC" w:rsidRDefault="009215EC" w:rsidP="009215EC">
      <w:pPr>
        <w:pStyle w:val="NormalWeb"/>
        <w:shd w:val="clear" w:color="auto" w:fill="FFFFFF"/>
        <w:spacing w:before="0" w:beforeAutospacing="0" w:after="0" w:afterAutospacing="0"/>
        <w:ind w:left="360"/>
        <w:rPr>
          <w:rFonts w:ascii="CG Times" w:hAnsi="CG Times"/>
          <w:i/>
          <w:iCs/>
          <w:sz w:val="22"/>
          <w:szCs w:val="22"/>
        </w:rPr>
      </w:pPr>
      <w:proofErr w:type="spellStart"/>
      <w:r w:rsidRPr="009215EC">
        <w:rPr>
          <w:rFonts w:ascii="CG Times" w:hAnsi="CG Times"/>
          <w:i/>
          <w:iCs/>
          <w:sz w:val="22"/>
          <w:szCs w:val="22"/>
        </w:rPr>
        <w:t>Anqi</w:t>
      </w:r>
      <w:proofErr w:type="spellEnd"/>
      <w:r w:rsidRPr="009215EC">
        <w:rPr>
          <w:rFonts w:ascii="CG Times" w:hAnsi="CG Times"/>
          <w:i/>
          <w:iCs/>
          <w:sz w:val="22"/>
          <w:szCs w:val="22"/>
        </w:rPr>
        <w:t xml:space="preserve"> </w:t>
      </w:r>
      <w:r>
        <w:rPr>
          <w:rFonts w:ascii="CG Times" w:hAnsi="CG Times"/>
          <w:i/>
          <w:iCs/>
          <w:sz w:val="22"/>
          <w:szCs w:val="22"/>
        </w:rPr>
        <w:t>H</w:t>
      </w:r>
      <w:r w:rsidRPr="009215EC">
        <w:rPr>
          <w:rFonts w:ascii="CG Times" w:hAnsi="CG Times"/>
          <w:i/>
          <w:iCs/>
          <w:sz w:val="22"/>
          <w:szCs w:val="22"/>
        </w:rPr>
        <w:t>e, 2023</w:t>
      </w:r>
    </w:p>
    <w:p w14:paraId="2665EB1D" w14:textId="77777777" w:rsidR="00445D79" w:rsidRDefault="00445D79" w:rsidP="00445D79">
      <w:pPr>
        <w:jc w:val="both"/>
        <w:rPr>
          <w:rFonts w:ascii="CG Times" w:hAnsi="CG Times"/>
          <w:sz w:val="22"/>
          <w:szCs w:val="22"/>
        </w:rPr>
      </w:pPr>
      <w:r w:rsidRPr="00445D79">
        <w:rPr>
          <w:rFonts w:ascii="CG Times" w:hAnsi="CG Times"/>
          <w:sz w:val="22"/>
          <w:szCs w:val="22"/>
        </w:rPr>
        <w:t>What it Will Take for the Successful Implementation of Produce Prescription Programs in Connecticut: A Qualitative Analysis</w:t>
      </w:r>
    </w:p>
    <w:p w14:paraId="4E21E590" w14:textId="04795BA2" w:rsidR="00682699" w:rsidRDefault="00682699" w:rsidP="00445D79">
      <w:pPr>
        <w:ind w:firstLine="360"/>
        <w:jc w:val="both"/>
        <w:rPr>
          <w:rFonts w:ascii="CG Times" w:hAnsi="CG Times"/>
          <w:i/>
          <w:iCs/>
          <w:sz w:val="22"/>
          <w:szCs w:val="22"/>
        </w:rPr>
      </w:pPr>
      <w:r w:rsidRPr="00D33EC2">
        <w:rPr>
          <w:rFonts w:ascii="CG Times" w:hAnsi="CG Times"/>
          <w:i/>
          <w:iCs/>
          <w:sz w:val="22"/>
          <w:szCs w:val="22"/>
        </w:rPr>
        <w:t xml:space="preserve">Olivia M. </w:t>
      </w:r>
      <w:proofErr w:type="spellStart"/>
      <w:r w:rsidRPr="00D33EC2">
        <w:rPr>
          <w:rFonts w:ascii="CG Times" w:hAnsi="CG Times"/>
          <w:i/>
          <w:iCs/>
          <w:sz w:val="22"/>
          <w:szCs w:val="22"/>
        </w:rPr>
        <w:t>Rua</w:t>
      </w:r>
      <w:proofErr w:type="spellEnd"/>
      <w:r w:rsidRPr="00682699">
        <w:rPr>
          <w:rFonts w:ascii="CG Times" w:hAnsi="CG Times"/>
          <w:i/>
          <w:iCs/>
          <w:sz w:val="22"/>
          <w:szCs w:val="22"/>
        </w:rPr>
        <w:t>, 2023</w:t>
      </w:r>
    </w:p>
    <w:p w14:paraId="0C756CD2" w14:textId="0FA3FD69" w:rsidR="00CC340F" w:rsidRDefault="00CC340F" w:rsidP="00CC340F">
      <w:pPr>
        <w:spacing w:line="264" w:lineRule="auto"/>
        <w:rPr>
          <w:rFonts w:ascii="CG Times" w:hAnsi="CG Times"/>
          <w:sz w:val="22"/>
          <w:szCs w:val="22"/>
        </w:rPr>
      </w:pPr>
      <w:r w:rsidRPr="00CC340F">
        <w:rPr>
          <w:rFonts w:ascii="CG Times" w:hAnsi="CG Times"/>
          <w:sz w:val="22"/>
          <w:szCs w:val="22"/>
        </w:rPr>
        <w:t xml:space="preserve">‘Create Happy Synergies’ How </w:t>
      </w:r>
      <w:r>
        <w:rPr>
          <w:rFonts w:ascii="CG Times" w:hAnsi="CG Times"/>
          <w:sz w:val="22"/>
          <w:szCs w:val="22"/>
        </w:rPr>
        <w:t>a</w:t>
      </w:r>
      <w:r w:rsidRPr="00CC340F">
        <w:rPr>
          <w:rFonts w:ascii="CG Times" w:hAnsi="CG Times"/>
          <w:sz w:val="22"/>
          <w:szCs w:val="22"/>
        </w:rPr>
        <w:t xml:space="preserve">n Overall Enabling Environment Helped Lao PDR Legislate the WHO Code on Breastmilk Substitutes: Lessons Learnt </w:t>
      </w:r>
    </w:p>
    <w:p w14:paraId="10E0F8AF" w14:textId="0E74F81C" w:rsidR="00CC340F" w:rsidRDefault="00CC340F" w:rsidP="00CC340F">
      <w:pPr>
        <w:tabs>
          <w:tab w:val="left" w:pos="360"/>
        </w:tabs>
        <w:spacing w:line="264" w:lineRule="auto"/>
        <w:rPr>
          <w:rFonts w:ascii="CG Times" w:hAnsi="CG Times"/>
          <w:i/>
          <w:iCs/>
          <w:sz w:val="22"/>
          <w:szCs w:val="22"/>
        </w:rPr>
      </w:pPr>
      <w:r>
        <w:rPr>
          <w:rFonts w:ascii="CG Times" w:hAnsi="CG Times"/>
          <w:sz w:val="22"/>
          <w:szCs w:val="22"/>
        </w:rPr>
        <w:tab/>
      </w:r>
      <w:proofErr w:type="spellStart"/>
      <w:r w:rsidRPr="00CC340F">
        <w:rPr>
          <w:rFonts w:ascii="CG Times" w:hAnsi="CG Times"/>
          <w:i/>
          <w:iCs/>
          <w:sz w:val="22"/>
          <w:szCs w:val="22"/>
        </w:rPr>
        <w:t>Devina</w:t>
      </w:r>
      <w:proofErr w:type="spellEnd"/>
      <w:r w:rsidRPr="00CC340F">
        <w:rPr>
          <w:rFonts w:ascii="CG Times" w:hAnsi="CG Times"/>
          <w:i/>
          <w:iCs/>
          <w:sz w:val="22"/>
          <w:szCs w:val="22"/>
        </w:rPr>
        <w:t xml:space="preserve"> Buckshee, 2023</w:t>
      </w:r>
    </w:p>
    <w:p w14:paraId="2E9D5934" w14:textId="71E642E0" w:rsidR="007E327C" w:rsidRPr="007E327C" w:rsidRDefault="007E327C" w:rsidP="007E327C">
      <w:pPr>
        <w:pStyle w:val="NormalWeb"/>
        <w:spacing w:before="3" w:beforeAutospacing="0" w:after="0" w:afterAutospacing="0"/>
        <w:ind w:right="548"/>
        <w:rPr>
          <w:rFonts w:ascii="CG Times" w:hAnsi="CG Times"/>
          <w:sz w:val="22"/>
          <w:szCs w:val="22"/>
        </w:rPr>
      </w:pPr>
      <w:r w:rsidRPr="007E327C">
        <w:rPr>
          <w:rFonts w:ascii="CG Times" w:hAnsi="CG Times"/>
          <w:sz w:val="22"/>
          <w:szCs w:val="22"/>
        </w:rPr>
        <w:t xml:space="preserve">Prevention of Mother-to-Child Transmission of HIV(PMTCT) Efforts in KwaZulu-Natal, South </w:t>
      </w:r>
      <w:proofErr w:type="spellStart"/>
      <w:r w:rsidRPr="007E327C">
        <w:rPr>
          <w:rFonts w:ascii="CG Times" w:hAnsi="CG Times"/>
          <w:sz w:val="22"/>
          <w:szCs w:val="22"/>
        </w:rPr>
        <w:t>Africa:Lessons</w:t>
      </w:r>
      <w:proofErr w:type="spellEnd"/>
      <w:r w:rsidRPr="007E327C">
        <w:rPr>
          <w:rFonts w:ascii="CG Times" w:hAnsi="CG Times"/>
          <w:sz w:val="22"/>
          <w:szCs w:val="22"/>
        </w:rPr>
        <w:t xml:space="preserve"> from Botswana</w:t>
      </w:r>
    </w:p>
    <w:p w14:paraId="385F0CC9" w14:textId="6C78D652" w:rsidR="007E327C" w:rsidRPr="00CC340F" w:rsidRDefault="007E327C" w:rsidP="00CC340F">
      <w:pPr>
        <w:tabs>
          <w:tab w:val="left" w:pos="360"/>
        </w:tabs>
        <w:spacing w:line="264" w:lineRule="auto"/>
        <w:rPr>
          <w:rFonts w:ascii="CG Times" w:hAnsi="CG Times"/>
          <w:i/>
          <w:iCs/>
          <w:sz w:val="22"/>
          <w:szCs w:val="22"/>
        </w:rPr>
      </w:pPr>
      <w:r>
        <w:rPr>
          <w:rFonts w:ascii="CG Times" w:hAnsi="CG Times"/>
          <w:i/>
          <w:iCs/>
          <w:sz w:val="22"/>
          <w:szCs w:val="22"/>
        </w:rPr>
        <w:tab/>
      </w:r>
      <w:proofErr w:type="spellStart"/>
      <w:r>
        <w:rPr>
          <w:rFonts w:ascii="CG Times" w:hAnsi="CG Times"/>
          <w:i/>
          <w:iCs/>
          <w:sz w:val="22"/>
          <w:szCs w:val="22"/>
        </w:rPr>
        <w:t>Jin</w:t>
      </w:r>
      <w:proofErr w:type="spellEnd"/>
      <w:r>
        <w:rPr>
          <w:rFonts w:ascii="CG Times" w:hAnsi="CG Times"/>
          <w:i/>
          <w:iCs/>
          <w:sz w:val="22"/>
          <w:szCs w:val="22"/>
        </w:rPr>
        <w:t xml:space="preserve"> </w:t>
      </w:r>
      <w:proofErr w:type="spellStart"/>
      <w:r>
        <w:rPr>
          <w:rFonts w:ascii="CG Times" w:hAnsi="CG Times"/>
          <w:i/>
          <w:iCs/>
          <w:sz w:val="22"/>
          <w:szCs w:val="22"/>
        </w:rPr>
        <w:t>Hee</w:t>
      </w:r>
      <w:proofErr w:type="spellEnd"/>
      <w:r>
        <w:rPr>
          <w:rFonts w:ascii="CG Times" w:hAnsi="CG Times"/>
          <w:i/>
          <w:iCs/>
          <w:sz w:val="22"/>
          <w:szCs w:val="22"/>
        </w:rPr>
        <w:t xml:space="preserve"> Kim, 2023</w:t>
      </w:r>
    </w:p>
    <w:p w14:paraId="5ED2089B" w14:textId="77777777" w:rsidR="00260B33" w:rsidRPr="00260B33" w:rsidRDefault="00260B33" w:rsidP="00260B33">
      <w:pPr>
        <w:jc w:val="both"/>
        <w:rPr>
          <w:rFonts w:ascii="CG Times" w:hAnsi="CG Times"/>
          <w:sz w:val="22"/>
          <w:szCs w:val="22"/>
        </w:rPr>
      </w:pPr>
      <w:r w:rsidRPr="00260B33">
        <w:rPr>
          <w:rFonts w:ascii="CG Times" w:hAnsi="CG Times"/>
          <w:sz w:val="22"/>
          <w:szCs w:val="22"/>
        </w:rPr>
        <w:t>Support or Interference: Relational Influences on Mother’s Exclusive Breastfeeding in Ghana</w:t>
      </w:r>
    </w:p>
    <w:p w14:paraId="3B12E46D" w14:textId="19701EE5" w:rsidR="00260B33" w:rsidRPr="00260B33" w:rsidRDefault="00260B33" w:rsidP="00260B33">
      <w:pPr>
        <w:ind w:firstLine="360"/>
        <w:jc w:val="both"/>
        <w:rPr>
          <w:rFonts w:ascii="CG Times" w:hAnsi="CG Times"/>
          <w:i/>
          <w:iCs/>
          <w:sz w:val="22"/>
          <w:szCs w:val="22"/>
        </w:rPr>
      </w:pPr>
      <w:r w:rsidRPr="00260B33">
        <w:rPr>
          <w:rFonts w:ascii="CG Times" w:hAnsi="CG Times"/>
          <w:i/>
          <w:iCs/>
          <w:sz w:val="22"/>
          <w:szCs w:val="22"/>
        </w:rPr>
        <w:t>Georgiana Esteves, 2022</w:t>
      </w:r>
    </w:p>
    <w:p w14:paraId="40E3A0BE" w14:textId="4419224C" w:rsidR="00CC0E08" w:rsidRPr="00F444D2" w:rsidRDefault="00F444D2" w:rsidP="00F444D2">
      <w:pPr>
        <w:rPr>
          <w:bCs/>
          <w:color w:val="191919"/>
        </w:rPr>
      </w:pPr>
      <w:r w:rsidRPr="00F444D2">
        <w:rPr>
          <w:rFonts w:ascii="CG Times" w:hAnsi="CG Times"/>
          <w:sz w:val="22"/>
          <w:szCs w:val="22"/>
        </w:rPr>
        <w:t>Factors Associated with Early Childhood Development Outcomes for Children of Adolescent and Young Adult Mothers in Brazil</w:t>
      </w:r>
    </w:p>
    <w:p w14:paraId="6D1D87CE" w14:textId="2DA2F72F" w:rsidR="00F444D2" w:rsidRDefault="00F444D2" w:rsidP="00F444D2">
      <w:pPr>
        <w:pStyle w:val="Default"/>
        <w:ind w:firstLine="360"/>
        <w:rPr>
          <w:rFonts w:ascii="CG Times" w:eastAsia="Times New Roman" w:hAnsi="CG Times" w:cs="Times New Roman"/>
          <w:i/>
          <w:iCs/>
          <w:color w:val="auto"/>
          <w:sz w:val="22"/>
          <w:szCs w:val="22"/>
        </w:rPr>
      </w:pPr>
      <w:r>
        <w:rPr>
          <w:rFonts w:ascii="CG Times" w:eastAsia="Times New Roman" w:hAnsi="CG Times" w:cs="Times New Roman"/>
          <w:i/>
          <w:iCs/>
          <w:color w:val="auto"/>
          <w:sz w:val="22"/>
          <w:szCs w:val="22"/>
        </w:rPr>
        <w:t xml:space="preserve">Lily </w:t>
      </w:r>
      <w:proofErr w:type="spellStart"/>
      <w:r>
        <w:rPr>
          <w:rFonts w:ascii="CG Times" w:eastAsia="Times New Roman" w:hAnsi="CG Times" w:cs="Times New Roman"/>
          <w:i/>
          <w:iCs/>
          <w:color w:val="auto"/>
          <w:sz w:val="22"/>
          <w:szCs w:val="22"/>
        </w:rPr>
        <w:t>Kofke</w:t>
      </w:r>
      <w:proofErr w:type="spellEnd"/>
      <w:r w:rsidRPr="00B82A7A">
        <w:rPr>
          <w:rFonts w:ascii="CG Times" w:eastAsia="Times New Roman" w:hAnsi="CG Times" w:cs="Times New Roman"/>
          <w:i/>
          <w:iCs/>
          <w:color w:val="auto"/>
          <w:sz w:val="22"/>
          <w:szCs w:val="22"/>
        </w:rPr>
        <w:t>, 202</w:t>
      </w:r>
      <w:r>
        <w:rPr>
          <w:rFonts w:ascii="CG Times" w:eastAsia="Times New Roman" w:hAnsi="CG Times" w:cs="Times New Roman"/>
          <w:i/>
          <w:iCs/>
          <w:color w:val="auto"/>
          <w:sz w:val="22"/>
          <w:szCs w:val="22"/>
        </w:rPr>
        <w:t>1</w:t>
      </w:r>
    </w:p>
    <w:p w14:paraId="5FF18FBA" w14:textId="756A5743" w:rsidR="00F444D2" w:rsidRPr="00F444D2" w:rsidRDefault="00F444D2" w:rsidP="00F444D2">
      <w:pPr>
        <w:rPr>
          <w:rFonts w:ascii="CG Times" w:hAnsi="CG Times"/>
          <w:sz w:val="22"/>
          <w:szCs w:val="22"/>
        </w:rPr>
      </w:pPr>
      <w:r w:rsidRPr="00F444D2">
        <w:rPr>
          <w:rFonts w:ascii="CG Times" w:hAnsi="CG Times"/>
          <w:sz w:val="22"/>
          <w:szCs w:val="22"/>
        </w:rPr>
        <w:t>Caesarean Delivery among Women of Color is Associated with Risk of Early Childhood Developmental Delays in Brazil</w:t>
      </w:r>
    </w:p>
    <w:p w14:paraId="20EFCCD2" w14:textId="09A9F648" w:rsidR="00F444D2" w:rsidRDefault="00F444D2" w:rsidP="00F444D2">
      <w:pPr>
        <w:pStyle w:val="Default"/>
        <w:ind w:firstLine="360"/>
        <w:rPr>
          <w:rFonts w:ascii="CG Times" w:eastAsia="Times New Roman" w:hAnsi="CG Times" w:cs="Times New Roman"/>
          <w:i/>
          <w:iCs/>
          <w:color w:val="auto"/>
          <w:sz w:val="22"/>
          <w:szCs w:val="22"/>
        </w:rPr>
      </w:pPr>
      <w:r>
        <w:rPr>
          <w:rFonts w:ascii="CG Times" w:eastAsia="Times New Roman" w:hAnsi="CG Times" w:cs="Times New Roman"/>
          <w:i/>
          <w:iCs/>
          <w:color w:val="auto"/>
          <w:sz w:val="22"/>
          <w:szCs w:val="22"/>
        </w:rPr>
        <w:t>Case</w:t>
      </w:r>
      <w:r w:rsidR="000F1436" w:rsidRPr="000F1436">
        <w:rPr>
          <w:rFonts w:ascii="CG Times" w:eastAsia="Times New Roman" w:hAnsi="CG Times" w:cs="Times New Roman"/>
          <w:i/>
          <w:iCs/>
          <w:color w:val="auto"/>
          <w:sz w:val="22"/>
          <w:szCs w:val="22"/>
        </w:rPr>
        <w:t xml:space="preserve"> </w:t>
      </w:r>
      <w:r w:rsidR="000F1436">
        <w:rPr>
          <w:rFonts w:ascii="CG Times" w:eastAsia="Times New Roman" w:hAnsi="CG Times" w:cs="Times New Roman"/>
          <w:i/>
          <w:iCs/>
          <w:color w:val="auto"/>
          <w:sz w:val="22"/>
          <w:szCs w:val="22"/>
        </w:rPr>
        <w:t>Haley</w:t>
      </w:r>
      <w:r w:rsidRPr="00B82A7A">
        <w:rPr>
          <w:rFonts w:ascii="CG Times" w:eastAsia="Times New Roman" w:hAnsi="CG Times" w:cs="Times New Roman"/>
          <w:i/>
          <w:iCs/>
          <w:color w:val="auto"/>
          <w:sz w:val="22"/>
          <w:szCs w:val="22"/>
        </w:rPr>
        <w:t>, 202</w:t>
      </w:r>
      <w:r>
        <w:rPr>
          <w:rFonts w:ascii="CG Times" w:eastAsia="Times New Roman" w:hAnsi="CG Times" w:cs="Times New Roman"/>
          <w:i/>
          <w:iCs/>
          <w:color w:val="auto"/>
          <w:sz w:val="22"/>
          <w:szCs w:val="22"/>
        </w:rPr>
        <w:t>1</w:t>
      </w:r>
    </w:p>
    <w:p w14:paraId="29CEA144" w14:textId="506C9E07" w:rsidR="00F444D2" w:rsidRPr="00F444D2" w:rsidRDefault="00F444D2" w:rsidP="00F444D2">
      <w:pPr>
        <w:rPr>
          <w:rFonts w:ascii="CG Times" w:hAnsi="CG Times"/>
          <w:sz w:val="22"/>
          <w:szCs w:val="22"/>
        </w:rPr>
      </w:pPr>
      <w:bookmarkStart w:id="3" w:name="_Toc66827121"/>
      <w:bookmarkStart w:id="4" w:name="_Toc67269376"/>
      <w:bookmarkStart w:id="5" w:name="_Toc67435936"/>
      <w:bookmarkStart w:id="6" w:name="_Toc67435982"/>
      <w:r w:rsidRPr="00F444D2">
        <w:rPr>
          <w:rFonts w:ascii="CG Times" w:hAnsi="CG Times"/>
          <w:sz w:val="22"/>
          <w:szCs w:val="22"/>
        </w:rPr>
        <w:t>Uniting the Front: A Qualitative Exploration of the Community Health Worker COVID-19 Pandemic Response in Connecticut</w:t>
      </w:r>
      <w:bookmarkEnd w:id="3"/>
      <w:bookmarkEnd w:id="4"/>
      <w:bookmarkEnd w:id="5"/>
      <w:bookmarkEnd w:id="6"/>
    </w:p>
    <w:p w14:paraId="3508B936" w14:textId="0BA29057" w:rsidR="00F444D2" w:rsidRPr="00CC340F" w:rsidRDefault="00F444D2" w:rsidP="00F444D2">
      <w:pPr>
        <w:pStyle w:val="Default"/>
        <w:ind w:firstLine="360"/>
        <w:rPr>
          <w:rFonts w:ascii="CG Times" w:eastAsia="Times New Roman" w:hAnsi="CG Times" w:cs="Times New Roman"/>
          <w:i/>
          <w:iCs/>
          <w:color w:val="auto"/>
          <w:sz w:val="22"/>
          <w:szCs w:val="22"/>
        </w:rPr>
      </w:pPr>
      <w:r w:rsidRPr="00CC340F">
        <w:rPr>
          <w:rFonts w:ascii="CG Times" w:eastAsia="Times New Roman" w:hAnsi="CG Times" w:cs="Times New Roman"/>
          <w:i/>
          <w:iCs/>
          <w:color w:val="auto"/>
          <w:sz w:val="22"/>
          <w:szCs w:val="22"/>
        </w:rPr>
        <w:t>Serena Ly, 2021</w:t>
      </w:r>
    </w:p>
    <w:p w14:paraId="779A6C57" w14:textId="029F5190" w:rsidR="00B82A7A" w:rsidRDefault="00B82A7A" w:rsidP="00B82A7A">
      <w:pPr>
        <w:rPr>
          <w:rFonts w:ascii="CG Times" w:hAnsi="CG Times"/>
          <w:sz w:val="22"/>
          <w:szCs w:val="22"/>
        </w:rPr>
      </w:pPr>
      <w:r w:rsidRPr="00B82A7A">
        <w:rPr>
          <w:rFonts w:ascii="CG Times" w:hAnsi="CG Times"/>
          <w:sz w:val="22"/>
          <w:szCs w:val="22"/>
        </w:rPr>
        <w:t>Content analysis of breast milk substitutes digital marketing on Chinese e-commerce platform</w:t>
      </w:r>
      <w:r>
        <w:rPr>
          <w:rFonts w:ascii="CG Times" w:hAnsi="CG Times"/>
          <w:sz w:val="22"/>
          <w:szCs w:val="22"/>
        </w:rPr>
        <w:t>s</w:t>
      </w:r>
    </w:p>
    <w:p w14:paraId="7A3B4535" w14:textId="77777777" w:rsidR="00B82A7A" w:rsidRPr="00B82A7A" w:rsidRDefault="00B82A7A" w:rsidP="00B82A7A">
      <w:pPr>
        <w:pStyle w:val="Default"/>
        <w:ind w:firstLine="360"/>
        <w:rPr>
          <w:rFonts w:ascii="CG Times" w:eastAsia="Times New Roman" w:hAnsi="CG Times" w:cs="Times New Roman"/>
          <w:i/>
          <w:iCs/>
          <w:color w:val="auto"/>
          <w:sz w:val="22"/>
          <w:szCs w:val="22"/>
        </w:rPr>
      </w:pPr>
      <w:r w:rsidRPr="00B82A7A">
        <w:rPr>
          <w:rFonts w:ascii="CG Times" w:eastAsia="Times New Roman" w:hAnsi="CG Times" w:cs="Times New Roman"/>
          <w:i/>
          <w:iCs/>
          <w:color w:val="auto"/>
          <w:sz w:val="22"/>
          <w:szCs w:val="22"/>
        </w:rPr>
        <w:t>Shannon Han, 2020</w:t>
      </w:r>
    </w:p>
    <w:p w14:paraId="4EDAE8FB" w14:textId="77777777" w:rsidR="00CC0E08" w:rsidRDefault="00CC0E08" w:rsidP="0082458E">
      <w:pPr>
        <w:pStyle w:val="Default"/>
        <w:rPr>
          <w:rFonts w:ascii="CG Times" w:eastAsia="Times New Roman" w:hAnsi="CG Times" w:cs="Times New Roman"/>
          <w:color w:val="auto"/>
          <w:sz w:val="22"/>
          <w:szCs w:val="22"/>
        </w:rPr>
      </w:pPr>
      <w:r w:rsidRPr="00CC0E08">
        <w:rPr>
          <w:rFonts w:ascii="CG Times" w:eastAsia="Times New Roman" w:hAnsi="CG Times" w:cs="Times New Roman"/>
          <w:color w:val="auto"/>
          <w:sz w:val="22"/>
          <w:szCs w:val="22"/>
        </w:rPr>
        <w:t>Predictors of participation in Group Well Child Care: Where do we go from here?</w:t>
      </w:r>
    </w:p>
    <w:p w14:paraId="3F28C039" w14:textId="77777777" w:rsidR="00CC0E08" w:rsidRPr="00CC0E08" w:rsidRDefault="00CC0E08" w:rsidP="00CC0E08">
      <w:pPr>
        <w:pStyle w:val="Default"/>
        <w:ind w:left="360" w:hanging="360"/>
        <w:rPr>
          <w:rFonts w:ascii="CG Times" w:eastAsia="Times New Roman" w:hAnsi="CG Times" w:cs="Times New Roman"/>
          <w:i/>
          <w:color w:val="auto"/>
          <w:sz w:val="22"/>
          <w:szCs w:val="22"/>
        </w:rPr>
      </w:pPr>
      <w:r>
        <w:rPr>
          <w:rFonts w:ascii="CG Times" w:eastAsia="Times New Roman" w:hAnsi="CG Times" w:cs="Times New Roman"/>
          <w:color w:val="auto"/>
          <w:sz w:val="22"/>
          <w:szCs w:val="22"/>
        </w:rPr>
        <w:tab/>
      </w:r>
      <w:r w:rsidRPr="00CC0E08">
        <w:rPr>
          <w:rFonts w:ascii="CG Times" w:eastAsia="Times New Roman" w:hAnsi="CG Times" w:cs="Times New Roman"/>
          <w:i/>
          <w:color w:val="auto"/>
          <w:sz w:val="22"/>
          <w:szCs w:val="22"/>
        </w:rPr>
        <w:t>Kelly Hall, 2019</w:t>
      </w:r>
    </w:p>
    <w:p w14:paraId="196318C9" w14:textId="77777777" w:rsidR="0043621D" w:rsidRDefault="00AB1C2D" w:rsidP="0082458E">
      <w:pPr>
        <w:pStyle w:val="Default"/>
        <w:rPr>
          <w:rFonts w:ascii="CG Times" w:eastAsia="Times New Roman" w:hAnsi="CG Times" w:cs="Times New Roman"/>
          <w:color w:val="auto"/>
          <w:sz w:val="22"/>
          <w:szCs w:val="22"/>
        </w:rPr>
      </w:pPr>
      <w:r w:rsidRPr="00AB1C2D">
        <w:rPr>
          <w:rFonts w:ascii="CG Times" w:eastAsia="Times New Roman" w:hAnsi="CG Times" w:cs="Times New Roman"/>
          <w:color w:val="auto"/>
          <w:sz w:val="22"/>
          <w:szCs w:val="22"/>
        </w:rPr>
        <w:t>The World Health Organization Code and Exclusive Breastfeeding in China, India, and Vietnam</w:t>
      </w:r>
    </w:p>
    <w:p w14:paraId="09BA94D7" w14:textId="77777777" w:rsidR="00AB1C2D" w:rsidRDefault="00AB1C2D" w:rsidP="00AB1C2D">
      <w:pPr>
        <w:pStyle w:val="Default"/>
        <w:ind w:firstLine="360"/>
        <w:rPr>
          <w:rFonts w:ascii="CG Times" w:eastAsia="Times New Roman" w:hAnsi="CG Times" w:cs="Times New Roman"/>
          <w:i/>
          <w:color w:val="auto"/>
          <w:sz w:val="22"/>
          <w:szCs w:val="22"/>
        </w:rPr>
      </w:pPr>
      <w:r w:rsidRPr="00AB1C2D">
        <w:rPr>
          <w:rFonts w:ascii="CG Times" w:eastAsia="Times New Roman" w:hAnsi="CG Times" w:cs="Times New Roman"/>
          <w:i/>
          <w:color w:val="auto"/>
          <w:sz w:val="22"/>
          <w:szCs w:val="22"/>
        </w:rPr>
        <w:t>Holly Robinson, 2018</w:t>
      </w:r>
    </w:p>
    <w:p w14:paraId="55ECA9F6" w14:textId="77777777" w:rsidR="005D13A7" w:rsidRDefault="005D13A7" w:rsidP="005D13A7">
      <w:pPr>
        <w:pStyle w:val="Default"/>
        <w:rPr>
          <w:rFonts w:ascii="CG Times" w:eastAsia="Times New Roman" w:hAnsi="CG Times" w:cs="Times New Roman"/>
          <w:color w:val="auto"/>
          <w:sz w:val="22"/>
          <w:szCs w:val="22"/>
        </w:rPr>
      </w:pPr>
      <w:r w:rsidRPr="005D13A7">
        <w:rPr>
          <w:rFonts w:ascii="CG Times" w:eastAsia="Times New Roman" w:hAnsi="CG Times" w:cs="Times New Roman"/>
          <w:color w:val="auto"/>
          <w:sz w:val="22"/>
          <w:szCs w:val="22"/>
        </w:rPr>
        <w:t>Determinants of Breastfeeding Initiation and Exclusive Breastfeeding in Colombia</w:t>
      </w:r>
    </w:p>
    <w:p w14:paraId="7341227F" w14:textId="77777777" w:rsidR="005D13A7" w:rsidRPr="005D13A7" w:rsidRDefault="005D13A7" w:rsidP="005D13A7">
      <w:pPr>
        <w:pStyle w:val="Default"/>
        <w:ind w:firstLine="360"/>
        <w:rPr>
          <w:rFonts w:ascii="CG Times" w:eastAsia="Times New Roman" w:hAnsi="CG Times" w:cs="Times New Roman"/>
          <w:i/>
          <w:color w:val="auto"/>
          <w:sz w:val="22"/>
          <w:szCs w:val="22"/>
        </w:rPr>
      </w:pPr>
      <w:r>
        <w:rPr>
          <w:rFonts w:ascii="CG Times" w:eastAsia="Times New Roman" w:hAnsi="CG Times" w:cs="Times New Roman"/>
          <w:i/>
          <w:color w:val="auto"/>
          <w:sz w:val="22"/>
          <w:szCs w:val="22"/>
        </w:rPr>
        <w:t>Sheridan Finnie</w:t>
      </w:r>
      <w:r w:rsidRPr="00AB1C2D">
        <w:rPr>
          <w:rFonts w:ascii="CG Times" w:eastAsia="Times New Roman" w:hAnsi="CG Times" w:cs="Times New Roman"/>
          <w:i/>
          <w:color w:val="auto"/>
          <w:sz w:val="22"/>
          <w:szCs w:val="22"/>
        </w:rPr>
        <w:t>, 2018</w:t>
      </w:r>
    </w:p>
    <w:p w14:paraId="24D56410" w14:textId="77777777" w:rsidR="00692603" w:rsidRDefault="00692603" w:rsidP="00692603">
      <w:pPr>
        <w:pStyle w:val="Default"/>
        <w:rPr>
          <w:rFonts w:ascii="CG Times" w:eastAsia="Times New Roman" w:hAnsi="CG Times" w:cs="Times New Roman"/>
          <w:color w:val="auto"/>
          <w:sz w:val="22"/>
          <w:szCs w:val="22"/>
        </w:rPr>
      </w:pPr>
      <w:r w:rsidRPr="00692603">
        <w:rPr>
          <w:rFonts w:ascii="CG Times" w:eastAsia="Times New Roman" w:hAnsi="CG Times" w:cs="Times New Roman"/>
          <w:color w:val="auto"/>
          <w:sz w:val="22"/>
          <w:szCs w:val="22"/>
        </w:rPr>
        <w:t xml:space="preserve">Food Intake During Pregnancy in a </w:t>
      </w:r>
      <w:proofErr w:type="spellStart"/>
      <w:r w:rsidRPr="00692603">
        <w:rPr>
          <w:rFonts w:ascii="CG Times" w:eastAsia="Times New Roman" w:hAnsi="CG Times" w:cs="Times New Roman"/>
          <w:color w:val="auto"/>
          <w:sz w:val="22"/>
          <w:szCs w:val="22"/>
        </w:rPr>
        <w:t>Periurban</w:t>
      </w:r>
      <w:proofErr w:type="spellEnd"/>
      <w:r w:rsidRPr="00692603">
        <w:rPr>
          <w:rFonts w:ascii="CG Times" w:eastAsia="Times New Roman" w:hAnsi="CG Times" w:cs="Times New Roman"/>
          <w:color w:val="auto"/>
          <w:sz w:val="22"/>
          <w:szCs w:val="22"/>
        </w:rPr>
        <w:t xml:space="preserve"> Community in Nicaragua: Sources of Influence and Maternal Beliefs</w:t>
      </w:r>
    </w:p>
    <w:p w14:paraId="296C9274" w14:textId="77777777" w:rsidR="00692603" w:rsidRDefault="00692603" w:rsidP="00692603">
      <w:pPr>
        <w:pStyle w:val="Default"/>
        <w:ind w:firstLine="360"/>
        <w:rPr>
          <w:rFonts w:ascii="CG Times" w:eastAsia="Times New Roman" w:hAnsi="CG Times" w:cs="Times New Roman"/>
          <w:i/>
          <w:color w:val="auto"/>
          <w:sz w:val="22"/>
          <w:szCs w:val="22"/>
        </w:rPr>
      </w:pPr>
      <w:r w:rsidRPr="00692603">
        <w:rPr>
          <w:rFonts w:ascii="CG Times" w:eastAsia="Times New Roman" w:hAnsi="CG Times" w:cs="Times New Roman"/>
          <w:i/>
          <w:color w:val="auto"/>
          <w:sz w:val="22"/>
          <w:szCs w:val="22"/>
        </w:rPr>
        <w:t>Samantha Persaud, 2018</w:t>
      </w:r>
    </w:p>
    <w:p w14:paraId="453B4169" w14:textId="77777777" w:rsidR="001D5E57" w:rsidRDefault="001D5E57" w:rsidP="001D5E57">
      <w:pPr>
        <w:pStyle w:val="Default"/>
        <w:rPr>
          <w:rFonts w:ascii="CG Times" w:eastAsia="Times New Roman" w:hAnsi="CG Times" w:cs="Times New Roman"/>
          <w:color w:val="auto"/>
          <w:sz w:val="22"/>
          <w:szCs w:val="22"/>
        </w:rPr>
      </w:pPr>
      <w:r w:rsidRPr="001D5E57">
        <w:rPr>
          <w:rFonts w:ascii="CG Times" w:eastAsia="Times New Roman" w:hAnsi="CG Times" w:cs="Times New Roman"/>
          <w:color w:val="auto"/>
          <w:sz w:val="22"/>
          <w:szCs w:val="22"/>
        </w:rPr>
        <w:t>Fruit and Vegetable Prescription Program Associated with Produce Purchasing on Navajo Nation</w:t>
      </w:r>
    </w:p>
    <w:p w14:paraId="0D4927BF" w14:textId="77777777" w:rsidR="001D5E57" w:rsidRPr="001D5E57" w:rsidRDefault="001D5E57" w:rsidP="001D5E57">
      <w:pPr>
        <w:pStyle w:val="Default"/>
        <w:ind w:firstLine="360"/>
        <w:rPr>
          <w:rFonts w:ascii="CG Times" w:eastAsia="Times New Roman" w:hAnsi="CG Times" w:cs="Times New Roman"/>
          <w:i/>
          <w:color w:val="auto"/>
          <w:sz w:val="22"/>
          <w:szCs w:val="22"/>
        </w:rPr>
      </w:pPr>
      <w:proofErr w:type="spellStart"/>
      <w:r>
        <w:rPr>
          <w:rFonts w:ascii="CG Times" w:eastAsia="Times New Roman" w:hAnsi="CG Times" w:cs="Times New Roman"/>
          <w:i/>
          <w:color w:val="auto"/>
          <w:sz w:val="22"/>
          <w:szCs w:val="22"/>
        </w:rPr>
        <w:t>Onagh</w:t>
      </w:r>
      <w:proofErr w:type="spellEnd"/>
      <w:r>
        <w:rPr>
          <w:rFonts w:ascii="CG Times" w:eastAsia="Times New Roman" w:hAnsi="CG Times" w:cs="Times New Roman"/>
          <w:i/>
          <w:color w:val="auto"/>
          <w:sz w:val="22"/>
          <w:szCs w:val="22"/>
        </w:rPr>
        <w:t xml:space="preserve"> </w:t>
      </w:r>
      <w:proofErr w:type="spellStart"/>
      <w:r>
        <w:rPr>
          <w:rFonts w:ascii="CG Times" w:eastAsia="Times New Roman" w:hAnsi="CG Times" w:cs="Times New Roman"/>
          <w:i/>
          <w:color w:val="auto"/>
          <w:sz w:val="22"/>
          <w:szCs w:val="22"/>
        </w:rPr>
        <w:t>MacKenzie</w:t>
      </w:r>
      <w:proofErr w:type="spellEnd"/>
      <w:r w:rsidRPr="00692603">
        <w:rPr>
          <w:rFonts w:ascii="CG Times" w:eastAsia="Times New Roman" w:hAnsi="CG Times" w:cs="Times New Roman"/>
          <w:i/>
          <w:color w:val="auto"/>
          <w:sz w:val="22"/>
          <w:szCs w:val="22"/>
        </w:rPr>
        <w:t>, 201</w:t>
      </w:r>
      <w:r w:rsidR="00A372A0">
        <w:rPr>
          <w:rFonts w:ascii="CG Times" w:eastAsia="Times New Roman" w:hAnsi="CG Times" w:cs="Times New Roman"/>
          <w:i/>
          <w:color w:val="auto"/>
          <w:sz w:val="22"/>
          <w:szCs w:val="22"/>
        </w:rPr>
        <w:t>7</w:t>
      </w:r>
    </w:p>
    <w:p w14:paraId="4A86929E" w14:textId="77777777" w:rsidR="008A0A44" w:rsidRDefault="008A0A44" w:rsidP="00540544">
      <w:pPr>
        <w:outlineLvl w:val="2"/>
        <w:rPr>
          <w:rFonts w:ascii="CG Times" w:hAnsi="CG Times"/>
          <w:sz w:val="22"/>
          <w:szCs w:val="22"/>
        </w:rPr>
      </w:pPr>
      <w:r w:rsidRPr="008A0A44">
        <w:rPr>
          <w:rFonts w:ascii="CG Times" w:hAnsi="CG Times"/>
          <w:sz w:val="22"/>
          <w:szCs w:val="22"/>
        </w:rPr>
        <w:t xml:space="preserve">Determinants of Perceived Insufficient Milk and the Infant Feeding Practices of New Mothers in León, </w:t>
      </w:r>
      <w:r w:rsidRPr="008A0A44">
        <w:rPr>
          <w:rFonts w:ascii="CG Times" w:hAnsi="CG Times"/>
          <w:sz w:val="22"/>
          <w:szCs w:val="22"/>
        </w:rPr>
        <w:lastRenderedPageBreak/>
        <w:t>Nicaragua</w:t>
      </w:r>
    </w:p>
    <w:p w14:paraId="27B39523" w14:textId="77777777" w:rsidR="008A0A44" w:rsidRDefault="008A0A44" w:rsidP="00540544">
      <w:pPr>
        <w:outlineLvl w:val="2"/>
        <w:rPr>
          <w:rFonts w:ascii="CG Times" w:hAnsi="CG Times"/>
          <w:i/>
          <w:sz w:val="22"/>
          <w:szCs w:val="22"/>
        </w:rPr>
      </w:pPr>
      <w:r>
        <w:rPr>
          <w:rFonts w:ascii="CG Times" w:hAnsi="CG Times"/>
          <w:sz w:val="22"/>
          <w:szCs w:val="22"/>
        </w:rPr>
        <w:t xml:space="preserve">      </w:t>
      </w:r>
      <w:r w:rsidRPr="008A0A44">
        <w:rPr>
          <w:rFonts w:ascii="CG Times" w:hAnsi="CG Times"/>
          <w:i/>
          <w:sz w:val="22"/>
          <w:szCs w:val="22"/>
        </w:rPr>
        <w:t xml:space="preserve">Cara </w:t>
      </w:r>
      <w:proofErr w:type="spellStart"/>
      <w:r w:rsidRPr="008A0A44">
        <w:rPr>
          <w:rFonts w:ascii="CG Times" w:hAnsi="CG Times"/>
          <w:i/>
          <w:sz w:val="22"/>
          <w:szCs w:val="22"/>
        </w:rPr>
        <w:t>Safon</w:t>
      </w:r>
      <w:proofErr w:type="spellEnd"/>
      <w:r w:rsidRPr="008A0A44">
        <w:rPr>
          <w:rFonts w:ascii="CG Times" w:hAnsi="CG Times"/>
          <w:i/>
          <w:sz w:val="22"/>
          <w:szCs w:val="22"/>
        </w:rPr>
        <w:t>, 2016</w:t>
      </w:r>
    </w:p>
    <w:p w14:paraId="2F6D1C1C" w14:textId="77777777" w:rsidR="00C93B9B" w:rsidRDefault="00C93B9B" w:rsidP="00C93B9B">
      <w:pPr>
        <w:outlineLvl w:val="2"/>
        <w:rPr>
          <w:rFonts w:ascii="CG Times" w:hAnsi="CG Times"/>
          <w:sz w:val="22"/>
          <w:szCs w:val="22"/>
        </w:rPr>
      </w:pPr>
      <w:r w:rsidRPr="00C93B9B">
        <w:rPr>
          <w:rFonts w:ascii="CG Times" w:hAnsi="CG Times"/>
          <w:sz w:val="22"/>
          <w:szCs w:val="22"/>
        </w:rPr>
        <w:t xml:space="preserve">Acculturation and Likelihood of Exclusive Breastfeeding among Liberian Refugees  in </w:t>
      </w:r>
      <w:proofErr w:type="spellStart"/>
      <w:r w:rsidRPr="00C93B9B">
        <w:rPr>
          <w:rFonts w:ascii="CG Times" w:hAnsi="CG Times"/>
          <w:sz w:val="22"/>
          <w:szCs w:val="22"/>
        </w:rPr>
        <w:t>Buduburam</w:t>
      </w:r>
      <w:proofErr w:type="spellEnd"/>
      <w:r w:rsidRPr="00C93B9B">
        <w:rPr>
          <w:rFonts w:ascii="CG Times" w:hAnsi="CG Times"/>
          <w:sz w:val="22"/>
          <w:szCs w:val="22"/>
        </w:rPr>
        <w:t xml:space="preserve"> Camp in Ghana: a Cross-Sectional Study</w:t>
      </w:r>
    </w:p>
    <w:p w14:paraId="07DC2116" w14:textId="77777777" w:rsidR="00C93B9B" w:rsidRDefault="00C93B9B" w:rsidP="00C93B9B">
      <w:pPr>
        <w:ind w:firstLine="360"/>
        <w:rPr>
          <w:rFonts w:ascii="CG Times" w:hAnsi="CG Times"/>
          <w:i/>
          <w:sz w:val="22"/>
          <w:szCs w:val="22"/>
        </w:rPr>
      </w:pPr>
      <w:proofErr w:type="spellStart"/>
      <w:r w:rsidRPr="00C93B9B">
        <w:rPr>
          <w:rFonts w:ascii="CG Times" w:hAnsi="CG Times"/>
          <w:i/>
          <w:sz w:val="22"/>
          <w:szCs w:val="22"/>
        </w:rPr>
        <w:t>Meley</w:t>
      </w:r>
      <w:proofErr w:type="spellEnd"/>
      <w:r w:rsidRPr="00C93B9B">
        <w:rPr>
          <w:rFonts w:ascii="CG Times" w:hAnsi="CG Times"/>
          <w:i/>
          <w:sz w:val="22"/>
          <w:szCs w:val="22"/>
        </w:rPr>
        <w:t xml:space="preserve"> </w:t>
      </w:r>
      <w:proofErr w:type="spellStart"/>
      <w:r w:rsidRPr="00C93B9B">
        <w:rPr>
          <w:rFonts w:ascii="CG Times" w:hAnsi="CG Times"/>
          <w:i/>
          <w:sz w:val="22"/>
          <w:szCs w:val="22"/>
        </w:rPr>
        <w:t>Woldeghebriel</w:t>
      </w:r>
      <w:proofErr w:type="spellEnd"/>
      <w:r>
        <w:rPr>
          <w:rFonts w:ascii="CG Times" w:hAnsi="CG Times"/>
          <w:i/>
          <w:sz w:val="22"/>
          <w:szCs w:val="22"/>
        </w:rPr>
        <w:t>, 2016</w:t>
      </w:r>
    </w:p>
    <w:p w14:paraId="22EE0456" w14:textId="77777777" w:rsidR="008A5849" w:rsidRPr="008A5849" w:rsidRDefault="008A5849" w:rsidP="008A5849">
      <w:pPr>
        <w:rPr>
          <w:rFonts w:ascii="CG Times" w:hAnsi="CG Times"/>
          <w:sz w:val="22"/>
          <w:szCs w:val="22"/>
        </w:rPr>
      </w:pPr>
      <w:r w:rsidRPr="008A5849">
        <w:rPr>
          <w:rFonts w:ascii="CG Times" w:hAnsi="CG Times"/>
          <w:sz w:val="22"/>
          <w:szCs w:val="22"/>
        </w:rPr>
        <w:t>Factors Influencing Dietary Practices Among Liberian Refugees and Ghanaian Residents</w:t>
      </w:r>
    </w:p>
    <w:p w14:paraId="20292BB0" w14:textId="77777777" w:rsidR="008A5849" w:rsidRDefault="008A5849" w:rsidP="008A5849">
      <w:pPr>
        <w:pStyle w:val="NoSpacing"/>
        <w:tabs>
          <w:tab w:val="left" w:pos="360"/>
        </w:tabs>
        <w:rPr>
          <w:rFonts w:ascii="CG Times" w:eastAsia="Times New Roman" w:hAnsi="CG Times"/>
        </w:rPr>
      </w:pPr>
      <w:r>
        <w:rPr>
          <w:rFonts w:ascii="CG Times" w:eastAsia="Times New Roman" w:hAnsi="CG Times"/>
        </w:rPr>
        <w:tab/>
      </w:r>
      <w:r w:rsidRPr="008A5849">
        <w:rPr>
          <w:rFonts w:ascii="CG Times" w:eastAsia="Times New Roman" w:hAnsi="CG Times"/>
          <w:i/>
        </w:rPr>
        <w:t>Jennifer Mandelbaum</w:t>
      </w:r>
      <w:r>
        <w:rPr>
          <w:rFonts w:ascii="CG Times" w:eastAsia="Times New Roman" w:hAnsi="CG Times"/>
        </w:rPr>
        <w:t>, 2016</w:t>
      </w:r>
    </w:p>
    <w:p w14:paraId="667DCD9C" w14:textId="77777777" w:rsidR="001E7E6F" w:rsidRPr="001E7E6F" w:rsidRDefault="001E7E6F" w:rsidP="001E7E6F">
      <w:pPr>
        <w:widowControl/>
        <w:autoSpaceDE w:val="0"/>
        <w:autoSpaceDN w:val="0"/>
        <w:adjustRightInd w:val="0"/>
        <w:rPr>
          <w:rFonts w:ascii="CG Times" w:hAnsi="CG Times"/>
          <w:sz w:val="22"/>
          <w:szCs w:val="22"/>
        </w:rPr>
      </w:pPr>
      <w:r w:rsidRPr="001E7E6F">
        <w:rPr>
          <w:rFonts w:ascii="CG Times" w:hAnsi="CG Times"/>
          <w:sz w:val="22"/>
          <w:szCs w:val="22"/>
        </w:rPr>
        <w:t>Time in Ghana and Dietary Patterns in Liberian Refugees</w:t>
      </w:r>
    </w:p>
    <w:p w14:paraId="0345CF3D" w14:textId="77777777" w:rsidR="001E7E6F" w:rsidRPr="001E7E6F" w:rsidRDefault="001E7E6F" w:rsidP="001E7E6F">
      <w:pPr>
        <w:pStyle w:val="NoSpacing"/>
        <w:tabs>
          <w:tab w:val="left" w:pos="360"/>
        </w:tabs>
        <w:rPr>
          <w:rFonts w:ascii="CG Times" w:eastAsia="Times New Roman" w:hAnsi="CG Times"/>
          <w:i/>
        </w:rPr>
      </w:pPr>
      <w:r>
        <w:rPr>
          <w:rFonts w:ascii="CG Times" w:eastAsia="Times New Roman" w:hAnsi="CG Times"/>
          <w:i/>
        </w:rPr>
        <w:tab/>
      </w:r>
      <w:proofErr w:type="spellStart"/>
      <w:r w:rsidRPr="001E7E6F">
        <w:rPr>
          <w:rFonts w:ascii="CG Times" w:eastAsia="Times New Roman" w:hAnsi="CG Times"/>
          <w:i/>
        </w:rPr>
        <w:t>Wilhelmenia</w:t>
      </w:r>
      <w:proofErr w:type="spellEnd"/>
      <w:r w:rsidRPr="001E7E6F">
        <w:rPr>
          <w:rFonts w:ascii="CG Times" w:eastAsia="Times New Roman" w:hAnsi="CG Times"/>
          <w:i/>
        </w:rPr>
        <w:t xml:space="preserve"> Lee Ross</w:t>
      </w:r>
      <w:r>
        <w:rPr>
          <w:rFonts w:ascii="CG Times" w:eastAsia="Times New Roman" w:hAnsi="CG Times"/>
          <w:i/>
        </w:rPr>
        <w:t>, 2016</w:t>
      </w:r>
    </w:p>
    <w:p w14:paraId="282C0A6A" w14:textId="77777777" w:rsidR="000C76A6" w:rsidRDefault="000C76A6" w:rsidP="000C76A6">
      <w:pPr>
        <w:pStyle w:val="NoSpacing"/>
        <w:rPr>
          <w:rFonts w:ascii="CG Times" w:eastAsia="Times New Roman" w:hAnsi="CG Times"/>
        </w:rPr>
      </w:pPr>
      <w:r w:rsidRPr="000C76A6">
        <w:rPr>
          <w:rFonts w:ascii="CG Times" w:eastAsia="Times New Roman" w:hAnsi="CG Times"/>
        </w:rPr>
        <w:t>Food insecurity, dietary diversity, and body mass index in a rural coastal area in Ecuador</w:t>
      </w:r>
    </w:p>
    <w:p w14:paraId="3C984147" w14:textId="77777777" w:rsidR="000C76A6" w:rsidRPr="000C76A6" w:rsidRDefault="000C76A6" w:rsidP="000C76A6">
      <w:pPr>
        <w:pStyle w:val="NoSpacing"/>
        <w:ind w:firstLine="360"/>
        <w:rPr>
          <w:rFonts w:ascii="CG Times" w:eastAsia="Times New Roman" w:hAnsi="CG Times"/>
        </w:rPr>
      </w:pPr>
      <w:r w:rsidRPr="000C76A6">
        <w:rPr>
          <w:rFonts w:ascii="CG Times" w:eastAsia="Times New Roman" w:hAnsi="CG Times"/>
          <w:i/>
        </w:rPr>
        <w:t xml:space="preserve">Etna </w:t>
      </w:r>
      <w:proofErr w:type="spellStart"/>
      <w:r w:rsidRPr="000C76A6">
        <w:rPr>
          <w:rFonts w:ascii="CG Times" w:eastAsia="Times New Roman" w:hAnsi="CG Times"/>
          <w:i/>
        </w:rPr>
        <w:t>Tiburcio</w:t>
      </w:r>
      <w:proofErr w:type="spellEnd"/>
      <w:r>
        <w:rPr>
          <w:rFonts w:ascii="CG Times" w:eastAsia="Times New Roman" w:hAnsi="CG Times"/>
        </w:rPr>
        <w:t>, 2016</w:t>
      </w:r>
    </w:p>
    <w:p w14:paraId="380D1730" w14:textId="77777777" w:rsidR="00540544" w:rsidRPr="00540544" w:rsidRDefault="00540544" w:rsidP="00540544">
      <w:pPr>
        <w:outlineLvl w:val="2"/>
        <w:rPr>
          <w:rFonts w:ascii="CG Times" w:hAnsi="CG Times"/>
          <w:sz w:val="22"/>
          <w:szCs w:val="22"/>
        </w:rPr>
      </w:pPr>
      <w:r w:rsidRPr="00540544">
        <w:rPr>
          <w:rFonts w:ascii="CG Times" w:hAnsi="CG Times"/>
          <w:sz w:val="22"/>
          <w:szCs w:val="22"/>
        </w:rPr>
        <w:t xml:space="preserve">Community Systems, Health Knowledge and the role of </w:t>
      </w:r>
      <w:proofErr w:type="spellStart"/>
      <w:r w:rsidRPr="00540544">
        <w:rPr>
          <w:rFonts w:ascii="CG Times" w:hAnsi="CG Times"/>
          <w:sz w:val="22"/>
          <w:szCs w:val="22"/>
        </w:rPr>
        <w:t>Promotoras</w:t>
      </w:r>
      <w:proofErr w:type="spellEnd"/>
      <w:r w:rsidRPr="00540544">
        <w:rPr>
          <w:rFonts w:ascii="CG Times" w:hAnsi="CG Times"/>
          <w:sz w:val="22"/>
          <w:szCs w:val="22"/>
        </w:rPr>
        <w:t xml:space="preserve"> de </w:t>
      </w:r>
      <w:proofErr w:type="spellStart"/>
      <w:r w:rsidRPr="00540544">
        <w:rPr>
          <w:rFonts w:ascii="CG Times" w:hAnsi="CG Times"/>
          <w:sz w:val="22"/>
          <w:szCs w:val="22"/>
        </w:rPr>
        <w:t>Salud</w:t>
      </w:r>
      <w:proofErr w:type="spellEnd"/>
      <w:r w:rsidRPr="00540544">
        <w:rPr>
          <w:rFonts w:ascii="CG Times" w:hAnsi="CG Times"/>
          <w:sz w:val="22"/>
          <w:szCs w:val="22"/>
        </w:rPr>
        <w:t xml:space="preserve"> in rural Bolivia</w:t>
      </w:r>
    </w:p>
    <w:p w14:paraId="693F5078" w14:textId="77777777" w:rsidR="00D55DD6" w:rsidRPr="00C93B9B" w:rsidRDefault="00540544" w:rsidP="00C93B9B">
      <w:pPr>
        <w:ind w:firstLine="360"/>
        <w:outlineLvl w:val="2"/>
        <w:rPr>
          <w:rFonts w:ascii="Times New Roman" w:hAnsi="Times New Roman"/>
          <w:i/>
          <w:color w:val="262626"/>
        </w:rPr>
      </w:pPr>
      <w:r w:rsidRPr="00540544">
        <w:rPr>
          <w:rFonts w:ascii="CG Times" w:hAnsi="CG Times"/>
          <w:i/>
          <w:sz w:val="22"/>
          <w:szCs w:val="22"/>
        </w:rPr>
        <w:t>Jennifer Grasso</w:t>
      </w:r>
      <w:r w:rsidR="00351200">
        <w:rPr>
          <w:rFonts w:ascii="CG Times" w:hAnsi="CG Times"/>
          <w:i/>
          <w:sz w:val="22"/>
          <w:szCs w:val="22"/>
        </w:rPr>
        <w:t xml:space="preserve"> (recognized as outstanding global health student)</w:t>
      </w:r>
      <w:r>
        <w:rPr>
          <w:rFonts w:ascii="CG Times" w:hAnsi="CG Times"/>
          <w:i/>
          <w:sz w:val="22"/>
          <w:szCs w:val="22"/>
        </w:rPr>
        <w:t>, 2015</w:t>
      </w:r>
    </w:p>
    <w:p w14:paraId="3CFF0919" w14:textId="77777777" w:rsidR="000C7639" w:rsidRDefault="000C7639" w:rsidP="00D55DD6">
      <w:pPr>
        <w:pStyle w:val="Default"/>
        <w:rPr>
          <w:rFonts w:ascii="CG Times" w:eastAsia="Times New Roman" w:hAnsi="CG Times" w:cs="Times New Roman"/>
          <w:color w:val="auto"/>
          <w:sz w:val="22"/>
          <w:szCs w:val="22"/>
        </w:rPr>
      </w:pPr>
      <w:r>
        <w:rPr>
          <w:rFonts w:ascii="CG Times" w:eastAsia="Times New Roman" w:hAnsi="CG Times" w:cs="Times New Roman"/>
          <w:color w:val="auto"/>
          <w:sz w:val="22"/>
          <w:szCs w:val="22"/>
        </w:rPr>
        <w:t>Household food insecurity and sleep patterns among Mexican adults: Results from ENSANUT 2012</w:t>
      </w:r>
    </w:p>
    <w:p w14:paraId="1F0CE770" w14:textId="77777777" w:rsidR="000C7639" w:rsidRDefault="000C7639" w:rsidP="000C7639">
      <w:pPr>
        <w:pStyle w:val="Default"/>
        <w:tabs>
          <w:tab w:val="left" w:pos="360"/>
        </w:tabs>
        <w:rPr>
          <w:rFonts w:ascii="CG Times" w:eastAsia="Times New Roman" w:hAnsi="CG Times" w:cs="Times New Roman"/>
          <w:i/>
          <w:color w:val="auto"/>
          <w:sz w:val="22"/>
          <w:szCs w:val="22"/>
        </w:rPr>
      </w:pPr>
      <w:r>
        <w:rPr>
          <w:rFonts w:ascii="CG Times" w:eastAsia="Times New Roman" w:hAnsi="CG Times" w:cs="Times New Roman"/>
          <w:color w:val="auto"/>
          <w:sz w:val="22"/>
          <w:szCs w:val="22"/>
        </w:rPr>
        <w:tab/>
      </w:r>
      <w:r w:rsidRPr="000C7639">
        <w:rPr>
          <w:rFonts w:ascii="CG Times" w:eastAsia="Times New Roman" w:hAnsi="CG Times" w:cs="Times New Roman"/>
          <w:i/>
          <w:color w:val="auto"/>
          <w:sz w:val="22"/>
          <w:szCs w:val="22"/>
        </w:rPr>
        <w:t>Monica Jordan, 2015</w:t>
      </w:r>
    </w:p>
    <w:p w14:paraId="4D1787FB" w14:textId="77777777" w:rsidR="009725AC" w:rsidRPr="009725AC" w:rsidRDefault="009725AC" w:rsidP="009725AC">
      <w:pPr>
        <w:rPr>
          <w:rFonts w:ascii="CG Times" w:hAnsi="CG Times"/>
          <w:sz w:val="22"/>
          <w:szCs w:val="22"/>
        </w:rPr>
      </w:pPr>
      <w:r w:rsidRPr="009725AC">
        <w:rPr>
          <w:rFonts w:ascii="CG Times" w:hAnsi="CG Times"/>
          <w:sz w:val="22"/>
          <w:szCs w:val="22"/>
        </w:rPr>
        <w:t>Factors Associated with Type 2 Diabetes Management in Santa Elena, Ecuador</w:t>
      </w:r>
    </w:p>
    <w:p w14:paraId="1AC88F4A" w14:textId="77777777" w:rsidR="00645393" w:rsidRPr="000C7639" w:rsidRDefault="00592AC5" w:rsidP="00645393">
      <w:pPr>
        <w:pStyle w:val="Default"/>
        <w:tabs>
          <w:tab w:val="left" w:pos="360"/>
        </w:tabs>
        <w:rPr>
          <w:rFonts w:ascii="CG Times" w:eastAsia="Times New Roman" w:hAnsi="CG Times" w:cs="Times New Roman"/>
          <w:i/>
          <w:color w:val="auto"/>
          <w:sz w:val="22"/>
          <w:szCs w:val="22"/>
        </w:rPr>
      </w:pPr>
      <w:r>
        <w:rPr>
          <w:rFonts w:ascii="CG Times" w:hAnsi="CG Times"/>
          <w:i/>
          <w:sz w:val="22"/>
          <w:szCs w:val="22"/>
        </w:rPr>
        <w:tab/>
      </w:r>
      <w:r w:rsidR="00645393">
        <w:rPr>
          <w:rFonts w:ascii="CG Times" w:hAnsi="CG Times"/>
          <w:i/>
          <w:sz w:val="22"/>
          <w:szCs w:val="22"/>
        </w:rPr>
        <w:t xml:space="preserve">Suhana Sarkar, </w:t>
      </w:r>
      <w:r w:rsidR="00645393" w:rsidRPr="00FF27F0">
        <w:rPr>
          <w:rFonts w:ascii="CG Times" w:hAnsi="CG Times"/>
          <w:i/>
          <w:sz w:val="22"/>
          <w:szCs w:val="22"/>
        </w:rPr>
        <w:t>2015</w:t>
      </w:r>
    </w:p>
    <w:p w14:paraId="1B2DBAF7" w14:textId="77777777" w:rsidR="005F33F0" w:rsidRDefault="005F33F0" w:rsidP="0082458E">
      <w:pPr>
        <w:pStyle w:val="Default"/>
        <w:rPr>
          <w:rFonts w:ascii="CG Times" w:eastAsia="Times New Roman" w:hAnsi="CG Times" w:cs="Times New Roman"/>
          <w:color w:val="auto"/>
          <w:sz w:val="22"/>
          <w:szCs w:val="22"/>
        </w:rPr>
      </w:pPr>
      <w:r>
        <w:rPr>
          <w:rFonts w:ascii="CG Times" w:eastAsia="Times New Roman" w:hAnsi="CG Times" w:cs="Times New Roman"/>
          <w:color w:val="auto"/>
          <w:sz w:val="22"/>
          <w:szCs w:val="22"/>
        </w:rPr>
        <w:t>Household food insecurity and risk of anemia among Mexican women of reproductive age</w:t>
      </w:r>
    </w:p>
    <w:p w14:paraId="446A483B" w14:textId="77777777" w:rsidR="005F33F0" w:rsidRPr="005F33F0" w:rsidRDefault="005F33F0" w:rsidP="005F33F0">
      <w:pPr>
        <w:pStyle w:val="Default"/>
        <w:tabs>
          <w:tab w:val="left" w:pos="360"/>
        </w:tabs>
        <w:rPr>
          <w:rFonts w:ascii="CG Times" w:eastAsia="Times New Roman" w:hAnsi="CG Times" w:cs="Times New Roman"/>
          <w:i/>
          <w:color w:val="auto"/>
          <w:sz w:val="22"/>
          <w:szCs w:val="22"/>
        </w:rPr>
      </w:pPr>
      <w:r>
        <w:rPr>
          <w:rFonts w:ascii="CG Times" w:eastAsia="Times New Roman" w:hAnsi="CG Times" w:cs="Times New Roman"/>
          <w:color w:val="auto"/>
          <w:sz w:val="22"/>
          <w:szCs w:val="22"/>
        </w:rPr>
        <w:tab/>
      </w:r>
      <w:r w:rsidRPr="005F33F0">
        <w:rPr>
          <w:rFonts w:ascii="CG Times" w:eastAsia="Times New Roman" w:hAnsi="CG Times" w:cs="Times New Roman"/>
          <w:i/>
          <w:color w:val="auto"/>
          <w:sz w:val="22"/>
          <w:szCs w:val="22"/>
        </w:rPr>
        <w:t>Nils Fisher, 2014</w:t>
      </w:r>
    </w:p>
    <w:p w14:paraId="3C61E99C" w14:textId="77777777" w:rsidR="0043621D" w:rsidRPr="0043621D" w:rsidRDefault="0043621D" w:rsidP="0082458E">
      <w:pPr>
        <w:pStyle w:val="Default"/>
        <w:rPr>
          <w:rFonts w:ascii="CG Times" w:eastAsia="Times New Roman" w:hAnsi="CG Times" w:cs="Times New Roman"/>
          <w:color w:val="auto"/>
          <w:sz w:val="22"/>
          <w:szCs w:val="22"/>
        </w:rPr>
      </w:pPr>
      <w:r w:rsidRPr="0043621D">
        <w:rPr>
          <w:rFonts w:ascii="CG Times" w:eastAsia="Times New Roman" w:hAnsi="CG Times" w:cs="Times New Roman"/>
          <w:color w:val="auto"/>
          <w:sz w:val="22"/>
          <w:szCs w:val="22"/>
        </w:rPr>
        <w:t>Diabetes Integrated Patient Education and Glucose Control in Jordan</w:t>
      </w:r>
    </w:p>
    <w:p w14:paraId="134BC7E9" w14:textId="77777777" w:rsidR="0043621D" w:rsidRDefault="0043621D" w:rsidP="0043621D">
      <w:pPr>
        <w:pStyle w:val="Default"/>
        <w:ind w:firstLine="360"/>
        <w:rPr>
          <w:rFonts w:ascii="CG Times" w:eastAsia="Times New Roman" w:hAnsi="CG Times" w:cs="Times New Roman"/>
          <w:i/>
          <w:color w:val="auto"/>
          <w:sz w:val="22"/>
          <w:szCs w:val="22"/>
        </w:rPr>
      </w:pPr>
      <w:r w:rsidRPr="0043621D">
        <w:rPr>
          <w:rFonts w:ascii="CG Times" w:eastAsia="Times New Roman" w:hAnsi="CG Times" w:cs="Times New Roman"/>
          <w:i/>
          <w:color w:val="auto"/>
          <w:sz w:val="22"/>
          <w:szCs w:val="22"/>
        </w:rPr>
        <w:t xml:space="preserve">Osama </w:t>
      </w:r>
      <w:proofErr w:type="spellStart"/>
      <w:r w:rsidRPr="0043621D">
        <w:rPr>
          <w:rFonts w:ascii="CG Times" w:eastAsia="Times New Roman" w:hAnsi="CG Times" w:cs="Times New Roman"/>
          <w:i/>
          <w:color w:val="auto"/>
          <w:sz w:val="22"/>
          <w:szCs w:val="22"/>
        </w:rPr>
        <w:t>Zayyad</w:t>
      </w:r>
      <w:proofErr w:type="spellEnd"/>
      <w:r w:rsidRPr="0043621D">
        <w:rPr>
          <w:rFonts w:ascii="CG Times" w:eastAsia="Times New Roman" w:hAnsi="CG Times" w:cs="Times New Roman"/>
          <w:i/>
          <w:color w:val="auto"/>
          <w:sz w:val="22"/>
          <w:szCs w:val="22"/>
        </w:rPr>
        <w:t>, 2013</w:t>
      </w:r>
      <w:r w:rsidR="00D66A75">
        <w:rPr>
          <w:rFonts w:ascii="CG Times" w:eastAsia="Times New Roman" w:hAnsi="CG Times" w:cs="Times New Roman"/>
          <w:i/>
          <w:color w:val="auto"/>
          <w:sz w:val="22"/>
          <w:szCs w:val="22"/>
        </w:rPr>
        <w:t xml:space="preserve"> (recognized as outstanding thesis project)</w:t>
      </w:r>
    </w:p>
    <w:p w14:paraId="5D40FEFF" w14:textId="77777777" w:rsidR="00D66A75" w:rsidRDefault="00D66A75" w:rsidP="00D66A75">
      <w:pPr>
        <w:rPr>
          <w:rFonts w:ascii="CG Times" w:hAnsi="CG Times"/>
          <w:sz w:val="22"/>
          <w:szCs w:val="22"/>
        </w:rPr>
      </w:pPr>
      <w:r w:rsidRPr="00D66A75">
        <w:rPr>
          <w:rFonts w:ascii="CG Times" w:hAnsi="CG Times"/>
          <w:sz w:val="22"/>
          <w:szCs w:val="22"/>
        </w:rPr>
        <w:t>The Impact of Intimate Partner Violence on Breastfeeding: A Demograph</w:t>
      </w:r>
      <w:r w:rsidR="00553850">
        <w:rPr>
          <w:rFonts w:ascii="CG Times" w:hAnsi="CG Times"/>
          <w:sz w:val="22"/>
          <w:szCs w:val="22"/>
        </w:rPr>
        <w:t>ic a</w:t>
      </w:r>
      <w:r>
        <w:rPr>
          <w:rFonts w:ascii="CG Times" w:hAnsi="CG Times"/>
          <w:sz w:val="22"/>
          <w:szCs w:val="22"/>
        </w:rPr>
        <w:t xml:space="preserve">nd Health Surveys Analysis </w:t>
      </w:r>
    </w:p>
    <w:p w14:paraId="2183762C" w14:textId="77777777" w:rsidR="00D66A75" w:rsidRDefault="00D66A75" w:rsidP="00D66A75">
      <w:pPr>
        <w:ind w:firstLine="450"/>
        <w:rPr>
          <w:rFonts w:ascii="CG Times" w:hAnsi="CG Times"/>
          <w:sz w:val="22"/>
          <w:szCs w:val="22"/>
        </w:rPr>
      </w:pPr>
      <w:r>
        <w:rPr>
          <w:rFonts w:ascii="CG Times" w:hAnsi="CG Times"/>
          <w:sz w:val="22"/>
          <w:szCs w:val="22"/>
        </w:rPr>
        <w:t>of India, Nepal and Timor-Leste</w:t>
      </w:r>
    </w:p>
    <w:p w14:paraId="4B594149" w14:textId="77777777" w:rsidR="00D66A75" w:rsidRPr="00D66A75" w:rsidRDefault="00D66A75" w:rsidP="00D66A75">
      <w:pPr>
        <w:ind w:firstLine="450"/>
        <w:rPr>
          <w:rFonts w:ascii="CG Times" w:hAnsi="CG Times"/>
          <w:i/>
          <w:sz w:val="22"/>
          <w:szCs w:val="22"/>
        </w:rPr>
      </w:pPr>
      <w:r w:rsidRPr="00D66A75">
        <w:rPr>
          <w:rFonts w:ascii="CG Times" w:hAnsi="CG Times"/>
          <w:i/>
          <w:sz w:val="22"/>
          <w:szCs w:val="22"/>
        </w:rPr>
        <w:t xml:space="preserve">Aliya </w:t>
      </w:r>
      <w:proofErr w:type="spellStart"/>
      <w:r w:rsidRPr="00D66A75">
        <w:rPr>
          <w:rFonts w:ascii="CG Times" w:hAnsi="CG Times"/>
          <w:i/>
          <w:sz w:val="22"/>
          <w:szCs w:val="22"/>
        </w:rPr>
        <w:t>Roginiel</w:t>
      </w:r>
      <w:proofErr w:type="spellEnd"/>
      <w:r w:rsidRPr="00D66A75">
        <w:rPr>
          <w:rFonts w:ascii="CG Times" w:hAnsi="CG Times"/>
          <w:i/>
          <w:sz w:val="22"/>
          <w:szCs w:val="22"/>
        </w:rPr>
        <w:t>, 2013</w:t>
      </w:r>
    </w:p>
    <w:p w14:paraId="3A2A7C6A" w14:textId="77777777" w:rsidR="008D07B6" w:rsidRDefault="008D07B6" w:rsidP="008D07B6">
      <w:pPr>
        <w:pStyle w:val="BodyText"/>
        <w:rPr>
          <w:rFonts w:ascii="CG Times" w:hAnsi="CG Times"/>
          <w:b w:val="0"/>
          <w:snapToGrid/>
          <w:spacing w:val="0"/>
          <w:szCs w:val="22"/>
        </w:rPr>
      </w:pPr>
      <w:r>
        <w:rPr>
          <w:rFonts w:ascii="CG Times" w:hAnsi="CG Times"/>
          <w:b w:val="0"/>
          <w:snapToGrid/>
          <w:spacing w:val="0"/>
          <w:szCs w:val="22"/>
        </w:rPr>
        <w:t>The Influence of Maternal Obesity on Adolescent Obesity i</w:t>
      </w:r>
      <w:r w:rsidRPr="008D07B6">
        <w:rPr>
          <w:rFonts w:ascii="CG Times" w:hAnsi="CG Times"/>
          <w:b w:val="0"/>
          <w:snapToGrid/>
          <w:spacing w:val="0"/>
          <w:szCs w:val="22"/>
        </w:rPr>
        <w:t>n Santiago, Chile</w:t>
      </w:r>
    </w:p>
    <w:p w14:paraId="0AF3C1C2" w14:textId="77777777" w:rsidR="008D07B6" w:rsidRDefault="008D07B6" w:rsidP="008D07B6">
      <w:pPr>
        <w:pStyle w:val="Default"/>
        <w:ind w:firstLine="360"/>
        <w:rPr>
          <w:rFonts w:ascii="CG Times" w:eastAsia="Times New Roman" w:hAnsi="CG Times" w:cs="Times New Roman"/>
          <w:i/>
          <w:color w:val="auto"/>
          <w:sz w:val="22"/>
          <w:szCs w:val="22"/>
        </w:rPr>
      </w:pPr>
      <w:proofErr w:type="spellStart"/>
      <w:r>
        <w:rPr>
          <w:rFonts w:ascii="CG Times" w:eastAsia="Times New Roman" w:hAnsi="CG Times" w:cs="Times New Roman"/>
          <w:i/>
          <w:color w:val="auto"/>
          <w:sz w:val="22"/>
          <w:szCs w:val="22"/>
        </w:rPr>
        <w:t>Yunnuo</w:t>
      </w:r>
      <w:proofErr w:type="spellEnd"/>
      <w:r>
        <w:rPr>
          <w:rFonts w:ascii="CG Times" w:eastAsia="Times New Roman" w:hAnsi="CG Times" w:cs="Times New Roman"/>
          <w:i/>
          <w:color w:val="auto"/>
          <w:sz w:val="22"/>
          <w:szCs w:val="22"/>
        </w:rPr>
        <w:t xml:space="preserve"> Zhu</w:t>
      </w:r>
      <w:r w:rsidRPr="0043621D">
        <w:rPr>
          <w:rFonts w:ascii="CG Times" w:eastAsia="Times New Roman" w:hAnsi="CG Times" w:cs="Times New Roman"/>
          <w:i/>
          <w:color w:val="auto"/>
          <w:sz w:val="22"/>
          <w:szCs w:val="22"/>
        </w:rPr>
        <w:t>, 2013</w:t>
      </w:r>
    </w:p>
    <w:p w14:paraId="445CDB62" w14:textId="77777777" w:rsidR="0082458E" w:rsidRDefault="0082458E" w:rsidP="0082458E">
      <w:pPr>
        <w:pStyle w:val="Default"/>
        <w:rPr>
          <w:rFonts w:ascii="CG Times" w:eastAsia="Times New Roman" w:hAnsi="CG Times" w:cs="Times New Roman"/>
          <w:color w:val="auto"/>
          <w:sz w:val="22"/>
          <w:szCs w:val="22"/>
        </w:rPr>
      </w:pPr>
      <w:r w:rsidRPr="0082458E">
        <w:rPr>
          <w:rFonts w:ascii="CG Times" w:eastAsia="Times New Roman" w:hAnsi="CG Times" w:cs="Times New Roman"/>
          <w:color w:val="auto"/>
          <w:sz w:val="22"/>
          <w:szCs w:val="22"/>
        </w:rPr>
        <w:t>Determinants of Exclusive Breast-Feeding among Infants 0- to 6-months old in Haiti</w:t>
      </w:r>
    </w:p>
    <w:p w14:paraId="39592960" w14:textId="77777777" w:rsidR="0082458E" w:rsidRDefault="0082458E" w:rsidP="0082458E">
      <w:pPr>
        <w:pStyle w:val="Default"/>
        <w:ind w:firstLine="360"/>
        <w:rPr>
          <w:rFonts w:ascii="CG Times" w:eastAsia="Times New Roman" w:hAnsi="CG Times" w:cs="Times New Roman"/>
          <w:i/>
          <w:color w:val="auto"/>
          <w:sz w:val="22"/>
          <w:szCs w:val="22"/>
        </w:rPr>
      </w:pPr>
      <w:r w:rsidRPr="0082458E">
        <w:rPr>
          <w:rFonts w:ascii="CG Times" w:eastAsia="Times New Roman" w:hAnsi="CG Times" w:cs="Times New Roman"/>
          <w:i/>
          <w:color w:val="auto"/>
          <w:sz w:val="22"/>
          <w:szCs w:val="22"/>
        </w:rPr>
        <w:t xml:space="preserve">Emily </w:t>
      </w:r>
      <w:r>
        <w:rPr>
          <w:rFonts w:ascii="CG Times" w:eastAsia="Times New Roman" w:hAnsi="CG Times" w:cs="Times New Roman"/>
          <w:i/>
          <w:color w:val="auto"/>
          <w:sz w:val="22"/>
          <w:szCs w:val="22"/>
        </w:rPr>
        <w:t xml:space="preserve">I </w:t>
      </w:r>
      <w:r w:rsidRPr="0082458E">
        <w:rPr>
          <w:rFonts w:ascii="CG Times" w:eastAsia="Times New Roman" w:hAnsi="CG Times" w:cs="Times New Roman"/>
          <w:i/>
          <w:color w:val="auto"/>
          <w:sz w:val="22"/>
          <w:szCs w:val="22"/>
        </w:rPr>
        <w:t>Dally (USA)</w:t>
      </w:r>
      <w:r>
        <w:rPr>
          <w:rFonts w:ascii="CG Times" w:eastAsia="Times New Roman" w:hAnsi="CG Times" w:cs="Times New Roman"/>
          <w:i/>
          <w:color w:val="auto"/>
          <w:sz w:val="22"/>
          <w:szCs w:val="22"/>
        </w:rPr>
        <w:t>, 2012</w:t>
      </w:r>
    </w:p>
    <w:p w14:paraId="2C951B7F" w14:textId="77777777" w:rsidR="00BC7975" w:rsidRPr="00BC7975" w:rsidRDefault="00BC7975" w:rsidP="00BC7975">
      <w:pPr>
        <w:pStyle w:val="Default"/>
        <w:rPr>
          <w:rFonts w:ascii="CG Times" w:eastAsia="Times New Roman" w:hAnsi="CG Times" w:cs="Times New Roman"/>
          <w:color w:val="auto"/>
          <w:sz w:val="22"/>
          <w:szCs w:val="22"/>
        </w:rPr>
      </w:pPr>
      <w:r w:rsidRPr="00BC7975">
        <w:rPr>
          <w:rFonts w:ascii="CG Times" w:eastAsia="Times New Roman" w:hAnsi="CG Times" w:cs="Times New Roman"/>
          <w:color w:val="auto"/>
          <w:sz w:val="22"/>
          <w:szCs w:val="22"/>
        </w:rPr>
        <w:t>The influence of breastfeeding on postpartum weight retention</w:t>
      </w:r>
    </w:p>
    <w:p w14:paraId="6F4CA5E2" w14:textId="77777777" w:rsidR="00BC7975" w:rsidRDefault="00BC7975" w:rsidP="00BC7975">
      <w:pPr>
        <w:pStyle w:val="Default"/>
        <w:ind w:firstLine="360"/>
        <w:rPr>
          <w:rFonts w:ascii="CG Times" w:eastAsia="Times New Roman" w:hAnsi="CG Times" w:cs="Times New Roman"/>
          <w:i/>
          <w:color w:val="auto"/>
          <w:sz w:val="22"/>
          <w:szCs w:val="22"/>
        </w:rPr>
      </w:pPr>
      <w:r w:rsidRPr="00BC7975">
        <w:rPr>
          <w:rFonts w:ascii="CG Times" w:eastAsia="Times New Roman" w:hAnsi="CG Times" w:cs="Times New Roman"/>
          <w:i/>
          <w:color w:val="auto"/>
          <w:sz w:val="22"/>
          <w:szCs w:val="22"/>
        </w:rPr>
        <w:t xml:space="preserve">Mariam </w:t>
      </w:r>
      <w:proofErr w:type="spellStart"/>
      <w:r w:rsidRPr="00BC7975">
        <w:rPr>
          <w:rFonts w:ascii="CG Times" w:eastAsia="Times New Roman" w:hAnsi="CG Times" w:cs="Times New Roman"/>
          <w:i/>
          <w:color w:val="auto"/>
          <w:sz w:val="22"/>
          <w:szCs w:val="22"/>
        </w:rPr>
        <w:t>Gu</w:t>
      </w:r>
      <w:r w:rsidR="00A32D2D">
        <w:rPr>
          <w:rFonts w:ascii="CG Times" w:eastAsia="Times New Roman" w:hAnsi="CG Times" w:cs="Times New Roman"/>
          <w:i/>
          <w:color w:val="auto"/>
          <w:sz w:val="22"/>
          <w:szCs w:val="22"/>
        </w:rPr>
        <w:t>i</w:t>
      </w:r>
      <w:r w:rsidRPr="00BC7975">
        <w:rPr>
          <w:rFonts w:ascii="CG Times" w:eastAsia="Times New Roman" w:hAnsi="CG Times" w:cs="Times New Roman"/>
          <w:i/>
          <w:color w:val="auto"/>
          <w:sz w:val="22"/>
          <w:szCs w:val="22"/>
        </w:rPr>
        <w:t>rguis</w:t>
      </w:r>
      <w:proofErr w:type="spellEnd"/>
      <w:r w:rsidRPr="00BC7975">
        <w:rPr>
          <w:rFonts w:ascii="CG Times" w:eastAsia="Times New Roman" w:hAnsi="CG Times" w:cs="Times New Roman"/>
          <w:i/>
          <w:color w:val="auto"/>
          <w:sz w:val="22"/>
          <w:szCs w:val="22"/>
        </w:rPr>
        <w:t xml:space="preserve"> (USA), 2012</w:t>
      </w:r>
    </w:p>
    <w:p w14:paraId="6A84CBA1" w14:textId="77777777" w:rsidR="00A74B07" w:rsidRPr="00A74B07" w:rsidRDefault="00A74B07" w:rsidP="00A74B07">
      <w:pPr>
        <w:autoSpaceDE w:val="0"/>
        <w:autoSpaceDN w:val="0"/>
        <w:adjustRightInd w:val="0"/>
        <w:rPr>
          <w:rFonts w:ascii="CG Times" w:hAnsi="CG Times"/>
          <w:sz w:val="22"/>
          <w:szCs w:val="22"/>
        </w:rPr>
      </w:pPr>
      <w:r w:rsidRPr="00A74B07">
        <w:rPr>
          <w:rFonts w:ascii="CG Times" w:hAnsi="CG Times"/>
          <w:sz w:val="22"/>
          <w:szCs w:val="22"/>
        </w:rPr>
        <w:t>Factors Affecting Timely Initiation of Antenatal Care in Rwanda</w:t>
      </w:r>
    </w:p>
    <w:p w14:paraId="0384DB80" w14:textId="77777777" w:rsidR="00A74B07" w:rsidRPr="00BC7975" w:rsidRDefault="00A74B07" w:rsidP="00A74B07">
      <w:pPr>
        <w:pStyle w:val="Default"/>
        <w:ind w:firstLine="360"/>
        <w:rPr>
          <w:rFonts w:ascii="CG Times" w:eastAsia="Times New Roman" w:hAnsi="CG Times" w:cs="Times New Roman"/>
          <w:i/>
          <w:color w:val="auto"/>
          <w:sz w:val="22"/>
          <w:szCs w:val="22"/>
        </w:rPr>
      </w:pPr>
      <w:r>
        <w:rPr>
          <w:rFonts w:ascii="CG Times" w:eastAsia="Times New Roman" w:hAnsi="CG Times" w:cs="Times New Roman"/>
          <w:i/>
          <w:color w:val="auto"/>
          <w:sz w:val="22"/>
          <w:szCs w:val="22"/>
        </w:rPr>
        <w:t xml:space="preserve">Jill </w:t>
      </w:r>
      <w:proofErr w:type="spellStart"/>
      <w:r>
        <w:rPr>
          <w:rFonts w:ascii="CG Times" w:eastAsia="Times New Roman" w:hAnsi="CG Times" w:cs="Times New Roman"/>
          <w:i/>
          <w:color w:val="auto"/>
          <w:sz w:val="22"/>
          <w:szCs w:val="22"/>
        </w:rPr>
        <w:t>Hagey</w:t>
      </w:r>
      <w:proofErr w:type="spellEnd"/>
      <w:r>
        <w:rPr>
          <w:rFonts w:ascii="CG Times" w:eastAsia="Times New Roman" w:hAnsi="CG Times" w:cs="Times New Roman"/>
          <w:i/>
          <w:color w:val="auto"/>
          <w:sz w:val="22"/>
          <w:szCs w:val="22"/>
        </w:rPr>
        <w:t xml:space="preserve"> (USA), 2012</w:t>
      </w:r>
    </w:p>
    <w:p w14:paraId="1AE56238" w14:textId="77777777" w:rsidR="0082458E" w:rsidRDefault="0082458E" w:rsidP="0082458E">
      <w:pPr>
        <w:pStyle w:val="Default"/>
        <w:rPr>
          <w:rFonts w:ascii="CG Times" w:eastAsia="Times New Roman" w:hAnsi="CG Times" w:cs="Times New Roman"/>
          <w:color w:val="auto"/>
          <w:sz w:val="22"/>
          <w:szCs w:val="22"/>
        </w:rPr>
      </w:pPr>
      <w:r w:rsidRPr="0082458E">
        <w:rPr>
          <w:rFonts w:ascii="CG Times" w:eastAsia="Times New Roman" w:hAnsi="CG Times" w:cs="Times New Roman"/>
          <w:color w:val="auto"/>
          <w:sz w:val="22"/>
          <w:szCs w:val="22"/>
        </w:rPr>
        <w:t>Impact of a Diabetes Control and Management Intervention on Healthcare Utilization in American Samoa</w:t>
      </w:r>
    </w:p>
    <w:p w14:paraId="6CF5B1F8" w14:textId="77777777" w:rsidR="0082458E" w:rsidRPr="0082458E" w:rsidRDefault="0082458E" w:rsidP="0082458E">
      <w:pPr>
        <w:pStyle w:val="Default"/>
        <w:ind w:firstLine="360"/>
        <w:rPr>
          <w:rFonts w:ascii="CG Times" w:eastAsia="Times New Roman" w:hAnsi="CG Times" w:cs="Times New Roman"/>
          <w:i/>
          <w:color w:val="auto"/>
          <w:sz w:val="22"/>
          <w:szCs w:val="22"/>
        </w:rPr>
      </w:pPr>
      <w:r w:rsidRPr="0082458E">
        <w:rPr>
          <w:rFonts w:ascii="CG Times" w:eastAsia="Times New Roman" w:hAnsi="CG Times" w:cs="Times New Roman"/>
          <w:i/>
          <w:color w:val="auto"/>
          <w:sz w:val="22"/>
          <w:szCs w:val="22"/>
        </w:rPr>
        <w:t>Sara</w:t>
      </w:r>
      <w:r>
        <w:rPr>
          <w:rFonts w:ascii="CG Times" w:eastAsia="Times New Roman" w:hAnsi="CG Times" w:cs="Times New Roman"/>
          <w:i/>
          <w:color w:val="auto"/>
          <w:sz w:val="22"/>
          <w:szCs w:val="22"/>
        </w:rPr>
        <w:t>h</w:t>
      </w:r>
      <w:r w:rsidRPr="0082458E">
        <w:rPr>
          <w:rFonts w:ascii="CG Times" w:eastAsia="Times New Roman" w:hAnsi="CG Times" w:cs="Times New Roman"/>
          <w:i/>
          <w:color w:val="auto"/>
          <w:sz w:val="22"/>
          <w:szCs w:val="22"/>
        </w:rPr>
        <w:t xml:space="preserve"> Hamid (USA), 2012</w:t>
      </w:r>
    </w:p>
    <w:p w14:paraId="28B956B4" w14:textId="77777777" w:rsidR="0082458E" w:rsidRPr="0082458E" w:rsidRDefault="0082458E" w:rsidP="007762E2">
      <w:pPr>
        <w:rPr>
          <w:rFonts w:ascii="CG Times" w:hAnsi="CG Times"/>
          <w:sz w:val="22"/>
          <w:szCs w:val="22"/>
        </w:rPr>
      </w:pPr>
      <w:r w:rsidRPr="0082458E">
        <w:rPr>
          <w:rFonts w:ascii="CG Times" w:hAnsi="CG Times"/>
          <w:sz w:val="22"/>
          <w:szCs w:val="22"/>
        </w:rPr>
        <w:t>Intimate Partner Violence and Breastfeeding Outcomes: An Examination of the 2007 Zambia Demographic and Health Survey</w:t>
      </w:r>
    </w:p>
    <w:p w14:paraId="69400889" w14:textId="77777777" w:rsidR="0082458E" w:rsidRPr="0082458E" w:rsidRDefault="0082458E" w:rsidP="007762E2">
      <w:pPr>
        <w:rPr>
          <w:rFonts w:ascii="CG Times" w:hAnsi="CG Times"/>
          <w:i/>
          <w:sz w:val="22"/>
          <w:szCs w:val="22"/>
        </w:rPr>
      </w:pPr>
      <w:r w:rsidRPr="0082458E">
        <w:rPr>
          <w:rFonts w:ascii="CG Times" w:hAnsi="CG Times"/>
          <w:sz w:val="22"/>
          <w:szCs w:val="22"/>
        </w:rPr>
        <w:t xml:space="preserve">       </w:t>
      </w:r>
      <w:proofErr w:type="spellStart"/>
      <w:r w:rsidRPr="0082458E">
        <w:rPr>
          <w:rFonts w:ascii="CG Times" w:hAnsi="CG Times"/>
          <w:i/>
          <w:sz w:val="22"/>
          <w:szCs w:val="22"/>
        </w:rPr>
        <w:t>Eunie</w:t>
      </w:r>
      <w:proofErr w:type="spellEnd"/>
      <w:r w:rsidRPr="0082458E">
        <w:rPr>
          <w:rFonts w:ascii="CG Times" w:hAnsi="CG Times"/>
          <w:i/>
          <w:sz w:val="22"/>
          <w:szCs w:val="22"/>
        </w:rPr>
        <w:t xml:space="preserve"> Park (Korea), 2012</w:t>
      </w:r>
    </w:p>
    <w:p w14:paraId="5894651B" w14:textId="77777777" w:rsidR="0082458E" w:rsidRPr="0082458E" w:rsidRDefault="0082458E" w:rsidP="0082458E">
      <w:pPr>
        <w:rPr>
          <w:rFonts w:ascii="CG Times" w:hAnsi="CG Times"/>
          <w:sz w:val="22"/>
          <w:szCs w:val="22"/>
        </w:rPr>
      </w:pPr>
      <w:r>
        <w:rPr>
          <w:rFonts w:ascii="CG Times" w:hAnsi="CG Times"/>
          <w:sz w:val="22"/>
          <w:szCs w:val="22"/>
        </w:rPr>
        <w:t>A</w:t>
      </w:r>
      <w:r w:rsidRPr="0082458E">
        <w:rPr>
          <w:rFonts w:ascii="CG Times" w:hAnsi="CG Times"/>
          <w:sz w:val="22"/>
          <w:szCs w:val="22"/>
        </w:rPr>
        <w:t>cculturation and cardiovascular markers and outcomes:</w:t>
      </w:r>
      <w:r>
        <w:rPr>
          <w:rFonts w:ascii="CG Times" w:hAnsi="CG Times"/>
          <w:sz w:val="22"/>
          <w:szCs w:val="22"/>
        </w:rPr>
        <w:t xml:space="preserve"> </w:t>
      </w:r>
      <w:r w:rsidRPr="0082458E">
        <w:rPr>
          <w:rFonts w:ascii="CG Times" w:hAnsi="CG Times"/>
          <w:sz w:val="22"/>
          <w:szCs w:val="22"/>
        </w:rPr>
        <w:t>a systematic review</w:t>
      </w:r>
    </w:p>
    <w:p w14:paraId="4FF7A7E1" w14:textId="77777777" w:rsidR="0082458E" w:rsidRDefault="0082458E" w:rsidP="0082458E">
      <w:pPr>
        <w:tabs>
          <w:tab w:val="left" w:pos="270"/>
          <w:tab w:val="left" w:pos="360"/>
        </w:tabs>
        <w:ind w:firstLine="360"/>
        <w:rPr>
          <w:rFonts w:ascii="CG Times" w:hAnsi="CG Times"/>
          <w:i/>
          <w:sz w:val="22"/>
          <w:szCs w:val="22"/>
        </w:rPr>
      </w:pPr>
      <w:r w:rsidRPr="0082458E">
        <w:rPr>
          <w:rFonts w:ascii="CG Times" w:hAnsi="CG Times"/>
          <w:i/>
          <w:sz w:val="22"/>
          <w:szCs w:val="22"/>
        </w:rPr>
        <w:t xml:space="preserve">Dorothy </w:t>
      </w:r>
      <w:proofErr w:type="spellStart"/>
      <w:r w:rsidRPr="0082458E">
        <w:rPr>
          <w:rFonts w:ascii="CG Times" w:hAnsi="CG Times"/>
          <w:i/>
          <w:sz w:val="22"/>
          <w:szCs w:val="22"/>
        </w:rPr>
        <w:t>Sheu</w:t>
      </w:r>
      <w:proofErr w:type="spellEnd"/>
      <w:r w:rsidRPr="0082458E">
        <w:rPr>
          <w:rFonts w:ascii="CG Times" w:hAnsi="CG Times"/>
          <w:i/>
          <w:sz w:val="22"/>
          <w:szCs w:val="22"/>
        </w:rPr>
        <w:t xml:space="preserve"> (USA), 2012</w:t>
      </w:r>
    </w:p>
    <w:p w14:paraId="6AF0523B" w14:textId="77777777" w:rsidR="00ED33AC" w:rsidRPr="00ED33AC" w:rsidRDefault="00ED33AC" w:rsidP="00ED33AC">
      <w:pPr>
        <w:autoSpaceDE w:val="0"/>
        <w:autoSpaceDN w:val="0"/>
        <w:adjustRightInd w:val="0"/>
        <w:rPr>
          <w:rFonts w:ascii="CG Times" w:hAnsi="CG Times"/>
          <w:sz w:val="22"/>
          <w:szCs w:val="22"/>
        </w:rPr>
      </w:pPr>
      <w:r w:rsidRPr="00ED33AC">
        <w:rPr>
          <w:rFonts w:ascii="CG Times" w:hAnsi="CG Times"/>
          <w:sz w:val="22"/>
          <w:szCs w:val="22"/>
        </w:rPr>
        <w:t>Exposing iron-replete children to iron supplementation: cause for concern?</w:t>
      </w:r>
    </w:p>
    <w:p w14:paraId="208F8611" w14:textId="77777777" w:rsidR="00ED33AC" w:rsidRPr="0082458E" w:rsidRDefault="00ED33AC" w:rsidP="00D31BE3">
      <w:pPr>
        <w:autoSpaceDE w:val="0"/>
        <w:autoSpaceDN w:val="0"/>
        <w:adjustRightInd w:val="0"/>
        <w:ind w:firstLine="360"/>
        <w:rPr>
          <w:rFonts w:ascii="CG Times" w:hAnsi="CG Times"/>
          <w:i/>
          <w:sz w:val="22"/>
          <w:szCs w:val="22"/>
        </w:rPr>
      </w:pPr>
      <w:r w:rsidRPr="00ED33AC">
        <w:rPr>
          <w:rFonts w:ascii="CG Times" w:hAnsi="CG Times"/>
          <w:i/>
          <w:sz w:val="22"/>
          <w:szCs w:val="22"/>
        </w:rPr>
        <w:t xml:space="preserve">Katelyn </w:t>
      </w:r>
      <w:proofErr w:type="spellStart"/>
      <w:r w:rsidRPr="00ED33AC">
        <w:rPr>
          <w:rFonts w:ascii="CG Times" w:hAnsi="CG Times"/>
          <w:i/>
          <w:sz w:val="22"/>
          <w:szCs w:val="22"/>
        </w:rPr>
        <w:t>Stetler</w:t>
      </w:r>
      <w:proofErr w:type="spellEnd"/>
      <w:r w:rsidRPr="00ED33AC">
        <w:rPr>
          <w:rFonts w:ascii="CG Times" w:hAnsi="CG Times"/>
          <w:i/>
          <w:sz w:val="22"/>
          <w:szCs w:val="22"/>
        </w:rPr>
        <w:t xml:space="preserve"> (USA), 2012</w:t>
      </w:r>
    </w:p>
    <w:p w14:paraId="3D16EB8E" w14:textId="77777777" w:rsidR="007762E2" w:rsidRPr="00133B4D" w:rsidRDefault="007762E2" w:rsidP="007762E2">
      <w:pPr>
        <w:rPr>
          <w:rFonts w:ascii="CG Times" w:hAnsi="CG Times"/>
          <w:sz w:val="22"/>
          <w:szCs w:val="22"/>
        </w:rPr>
      </w:pPr>
      <w:r w:rsidRPr="00133B4D">
        <w:rPr>
          <w:rFonts w:ascii="CG Times" w:hAnsi="CG Times"/>
          <w:sz w:val="22"/>
          <w:szCs w:val="22"/>
        </w:rPr>
        <w:t>Self-efficacy, adherence, and metabolic control among Latinos with type 2 diabetes</w:t>
      </w:r>
    </w:p>
    <w:p w14:paraId="335774F6" w14:textId="77777777" w:rsidR="007762E2" w:rsidRPr="0082458E" w:rsidRDefault="007762E2" w:rsidP="007762E2">
      <w:pPr>
        <w:ind w:firstLine="360"/>
        <w:rPr>
          <w:rFonts w:ascii="CG Times" w:hAnsi="CG Times"/>
          <w:i/>
          <w:sz w:val="22"/>
          <w:szCs w:val="22"/>
          <w:lang w:val="es-MX"/>
        </w:rPr>
      </w:pPr>
      <w:r w:rsidRPr="0082458E">
        <w:rPr>
          <w:rFonts w:ascii="CG Times" w:hAnsi="CG Times"/>
          <w:i/>
          <w:sz w:val="22"/>
          <w:szCs w:val="22"/>
          <w:lang w:val="es-MX"/>
        </w:rPr>
        <w:t>Lisa M. Martínez Franco (Puerto Rico)</w:t>
      </w:r>
      <w:r w:rsidR="0082458E" w:rsidRPr="0082458E">
        <w:rPr>
          <w:rFonts w:ascii="CG Times" w:hAnsi="CG Times"/>
          <w:i/>
          <w:sz w:val="22"/>
          <w:szCs w:val="22"/>
          <w:lang w:val="es-MX"/>
        </w:rPr>
        <w:t>, 2010</w:t>
      </w:r>
    </w:p>
    <w:p w14:paraId="3D2EDB0F" w14:textId="77777777" w:rsidR="007762E2" w:rsidRPr="007762E2" w:rsidRDefault="007762E2">
      <w:pPr>
        <w:rPr>
          <w:rFonts w:ascii="CG Times" w:hAnsi="CG Times"/>
          <w:i/>
          <w:sz w:val="22"/>
          <w:szCs w:val="22"/>
          <w:lang w:val="es-ES"/>
        </w:rPr>
      </w:pPr>
    </w:p>
    <w:p w14:paraId="4996922F" w14:textId="77A65FB3" w:rsidR="00B82A7A" w:rsidRDefault="007762E2" w:rsidP="001D2642">
      <w:pPr>
        <w:pStyle w:val="BodyText"/>
        <w:rPr>
          <w:rFonts w:ascii="CG Times" w:hAnsi="CG Times"/>
          <w:b w:val="0"/>
          <w:i/>
          <w:snapToGrid/>
          <w:spacing w:val="0"/>
          <w:szCs w:val="22"/>
          <w:u w:val="single"/>
        </w:rPr>
      </w:pPr>
      <w:r w:rsidRPr="007762E2">
        <w:rPr>
          <w:rFonts w:ascii="CG Times" w:hAnsi="CG Times"/>
          <w:b w:val="0"/>
          <w:i/>
          <w:snapToGrid/>
          <w:spacing w:val="0"/>
          <w:szCs w:val="22"/>
          <w:u w:val="single"/>
        </w:rPr>
        <w:t>Secondary reader</w:t>
      </w:r>
    </w:p>
    <w:p w14:paraId="0EA616A0" w14:textId="1789316B" w:rsidR="001D2642" w:rsidRPr="001D2642" w:rsidRDefault="001D2642" w:rsidP="001D2642">
      <w:pPr>
        <w:rPr>
          <w:rFonts w:ascii="CG Times" w:hAnsi="CG Times"/>
          <w:sz w:val="22"/>
          <w:szCs w:val="22"/>
        </w:rPr>
      </w:pPr>
      <w:r w:rsidRPr="001D2642">
        <w:rPr>
          <w:rFonts w:ascii="CG Times" w:hAnsi="CG Times"/>
          <w:sz w:val="22"/>
          <w:szCs w:val="22"/>
        </w:rPr>
        <w:t xml:space="preserve">A Qualitative Analysis of Paternal Perspectives on Breastfeeding Support </w:t>
      </w:r>
      <w:r>
        <w:rPr>
          <w:rFonts w:ascii="CG Times" w:hAnsi="CG Times"/>
          <w:sz w:val="22"/>
          <w:szCs w:val="22"/>
        </w:rPr>
        <w:t xml:space="preserve"> </w:t>
      </w:r>
      <w:r w:rsidRPr="001D2642">
        <w:rPr>
          <w:rFonts w:ascii="CG Times" w:hAnsi="CG Times"/>
          <w:sz w:val="22"/>
          <w:szCs w:val="22"/>
        </w:rPr>
        <w:t>Among Black Fathers in Connecticut</w:t>
      </w:r>
    </w:p>
    <w:p w14:paraId="30DC9595" w14:textId="1211207C" w:rsidR="001D2642" w:rsidRPr="001D2642" w:rsidRDefault="001D2642" w:rsidP="001D2642">
      <w:pPr>
        <w:pStyle w:val="BodyText"/>
        <w:tabs>
          <w:tab w:val="clear" w:pos="540"/>
          <w:tab w:val="left" w:pos="360"/>
        </w:tabs>
        <w:rPr>
          <w:rFonts w:ascii="CG Times" w:hAnsi="CG Times"/>
          <w:b w:val="0"/>
          <w:i/>
          <w:iCs/>
          <w:snapToGrid/>
          <w:spacing w:val="0"/>
          <w:szCs w:val="22"/>
        </w:rPr>
      </w:pPr>
      <w:r>
        <w:rPr>
          <w:rFonts w:ascii="CG Times" w:hAnsi="CG Times"/>
          <w:b w:val="0"/>
          <w:snapToGrid/>
          <w:spacing w:val="0"/>
          <w:szCs w:val="22"/>
        </w:rPr>
        <w:tab/>
      </w:r>
      <w:r w:rsidRPr="001D2642">
        <w:rPr>
          <w:rFonts w:ascii="CG Times" w:hAnsi="CG Times"/>
          <w:b w:val="0"/>
          <w:i/>
          <w:iCs/>
          <w:snapToGrid/>
          <w:spacing w:val="0"/>
          <w:szCs w:val="22"/>
        </w:rPr>
        <w:t>Jas</w:t>
      </w:r>
      <w:r>
        <w:rPr>
          <w:rFonts w:ascii="CG Times" w:hAnsi="CG Times"/>
          <w:b w:val="0"/>
          <w:i/>
          <w:iCs/>
          <w:snapToGrid/>
          <w:spacing w:val="0"/>
          <w:szCs w:val="22"/>
        </w:rPr>
        <w:t>m</w:t>
      </w:r>
      <w:r w:rsidRPr="001D2642">
        <w:rPr>
          <w:rFonts w:ascii="CG Times" w:hAnsi="CG Times"/>
          <w:b w:val="0"/>
          <w:i/>
          <w:iCs/>
          <w:snapToGrid/>
          <w:spacing w:val="0"/>
          <w:szCs w:val="22"/>
        </w:rPr>
        <w:t>in</w:t>
      </w:r>
      <w:r w:rsidR="003840E7">
        <w:rPr>
          <w:rFonts w:ascii="CG Times" w:hAnsi="CG Times"/>
          <w:b w:val="0"/>
          <w:i/>
          <w:iCs/>
          <w:snapToGrid/>
          <w:spacing w:val="0"/>
          <w:szCs w:val="22"/>
        </w:rPr>
        <w:t>e</w:t>
      </w:r>
      <w:r w:rsidRPr="001D2642">
        <w:rPr>
          <w:rFonts w:ascii="CG Times" w:hAnsi="CG Times"/>
          <w:b w:val="0"/>
          <w:i/>
          <w:iCs/>
          <w:snapToGrid/>
          <w:spacing w:val="0"/>
          <w:szCs w:val="22"/>
        </w:rPr>
        <w:t xml:space="preserve"> Rios, 2022</w:t>
      </w:r>
    </w:p>
    <w:p w14:paraId="44B25F39" w14:textId="240A0E8A" w:rsidR="000F1436" w:rsidRPr="000F1436" w:rsidRDefault="000F1436" w:rsidP="001D2642">
      <w:pPr>
        <w:pStyle w:val="BodyText"/>
        <w:rPr>
          <w:rFonts w:ascii="CG Times" w:hAnsi="CG Times"/>
          <w:b w:val="0"/>
          <w:snapToGrid/>
          <w:spacing w:val="0"/>
          <w:szCs w:val="22"/>
        </w:rPr>
      </w:pPr>
      <w:r w:rsidRPr="000F1436">
        <w:rPr>
          <w:rFonts w:ascii="CG Times" w:hAnsi="CG Times"/>
          <w:b w:val="0"/>
          <w:snapToGrid/>
          <w:spacing w:val="0"/>
          <w:szCs w:val="22"/>
        </w:rPr>
        <w:t>Understanding Infant and Young Child Feeding Cultural Beliefs in Ghana</w:t>
      </w:r>
    </w:p>
    <w:p w14:paraId="0929886B" w14:textId="77777777" w:rsidR="000F1436" w:rsidRDefault="000F1436" w:rsidP="001D2642">
      <w:pPr>
        <w:autoSpaceDE w:val="0"/>
        <w:autoSpaceDN w:val="0"/>
        <w:adjustRightInd w:val="0"/>
        <w:ind w:firstLine="360"/>
        <w:rPr>
          <w:rFonts w:ascii="CG Times" w:hAnsi="CG Times"/>
          <w:i/>
          <w:iCs/>
          <w:sz w:val="22"/>
          <w:szCs w:val="22"/>
        </w:rPr>
      </w:pPr>
      <w:r>
        <w:rPr>
          <w:rFonts w:ascii="CG Times" w:hAnsi="CG Times"/>
          <w:i/>
          <w:iCs/>
          <w:sz w:val="22"/>
          <w:szCs w:val="22"/>
        </w:rPr>
        <w:lastRenderedPageBreak/>
        <w:t>Morgan Buchanan</w:t>
      </w:r>
      <w:r w:rsidRPr="00B82A7A">
        <w:rPr>
          <w:rFonts w:ascii="CG Times" w:hAnsi="CG Times"/>
          <w:i/>
          <w:iCs/>
          <w:sz w:val="22"/>
          <w:szCs w:val="22"/>
        </w:rPr>
        <w:t>, 202</w:t>
      </w:r>
      <w:r>
        <w:rPr>
          <w:rFonts w:ascii="CG Times" w:hAnsi="CG Times"/>
          <w:i/>
          <w:iCs/>
          <w:sz w:val="22"/>
          <w:szCs w:val="22"/>
        </w:rPr>
        <w:t>1</w:t>
      </w:r>
    </w:p>
    <w:p w14:paraId="368ACB39" w14:textId="098D34A6" w:rsidR="000F1436" w:rsidRPr="000F1436" w:rsidRDefault="000F1436" w:rsidP="001D2642">
      <w:pPr>
        <w:autoSpaceDE w:val="0"/>
        <w:autoSpaceDN w:val="0"/>
        <w:adjustRightInd w:val="0"/>
        <w:rPr>
          <w:rFonts w:ascii="CG Times" w:hAnsi="CG Times"/>
          <w:sz w:val="22"/>
          <w:szCs w:val="22"/>
        </w:rPr>
      </w:pPr>
      <w:r w:rsidRPr="000F1436">
        <w:rPr>
          <w:rFonts w:ascii="CG Times" w:hAnsi="CG Times"/>
          <w:sz w:val="22"/>
          <w:szCs w:val="22"/>
        </w:rPr>
        <w:t>A Qualitative Analysis of Facilitators and Barriers to Breastfeeding Among Black Mothers in the Greater New Haven Area</w:t>
      </w:r>
    </w:p>
    <w:p w14:paraId="5651E7D2" w14:textId="6A3E6B47" w:rsidR="000F1436" w:rsidRPr="000F1436" w:rsidRDefault="000F1436" w:rsidP="001D2642">
      <w:pPr>
        <w:autoSpaceDE w:val="0"/>
        <w:autoSpaceDN w:val="0"/>
        <w:adjustRightInd w:val="0"/>
        <w:ind w:firstLine="360"/>
        <w:rPr>
          <w:rFonts w:ascii="CG Times" w:hAnsi="CG Times"/>
          <w:i/>
          <w:iCs/>
          <w:sz w:val="22"/>
          <w:szCs w:val="22"/>
        </w:rPr>
      </w:pPr>
      <w:r>
        <w:rPr>
          <w:rFonts w:ascii="CG Times" w:hAnsi="CG Times"/>
          <w:i/>
          <w:iCs/>
          <w:sz w:val="22"/>
          <w:szCs w:val="22"/>
        </w:rPr>
        <w:t>Victoria Tran</w:t>
      </w:r>
      <w:r w:rsidRPr="00B82A7A">
        <w:rPr>
          <w:rFonts w:ascii="CG Times" w:hAnsi="CG Times"/>
          <w:i/>
          <w:iCs/>
          <w:sz w:val="22"/>
          <w:szCs w:val="22"/>
        </w:rPr>
        <w:t>, 202</w:t>
      </w:r>
      <w:r>
        <w:rPr>
          <w:rFonts w:ascii="CG Times" w:hAnsi="CG Times"/>
          <w:i/>
          <w:iCs/>
          <w:sz w:val="22"/>
          <w:szCs w:val="22"/>
        </w:rPr>
        <w:t>1</w:t>
      </w:r>
    </w:p>
    <w:p w14:paraId="3072F6B5" w14:textId="2D1916C2" w:rsidR="00B82A7A" w:rsidRDefault="00B82A7A" w:rsidP="0082458E">
      <w:pPr>
        <w:autoSpaceDE w:val="0"/>
        <w:autoSpaceDN w:val="0"/>
        <w:adjustRightInd w:val="0"/>
        <w:rPr>
          <w:rFonts w:ascii="CG Times" w:hAnsi="CG Times"/>
          <w:sz w:val="22"/>
          <w:szCs w:val="22"/>
        </w:rPr>
      </w:pPr>
      <w:r w:rsidRPr="00B82A7A">
        <w:rPr>
          <w:rFonts w:ascii="CG Times" w:hAnsi="CG Times"/>
          <w:sz w:val="22"/>
          <w:szCs w:val="22"/>
        </w:rPr>
        <w:t>Are Food Baskets Helpful for Refugees with Chronic Illnesses in sub-Saharan Africa?</w:t>
      </w:r>
    </w:p>
    <w:p w14:paraId="456F4B3B" w14:textId="77777777" w:rsidR="00B82A7A" w:rsidRPr="00B82A7A" w:rsidRDefault="00B82A7A" w:rsidP="00B82A7A">
      <w:pPr>
        <w:autoSpaceDE w:val="0"/>
        <w:autoSpaceDN w:val="0"/>
        <w:adjustRightInd w:val="0"/>
        <w:ind w:firstLine="360"/>
        <w:rPr>
          <w:rFonts w:ascii="CG Times" w:hAnsi="CG Times"/>
          <w:i/>
          <w:iCs/>
          <w:sz w:val="22"/>
          <w:szCs w:val="22"/>
        </w:rPr>
      </w:pPr>
      <w:r w:rsidRPr="00B82A7A">
        <w:rPr>
          <w:rFonts w:ascii="CG Times" w:hAnsi="CG Times"/>
          <w:i/>
          <w:iCs/>
          <w:sz w:val="22"/>
          <w:szCs w:val="22"/>
        </w:rPr>
        <w:t>Anthony Russell, 2020</w:t>
      </w:r>
    </w:p>
    <w:p w14:paraId="59A5E93A" w14:textId="77777777" w:rsidR="00072620" w:rsidRDefault="00072620" w:rsidP="0082458E">
      <w:pPr>
        <w:autoSpaceDE w:val="0"/>
        <w:autoSpaceDN w:val="0"/>
        <w:adjustRightInd w:val="0"/>
        <w:rPr>
          <w:rFonts w:ascii="CG Times" w:hAnsi="CG Times"/>
          <w:sz w:val="22"/>
          <w:szCs w:val="22"/>
        </w:rPr>
      </w:pPr>
      <w:r w:rsidRPr="00072620">
        <w:rPr>
          <w:rFonts w:ascii="CG Times" w:hAnsi="CG Times"/>
          <w:sz w:val="22"/>
          <w:szCs w:val="22"/>
        </w:rPr>
        <w:t>Strengthening Maternal, Infant and Young Child Feeding Training and Education Delivery in Ghana</w:t>
      </w:r>
    </w:p>
    <w:p w14:paraId="4CF14B42" w14:textId="77777777" w:rsidR="00072620" w:rsidRPr="00072620" w:rsidRDefault="00072620" w:rsidP="00072620">
      <w:pPr>
        <w:tabs>
          <w:tab w:val="left" w:pos="360"/>
        </w:tabs>
        <w:autoSpaceDE w:val="0"/>
        <w:autoSpaceDN w:val="0"/>
        <w:adjustRightInd w:val="0"/>
        <w:rPr>
          <w:rFonts w:ascii="CG Times" w:hAnsi="CG Times"/>
          <w:i/>
          <w:iCs/>
          <w:sz w:val="22"/>
          <w:szCs w:val="22"/>
        </w:rPr>
      </w:pPr>
      <w:r>
        <w:rPr>
          <w:rFonts w:ascii="CG Times" w:hAnsi="CG Times"/>
          <w:sz w:val="22"/>
          <w:szCs w:val="22"/>
        </w:rPr>
        <w:tab/>
      </w:r>
      <w:r w:rsidRPr="00072620">
        <w:rPr>
          <w:rFonts w:ascii="CG Times" w:hAnsi="CG Times"/>
          <w:i/>
          <w:iCs/>
          <w:sz w:val="22"/>
          <w:szCs w:val="22"/>
        </w:rPr>
        <w:t>Madelyn Tice, 2019</w:t>
      </w:r>
    </w:p>
    <w:p w14:paraId="5FE1001C" w14:textId="77777777" w:rsidR="007A58CE" w:rsidRDefault="007A58CE" w:rsidP="0082458E">
      <w:pPr>
        <w:autoSpaceDE w:val="0"/>
        <w:autoSpaceDN w:val="0"/>
        <w:adjustRightInd w:val="0"/>
        <w:rPr>
          <w:rFonts w:ascii="CG Times" w:hAnsi="CG Times"/>
          <w:sz w:val="22"/>
          <w:szCs w:val="22"/>
        </w:rPr>
      </w:pPr>
      <w:r w:rsidRPr="007A58CE">
        <w:rPr>
          <w:rFonts w:ascii="CG Times" w:hAnsi="CG Times"/>
          <w:sz w:val="22"/>
          <w:szCs w:val="22"/>
        </w:rPr>
        <w:t>Effectiveness of a farm-based nutrition program: a four-year study of New Haven Farms</w:t>
      </w:r>
      <w:r w:rsidRPr="007A58CE">
        <w:rPr>
          <w:rFonts w:ascii="CG Times" w:hAnsi="CG Times" w:hint="eastAsia"/>
          <w:sz w:val="22"/>
          <w:szCs w:val="22"/>
        </w:rPr>
        <w:t>’</w:t>
      </w:r>
      <w:r w:rsidRPr="007A58CE">
        <w:rPr>
          <w:rFonts w:ascii="CG Times" w:hAnsi="CG Times"/>
          <w:sz w:val="22"/>
          <w:szCs w:val="22"/>
        </w:rPr>
        <w:t xml:space="preserve"> Farm-Based Wellness Program</w:t>
      </w:r>
    </w:p>
    <w:p w14:paraId="55CE29E8" w14:textId="77777777" w:rsidR="007A58CE" w:rsidRPr="007A58CE" w:rsidRDefault="007A58CE" w:rsidP="007A58CE">
      <w:pPr>
        <w:autoSpaceDE w:val="0"/>
        <w:autoSpaceDN w:val="0"/>
        <w:adjustRightInd w:val="0"/>
        <w:ind w:firstLine="360"/>
        <w:rPr>
          <w:rFonts w:ascii="CG Times" w:hAnsi="CG Times"/>
          <w:i/>
          <w:sz w:val="22"/>
          <w:szCs w:val="22"/>
        </w:rPr>
      </w:pPr>
      <w:r>
        <w:rPr>
          <w:rFonts w:ascii="CG Times" w:hAnsi="CG Times"/>
          <w:i/>
          <w:sz w:val="22"/>
          <w:szCs w:val="22"/>
        </w:rPr>
        <w:t>Rachel Claire</w:t>
      </w:r>
      <w:r w:rsidRPr="00B81C18">
        <w:rPr>
          <w:rFonts w:ascii="CG Times" w:hAnsi="CG Times"/>
          <w:i/>
          <w:sz w:val="22"/>
          <w:szCs w:val="22"/>
        </w:rPr>
        <w:t>, 201</w:t>
      </w:r>
      <w:r>
        <w:rPr>
          <w:rFonts w:ascii="CG Times" w:hAnsi="CG Times"/>
          <w:i/>
          <w:sz w:val="22"/>
          <w:szCs w:val="22"/>
        </w:rPr>
        <w:t>6</w:t>
      </w:r>
    </w:p>
    <w:p w14:paraId="612A8D29" w14:textId="77777777" w:rsidR="00B81C18" w:rsidRDefault="00CE5554" w:rsidP="0082458E">
      <w:pPr>
        <w:autoSpaceDE w:val="0"/>
        <w:autoSpaceDN w:val="0"/>
        <w:adjustRightInd w:val="0"/>
        <w:rPr>
          <w:rFonts w:ascii="CG Times" w:hAnsi="CG Times"/>
          <w:sz w:val="22"/>
          <w:szCs w:val="22"/>
        </w:rPr>
      </w:pPr>
      <w:r w:rsidRPr="00CE5554">
        <w:rPr>
          <w:rFonts w:ascii="CG Times" w:hAnsi="CG Times"/>
          <w:sz w:val="22"/>
          <w:szCs w:val="22"/>
        </w:rPr>
        <w:t>Determinants of Early Feeding Practices among HIV+ Mothers in Sub-Saharan Africa: A realist review</w:t>
      </w:r>
    </w:p>
    <w:p w14:paraId="38763C9B" w14:textId="77777777" w:rsidR="00B81C18" w:rsidRPr="00B81C18" w:rsidRDefault="00B81C18" w:rsidP="00B81C18">
      <w:pPr>
        <w:autoSpaceDE w:val="0"/>
        <w:autoSpaceDN w:val="0"/>
        <w:adjustRightInd w:val="0"/>
        <w:ind w:firstLine="360"/>
        <w:rPr>
          <w:rFonts w:ascii="CG Times" w:hAnsi="CG Times"/>
          <w:i/>
          <w:sz w:val="22"/>
          <w:szCs w:val="22"/>
        </w:rPr>
      </w:pPr>
      <w:r w:rsidRPr="00B81C18">
        <w:rPr>
          <w:rFonts w:ascii="CG Times" w:hAnsi="CG Times"/>
          <w:i/>
          <w:sz w:val="22"/>
          <w:szCs w:val="22"/>
        </w:rPr>
        <w:t>Camille Pottinger, 2015</w:t>
      </w:r>
    </w:p>
    <w:p w14:paraId="2AFFD090" w14:textId="77777777" w:rsidR="0082458E" w:rsidRPr="0082458E" w:rsidRDefault="0082458E" w:rsidP="0082458E">
      <w:pPr>
        <w:autoSpaceDE w:val="0"/>
        <w:autoSpaceDN w:val="0"/>
        <w:adjustRightInd w:val="0"/>
        <w:rPr>
          <w:rFonts w:ascii="CG Times" w:hAnsi="CG Times"/>
          <w:sz w:val="22"/>
          <w:szCs w:val="22"/>
        </w:rPr>
      </w:pPr>
      <w:r w:rsidRPr="0082458E">
        <w:rPr>
          <w:rFonts w:ascii="CG Times" w:hAnsi="CG Times"/>
          <w:sz w:val="22"/>
          <w:szCs w:val="22"/>
        </w:rPr>
        <w:t>Blindness and poverty: An outreach-based, case-control study assessing the relationship between</w:t>
      </w:r>
    </w:p>
    <w:p w14:paraId="32F0FE61" w14:textId="77777777" w:rsidR="0082458E" w:rsidRPr="0082458E" w:rsidRDefault="0082458E" w:rsidP="0082458E">
      <w:pPr>
        <w:autoSpaceDE w:val="0"/>
        <w:autoSpaceDN w:val="0"/>
        <w:adjustRightInd w:val="0"/>
        <w:rPr>
          <w:rFonts w:ascii="CG Times" w:hAnsi="CG Times"/>
          <w:sz w:val="22"/>
          <w:szCs w:val="22"/>
        </w:rPr>
      </w:pPr>
      <w:r w:rsidRPr="0082458E">
        <w:rPr>
          <w:rFonts w:ascii="CG Times" w:hAnsi="CG Times"/>
          <w:sz w:val="22"/>
          <w:szCs w:val="22"/>
        </w:rPr>
        <w:t xml:space="preserve">poverty and visual impairment from cataract in Greater Accra, Central, Eastern, Western, </w:t>
      </w:r>
      <w:smartTag w:uri="urn:schemas-microsoft-com:office:smarttags" w:element="place">
        <w:r w:rsidRPr="0082458E">
          <w:rPr>
            <w:rFonts w:ascii="CG Times" w:hAnsi="CG Times"/>
            <w:sz w:val="22"/>
            <w:szCs w:val="22"/>
          </w:rPr>
          <w:t>Volta</w:t>
        </w:r>
      </w:smartTag>
      <w:r w:rsidRPr="0082458E">
        <w:rPr>
          <w:rFonts w:ascii="CG Times" w:hAnsi="CG Times"/>
          <w:sz w:val="22"/>
          <w:szCs w:val="22"/>
        </w:rPr>
        <w:t>,</w:t>
      </w:r>
    </w:p>
    <w:p w14:paraId="3D24ED90" w14:textId="77777777" w:rsidR="00CA7462" w:rsidRDefault="0082458E" w:rsidP="00CA7462">
      <w:pPr>
        <w:pStyle w:val="Default"/>
        <w:rPr>
          <w:rFonts w:ascii="CG Times" w:eastAsia="Times New Roman" w:hAnsi="CG Times" w:cs="Times New Roman"/>
          <w:color w:val="auto"/>
          <w:sz w:val="22"/>
          <w:szCs w:val="22"/>
        </w:rPr>
      </w:pPr>
      <w:r w:rsidRPr="0082458E">
        <w:rPr>
          <w:rFonts w:ascii="CG Times" w:eastAsia="Times New Roman" w:hAnsi="CG Times" w:cs="Times New Roman"/>
          <w:color w:val="auto"/>
          <w:sz w:val="22"/>
          <w:szCs w:val="22"/>
        </w:rPr>
        <w:t>and Ashanti regions of Ghana</w:t>
      </w:r>
    </w:p>
    <w:p w14:paraId="6D9B222A" w14:textId="02882CA2" w:rsidR="0082458E" w:rsidRPr="0082458E" w:rsidRDefault="0082458E" w:rsidP="00CA7462">
      <w:pPr>
        <w:pStyle w:val="Default"/>
        <w:rPr>
          <w:rFonts w:ascii="CG Times" w:eastAsia="Times New Roman" w:hAnsi="CG Times" w:cs="Times New Roman"/>
          <w:i/>
          <w:color w:val="auto"/>
          <w:sz w:val="22"/>
          <w:szCs w:val="22"/>
        </w:rPr>
      </w:pPr>
      <w:r>
        <w:rPr>
          <w:rFonts w:ascii="CG Times" w:eastAsia="Times New Roman" w:hAnsi="CG Times" w:cs="Times New Roman"/>
          <w:color w:val="auto"/>
          <w:sz w:val="22"/>
          <w:szCs w:val="22"/>
        </w:rPr>
        <w:tab/>
      </w:r>
      <w:r w:rsidRPr="0082458E">
        <w:rPr>
          <w:rFonts w:ascii="CG Times" w:eastAsia="Times New Roman" w:hAnsi="CG Times" w:cs="Times New Roman"/>
          <w:i/>
          <w:color w:val="auto"/>
          <w:sz w:val="22"/>
          <w:szCs w:val="22"/>
        </w:rPr>
        <w:t>Jonathan L. Curtis</w:t>
      </w:r>
      <w:r>
        <w:rPr>
          <w:rFonts w:ascii="CG Times" w:eastAsia="Times New Roman" w:hAnsi="CG Times" w:cs="Times New Roman"/>
          <w:i/>
          <w:color w:val="auto"/>
          <w:sz w:val="22"/>
          <w:szCs w:val="22"/>
        </w:rPr>
        <w:t xml:space="preserve"> (USA), 2012</w:t>
      </w:r>
    </w:p>
    <w:p w14:paraId="737A9AF8" w14:textId="77777777" w:rsidR="007762E2" w:rsidRDefault="007762E2" w:rsidP="00A32D2D">
      <w:pPr>
        <w:pStyle w:val="BodyText"/>
        <w:rPr>
          <w:rFonts w:ascii="CG Times" w:hAnsi="CG Times"/>
          <w:b w:val="0"/>
          <w:snapToGrid/>
          <w:spacing w:val="0"/>
          <w:szCs w:val="22"/>
        </w:rPr>
      </w:pPr>
      <w:r w:rsidRPr="007762E2">
        <w:rPr>
          <w:rFonts w:ascii="CG Times" w:hAnsi="CG Times"/>
          <w:b w:val="0"/>
          <w:snapToGrid/>
          <w:spacing w:val="0"/>
          <w:szCs w:val="22"/>
        </w:rPr>
        <w:t>Obesity in New Haven, Connecticut: A Description of the Process of Compiling a Local Policy Brief</w:t>
      </w:r>
    </w:p>
    <w:p w14:paraId="419803B8" w14:textId="77777777" w:rsidR="00A32D2D" w:rsidRDefault="007762E2" w:rsidP="00A32D2D">
      <w:pPr>
        <w:pStyle w:val="BodyText"/>
        <w:tabs>
          <w:tab w:val="clear" w:pos="540"/>
          <w:tab w:val="left" w:pos="360"/>
        </w:tabs>
        <w:rPr>
          <w:rFonts w:ascii="CG Times" w:hAnsi="CG Times"/>
          <w:b w:val="0"/>
          <w:i/>
          <w:snapToGrid/>
          <w:spacing w:val="0"/>
          <w:szCs w:val="22"/>
        </w:rPr>
      </w:pPr>
      <w:r>
        <w:rPr>
          <w:rFonts w:ascii="CG Times" w:hAnsi="CG Times"/>
          <w:b w:val="0"/>
          <w:snapToGrid/>
          <w:spacing w:val="0"/>
          <w:szCs w:val="22"/>
        </w:rPr>
        <w:tab/>
      </w:r>
      <w:r w:rsidRPr="007762E2">
        <w:rPr>
          <w:rFonts w:ascii="CG Times" w:hAnsi="CG Times"/>
          <w:b w:val="0"/>
          <w:i/>
          <w:snapToGrid/>
          <w:spacing w:val="0"/>
          <w:szCs w:val="22"/>
        </w:rPr>
        <w:t xml:space="preserve">Susanna </w:t>
      </w:r>
      <w:proofErr w:type="spellStart"/>
      <w:r w:rsidRPr="007762E2">
        <w:rPr>
          <w:rFonts w:ascii="CG Times" w:hAnsi="CG Times"/>
          <w:b w:val="0"/>
          <w:i/>
          <w:snapToGrid/>
          <w:spacing w:val="0"/>
          <w:szCs w:val="22"/>
        </w:rPr>
        <w:t>Daamgard</w:t>
      </w:r>
      <w:proofErr w:type="spellEnd"/>
      <w:r w:rsidRPr="007762E2">
        <w:rPr>
          <w:rFonts w:ascii="CG Times" w:hAnsi="CG Times"/>
          <w:b w:val="0"/>
          <w:i/>
          <w:snapToGrid/>
          <w:spacing w:val="0"/>
          <w:szCs w:val="22"/>
        </w:rPr>
        <w:t xml:space="preserve"> (USA)</w:t>
      </w:r>
      <w:r w:rsidR="0082458E">
        <w:rPr>
          <w:rFonts w:ascii="CG Times" w:hAnsi="CG Times"/>
          <w:b w:val="0"/>
          <w:i/>
          <w:snapToGrid/>
          <w:spacing w:val="0"/>
          <w:szCs w:val="22"/>
        </w:rPr>
        <w:t>, 2012</w:t>
      </w:r>
    </w:p>
    <w:p w14:paraId="7FD38BC5" w14:textId="77777777" w:rsidR="005D384F" w:rsidRPr="00A32D2D" w:rsidRDefault="005D384F" w:rsidP="00A32D2D">
      <w:pPr>
        <w:pStyle w:val="BodyText"/>
        <w:tabs>
          <w:tab w:val="clear" w:pos="540"/>
          <w:tab w:val="left" w:pos="360"/>
        </w:tabs>
        <w:rPr>
          <w:rFonts w:ascii="CG Times" w:hAnsi="CG Times"/>
          <w:b w:val="0"/>
          <w:i/>
          <w:snapToGrid/>
          <w:spacing w:val="0"/>
          <w:szCs w:val="22"/>
        </w:rPr>
      </w:pPr>
      <w:r>
        <w:rPr>
          <w:b w:val="0"/>
          <w:bCs/>
          <w:szCs w:val="22"/>
        </w:rPr>
        <w:t>S</w:t>
      </w:r>
      <w:r w:rsidRPr="0024176C">
        <w:rPr>
          <w:b w:val="0"/>
          <w:bCs/>
          <w:szCs w:val="22"/>
        </w:rPr>
        <w:t>elf-rated diet quality and intake of problem nutrients in adults:</w:t>
      </w:r>
      <w:r w:rsidRPr="0024176C">
        <w:rPr>
          <w:b w:val="0"/>
          <w:bCs/>
          <w:caps/>
          <w:szCs w:val="22"/>
        </w:rPr>
        <w:t xml:space="preserve"> </w:t>
      </w:r>
      <w:r w:rsidRPr="0024176C">
        <w:rPr>
          <w:b w:val="0"/>
          <w:bCs/>
          <w:szCs w:val="22"/>
        </w:rPr>
        <w:t>Results from the National Health and Nutrition Examination Survey 2005-2008</w:t>
      </w:r>
    </w:p>
    <w:p w14:paraId="71A61447" w14:textId="77777777" w:rsidR="005D384F" w:rsidRPr="005D384F" w:rsidRDefault="005D384F" w:rsidP="00A32D2D">
      <w:pPr>
        <w:pStyle w:val="BodyText"/>
        <w:tabs>
          <w:tab w:val="clear" w:pos="540"/>
          <w:tab w:val="left" w:pos="360"/>
        </w:tabs>
        <w:rPr>
          <w:rFonts w:ascii="CG Times" w:hAnsi="CG Times"/>
          <w:b w:val="0"/>
          <w:i/>
          <w:snapToGrid/>
          <w:spacing w:val="0"/>
          <w:szCs w:val="22"/>
        </w:rPr>
      </w:pPr>
      <w:r>
        <w:rPr>
          <w:b w:val="0"/>
          <w:bCs/>
          <w:szCs w:val="22"/>
        </w:rPr>
        <w:tab/>
      </w:r>
      <w:proofErr w:type="spellStart"/>
      <w:r w:rsidRPr="005D384F">
        <w:rPr>
          <w:b w:val="0"/>
          <w:bCs/>
          <w:i/>
          <w:szCs w:val="22"/>
        </w:rPr>
        <w:t>Erikka</w:t>
      </w:r>
      <w:proofErr w:type="spellEnd"/>
      <w:r w:rsidRPr="005D384F">
        <w:rPr>
          <w:b w:val="0"/>
          <w:bCs/>
          <w:i/>
          <w:szCs w:val="22"/>
        </w:rPr>
        <w:t xml:space="preserve"> </w:t>
      </w:r>
      <w:proofErr w:type="spellStart"/>
      <w:r w:rsidRPr="005D384F">
        <w:rPr>
          <w:b w:val="0"/>
          <w:bCs/>
          <w:i/>
          <w:szCs w:val="22"/>
        </w:rPr>
        <w:t>Lotfiled</w:t>
      </w:r>
      <w:proofErr w:type="spellEnd"/>
      <w:r w:rsidRPr="005D384F">
        <w:rPr>
          <w:b w:val="0"/>
          <w:bCs/>
          <w:i/>
          <w:szCs w:val="22"/>
        </w:rPr>
        <w:t xml:space="preserve"> (USA), 2012</w:t>
      </w:r>
    </w:p>
    <w:p w14:paraId="0B64D09F" w14:textId="77777777" w:rsidR="003B6D23" w:rsidRPr="00ED33AC" w:rsidRDefault="00ED33AC" w:rsidP="00A32D2D">
      <w:pPr>
        <w:rPr>
          <w:rFonts w:ascii="CG Times" w:hAnsi="CG Times"/>
          <w:sz w:val="22"/>
          <w:szCs w:val="22"/>
        </w:rPr>
      </w:pPr>
      <w:r w:rsidRPr="00ED33AC">
        <w:rPr>
          <w:rFonts w:ascii="CG Times" w:hAnsi="CG Times"/>
          <w:sz w:val="22"/>
          <w:szCs w:val="22"/>
        </w:rPr>
        <w:t>An Evaluation of Stress on the Diabetes Mind: Job Loss and Cognitive Function in the Health and Retirement Study (1992-2002)</w:t>
      </w:r>
    </w:p>
    <w:p w14:paraId="35A41BBC" w14:textId="77777777" w:rsidR="00ED33AC" w:rsidRPr="00ED33AC" w:rsidRDefault="00ED33AC" w:rsidP="00A32D2D">
      <w:pPr>
        <w:ind w:firstLine="360"/>
        <w:rPr>
          <w:rFonts w:ascii="CG Times" w:hAnsi="CG Times"/>
          <w:i/>
          <w:sz w:val="22"/>
          <w:szCs w:val="22"/>
        </w:rPr>
      </w:pPr>
      <w:r w:rsidRPr="00ED33AC">
        <w:rPr>
          <w:rFonts w:ascii="CG Times" w:hAnsi="CG Times"/>
          <w:i/>
          <w:sz w:val="22"/>
          <w:szCs w:val="22"/>
        </w:rPr>
        <w:t>Hutson Olsen (USA), 2012</w:t>
      </w:r>
    </w:p>
    <w:p w14:paraId="73C8C912" w14:textId="77777777" w:rsidR="00ED33AC" w:rsidRPr="00ED33AC" w:rsidRDefault="00ED33AC" w:rsidP="00A32D2D">
      <w:pPr>
        <w:rPr>
          <w:rFonts w:ascii="CG Times" w:hAnsi="CG Times"/>
          <w:sz w:val="22"/>
          <w:szCs w:val="22"/>
        </w:rPr>
      </w:pPr>
    </w:p>
    <w:p w14:paraId="78D6A634" w14:textId="77777777" w:rsidR="00984109" w:rsidRDefault="002F7D9A">
      <w:pPr>
        <w:rPr>
          <w:rFonts w:ascii="CG Times" w:hAnsi="CG Times"/>
          <w:b/>
          <w:i/>
          <w:sz w:val="22"/>
          <w:szCs w:val="22"/>
        </w:rPr>
      </w:pPr>
      <w:r w:rsidRPr="007762E2">
        <w:rPr>
          <w:rFonts w:ascii="CG Times" w:hAnsi="CG Times"/>
          <w:b/>
          <w:i/>
          <w:sz w:val="22"/>
          <w:szCs w:val="22"/>
        </w:rPr>
        <w:t>Doctoral</w:t>
      </w:r>
    </w:p>
    <w:p w14:paraId="5DB32408" w14:textId="77777777" w:rsidR="00F810C4" w:rsidRDefault="00F810C4">
      <w:pPr>
        <w:rPr>
          <w:rFonts w:ascii="CG Times" w:hAnsi="CG Times"/>
          <w:b/>
          <w:i/>
          <w:sz w:val="22"/>
          <w:szCs w:val="22"/>
        </w:rPr>
      </w:pPr>
    </w:p>
    <w:p w14:paraId="360D3CA0" w14:textId="430B91CB" w:rsidR="003128FC" w:rsidRPr="00CB46A7" w:rsidRDefault="00F810C4">
      <w:pPr>
        <w:rPr>
          <w:rFonts w:ascii="CG Times" w:hAnsi="CG Times"/>
          <w:i/>
          <w:sz w:val="22"/>
          <w:szCs w:val="22"/>
          <w:u w:val="single"/>
        </w:rPr>
      </w:pPr>
      <w:r w:rsidRPr="00F810C4">
        <w:rPr>
          <w:rFonts w:ascii="CG Times" w:hAnsi="CG Times"/>
          <w:i/>
          <w:sz w:val="22"/>
          <w:szCs w:val="22"/>
          <w:u w:val="single"/>
        </w:rPr>
        <w:t>Major Advisor</w:t>
      </w:r>
    </w:p>
    <w:p w14:paraId="34DBA091" w14:textId="1C06FFD1" w:rsidR="003128FC" w:rsidRDefault="003128FC">
      <w:pPr>
        <w:rPr>
          <w:rFonts w:ascii="CG Times" w:hAnsi="CG Times"/>
          <w:sz w:val="22"/>
          <w:szCs w:val="22"/>
        </w:rPr>
      </w:pPr>
      <w:r>
        <w:rPr>
          <w:rFonts w:ascii="CG Times" w:hAnsi="CG Times"/>
          <w:sz w:val="22"/>
          <w:szCs w:val="22"/>
        </w:rPr>
        <w:t xml:space="preserve">Social </w:t>
      </w:r>
      <w:r w:rsidR="00CB46A7">
        <w:rPr>
          <w:rFonts w:ascii="CG Times" w:hAnsi="CG Times"/>
          <w:sz w:val="22"/>
          <w:szCs w:val="22"/>
        </w:rPr>
        <w:t>return</w:t>
      </w:r>
      <w:r>
        <w:rPr>
          <w:rFonts w:ascii="CG Times" w:hAnsi="CG Times"/>
          <w:sz w:val="22"/>
          <w:szCs w:val="22"/>
        </w:rPr>
        <w:t xml:space="preserve"> of breastfeeding</w:t>
      </w:r>
      <w:r w:rsidR="00CB46A7">
        <w:rPr>
          <w:rFonts w:ascii="CG Times" w:hAnsi="CG Times"/>
          <w:sz w:val="22"/>
          <w:szCs w:val="22"/>
        </w:rPr>
        <w:t xml:space="preserve"> investments</w:t>
      </w:r>
    </w:p>
    <w:p w14:paraId="68AB975E" w14:textId="77777777" w:rsidR="003128FC" w:rsidRPr="003128FC" w:rsidRDefault="003128FC">
      <w:pPr>
        <w:rPr>
          <w:rFonts w:ascii="CG Times" w:hAnsi="CG Times"/>
          <w:i/>
          <w:sz w:val="22"/>
          <w:szCs w:val="22"/>
        </w:rPr>
      </w:pPr>
      <w:r w:rsidRPr="003128FC">
        <w:rPr>
          <w:rFonts w:ascii="CG Times" w:hAnsi="CG Times"/>
          <w:i/>
          <w:iCs/>
          <w:sz w:val="22"/>
          <w:szCs w:val="22"/>
        </w:rPr>
        <w:t xml:space="preserve">Kathrin </w:t>
      </w:r>
      <w:proofErr w:type="spellStart"/>
      <w:r w:rsidRPr="003128FC">
        <w:rPr>
          <w:rFonts w:ascii="CG Times" w:hAnsi="CG Times"/>
          <w:i/>
          <w:iCs/>
          <w:sz w:val="22"/>
          <w:szCs w:val="22"/>
        </w:rPr>
        <w:t>Litwan</w:t>
      </w:r>
      <w:proofErr w:type="spellEnd"/>
      <w:r w:rsidRPr="003128FC">
        <w:rPr>
          <w:rFonts w:ascii="CG Times" w:hAnsi="CG Times"/>
          <w:i/>
          <w:iCs/>
          <w:sz w:val="22"/>
          <w:szCs w:val="22"/>
        </w:rPr>
        <w:t>,</w:t>
      </w:r>
      <w:r>
        <w:rPr>
          <w:rFonts w:ascii="CG Times" w:hAnsi="CG Times"/>
          <w:sz w:val="22"/>
          <w:szCs w:val="22"/>
        </w:rPr>
        <w:t xml:space="preserve"> </w:t>
      </w:r>
      <w:r>
        <w:rPr>
          <w:rFonts w:ascii="CG Times" w:hAnsi="CG Times"/>
          <w:i/>
          <w:sz w:val="22"/>
          <w:szCs w:val="22"/>
        </w:rPr>
        <w:t>PhD in epidemiology, expected 2023</w:t>
      </w:r>
    </w:p>
    <w:p w14:paraId="19DACFEF" w14:textId="77777777" w:rsidR="00BC31D3" w:rsidRPr="00BC31D3" w:rsidRDefault="00BC31D3">
      <w:pPr>
        <w:rPr>
          <w:rFonts w:ascii="CG Times" w:hAnsi="CG Times"/>
          <w:sz w:val="22"/>
          <w:szCs w:val="22"/>
        </w:rPr>
      </w:pPr>
      <w:r>
        <w:rPr>
          <w:rFonts w:ascii="CG Times" w:hAnsi="CG Times"/>
          <w:sz w:val="22"/>
          <w:szCs w:val="22"/>
        </w:rPr>
        <w:t>Behavioral drivers of breastfeeding behaviors among Connecticut WIC participants</w:t>
      </w:r>
    </w:p>
    <w:p w14:paraId="7A67D50B" w14:textId="77777777" w:rsidR="007762E2" w:rsidRPr="00BC31D3" w:rsidRDefault="00F810C4">
      <w:pPr>
        <w:rPr>
          <w:rFonts w:ascii="CG Times" w:hAnsi="CG Times"/>
          <w:i/>
          <w:sz w:val="22"/>
          <w:szCs w:val="22"/>
        </w:rPr>
      </w:pPr>
      <w:r w:rsidRPr="00BC31D3">
        <w:rPr>
          <w:rFonts w:ascii="CG Times" w:hAnsi="CG Times"/>
          <w:i/>
          <w:sz w:val="22"/>
          <w:szCs w:val="22"/>
        </w:rPr>
        <w:t>Josefa Martinez</w:t>
      </w:r>
      <w:r w:rsidR="004F1351">
        <w:rPr>
          <w:rFonts w:ascii="CG Times" w:hAnsi="CG Times"/>
          <w:i/>
          <w:sz w:val="22"/>
          <w:szCs w:val="22"/>
        </w:rPr>
        <w:t xml:space="preserve">, </w:t>
      </w:r>
      <w:bookmarkStart w:id="7" w:name="_Hlk28676512"/>
      <w:r w:rsidR="004F1351">
        <w:rPr>
          <w:rFonts w:ascii="CG Times" w:hAnsi="CG Times"/>
          <w:i/>
          <w:sz w:val="22"/>
          <w:szCs w:val="22"/>
        </w:rPr>
        <w:t>PhD in epidemiology, 2017</w:t>
      </w:r>
    </w:p>
    <w:bookmarkEnd w:id="7"/>
    <w:p w14:paraId="7C65034C" w14:textId="77777777" w:rsidR="00BC31D3" w:rsidRDefault="00BC31D3">
      <w:pPr>
        <w:rPr>
          <w:rFonts w:ascii="CG Times" w:hAnsi="CG Times"/>
          <w:sz w:val="22"/>
          <w:szCs w:val="22"/>
        </w:rPr>
      </w:pPr>
      <w:r>
        <w:rPr>
          <w:rFonts w:ascii="CG Times" w:hAnsi="CG Times"/>
          <w:sz w:val="22"/>
          <w:szCs w:val="22"/>
        </w:rPr>
        <w:t>Food label use, dietary quality an</w:t>
      </w:r>
      <w:r w:rsidR="00CC6701">
        <w:rPr>
          <w:rFonts w:ascii="CG Times" w:hAnsi="CG Times"/>
          <w:sz w:val="22"/>
          <w:szCs w:val="22"/>
        </w:rPr>
        <w:t>d blood glucose control among individuals wit</w:t>
      </w:r>
      <w:r>
        <w:rPr>
          <w:rFonts w:ascii="CG Times" w:hAnsi="CG Times"/>
          <w:sz w:val="22"/>
          <w:szCs w:val="22"/>
        </w:rPr>
        <w:t xml:space="preserve">h type 2 diabetes living in the USA </w:t>
      </w:r>
    </w:p>
    <w:p w14:paraId="4A3C8800" w14:textId="77777777" w:rsidR="00F810C4" w:rsidRPr="00BC31D3" w:rsidRDefault="00F810C4">
      <w:pPr>
        <w:rPr>
          <w:rFonts w:ascii="CG Times" w:hAnsi="CG Times"/>
          <w:i/>
          <w:sz w:val="22"/>
          <w:szCs w:val="22"/>
        </w:rPr>
      </w:pPr>
      <w:r w:rsidRPr="00BC31D3">
        <w:rPr>
          <w:rFonts w:ascii="CG Times" w:hAnsi="CG Times"/>
          <w:i/>
          <w:sz w:val="22"/>
          <w:szCs w:val="22"/>
        </w:rPr>
        <w:t>Grace Samuel</w:t>
      </w:r>
      <w:r w:rsidR="00CC6701">
        <w:rPr>
          <w:rFonts w:ascii="CG Times" w:hAnsi="CG Times"/>
          <w:i/>
          <w:sz w:val="22"/>
          <w:szCs w:val="22"/>
        </w:rPr>
        <w:t>, PhD in epidemiology, 2016</w:t>
      </w:r>
    </w:p>
    <w:p w14:paraId="0F3A388D" w14:textId="77777777" w:rsidR="00F810C4" w:rsidRPr="00F810C4" w:rsidRDefault="00F810C4">
      <w:pPr>
        <w:rPr>
          <w:rFonts w:ascii="CG Times" w:hAnsi="CG Times"/>
          <w:sz w:val="22"/>
          <w:szCs w:val="22"/>
        </w:rPr>
      </w:pPr>
    </w:p>
    <w:p w14:paraId="479836D0" w14:textId="77777777" w:rsidR="007762E2" w:rsidRPr="007762E2" w:rsidRDefault="007762E2" w:rsidP="007762E2">
      <w:pPr>
        <w:rPr>
          <w:rFonts w:ascii="CG Times" w:hAnsi="CG Times"/>
          <w:i/>
          <w:sz w:val="22"/>
          <w:szCs w:val="22"/>
          <w:u w:val="single"/>
        </w:rPr>
      </w:pPr>
      <w:r w:rsidRPr="007762E2">
        <w:rPr>
          <w:rFonts w:ascii="CG Times" w:hAnsi="CG Times"/>
          <w:i/>
          <w:sz w:val="22"/>
          <w:szCs w:val="22"/>
          <w:u w:val="single"/>
        </w:rPr>
        <w:t>Associate Committee Member</w:t>
      </w:r>
    </w:p>
    <w:p w14:paraId="357BAF3E" w14:textId="77777777" w:rsidR="00782C2C" w:rsidRDefault="00D44608" w:rsidP="00782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G Times" w:hAnsi="CG Times"/>
          <w:sz w:val="22"/>
          <w:szCs w:val="22"/>
        </w:rPr>
      </w:pPr>
      <w:r w:rsidRPr="00D44608">
        <w:rPr>
          <w:rFonts w:ascii="CG Times" w:hAnsi="CG Times"/>
          <w:sz w:val="22"/>
          <w:szCs w:val="22"/>
        </w:rPr>
        <w:t xml:space="preserve">Evidence of a sexual risk </w:t>
      </w:r>
      <w:proofErr w:type="spellStart"/>
      <w:r w:rsidRPr="00D44608">
        <w:rPr>
          <w:rFonts w:ascii="CG Times" w:hAnsi="CG Times"/>
          <w:sz w:val="22"/>
          <w:szCs w:val="22"/>
        </w:rPr>
        <w:t>syndemic</w:t>
      </w:r>
      <w:proofErr w:type="spellEnd"/>
      <w:r w:rsidRPr="00D44608">
        <w:rPr>
          <w:rFonts w:ascii="CG Times" w:hAnsi="CG Times"/>
          <w:sz w:val="22"/>
          <w:szCs w:val="22"/>
        </w:rPr>
        <w:t xml:space="preserve"> among adolescent girls in the U.S.</w:t>
      </w:r>
    </w:p>
    <w:p w14:paraId="64FEA3A8" w14:textId="77777777" w:rsidR="00782C2C" w:rsidRPr="00782C2C" w:rsidRDefault="00782C2C" w:rsidP="00782C2C">
      <w:p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G Times" w:hAnsi="CG Times"/>
          <w:i/>
          <w:sz w:val="22"/>
          <w:szCs w:val="22"/>
        </w:rPr>
      </w:pPr>
      <w:r>
        <w:rPr>
          <w:rFonts w:ascii="CG Times" w:hAnsi="CG Times"/>
          <w:sz w:val="22"/>
          <w:szCs w:val="22"/>
        </w:rPr>
        <w:tab/>
      </w:r>
      <w:r w:rsidRPr="00782C2C">
        <w:rPr>
          <w:rFonts w:ascii="CG Times" w:hAnsi="CG Times"/>
          <w:i/>
          <w:sz w:val="22"/>
          <w:szCs w:val="22"/>
        </w:rPr>
        <w:t>Isabel Martinez</w:t>
      </w:r>
    </w:p>
    <w:p w14:paraId="17D93E79" w14:textId="77777777" w:rsidR="007762E2" w:rsidRPr="00984109" w:rsidRDefault="00782C2C" w:rsidP="00782C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G Times" w:hAnsi="CG Times"/>
          <w:sz w:val="22"/>
          <w:szCs w:val="22"/>
        </w:rPr>
      </w:pPr>
      <w:r w:rsidRPr="00782C2C">
        <w:rPr>
          <w:rFonts w:ascii="CG Times" w:hAnsi="CG Times"/>
          <w:sz w:val="22"/>
          <w:szCs w:val="22"/>
        </w:rPr>
        <w:t xml:space="preserve">Mobile Clinical Decision Support for the Quality Improvement of Maternal, Neonatal and Child Health Services Delivered by Community Health Workers in </w:t>
      </w:r>
      <w:proofErr w:type="spellStart"/>
      <w:r w:rsidRPr="00782C2C">
        <w:rPr>
          <w:rFonts w:ascii="CG Times" w:hAnsi="CG Times"/>
          <w:sz w:val="22"/>
          <w:szCs w:val="22"/>
        </w:rPr>
        <w:t>Kosirai</w:t>
      </w:r>
      <w:proofErr w:type="spellEnd"/>
      <w:r w:rsidRPr="00782C2C">
        <w:rPr>
          <w:rFonts w:ascii="CG Times" w:hAnsi="CG Times"/>
          <w:sz w:val="22"/>
          <w:szCs w:val="22"/>
        </w:rPr>
        <w:t>, Kenya</w:t>
      </w:r>
    </w:p>
    <w:p w14:paraId="043E64A7" w14:textId="77777777" w:rsidR="007762E2" w:rsidRDefault="007762E2" w:rsidP="00782C2C">
      <w:pPr>
        <w:ind w:firstLine="360"/>
        <w:rPr>
          <w:rFonts w:ascii="CG Times" w:hAnsi="CG Times"/>
          <w:sz w:val="22"/>
          <w:szCs w:val="22"/>
        </w:rPr>
      </w:pPr>
      <w:r w:rsidRPr="002F7D9A">
        <w:rPr>
          <w:rFonts w:ascii="CG Times" w:hAnsi="CG Times"/>
          <w:i/>
          <w:sz w:val="22"/>
          <w:szCs w:val="22"/>
        </w:rPr>
        <w:t xml:space="preserve">Louis </w:t>
      </w:r>
      <w:proofErr w:type="spellStart"/>
      <w:r w:rsidRPr="002F7D9A">
        <w:rPr>
          <w:rFonts w:ascii="CG Times" w:hAnsi="CG Times"/>
          <w:i/>
          <w:sz w:val="22"/>
          <w:szCs w:val="22"/>
        </w:rPr>
        <w:t>Fazen</w:t>
      </w:r>
      <w:proofErr w:type="spellEnd"/>
      <w:r w:rsidRPr="00984109">
        <w:rPr>
          <w:rFonts w:ascii="CG Times" w:hAnsi="CG Times"/>
          <w:sz w:val="22"/>
          <w:szCs w:val="22"/>
        </w:rPr>
        <w:t xml:space="preserve"> </w:t>
      </w:r>
      <w:r w:rsidRPr="00782C2C">
        <w:rPr>
          <w:rFonts w:ascii="CG Times" w:hAnsi="CG Times"/>
          <w:i/>
          <w:sz w:val="22"/>
          <w:szCs w:val="22"/>
        </w:rPr>
        <w:t>(USA)</w:t>
      </w:r>
      <w:r w:rsidR="00782C2C" w:rsidRPr="00782C2C">
        <w:rPr>
          <w:rFonts w:ascii="CG Times" w:hAnsi="CG Times"/>
          <w:i/>
          <w:sz w:val="22"/>
          <w:szCs w:val="22"/>
        </w:rPr>
        <w:t>, 2015</w:t>
      </w:r>
    </w:p>
    <w:p w14:paraId="68A81316" w14:textId="77777777" w:rsidR="007762E2" w:rsidRDefault="007762E2" w:rsidP="00782C2C">
      <w:pPr>
        <w:pStyle w:val="BodyText"/>
        <w:rPr>
          <w:rFonts w:ascii="CG Times" w:hAnsi="CG Times"/>
          <w:i/>
          <w:snapToGrid/>
          <w:spacing w:val="0"/>
          <w:szCs w:val="22"/>
        </w:rPr>
      </w:pPr>
    </w:p>
    <w:p w14:paraId="12F12A95" w14:textId="77777777" w:rsidR="007762E2" w:rsidRPr="007762E2" w:rsidRDefault="007762E2" w:rsidP="007762E2">
      <w:pPr>
        <w:pStyle w:val="BodyText"/>
        <w:rPr>
          <w:rFonts w:ascii="CG Times" w:hAnsi="CG Times"/>
          <w:b w:val="0"/>
          <w:i/>
          <w:snapToGrid/>
          <w:spacing w:val="0"/>
          <w:szCs w:val="22"/>
          <w:u w:val="single"/>
        </w:rPr>
      </w:pPr>
      <w:r w:rsidRPr="007762E2">
        <w:rPr>
          <w:rFonts w:ascii="CG Times" w:hAnsi="CG Times"/>
          <w:b w:val="0"/>
          <w:i/>
          <w:snapToGrid/>
          <w:spacing w:val="0"/>
          <w:szCs w:val="22"/>
          <w:u w:val="single"/>
        </w:rPr>
        <w:t>Secondary reader</w:t>
      </w:r>
    </w:p>
    <w:p w14:paraId="4A0D9674" w14:textId="3119536D" w:rsidR="001F120F" w:rsidRPr="001F120F" w:rsidRDefault="001F120F" w:rsidP="008E5B77">
      <w:pPr>
        <w:rPr>
          <w:rFonts w:ascii="CG Times" w:hAnsi="CG Times"/>
          <w:sz w:val="22"/>
          <w:szCs w:val="22"/>
        </w:rPr>
      </w:pPr>
      <w:r w:rsidRPr="001F120F">
        <w:rPr>
          <w:rFonts w:ascii="CG Times" w:hAnsi="CG Times"/>
          <w:sz w:val="22"/>
          <w:szCs w:val="22"/>
        </w:rPr>
        <w:t>Associations between Adherence to Lifestyle Behaviors and Obesity-related Cancer Risk and Outcomes among Black/African American and Hispanic/Latino Adults</w:t>
      </w:r>
    </w:p>
    <w:p w14:paraId="33A24A99" w14:textId="77D53334" w:rsidR="001F120F" w:rsidRPr="001F120F" w:rsidRDefault="001F120F" w:rsidP="001F120F">
      <w:pPr>
        <w:ind w:firstLine="360"/>
        <w:rPr>
          <w:rFonts w:ascii="CG Times" w:hAnsi="CG Times"/>
          <w:i/>
          <w:iCs/>
          <w:sz w:val="22"/>
          <w:szCs w:val="22"/>
        </w:rPr>
      </w:pPr>
      <w:r w:rsidRPr="001F120F">
        <w:rPr>
          <w:rFonts w:ascii="CG Times" w:hAnsi="CG Times"/>
          <w:i/>
          <w:iCs/>
          <w:sz w:val="22"/>
          <w:szCs w:val="22"/>
        </w:rPr>
        <w:t>Margaret Saira Pichardo, 2021</w:t>
      </w:r>
    </w:p>
    <w:p w14:paraId="48FB45B5" w14:textId="2D9862A8" w:rsidR="008E5B77" w:rsidRDefault="008E5B77" w:rsidP="008E5B77">
      <w:pPr>
        <w:rPr>
          <w:rFonts w:ascii="CG Times" w:hAnsi="CG Times"/>
          <w:sz w:val="22"/>
          <w:szCs w:val="22"/>
        </w:rPr>
      </w:pPr>
      <w:r w:rsidRPr="008E5B77">
        <w:rPr>
          <w:rFonts w:ascii="CG Times" w:hAnsi="CG Times"/>
          <w:sz w:val="22"/>
          <w:szCs w:val="22"/>
        </w:rPr>
        <w:t xml:space="preserve">Science-Based Food Policy: Investigating Food Marketing, Menu Labeling and </w:t>
      </w:r>
      <w:r>
        <w:rPr>
          <w:rFonts w:ascii="CG Times" w:hAnsi="CG Times"/>
          <w:sz w:val="22"/>
          <w:szCs w:val="22"/>
        </w:rPr>
        <w:t>Fron</w:t>
      </w:r>
      <w:r w:rsidR="00ED33AC">
        <w:rPr>
          <w:rFonts w:ascii="CG Times" w:hAnsi="CG Times"/>
          <w:sz w:val="22"/>
          <w:szCs w:val="22"/>
        </w:rPr>
        <w:t xml:space="preserve">t-of-Package Food </w:t>
      </w:r>
      <w:r w:rsidR="00ED33AC">
        <w:rPr>
          <w:rFonts w:ascii="CG Times" w:hAnsi="CG Times"/>
          <w:sz w:val="22"/>
          <w:szCs w:val="22"/>
        </w:rPr>
        <w:lastRenderedPageBreak/>
        <w:t>Labeling</w:t>
      </w:r>
    </w:p>
    <w:p w14:paraId="6AAE17B4" w14:textId="77777777" w:rsidR="008E5B77" w:rsidRPr="00A40B0D" w:rsidRDefault="008E5B77" w:rsidP="00A40B0D">
      <w:pPr>
        <w:tabs>
          <w:tab w:val="left" w:pos="360"/>
        </w:tabs>
        <w:rPr>
          <w:rFonts w:ascii="CG Times" w:hAnsi="CG Times"/>
          <w:i/>
          <w:sz w:val="22"/>
          <w:szCs w:val="22"/>
        </w:rPr>
      </w:pPr>
      <w:r>
        <w:rPr>
          <w:rFonts w:ascii="CG Times" w:hAnsi="CG Times"/>
          <w:sz w:val="22"/>
          <w:szCs w:val="22"/>
        </w:rPr>
        <w:tab/>
      </w:r>
      <w:r>
        <w:rPr>
          <w:rFonts w:ascii="CG Times" w:hAnsi="CG Times"/>
          <w:i/>
          <w:sz w:val="22"/>
          <w:szCs w:val="22"/>
        </w:rPr>
        <w:t>Christina Ann Roberto (USA)</w:t>
      </w:r>
      <w:r w:rsidR="00ED33AC">
        <w:rPr>
          <w:rFonts w:ascii="CG Times" w:hAnsi="CG Times"/>
          <w:i/>
          <w:sz w:val="22"/>
          <w:szCs w:val="22"/>
        </w:rPr>
        <w:t>, 2011</w:t>
      </w:r>
    </w:p>
    <w:p w14:paraId="33D04442" w14:textId="77777777" w:rsidR="007762E2" w:rsidRPr="00C62E06" w:rsidRDefault="007762E2">
      <w:pPr>
        <w:rPr>
          <w:rFonts w:ascii="CG Times" w:hAnsi="CG Times"/>
          <w:sz w:val="22"/>
          <w:szCs w:val="22"/>
        </w:rPr>
      </w:pPr>
      <w:r w:rsidRPr="00C62E06">
        <w:rPr>
          <w:rFonts w:ascii="CG Times" w:hAnsi="CG Times"/>
          <w:sz w:val="22"/>
          <w:szCs w:val="22"/>
        </w:rPr>
        <w:t>Residential racial segregation and sexual risk in the United St</w:t>
      </w:r>
      <w:r w:rsidR="00740A2A">
        <w:rPr>
          <w:rFonts w:ascii="CG Times" w:hAnsi="CG Times"/>
          <w:sz w:val="22"/>
          <w:szCs w:val="22"/>
        </w:rPr>
        <w:t>ates</w:t>
      </w:r>
    </w:p>
    <w:p w14:paraId="57D77915" w14:textId="77777777" w:rsidR="007762E2" w:rsidRPr="000C5686" w:rsidRDefault="007762E2" w:rsidP="008E5B77">
      <w:pPr>
        <w:ind w:left="360"/>
        <w:rPr>
          <w:rFonts w:ascii="CG Times" w:hAnsi="CG Times"/>
          <w:i/>
          <w:sz w:val="22"/>
          <w:szCs w:val="22"/>
        </w:rPr>
      </w:pPr>
      <w:r w:rsidRPr="000C5686">
        <w:rPr>
          <w:rFonts w:ascii="CG Times" w:hAnsi="CG Times"/>
          <w:i/>
          <w:sz w:val="22"/>
          <w:szCs w:val="22"/>
        </w:rPr>
        <w:t xml:space="preserve">Katie Brooks </w:t>
      </w:r>
      <w:proofErr w:type="spellStart"/>
      <w:r w:rsidRPr="000C5686">
        <w:rPr>
          <w:rFonts w:ascii="CG Times" w:hAnsi="CG Times"/>
          <w:i/>
          <w:sz w:val="22"/>
          <w:szCs w:val="22"/>
        </w:rPr>
        <w:t>Biello</w:t>
      </w:r>
      <w:proofErr w:type="spellEnd"/>
      <w:r w:rsidRPr="000C5686">
        <w:rPr>
          <w:rFonts w:ascii="CG Times" w:hAnsi="CG Times"/>
          <w:i/>
          <w:sz w:val="22"/>
          <w:szCs w:val="22"/>
        </w:rPr>
        <w:t xml:space="preserve"> (USA)</w:t>
      </w:r>
      <w:r w:rsidR="00ED33AC" w:rsidRPr="000C5686">
        <w:rPr>
          <w:rFonts w:ascii="CG Times" w:hAnsi="CG Times"/>
          <w:i/>
          <w:sz w:val="22"/>
          <w:szCs w:val="22"/>
        </w:rPr>
        <w:t>, 2011</w:t>
      </w:r>
    </w:p>
    <w:p w14:paraId="004D040F" w14:textId="77777777" w:rsidR="005549B0" w:rsidRPr="000C5686" w:rsidRDefault="005549B0" w:rsidP="00D66A75">
      <w:pPr>
        <w:rPr>
          <w:rFonts w:ascii="CG Times" w:hAnsi="CG Times"/>
          <w:b/>
          <w:sz w:val="22"/>
          <w:szCs w:val="22"/>
        </w:rPr>
      </w:pPr>
    </w:p>
    <w:p w14:paraId="397B205A" w14:textId="24248D49" w:rsidR="00481740" w:rsidRDefault="00D66A75" w:rsidP="00D66A75">
      <w:pPr>
        <w:rPr>
          <w:rFonts w:ascii="CG Times" w:hAnsi="CG Times"/>
          <w:b/>
          <w:sz w:val="22"/>
          <w:szCs w:val="22"/>
        </w:rPr>
      </w:pPr>
      <w:r w:rsidRPr="00D66A75">
        <w:rPr>
          <w:rFonts w:ascii="CG Times" w:hAnsi="CG Times"/>
          <w:b/>
          <w:sz w:val="22"/>
          <w:szCs w:val="22"/>
        </w:rPr>
        <w:t>Undergraduate senior essay</w:t>
      </w:r>
      <w:r w:rsidR="009C4B7E">
        <w:rPr>
          <w:rFonts w:ascii="CG Times" w:hAnsi="CG Times"/>
          <w:b/>
          <w:sz w:val="22"/>
          <w:szCs w:val="22"/>
        </w:rPr>
        <w:t xml:space="preserve"> (primary adviser)</w:t>
      </w:r>
    </w:p>
    <w:p w14:paraId="4394FA81" w14:textId="77777777" w:rsidR="00D66A75" w:rsidRDefault="00D66A75" w:rsidP="00D66A75">
      <w:pPr>
        <w:rPr>
          <w:rFonts w:ascii="CG Times" w:hAnsi="CG Times"/>
          <w:sz w:val="22"/>
          <w:szCs w:val="22"/>
        </w:rPr>
      </w:pPr>
      <w:r w:rsidRPr="00D66A75">
        <w:rPr>
          <w:rFonts w:ascii="CG Times" w:hAnsi="CG Times"/>
          <w:sz w:val="22"/>
          <w:szCs w:val="22"/>
        </w:rPr>
        <w:t xml:space="preserve">Unraveling the Hispanic Paradox: How Maternal Health Could Explain the Enigmatic Mortality and Health Outcomes of Latinos in </w:t>
      </w:r>
      <w:r w:rsidR="009C4B7E">
        <w:rPr>
          <w:rFonts w:ascii="CG Times" w:hAnsi="CG Times"/>
          <w:sz w:val="22"/>
          <w:szCs w:val="22"/>
        </w:rPr>
        <w:t>the U</w:t>
      </w:r>
      <w:r w:rsidRPr="00D66A75">
        <w:rPr>
          <w:rFonts w:ascii="CG Times" w:hAnsi="CG Times"/>
          <w:sz w:val="22"/>
          <w:szCs w:val="22"/>
        </w:rPr>
        <w:t>nited States.</w:t>
      </w:r>
    </w:p>
    <w:p w14:paraId="455B1096" w14:textId="77777777" w:rsidR="00481740" w:rsidRPr="00481740" w:rsidRDefault="00481740" w:rsidP="00481740">
      <w:pPr>
        <w:tabs>
          <w:tab w:val="left" w:pos="360"/>
        </w:tabs>
        <w:ind w:left="360" w:hanging="360"/>
        <w:rPr>
          <w:rFonts w:ascii="CG Times" w:hAnsi="CG Times"/>
          <w:i/>
          <w:sz w:val="22"/>
          <w:szCs w:val="22"/>
        </w:rPr>
      </w:pPr>
      <w:r>
        <w:rPr>
          <w:rFonts w:ascii="CG Times" w:hAnsi="CG Times"/>
          <w:sz w:val="22"/>
          <w:szCs w:val="22"/>
        </w:rPr>
        <w:tab/>
      </w:r>
      <w:proofErr w:type="spellStart"/>
      <w:r w:rsidRPr="00481740">
        <w:rPr>
          <w:rFonts w:ascii="CG Times" w:hAnsi="CG Times"/>
          <w:i/>
          <w:sz w:val="22"/>
          <w:szCs w:val="22"/>
        </w:rPr>
        <w:t>Mely</w:t>
      </w:r>
      <w:proofErr w:type="spellEnd"/>
      <w:r w:rsidRPr="00481740">
        <w:rPr>
          <w:rFonts w:ascii="CG Times" w:hAnsi="CG Times"/>
          <w:i/>
          <w:sz w:val="22"/>
          <w:szCs w:val="22"/>
        </w:rPr>
        <w:t xml:space="preserve"> </w:t>
      </w:r>
      <w:proofErr w:type="spellStart"/>
      <w:r w:rsidRPr="00481740">
        <w:rPr>
          <w:rFonts w:ascii="CG Times" w:hAnsi="CG Times"/>
          <w:i/>
          <w:sz w:val="22"/>
          <w:szCs w:val="22"/>
        </w:rPr>
        <w:t>Bianna</w:t>
      </w:r>
      <w:proofErr w:type="spellEnd"/>
      <w:r w:rsidRPr="00481740">
        <w:rPr>
          <w:rFonts w:ascii="CG Times" w:hAnsi="CG Times"/>
          <w:i/>
          <w:sz w:val="22"/>
          <w:szCs w:val="22"/>
        </w:rPr>
        <w:t xml:space="preserve"> </w:t>
      </w:r>
      <w:proofErr w:type="spellStart"/>
      <w:r w:rsidRPr="00481740">
        <w:rPr>
          <w:rFonts w:ascii="CG Times" w:hAnsi="CG Times"/>
          <w:i/>
          <w:sz w:val="22"/>
          <w:szCs w:val="22"/>
        </w:rPr>
        <w:t>Stellpflug</w:t>
      </w:r>
      <w:proofErr w:type="spellEnd"/>
      <w:r>
        <w:rPr>
          <w:rFonts w:ascii="CG Times" w:hAnsi="CG Times"/>
          <w:i/>
          <w:sz w:val="22"/>
          <w:szCs w:val="22"/>
        </w:rPr>
        <w:t xml:space="preserve"> (best senior essay in Latin American</w:t>
      </w:r>
      <w:r w:rsidR="00D042CE">
        <w:rPr>
          <w:rFonts w:ascii="CG Times" w:hAnsi="CG Times"/>
          <w:i/>
          <w:sz w:val="22"/>
          <w:szCs w:val="22"/>
        </w:rPr>
        <w:t xml:space="preserve"> Studies (c</w:t>
      </w:r>
      <w:r>
        <w:rPr>
          <w:rFonts w:ascii="CG Times" w:hAnsi="CG Times"/>
          <w:i/>
          <w:sz w:val="22"/>
          <w:szCs w:val="22"/>
        </w:rPr>
        <w:t>lass of 2013)</w:t>
      </w:r>
    </w:p>
    <w:p w14:paraId="51982FA5" w14:textId="77777777" w:rsidR="006D5D06" w:rsidRPr="00D66A75" w:rsidRDefault="006D5D06" w:rsidP="006D5D06">
      <w:pPr>
        <w:rPr>
          <w:rFonts w:ascii="CG Times" w:hAnsi="CG Times"/>
          <w:b/>
          <w:sz w:val="22"/>
          <w:szCs w:val="22"/>
        </w:rPr>
      </w:pPr>
    </w:p>
    <w:p w14:paraId="5668AF06" w14:textId="77777777" w:rsidR="006D5D06" w:rsidRPr="007762E2" w:rsidRDefault="006D5D06" w:rsidP="006D5D06">
      <w:pPr>
        <w:rPr>
          <w:rFonts w:ascii="CG Times" w:hAnsi="CG Times"/>
          <w:b/>
          <w:i/>
          <w:sz w:val="22"/>
          <w:szCs w:val="22"/>
        </w:rPr>
      </w:pPr>
      <w:r w:rsidRPr="007762E2">
        <w:rPr>
          <w:rFonts w:ascii="CG Times" w:hAnsi="CG Times"/>
          <w:b/>
          <w:i/>
          <w:sz w:val="22"/>
          <w:szCs w:val="22"/>
        </w:rPr>
        <w:t>Field/research experiences</w:t>
      </w:r>
    </w:p>
    <w:p w14:paraId="090F4A1B" w14:textId="77777777" w:rsidR="007762E2" w:rsidRDefault="007762E2" w:rsidP="006D5D06">
      <w:pPr>
        <w:rPr>
          <w:rFonts w:ascii="CG Times" w:hAnsi="CG Times"/>
          <w:i/>
          <w:sz w:val="22"/>
          <w:szCs w:val="22"/>
        </w:rPr>
      </w:pPr>
    </w:p>
    <w:p w14:paraId="2A9AA7E1" w14:textId="77777777" w:rsidR="00115DD4" w:rsidRPr="00F05D99" w:rsidRDefault="00115DD4" w:rsidP="006D5D06">
      <w:pPr>
        <w:rPr>
          <w:rFonts w:ascii="CG Times" w:hAnsi="CG Times"/>
          <w:i/>
          <w:sz w:val="22"/>
          <w:szCs w:val="22"/>
          <w:u w:val="single"/>
        </w:rPr>
      </w:pPr>
      <w:r w:rsidRPr="00F05D99">
        <w:rPr>
          <w:rFonts w:ascii="CG Times" w:hAnsi="CG Times"/>
          <w:i/>
          <w:sz w:val="22"/>
          <w:szCs w:val="22"/>
          <w:u w:val="single"/>
        </w:rPr>
        <w:t>MPH</w:t>
      </w:r>
      <w:r w:rsidR="00F05D99" w:rsidRPr="00F05D99">
        <w:rPr>
          <w:rFonts w:ascii="CG Times" w:hAnsi="CG Times"/>
          <w:i/>
          <w:sz w:val="22"/>
          <w:szCs w:val="22"/>
          <w:u w:val="single"/>
        </w:rPr>
        <w:t xml:space="preserve"> field experience</w:t>
      </w:r>
    </w:p>
    <w:p w14:paraId="0A2733D0" w14:textId="77777777" w:rsidR="003F6357" w:rsidRDefault="003F6357" w:rsidP="00CA4FE1">
      <w:pPr>
        <w:jc w:val="both"/>
        <w:rPr>
          <w:rFonts w:ascii="CG Times" w:hAnsi="CG Times"/>
          <w:sz w:val="22"/>
          <w:szCs w:val="22"/>
        </w:rPr>
      </w:pPr>
      <w:r>
        <w:rPr>
          <w:rFonts w:ascii="CG Times" w:hAnsi="CG Times"/>
          <w:sz w:val="22"/>
          <w:szCs w:val="22"/>
        </w:rPr>
        <w:t xml:space="preserve">Early Child Development programs in Mexico, (with Un Kilo de </w:t>
      </w:r>
      <w:proofErr w:type="spellStart"/>
      <w:r>
        <w:rPr>
          <w:rFonts w:ascii="CG Times" w:hAnsi="CG Times"/>
          <w:sz w:val="22"/>
          <w:szCs w:val="22"/>
        </w:rPr>
        <w:t>Ayuda</w:t>
      </w:r>
      <w:proofErr w:type="spellEnd"/>
      <w:r>
        <w:rPr>
          <w:rFonts w:ascii="CG Times" w:hAnsi="CG Times"/>
          <w:sz w:val="22"/>
          <w:szCs w:val="22"/>
        </w:rPr>
        <w:t>)</w:t>
      </w:r>
    </w:p>
    <w:p w14:paraId="1CFB7A92" w14:textId="77777777" w:rsidR="003F6357" w:rsidRPr="003F6357" w:rsidRDefault="003F6357" w:rsidP="003F6357">
      <w:pPr>
        <w:ind w:firstLine="360"/>
        <w:jc w:val="both"/>
        <w:rPr>
          <w:rFonts w:ascii="CG Times" w:hAnsi="CG Times"/>
          <w:i/>
          <w:sz w:val="22"/>
          <w:szCs w:val="22"/>
        </w:rPr>
      </w:pPr>
      <w:r w:rsidRPr="003F6357">
        <w:rPr>
          <w:rFonts w:ascii="CG Times" w:hAnsi="CG Times"/>
          <w:i/>
          <w:sz w:val="22"/>
          <w:szCs w:val="22"/>
        </w:rPr>
        <w:t>Health Core YSPH students</w:t>
      </w:r>
      <w:r>
        <w:rPr>
          <w:rFonts w:ascii="CG Times" w:hAnsi="CG Times"/>
          <w:i/>
          <w:sz w:val="22"/>
          <w:szCs w:val="22"/>
        </w:rPr>
        <w:t xml:space="preserve">, </w:t>
      </w:r>
      <w:r w:rsidRPr="003F6357">
        <w:rPr>
          <w:rFonts w:ascii="CG Times" w:hAnsi="CG Times"/>
          <w:i/>
          <w:sz w:val="22"/>
          <w:szCs w:val="22"/>
        </w:rPr>
        <w:t>Spring break, 2018</w:t>
      </w:r>
      <w:r w:rsidR="003128FC">
        <w:rPr>
          <w:rFonts w:ascii="CG Times" w:hAnsi="CG Times"/>
          <w:i/>
          <w:sz w:val="22"/>
          <w:szCs w:val="22"/>
        </w:rPr>
        <w:t>, 2019</w:t>
      </w:r>
    </w:p>
    <w:p w14:paraId="7699FBDE" w14:textId="77777777" w:rsidR="00FF27F0" w:rsidRDefault="00FF27F0" w:rsidP="00CA4FE1">
      <w:pPr>
        <w:jc w:val="both"/>
        <w:rPr>
          <w:rFonts w:ascii="CG Times" w:hAnsi="CG Times"/>
          <w:sz w:val="22"/>
          <w:szCs w:val="22"/>
        </w:rPr>
      </w:pPr>
      <w:r>
        <w:rPr>
          <w:rFonts w:ascii="CG Times" w:hAnsi="CG Times"/>
          <w:sz w:val="22"/>
          <w:szCs w:val="22"/>
        </w:rPr>
        <w:t>Cesarean sections and breastfeeding outcomes in Leon, Nicaragua</w:t>
      </w:r>
    </w:p>
    <w:p w14:paraId="0C6062C5" w14:textId="77777777" w:rsidR="00FF27F0" w:rsidRPr="00FF27F0" w:rsidRDefault="00FF27F0" w:rsidP="00FF27F0">
      <w:pPr>
        <w:tabs>
          <w:tab w:val="left" w:pos="360"/>
        </w:tabs>
        <w:jc w:val="both"/>
        <w:rPr>
          <w:rFonts w:ascii="CG Times" w:hAnsi="CG Times"/>
          <w:i/>
          <w:sz w:val="22"/>
          <w:szCs w:val="22"/>
        </w:rPr>
      </w:pPr>
      <w:r>
        <w:rPr>
          <w:rFonts w:ascii="CG Times" w:hAnsi="CG Times"/>
          <w:sz w:val="22"/>
          <w:szCs w:val="22"/>
        </w:rPr>
        <w:tab/>
      </w:r>
      <w:r w:rsidRPr="00FF27F0">
        <w:rPr>
          <w:rFonts w:ascii="CG Times" w:hAnsi="CG Times"/>
          <w:i/>
          <w:sz w:val="22"/>
          <w:szCs w:val="22"/>
        </w:rPr>
        <w:t xml:space="preserve">Cara </w:t>
      </w:r>
      <w:proofErr w:type="spellStart"/>
      <w:r w:rsidRPr="00FF27F0">
        <w:rPr>
          <w:rFonts w:ascii="CG Times" w:hAnsi="CG Times"/>
          <w:i/>
          <w:sz w:val="22"/>
          <w:szCs w:val="22"/>
        </w:rPr>
        <w:t>Safon</w:t>
      </w:r>
      <w:proofErr w:type="spellEnd"/>
      <w:r w:rsidRPr="00FF27F0">
        <w:rPr>
          <w:rFonts w:ascii="CG Times" w:hAnsi="CG Times"/>
          <w:i/>
          <w:sz w:val="22"/>
          <w:szCs w:val="22"/>
        </w:rPr>
        <w:t>, summer 2015</w:t>
      </w:r>
    </w:p>
    <w:p w14:paraId="68B9E16D" w14:textId="77777777" w:rsidR="00FF27F0" w:rsidRDefault="00FF27F0" w:rsidP="00CA4FE1">
      <w:pPr>
        <w:jc w:val="both"/>
        <w:rPr>
          <w:rFonts w:ascii="CG Times" w:hAnsi="CG Times"/>
          <w:sz w:val="22"/>
          <w:szCs w:val="22"/>
        </w:rPr>
      </w:pPr>
      <w:r>
        <w:rPr>
          <w:rFonts w:ascii="CG Times" w:hAnsi="CG Times"/>
          <w:sz w:val="22"/>
          <w:szCs w:val="22"/>
        </w:rPr>
        <w:t>Risk factors for type 2 diabetes in Ecuador</w:t>
      </w:r>
    </w:p>
    <w:p w14:paraId="3E0A05D6" w14:textId="77777777" w:rsidR="00FF27F0" w:rsidRDefault="00FF27F0" w:rsidP="00FF27F0">
      <w:pPr>
        <w:ind w:firstLine="360"/>
        <w:jc w:val="both"/>
        <w:rPr>
          <w:rFonts w:ascii="CG Times" w:hAnsi="CG Times"/>
          <w:i/>
          <w:sz w:val="22"/>
          <w:szCs w:val="22"/>
        </w:rPr>
      </w:pPr>
      <w:r w:rsidRPr="00FF27F0">
        <w:rPr>
          <w:rFonts w:ascii="CG Times" w:hAnsi="CG Times"/>
          <w:i/>
          <w:sz w:val="22"/>
          <w:szCs w:val="22"/>
        </w:rPr>
        <w:t xml:space="preserve">Etna </w:t>
      </w:r>
      <w:proofErr w:type="spellStart"/>
      <w:r w:rsidRPr="00FF27F0">
        <w:rPr>
          <w:rFonts w:ascii="CG Times" w:hAnsi="CG Times"/>
          <w:i/>
          <w:sz w:val="22"/>
          <w:szCs w:val="22"/>
        </w:rPr>
        <w:t>Tiburcio</w:t>
      </w:r>
      <w:proofErr w:type="spellEnd"/>
      <w:r w:rsidRPr="00FF27F0">
        <w:rPr>
          <w:rFonts w:ascii="CG Times" w:hAnsi="CG Times"/>
          <w:i/>
          <w:sz w:val="22"/>
          <w:szCs w:val="22"/>
        </w:rPr>
        <w:t>, summer 2015</w:t>
      </w:r>
    </w:p>
    <w:p w14:paraId="218ECA85" w14:textId="77777777" w:rsidR="00FF27F0" w:rsidRDefault="00FF27F0" w:rsidP="00FF27F0">
      <w:pPr>
        <w:jc w:val="both"/>
        <w:rPr>
          <w:rFonts w:ascii="CG Times" w:hAnsi="CG Times"/>
          <w:sz w:val="22"/>
          <w:szCs w:val="22"/>
        </w:rPr>
      </w:pPr>
      <w:r>
        <w:rPr>
          <w:rFonts w:ascii="CG Times" w:hAnsi="CG Times"/>
          <w:sz w:val="22"/>
          <w:szCs w:val="22"/>
        </w:rPr>
        <w:t xml:space="preserve">Risk factors for type 2 diabetes in </w:t>
      </w:r>
      <w:r w:rsidR="00912689">
        <w:rPr>
          <w:rFonts w:ascii="CG Times" w:hAnsi="CG Times"/>
          <w:sz w:val="22"/>
          <w:szCs w:val="22"/>
        </w:rPr>
        <w:t xml:space="preserve">Santa Elena, </w:t>
      </w:r>
      <w:r>
        <w:rPr>
          <w:rFonts w:ascii="CG Times" w:hAnsi="CG Times"/>
          <w:sz w:val="22"/>
          <w:szCs w:val="22"/>
        </w:rPr>
        <w:t>Ecuador</w:t>
      </w:r>
    </w:p>
    <w:p w14:paraId="7DFC19BE" w14:textId="77777777" w:rsidR="00FF27F0" w:rsidRDefault="00FF27F0" w:rsidP="00FF27F0">
      <w:pPr>
        <w:ind w:firstLine="360"/>
        <w:jc w:val="both"/>
        <w:rPr>
          <w:rFonts w:ascii="CG Times" w:hAnsi="CG Times"/>
          <w:i/>
          <w:sz w:val="22"/>
          <w:szCs w:val="22"/>
        </w:rPr>
      </w:pPr>
      <w:r>
        <w:rPr>
          <w:rFonts w:ascii="CG Times" w:hAnsi="CG Times"/>
          <w:i/>
          <w:sz w:val="22"/>
          <w:szCs w:val="22"/>
        </w:rPr>
        <w:t>Suhana</w:t>
      </w:r>
      <w:r w:rsidR="00645393">
        <w:rPr>
          <w:rFonts w:ascii="CG Times" w:hAnsi="CG Times"/>
          <w:i/>
          <w:sz w:val="22"/>
          <w:szCs w:val="22"/>
        </w:rPr>
        <w:t xml:space="preserve"> Sarkar</w:t>
      </w:r>
      <w:r>
        <w:rPr>
          <w:rFonts w:ascii="CG Times" w:hAnsi="CG Times"/>
          <w:i/>
          <w:sz w:val="22"/>
          <w:szCs w:val="22"/>
        </w:rPr>
        <w:t>, summer 2014</w:t>
      </w:r>
    </w:p>
    <w:p w14:paraId="4B748E86" w14:textId="77777777" w:rsidR="00FF27F0" w:rsidRDefault="00FF27F0" w:rsidP="00FF27F0">
      <w:pPr>
        <w:jc w:val="both"/>
        <w:rPr>
          <w:rFonts w:ascii="CG Times" w:hAnsi="CG Times"/>
          <w:sz w:val="22"/>
          <w:szCs w:val="22"/>
        </w:rPr>
      </w:pPr>
      <w:r w:rsidRPr="00FF27F0">
        <w:rPr>
          <w:rFonts w:ascii="CG Times" w:hAnsi="CG Times"/>
          <w:sz w:val="22"/>
          <w:szCs w:val="22"/>
        </w:rPr>
        <w:t>Household food insecurity determinants and policies in Mexico</w:t>
      </w:r>
    </w:p>
    <w:p w14:paraId="518C984D" w14:textId="77777777" w:rsidR="00FF27F0" w:rsidRPr="00FF27F0" w:rsidRDefault="00FF27F0" w:rsidP="00FF27F0">
      <w:pPr>
        <w:tabs>
          <w:tab w:val="left" w:pos="360"/>
        </w:tabs>
        <w:jc w:val="both"/>
        <w:rPr>
          <w:rFonts w:ascii="CG Times" w:hAnsi="CG Times"/>
          <w:sz w:val="22"/>
          <w:szCs w:val="22"/>
        </w:rPr>
      </w:pPr>
      <w:r>
        <w:rPr>
          <w:rFonts w:ascii="CG Times" w:hAnsi="CG Times"/>
          <w:sz w:val="22"/>
          <w:szCs w:val="22"/>
        </w:rPr>
        <w:tab/>
      </w:r>
      <w:r w:rsidRPr="00FF27F0">
        <w:rPr>
          <w:rFonts w:ascii="CG Times" w:hAnsi="CG Times"/>
          <w:i/>
          <w:sz w:val="22"/>
          <w:szCs w:val="22"/>
        </w:rPr>
        <w:t>Nils Fisher, summer 201</w:t>
      </w:r>
      <w:r>
        <w:rPr>
          <w:rFonts w:ascii="CG Times" w:hAnsi="CG Times"/>
          <w:i/>
          <w:sz w:val="22"/>
          <w:szCs w:val="22"/>
        </w:rPr>
        <w:t>3</w:t>
      </w:r>
    </w:p>
    <w:p w14:paraId="19BB91D9" w14:textId="77777777" w:rsidR="00CA4FE1" w:rsidRPr="00D66A75" w:rsidRDefault="00CA4FE1" w:rsidP="00CA4FE1">
      <w:pPr>
        <w:jc w:val="both"/>
        <w:rPr>
          <w:rFonts w:ascii="CG Times" w:hAnsi="CG Times"/>
          <w:sz w:val="22"/>
          <w:szCs w:val="22"/>
        </w:rPr>
      </w:pPr>
      <w:r w:rsidRPr="00D66A75">
        <w:rPr>
          <w:rFonts w:ascii="CG Times" w:hAnsi="CG Times"/>
          <w:sz w:val="22"/>
          <w:szCs w:val="22"/>
        </w:rPr>
        <w:t>Evaluating the Effectiveness of a Diabetes Control and Management Intervention in American Samoa</w:t>
      </w:r>
    </w:p>
    <w:p w14:paraId="4BD6FD6F" w14:textId="77777777" w:rsidR="00CA4FE1" w:rsidRPr="00CA4FE1" w:rsidRDefault="00CA4FE1" w:rsidP="00CA4FE1">
      <w:pPr>
        <w:ind w:left="360"/>
        <w:jc w:val="both"/>
        <w:rPr>
          <w:b/>
          <w:bCs/>
        </w:rPr>
      </w:pPr>
      <w:r w:rsidRPr="00CA4FE1">
        <w:rPr>
          <w:i/>
        </w:rPr>
        <w:t>Sarah Hamid (USA), summer 2011</w:t>
      </w:r>
      <w:r w:rsidRPr="00BB1F51">
        <w:t> </w:t>
      </w:r>
    </w:p>
    <w:p w14:paraId="11C56FBB" w14:textId="77777777" w:rsidR="00F05D99" w:rsidRPr="00F05D99" w:rsidRDefault="00115DD4" w:rsidP="00F05D99">
      <w:pPr>
        <w:rPr>
          <w:rFonts w:ascii="Times New Roman" w:hAnsi="Times New Roman"/>
          <w:szCs w:val="24"/>
        </w:rPr>
      </w:pPr>
      <w:r w:rsidRPr="00115DD4">
        <w:rPr>
          <w:rFonts w:ascii="Times New Roman" w:hAnsi="Times New Roman"/>
          <w:szCs w:val="24"/>
        </w:rPr>
        <w:t>Prenatal care determinants in Rwanda</w:t>
      </w:r>
    </w:p>
    <w:p w14:paraId="5E5C1BB1" w14:textId="77777777" w:rsidR="00115DD4" w:rsidRDefault="00115DD4" w:rsidP="00115DD4">
      <w:pPr>
        <w:ind w:firstLine="360"/>
        <w:rPr>
          <w:rFonts w:ascii="CG Times" w:hAnsi="CG Times"/>
          <w:i/>
          <w:sz w:val="22"/>
          <w:szCs w:val="22"/>
        </w:rPr>
      </w:pPr>
      <w:r>
        <w:rPr>
          <w:rFonts w:ascii="CG Times" w:hAnsi="CG Times"/>
          <w:i/>
          <w:sz w:val="22"/>
          <w:szCs w:val="22"/>
        </w:rPr>
        <w:t xml:space="preserve">Jill </w:t>
      </w:r>
      <w:proofErr w:type="spellStart"/>
      <w:r>
        <w:rPr>
          <w:rFonts w:ascii="CG Times" w:hAnsi="CG Times"/>
          <w:i/>
          <w:sz w:val="22"/>
          <w:szCs w:val="22"/>
        </w:rPr>
        <w:t>Hagey</w:t>
      </w:r>
      <w:proofErr w:type="spellEnd"/>
      <w:r>
        <w:rPr>
          <w:rFonts w:ascii="CG Times" w:hAnsi="CG Times"/>
          <w:i/>
          <w:sz w:val="22"/>
          <w:szCs w:val="22"/>
        </w:rPr>
        <w:t xml:space="preserve"> (USA)</w:t>
      </w:r>
      <w:r w:rsidR="00FF27F0" w:rsidRPr="00FF27F0">
        <w:rPr>
          <w:rFonts w:ascii="Times New Roman" w:hAnsi="Times New Roman"/>
          <w:i/>
          <w:szCs w:val="24"/>
        </w:rPr>
        <w:t>, summer 2011</w:t>
      </w:r>
    </w:p>
    <w:p w14:paraId="0E9F4F70" w14:textId="77777777" w:rsidR="00C82C03" w:rsidRPr="00C82C03" w:rsidRDefault="00C82C03" w:rsidP="00C82C03">
      <w:pPr>
        <w:rPr>
          <w:rFonts w:ascii="CG Times" w:hAnsi="CG Times"/>
          <w:sz w:val="22"/>
          <w:szCs w:val="22"/>
        </w:rPr>
      </w:pPr>
      <w:r w:rsidRPr="00C82C03">
        <w:rPr>
          <w:rFonts w:ascii="CG Times" w:hAnsi="CG Times"/>
          <w:sz w:val="22"/>
          <w:szCs w:val="22"/>
        </w:rPr>
        <w:t>Household food insecurity and related outcomes in Salvador, Bahia, Brazil</w:t>
      </w:r>
    </w:p>
    <w:p w14:paraId="10B73204" w14:textId="77777777" w:rsidR="00C82C03" w:rsidRDefault="00C82C03" w:rsidP="00C82C03">
      <w:pPr>
        <w:tabs>
          <w:tab w:val="left" w:pos="360"/>
        </w:tabs>
        <w:rPr>
          <w:rFonts w:ascii="CG Times" w:hAnsi="CG Times"/>
          <w:i/>
          <w:sz w:val="22"/>
          <w:szCs w:val="22"/>
        </w:rPr>
      </w:pPr>
      <w:r>
        <w:rPr>
          <w:rFonts w:ascii="CG Times" w:hAnsi="CG Times"/>
          <w:i/>
          <w:sz w:val="22"/>
          <w:szCs w:val="22"/>
        </w:rPr>
        <w:tab/>
        <w:t>Krysta Peterson (USA)</w:t>
      </w:r>
    </w:p>
    <w:p w14:paraId="5F066B04" w14:textId="77777777" w:rsidR="00F05D99" w:rsidRDefault="00F05D99" w:rsidP="006D5D06">
      <w:pPr>
        <w:rPr>
          <w:rFonts w:ascii="CG Times" w:hAnsi="CG Times"/>
          <w:i/>
          <w:sz w:val="22"/>
          <w:szCs w:val="22"/>
        </w:rPr>
      </w:pPr>
    </w:p>
    <w:p w14:paraId="14444EB3" w14:textId="77777777" w:rsidR="006D5D06" w:rsidRPr="00F05D99" w:rsidRDefault="006D5D06" w:rsidP="006D5D06">
      <w:pPr>
        <w:rPr>
          <w:rFonts w:ascii="CG Times" w:hAnsi="CG Times"/>
          <w:i/>
          <w:sz w:val="22"/>
          <w:szCs w:val="22"/>
          <w:u w:val="single"/>
        </w:rPr>
      </w:pPr>
      <w:r w:rsidRPr="00F05D99">
        <w:rPr>
          <w:rFonts w:ascii="CG Times" w:hAnsi="CG Times"/>
          <w:i/>
          <w:sz w:val="22"/>
          <w:szCs w:val="22"/>
          <w:u w:val="single"/>
        </w:rPr>
        <w:t>Undergraduate</w:t>
      </w:r>
      <w:r w:rsidR="00C84ED4" w:rsidRPr="00F05D99">
        <w:rPr>
          <w:rFonts w:ascii="CG Times" w:hAnsi="CG Times"/>
          <w:i/>
          <w:sz w:val="22"/>
          <w:szCs w:val="22"/>
          <w:u w:val="single"/>
        </w:rPr>
        <w:t xml:space="preserve"> field experience</w:t>
      </w:r>
    </w:p>
    <w:p w14:paraId="1B8BDF21" w14:textId="77777777" w:rsidR="001154B8" w:rsidRDefault="001154B8" w:rsidP="00D66A75">
      <w:pPr>
        <w:jc w:val="both"/>
        <w:rPr>
          <w:rFonts w:ascii="CG Times" w:hAnsi="CG Times"/>
          <w:sz w:val="22"/>
          <w:szCs w:val="22"/>
        </w:rPr>
      </w:pPr>
      <w:r>
        <w:rPr>
          <w:rFonts w:ascii="CG Times" w:hAnsi="CG Times"/>
          <w:sz w:val="22"/>
          <w:szCs w:val="22"/>
        </w:rPr>
        <w:t>Breastfeeding practices in Ecuador, summer 2018</w:t>
      </w:r>
    </w:p>
    <w:p w14:paraId="5FFBAE02" w14:textId="77777777" w:rsidR="001154B8" w:rsidRPr="004F1351" w:rsidRDefault="001154B8" w:rsidP="004F1351">
      <w:pPr>
        <w:tabs>
          <w:tab w:val="left" w:pos="360"/>
        </w:tabs>
        <w:jc w:val="both"/>
        <w:rPr>
          <w:rFonts w:ascii="CG Times" w:hAnsi="CG Times"/>
          <w:i/>
          <w:sz w:val="22"/>
          <w:szCs w:val="22"/>
        </w:rPr>
      </w:pPr>
      <w:r>
        <w:rPr>
          <w:rFonts w:ascii="CG Times" w:hAnsi="CG Times"/>
          <w:sz w:val="22"/>
          <w:szCs w:val="22"/>
        </w:rPr>
        <w:tab/>
      </w:r>
      <w:r w:rsidRPr="004F1351">
        <w:rPr>
          <w:rFonts w:ascii="CG Times" w:hAnsi="CG Times"/>
          <w:i/>
          <w:sz w:val="22"/>
          <w:szCs w:val="22"/>
        </w:rPr>
        <w:t>Lucas</w:t>
      </w:r>
      <w:r w:rsidR="004F1351" w:rsidRPr="004F1351">
        <w:rPr>
          <w:rFonts w:ascii="CG Times" w:hAnsi="CG Times"/>
          <w:i/>
          <w:sz w:val="22"/>
          <w:szCs w:val="22"/>
        </w:rPr>
        <w:t xml:space="preserve"> Walz, Lin He, Jane Huang</w:t>
      </w:r>
    </w:p>
    <w:p w14:paraId="554F6555" w14:textId="77777777" w:rsidR="006D5D06" w:rsidRDefault="006D5D06" w:rsidP="00D66A75">
      <w:pPr>
        <w:jc w:val="both"/>
        <w:rPr>
          <w:rFonts w:ascii="CG Times" w:hAnsi="CG Times"/>
          <w:sz w:val="22"/>
          <w:szCs w:val="22"/>
        </w:rPr>
      </w:pPr>
      <w:r w:rsidRPr="00D66A75">
        <w:rPr>
          <w:rFonts w:ascii="CG Times" w:hAnsi="CG Times"/>
          <w:sz w:val="22"/>
          <w:szCs w:val="22"/>
        </w:rPr>
        <w:t>Nutritional Health of Columbus House Clients, 2010</w:t>
      </w:r>
    </w:p>
    <w:p w14:paraId="61EF4937" w14:textId="77777777" w:rsidR="006D5D06" w:rsidRDefault="006D5D06" w:rsidP="006D5D06">
      <w:pPr>
        <w:ind w:firstLine="360"/>
        <w:rPr>
          <w:rFonts w:ascii="CG Times" w:hAnsi="CG Times"/>
          <w:sz w:val="22"/>
          <w:szCs w:val="22"/>
        </w:rPr>
      </w:pPr>
      <w:r w:rsidRPr="001F1FF0">
        <w:rPr>
          <w:rFonts w:ascii="CG Times" w:hAnsi="CG Times"/>
          <w:i/>
          <w:sz w:val="22"/>
          <w:szCs w:val="22"/>
        </w:rPr>
        <w:t>Alexandra Brodsky</w:t>
      </w:r>
      <w:r>
        <w:rPr>
          <w:rFonts w:ascii="CG Times" w:hAnsi="CG Times"/>
          <w:i/>
          <w:sz w:val="22"/>
          <w:szCs w:val="22"/>
        </w:rPr>
        <w:t xml:space="preserve"> </w:t>
      </w:r>
      <w:r w:rsidRPr="001F1FF0">
        <w:rPr>
          <w:rFonts w:ascii="CG Times" w:hAnsi="CG Times"/>
          <w:sz w:val="22"/>
          <w:szCs w:val="22"/>
        </w:rPr>
        <w:t>(USA)</w:t>
      </w:r>
    </w:p>
    <w:p w14:paraId="33D8ACEE" w14:textId="77777777" w:rsidR="00861A47" w:rsidRDefault="00861A47" w:rsidP="00861A47">
      <w:pPr>
        <w:rPr>
          <w:rFonts w:ascii="CG Times" w:hAnsi="CG Times"/>
          <w:sz w:val="22"/>
          <w:szCs w:val="22"/>
        </w:rPr>
      </w:pPr>
      <w:r>
        <w:rPr>
          <w:rFonts w:ascii="CG Times" w:hAnsi="CG Times"/>
          <w:sz w:val="22"/>
          <w:szCs w:val="22"/>
        </w:rPr>
        <w:t>Mental health in Brazil, summer 2011</w:t>
      </w:r>
    </w:p>
    <w:p w14:paraId="1A6EFA29" w14:textId="77777777" w:rsidR="00861A47" w:rsidRPr="001F1FF0" w:rsidRDefault="00861A47" w:rsidP="00861A47">
      <w:pPr>
        <w:tabs>
          <w:tab w:val="left" w:pos="360"/>
        </w:tabs>
        <w:rPr>
          <w:rFonts w:ascii="CG Times" w:hAnsi="CG Times"/>
          <w:sz w:val="22"/>
          <w:szCs w:val="22"/>
        </w:rPr>
      </w:pPr>
      <w:r>
        <w:rPr>
          <w:rFonts w:ascii="CG Times" w:hAnsi="CG Times"/>
          <w:sz w:val="22"/>
          <w:szCs w:val="22"/>
        </w:rPr>
        <w:tab/>
      </w:r>
      <w:r w:rsidRPr="00861A47">
        <w:rPr>
          <w:rFonts w:ascii="CG Times" w:hAnsi="CG Times"/>
          <w:i/>
          <w:sz w:val="22"/>
          <w:szCs w:val="22"/>
        </w:rPr>
        <w:t>Zacharias Fuhrer</w:t>
      </w:r>
      <w:r>
        <w:rPr>
          <w:rFonts w:ascii="CG Times" w:hAnsi="CG Times"/>
          <w:i/>
          <w:sz w:val="22"/>
          <w:szCs w:val="22"/>
        </w:rPr>
        <w:t xml:space="preserve"> (USA)</w:t>
      </w:r>
      <w:r>
        <w:rPr>
          <w:rFonts w:ascii="CG Times" w:hAnsi="CG Times"/>
          <w:sz w:val="22"/>
          <w:szCs w:val="22"/>
        </w:rPr>
        <w:t xml:space="preserve"> </w:t>
      </w:r>
    </w:p>
    <w:p w14:paraId="2E7FA640" w14:textId="77777777" w:rsidR="00F05D99" w:rsidRDefault="00F05D99" w:rsidP="006D5D06">
      <w:pPr>
        <w:rPr>
          <w:rFonts w:ascii="CG Times" w:hAnsi="CG Times"/>
          <w:i/>
          <w:sz w:val="22"/>
          <w:szCs w:val="22"/>
        </w:rPr>
      </w:pPr>
    </w:p>
    <w:p w14:paraId="7219B74B" w14:textId="35A45442" w:rsidR="006D5D06" w:rsidRDefault="00A14F27" w:rsidP="006D5D06">
      <w:pPr>
        <w:rPr>
          <w:rFonts w:ascii="CG Times" w:hAnsi="CG Times"/>
          <w:i/>
          <w:sz w:val="22"/>
          <w:szCs w:val="22"/>
          <w:u w:val="single"/>
        </w:rPr>
      </w:pPr>
      <w:r>
        <w:rPr>
          <w:rFonts w:ascii="CG Times" w:hAnsi="CG Times"/>
          <w:i/>
          <w:sz w:val="22"/>
          <w:szCs w:val="22"/>
          <w:u w:val="single"/>
        </w:rPr>
        <w:t xml:space="preserve">School of </w:t>
      </w:r>
      <w:r w:rsidR="006D5D06" w:rsidRPr="00F05D99">
        <w:rPr>
          <w:rFonts w:ascii="CG Times" w:hAnsi="CG Times"/>
          <w:i/>
          <w:sz w:val="22"/>
          <w:szCs w:val="22"/>
          <w:u w:val="single"/>
        </w:rPr>
        <w:t>Medic</w:t>
      </w:r>
      <w:r>
        <w:rPr>
          <w:rFonts w:ascii="CG Times" w:hAnsi="CG Times"/>
          <w:i/>
          <w:sz w:val="22"/>
          <w:szCs w:val="22"/>
          <w:u w:val="single"/>
        </w:rPr>
        <w:t>ine</w:t>
      </w:r>
      <w:r w:rsidR="006D5D06" w:rsidRPr="00F05D99">
        <w:rPr>
          <w:rFonts w:ascii="CG Times" w:hAnsi="CG Times"/>
          <w:i/>
          <w:sz w:val="22"/>
          <w:szCs w:val="22"/>
          <w:u w:val="single"/>
        </w:rPr>
        <w:t xml:space="preserve"> Students</w:t>
      </w:r>
    </w:p>
    <w:p w14:paraId="5F99B47A" w14:textId="77777777" w:rsidR="003F6357" w:rsidRDefault="003F6357" w:rsidP="006D5D06">
      <w:pPr>
        <w:rPr>
          <w:rFonts w:ascii="CG Times" w:hAnsi="CG Times"/>
          <w:sz w:val="22"/>
          <w:szCs w:val="22"/>
        </w:rPr>
      </w:pPr>
      <w:r>
        <w:rPr>
          <w:rFonts w:ascii="CG Times" w:hAnsi="CG Times"/>
          <w:sz w:val="22"/>
          <w:szCs w:val="22"/>
        </w:rPr>
        <w:t xml:space="preserve">Breastfeeding practices in Mexico, summer 2018 (with Un Kilo de </w:t>
      </w:r>
      <w:proofErr w:type="spellStart"/>
      <w:r>
        <w:rPr>
          <w:rFonts w:ascii="CG Times" w:hAnsi="CG Times"/>
          <w:sz w:val="22"/>
          <w:szCs w:val="22"/>
        </w:rPr>
        <w:t>Ayuda</w:t>
      </w:r>
      <w:proofErr w:type="spellEnd"/>
      <w:r>
        <w:rPr>
          <w:rFonts w:ascii="CG Times" w:hAnsi="CG Times"/>
          <w:sz w:val="22"/>
          <w:szCs w:val="22"/>
        </w:rPr>
        <w:t>)</w:t>
      </w:r>
    </w:p>
    <w:p w14:paraId="26AD8C75" w14:textId="77777777" w:rsidR="003F6357" w:rsidRDefault="003F6357" w:rsidP="003F6357">
      <w:pPr>
        <w:ind w:firstLine="360"/>
        <w:rPr>
          <w:rFonts w:ascii="CG Times" w:hAnsi="CG Times"/>
          <w:sz w:val="22"/>
          <w:szCs w:val="22"/>
        </w:rPr>
      </w:pPr>
      <w:r>
        <w:rPr>
          <w:rFonts w:ascii="CG Times" w:hAnsi="CG Times"/>
          <w:i/>
          <w:sz w:val="22"/>
          <w:szCs w:val="22"/>
        </w:rPr>
        <w:t>Paulina Luna</w:t>
      </w:r>
    </w:p>
    <w:p w14:paraId="6AF219B3" w14:textId="77777777" w:rsidR="006D5D06" w:rsidRPr="003B6D23" w:rsidRDefault="006D5D06" w:rsidP="006D5D06">
      <w:pPr>
        <w:rPr>
          <w:rFonts w:ascii="CG Times" w:hAnsi="CG Times"/>
          <w:sz w:val="22"/>
          <w:szCs w:val="22"/>
        </w:rPr>
      </w:pPr>
      <w:r w:rsidRPr="003B6D23">
        <w:rPr>
          <w:rFonts w:ascii="CG Times" w:hAnsi="CG Times"/>
          <w:sz w:val="22"/>
          <w:szCs w:val="22"/>
        </w:rPr>
        <w:t>Health care barriers among Latinos with type 2 diabetes</w:t>
      </w:r>
      <w:r>
        <w:rPr>
          <w:rFonts w:ascii="CG Times" w:hAnsi="CG Times"/>
          <w:sz w:val="22"/>
          <w:szCs w:val="22"/>
        </w:rPr>
        <w:t>, 2010</w:t>
      </w:r>
    </w:p>
    <w:p w14:paraId="64D0E6E1" w14:textId="77777777" w:rsidR="006D5D06" w:rsidRDefault="006D5D06" w:rsidP="006D5D06">
      <w:pPr>
        <w:ind w:firstLine="360"/>
        <w:rPr>
          <w:rFonts w:ascii="CG Times" w:hAnsi="CG Times"/>
          <w:sz w:val="22"/>
          <w:szCs w:val="22"/>
        </w:rPr>
      </w:pPr>
      <w:r>
        <w:rPr>
          <w:rFonts w:ascii="CG Times" w:hAnsi="CG Times"/>
          <w:i/>
          <w:sz w:val="22"/>
          <w:szCs w:val="22"/>
        </w:rPr>
        <w:t xml:space="preserve">Jorge </w:t>
      </w:r>
      <w:proofErr w:type="spellStart"/>
      <w:r>
        <w:rPr>
          <w:rFonts w:ascii="CG Times" w:hAnsi="CG Times"/>
          <w:i/>
          <w:sz w:val="22"/>
          <w:szCs w:val="22"/>
        </w:rPr>
        <w:t>Ramallo</w:t>
      </w:r>
      <w:proofErr w:type="spellEnd"/>
      <w:r>
        <w:rPr>
          <w:rFonts w:ascii="CG Times" w:hAnsi="CG Times"/>
          <w:i/>
          <w:sz w:val="22"/>
          <w:szCs w:val="22"/>
        </w:rPr>
        <w:t xml:space="preserve"> </w:t>
      </w:r>
      <w:r w:rsidRPr="001F1FF0">
        <w:rPr>
          <w:rFonts w:ascii="CG Times" w:hAnsi="CG Times"/>
          <w:sz w:val="22"/>
          <w:szCs w:val="22"/>
        </w:rPr>
        <w:t>(Bolivia)</w:t>
      </w:r>
    </w:p>
    <w:p w14:paraId="3D363382" w14:textId="77777777" w:rsidR="00226842" w:rsidRDefault="00226842" w:rsidP="00226842">
      <w:pPr>
        <w:rPr>
          <w:rFonts w:ascii="CG Times" w:hAnsi="CG Times"/>
          <w:sz w:val="22"/>
          <w:szCs w:val="22"/>
        </w:rPr>
      </w:pPr>
      <w:r>
        <w:rPr>
          <w:rFonts w:ascii="CG Times" w:hAnsi="CG Times"/>
          <w:sz w:val="22"/>
          <w:szCs w:val="22"/>
        </w:rPr>
        <w:t>Glucose monitoring among individuals with diabetes in India, summer 2011</w:t>
      </w:r>
    </w:p>
    <w:p w14:paraId="6362E009" w14:textId="77777777" w:rsidR="00226842" w:rsidRPr="003B6D23" w:rsidRDefault="00226842" w:rsidP="00226842">
      <w:pPr>
        <w:ind w:firstLine="360"/>
        <w:rPr>
          <w:rFonts w:ascii="CG Times" w:hAnsi="CG Times"/>
          <w:i/>
          <w:sz w:val="22"/>
          <w:szCs w:val="22"/>
        </w:rPr>
      </w:pPr>
      <w:r w:rsidRPr="00226842">
        <w:rPr>
          <w:rFonts w:ascii="CG Times" w:hAnsi="CG Times"/>
          <w:i/>
          <w:sz w:val="22"/>
          <w:szCs w:val="22"/>
        </w:rPr>
        <w:t>Rebecca Vitale</w:t>
      </w:r>
      <w:r>
        <w:rPr>
          <w:rFonts w:ascii="CG Times" w:hAnsi="CG Times"/>
          <w:sz w:val="22"/>
          <w:szCs w:val="22"/>
        </w:rPr>
        <w:t xml:space="preserve"> (USA)</w:t>
      </w:r>
    </w:p>
    <w:p w14:paraId="6339A2FE" w14:textId="77777777" w:rsidR="00984109" w:rsidRDefault="00984109">
      <w:pPr>
        <w:rPr>
          <w:rFonts w:ascii="CG Times" w:hAnsi="CG Times"/>
          <w:b/>
          <w:sz w:val="22"/>
          <w:szCs w:val="22"/>
        </w:rPr>
      </w:pPr>
    </w:p>
    <w:p w14:paraId="352ECF6D" w14:textId="77777777" w:rsidR="003B6D23" w:rsidRPr="003B6D23" w:rsidRDefault="003B6D23">
      <w:pPr>
        <w:rPr>
          <w:rFonts w:ascii="CG Times" w:hAnsi="CG Times"/>
          <w:b/>
          <w:sz w:val="22"/>
          <w:szCs w:val="22"/>
        </w:rPr>
      </w:pPr>
      <w:r w:rsidRPr="003B6D23">
        <w:rPr>
          <w:rFonts w:ascii="CG Times" w:hAnsi="CG Times"/>
          <w:b/>
          <w:sz w:val="22"/>
          <w:szCs w:val="22"/>
        </w:rPr>
        <w:t>University of Connecticut</w:t>
      </w:r>
    </w:p>
    <w:p w14:paraId="5FD86AAD" w14:textId="77777777" w:rsidR="008338A0" w:rsidRPr="0084397C" w:rsidRDefault="008338A0">
      <w:pPr>
        <w:rPr>
          <w:rFonts w:ascii="CG Times" w:hAnsi="CG Times"/>
          <w:sz w:val="22"/>
          <w:szCs w:val="22"/>
        </w:rPr>
      </w:pPr>
      <w:r w:rsidRPr="0084397C">
        <w:rPr>
          <w:rFonts w:ascii="CG Times" w:hAnsi="CG Times"/>
          <w:sz w:val="22"/>
          <w:szCs w:val="22"/>
          <w:u w:val="single"/>
        </w:rPr>
        <w:t>Major Professor</w:t>
      </w:r>
    </w:p>
    <w:p w14:paraId="0C816623" w14:textId="77777777" w:rsidR="00F6527D" w:rsidRDefault="00F6527D">
      <w:pPr>
        <w:rPr>
          <w:rFonts w:ascii="CG Times" w:hAnsi="CG Times"/>
          <w:sz w:val="22"/>
          <w:szCs w:val="22"/>
        </w:rPr>
      </w:pPr>
    </w:p>
    <w:p w14:paraId="5B3806C8" w14:textId="77777777" w:rsidR="008338A0" w:rsidRPr="00F6527D" w:rsidRDefault="00F6527D">
      <w:pPr>
        <w:rPr>
          <w:rFonts w:ascii="CG Times" w:hAnsi="CG Times"/>
          <w:i/>
          <w:sz w:val="22"/>
          <w:szCs w:val="22"/>
        </w:rPr>
      </w:pPr>
      <w:r w:rsidRPr="00F6527D">
        <w:rPr>
          <w:rFonts w:ascii="CG Times" w:hAnsi="CG Times"/>
          <w:i/>
          <w:sz w:val="22"/>
          <w:szCs w:val="22"/>
        </w:rPr>
        <w:t>Undergraduate (Honor’s/University Scholar)</w:t>
      </w:r>
    </w:p>
    <w:p w14:paraId="0F691E18" w14:textId="77777777" w:rsidR="00F6527D" w:rsidRDefault="00F6527D">
      <w:pPr>
        <w:rPr>
          <w:rFonts w:ascii="CG Times" w:hAnsi="CG Times"/>
          <w:sz w:val="22"/>
          <w:szCs w:val="22"/>
        </w:rPr>
      </w:pPr>
    </w:p>
    <w:p w14:paraId="4EB446B9" w14:textId="77777777" w:rsidR="00F6527D" w:rsidRPr="00F6527D" w:rsidRDefault="00F6527D">
      <w:pPr>
        <w:rPr>
          <w:rStyle w:val="a1"/>
          <w:spacing w:val="-2"/>
        </w:rPr>
      </w:pPr>
      <w:r>
        <w:rPr>
          <w:rStyle w:val="a1"/>
          <w:rFonts w:ascii="CG Times" w:hAnsi="CG Times"/>
          <w:spacing w:val="-2"/>
        </w:rPr>
        <w:t>Malaria care-seeking behaviors in r</w:t>
      </w:r>
      <w:r w:rsidRPr="00F6527D">
        <w:rPr>
          <w:rStyle w:val="a1"/>
          <w:rFonts w:ascii="CG Times" w:hAnsi="CG Times"/>
          <w:spacing w:val="-2"/>
        </w:rPr>
        <w:t xml:space="preserve">ural </w:t>
      </w:r>
      <w:smartTag w:uri="urn:schemas-microsoft-com:office:smarttags" w:element="place">
        <w:smartTag w:uri="urn:schemas-microsoft-com:office:smarttags" w:element="country-region">
          <w:r w:rsidRPr="00F6527D">
            <w:rPr>
              <w:rStyle w:val="a1"/>
              <w:rFonts w:ascii="CG Times" w:hAnsi="CG Times"/>
              <w:spacing w:val="-2"/>
            </w:rPr>
            <w:t>Ghana</w:t>
          </w:r>
        </w:smartTag>
      </w:smartTag>
      <w:r w:rsidRPr="00F6527D">
        <w:rPr>
          <w:rStyle w:val="a1"/>
          <w:rFonts w:ascii="CG Times" w:hAnsi="CG Times"/>
          <w:spacing w:val="-2"/>
        </w:rPr>
        <w:t>, 2007</w:t>
      </w:r>
    </w:p>
    <w:p w14:paraId="750A1666" w14:textId="77777777" w:rsidR="00F6527D" w:rsidRPr="0034074E" w:rsidRDefault="0034074E" w:rsidP="0034074E">
      <w:pPr>
        <w:tabs>
          <w:tab w:val="left" w:pos="360"/>
        </w:tabs>
        <w:rPr>
          <w:rFonts w:ascii="CG Times" w:hAnsi="CG Times"/>
          <w:i/>
          <w:sz w:val="22"/>
          <w:szCs w:val="22"/>
        </w:rPr>
      </w:pPr>
      <w:r>
        <w:rPr>
          <w:rFonts w:ascii="CG Times" w:hAnsi="CG Times"/>
          <w:i/>
          <w:sz w:val="22"/>
          <w:szCs w:val="22"/>
        </w:rPr>
        <w:tab/>
      </w:r>
      <w:r w:rsidR="00F6527D" w:rsidRPr="00F6527D">
        <w:rPr>
          <w:rFonts w:ascii="CG Times" w:hAnsi="CG Times"/>
          <w:i/>
          <w:sz w:val="22"/>
          <w:szCs w:val="22"/>
        </w:rPr>
        <w:t xml:space="preserve">Kristine </w:t>
      </w:r>
      <w:proofErr w:type="spellStart"/>
      <w:r w:rsidR="00F6527D" w:rsidRPr="00F6527D">
        <w:rPr>
          <w:rFonts w:ascii="CG Times" w:hAnsi="CG Times"/>
          <w:i/>
          <w:sz w:val="22"/>
          <w:szCs w:val="22"/>
        </w:rPr>
        <w:t>Folkerts</w:t>
      </w:r>
      <w:proofErr w:type="spellEnd"/>
    </w:p>
    <w:p w14:paraId="1F0A362D" w14:textId="77777777" w:rsidR="00F6527D" w:rsidRPr="00F6527D" w:rsidRDefault="00F6527D" w:rsidP="00F6527D">
      <w:pPr>
        <w:rPr>
          <w:sz w:val="22"/>
          <w:szCs w:val="22"/>
        </w:rPr>
      </w:pPr>
      <w:r w:rsidRPr="00F6527D">
        <w:rPr>
          <w:sz w:val="22"/>
          <w:szCs w:val="22"/>
        </w:rPr>
        <w:t xml:space="preserve">Breastfeeding among Women </w:t>
      </w:r>
      <w:r>
        <w:rPr>
          <w:sz w:val="22"/>
          <w:szCs w:val="22"/>
        </w:rPr>
        <w:t>w</w:t>
      </w:r>
      <w:r w:rsidRPr="00F6527D">
        <w:rPr>
          <w:sz w:val="22"/>
          <w:szCs w:val="22"/>
        </w:rPr>
        <w:t>ith Excess Weight</w:t>
      </w:r>
      <w:r>
        <w:rPr>
          <w:sz w:val="22"/>
          <w:szCs w:val="22"/>
        </w:rPr>
        <w:t>, 2007</w:t>
      </w:r>
      <w:r w:rsidRPr="00F6527D">
        <w:rPr>
          <w:sz w:val="22"/>
          <w:szCs w:val="22"/>
        </w:rPr>
        <w:t xml:space="preserve"> </w:t>
      </w:r>
    </w:p>
    <w:p w14:paraId="65CD1E35" w14:textId="77777777" w:rsidR="00163966" w:rsidRDefault="00F6527D" w:rsidP="0034074E">
      <w:pPr>
        <w:ind w:firstLine="360"/>
        <w:rPr>
          <w:rFonts w:ascii="CG Times" w:hAnsi="CG Times"/>
          <w:i/>
          <w:sz w:val="22"/>
          <w:szCs w:val="22"/>
        </w:rPr>
      </w:pPr>
      <w:r w:rsidRPr="00F6527D">
        <w:rPr>
          <w:rFonts w:ascii="CG Times" w:hAnsi="CG Times"/>
          <w:i/>
          <w:sz w:val="22"/>
          <w:szCs w:val="22"/>
        </w:rPr>
        <w:t>Katie Olsen</w:t>
      </w:r>
    </w:p>
    <w:p w14:paraId="090CCA7F" w14:textId="77777777" w:rsidR="00163966" w:rsidRDefault="00163966">
      <w:pPr>
        <w:rPr>
          <w:rFonts w:ascii="CG Times" w:hAnsi="CG Times"/>
          <w:sz w:val="22"/>
          <w:szCs w:val="22"/>
        </w:rPr>
      </w:pPr>
      <w:r>
        <w:rPr>
          <w:rFonts w:ascii="CG Times" w:hAnsi="CG Times"/>
          <w:sz w:val="22"/>
          <w:szCs w:val="22"/>
        </w:rPr>
        <w:t>Dietary intake among low-income postpartum Latinas, 2008</w:t>
      </w:r>
    </w:p>
    <w:p w14:paraId="4AC12B8C" w14:textId="77777777" w:rsidR="00163966" w:rsidRDefault="00163966" w:rsidP="0034074E">
      <w:pPr>
        <w:ind w:firstLine="360"/>
        <w:rPr>
          <w:rFonts w:ascii="CG Times" w:hAnsi="CG Times"/>
          <w:i/>
          <w:sz w:val="22"/>
          <w:szCs w:val="22"/>
        </w:rPr>
      </w:pPr>
      <w:smartTag w:uri="urn:schemas-microsoft-com:office:smarttags" w:element="place">
        <w:smartTag w:uri="urn:schemas-microsoft-com:office:smarttags" w:element="City">
          <w:r w:rsidRPr="00163966">
            <w:rPr>
              <w:rFonts w:ascii="CG Times" w:hAnsi="CG Times"/>
              <w:i/>
              <w:sz w:val="22"/>
              <w:szCs w:val="22"/>
            </w:rPr>
            <w:t>Carolina</w:t>
          </w:r>
        </w:smartTag>
      </w:smartTag>
      <w:r w:rsidRPr="00163966">
        <w:rPr>
          <w:rFonts w:ascii="CG Times" w:hAnsi="CG Times"/>
          <w:i/>
          <w:sz w:val="22"/>
          <w:szCs w:val="22"/>
        </w:rPr>
        <w:t xml:space="preserve"> Bravo</w:t>
      </w:r>
    </w:p>
    <w:p w14:paraId="6FB089A6" w14:textId="77777777" w:rsidR="0034074E" w:rsidRPr="0034074E" w:rsidRDefault="0034074E">
      <w:pPr>
        <w:rPr>
          <w:rFonts w:ascii="CG Times" w:hAnsi="CG Times"/>
          <w:sz w:val="22"/>
          <w:szCs w:val="22"/>
        </w:rPr>
      </w:pPr>
      <w:r w:rsidRPr="0034074E">
        <w:rPr>
          <w:rFonts w:ascii="CG Times" w:hAnsi="CG Times"/>
          <w:sz w:val="22"/>
          <w:szCs w:val="22"/>
        </w:rPr>
        <w:t>Urban gardens and youth nutrition</w:t>
      </w:r>
    </w:p>
    <w:p w14:paraId="629DA5CE" w14:textId="77777777" w:rsidR="0034074E" w:rsidRPr="00163966" w:rsidRDefault="0034074E" w:rsidP="0034074E">
      <w:pPr>
        <w:ind w:firstLine="360"/>
        <w:rPr>
          <w:rFonts w:ascii="CG Times" w:hAnsi="CG Times"/>
          <w:i/>
          <w:sz w:val="22"/>
          <w:szCs w:val="22"/>
        </w:rPr>
      </w:pPr>
      <w:r>
        <w:rPr>
          <w:rFonts w:ascii="CG Times" w:hAnsi="CG Times"/>
          <w:i/>
          <w:sz w:val="22"/>
          <w:szCs w:val="22"/>
        </w:rPr>
        <w:t xml:space="preserve">Meghan </w:t>
      </w:r>
      <w:proofErr w:type="spellStart"/>
      <w:r>
        <w:rPr>
          <w:rFonts w:ascii="CG Times" w:hAnsi="CG Times"/>
          <w:i/>
          <w:sz w:val="22"/>
          <w:szCs w:val="22"/>
        </w:rPr>
        <w:t>Missett</w:t>
      </w:r>
      <w:proofErr w:type="spellEnd"/>
    </w:p>
    <w:p w14:paraId="54EEBD74" w14:textId="77777777" w:rsidR="00F6527D" w:rsidRPr="0084397C" w:rsidRDefault="00F6527D">
      <w:pPr>
        <w:rPr>
          <w:rFonts w:ascii="CG Times" w:hAnsi="CG Times"/>
          <w:sz w:val="22"/>
          <w:szCs w:val="22"/>
        </w:rPr>
      </w:pPr>
    </w:p>
    <w:p w14:paraId="65E70160" w14:textId="77777777" w:rsidR="008338A0" w:rsidRPr="0084397C" w:rsidRDefault="008338A0">
      <w:pPr>
        <w:rPr>
          <w:rFonts w:ascii="CG Times" w:hAnsi="CG Times"/>
          <w:sz w:val="22"/>
          <w:szCs w:val="22"/>
        </w:rPr>
      </w:pPr>
      <w:r w:rsidRPr="0084397C">
        <w:rPr>
          <w:rFonts w:ascii="CG Times" w:hAnsi="CG Times"/>
          <w:i/>
          <w:sz w:val="22"/>
          <w:szCs w:val="22"/>
        </w:rPr>
        <w:t>Master's (finished)</w:t>
      </w:r>
    </w:p>
    <w:p w14:paraId="6A2CB1D7" w14:textId="77777777" w:rsidR="008338A0" w:rsidRPr="0084397C" w:rsidRDefault="008338A0">
      <w:pPr>
        <w:rPr>
          <w:rFonts w:ascii="CG Times" w:hAnsi="CG Times"/>
          <w:sz w:val="22"/>
          <w:szCs w:val="22"/>
        </w:rPr>
      </w:pPr>
    </w:p>
    <w:p w14:paraId="4FAF6982" w14:textId="77777777" w:rsidR="008338A0" w:rsidRPr="0084397C" w:rsidRDefault="008338A0">
      <w:pPr>
        <w:rPr>
          <w:rFonts w:ascii="CG Times" w:hAnsi="CG Times"/>
          <w:sz w:val="22"/>
          <w:szCs w:val="22"/>
        </w:rPr>
        <w:sectPr w:rsidR="008338A0" w:rsidRPr="0084397C">
          <w:headerReference w:type="default" r:id="rId19"/>
          <w:footerReference w:type="even" r:id="rId20"/>
          <w:footerReference w:type="default" r:id="rId21"/>
          <w:endnotePr>
            <w:numFmt w:val="decimal"/>
          </w:endnotePr>
          <w:pgSz w:w="12240" w:h="15840"/>
          <w:pgMar w:top="1440" w:right="1440" w:bottom="1440" w:left="1440" w:header="1440" w:footer="1440" w:gutter="0"/>
          <w:cols w:space="720"/>
          <w:noEndnote/>
          <w:titlePg/>
        </w:sectPr>
      </w:pPr>
    </w:p>
    <w:p w14:paraId="176F895B" w14:textId="77777777" w:rsidR="008338A0" w:rsidRPr="0084397C" w:rsidRDefault="008338A0">
      <w:pPr>
        <w:tabs>
          <w:tab w:val="left" w:pos="720"/>
        </w:tabs>
        <w:rPr>
          <w:rFonts w:ascii="CG Times" w:hAnsi="CG Times"/>
          <w:sz w:val="22"/>
          <w:szCs w:val="22"/>
        </w:rPr>
      </w:pPr>
      <w:r w:rsidRPr="0084397C">
        <w:rPr>
          <w:rFonts w:ascii="CG Times" w:hAnsi="CG Times"/>
          <w:sz w:val="22"/>
          <w:szCs w:val="22"/>
        </w:rPr>
        <w:t xml:space="preserve">Determinants of the insufficient milk syndrome in the City of Hermosillo, Sonora, Mexico. </w:t>
      </w:r>
    </w:p>
    <w:p w14:paraId="2CF51577" w14:textId="77777777" w:rsidR="008338A0" w:rsidRPr="0084397C" w:rsidRDefault="008338A0">
      <w:pPr>
        <w:pStyle w:val="BodyTextIndent"/>
        <w:rPr>
          <w:rFonts w:ascii="CG Times" w:hAnsi="CG Times"/>
          <w:b w:val="0"/>
          <w:szCs w:val="22"/>
        </w:rPr>
      </w:pPr>
      <w:r w:rsidRPr="0084397C">
        <w:rPr>
          <w:rFonts w:ascii="CG Times" w:hAnsi="CG Times"/>
          <w:b w:val="0"/>
          <w:szCs w:val="22"/>
        </w:rPr>
        <w:t xml:space="preserve">Research Center for Food and Development, Hermosillo, Sonora, Mexico, 1992 </w:t>
      </w:r>
    </w:p>
    <w:p w14:paraId="514552EB" w14:textId="77777777" w:rsidR="008338A0" w:rsidRPr="0084397C" w:rsidRDefault="008338A0">
      <w:pPr>
        <w:pStyle w:val="BodyTextIndent"/>
        <w:rPr>
          <w:rFonts w:ascii="CG Times" w:hAnsi="CG Times"/>
          <w:b w:val="0"/>
          <w:szCs w:val="22"/>
        </w:rPr>
      </w:pPr>
      <w:r w:rsidRPr="0084397C">
        <w:rPr>
          <w:rFonts w:ascii="CG Times" w:hAnsi="CG Times"/>
          <w:b w:val="0"/>
          <w:i/>
          <w:szCs w:val="22"/>
        </w:rPr>
        <w:t>Sofia Segura-</w:t>
      </w:r>
      <w:proofErr w:type="spellStart"/>
      <w:r w:rsidRPr="0084397C">
        <w:rPr>
          <w:rFonts w:ascii="CG Times" w:hAnsi="CG Times"/>
          <w:b w:val="0"/>
          <w:i/>
          <w:szCs w:val="22"/>
        </w:rPr>
        <w:t>Millán</w:t>
      </w:r>
      <w:proofErr w:type="spellEnd"/>
      <w:r w:rsidRPr="0084397C">
        <w:rPr>
          <w:rFonts w:ascii="CG Times" w:hAnsi="CG Times"/>
          <w:b w:val="0"/>
          <w:i/>
          <w:szCs w:val="22"/>
        </w:rPr>
        <w:t xml:space="preserve"> </w:t>
      </w:r>
      <w:r w:rsidRPr="0084397C">
        <w:rPr>
          <w:rFonts w:ascii="CG Times" w:hAnsi="CG Times"/>
          <w:b w:val="0"/>
          <w:szCs w:val="22"/>
        </w:rPr>
        <w:t>(Mexico)</w:t>
      </w:r>
    </w:p>
    <w:p w14:paraId="6B8ACF4B" w14:textId="77777777" w:rsidR="008338A0" w:rsidRPr="0084397C" w:rsidRDefault="008338A0">
      <w:pPr>
        <w:tabs>
          <w:tab w:val="left" w:pos="387"/>
        </w:tabs>
        <w:ind w:left="720" w:hanging="720"/>
        <w:rPr>
          <w:rFonts w:ascii="CG Times" w:hAnsi="CG Times"/>
          <w:sz w:val="22"/>
          <w:szCs w:val="22"/>
        </w:rPr>
      </w:pPr>
      <w:r w:rsidRPr="0084397C">
        <w:rPr>
          <w:rFonts w:ascii="CG Times" w:hAnsi="CG Times"/>
          <w:sz w:val="22"/>
          <w:szCs w:val="22"/>
        </w:rPr>
        <w:t>Prolonged breast-feeding is inversely associated with children's height in Liaoning Province,</w:t>
      </w:r>
    </w:p>
    <w:p w14:paraId="473F6CDA" w14:textId="77777777" w:rsidR="008338A0" w:rsidRPr="0084397C" w:rsidRDefault="008338A0">
      <w:pPr>
        <w:tabs>
          <w:tab w:val="left" w:pos="387"/>
        </w:tabs>
        <w:ind w:left="720" w:hanging="720"/>
        <w:rPr>
          <w:rFonts w:ascii="CG Times" w:hAnsi="CG Times"/>
          <w:sz w:val="22"/>
          <w:szCs w:val="22"/>
        </w:rPr>
      </w:pPr>
      <w:r w:rsidRPr="0084397C">
        <w:rPr>
          <w:rFonts w:ascii="CG Times" w:hAnsi="CG Times"/>
          <w:sz w:val="22"/>
          <w:szCs w:val="22"/>
        </w:rPr>
        <w:tab/>
        <w:t>People’s Republic of China, 1996</w:t>
      </w:r>
    </w:p>
    <w:p w14:paraId="673FC3BB" w14:textId="77777777" w:rsidR="008338A0" w:rsidRPr="0084397C" w:rsidRDefault="008338A0">
      <w:pPr>
        <w:tabs>
          <w:tab w:val="left" w:pos="387"/>
        </w:tabs>
        <w:ind w:left="720" w:hanging="720"/>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Ying-Jun Luo </w:t>
      </w:r>
      <w:r w:rsidRPr="0084397C">
        <w:rPr>
          <w:rFonts w:ascii="CG Times" w:hAnsi="CG Times"/>
          <w:sz w:val="22"/>
          <w:szCs w:val="22"/>
        </w:rPr>
        <w:t>(China)</w:t>
      </w:r>
    </w:p>
    <w:p w14:paraId="1444C34A" w14:textId="77777777" w:rsidR="008338A0" w:rsidRPr="0084397C" w:rsidRDefault="008338A0">
      <w:pPr>
        <w:rPr>
          <w:rFonts w:ascii="CG Times" w:hAnsi="CG Times"/>
          <w:sz w:val="22"/>
          <w:szCs w:val="22"/>
        </w:rPr>
      </w:pPr>
      <w:r w:rsidRPr="0084397C">
        <w:rPr>
          <w:rFonts w:ascii="CG Times" w:hAnsi="CG Times"/>
          <w:sz w:val="22"/>
          <w:szCs w:val="22"/>
        </w:rPr>
        <w:t xml:space="preserve">Development of a color-coded, bilingual food label for low literacy audiences, 1998 </w:t>
      </w:r>
    </w:p>
    <w:p w14:paraId="2D04A601" w14:textId="77777777" w:rsidR="008338A0" w:rsidRPr="0084397C" w:rsidRDefault="008338A0">
      <w:pPr>
        <w:ind w:firstLine="387"/>
        <w:rPr>
          <w:rFonts w:ascii="CG Times" w:hAnsi="CG Times"/>
          <w:sz w:val="22"/>
          <w:szCs w:val="22"/>
        </w:rPr>
      </w:pPr>
      <w:r w:rsidRPr="0084397C">
        <w:rPr>
          <w:rFonts w:ascii="CG Times" w:hAnsi="CG Times"/>
          <w:i/>
          <w:sz w:val="22"/>
          <w:szCs w:val="22"/>
        </w:rPr>
        <w:t xml:space="preserve">Lauren A. Haldeman </w:t>
      </w:r>
      <w:r w:rsidRPr="0084397C">
        <w:rPr>
          <w:rFonts w:ascii="CG Times" w:hAnsi="CG Times"/>
          <w:sz w:val="22"/>
          <w:szCs w:val="22"/>
        </w:rPr>
        <w:t>(USA)</w:t>
      </w:r>
    </w:p>
    <w:p w14:paraId="26615014" w14:textId="77777777" w:rsidR="008338A0" w:rsidRPr="0084397C" w:rsidRDefault="008338A0">
      <w:pPr>
        <w:tabs>
          <w:tab w:val="left" w:pos="720"/>
        </w:tabs>
        <w:rPr>
          <w:rFonts w:ascii="CG Times" w:hAnsi="CG Times"/>
          <w:sz w:val="22"/>
          <w:szCs w:val="22"/>
        </w:rPr>
      </w:pPr>
      <w:r w:rsidRPr="0084397C">
        <w:rPr>
          <w:rFonts w:ascii="CG Times" w:hAnsi="CG Times"/>
          <w:sz w:val="22"/>
          <w:szCs w:val="22"/>
        </w:rPr>
        <w:t xml:space="preserve">Predictors of obesity among inner-city Puerto Rican children living in Hartford, Connecticut, 1998 </w:t>
      </w:r>
    </w:p>
    <w:p w14:paraId="7E49CF53" w14:textId="77777777" w:rsidR="008338A0" w:rsidRPr="0084397C" w:rsidRDefault="008338A0">
      <w:pPr>
        <w:tabs>
          <w:tab w:val="left" w:pos="450"/>
          <w:tab w:val="left" w:pos="720"/>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Mihaela </w:t>
      </w:r>
      <w:proofErr w:type="spellStart"/>
      <w:r w:rsidRPr="0084397C">
        <w:rPr>
          <w:rFonts w:ascii="CG Times" w:hAnsi="CG Times"/>
          <w:i/>
          <w:sz w:val="22"/>
          <w:szCs w:val="22"/>
        </w:rPr>
        <w:t>Tanasescu</w:t>
      </w:r>
      <w:proofErr w:type="spellEnd"/>
      <w:r w:rsidRPr="0084397C">
        <w:rPr>
          <w:rFonts w:ascii="CG Times" w:hAnsi="CG Times"/>
          <w:i/>
          <w:sz w:val="22"/>
          <w:szCs w:val="22"/>
        </w:rPr>
        <w:t xml:space="preserve"> </w:t>
      </w:r>
      <w:r w:rsidRPr="0084397C">
        <w:rPr>
          <w:rFonts w:ascii="CG Times" w:hAnsi="CG Times"/>
          <w:sz w:val="22"/>
          <w:szCs w:val="22"/>
        </w:rPr>
        <w:t>(</w:t>
      </w:r>
      <w:smartTag w:uri="urn:schemas-microsoft-com:office:smarttags" w:element="country-region">
        <w:r w:rsidRPr="0084397C">
          <w:rPr>
            <w:rFonts w:ascii="CG Times" w:hAnsi="CG Times"/>
            <w:sz w:val="22"/>
            <w:szCs w:val="22"/>
          </w:rPr>
          <w:t>Romania</w:t>
        </w:r>
      </w:smartTag>
      <w:r w:rsidRPr="0084397C">
        <w:rPr>
          <w:rFonts w:ascii="CG Times" w:hAnsi="CG Times"/>
          <w:sz w:val="22"/>
          <w:szCs w:val="22"/>
        </w:rPr>
        <w:t>)</w:t>
      </w:r>
    </w:p>
    <w:p w14:paraId="70A3AEF7" w14:textId="77777777" w:rsidR="008338A0" w:rsidRPr="0084397C" w:rsidRDefault="008338A0">
      <w:pPr>
        <w:ind w:left="720" w:hanging="720"/>
        <w:rPr>
          <w:rFonts w:ascii="CG Times" w:hAnsi="CG Times"/>
          <w:sz w:val="22"/>
          <w:szCs w:val="22"/>
        </w:rPr>
      </w:pPr>
      <w:r w:rsidRPr="0084397C">
        <w:rPr>
          <w:rFonts w:ascii="CG Times" w:hAnsi="CG Times"/>
          <w:sz w:val="22"/>
          <w:szCs w:val="22"/>
        </w:rPr>
        <w:t>Maternal nutritional status is inversely associated with lactational amenorrhea in Sub</w:t>
      </w:r>
      <w:r w:rsidR="001C79FF">
        <w:rPr>
          <w:rFonts w:ascii="CG Times" w:hAnsi="CG Times"/>
          <w:sz w:val="22"/>
          <w:szCs w:val="22"/>
        </w:rPr>
        <w:t>-S</w:t>
      </w:r>
      <w:r w:rsidRPr="0084397C">
        <w:rPr>
          <w:rFonts w:ascii="CG Times" w:hAnsi="CG Times"/>
          <w:sz w:val="22"/>
          <w:szCs w:val="22"/>
        </w:rPr>
        <w:t>aharan</w:t>
      </w:r>
    </w:p>
    <w:p w14:paraId="527C37D6"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smartTag w:uri="urn:schemas-microsoft-com:office:smarttags" w:element="place">
        <w:r w:rsidRPr="0084397C">
          <w:rPr>
            <w:rFonts w:ascii="CG Times" w:hAnsi="CG Times"/>
            <w:sz w:val="22"/>
            <w:szCs w:val="22"/>
          </w:rPr>
          <w:t>Africa</w:t>
        </w:r>
      </w:smartTag>
      <w:r w:rsidRPr="0084397C">
        <w:rPr>
          <w:rFonts w:ascii="CG Times" w:hAnsi="CG Times"/>
          <w:sz w:val="22"/>
          <w:szCs w:val="22"/>
        </w:rPr>
        <w:t xml:space="preserve">: Results from DHS II and III, 1998 </w:t>
      </w:r>
    </w:p>
    <w:p w14:paraId="0276DB32"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Yu </w:t>
      </w:r>
      <w:proofErr w:type="spellStart"/>
      <w:r w:rsidRPr="0084397C">
        <w:rPr>
          <w:rFonts w:ascii="CG Times" w:hAnsi="CG Times"/>
          <w:i/>
          <w:sz w:val="22"/>
          <w:szCs w:val="22"/>
        </w:rPr>
        <w:t>Kuei</w:t>
      </w:r>
      <w:proofErr w:type="spellEnd"/>
      <w:r w:rsidRPr="0084397C">
        <w:rPr>
          <w:rFonts w:ascii="CG Times" w:hAnsi="CG Times"/>
          <w:i/>
          <w:sz w:val="22"/>
          <w:szCs w:val="22"/>
        </w:rPr>
        <w:t xml:space="preserve"> Peng</w:t>
      </w:r>
      <w:r w:rsidR="00D82EAA">
        <w:rPr>
          <w:rFonts w:ascii="CG Times" w:hAnsi="CG Times"/>
          <w:i/>
          <w:sz w:val="22"/>
          <w:szCs w:val="22"/>
        </w:rPr>
        <w:t xml:space="preserve">, </w:t>
      </w:r>
      <w:r w:rsidR="00D82EAA">
        <w:rPr>
          <w:rFonts w:ascii="CG Times" w:hAnsi="CG Times"/>
          <w:iCs/>
          <w:sz w:val="22"/>
          <w:szCs w:val="22"/>
        </w:rPr>
        <w:t>MPH degree</w:t>
      </w:r>
      <w:r w:rsidRPr="0084397C">
        <w:rPr>
          <w:rFonts w:ascii="CG Times" w:hAnsi="CG Times"/>
          <w:i/>
          <w:sz w:val="22"/>
          <w:szCs w:val="22"/>
        </w:rPr>
        <w:t xml:space="preserve"> </w:t>
      </w:r>
      <w:r w:rsidRPr="0084397C">
        <w:rPr>
          <w:rFonts w:ascii="CG Times" w:hAnsi="CG Times"/>
          <w:sz w:val="22"/>
          <w:szCs w:val="22"/>
        </w:rPr>
        <w:t>(</w:t>
      </w:r>
      <w:smartTag w:uri="urn:schemas-microsoft-com:office:smarttags" w:element="place">
        <w:smartTag w:uri="urn:schemas-microsoft-com:office:smarttags" w:element="country-region">
          <w:r w:rsidRPr="0084397C">
            <w:rPr>
              <w:rFonts w:ascii="CG Times" w:hAnsi="CG Times"/>
              <w:sz w:val="22"/>
              <w:szCs w:val="22"/>
            </w:rPr>
            <w:t>Taiwan</w:t>
          </w:r>
        </w:smartTag>
      </w:smartTag>
      <w:r w:rsidRPr="0084397C">
        <w:rPr>
          <w:rFonts w:ascii="CG Times" w:hAnsi="CG Times"/>
          <w:sz w:val="22"/>
          <w:szCs w:val="22"/>
        </w:rPr>
        <w:t>)</w:t>
      </w:r>
    </w:p>
    <w:p w14:paraId="24C3C776"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 xml:space="preserve">Development of a monitoring instrument: Examining the effect of welfare reform on children’s </w:t>
      </w:r>
    </w:p>
    <w:p w14:paraId="05C7B97D" w14:textId="77777777" w:rsidR="008338A0" w:rsidRPr="0084397C" w:rsidRDefault="007A0457">
      <w:pPr>
        <w:tabs>
          <w:tab w:val="left" w:pos="387"/>
        </w:tabs>
        <w:rPr>
          <w:rFonts w:ascii="CG Times" w:hAnsi="CG Times"/>
          <w:sz w:val="22"/>
          <w:szCs w:val="22"/>
        </w:rPr>
      </w:pPr>
      <w:r>
        <w:rPr>
          <w:rFonts w:ascii="CG Times" w:hAnsi="CG Times"/>
          <w:sz w:val="22"/>
          <w:szCs w:val="22"/>
        </w:rPr>
        <w:tab/>
        <w:t>health</w:t>
      </w:r>
      <w:r w:rsidR="008338A0" w:rsidRPr="0084397C">
        <w:rPr>
          <w:rFonts w:ascii="CG Times" w:hAnsi="CG Times"/>
          <w:sz w:val="22"/>
          <w:szCs w:val="22"/>
        </w:rPr>
        <w:t xml:space="preserve">, 2000 </w:t>
      </w:r>
    </w:p>
    <w:p w14:paraId="5A239CB1"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Michelle Goldberg Friedberg</w:t>
      </w:r>
      <w:r w:rsidR="00D82EAA">
        <w:rPr>
          <w:rFonts w:ascii="CG Times" w:hAnsi="CG Times"/>
          <w:i/>
          <w:sz w:val="22"/>
          <w:szCs w:val="22"/>
        </w:rPr>
        <w:t xml:space="preserve">, </w:t>
      </w:r>
      <w:r w:rsidR="00D82EAA">
        <w:rPr>
          <w:rFonts w:ascii="CG Times" w:hAnsi="CG Times"/>
          <w:iCs/>
          <w:sz w:val="22"/>
          <w:szCs w:val="22"/>
        </w:rPr>
        <w:t>MPH degree</w:t>
      </w:r>
      <w:r w:rsidRPr="0084397C">
        <w:rPr>
          <w:rFonts w:ascii="CG Times" w:hAnsi="CG Times"/>
          <w:i/>
          <w:sz w:val="22"/>
          <w:szCs w:val="22"/>
        </w:rPr>
        <w:t xml:space="preserve"> </w:t>
      </w:r>
      <w:r w:rsidRPr="0084397C">
        <w:rPr>
          <w:rFonts w:ascii="CG Times" w:hAnsi="CG Times"/>
          <w:sz w:val="22"/>
          <w:szCs w:val="22"/>
        </w:rPr>
        <w:t>(Mexican-American)</w:t>
      </w:r>
    </w:p>
    <w:p w14:paraId="233F198E"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 xml:space="preserve">Determinants of nutrition knowledge and dietary quality among Latinos, 2001 </w:t>
      </w:r>
    </w:p>
    <w:p w14:paraId="46C41B9A"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Paula McKernan Boulanger </w:t>
      </w:r>
      <w:r w:rsidRPr="0084397C">
        <w:rPr>
          <w:rFonts w:ascii="CG Times" w:hAnsi="CG Times"/>
          <w:sz w:val="22"/>
          <w:szCs w:val="22"/>
        </w:rPr>
        <w:t>(</w:t>
      </w:r>
      <w:smartTag w:uri="urn:schemas-microsoft-com:office:smarttags" w:element="place">
        <w:smartTag w:uri="urn:schemas-microsoft-com:office:smarttags" w:element="country-region">
          <w:r w:rsidRPr="0084397C">
            <w:rPr>
              <w:rFonts w:ascii="CG Times" w:hAnsi="CG Times"/>
              <w:sz w:val="22"/>
              <w:szCs w:val="22"/>
            </w:rPr>
            <w:t>USA</w:t>
          </w:r>
        </w:smartTag>
      </w:smartTag>
      <w:r w:rsidRPr="0084397C">
        <w:rPr>
          <w:rFonts w:ascii="CG Times" w:hAnsi="CG Times"/>
          <w:sz w:val="22"/>
          <w:szCs w:val="22"/>
        </w:rPr>
        <w:t>)</w:t>
      </w:r>
    </w:p>
    <w:p w14:paraId="6C63B391" w14:textId="77777777" w:rsidR="008338A0" w:rsidRPr="0084397C" w:rsidRDefault="007A0457">
      <w:pPr>
        <w:tabs>
          <w:tab w:val="left" w:pos="387"/>
        </w:tabs>
        <w:rPr>
          <w:rFonts w:ascii="CG Times" w:hAnsi="CG Times"/>
          <w:sz w:val="22"/>
          <w:szCs w:val="22"/>
        </w:rPr>
      </w:pPr>
      <w:r>
        <w:rPr>
          <w:rFonts w:ascii="CG Times" w:hAnsi="CG Times"/>
          <w:sz w:val="22"/>
          <w:szCs w:val="22"/>
        </w:rPr>
        <w:t>Home food handling among Latinos: Needs assessment and development of a puppet show</w:t>
      </w:r>
      <w:r w:rsidR="008338A0" w:rsidRPr="0084397C">
        <w:rPr>
          <w:rFonts w:ascii="CG Times" w:hAnsi="CG Times"/>
          <w:sz w:val="22"/>
          <w:szCs w:val="22"/>
        </w:rPr>
        <w:t xml:space="preserve">, 2001 </w:t>
      </w:r>
    </w:p>
    <w:p w14:paraId="47ECAC99" w14:textId="77777777" w:rsidR="008338A0" w:rsidRPr="00E505BD" w:rsidRDefault="008338A0">
      <w:pPr>
        <w:tabs>
          <w:tab w:val="left" w:pos="387"/>
        </w:tabs>
        <w:rPr>
          <w:rFonts w:ascii="CG Times" w:hAnsi="CG Times"/>
          <w:sz w:val="22"/>
          <w:szCs w:val="22"/>
          <w:lang w:val="es-ES"/>
        </w:rPr>
      </w:pPr>
      <w:r w:rsidRPr="0084397C">
        <w:rPr>
          <w:rFonts w:ascii="CG Times" w:hAnsi="CG Times"/>
          <w:sz w:val="22"/>
          <w:szCs w:val="22"/>
        </w:rPr>
        <w:tab/>
      </w:r>
      <w:r w:rsidRPr="00E505BD">
        <w:rPr>
          <w:rFonts w:ascii="CG Times" w:hAnsi="CG Times"/>
          <w:i/>
          <w:sz w:val="22"/>
          <w:szCs w:val="22"/>
          <w:lang w:val="es-ES"/>
        </w:rPr>
        <w:t>Angela Bermúdez-Millán</w:t>
      </w:r>
      <w:r w:rsidR="009C05DC" w:rsidRPr="00E505BD">
        <w:rPr>
          <w:rFonts w:ascii="CG Times" w:hAnsi="CG Times"/>
          <w:i/>
          <w:sz w:val="22"/>
          <w:szCs w:val="22"/>
          <w:lang w:val="es-ES"/>
        </w:rPr>
        <w:t xml:space="preserve">, </w:t>
      </w:r>
      <w:r w:rsidR="009C05DC" w:rsidRPr="00E505BD">
        <w:rPr>
          <w:rFonts w:ascii="CG Times" w:hAnsi="CG Times"/>
          <w:iCs/>
          <w:sz w:val="22"/>
          <w:szCs w:val="22"/>
          <w:lang w:val="es-ES"/>
        </w:rPr>
        <w:t xml:space="preserve">MPH </w:t>
      </w:r>
      <w:proofErr w:type="spellStart"/>
      <w:r w:rsidR="009C05DC" w:rsidRPr="00E505BD">
        <w:rPr>
          <w:rFonts w:ascii="CG Times" w:hAnsi="CG Times"/>
          <w:iCs/>
          <w:sz w:val="22"/>
          <w:szCs w:val="22"/>
          <w:lang w:val="es-ES"/>
        </w:rPr>
        <w:t>degree</w:t>
      </w:r>
      <w:proofErr w:type="spellEnd"/>
      <w:r w:rsidRPr="00E505BD">
        <w:rPr>
          <w:rFonts w:ascii="CG Times" w:hAnsi="CG Times"/>
          <w:sz w:val="22"/>
          <w:szCs w:val="22"/>
          <w:lang w:val="es-ES"/>
        </w:rPr>
        <w:t xml:space="preserve"> (Puerto Rico)</w:t>
      </w:r>
    </w:p>
    <w:p w14:paraId="5DA64B36"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The influence of stress during labor and delivery on the onset of lactation, 2001</w:t>
      </w:r>
    </w:p>
    <w:p w14:paraId="4FA04A75"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Rubén </w:t>
      </w:r>
      <w:proofErr w:type="spellStart"/>
      <w:r w:rsidRPr="0084397C">
        <w:rPr>
          <w:rFonts w:ascii="CG Times" w:hAnsi="CG Times"/>
          <w:i/>
          <w:sz w:val="22"/>
          <w:szCs w:val="22"/>
        </w:rPr>
        <w:t>Grajeda</w:t>
      </w:r>
      <w:proofErr w:type="spellEnd"/>
      <w:r w:rsidRPr="0084397C">
        <w:rPr>
          <w:rFonts w:ascii="CG Times" w:hAnsi="CG Times"/>
          <w:i/>
          <w:sz w:val="22"/>
          <w:szCs w:val="22"/>
        </w:rPr>
        <w:t xml:space="preserve">-Toledo </w:t>
      </w:r>
      <w:r w:rsidRPr="0084397C">
        <w:rPr>
          <w:rFonts w:ascii="CG Times" w:hAnsi="CG Times"/>
          <w:sz w:val="22"/>
          <w:szCs w:val="22"/>
        </w:rPr>
        <w:t>(</w:t>
      </w:r>
      <w:smartTag w:uri="urn:schemas-microsoft-com:office:smarttags" w:element="place">
        <w:smartTag w:uri="urn:schemas-microsoft-com:office:smarttags" w:element="country-region">
          <w:r w:rsidRPr="0084397C">
            <w:rPr>
              <w:rFonts w:ascii="CG Times" w:hAnsi="CG Times"/>
              <w:sz w:val="22"/>
              <w:szCs w:val="22"/>
            </w:rPr>
            <w:t>Guatemala</w:t>
          </w:r>
        </w:smartTag>
      </w:smartTag>
      <w:r w:rsidRPr="0084397C">
        <w:rPr>
          <w:rFonts w:ascii="CG Times" w:hAnsi="CG Times"/>
          <w:sz w:val="22"/>
          <w:szCs w:val="22"/>
        </w:rPr>
        <w:t>)</w:t>
      </w:r>
    </w:p>
    <w:p w14:paraId="53553D4C" w14:textId="77777777" w:rsidR="008338A0" w:rsidRPr="0084397C" w:rsidRDefault="00CB23F8">
      <w:pPr>
        <w:tabs>
          <w:tab w:val="left" w:pos="387"/>
        </w:tabs>
        <w:rPr>
          <w:rFonts w:ascii="CG Times" w:hAnsi="CG Times"/>
          <w:sz w:val="22"/>
          <w:szCs w:val="22"/>
        </w:rPr>
      </w:pPr>
      <w:r>
        <w:rPr>
          <w:rFonts w:ascii="CG Times" w:hAnsi="CG Times"/>
          <w:sz w:val="22"/>
          <w:szCs w:val="22"/>
        </w:rPr>
        <w:t>Unintended pregnancies</w:t>
      </w:r>
      <w:r w:rsidR="008338A0" w:rsidRPr="0084397C">
        <w:rPr>
          <w:rFonts w:ascii="CG Times" w:hAnsi="CG Times"/>
          <w:sz w:val="22"/>
          <w:szCs w:val="22"/>
        </w:rPr>
        <w:t xml:space="preserve"> and </w:t>
      </w:r>
      <w:r>
        <w:rPr>
          <w:rFonts w:ascii="CG Times" w:hAnsi="CG Times"/>
          <w:sz w:val="22"/>
          <w:szCs w:val="22"/>
        </w:rPr>
        <w:t xml:space="preserve">the likelihood of </w:t>
      </w:r>
      <w:r w:rsidR="008338A0" w:rsidRPr="0084397C">
        <w:rPr>
          <w:rFonts w:ascii="CG Times" w:hAnsi="CG Times"/>
          <w:sz w:val="22"/>
          <w:szCs w:val="22"/>
        </w:rPr>
        <w:t>breastfeeding</w:t>
      </w:r>
      <w:r>
        <w:rPr>
          <w:rFonts w:ascii="CG Times" w:hAnsi="CG Times"/>
          <w:sz w:val="22"/>
          <w:szCs w:val="22"/>
        </w:rPr>
        <w:t>: A global</w:t>
      </w:r>
      <w:r w:rsidR="008338A0" w:rsidRPr="0084397C">
        <w:rPr>
          <w:rFonts w:ascii="CG Times" w:hAnsi="CG Times"/>
          <w:sz w:val="22"/>
          <w:szCs w:val="22"/>
        </w:rPr>
        <w:t xml:space="preserve"> analysis, 2002 </w:t>
      </w:r>
    </w:p>
    <w:p w14:paraId="081D81CD"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Amber </w:t>
      </w:r>
      <w:proofErr w:type="spellStart"/>
      <w:r w:rsidRPr="0084397C">
        <w:rPr>
          <w:rFonts w:ascii="CG Times" w:hAnsi="CG Times"/>
          <w:i/>
          <w:sz w:val="22"/>
          <w:szCs w:val="22"/>
        </w:rPr>
        <w:t>Hromi</w:t>
      </w:r>
      <w:proofErr w:type="spellEnd"/>
      <w:r w:rsidR="009C05DC">
        <w:rPr>
          <w:rFonts w:ascii="CG Times" w:hAnsi="CG Times"/>
          <w:i/>
          <w:sz w:val="22"/>
          <w:szCs w:val="22"/>
        </w:rPr>
        <w:t>,</w:t>
      </w:r>
      <w:r w:rsidRPr="0084397C">
        <w:rPr>
          <w:rFonts w:ascii="CG Times" w:hAnsi="CG Times"/>
          <w:i/>
          <w:sz w:val="22"/>
          <w:szCs w:val="22"/>
        </w:rPr>
        <w:t xml:space="preserve"> </w:t>
      </w:r>
      <w:r w:rsidR="009C05DC">
        <w:rPr>
          <w:rFonts w:ascii="CG Times" w:hAnsi="CG Times"/>
          <w:iCs/>
          <w:sz w:val="22"/>
          <w:szCs w:val="22"/>
        </w:rPr>
        <w:t xml:space="preserve">MPH degree </w:t>
      </w:r>
      <w:r w:rsidRPr="0084397C">
        <w:rPr>
          <w:rFonts w:ascii="CG Times" w:hAnsi="CG Times"/>
          <w:sz w:val="22"/>
          <w:szCs w:val="22"/>
        </w:rPr>
        <w:t>(</w:t>
      </w:r>
      <w:smartTag w:uri="urn:schemas-microsoft-com:office:smarttags" w:element="place">
        <w:smartTag w:uri="urn:schemas-microsoft-com:office:smarttags" w:element="country-region">
          <w:r w:rsidRPr="0084397C">
            <w:rPr>
              <w:rFonts w:ascii="CG Times" w:hAnsi="CG Times"/>
              <w:sz w:val="22"/>
              <w:szCs w:val="22"/>
            </w:rPr>
            <w:t>USA</w:t>
          </w:r>
        </w:smartTag>
      </w:smartTag>
      <w:r w:rsidRPr="0084397C">
        <w:rPr>
          <w:rFonts w:ascii="CG Times" w:hAnsi="CG Times"/>
          <w:sz w:val="22"/>
          <w:szCs w:val="22"/>
        </w:rPr>
        <w:t>)</w:t>
      </w:r>
    </w:p>
    <w:p w14:paraId="6F094C3E"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 xml:space="preserve">Evaluation of the food safety Fight BAC! Campaign among Latinos in Connecticut, 2003 </w:t>
      </w:r>
    </w:p>
    <w:p w14:paraId="52BEDE42"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Jigna </w:t>
      </w:r>
      <w:proofErr w:type="spellStart"/>
      <w:r w:rsidRPr="0084397C">
        <w:rPr>
          <w:rFonts w:ascii="CG Times" w:hAnsi="CG Times"/>
          <w:i/>
          <w:sz w:val="22"/>
          <w:szCs w:val="22"/>
        </w:rPr>
        <w:t>Dharod</w:t>
      </w:r>
      <w:proofErr w:type="spellEnd"/>
      <w:r w:rsidRPr="0084397C">
        <w:rPr>
          <w:rFonts w:ascii="CG Times" w:hAnsi="CG Times"/>
          <w:i/>
          <w:sz w:val="22"/>
          <w:szCs w:val="22"/>
        </w:rPr>
        <w:t xml:space="preserve"> </w:t>
      </w:r>
      <w:r w:rsidRPr="0084397C">
        <w:rPr>
          <w:rFonts w:ascii="CG Times" w:hAnsi="CG Times"/>
          <w:sz w:val="22"/>
          <w:szCs w:val="22"/>
        </w:rPr>
        <w:t>(India)</w:t>
      </w:r>
    </w:p>
    <w:p w14:paraId="7F616E01" w14:textId="77777777" w:rsidR="008338A0" w:rsidRPr="0084397C" w:rsidRDefault="008338A0" w:rsidP="003128FC">
      <w:pPr>
        <w:tabs>
          <w:tab w:val="left" w:pos="387"/>
        </w:tabs>
        <w:ind w:left="450" w:hanging="450"/>
        <w:rPr>
          <w:rFonts w:ascii="CG Times" w:hAnsi="CG Times"/>
          <w:sz w:val="22"/>
          <w:szCs w:val="22"/>
        </w:rPr>
      </w:pPr>
      <w:r w:rsidRPr="0084397C">
        <w:rPr>
          <w:rFonts w:ascii="CG Times" w:hAnsi="CG Times"/>
          <w:sz w:val="22"/>
          <w:szCs w:val="22"/>
        </w:rPr>
        <w:t>Influence of the ¡SALUD! Campaign on nutrition knowledge and dietary intake among Latino caretakers, 200</w:t>
      </w:r>
      <w:r w:rsidR="00496242">
        <w:rPr>
          <w:rFonts w:ascii="CG Times" w:hAnsi="CG Times"/>
          <w:sz w:val="22"/>
          <w:szCs w:val="22"/>
        </w:rPr>
        <w:t>3</w:t>
      </w:r>
    </w:p>
    <w:p w14:paraId="57C60902"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Chandrasekhar Reddy </w:t>
      </w:r>
      <w:proofErr w:type="spellStart"/>
      <w:r w:rsidRPr="0084397C">
        <w:rPr>
          <w:rFonts w:ascii="CG Times" w:hAnsi="CG Times"/>
          <w:i/>
          <w:sz w:val="22"/>
          <w:szCs w:val="22"/>
        </w:rPr>
        <w:t>Motkar</w:t>
      </w:r>
      <w:proofErr w:type="spellEnd"/>
      <w:r w:rsidRPr="0084397C">
        <w:rPr>
          <w:rFonts w:ascii="CG Times" w:hAnsi="CG Times"/>
          <w:i/>
          <w:sz w:val="22"/>
          <w:szCs w:val="22"/>
        </w:rPr>
        <w:t xml:space="preserve"> </w:t>
      </w:r>
      <w:r w:rsidRPr="0084397C">
        <w:rPr>
          <w:rFonts w:ascii="CG Times" w:hAnsi="CG Times"/>
          <w:sz w:val="22"/>
          <w:szCs w:val="22"/>
        </w:rPr>
        <w:t>(India)</w:t>
      </w:r>
    </w:p>
    <w:p w14:paraId="63547A40"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 xml:space="preserve">Acculturation and food </w:t>
      </w:r>
      <w:r w:rsidR="00950C9E">
        <w:rPr>
          <w:rFonts w:ascii="CG Times" w:hAnsi="CG Times"/>
          <w:sz w:val="22"/>
          <w:szCs w:val="22"/>
        </w:rPr>
        <w:t>insecurity</w:t>
      </w:r>
      <w:r w:rsidRPr="0084397C">
        <w:rPr>
          <w:rFonts w:ascii="CG Times" w:hAnsi="CG Times"/>
          <w:sz w:val="22"/>
          <w:szCs w:val="22"/>
        </w:rPr>
        <w:t xml:space="preserve"> among </w:t>
      </w:r>
      <w:r w:rsidR="00E32C00">
        <w:rPr>
          <w:rFonts w:ascii="CG Times" w:hAnsi="CG Times"/>
          <w:sz w:val="22"/>
          <w:szCs w:val="22"/>
        </w:rPr>
        <w:t xml:space="preserve">low-income </w:t>
      </w:r>
      <w:r w:rsidRPr="0084397C">
        <w:rPr>
          <w:rFonts w:ascii="CG Times" w:hAnsi="CG Times"/>
          <w:sz w:val="22"/>
          <w:szCs w:val="22"/>
        </w:rPr>
        <w:t xml:space="preserve">Puerto Ricans in </w:t>
      </w:r>
      <w:r w:rsidR="00E32C00">
        <w:rPr>
          <w:rFonts w:ascii="CG Times" w:hAnsi="CG Times"/>
          <w:sz w:val="22"/>
          <w:szCs w:val="22"/>
        </w:rPr>
        <w:t xml:space="preserve">Hartford, </w:t>
      </w:r>
      <w:r w:rsidRPr="0084397C">
        <w:rPr>
          <w:rFonts w:ascii="CG Times" w:hAnsi="CG Times"/>
          <w:sz w:val="22"/>
          <w:szCs w:val="22"/>
        </w:rPr>
        <w:t>Connecticut</w:t>
      </w:r>
      <w:r w:rsidR="00E32C00">
        <w:rPr>
          <w:rFonts w:ascii="CG Times" w:hAnsi="CG Times"/>
          <w:sz w:val="22"/>
          <w:szCs w:val="22"/>
        </w:rPr>
        <w:t>,</w:t>
      </w:r>
    </w:p>
    <w:p w14:paraId="3AE2D200"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ab/>
      </w:r>
      <w:r w:rsidRPr="0084397C">
        <w:rPr>
          <w:rFonts w:ascii="CG Times" w:hAnsi="CG Times"/>
          <w:i/>
          <w:sz w:val="22"/>
          <w:szCs w:val="22"/>
        </w:rPr>
        <w:t xml:space="preserve">Rajanigandha </w:t>
      </w:r>
      <w:proofErr w:type="spellStart"/>
      <w:r w:rsidRPr="0084397C">
        <w:rPr>
          <w:rFonts w:ascii="CG Times" w:hAnsi="CG Times"/>
          <w:i/>
          <w:sz w:val="22"/>
          <w:szCs w:val="22"/>
        </w:rPr>
        <w:t>Dhokhar</w:t>
      </w:r>
      <w:proofErr w:type="spellEnd"/>
      <w:r w:rsidR="00145ECE">
        <w:rPr>
          <w:rFonts w:ascii="CG Times" w:hAnsi="CG Times"/>
          <w:i/>
          <w:sz w:val="22"/>
          <w:szCs w:val="22"/>
        </w:rPr>
        <w:t xml:space="preserve">, </w:t>
      </w:r>
      <w:r w:rsidR="00145ECE" w:rsidRPr="00145ECE">
        <w:rPr>
          <w:rFonts w:ascii="CG Times" w:hAnsi="CG Times"/>
          <w:sz w:val="22"/>
          <w:szCs w:val="22"/>
        </w:rPr>
        <w:t>200</w:t>
      </w:r>
      <w:r w:rsidR="00E32C00">
        <w:rPr>
          <w:rFonts w:ascii="CG Times" w:hAnsi="CG Times"/>
          <w:sz w:val="22"/>
          <w:szCs w:val="22"/>
        </w:rPr>
        <w:t>4</w:t>
      </w:r>
      <w:r w:rsidRPr="0084397C">
        <w:rPr>
          <w:rFonts w:ascii="CG Times" w:hAnsi="CG Times"/>
          <w:i/>
          <w:sz w:val="22"/>
          <w:szCs w:val="22"/>
        </w:rPr>
        <w:t xml:space="preserve"> </w:t>
      </w:r>
      <w:r w:rsidRPr="0084397C">
        <w:rPr>
          <w:rFonts w:ascii="CG Times" w:hAnsi="CG Times"/>
          <w:sz w:val="22"/>
          <w:szCs w:val="22"/>
        </w:rPr>
        <w:t>(India)</w:t>
      </w:r>
    </w:p>
    <w:p w14:paraId="2A9F214B" w14:textId="77777777" w:rsidR="002C56C9" w:rsidRDefault="002C56C9">
      <w:pPr>
        <w:tabs>
          <w:tab w:val="left" w:pos="387"/>
        </w:tabs>
        <w:rPr>
          <w:rFonts w:ascii="CG Times" w:hAnsi="CG Times"/>
          <w:sz w:val="22"/>
          <w:szCs w:val="22"/>
        </w:rPr>
      </w:pPr>
      <w:r>
        <w:rPr>
          <w:rFonts w:ascii="CG Times" w:hAnsi="CG Times"/>
          <w:sz w:val="22"/>
          <w:szCs w:val="22"/>
        </w:rPr>
        <w:t>Validation of a “Chicken &amp; Salad’ household</w:t>
      </w:r>
      <w:r w:rsidR="008338A0" w:rsidRPr="0084397C">
        <w:rPr>
          <w:rFonts w:ascii="CG Times" w:hAnsi="CG Times"/>
          <w:sz w:val="22"/>
          <w:szCs w:val="22"/>
        </w:rPr>
        <w:t xml:space="preserve"> HACCP-like </w:t>
      </w:r>
      <w:r>
        <w:rPr>
          <w:rFonts w:ascii="CG Times" w:hAnsi="CG Times"/>
          <w:sz w:val="22"/>
          <w:szCs w:val="22"/>
        </w:rPr>
        <w:t>analysis protocol in a</w:t>
      </w:r>
      <w:r w:rsidR="008338A0" w:rsidRPr="0084397C">
        <w:rPr>
          <w:rFonts w:ascii="CG Times" w:hAnsi="CG Times"/>
          <w:sz w:val="22"/>
          <w:szCs w:val="22"/>
        </w:rPr>
        <w:t xml:space="preserve"> Puerto Rican </w:t>
      </w:r>
    </w:p>
    <w:p w14:paraId="35CD052D" w14:textId="77777777" w:rsidR="008338A0" w:rsidRPr="002C56C9" w:rsidRDefault="002C56C9">
      <w:pPr>
        <w:tabs>
          <w:tab w:val="left" w:pos="387"/>
        </w:tabs>
        <w:rPr>
          <w:rFonts w:ascii="CG Times" w:hAnsi="CG Times"/>
          <w:sz w:val="22"/>
          <w:szCs w:val="22"/>
        </w:rPr>
      </w:pPr>
      <w:r>
        <w:rPr>
          <w:rFonts w:ascii="CG Times" w:hAnsi="CG Times"/>
          <w:sz w:val="22"/>
          <w:szCs w:val="22"/>
        </w:rPr>
        <w:t>community, 2003</w:t>
      </w:r>
    </w:p>
    <w:p w14:paraId="154C5B67" w14:textId="77777777" w:rsidR="008338A0" w:rsidRPr="00496F40" w:rsidRDefault="008338A0">
      <w:pPr>
        <w:tabs>
          <w:tab w:val="left" w:pos="387"/>
        </w:tabs>
        <w:rPr>
          <w:rFonts w:ascii="CG Times" w:hAnsi="CG Times"/>
          <w:sz w:val="22"/>
          <w:szCs w:val="22"/>
        </w:rPr>
      </w:pPr>
      <w:r w:rsidRPr="002C56C9">
        <w:rPr>
          <w:rFonts w:ascii="CG Times" w:hAnsi="CG Times"/>
          <w:sz w:val="22"/>
          <w:szCs w:val="22"/>
        </w:rPr>
        <w:tab/>
      </w:r>
      <w:r w:rsidRPr="00496F40">
        <w:rPr>
          <w:rFonts w:ascii="CG Times" w:hAnsi="CG Times"/>
          <w:i/>
          <w:sz w:val="22"/>
          <w:szCs w:val="22"/>
        </w:rPr>
        <w:t>Stefania Paciello</w:t>
      </w:r>
      <w:r w:rsidR="002C56C9" w:rsidRPr="00496F40">
        <w:rPr>
          <w:rFonts w:ascii="CG Times" w:hAnsi="CG Times"/>
          <w:i/>
          <w:sz w:val="22"/>
          <w:szCs w:val="22"/>
        </w:rPr>
        <w:t xml:space="preserve"> pinto</w:t>
      </w:r>
      <w:r w:rsidR="00145ECE" w:rsidRPr="00496F40">
        <w:rPr>
          <w:rFonts w:ascii="CG Times" w:hAnsi="CG Times"/>
          <w:sz w:val="22"/>
          <w:szCs w:val="22"/>
        </w:rPr>
        <w:t>, 2003</w:t>
      </w:r>
      <w:r w:rsidRPr="00496F40">
        <w:rPr>
          <w:rFonts w:ascii="CG Times" w:hAnsi="CG Times"/>
          <w:i/>
          <w:sz w:val="22"/>
          <w:szCs w:val="22"/>
        </w:rPr>
        <w:t xml:space="preserve"> </w:t>
      </w:r>
      <w:r w:rsidR="00EF0B3B" w:rsidRPr="00496F40">
        <w:rPr>
          <w:rFonts w:ascii="CG Times" w:hAnsi="CG Times"/>
          <w:sz w:val="22"/>
          <w:szCs w:val="22"/>
        </w:rPr>
        <w:t>(Venezuela</w:t>
      </w:r>
      <w:r w:rsidRPr="00496F40">
        <w:rPr>
          <w:rFonts w:ascii="CG Times" w:hAnsi="CG Times"/>
          <w:sz w:val="22"/>
          <w:szCs w:val="22"/>
        </w:rPr>
        <w:t>)</w:t>
      </w:r>
    </w:p>
    <w:p w14:paraId="2D5B3FE8" w14:textId="77777777" w:rsidR="00055D87" w:rsidRDefault="00055D87">
      <w:pPr>
        <w:tabs>
          <w:tab w:val="left" w:pos="387"/>
        </w:tabs>
        <w:rPr>
          <w:rFonts w:ascii="CG Times" w:hAnsi="CG Times"/>
          <w:sz w:val="22"/>
          <w:szCs w:val="22"/>
        </w:rPr>
      </w:pPr>
      <w:r>
        <w:rPr>
          <w:rFonts w:ascii="CG Times" w:hAnsi="CG Times"/>
          <w:sz w:val="22"/>
          <w:szCs w:val="22"/>
        </w:rPr>
        <w:lastRenderedPageBreak/>
        <w:t>Determinants of infant feeding behaviors among a predominantly Latino population in Hartford,</w:t>
      </w:r>
      <w:r w:rsidR="008338A0" w:rsidRPr="0084397C">
        <w:rPr>
          <w:rFonts w:ascii="CG Times" w:hAnsi="CG Times"/>
          <w:sz w:val="22"/>
          <w:szCs w:val="22"/>
        </w:rPr>
        <w:t xml:space="preserve"> </w:t>
      </w:r>
    </w:p>
    <w:p w14:paraId="20AF77AE" w14:textId="77777777" w:rsidR="008338A0" w:rsidRPr="00496F40" w:rsidRDefault="00055D87">
      <w:pPr>
        <w:tabs>
          <w:tab w:val="left" w:pos="387"/>
        </w:tabs>
        <w:rPr>
          <w:rFonts w:ascii="CG Times" w:hAnsi="CG Times"/>
          <w:sz w:val="22"/>
          <w:szCs w:val="22"/>
          <w:lang w:val="es-MX"/>
        </w:rPr>
      </w:pPr>
      <w:r>
        <w:rPr>
          <w:rFonts w:ascii="CG Times" w:hAnsi="CG Times"/>
          <w:sz w:val="22"/>
          <w:szCs w:val="22"/>
        </w:rPr>
        <w:tab/>
      </w:r>
      <w:r w:rsidR="008338A0" w:rsidRPr="00496F40">
        <w:rPr>
          <w:rFonts w:ascii="CG Times" w:hAnsi="CG Times"/>
          <w:sz w:val="22"/>
          <w:szCs w:val="22"/>
          <w:lang w:val="es-MX"/>
        </w:rPr>
        <w:t>Connecticut, 2003</w:t>
      </w:r>
    </w:p>
    <w:p w14:paraId="068F243C" w14:textId="77777777" w:rsidR="008338A0" w:rsidRPr="00055D87" w:rsidRDefault="008338A0">
      <w:pPr>
        <w:tabs>
          <w:tab w:val="left" w:pos="387"/>
        </w:tabs>
        <w:rPr>
          <w:rFonts w:ascii="CG Times" w:hAnsi="CG Times"/>
          <w:sz w:val="22"/>
          <w:szCs w:val="22"/>
          <w:lang w:val="es-MX"/>
        </w:rPr>
      </w:pPr>
      <w:r w:rsidRPr="00496F40">
        <w:rPr>
          <w:rFonts w:ascii="CG Times" w:hAnsi="CG Times"/>
          <w:sz w:val="22"/>
          <w:szCs w:val="22"/>
          <w:lang w:val="es-MX"/>
        </w:rPr>
        <w:tab/>
      </w:r>
      <w:proofErr w:type="spellStart"/>
      <w:r w:rsidRPr="00055D87">
        <w:rPr>
          <w:rFonts w:ascii="CG Times" w:hAnsi="CG Times"/>
          <w:i/>
          <w:sz w:val="22"/>
          <w:szCs w:val="22"/>
          <w:lang w:val="es-MX"/>
        </w:rPr>
        <w:t>Glorielle</w:t>
      </w:r>
      <w:proofErr w:type="spellEnd"/>
      <w:r w:rsidRPr="00055D87">
        <w:rPr>
          <w:rFonts w:ascii="CG Times" w:hAnsi="CG Times"/>
          <w:i/>
          <w:sz w:val="22"/>
          <w:szCs w:val="22"/>
          <w:lang w:val="es-MX"/>
        </w:rPr>
        <w:t xml:space="preserve"> González</w:t>
      </w:r>
      <w:r w:rsidR="00055D87" w:rsidRPr="00055D87">
        <w:rPr>
          <w:rFonts w:ascii="CG Times" w:hAnsi="CG Times"/>
          <w:i/>
          <w:sz w:val="22"/>
          <w:szCs w:val="22"/>
          <w:lang w:val="es-MX"/>
        </w:rPr>
        <w:t xml:space="preserve"> Reyes</w:t>
      </w:r>
      <w:r w:rsidR="00145ECE" w:rsidRPr="00055D87">
        <w:rPr>
          <w:rFonts w:ascii="CG Times" w:hAnsi="CG Times"/>
          <w:sz w:val="22"/>
          <w:szCs w:val="22"/>
          <w:lang w:val="es-MX"/>
        </w:rPr>
        <w:t>, 2003</w:t>
      </w:r>
      <w:r w:rsidRPr="00055D87">
        <w:rPr>
          <w:rFonts w:ascii="CG Times" w:hAnsi="CG Times"/>
          <w:sz w:val="22"/>
          <w:szCs w:val="22"/>
          <w:lang w:val="es-MX"/>
        </w:rPr>
        <w:t xml:space="preserve"> (Puerto Rico)</w:t>
      </w:r>
    </w:p>
    <w:p w14:paraId="3C6DB2FE" w14:textId="77777777" w:rsidR="00145ECE" w:rsidRDefault="00600F6B" w:rsidP="00145ECE">
      <w:pPr>
        <w:rPr>
          <w:rFonts w:ascii="CG Times" w:hAnsi="CG Times"/>
          <w:iCs/>
          <w:sz w:val="22"/>
          <w:szCs w:val="22"/>
        </w:rPr>
      </w:pPr>
      <w:r>
        <w:rPr>
          <w:rFonts w:ascii="CG Times" w:hAnsi="CG Times"/>
          <w:iCs/>
          <w:sz w:val="22"/>
          <w:szCs w:val="22"/>
        </w:rPr>
        <w:t>Determinants of e</w:t>
      </w:r>
      <w:r w:rsidR="00145ECE">
        <w:rPr>
          <w:rFonts w:ascii="CG Times" w:hAnsi="CG Times"/>
          <w:iCs/>
          <w:sz w:val="22"/>
          <w:szCs w:val="22"/>
        </w:rPr>
        <w:t xml:space="preserve">xclusive breastfeeding </w:t>
      </w:r>
      <w:r>
        <w:rPr>
          <w:rFonts w:ascii="CG Times" w:hAnsi="CG Times"/>
          <w:iCs/>
          <w:sz w:val="22"/>
          <w:szCs w:val="22"/>
        </w:rPr>
        <w:t>among low-income inner-city w</w:t>
      </w:r>
      <w:r w:rsidR="00145ECE">
        <w:rPr>
          <w:rFonts w:ascii="CG Times" w:hAnsi="CG Times"/>
          <w:iCs/>
          <w:sz w:val="22"/>
          <w:szCs w:val="22"/>
        </w:rPr>
        <w:t>omen</w:t>
      </w:r>
    </w:p>
    <w:p w14:paraId="57787FA8" w14:textId="77777777" w:rsidR="00145ECE" w:rsidRPr="0084397C" w:rsidRDefault="00145ECE" w:rsidP="00145ECE">
      <w:pPr>
        <w:ind w:firstLine="450"/>
        <w:rPr>
          <w:rFonts w:ascii="CG Times" w:hAnsi="CG Times"/>
          <w:iCs/>
          <w:sz w:val="22"/>
          <w:szCs w:val="22"/>
        </w:rPr>
      </w:pPr>
      <w:r w:rsidRPr="00190E08">
        <w:rPr>
          <w:rFonts w:ascii="CG Times" w:hAnsi="CG Times"/>
          <w:i/>
          <w:iCs/>
          <w:sz w:val="22"/>
          <w:szCs w:val="22"/>
        </w:rPr>
        <w:t>Alex Anderson</w:t>
      </w:r>
      <w:r>
        <w:rPr>
          <w:rFonts w:ascii="CG Times" w:hAnsi="CG Times"/>
          <w:iCs/>
          <w:sz w:val="22"/>
          <w:szCs w:val="22"/>
        </w:rPr>
        <w:t>, PhD, MPH, 2005 (Ghana)</w:t>
      </w:r>
    </w:p>
    <w:p w14:paraId="44C63183" w14:textId="77777777" w:rsidR="004A5E0B" w:rsidRPr="0084397C" w:rsidRDefault="004A5E0B" w:rsidP="004A5E0B">
      <w:pPr>
        <w:rPr>
          <w:rFonts w:ascii="CG Times" w:hAnsi="CG Times"/>
          <w:iCs/>
          <w:sz w:val="22"/>
          <w:szCs w:val="22"/>
        </w:rPr>
      </w:pPr>
      <w:r>
        <w:rPr>
          <w:rFonts w:ascii="CG Times" w:hAnsi="CG Times"/>
          <w:iCs/>
          <w:sz w:val="22"/>
          <w:szCs w:val="22"/>
        </w:rPr>
        <w:t>Validation of the adapted USDA food security scale in Mexico City</w:t>
      </w:r>
    </w:p>
    <w:p w14:paraId="0266547F" w14:textId="77777777" w:rsidR="004A5E0B" w:rsidRDefault="004A5E0B" w:rsidP="004A5E0B">
      <w:pPr>
        <w:ind w:firstLine="450"/>
        <w:rPr>
          <w:rFonts w:ascii="CG Times" w:hAnsi="CG Times"/>
          <w:iCs/>
          <w:sz w:val="22"/>
          <w:szCs w:val="22"/>
        </w:rPr>
      </w:pPr>
      <w:proofErr w:type="spellStart"/>
      <w:r w:rsidRPr="00190E08">
        <w:rPr>
          <w:rFonts w:ascii="CG Times" w:hAnsi="CG Times"/>
          <w:i/>
          <w:iCs/>
          <w:sz w:val="22"/>
          <w:szCs w:val="22"/>
        </w:rPr>
        <w:t>Tsetan</w:t>
      </w:r>
      <w:proofErr w:type="spellEnd"/>
      <w:r w:rsidRPr="00190E08">
        <w:rPr>
          <w:rFonts w:ascii="CG Times" w:hAnsi="CG Times"/>
          <w:i/>
          <w:iCs/>
          <w:sz w:val="22"/>
          <w:szCs w:val="22"/>
        </w:rPr>
        <w:t xml:space="preserve"> </w:t>
      </w:r>
      <w:proofErr w:type="spellStart"/>
      <w:r w:rsidRPr="00190E08">
        <w:rPr>
          <w:rFonts w:ascii="CG Times" w:hAnsi="CG Times"/>
          <w:i/>
          <w:iCs/>
          <w:sz w:val="22"/>
          <w:szCs w:val="22"/>
        </w:rPr>
        <w:t>Dolkar</w:t>
      </w:r>
      <w:proofErr w:type="spellEnd"/>
      <w:r w:rsidRPr="004A5E0B">
        <w:rPr>
          <w:rFonts w:ascii="CG Times" w:hAnsi="CG Times"/>
          <w:iCs/>
          <w:sz w:val="22"/>
          <w:szCs w:val="22"/>
        </w:rPr>
        <w:t>, 2005</w:t>
      </w:r>
      <w:r w:rsidRPr="0084397C">
        <w:rPr>
          <w:rFonts w:ascii="CG Times" w:hAnsi="CG Times"/>
          <w:iCs/>
          <w:sz w:val="22"/>
          <w:szCs w:val="22"/>
        </w:rPr>
        <w:t xml:space="preserve"> (Tibet-India)</w:t>
      </w:r>
    </w:p>
    <w:p w14:paraId="2AC440D0" w14:textId="77777777" w:rsidR="009C5F93" w:rsidRDefault="009C5F93" w:rsidP="009C5F93">
      <w:pPr>
        <w:rPr>
          <w:rFonts w:ascii="CG Times" w:hAnsi="CG Times"/>
          <w:iCs/>
          <w:sz w:val="22"/>
          <w:szCs w:val="22"/>
        </w:rPr>
      </w:pPr>
      <w:r>
        <w:rPr>
          <w:rFonts w:ascii="CG Times" w:hAnsi="CG Times"/>
          <w:iCs/>
          <w:sz w:val="22"/>
          <w:szCs w:val="22"/>
        </w:rPr>
        <w:t>Exclusive breastfeeding policies and outcomes in Ghana</w:t>
      </w:r>
    </w:p>
    <w:p w14:paraId="45F739A4" w14:textId="77777777" w:rsidR="009C5F93" w:rsidRDefault="009C5F93" w:rsidP="009C5F93">
      <w:pPr>
        <w:tabs>
          <w:tab w:val="left" w:pos="450"/>
          <w:tab w:val="left" w:pos="1260"/>
        </w:tabs>
        <w:rPr>
          <w:rFonts w:ascii="CG Times" w:hAnsi="CG Times"/>
          <w:iCs/>
          <w:sz w:val="22"/>
          <w:szCs w:val="22"/>
        </w:rPr>
      </w:pPr>
      <w:r>
        <w:rPr>
          <w:rFonts w:ascii="CG Times" w:hAnsi="CG Times"/>
          <w:iCs/>
          <w:sz w:val="22"/>
          <w:szCs w:val="22"/>
        </w:rPr>
        <w:tab/>
      </w:r>
      <w:proofErr w:type="spellStart"/>
      <w:r w:rsidRPr="004B3F9D">
        <w:rPr>
          <w:rFonts w:ascii="CG Times" w:hAnsi="CG Times"/>
          <w:i/>
          <w:iCs/>
          <w:sz w:val="22"/>
          <w:szCs w:val="22"/>
        </w:rPr>
        <w:t>Mawunyo</w:t>
      </w:r>
      <w:proofErr w:type="spellEnd"/>
      <w:r w:rsidRPr="004B3F9D">
        <w:rPr>
          <w:rFonts w:ascii="CG Times" w:hAnsi="CG Times"/>
          <w:i/>
          <w:iCs/>
          <w:sz w:val="22"/>
          <w:szCs w:val="22"/>
        </w:rPr>
        <w:t xml:space="preserve"> </w:t>
      </w:r>
      <w:proofErr w:type="spellStart"/>
      <w:r w:rsidRPr="004B3F9D">
        <w:rPr>
          <w:rFonts w:ascii="CG Times" w:hAnsi="CG Times"/>
          <w:i/>
          <w:iCs/>
          <w:sz w:val="22"/>
          <w:szCs w:val="22"/>
        </w:rPr>
        <w:t>Timpo</w:t>
      </w:r>
      <w:proofErr w:type="spellEnd"/>
      <w:r>
        <w:rPr>
          <w:rFonts w:ascii="CG Times" w:hAnsi="CG Times"/>
          <w:iCs/>
          <w:sz w:val="22"/>
          <w:szCs w:val="22"/>
        </w:rPr>
        <w:t>, 2007 (</w:t>
      </w:r>
      <w:smartTag w:uri="urn:schemas-microsoft-com:office:smarttags" w:element="country-region">
        <w:r>
          <w:rPr>
            <w:rFonts w:ascii="CG Times" w:hAnsi="CG Times"/>
            <w:iCs/>
            <w:sz w:val="22"/>
            <w:szCs w:val="22"/>
          </w:rPr>
          <w:t>Ghana</w:t>
        </w:r>
      </w:smartTag>
      <w:r>
        <w:rPr>
          <w:rFonts w:ascii="CG Times" w:hAnsi="CG Times"/>
          <w:iCs/>
          <w:sz w:val="22"/>
          <w:szCs w:val="22"/>
        </w:rPr>
        <w:t>)</w:t>
      </w:r>
    </w:p>
    <w:p w14:paraId="386B1D66" w14:textId="77777777" w:rsidR="00927843" w:rsidRPr="0084397C" w:rsidRDefault="00927843" w:rsidP="00927843">
      <w:pPr>
        <w:rPr>
          <w:rFonts w:ascii="CG Times" w:hAnsi="CG Times"/>
          <w:iCs/>
          <w:sz w:val="22"/>
          <w:szCs w:val="22"/>
        </w:rPr>
      </w:pPr>
      <w:r>
        <w:rPr>
          <w:rFonts w:ascii="CG Times" w:hAnsi="CG Times"/>
          <w:iCs/>
          <w:sz w:val="22"/>
          <w:szCs w:val="22"/>
        </w:rPr>
        <w:t xml:space="preserve">The role of sweet potatoes in </w:t>
      </w:r>
      <w:r>
        <w:rPr>
          <w:rFonts w:ascii="CG Times" w:hAnsi="CG Times" w:hint="eastAsia"/>
          <w:iCs/>
          <w:sz w:val="22"/>
          <w:szCs w:val="22"/>
        </w:rPr>
        <w:t>the diet</w:t>
      </w:r>
      <w:r>
        <w:rPr>
          <w:rFonts w:ascii="CG Times" w:hAnsi="CG Times"/>
          <w:iCs/>
          <w:sz w:val="22"/>
          <w:szCs w:val="22"/>
        </w:rPr>
        <w:t xml:space="preserve"> and </w:t>
      </w:r>
      <w:r>
        <w:rPr>
          <w:rFonts w:ascii="CG Times" w:hAnsi="CG Times" w:hint="eastAsia"/>
          <w:iCs/>
          <w:sz w:val="22"/>
          <w:szCs w:val="22"/>
        </w:rPr>
        <w:t>nutrition</w:t>
      </w:r>
      <w:r>
        <w:rPr>
          <w:rFonts w:ascii="CG Times" w:hAnsi="CG Times"/>
          <w:iCs/>
          <w:sz w:val="22"/>
          <w:szCs w:val="22"/>
        </w:rPr>
        <w:t xml:space="preserve"> of rural Haitian families</w:t>
      </w:r>
    </w:p>
    <w:p w14:paraId="00539D36" w14:textId="77777777" w:rsidR="00927843" w:rsidRDefault="00927843" w:rsidP="00927843">
      <w:pPr>
        <w:ind w:firstLine="450"/>
        <w:rPr>
          <w:rFonts w:ascii="CG Times" w:hAnsi="CG Times"/>
          <w:iCs/>
          <w:sz w:val="22"/>
          <w:szCs w:val="22"/>
        </w:rPr>
      </w:pPr>
      <w:smartTag w:uri="urn:schemas-microsoft-com:office:smarttags" w:element="PersonName">
        <w:r>
          <w:rPr>
            <w:rFonts w:ascii="CG Times" w:hAnsi="CG Times"/>
            <w:i/>
            <w:iCs/>
            <w:sz w:val="22"/>
            <w:szCs w:val="22"/>
          </w:rPr>
          <w:t>Michael Dessalines</w:t>
        </w:r>
      </w:smartTag>
      <w:r w:rsidRPr="00927843">
        <w:rPr>
          <w:rFonts w:ascii="CG Times" w:hAnsi="CG Times"/>
          <w:iCs/>
          <w:sz w:val="22"/>
          <w:szCs w:val="22"/>
        </w:rPr>
        <w:t>, 2008</w:t>
      </w:r>
      <w:r>
        <w:rPr>
          <w:rFonts w:ascii="CG Times" w:hAnsi="CG Times"/>
          <w:iCs/>
          <w:sz w:val="22"/>
          <w:szCs w:val="22"/>
        </w:rPr>
        <w:t xml:space="preserve"> (</w:t>
      </w:r>
      <w:smartTag w:uri="urn:schemas-microsoft-com:office:smarttags" w:element="country-region">
        <w:smartTag w:uri="urn:schemas-microsoft-com:office:smarttags" w:element="place">
          <w:r>
            <w:rPr>
              <w:rFonts w:ascii="CG Times" w:hAnsi="CG Times"/>
              <w:iCs/>
              <w:sz w:val="22"/>
              <w:szCs w:val="22"/>
            </w:rPr>
            <w:t>Haiti</w:t>
          </w:r>
        </w:smartTag>
      </w:smartTag>
      <w:r w:rsidRPr="0084397C">
        <w:rPr>
          <w:rFonts w:ascii="CG Times" w:hAnsi="CG Times"/>
          <w:iCs/>
          <w:sz w:val="22"/>
          <w:szCs w:val="22"/>
        </w:rPr>
        <w:t>)</w:t>
      </w:r>
    </w:p>
    <w:p w14:paraId="22C2DB37" w14:textId="77777777" w:rsidR="00927843" w:rsidRDefault="00927843" w:rsidP="00927843">
      <w:pPr>
        <w:rPr>
          <w:rFonts w:ascii="CG Times" w:hAnsi="CG Times"/>
          <w:iCs/>
          <w:sz w:val="22"/>
          <w:szCs w:val="22"/>
        </w:rPr>
      </w:pPr>
      <w:r>
        <w:rPr>
          <w:rFonts w:ascii="CG Times" w:hAnsi="CG Times"/>
          <w:iCs/>
          <w:sz w:val="22"/>
          <w:szCs w:val="22"/>
        </w:rPr>
        <w:t xml:space="preserve">Maternal body image, </w:t>
      </w:r>
      <w:r>
        <w:rPr>
          <w:rFonts w:ascii="CG Times" w:hAnsi="CG Times" w:hint="eastAsia"/>
          <w:iCs/>
          <w:sz w:val="22"/>
          <w:szCs w:val="22"/>
        </w:rPr>
        <w:t>breastfeeding</w:t>
      </w:r>
      <w:r>
        <w:rPr>
          <w:rFonts w:ascii="CG Times" w:hAnsi="CG Times"/>
          <w:iCs/>
          <w:sz w:val="22"/>
          <w:szCs w:val="22"/>
        </w:rPr>
        <w:t xml:space="preserve"> self-efficacy and breastfeeding intentions in a predominately </w:t>
      </w:r>
      <w:smartTag w:uri="urn:schemas-microsoft-com:office:smarttags" w:element="City">
        <w:smartTag w:uri="urn:schemas-microsoft-com:office:smarttags" w:element="place">
          <w:r>
            <w:rPr>
              <w:rFonts w:ascii="CG Times" w:hAnsi="CG Times" w:hint="eastAsia"/>
              <w:iCs/>
              <w:sz w:val="22"/>
              <w:szCs w:val="22"/>
            </w:rPr>
            <w:t>Latina</w:t>
          </w:r>
        </w:smartTag>
      </w:smartTag>
      <w:r>
        <w:rPr>
          <w:rFonts w:ascii="CG Times" w:hAnsi="CG Times"/>
          <w:iCs/>
          <w:sz w:val="22"/>
          <w:szCs w:val="22"/>
        </w:rPr>
        <w:t xml:space="preserve"> inner-city population</w:t>
      </w:r>
    </w:p>
    <w:p w14:paraId="2860821C" w14:textId="77777777" w:rsidR="00927843" w:rsidRDefault="00927843" w:rsidP="00927843">
      <w:pPr>
        <w:ind w:firstLine="450"/>
        <w:rPr>
          <w:rFonts w:ascii="CG Times" w:hAnsi="CG Times"/>
          <w:sz w:val="22"/>
          <w:szCs w:val="22"/>
        </w:rPr>
      </w:pPr>
      <w:r w:rsidRPr="00C2616B">
        <w:rPr>
          <w:rFonts w:ascii="CG Times" w:hAnsi="CG Times"/>
          <w:i/>
          <w:sz w:val="22"/>
          <w:szCs w:val="22"/>
        </w:rPr>
        <w:t>Katie Wetzel</w:t>
      </w:r>
      <w:r>
        <w:rPr>
          <w:rFonts w:ascii="CG Times" w:hAnsi="CG Times"/>
          <w:i/>
          <w:sz w:val="22"/>
          <w:szCs w:val="22"/>
        </w:rPr>
        <w:t xml:space="preserve">, </w:t>
      </w:r>
      <w:r w:rsidRPr="00927843">
        <w:rPr>
          <w:rFonts w:ascii="CG Times" w:hAnsi="CG Times"/>
          <w:sz w:val="22"/>
          <w:szCs w:val="22"/>
        </w:rPr>
        <w:t xml:space="preserve">2008 </w:t>
      </w:r>
      <w:r>
        <w:rPr>
          <w:rFonts w:ascii="CG Times" w:hAnsi="CG Times"/>
          <w:sz w:val="22"/>
          <w:szCs w:val="22"/>
        </w:rPr>
        <w:t>(</w:t>
      </w:r>
      <w:smartTag w:uri="urn:schemas-microsoft-com:office:smarttags" w:element="country-region">
        <w:smartTag w:uri="urn:schemas-microsoft-com:office:smarttags" w:element="place">
          <w:r>
            <w:rPr>
              <w:rFonts w:ascii="CG Times" w:hAnsi="CG Times"/>
              <w:sz w:val="22"/>
              <w:szCs w:val="22"/>
            </w:rPr>
            <w:t>USA</w:t>
          </w:r>
        </w:smartTag>
      </w:smartTag>
      <w:r>
        <w:rPr>
          <w:rFonts w:ascii="CG Times" w:hAnsi="CG Times"/>
          <w:sz w:val="22"/>
          <w:szCs w:val="22"/>
        </w:rPr>
        <w:t>)</w:t>
      </w:r>
    </w:p>
    <w:p w14:paraId="196C25B8" w14:textId="77777777" w:rsidR="00927843" w:rsidRPr="000E4B8E" w:rsidRDefault="00927843" w:rsidP="003128FC">
      <w:pPr>
        <w:ind w:left="450" w:hanging="450"/>
        <w:rPr>
          <w:rFonts w:ascii="Times New Roman" w:hAnsi="Times New Roman"/>
          <w:sz w:val="22"/>
          <w:szCs w:val="22"/>
        </w:rPr>
      </w:pPr>
      <w:r w:rsidRPr="000E4B8E">
        <w:rPr>
          <w:rFonts w:ascii="Times New Roman" w:hAnsi="Times New Roman"/>
          <w:sz w:val="22"/>
          <w:szCs w:val="22"/>
        </w:rPr>
        <w:t>Influence of Acculturation on Recognition, Understanding and Utilization of Dietary Tools among Latina WIC Participants in Connecticut, California, Ohio and Texas</w:t>
      </w:r>
    </w:p>
    <w:p w14:paraId="64EFCA80" w14:textId="77777777" w:rsidR="00927843" w:rsidRDefault="00927843" w:rsidP="00927843">
      <w:pPr>
        <w:pStyle w:val="BodyTextIndent2"/>
        <w:tabs>
          <w:tab w:val="left" w:pos="450"/>
        </w:tabs>
        <w:ind w:left="0"/>
        <w:rPr>
          <w:rFonts w:ascii="CG Times" w:hAnsi="CG Times"/>
          <w:b w:val="0"/>
          <w:szCs w:val="22"/>
        </w:rPr>
      </w:pPr>
      <w:r>
        <w:rPr>
          <w:rFonts w:ascii="CG Times" w:hAnsi="CG Times"/>
          <w:b w:val="0"/>
          <w:i/>
          <w:szCs w:val="22"/>
        </w:rPr>
        <w:tab/>
      </w:r>
      <w:r w:rsidRPr="004835D8">
        <w:rPr>
          <w:rFonts w:ascii="CG Times" w:hAnsi="CG Times"/>
          <w:b w:val="0"/>
          <w:i/>
          <w:szCs w:val="22"/>
        </w:rPr>
        <w:t xml:space="preserve">Predrag </w:t>
      </w:r>
      <w:proofErr w:type="spellStart"/>
      <w:r w:rsidRPr="004835D8">
        <w:rPr>
          <w:rFonts w:ascii="CG Times" w:hAnsi="CG Times"/>
          <w:b w:val="0"/>
          <w:i/>
          <w:szCs w:val="22"/>
        </w:rPr>
        <w:t>Putnick</w:t>
      </w:r>
      <w:proofErr w:type="spellEnd"/>
      <w:r w:rsidRPr="00927843">
        <w:rPr>
          <w:rFonts w:ascii="CG Times" w:hAnsi="CG Times"/>
          <w:b w:val="0"/>
          <w:szCs w:val="22"/>
        </w:rPr>
        <w:t>, 2008</w:t>
      </w:r>
      <w:r>
        <w:rPr>
          <w:rFonts w:ascii="CG Times" w:hAnsi="CG Times"/>
          <w:b w:val="0"/>
          <w:szCs w:val="22"/>
        </w:rPr>
        <w:t xml:space="preserve"> (</w:t>
      </w:r>
      <w:smartTag w:uri="urn:schemas-microsoft-com:office:smarttags" w:element="country-region">
        <w:smartTag w:uri="urn:schemas-microsoft-com:office:smarttags" w:element="place">
          <w:r>
            <w:rPr>
              <w:rFonts w:ascii="CG Times" w:hAnsi="CG Times"/>
              <w:b w:val="0"/>
              <w:szCs w:val="22"/>
            </w:rPr>
            <w:t>Croatia</w:t>
          </w:r>
        </w:smartTag>
      </w:smartTag>
      <w:r>
        <w:rPr>
          <w:rFonts w:ascii="CG Times" w:hAnsi="CG Times"/>
          <w:b w:val="0"/>
          <w:szCs w:val="22"/>
        </w:rPr>
        <w:t>)</w:t>
      </w:r>
    </w:p>
    <w:p w14:paraId="5E38755A" w14:textId="77777777" w:rsidR="0034074E" w:rsidRDefault="0034074E" w:rsidP="003128FC">
      <w:pPr>
        <w:pStyle w:val="BodyTextIndent2"/>
        <w:tabs>
          <w:tab w:val="left" w:pos="450"/>
          <w:tab w:val="left" w:pos="540"/>
        </w:tabs>
        <w:ind w:left="540" w:hanging="540"/>
        <w:rPr>
          <w:rFonts w:ascii="CG Times" w:hAnsi="CG Times"/>
          <w:b w:val="0"/>
          <w:szCs w:val="22"/>
        </w:rPr>
      </w:pPr>
      <w:r>
        <w:rPr>
          <w:rFonts w:ascii="CG Times" w:hAnsi="CG Times"/>
          <w:b w:val="0"/>
          <w:szCs w:val="22"/>
        </w:rPr>
        <w:t>Determinants of fasting plasma glucose and glycosylated hemoglobin (HbA1c) among Latinos with type 2 diabetes</w:t>
      </w:r>
    </w:p>
    <w:p w14:paraId="36FAEA44" w14:textId="77777777" w:rsidR="007B3159" w:rsidRPr="000B56E6" w:rsidRDefault="0034074E" w:rsidP="000B56E6">
      <w:pPr>
        <w:pStyle w:val="BodyTextIndent2"/>
        <w:tabs>
          <w:tab w:val="left" w:pos="450"/>
        </w:tabs>
        <w:ind w:left="0"/>
        <w:rPr>
          <w:rFonts w:ascii="CG Times" w:hAnsi="CG Times"/>
          <w:b w:val="0"/>
          <w:szCs w:val="22"/>
        </w:rPr>
      </w:pPr>
      <w:r>
        <w:rPr>
          <w:rFonts w:ascii="CG Times" w:hAnsi="CG Times"/>
          <w:b w:val="0"/>
          <w:szCs w:val="22"/>
        </w:rPr>
        <w:tab/>
      </w:r>
      <w:r w:rsidRPr="0034074E">
        <w:rPr>
          <w:rFonts w:ascii="CG Times" w:hAnsi="CG Times"/>
          <w:b w:val="0"/>
          <w:i/>
          <w:szCs w:val="22"/>
        </w:rPr>
        <w:t xml:space="preserve">Grace </w:t>
      </w:r>
      <w:proofErr w:type="spellStart"/>
      <w:r w:rsidRPr="0034074E">
        <w:rPr>
          <w:rFonts w:ascii="CG Times" w:hAnsi="CG Times"/>
          <w:b w:val="0"/>
          <w:i/>
          <w:szCs w:val="22"/>
        </w:rPr>
        <w:t>Kollannoor</w:t>
      </w:r>
      <w:proofErr w:type="spellEnd"/>
      <w:r w:rsidRPr="0034074E">
        <w:rPr>
          <w:rFonts w:ascii="CG Times" w:hAnsi="CG Times"/>
          <w:b w:val="0"/>
          <w:i/>
          <w:szCs w:val="22"/>
        </w:rPr>
        <w:t xml:space="preserve"> Samuel</w:t>
      </w:r>
      <w:r>
        <w:rPr>
          <w:rFonts w:ascii="CG Times" w:hAnsi="CG Times"/>
          <w:b w:val="0"/>
          <w:szCs w:val="22"/>
        </w:rPr>
        <w:t>, 2009 (India)</w:t>
      </w:r>
    </w:p>
    <w:p w14:paraId="52FA141C" w14:textId="77777777" w:rsidR="007B3159" w:rsidRPr="007A0840" w:rsidRDefault="007B3159" w:rsidP="007B3159">
      <w:pPr>
        <w:rPr>
          <w:bCs/>
          <w:sz w:val="22"/>
          <w:szCs w:val="22"/>
        </w:rPr>
      </w:pPr>
      <w:r w:rsidRPr="00247A70">
        <w:rPr>
          <w:bCs/>
          <w:sz w:val="22"/>
          <w:szCs w:val="22"/>
        </w:rPr>
        <w:t>Process evaluation of the Diabetes Among Latinos Best Practices Trial</w:t>
      </w:r>
      <w:r w:rsidR="003128FC">
        <w:rPr>
          <w:bCs/>
          <w:sz w:val="22"/>
          <w:szCs w:val="22"/>
        </w:rPr>
        <w:t xml:space="preserve"> </w:t>
      </w:r>
      <w:r w:rsidRPr="007A0840">
        <w:rPr>
          <w:bCs/>
          <w:sz w:val="22"/>
          <w:szCs w:val="22"/>
        </w:rPr>
        <w:t>(DIALBEST)</w:t>
      </w:r>
    </w:p>
    <w:p w14:paraId="5EE2551B" w14:textId="77777777" w:rsidR="007B3159" w:rsidRPr="00E505BD" w:rsidRDefault="007B3159" w:rsidP="00133B4D">
      <w:pPr>
        <w:rPr>
          <w:rFonts w:ascii="CG Times" w:hAnsi="CG Times"/>
          <w:sz w:val="22"/>
          <w:szCs w:val="22"/>
          <w:lang w:val="es-ES"/>
        </w:rPr>
      </w:pPr>
      <w:r w:rsidRPr="007A0840">
        <w:rPr>
          <w:rFonts w:ascii="CG Times" w:hAnsi="CG Times"/>
          <w:sz w:val="22"/>
          <w:szCs w:val="22"/>
        </w:rPr>
        <w:tab/>
      </w:r>
      <w:r w:rsidRPr="00E505BD">
        <w:rPr>
          <w:rFonts w:ascii="CG Times" w:hAnsi="CG Times"/>
          <w:i/>
          <w:sz w:val="22"/>
          <w:szCs w:val="22"/>
          <w:lang w:val="es-ES"/>
        </w:rPr>
        <w:t>Roberto Cruz</w:t>
      </w:r>
      <w:r w:rsidRPr="00E505BD">
        <w:rPr>
          <w:rFonts w:ascii="CG Times" w:hAnsi="CG Times"/>
          <w:sz w:val="22"/>
          <w:szCs w:val="22"/>
          <w:lang w:val="es-ES"/>
        </w:rPr>
        <w:t>, MPH, 2010 (Puerto Rico)</w:t>
      </w:r>
    </w:p>
    <w:p w14:paraId="2BE7CBF8" w14:textId="77777777" w:rsidR="003B6D23" w:rsidRPr="00E505BD" w:rsidRDefault="003B6D23">
      <w:pPr>
        <w:rPr>
          <w:rFonts w:ascii="CG Times" w:hAnsi="CG Times"/>
          <w:i/>
          <w:sz w:val="22"/>
          <w:szCs w:val="22"/>
          <w:lang w:val="es-ES"/>
        </w:rPr>
      </w:pPr>
    </w:p>
    <w:p w14:paraId="7688B6CB" w14:textId="77777777" w:rsidR="008338A0" w:rsidRPr="0084397C" w:rsidRDefault="008338A0">
      <w:pPr>
        <w:rPr>
          <w:rFonts w:ascii="CG Times" w:hAnsi="CG Times"/>
          <w:sz w:val="22"/>
          <w:szCs w:val="22"/>
        </w:rPr>
      </w:pPr>
      <w:r w:rsidRPr="0084397C">
        <w:rPr>
          <w:rFonts w:ascii="CG Times" w:hAnsi="CG Times"/>
          <w:i/>
          <w:sz w:val="22"/>
          <w:szCs w:val="22"/>
        </w:rPr>
        <w:t>Doctoral</w:t>
      </w:r>
      <w:r w:rsidR="00927843">
        <w:rPr>
          <w:rFonts w:ascii="CG Times" w:hAnsi="CG Times"/>
          <w:i/>
          <w:sz w:val="22"/>
          <w:szCs w:val="22"/>
        </w:rPr>
        <w:t xml:space="preserve"> (finished)</w:t>
      </w:r>
    </w:p>
    <w:p w14:paraId="75D97172" w14:textId="77777777" w:rsidR="008338A0" w:rsidRPr="0084397C" w:rsidRDefault="008338A0">
      <w:pPr>
        <w:rPr>
          <w:rFonts w:ascii="CG Times" w:hAnsi="CG Times"/>
          <w:sz w:val="22"/>
          <w:szCs w:val="22"/>
        </w:rPr>
      </w:pPr>
    </w:p>
    <w:p w14:paraId="31E20B3D" w14:textId="77777777" w:rsidR="008338A0" w:rsidRPr="0084397C" w:rsidRDefault="008338A0">
      <w:pPr>
        <w:rPr>
          <w:rFonts w:ascii="CG Times" w:hAnsi="CG Times"/>
          <w:sz w:val="22"/>
          <w:szCs w:val="22"/>
        </w:rPr>
      </w:pPr>
      <w:r w:rsidRPr="0084397C">
        <w:rPr>
          <w:rFonts w:ascii="CG Times" w:hAnsi="CG Times"/>
          <w:sz w:val="22"/>
          <w:szCs w:val="22"/>
        </w:rPr>
        <w:t xml:space="preserve">The impact of breast pumping on the onset of lactogenesis stage II following Cesarean delivery: A </w:t>
      </w:r>
    </w:p>
    <w:p w14:paraId="47D6017F" w14:textId="77777777" w:rsidR="008338A0" w:rsidRPr="0084397C" w:rsidRDefault="008338A0">
      <w:pPr>
        <w:ind w:firstLine="387"/>
        <w:rPr>
          <w:rFonts w:ascii="CG Times" w:hAnsi="CG Times"/>
          <w:sz w:val="22"/>
          <w:szCs w:val="22"/>
        </w:rPr>
      </w:pPr>
      <w:r w:rsidRPr="0084397C">
        <w:rPr>
          <w:rFonts w:ascii="CG Times" w:hAnsi="CG Times"/>
          <w:sz w:val="22"/>
          <w:szCs w:val="22"/>
        </w:rPr>
        <w:t>randomized clinical trial, 1999</w:t>
      </w:r>
    </w:p>
    <w:p w14:paraId="780432E9" w14:textId="77777777" w:rsidR="008338A0" w:rsidRPr="0084397C" w:rsidRDefault="008338A0">
      <w:pPr>
        <w:ind w:firstLine="387"/>
        <w:rPr>
          <w:rFonts w:ascii="CG Times" w:hAnsi="CG Times"/>
          <w:sz w:val="22"/>
          <w:szCs w:val="22"/>
        </w:rPr>
      </w:pPr>
      <w:r w:rsidRPr="0084397C">
        <w:rPr>
          <w:rFonts w:ascii="CG Times" w:hAnsi="CG Times"/>
          <w:i/>
          <w:sz w:val="22"/>
          <w:szCs w:val="22"/>
        </w:rPr>
        <w:t xml:space="preserve">Donna J. Chapman </w:t>
      </w:r>
      <w:r w:rsidRPr="0084397C">
        <w:rPr>
          <w:rFonts w:ascii="CG Times" w:hAnsi="CG Times"/>
          <w:sz w:val="22"/>
          <w:szCs w:val="22"/>
        </w:rPr>
        <w:t>(</w:t>
      </w:r>
      <w:smartTag w:uri="urn:schemas-microsoft-com:office:smarttags" w:element="place">
        <w:smartTag w:uri="urn:schemas-microsoft-com:office:smarttags" w:element="country-region">
          <w:r w:rsidRPr="0084397C">
            <w:rPr>
              <w:rFonts w:ascii="CG Times" w:hAnsi="CG Times"/>
              <w:sz w:val="22"/>
              <w:szCs w:val="22"/>
            </w:rPr>
            <w:t>USA</w:t>
          </w:r>
        </w:smartTag>
      </w:smartTag>
      <w:r w:rsidRPr="0084397C">
        <w:rPr>
          <w:rFonts w:ascii="CG Times" w:hAnsi="CG Times"/>
          <w:sz w:val="22"/>
          <w:szCs w:val="22"/>
        </w:rPr>
        <w:t>)</w:t>
      </w:r>
    </w:p>
    <w:p w14:paraId="54220350" w14:textId="77777777" w:rsidR="00AC4D10" w:rsidRDefault="00A37DBB" w:rsidP="00A37DBB">
      <w:r>
        <w:t xml:space="preserve">Development and impact of a food label </w:t>
      </w:r>
      <w:r w:rsidR="008338A0" w:rsidRPr="0084397C">
        <w:t xml:space="preserve">education </w:t>
      </w:r>
      <w:r>
        <w:t xml:space="preserve">intervention </w:t>
      </w:r>
      <w:r w:rsidR="008338A0" w:rsidRPr="0084397C">
        <w:t xml:space="preserve">on food </w:t>
      </w:r>
      <w:r>
        <w:t>label knowledge, self-</w:t>
      </w:r>
    </w:p>
    <w:p w14:paraId="37E5F8D8" w14:textId="77777777" w:rsidR="008338A0" w:rsidRPr="0084397C" w:rsidRDefault="00A37DBB" w:rsidP="00AC4D10">
      <w:pPr>
        <w:ind w:firstLine="423"/>
        <w:rPr>
          <w:b/>
        </w:rPr>
      </w:pPr>
      <w:r>
        <w:t>efficacy and stage of change among Latinos</w:t>
      </w:r>
      <w:r w:rsidR="008338A0" w:rsidRPr="00A37DBB">
        <w:t>: a randomized community trial, 2001</w:t>
      </w:r>
      <w:r w:rsidR="008338A0" w:rsidRPr="0084397C">
        <w:rPr>
          <w:b/>
        </w:rPr>
        <w:t xml:space="preserve"> </w:t>
      </w:r>
    </w:p>
    <w:p w14:paraId="0C8835B6" w14:textId="77777777" w:rsidR="008338A0" w:rsidRPr="0084397C" w:rsidRDefault="008338A0">
      <w:pPr>
        <w:pStyle w:val="BodyTextIndent2"/>
        <w:rPr>
          <w:rFonts w:ascii="CG Times" w:hAnsi="CG Times"/>
          <w:b w:val="0"/>
          <w:szCs w:val="22"/>
        </w:rPr>
      </w:pPr>
      <w:r w:rsidRPr="0084397C">
        <w:rPr>
          <w:rFonts w:ascii="CG Times" w:hAnsi="CG Times"/>
          <w:b w:val="0"/>
          <w:i/>
          <w:szCs w:val="22"/>
        </w:rPr>
        <w:t xml:space="preserve">Lauren Haldeman </w:t>
      </w:r>
      <w:r w:rsidRPr="0084397C">
        <w:rPr>
          <w:rFonts w:ascii="CG Times" w:hAnsi="CG Times"/>
          <w:b w:val="0"/>
          <w:szCs w:val="22"/>
        </w:rPr>
        <w:t>(</w:t>
      </w:r>
      <w:smartTag w:uri="urn:schemas-microsoft-com:office:smarttags" w:element="place">
        <w:smartTag w:uri="urn:schemas-microsoft-com:office:smarttags" w:element="country-region">
          <w:r w:rsidRPr="0084397C">
            <w:rPr>
              <w:rFonts w:ascii="CG Times" w:hAnsi="CG Times"/>
              <w:b w:val="0"/>
              <w:szCs w:val="22"/>
            </w:rPr>
            <w:t>USA</w:t>
          </w:r>
        </w:smartTag>
      </w:smartTag>
      <w:r w:rsidRPr="0084397C">
        <w:rPr>
          <w:rFonts w:ascii="CG Times" w:hAnsi="CG Times"/>
          <w:b w:val="0"/>
          <w:szCs w:val="22"/>
        </w:rPr>
        <w:t>)</w:t>
      </w:r>
    </w:p>
    <w:p w14:paraId="60814648" w14:textId="77777777" w:rsidR="008338A0" w:rsidRPr="0084397C" w:rsidRDefault="008338A0">
      <w:pPr>
        <w:pStyle w:val="BodyTextIndent2"/>
        <w:ind w:left="0"/>
        <w:rPr>
          <w:rFonts w:ascii="CG Times" w:hAnsi="CG Times"/>
          <w:b w:val="0"/>
          <w:szCs w:val="22"/>
        </w:rPr>
      </w:pPr>
      <w:r w:rsidRPr="0084397C">
        <w:rPr>
          <w:rFonts w:ascii="CG Times" w:hAnsi="CG Times"/>
          <w:b w:val="0"/>
          <w:szCs w:val="22"/>
        </w:rPr>
        <w:t xml:space="preserve">Impact of </w:t>
      </w:r>
      <w:r w:rsidR="00A37DBB">
        <w:rPr>
          <w:rFonts w:ascii="CG Times" w:hAnsi="CG Times"/>
          <w:b w:val="0"/>
          <w:szCs w:val="22"/>
        </w:rPr>
        <w:t>lactation</w:t>
      </w:r>
      <w:r w:rsidRPr="0084397C">
        <w:rPr>
          <w:rFonts w:ascii="CG Times" w:hAnsi="CG Times"/>
          <w:b w:val="0"/>
          <w:szCs w:val="22"/>
        </w:rPr>
        <w:t xml:space="preserve"> counseling on exclusive breastfeeding in </w:t>
      </w:r>
      <w:smartTag w:uri="urn:schemas-microsoft-com:office:smarttags" w:element="place">
        <w:smartTag w:uri="urn:schemas-microsoft-com:office:smarttags" w:element="country-region">
          <w:r w:rsidRPr="0084397C">
            <w:rPr>
              <w:rFonts w:ascii="CG Times" w:hAnsi="CG Times"/>
              <w:b w:val="0"/>
              <w:szCs w:val="22"/>
            </w:rPr>
            <w:t>Ghana</w:t>
          </w:r>
        </w:smartTag>
      </w:smartTag>
      <w:r w:rsidRPr="0084397C">
        <w:rPr>
          <w:rFonts w:ascii="CG Times" w:hAnsi="CG Times"/>
          <w:b w:val="0"/>
          <w:szCs w:val="22"/>
        </w:rPr>
        <w:t xml:space="preserve">, </w:t>
      </w:r>
      <w:r w:rsidR="00145ECE">
        <w:rPr>
          <w:rFonts w:ascii="CG Times" w:hAnsi="CG Times"/>
          <w:b w:val="0"/>
          <w:szCs w:val="22"/>
        </w:rPr>
        <w:t>2004</w:t>
      </w:r>
    </w:p>
    <w:p w14:paraId="5A7216B7" w14:textId="77777777" w:rsidR="008338A0" w:rsidRPr="0084397C" w:rsidRDefault="008338A0">
      <w:pPr>
        <w:pStyle w:val="BodyTextIndent2"/>
        <w:ind w:left="0" w:firstLine="360"/>
        <w:rPr>
          <w:rFonts w:ascii="CG Times" w:hAnsi="CG Times"/>
          <w:b w:val="0"/>
          <w:szCs w:val="22"/>
        </w:rPr>
      </w:pPr>
      <w:r w:rsidRPr="0084397C">
        <w:rPr>
          <w:rFonts w:ascii="CG Times" w:hAnsi="CG Times"/>
          <w:b w:val="0"/>
          <w:i/>
          <w:szCs w:val="22"/>
        </w:rPr>
        <w:t xml:space="preserve">Bridget </w:t>
      </w:r>
      <w:proofErr w:type="spellStart"/>
      <w:r w:rsidRPr="0084397C">
        <w:rPr>
          <w:rFonts w:ascii="CG Times" w:hAnsi="CG Times"/>
          <w:b w:val="0"/>
          <w:i/>
          <w:szCs w:val="22"/>
        </w:rPr>
        <w:t>Chinebuah-Aidam</w:t>
      </w:r>
      <w:proofErr w:type="spellEnd"/>
      <w:r w:rsidRPr="0084397C">
        <w:rPr>
          <w:rFonts w:ascii="CG Times" w:hAnsi="CG Times"/>
          <w:b w:val="0"/>
          <w:i/>
          <w:szCs w:val="22"/>
        </w:rPr>
        <w:t xml:space="preserve"> </w:t>
      </w:r>
      <w:r w:rsidRPr="0084397C">
        <w:rPr>
          <w:rFonts w:ascii="CG Times" w:hAnsi="CG Times"/>
          <w:b w:val="0"/>
          <w:szCs w:val="22"/>
        </w:rPr>
        <w:t>(</w:t>
      </w:r>
      <w:smartTag w:uri="urn:schemas-microsoft-com:office:smarttags" w:element="place">
        <w:smartTag w:uri="urn:schemas-microsoft-com:office:smarttags" w:element="country-region">
          <w:r w:rsidRPr="0084397C">
            <w:rPr>
              <w:rFonts w:ascii="CG Times" w:hAnsi="CG Times"/>
              <w:b w:val="0"/>
              <w:szCs w:val="22"/>
            </w:rPr>
            <w:t>Ghana</w:t>
          </w:r>
        </w:smartTag>
      </w:smartTag>
      <w:r w:rsidRPr="0084397C">
        <w:rPr>
          <w:rFonts w:ascii="CG Times" w:hAnsi="CG Times"/>
          <w:b w:val="0"/>
          <w:szCs w:val="22"/>
        </w:rPr>
        <w:t>)</w:t>
      </w:r>
    </w:p>
    <w:p w14:paraId="65DE4D29" w14:textId="77777777" w:rsidR="008338A0" w:rsidRPr="0084397C" w:rsidRDefault="008338A0">
      <w:pPr>
        <w:pStyle w:val="BodyTextIndent2"/>
        <w:ind w:left="0"/>
        <w:rPr>
          <w:rFonts w:ascii="CG Times" w:hAnsi="CG Times"/>
          <w:b w:val="0"/>
          <w:szCs w:val="22"/>
        </w:rPr>
      </w:pPr>
      <w:r w:rsidRPr="0084397C">
        <w:rPr>
          <w:rFonts w:ascii="CG Times" w:hAnsi="CG Times"/>
          <w:b w:val="0"/>
          <w:szCs w:val="22"/>
        </w:rPr>
        <w:t xml:space="preserve">Impact of peer counseling on exclusive breastfeeding in </w:t>
      </w:r>
      <w:smartTag w:uri="urn:schemas-microsoft-com:office:smarttags" w:element="place">
        <w:smartTag w:uri="urn:schemas-microsoft-com:office:smarttags" w:element="City">
          <w:r w:rsidRPr="0084397C">
            <w:rPr>
              <w:rFonts w:ascii="CG Times" w:hAnsi="CG Times"/>
              <w:b w:val="0"/>
              <w:szCs w:val="22"/>
            </w:rPr>
            <w:t>Hartford</w:t>
          </w:r>
        </w:smartTag>
        <w:r w:rsidRPr="0084397C">
          <w:rPr>
            <w:rFonts w:ascii="CG Times" w:hAnsi="CG Times"/>
            <w:b w:val="0"/>
            <w:szCs w:val="22"/>
          </w:rPr>
          <w:t xml:space="preserve">, </w:t>
        </w:r>
        <w:smartTag w:uri="urn:schemas-microsoft-com:office:smarttags" w:element="State">
          <w:r w:rsidRPr="0084397C">
            <w:rPr>
              <w:rFonts w:ascii="CG Times" w:hAnsi="CG Times"/>
              <w:b w:val="0"/>
              <w:szCs w:val="22"/>
            </w:rPr>
            <w:t>Connecticut</w:t>
          </w:r>
        </w:smartTag>
      </w:smartTag>
      <w:r w:rsidRPr="0084397C">
        <w:rPr>
          <w:rFonts w:ascii="CG Times" w:hAnsi="CG Times"/>
          <w:b w:val="0"/>
          <w:szCs w:val="22"/>
        </w:rPr>
        <w:t xml:space="preserve">, </w:t>
      </w:r>
      <w:r w:rsidR="00145ECE">
        <w:rPr>
          <w:rFonts w:ascii="CG Times" w:hAnsi="CG Times"/>
          <w:b w:val="0"/>
          <w:szCs w:val="22"/>
        </w:rPr>
        <w:t>2005</w:t>
      </w:r>
    </w:p>
    <w:p w14:paraId="1C430034" w14:textId="77777777" w:rsidR="008338A0" w:rsidRPr="0084397C" w:rsidRDefault="008338A0">
      <w:pPr>
        <w:pStyle w:val="BodyTextIndent2"/>
        <w:ind w:left="0" w:firstLine="360"/>
        <w:rPr>
          <w:rFonts w:ascii="CG Times" w:hAnsi="CG Times"/>
          <w:b w:val="0"/>
          <w:szCs w:val="22"/>
        </w:rPr>
      </w:pPr>
      <w:r w:rsidRPr="0084397C">
        <w:rPr>
          <w:rFonts w:ascii="CG Times" w:hAnsi="CG Times"/>
          <w:b w:val="0"/>
          <w:i/>
          <w:szCs w:val="22"/>
        </w:rPr>
        <w:t xml:space="preserve">Alex Anderson </w:t>
      </w:r>
      <w:r w:rsidRPr="0084397C">
        <w:rPr>
          <w:rFonts w:ascii="CG Times" w:hAnsi="CG Times"/>
          <w:b w:val="0"/>
          <w:szCs w:val="22"/>
        </w:rPr>
        <w:t>(</w:t>
      </w:r>
      <w:smartTag w:uri="urn:schemas-microsoft-com:office:smarttags" w:element="place">
        <w:smartTag w:uri="urn:schemas-microsoft-com:office:smarttags" w:element="country-region">
          <w:r w:rsidRPr="0084397C">
            <w:rPr>
              <w:rFonts w:ascii="CG Times" w:hAnsi="CG Times"/>
              <w:b w:val="0"/>
              <w:szCs w:val="22"/>
            </w:rPr>
            <w:t>Ghana</w:t>
          </w:r>
        </w:smartTag>
      </w:smartTag>
      <w:r w:rsidRPr="0084397C">
        <w:rPr>
          <w:rFonts w:ascii="CG Times" w:hAnsi="CG Times"/>
          <w:b w:val="0"/>
          <w:szCs w:val="22"/>
        </w:rPr>
        <w:t>)</w:t>
      </w:r>
    </w:p>
    <w:p w14:paraId="516B8A5B" w14:textId="77777777" w:rsidR="008338A0" w:rsidRPr="0084397C" w:rsidRDefault="000E341A">
      <w:pPr>
        <w:pStyle w:val="BodyTextIndent2"/>
        <w:ind w:left="0"/>
        <w:rPr>
          <w:rFonts w:ascii="CG Times" w:hAnsi="CG Times"/>
          <w:b w:val="0"/>
          <w:szCs w:val="22"/>
        </w:rPr>
      </w:pPr>
      <w:r>
        <w:rPr>
          <w:rFonts w:ascii="CG Times" w:hAnsi="CG Times"/>
          <w:b w:val="0"/>
          <w:szCs w:val="22"/>
        </w:rPr>
        <w:t>Identification of risk f</w:t>
      </w:r>
      <w:r w:rsidR="008338A0" w:rsidRPr="0084397C">
        <w:rPr>
          <w:rFonts w:ascii="CG Times" w:hAnsi="CG Times"/>
          <w:b w:val="0"/>
          <w:szCs w:val="22"/>
        </w:rPr>
        <w:t xml:space="preserve">actors </w:t>
      </w:r>
      <w:r>
        <w:rPr>
          <w:rFonts w:ascii="CG Times" w:hAnsi="CG Times"/>
          <w:b w:val="0"/>
          <w:szCs w:val="22"/>
        </w:rPr>
        <w:t xml:space="preserve">mediating the </w:t>
      </w:r>
      <w:r w:rsidR="008338A0" w:rsidRPr="0084397C">
        <w:rPr>
          <w:rFonts w:ascii="CG Times" w:hAnsi="CG Times"/>
          <w:b w:val="0"/>
          <w:szCs w:val="22"/>
        </w:rPr>
        <w:t>associat</w:t>
      </w:r>
      <w:r>
        <w:rPr>
          <w:rFonts w:ascii="CG Times" w:hAnsi="CG Times"/>
          <w:b w:val="0"/>
          <w:szCs w:val="22"/>
        </w:rPr>
        <w:t>ions of socioeconomic, cultural, and demographic factors</w:t>
      </w:r>
      <w:r w:rsidR="008338A0" w:rsidRPr="0084397C">
        <w:rPr>
          <w:rFonts w:ascii="CG Times" w:hAnsi="CG Times"/>
          <w:b w:val="0"/>
          <w:szCs w:val="22"/>
        </w:rPr>
        <w:t xml:space="preserve"> with type 2 diabetes </w:t>
      </w:r>
      <w:r>
        <w:rPr>
          <w:rFonts w:ascii="CG Times" w:hAnsi="CG Times"/>
          <w:b w:val="0"/>
          <w:szCs w:val="22"/>
        </w:rPr>
        <w:t>across ethnic groups</w:t>
      </w:r>
      <w:r w:rsidR="008338A0" w:rsidRPr="0084397C">
        <w:rPr>
          <w:rFonts w:ascii="CG Times" w:hAnsi="CG Times"/>
          <w:b w:val="0"/>
          <w:szCs w:val="22"/>
        </w:rPr>
        <w:t xml:space="preserve">, </w:t>
      </w:r>
      <w:r w:rsidR="00145ECE">
        <w:rPr>
          <w:rFonts w:ascii="CG Times" w:hAnsi="CG Times"/>
          <w:b w:val="0"/>
          <w:szCs w:val="22"/>
        </w:rPr>
        <w:t>200</w:t>
      </w:r>
      <w:r>
        <w:rPr>
          <w:rFonts w:ascii="CG Times" w:hAnsi="CG Times"/>
          <w:b w:val="0"/>
          <w:szCs w:val="22"/>
        </w:rPr>
        <w:t>4</w:t>
      </w:r>
    </w:p>
    <w:p w14:paraId="25A79921" w14:textId="77777777" w:rsidR="008338A0" w:rsidRPr="0084397C" w:rsidRDefault="008338A0">
      <w:pPr>
        <w:pStyle w:val="BodyTextIndent2"/>
        <w:tabs>
          <w:tab w:val="left" w:pos="360"/>
        </w:tabs>
        <w:ind w:left="0"/>
        <w:rPr>
          <w:rFonts w:ascii="CG Times" w:hAnsi="CG Times"/>
          <w:b w:val="0"/>
          <w:szCs w:val="22"/>
        </w:rPr>
      </w:pPr>
      <w:r w:rsidRPr="0084397C">
        <w:rPr>
          <w:rFonts w:ascii="CG Times" w:hAnsi="CG Times"/>
          <w:b w:val="0"/>
          <w:szCs w:val="22"/>
        </w:rPr>
        <w:tab/>
      </w:r>
      <w:proofErr w:type="spellStart"/>
      <w:r w:rsidRPr="0084397C">
        <w:rPr>
          <w:rFonts w:ascii="CG Times" w:hAnsi="CG Times"/>
          <w:b w:val="0"/>
          <w:i/>
          <w:szCs w:val="22"/>
        </w:rPr>
        <w:t>Nurgul</w:t>
      </w:r>
      <w:proofErr w:type="spellEnd"/>
      <w:r w:rsidRPr="0084397C">
        <w:rPr>
          <w:rFonts w:ascii="CG Times" w:hAnsi="CG Times"/>
          <w:b w:val="0"/>
          <w:i/>
          <w:szCs w:val="22"/>
        </w:rPr>
        <w:t xml:space="preserve"> Fitzgerald </w:t>
      </w:r>
      <w:r w:rsidRPr="0084397C">
        <w:rPr>
          <w:rFonts w:ascii="CG Times" w:hAnsi="CG Times"/>
          <w:b w:val="0"/>
          <w:szCs w:val="22"/>
        </w:rPr>
        <w:t>(</w:t>
      </w:r>
      <w:smartTag w:uri="urn:schemas-microsoft-com:office:smarttags" w:element="place">
        <w:smartTag w:uri="urn:schemas-microsoft-com:office:smarttags" w:element="country-region">
          <w:r w:rsidRPr="0084397C">
            <w:rPr>
              <w:rFonts w:ascii="CG Times" w:hAnsi="CG Times"/>
              <w:b w:val="0"/>
              <w:szCs w:val="22"/>
            </w:rPr>
            <w:t>Turkey</w:t>
          </w:r>
        </w:smartTag>
      </w:smartTag>
      <w:r w:rsidRPr="0084397C">
        <w:rPr>
          <w:rFonts w:ascii="CG Times" w:hAnsi="CG Times"/>
          <w:b w:val="0"/>
          <w:szCs w:val="22"/>
        </w:rPr>
        <w:t>)</w:t>
      </w:r>
    </w:p>
    <w:p w14:paraId="29AA5930" w14:textId="77777777" w:rsidR="008338A0" w:rsidRPr="0084397C" w:rsidRDefault="008338A0">
      <w:pPr>
        <w:tabs>
          <w:tab w:val="left" w:pos="387"/>
        </w:tabs>
        <w:rPr>
          <w:rFonts w:ascii="CG Times" w:hAnsi="CG Times"/>
          <w:sz w:val="22"/>
          <w:szCs w:val="22"/>
        </w:rPr>
      </w:pPr>
      <w:r w:rsidRPr="0084397C">
        <w:rPr>
          <w:rFonts w:ascii="CG Times" w:hAnsi="CG Times"/>
          <w:sz w:val="22"/>
          <w:szCs w:val="22"/>
        </w:rPr>
        <w:t>Development of a HACCP</w:t>
      </w:r>
      <w:r w:rsidR="00120F2B">
        <w:rPr>
          <w:rFonts w:ascii="CG Times" w:hAnsi="CG Times"/>
          <w:sz w:val="22"/>
          <w:szCs w:val="22"/>
        </w:rPr>
        <w:t>-like model for home prepared ‘Chicken &amp; Salad’</w:t>
      </w:r>
      <w:r w:rsidRPr="0084397C">
        <w:rPr>
          <w:rFonts w:ascii="CG Times" w:hAnsi="CG Times"/>
          <w:sz w:val="22"/>
          <w:szCs w:val="22"/>
        </w:rPr>
        <w:t xml:space="preserve"> </w:t>
      </w:r>
      <w:r w:rsidR="00120F2B">
        <w:rPr>
          <w:rFonts w:ascii="CG Times" w:hAnsi="CG Times"/>
          <w:sz w:val="22"/>
          <w:szCs w:val="22"/>
        </w:rPr>
        <w:t>in a</w:t>
      </w:r>
      <w:r w:rsidRPr="0084397C">
        <w:rPr>
          <w:rFonts w:ascii="CG Times" w:hAnsi="CG Times"/>
          <w:sz w:val="22"/>
          <w:szCs w:val="22"/>
        </w:rPr>
        <w:t xml:space="preserve"> Puerto Rican </w:t>
      </w:r>
      <w:r w:rsidR="00120F2B">
        <w:rPr>
          <w:rFonts w:ascii="CG Times" w:hAnsi="CG Times"/>
          <w:sz w:val="22"/>
          <w:szCs w:val="22"/>
        </w:rPr>
        <w:t>community</w:t>
      </w:r>
      <w:r w:rsidRPr="0084397C">
        <w:rPr>
          <w:rFonts w:ascii="CG Times" w:hAnsi="CG Times"/>
          <w:sz w:val="22"/>
          <w:szCs w:val="22"/>
        </w:rPr>
        <w:t xml:space="preserve">, </w:t>
      </w:r>
      <w:r w:rsidR="00145ECE">
        <w:rPr>
          <w:rFonts w:ascii="CG Times" w:hAnsi="CG Times"/>
          <w:sz w:val="22"/>
          <w:szCs w:val="22"/>
        </w:rPr>
        <w:t>2005</w:t>
      </w:r>
    </w:p>
    <w:p w14:paraId="072C43E2" w14:textId="77777777" w:rsidR="008338A0" w:rsidRPr="0084397C" w:rsidRDefault="008338A0">
      <w:pPr>
        <w:pStyle w:val="BodyTextIndent2"/>
        <w:tabs>
          <w:tab w:val="left" w:pos="360"/>
        </w:tabs>
        <w:ind w:left="0"/>
        <w:rPr>
          <w:rFonts w:ascii="CG Times" w:hAnsi="CG Times"/>
          <w:b w:val="0"/>
          <w:szCs w:val="22"/>
        </w:rPr>
      </w:pPr>
      <w:r w:rsidRPr="0084397C">
        <w:rPr>
          <w:rFonts w:ascii="CG Times" w:hAnsi="CG Times"/>
          <w:szCs w:val="22"/>
        </w:rPr>
        <w:tab/>
      </w:r>
      <w:r w:rsidRPr="0084397C">
        <w:rPr>
          <w:rFonts w:ascii="CG Times" w:hAnsi="CG Times"/>
          <w:b w:val="0"/>
          <w:i/>
          <w:szCs w:val="22"/>
        </w:rPr>
        <w:t xml:space="preserve">Jigna </w:t>
      </w:r>
      <w:proofErr w:type="spellStart"/>
      <w:r w:rsidRPr="0084397C">
        <w:rPr>
          <w:rFonts w:ascii="CG Times" w:hAnsi="CG Times"/>
          <w:b w:val="0"/>
          <w:i/>
          <w:szCs w:val="22"/>
        </w:rPr>
        <w:t>Dharod</w:t>
      </w:r>
      <w:proofErr w:type="spellEnd"/>
      <w:r w:rsidRPr="0084397C">
        <w:rPr>
          <w:rFonts w:ascii="CG Times" w:hAnsi="CG Times"/>
          <w:b w:val="0"/>
          <w:i/>
          <w:szCs w:val="22"/>
        </w:rPr>
        <w:t xml:space="preserve"> </w:t>
      </w:r>
      <w:r w:rsidRPr="0084397C">
        <w:rPr>
          <w:rFonts w:ascii="CG Times" w:hAnsi="CG Times"/>
          <w:b w:val="0"/>
          <w:szCs w:val="22"/>
        </w:rPr>
        <w:t>(</w:t>
      </w:r>
      <w:smartTag w:uri="urn:schemas-microsoft-com:office:smarttags" w:element="place">
        <w:smartTag w:uri="urn:schemas-microsoft-com:office:smarttags" w:element="country-region">
          <w:r w:rsidRPr="0084397C">
            <w:rPr>
              <w:rFonts w:ascii="CG Times" w:hAnsi="CG Times"/>
              <w:b w:val="0"/>
              <w:szCs w:val="22"/>
            </w:rPr>
            <w:t>India</w:t>
          </w:r>
        </w:smartTag>
      </w:smartTag>
      <w:r w:rsidRPr="0084397C">
        <w:rPr>
          <w:rFonts w:ascii="CG Times" w:hAnsi="CG Times"/>
          <w:b w:val="0"/>
          <w:szCs w:val="22"/>
        </w:rPr>
        <w:t>)</w:t>
      </w:r>
    </w:p>
    <w:p w14:paraId="4834E67B" w14:textId="77777777" w:rsidR="008338A0" w:rsidRPr="0084397C" w:rsidRDefault="0011799F">
      <w:pPr>
        <w:pStyle w:val="BodyTextIndent2"/>
        <w:tabs>
          <w:tab w:val="left" w:pos="360"/>
        </w:tabs>
        <w:ind w:left="0"/>
        <w:rPr>
          <w:rFonts w:ascii="CG Times" w:hAnsi="CG Times"/>
          <w:b w:val="0"/>
          <w:szCs w:val="22"/>
        </w:rPr>
      </w:pPr>
      <w:r>
        <w:rPr>
          <w:rFonts w:ascii="CG Times" w:hAnsi="CG Times"/>
          <w:b w:val="0"/>
          <w:szCs w:val="22"/>
        </w:rPr>
        <w:t>Impact of</w:t>
      </w:r>
      <w:r w:rsidR="008338A0" w:rsidRPr="0084397C">
        <w:rPr>
          <w:rFonts w:ascii="CG Times" w:hAnsi="CG Times"/>
          <w:b w:val="0"/>
          <w:szCs w:val="22"/>
        </w:rPr>
        <w:t xml:space="preserve"> HIV </w:t>
      </w:r>
      <w:r>
        <w:rPr>
          <w:rFonts w:ascii="CG Times" w:hAnsi="CG Times"/>
          <w:b w:val="0"/>
          <w:szCs w:val="22"/>
        </w:rPr>
        <w:t>on the onset of lactation among</w:t>
      </w:r>
      <w:r w:rsidR="008338A0" w:rsidRPr="0084397C">
        <w:rPr>
          <w:rFonts w:ascii="CG Times" w:hAnsi="CG Times"/>
          <w:b w:val="0"/>
          <w:szCs w:val="22"/>
        </w:rPr>
        <w:t xml:space="preserve"> Ghana</w:t>
      </w:r>
      <w:r>
        <w:rPr>
          <w:rFonts w:ascii="CG Times" w:hAnsi="CG Times"/>
          <w:b w:val="0"/>
          <w:szCs w:val="22"/>
        </w:rPr>
        <w:t>ian women</w:t>
      </w:r>
      <w:r w:rsidR="005A2F38">
        <w:rPr>
          <w:rFonts w:ascii="CG Times" w:hAnsi="CG Times"/>
          <w:b w:val="0"/>
          <w:szCs w:val="22"/>
        </w:rPr>
        <w:t>, 2007</w:t>
      </w:r>
    </w:p>
    <w:p w14:paraId="307ACB0F" w14:textId="77777777" w:rsidR="008338A0" w:rsidRPr="0084397C" w:rsidRDefault="008338A0">
      <w:pPr>
        <w:pStyle w:val="BodyTextIndent2"/>
        <w:tabs>
          <w:tab w:val="left" w:pos="360"/>
        </w:tabs>
        <w:ind w:left="0"/>
        <w:rPr>
          <w:rFonts w:ascii="CG Times" w:hAnsi="CG Times"/>
          <w:b w:val="0"/>
          <w:szCs w:val="22"/>
        </w:rPr>
      </w:pPr>
      <w:r w:rsidRPr="0084397C">
        <w:rPr>
          <w:rFonts w:ascii="CG Times" w:hAnsi="CG Times"/>
          <w:b w:val="0"/>
          <w:szCs w:val="22"/>
        </w:rPr>
        <w:tab/>
      </w:r>
      <w:r w:rsidRPr="0084397C">
        <w:rPr>
          <w:rFonts w:ascii="CG Times" w:hAnsi="CG Times"/>
          <w:b w:val="0"/>
          <w:i/>
          <w:szCs w:val="22"/>
        </w:rPr>
        <w:t xml:space="preserve">Gloria </w:t>
      </w:r>
      <w:proofErr w:type="spellStart"/>
      <w:r w:rsidRPr="0084397C">
        <w:rPr>
          <w:rFonts w:ascii="CG Times" w:hAnsi="CG Times"/>
          <w:b w:val="0"/>
          <w:i/>
          <w:szCs w:val="22"/>
        </w:rPr>
        <w:t>Otoo</w:t>
      </w:r>
      <w:proofErr w:type="spellEnd"/>
      <w:r w:rsidRPr="0084397C">
        <w:rPr>
          <w:rFonts w:ascii="CG Times" w:hAnsi="CG Times"/>
          <w:b w:val="0"/>
          <w:szCs w:val="22"/>
        </w:rPr>
        <w:t xml:space="preserve"> (</w:t>
      </w:r>
      <w:smartTag w:uri="urn:schemas-microsoft-com:office:smarttags" w:element="place">
        <w:smartTag w:uri="urn:schemas-microsoft-com:office:smarttags" w:element="country-region">
          <w:r w:rsidRPr="0084397C">
            <w:rPr>
              <w:rFonts w:ascii="CG Times" w:hAnsi="CG Times"/>
              <w:b w:val="0"/>
              <w:szCs w:val="22"/>
            </w:rPr>
            <w:t>Ghana</w:t>
          </w:r>
        </w:smartTag>
      </w:smartTag>
      <w:r w:rsidRPr="0084397C">
        <w:rPr>
          <w:rFonts w:ascii="CG Times" w:hAnsi="CG Times"/>
          <w:b w:val="0"/>
          <w:szCs w:val="22"/>
        </w:rPr>
        <w:t>)</w:t>
      </w:r>
    </w:p>
    <w:p w14:paraId="71CCD823" w14:textId="77777777" w:rsidR="008338A0" w:rsidRPr="0084397C" w:rsidRDefault="00A16450">
      <w:pPr>
        <w:pStyle w:val="BodyTextIndent2"/>
        <w:tabs>
          <w:tab w:val="left" w:pos="360"/>
        </w:tabs>
        <w:ind w:left="0"/>
        <w:rPr>
          <w:rFonts w:ascii="CG Times" w:hAnsi="CG Times"/>
          <w:b w:val="0"/>
          <w:szCs w:val="22"/>
        </w:rPr>
      </w:pPr>
      <w:r w:rsidRPr="00A16450">
        <w:rPr>
          <w:rFonts w:ascii="CG Times" w:hAnsi="CG Times"/>
          <w:b w:val="0"/>
          <w:szCs w:val="22"/>
        </w:rPr>
        <w:t>Nutrient Intakes, Food Insecurity, Pregnancy Weight Gain and Birth Outcomes among Connecticut Latinas</w:t>
      </w:r>
      <w:r w:rsidR="009C5F93">
        <w:rPr>
          <w:rFonts w:ascii="CG Times" w:hAnsi="CG Times"/>
          <w:b w:val="0"/>
          <w:szCs w:val="22"/>
        </w:rPr>
        <w:t>, 2007</w:t>
      </w:r>
    </w:p>
    <w:p w14:paraId="5A8CA0D0" w14:textId="77777777" w:rsidR="008338A0" w:rsidRPr="007470E4" w:rsidRDefault="008338A0">
      <w:pPr>
        <w:pStyle w:val="BodyTextIndent2"/>
        <w:tabs>
          <w:tab w:val="left" w:pos="360"/>
        </w:tabs>
        <w:ind w:left="0"/>
        <w:rPr>
          <w:rFonts w:ascii="CG Times" w:hAnsi="CG Times"/>
          <w:b w:val="0"/>
          <w:szCs w:val="22"/>
        </w:rPr>
      </w:pPr>
      <w:r w:rsidRPr="0084397C">
        <w:rPr>
          <w:rFonts w:ascii="CG Times" w:hAnsi="CG Times"/>
          <w:b w:val="0"/>
          <w:szCs w:val="22"/>
        </w:rPr>
        <w:tab/>
      </w:r>
      <w:r w:rsidRPr="007470E4">
        <w:rPr>
          <w:rFonts w:ascii="CG Times" w:hAnsi="CG Times"/>
          <w:b w:val="0"/>
          <w:i/>
          <w:szCs w:val="22"/>
        </w:rPr>
        <w:t xml:space="preserve">Amber </w:t>
      </w:r>
      <w:proofErr w:type="spellStart"/>
      <w:r w:rsidRPr="007470E4">
        <w:rPr>
          <w:rFonts w:ascii="CG Times" w:hAnsi="CG Times"/>
          <w:b w:val="0"/>
          <w:i/>
          <w:szCs w:val="22"/>
        </w:rPr>
        <w:t>Hromi</w:t>
      </w:r>
      <w:proofErr w:type="spellEnd"/>
      <w:r w:rsidR="00E80034">
        <w:rPr>
          <w:rFonts w:ascii="CG Times" w:hAnsi="CG Times"/>
          <w:b w:val="0"/>
          <w:i/>
          <w:szCs w:val="22"/>
        </w:rPr>
        <w:t>-Fiedler</w:t>
      </w:r>
      <w:r w:rsidRPr="007470E4">
        <w:rPr>
          <w:rFonts w:ascii="CG Times" w:hAnsi="CG Times"/>
          <w:b w:val="0"/>
          <w:szCs w:val="22"/>
        </w:rPr>
        <w:t xml:space="preserve"> (</w:t>
      </w:r>
      <w:smartTag w:uri="urn:schemas-microsoft-com:office:smarttags" w:element="place">
        <w:smartTag w:uri="urn:schemas-microsoft-com:office:smarttags" w:element="country-region">
          <w:r w:rsidRPr="007470E4">
            <w:rPr>
              <w:rFonts w:ascii="CG Times" w:hAnsi="CG Times"/>
              <w:b w:val="0"/>
              <w:szCs w:val="22"/>
            </w:rPr>
            <w:t>USA</w:t>
          </w:r>
        </w:smartTag>
      </w:smartTag>
      <w:r w:rsidRPr="007470E4">
        <w:rPr>
          <w:rFonts w:ascii="CG Times" w:hAnsi="CG Times"/>
          <w:b w:val="0"/>
          <w:szCs w:val="22"/>
        </w:rPr>
        <w:t>)</w:t>
      </w:r>
      <w:r w:rsidR="009C5F93">
        <w:rPr>
          <w:rFonts w:ascii="CG Times" w:hAnsi="CG Times"/>
          <w:b w:val="0"/>
          <w:szCs w:val="22"/>
        </w:rPr>
        <w:t xml:space="preserve"> </w:t>
      </w:r>
    </w:p>
    <w:p w14:paraId="60022D31" w14:textId="77777777" w:rsidR="008338A0" w:rsidRPr="001119E8" w:rsidRDefault="001119E8">
      <w:pPr>
        <w:pStyle w:val="BodyTextIndent2"/>
        <w:tabs>
          <w:tab w:val="left" w:pos="360"/>
        </w:tabs>
        <w:ind w:left="0"/>
        <w:rPr>
          <w:rFonts w:ascii="CG Times" w:hAnsi="CG Times"/>
          <w:b w:val="0"/>
          <w:szCs w:val="22"/>
        </w:rPr>
      </w:pPr>
      <w:r w:rsidRPr="001119E8">
        <w:rPr>
          <w:rFonts w:ascii="CG Times" w:hAnsi="CG Times"/>
          <w:b w:val="0"/>
          <w:szCs w:val="22"/>
        </w:rPr>
        <w:t>Egg consumption and pregnancy outcomes among</w:t>
      </w:r>
      <w:r w:rsidR="008338A0" w:rsidRPr="001119E8">
        <w:rPr>
          <w:rFonts w:ascii="CG Times" w:hAnsi="CG Times"/>
          <w:b w:val="0"/>
          <w:szCs w:val="22"/>
        </w:rPr>
        <w:t xml:space="preserve"> Puerto Rican women</w:t>
      </w:r>
      <w:r w:rsidR="009C5F93">
        <w:rPr>
          <w:rFonts w:ascii="CG Times" w:hAnsi="CG Times"/>
          <w:b w:val="0"/>
          <w:szCs w:val="22"/>
        </w:rPr>
        <w:t>, 2007</w:t>
      </w:r>
    </w:p>
    <w:p w14:paraId="4E8CA4A4" w14:textId="77777777" w:rsidR="001119E8" w:rsidRPr="00B3565F" w:rsidRDefault="008338A0">
      <w:pPr>
        <w:pStyle w:val="BodyTextIndent2"/>
        <w:tabs>
          <w:tab w:val="left" w:pos="360"/>
        </w:tabs>
        <w:ind w:left="0"/>
        <w:rPr>
          <w:rFonts w:ascii="CG Times" w:hAnsi="CG Times"/>
          <w:b w:val="0"/>
          <w:szCs w:val="22"/>
          <w:lang w:val="es-MX"/>
        </w:rPr>
      </w:pPr>
      <w:r w:rsidRPr="001119E8">
        <w:rPr>
          <w:rFonts w:ascii="CG Times" w:hAnsi="CG Times"/>
          <w:b w:val="0"/>
          <w:szCs w:val="22"/>
        </w:rPr>
        <w:tab/>
      </w:r>
      <w:r w:rsidRPr="0084397C">
        <w:rPr>
          <w:rFonts w:ascii="CG Times" w:hAnsi="CG Times"/>
          <w:b w:val="0"/>
          <w:i/>
          <w:szCs w:val="22"/>
          <w:lang w:val="es-MX"/>
        </w:rPr>
        <w:t>Angela Bermúdez-Millán</w:t>
      </w:r>
      <w:r w:rsidRPr="0084397C">
        <w:rPr>
          <w:rFonts w:ascii="CG Times" w:hAnsi="CG Times"/>
          <w:b w:val="0"/>
          <w:szCs w:val="22"/>
          <w:lang w:val="es-MX"/>
        </w:rPr>
        <w:t xml:space="preserve"> (Puerto Rico)</w:t>
      </w:r>
    </w:p>
    <w:p w14:paraId="0494FA61" w14:textId="77777777" w:rsidR="008338A0" w:rsidRPr="00B3565F" w:rsidRDefault="008338A0">
      <w:pPr>
        <w:rPr>
          <w:rFonts w:ascii="CG Times" w:hAnsi="CG Times"/>
          <w:i/>
          <w:sz w:val="22"/>
          <w:szCs w:val="22"/>
          <w:lang w:val="es-ES"/>
        </w:rPr>
      </w:pPr>
    </w:p>
    <w:p w14:paraId="625603B3" w14:textId="77777777" w:rsidR="008338A0" w:rsidRPr="0084397C" w:rsidRDefault="004835D8">
      <w:pPr>
        <w:rPr>
          <w:rFonts w:ascii="CG Times" w:hAnsi="CG Times"/>
          <w:sz w:val="22"/>
          <w:szCs w:val="22"/>
        </w:rPr>
      </w:pPr>
      <w:r>
        <w:rPr>
          <w:rFonts w:ascii="CG Times" w:hAnsi="CG Times"/>
          <w:sz w:val="22"/>
          <w:szCs w:val="22"/>
          <w:u w:val="single"/>
        </w:rPr>
        <w:t xml:space="preserve">Associate </w:t>
      </w:r>
      <w:r w:rsidR="008338A0" w:rsidRPr="0084397C">
        <w:rPr>
          <w:rFonts w:ascii="CG Times" w:hAnsi="CG Times"/>
          <w:sz w:val="22"/>
          <w:szCs w:val="22"/>
          <w:u w:val="single"/>
        </w:rPr>
        <w:t>Committee member</w:t>
      </w:r>
    </w:p>
    <w:p w14:paraId="18D8C72A" w14:textId="77777777" w:rsidR="008338A0" w:rsidRPr="0084397C" w:rsidRDefault="008338A0">
      <w:pPr>
        <w:rPr>
          <w:rFonts w:ascii="CG Times" w:hAnsi="CG Times"/>
          <w:sz w:val="22"/>
          <w:szCs w:val="22"/>
        </w:rPr>
      </w:pPr>
    </w:p>
    <w:p w14:paraId="4F5D67A1" w14:textId="77777777" w:rsidR="008338A0" w:rsidRPr="0084397C" w:rsidRDefault="008338A0">
      <w:pPr>
        <w:rPr>
          <w:rFonts w:ascii="CG Times" w:hAnsi="CG Times"/>
          <w:sz w:val="22"/>
          <w:szCs w:val="22"/>
        </w:rPr>
      </w:pPr>
      <w:r w:rsidRPr="0084397C">
        <w:rPr>
          <w:rFonts w:ascii="CG Times" w:hAnsi="CG Times"/>
          <w:i/>
          <w:sz w:val="22"/>
          <w:szCs w:val="22"/>
        </w:rPr>
        <w:t>Master's</w:t>
      </w:r>
      <w:r w:rsidR="00243A9F">
        <w:rPr>
          <w:rFonts w:ascii="CG Times" w:hAnsi="CG Times"/>
          <w:i/>
          <w:sz w:val="22"/>
          <w:szCs w:val="22"/>
        </w:rPr>
        <w:t>/MPH</w:t>
      </w:r>
    </w:p>
    <w:p w14:paraId="4D5D6F5E" w14:textId="77777777" w:rsidR="008338A0" w:rsidRPr="0084397C" w:rsidRDefault="008338A0">
      <w:pPr>
        <w:rPr>
          <w:rFonts w:ascii="CG Times" w:hAnsi="CG Times"/>
          <w:sz w:val="22"/>
          <w:szCs w:val="22"/>
        </w:rPr>
      </w:pPr>
    </w:p>
    <w:p w14:paraId="148647DC" w14:textId="77777777" w:rsidR="008338A0" w:rsidRPr="0084397C" w:rsidRDefault="008338A0">
      <w:pPr>
        <w:rPr>
          <w:rFonts w:ascii="CG Times" w:hAnsi="CG Times"/>
          <w:sz w:val="22"/>
          <w:szCs w:val="22"/>
        </w:rPr>
      </w:pPr>
      <w:r w:rsidRPr="0084397C">
        <w:rPr>
          <w:rFonts w:ascii="CG Times" w:hAnsi="CG Times"/>
          <w:sz w:val="22"/>
          <w:szCs w:val="22"/>
        </w:rPr>
        <w:t xml:space="preserve">Growth and body composition of children born to women with insulin dependent diabetes mellitus </w:t>
      </w:r>
    </w:p>
    <w:p w14:paraId="7E7F8D2C" w14:textId="77777777" w:rsidR="008338A0" w:rsidRPr="0084397C" w:rsidRDefault="008338A0">
      <w:pPr>
        <w:ind w:firstLine="423"/>
        <w:rPr>
          <w:rFonts w:ascii="CG Times" w:hAnsi="CG Times"/>
          <w:sz w:val="22"/>
          <w:szCs w:val="22"/>
        </w:rPr>
      </w:pPr>
      <w:r w:rsidRPr="0084397C">
        <w:rPr>
          <w:rFonts w:ascii="CG Times" w:hAnsi="CG Times"/>
          <w:sz w:val="22"/>
          <w:szCs w:val="22"/>
        </w:rPr>
        <w:t>(Shaila Rodrigues)</w:t>
      </w:r>
    </w:p>
    <w:p w14:paraId="7E57D168" w14:textId="77777777" w:rsidR="008338A0" w:rsidRPr="0084397C" w:rsidRDefault="008338A0">
      <w:pPr>
        <w:ind w:left="423" w:hanging="423"/>
        <w:rPr>
          <w:rFonts w:ascii="CG Times" w:hAnsi="CG Times"/>
          <w:sz w:val="22"/>
          <w:szCs w:val="22"/>
        </w:rPr>
      </w:pPr>
      <w:r w:rsidRPr="0084397C">
        <w:rPr>
          <w:rFonts w:ascii="CG Times" w:hAnsi="CG Times"/>
          <w:sz w:val="22"/>
          <w:szCs w:val="22"/>
        </w:rPr>
        <w:lastRenderedPageBreak/>
        <w:t xml:space="preserve">Differences in patterns of weight gain and dietary patterns in women with and without gestational diabetes mellitus (Lily </w:t>
      </w:r>
      <w:proofErr w:type="spellStart"/>
      <w:r w:rsidRPr="0084397C">
        <w:rPr>
          <w:rFonts w:ascii="CG Times" w:hAnsi="CG Times"/>
          <w:sz w:val="22"/>
          <w:szCs w:val="22"/>
        </w:rPr>
        <w:t>Pudja</w:t>
      </w:r>
      <w:proofErr w:type="spellEnd"/>
      <w:r w:rsidRPr="0084397C">
        <w:rPr>
          <w:rFonts w:ascii="CG Times" w:hAnsi="CG Times"/>
          <w:sz w:val="22"/>
          <w:szCs w:val="22"/>
        </w:rPr>
        <w:t>)</w:t>
      </w:r>
    </w:p>
    <w:p w14:paraId="0A098FE0" w14:textId="77777777" w:rsidR="008338A0" w:rsidRPr="0084397C" w:rsidRDefault="008338A0">
      <w:pPr>
        <w:ind w:left="423" w:hanging="423"/>
        <w:rPr>
          <w:rFonts w:ascii="CG Times" w:hAnsi="CG Times"/>
          <w:sz w:val="22"/>
          <w:szCs w:val="22"/>
        </w:rPr>
      </w:pPr>
      <w:r w:rsidRPr="0084397C">
        <w:rPr>
          <w:rFonts w:ascii="CG Times" w:hAnsi="CG Times"/>
          <w:sz w:val="22"/>
          <w:szCs w:val="22"/>
        </w:rPr>
        <w:t xml:space="preserve">Differences in nutrition education training requests among three types of child care providers in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(Marcia Campbell)</w:t>
      </w:r>
    </w:p>
    <w:p w14:paraId="2BE1390D" w14:textId="77777777" w:rsidR="008338A0" w:rsidRPr="0084397C" w:rsidRDefault="008338A0" w:rsidP="008D4105">
      <w:pPr>
        <w:ind w:left="423" w:hanging="423"/>
        <w:rPr>
          <w:rFonts w:ascii="CG Times" w:hAnsi="CG Times"/>
          <w:sz w:val="22"/>
          <w:szCs w:val="22"/>
        </w:rPr>
      </w:pPr>
      <w:r w:rsidRPr="0084397C">
        <w:rPr>
          <w:rFonts w:ascii="CG Times" w:hAnsi="CG Times"/>
          <w:sz w:val="22"/>
          <w:szCs w:val="22"/>
        </w:rPr>
        <w:t>Essential fatty acids in pregnancy and lactation (</w:t>
      </w:r>
      <w:proofErr w:type="spellStart"/>
      <w:r w:rsidRPr="0084397C">
        <w:rPr>
          <w:rFonts w:ascii="CG Times" w:hAnsi="CG Times"/>
          <w:sz w:val="22"/>
          <w:szCs w:val="22"/>
        </w:rPr>
        <w:t>Uchenna</w:t>
      </w:r>
      <w:proofErr w:type="spellEnd"/>
      <w:r w:rsidRPr="0084397C">
        <w:rPr>
          <w:rFonts w:ascii="CG Times" w:hAnsi="CG Times"/>
          <w:sz w:val="22"/>
          <w:szCs w:val="22"/>
        </w:rPr>
        <w:t xml:space="preserve"> </w:t>
      </w:r>
      <w:proofErr w:type="spellStart"/>
      <w:r w:rsidRPr="0084397C">
        <w:rPr>
          <w:rFonts w:ascii="CG Times" w:hAnsi="CG Times"/>
          <w:sz w:val="22"/>
          <w:szCs w:val="22"/>
        </w:rPr>
        <w:t>Ohajunwa</w:t>
      </w:r>
      <w:proofErr w:type="spellEnd"/>
      <w:r w:rsidRPr="0084397C">
        <w:rPr>
          <w:rFonts w:ascii="CG Times" w:hAnsi="CG Times"/>
          <w:sz w:val="22"/>
          <w:szCs w:val="22"/>
        </w:rPr>
        <w:t>)</w:t>
      </w:r>
    </w:p>
    <w:p w14:paraId="7A5675CB" w14:textId="77777777" w:rsidR="008338A0" w:rsidRPr="0084397C" w:rsidRDefault="008338A0" w:rsidP="008D4105">
      <w:pPr>
        <w:ind w:left="423" w:hanging="423"/>
        <w:rPr>
          <w:rFonts w:ascii="CG Times" w:hAnsi="CG Times"/>
          <w:sz w:val="22"/>
          <w:szCs w:val="22"/>
        </w:rPr>
      </w:pPr>
      <w:r w:rsidRPr="0084397C">
        <w:rPr>
          <w:rFonts w:ascii="CG Times" w:hAnsi="CG Times"/>
          <w:sz w:val="22"/>
          <w:szCs w:val="22"/>
        </w:rPr>
        <w:t xml:space="preserve">Fertility desires and sample selection bias: the case of </w:t>
      </w:r>
      <w:smartTag w:uri="urn:schemas-microsoft-com:office:smarttags" w:element="place">
        <w:smartTag w:uri="urn:schemas-microsoft-com:office:smarttags" w:element="country-region">
          <w:r w:rsidRPr="0084397C">
            <w:rPr>
              <w:rFonts w:ascii="CG Times" w:hAnsi="CG Times"/>
              <w:sz w:val="22"/>
              <w:szCs w:val="22"/>
            </w:rPr>
            <w:t>Senegal</w:t>
          </w:r>
        </w:smartTag>
      </w:smartTag>
      <w:r w:rsidRPr="0084397C">
        <w:rPr>
          <w:rFonts w:ascii="CG Times" w:hAnsi="CG Times"/>
          <w:sz w:val="22"/>
          <w:szCs w:val="22"/>
        </w:rPr>
        <w:t xml:space="preserve">. Department of Agricultural </w:t>
      </w:r>
    </w:p>
    <w:p w14:paraId="61F1F749" w14:textId="77777777" w:rsidR="008338A0" w:rsidRPr="0084397C" w:rsidRDefault="008338A0" w:rsidP="008D4105">
      <w:pPr>
        <w:ind w:left="423" w:hanging="423"/>
        <w:rPr>
          <w:rFonts w:ascii="CG Times" w:hAnsi="CG Times"/>
          <w:sz w:val="22"/>
          <w:szCs w:val="22"/>
        </w:rPr>
      </w:pPr>
      <w:r w:rsidRPr="0084397C">
        <w:rPr>
          <w:rFonts w:ascii="CG Times" w:hAnsi="CG Times"/>
          <w:sz w:val="22"/>
          <w:szCs w:val="22"/>
        </w:rPr>
        <w:t xml:space="preserve">Economics, </w:t>
      </w:r>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r w:rsidRPr="0084397C">
        <w:rPr>
          <w:rFonts w:ascii="CG Times" w:hAnsi="CG Times"/>
          <w:sz w:val="22"/>
          <w:szCs w:val="22"/>
        </w:rPr>
        <w:t xml:space="preserve"> at </w:t>
      </w:r>
      <w:smartTag w:uri="urn:schemas-microsoft-com:office:smarttags" w:element="place">
        <w:smartTag w:uri="urn:schemas-microsoft-com:office:smarttags" w:element="City">
          <w:r w:rsidRPr="0084397C">
            <w:rPr>
              <w:rFonts w:ascii="CG Times" w:hAnsi="CG Times"/>
              <w:sz w:val="22"/>
              <w:szCs w:val="22"/>
            </w:rPr>
            <w:t>Storrs</w:t>
          </w:r>
        </w:smartTag>
      </w:smartTag>
      <w:r w:rsidRPr="0084397C">
        <w:rPr>
          <w:rFonts w:ascii="CG Times" w:hAnsi="CG Times"/>
          <w:sz w:val="22"/>
          <w:szCs w:val="22"/>
        </w:rPr>
        <w:t xml:space="preserve"> (William Arthur Starkie)</w:t>
      </w:r>
    </w:p>
    <w:p w14:paraId="1AA8A62E" w14:textId="77777777" w:rsidR="008338A0" w:rsidRPr="0084397C" w:rsidRDefault="008338A0" w:rsidP="008D4105">
      <w:pPr>
        <w:ind w:left="423" w:hanging="423"/>
        <w:rPr>
          <w:rFonts w:ascii="CG Times" w:hAnsi="CG Times"/>
          <w:sz w:val="22"/>
          <w:szCs w:val="22"/>
        </w:rPr>
      </w:pPr>
      <w:r w:rsidRPr="0084397C">
        <w:rPr>
          <w:rFonts w:ascii="CG Times" w:hAnsi="CG Times"/>
          <w:sz w:val="22"/>
          <w:szCs w:val="22"/>
        </w:rPr>
        <w:t>Chasing anemia: paradigms for prevention and treatment of iron-deficiency used by clinicians serving low-income infants and toddlers in an urban ambulatory care environment (Rebecca Crowell)</w:t>
      </w:r>
    </w:p>
    <w:p w14:paraId="52FBF373" w14:textId="77777777" w:rsidR="008338A0" w:rsidRPr="0084397C" w:rsidRDefault="008338A0" w:rsidP="008D4105">
      <w:pPr>
        <w:ind w:left="423" w:hanging="423"/>
        <w:rPr>
          <w:rFonts w:ascii="CG Times" w:hAnsi="CG Times"/>
          <w:sz w:val="22"/>
          <w:szCs w:val="22"/>
        </w:rPr>
      </w:pPr>
      <w:r w:rsidRPr="0084397C">
        <w:rPr>
          <w:rFonts w:ascii="CG Times" w:hAnsi="CG Times"/>
          <w:sz w:val="22"/>
          <w:szCs w:val="22"/>
        </w:rPr>
        <w:t xml:space="preserve">Trans fatty acids in pregnancy: Relationship to essential fatty acid status and infant outcome (Carole G. </w:t>
      </w:r>
      <w:proofErr w:type="spellStart"/>
      <w:r w:rsidRPr="0084397C">
        <w:rPr>
          <w:rFonts w:ascii="CG Times" w:hAnsi="CG Times"/>
          <w:sz w:val="22"/>
          <w:szCs w:val="22"/>
        </w:rPr>
        <w:t>Makhoul</w:t>
      </w:r>
      <w:proofErr w:type="spellEnd"/>
      <w:r w:rsidRPr="0084397C">
        <w:rPr>
          <w:rFonts w:ascii="CG Times" w:hAnsi="CG Times"/>
          <w:sz w:val="22"/>
          <w:szCs w:val="22"/>
        </w:rPr>
        <w:t>)</w:t>
      </w:r>
    </w:p>
    <w:p w14:paraId="26B75A38" w14:textId="77777777" w:rsidR="008338A0" w:rsidRDefault="008338A0" w:rsidP="008D4105">
      <w:pPr>
        <w:ind w:left="423" w:hanging="423"/>
        <w:rPr>
          <w:rFonts w:ascii="CG Times" w:hAnsi="CG Times"/>
          <w:sz w:val="22"/>
          <w:szCs w:val="22"/>
        </w:rPr>
      </w:pPr>
      <w:r w:rsidRPr="0084397C">
        <w:rPr>
          <w:rFonts w:ascii="CG Times" w:hAnsi="CG Times"/>
          <w:sz w:val="22"/>
          <w:szCs w:val="22"/>
        </w:rPr>
        <w:t xml:space="preserve">Essential fatty acids in pregnancy and neonate’s sleeping patterns (Susana Farkas) </w:t>
      </w:r>
    </w:p>
    <w:p w14:paraId="630CEF35" w14:textId="77777777" w:rsidR="00243A9F" w:rsidRDefault="00243A9F" w:rsidP="008D4105">
      <w:pPr>
        <w:ind w:left="423" w:hanging="423"/>
        <w:rPr>
          <w:rFonts w:ascii="CG Times" w:hAnsi="CG Times"/>
          <w:sz w:val="22"/>
          <w:szCs w:val="22"/>
        </w:rPr>
      </w:pPr>
      <w:r>
        <w:rPr>
          <w:rFonts w:ascii="CG Times" w:hAnsi="CG Times"/>
          <w:sz w:val="22"/>
          <w:szCs w:val="22"/>
        </w:rPr>
        <w:t xml:space="preserve">Improving child malnutrition through family nutrition: By promoting locally grown food and </w:t>
      </w:r>
    </w:p>
    <w:p w14:paraId="0241AE6E" w14:textId="77777777" w:rsidR="00243A9F" w:rsidRPr="0084397C" w:rsidRDefault="00243A9F" w:rsidP="008D4105">
      <w:pPr>
        <w:ind w:left="423"/>
        <w:rPr>
          <w:rFonts w:ascii="CG Times" w:hAnsi="CG Times"/>
          <w:sz w:val="22"/>
          <w:szCs w:val="22"/>
        </w:rPr>
      </w:pPr>
      <w:r>
        <w:rPr>
          <w:rFonts w:ascii="CG Times" w:hAnsi="CG Times"/>
          <w:sz w:val="22"/>
          <w:szCs w:val="22"/>
        </w:rPr>
        <w:t xml:space="preserve">breastfeeding in </w:t>
      </w:r>
      <w:proofErr w:type="spellStart"/>
      <w:smartTag w:uri="urn:schemas-microsoft-com:office:smarttags" w:element="place">
        <w:smartTag w:uri="urn:schemas-microsoft-com:office:smarttags" w:element="City">
          <w:r>
            <w:rPr>
              <w:rFonts w:ascii="CG Times" w:hAnsi="CG Times"/>
              <w:sz w:val="22"/>
              <w:szCs w:val="22"/>
            </w:rPr>
            <w:t>Buguruka</w:t>
          </w:r>
          <w:proofErr w:type="spellEnd"/>
          <w:r>
            <w:rPr>
              <w:rFonts w:ascii="CG Times" w:hAnsi="CG Times"/>
              <w:sz w:val="22"/>
              <w:szCs w:val="22"/>
            </w:rPr>
            <w:t xml:space="preserve"> Village</w:t>
          </w:r>
        </w:smartTag>
        <w:r>
          <w:rPr>
            <w:rFonts w:ascii="CG Times" w:hAnsi="CG Times"/>
            <w:sz w:val="22"/>
            <w:szCs w:val="22"/>
          </w:rPr>
          <w:t xml:space="preserve">, </w:t>
        </w:r>
        <w:smartTag w:uri="urn:schemas-microsoft-com:office:smarttags" w:element="country-region">
          <w:r>
            <w:rPr>
              <w:rFonts w:ascii="CG Times" w:hAnsi="CG Times"/>
              <w:sz w:val="22"/>
              <w:szCs w:val="22"/>
            </w:rPr>
            <w:t>Tanzania</w:t>
          </w:r>
        </w:smartTag>
      </w:smartTag>
      <w:r w:rsidR="00145ECE">
        <w:rPr>
          <w:rFonts w:ascii="CG Times" w:hAnsi="CG Times"/>
          <w:sz w:val="22"/>
          <w:szCs w:val="22"/>
        </w:rPr>
        <w:t>, 2005</w:t>
      </w:r>
      <w:r>
        <w:rPr>
          <w:rFonts w:ascii="CG Times" w:hAnsi="CG Times"/>
          <w:sz w:val="22"/>
          <w:szCs w:val="22"/>
        </w:rPr>
        <w:t xml:space="preserve"> (</w:t>
      </w:r>
      <w:proofErr w:type="spellStart"/>
      <w:r>
        <w:rPr>
          <w:rFonts w:ascii="CG Times" w:hAnsi="CG Times"/>
          <w:sz w:val="22"/>
          <w:szCs w:val="22"/>
        </w:rPr>
        <w:t>Annapryssma</w:t>
      </w:r>
      <w:proofErr w:type="spellEnd"/>
      <w:r>
        <w:rPr>
          <w:rFonts w:ascii="CG Times" w:hAnsi="CG Times"/>
          <w:sz w:val="22"/>
          <w:szCs w:val="22"/>
        </w:rPr>
        <w:t xml:space="preserve"> </w:t>
      </w:r>
      <w:proofErr w:type="spellStart"/>
      <w:r>
        <w:rPr>
          <w:rFonts w:ascii="CG Times" w:hAnsi="CG Times"/>
          <w:sz w:val="22"/>
          <w:szCs w:val="22"/>
        </w:rPr>
        <w:t>Anatory</w:t>
      </w:r>
      <w:proofErr w:type="spellEnd"/>
      <w:r>
        <w:rPr>
          <w:rFonts w:ascii="CG Times" w:hAnsi="CG Times"/>
          <w:sz w:val="22"/>
          <w:szCs w:val="22"/>
        </w:rPr>
        <w:t xml:space="preserve"> Safari</w:t>
      </w:r>
      <w:r w:rsidR="00145ECE">
        <w:rPr>
          <w:rFonts w:ascii="CG Times" w:hAnsi="CG Times"/>
          <w:sz w:val="22"/>
          <w:szCs w:val="22"/>
        </w:rPr>
        <w:t>, MPH</w:t>
      </w:r>
      <w:r>
        <w:rPr>
          <w:rFonts w:ascii="CG Times" w:hAnsi="CG Times"/>
          <w:sz w:val="22"/>
          <w:szCs w:val="22"/>
        </w:rPr>
        <w:t>)</w:t>
      </w:r>
    </w:p>
    <w:p w14:paraId="2CCD7433" w14:textId="77777777" w:rsidR="008D4105" w:rsidRPr="008D4105" w:rsidRDefault="008D4105" w:rsidP="008D4105">
      <w:pPr>
        <w:ind w:left="423" w:hanging="423"/>
        <w:rPr>
          <w:rFonts w:ascii="CG Times" w:hAnsi="CG Times"/>
          <w:sz w:val="22"/>
          <w:szCs w:val="22"/>
        </w:rPr>
      </w:pPr>
      <w:r w:rsidRPr="008D4105">
        <w:rPr>
          <w:rFonts w:ascii="CG Times" w:hAnsi="CG Times"/>
          <w:sz w:val="22"/>
          <w:szCs w:val="22"/>
        </w:rPr>
        <w:t>Determinants of breastfeeding duration among women e</w:t>
      </w:r>
      <w:r w:rsidR="00F329E2" w:rsidRPr="008D4105">
        <w:rPr>
          <w:rFonts w:ascii="CG Times" w:hAnsi="CG Times"/>
          <w:sz w:val="22"/>
          <w:szCs w:val="22"/>
        </w:rPr>
        <w:t xml:space="preserve">nrolled in the </w:t>
      </w:r>
      <w:smartTag w:uri="urn:schemas-microsoft-com:office:smarttags" w:element="place">
        <w:smartTag w:uri="urn:schemas-microsoft-com:office:smarttags" w:element="City">
          <w:r w:rsidR="00F329E2" w:rsidRPr="008D4105">
            <w:rPr>
              <w:rFonts w:ascii="CG Times" w:hAnsi="CG Times"/>
              <w:sz w:val="22"/>
              <w:szCs w:val="22"/>
            </w:rPr>
            <w:t>Hartford</w:t>
          </w:r>
        </w:smartTag>
        <w:r w:rsidR="00F329E2" w:rsidRPr="008D4105">
          <w:rPr>
            <w:rFonts w:ascii="CG Times" w:hAnsi="CG Times"/>
            <w:sz w:val="22"/>
            <w:szCs w:val="22"/>
          </w:rPr>
          <w:t xml:space="preserve">, </w:t>
        </w:r>
        <w:smartTag w:uri="urn:schemas-microsoft-com:office:smarttags" w:element="State">
          <w:r w:rsidR="00F329E2" w:rsidRPr="008D4105">
            <w:rPr>
              <w:rFonts w:ascii="CG Times" w:hAnsi="CG Times"/>
              <w:sz w:val="22"/>
              <w:szCs w:val="22"/>
            </w:rPr>
            <w:t>Connecticut</w:t>
          </w:r>
        </w:smartTag>
      </w:smartTag>
      <w:r w:rsidR="00F329E2" w:rsidRPr="008D4105">
        <w:rPr>
          <w:rFonts w:ascii="CG Times" w:hAnsi="CG Times"/>
          <w:sz w:val="22"/>
          <w:szCs w:val="22"/>
        </w:rPr>
        <w:t xml:space="preserve"> </w:t>
      </w:r>
    </w:p>
    <w:p w14:paraId="60EF91E2" w14:textId="77777777" w:rsidR="00F329E2" w:rsidRPr="008D4105" w:rsidRDefault="00F329E2" w:rsidP="008D4105">
      <w:pPr>
        <w:ind w:left="423"/>
        <w:rPr>
          <w:rFonts w:ascii="CG Times" w:hAnsi="CG Times"/>
          <w:sz w:val="22"/>
          <w:szCs w:val="22"/>
        </w:rPr>
      </w:pPr>
      <w:r w:rsidRPr="008D4105">
        <w:rPr>
          <w:rFonts w:ascii="CG Times" w:hAnsi="CG Times"/>
          <w:sz w:val="22"/>
          <w:szCs w:val="22"/>
        </w:rPr>
        <w:t>WIC Program, 2007 (</w:t>
      </w:r>
      <w:proofErr w:type="spellStart"/>
      <w:r w:rsidRPr="008D4105">
        <w:rPr>
          <w:rFonts w:ascii="CG Times" w:hAnsi="CG Times"/>
          <w:sz w:val="22"/>
          <w:szCs w:val="22"/>
        </w:rPr>
        <w:t>Jannett</w:t>
      </w:r>
      <w:proofErr w:type="spellEnd"/>
      <w:r w:rsidRPr="008D4105">
        <w:rPr>
          <w:rFonts w:ascii="CG Times" w:hAnsi="CG Times"/>
          <w:sz w:val="22"/>
          <w:szCs w:val="22"/>
        </w:rPr>
        <w:t xml:space="preserve"> A. Haughton, MPH)</w:t>
      </w:r>
    </w:p>
    <w:p w14:paraId="61BC7546" w14:textId="77777777" w:rsidR="008D4105" w:rsidRDefault="008D4105" w:rsidP="008D4105">
      <w:pPr>
        <w:ind w:left="423" w:hanging="423"/>
        <w:rPr>
          <w:rFonts w:ascii="CG Times" w:hAnsi="CG Times"/>
          <w:sz w:val="22"/>
          <w:szCs w:val="22"/>
        </w:rPr>
      </w:pPr>
      <w:r w:rsidRPr="008D4105">
        <w:rPr>
          <w:rFonts w:ascii="CG Times" w:hAnsi="CG Times"/>
          <w:sz w:val="22"/>
          <w:szCs w:val="22"/>
        </w:rPr>
        <w:t>Exclusive breastfeeding practices in rural Haitian women , 2007 (Susan B. Roman, MPH)</w:t>
      </w:r>
    </w:p>
    <w:p w14:paraId="15EBE708" w14:textId="77777777" w:rsidR="007E50BB" w:rsidRPr="008D4105" w:rsidRDefault="007E50BB" w:rsidP="008D4105">
      <w:pPr>
        <w:ind w:left="423" w:hanging="423"/>
        <w:rPr>
          <w:rFonts w:ascii="CG Times" w:hAnsi="CG Times"/>
          <w:sz w:val="22"/>
          <w:szCs w:val="22"/>
        </w:rPr>
      </w:pPr>
      <w:r>
        <w:rPr>
          <w:rFonts w:ascii="CG Times" w:hAnsi="CG Times"/>
          <w:sz w:val="22"/>
          <w:szCs w:val="22"/>
        </w:rPr>
        <w:t xml:space="preserve">Impact of reading levels on effectiveness of food </w:t>
      </w:r>
      <w:r>
        <w:rPr>
          <w:rFonts w:ascii="CG Times" w:hAnsi="CG Times" w:hint="eastAsia"/>
          <w:sz w:val="22"/>
          <w:szCs w:val="22"/>
        </w:rPr>
        <w:t>safety</w:t>
      </w:r>
      <w:r>
        <w:rPr>
          <w:rFonts w:ascii="CG Times" w:hAnsi="CG Times"/>
          <w:sz w:val="22"/>
          <w:szCs w:val="22"/>
        </w:rPr>
        <w:t xml:space="preserve"> training via a </w:t>
      </w:r>
      <w:r>
        <w:rPr>
          <w:rFonts w:ascii="CG Times" w:hAnsi="CG Times" w:hint="eastAsia"/>
          <w:sz w:val="22"/>
          <w:szCs w:val="22"/>
        </w:rPr>
        <w:t>bilingual</w:t>
      </w:r>
      <w:r>
        <w:rPr>
          <w:rFonts w:ascii="CG Times" w:hAnsi="CG Times"/>
          <w:sz w:val="22"/>
          <w:szCs w:val="22"/>
        </w:rPr>
        <w:t xml:space="preserve"> interactive distance education course. 2009 (Cheryl </w:t>
      </w:r>
      <w:proofErr w:type="spellStart"/>
      <w:r>
        <w:rPr>
          <w:rFonts w:ascii="CG Times" w:hAnsi="CG Times"/>
          <w:sz w:val="22"/>
          <w:szCs w:val="22"/>
        </w:rPr>
        <w:t>Dziura</w:t>
      </w:r>
      <w:proofErr w:type="spellEnd"/>
      <w:r>
        <w:rPr>
          <w:rFonts w:ascii="CG Times" w:hAnsi="CG Times"/>
          <w:sz w:val="22"/>
          <w:szCs w:val="22"/>
        </w:rPr>
        <w:t>-Duke)</w:t>
      </w:r>
    </w:p>
    <w:p w14:paraId="160AE744" w14:textId="77777777" w:rsidR="008338A0" w:rsidRPr="0084397C" w:rsidRDefault="008338A0">
      <w:pPr>
        <w:rPr>
          <w:rFonts w:ascii="CG Times" w:hAnsi="CG Times"/>
          <w:sz w:val="22"/>
          <w:szCs w:val="22"/>
        </w:rPr>
      </w:pPr>
    </w:p>
    <w:p w14:paraId="3B56C883" w14:textId="77777777" w:rsidR="008338A0" w:rsidRPr="0084397C" w:rsidRDefault="008338A0">
      <w:pPr>
        <w:rPr>
          <w:rFonts w:ascii="CG Times" w:hAnsi="CG Times"/>
          <w:sz w:val="22"/>
          <w:szCs w:val="22"/>
        </w:rPr>
      </w:pPr>
      <w:r w:rsidRPr="0084397C">
        <w:rPr>
          <w:rFonts w:ascii="CG Times" w:hAnsi="CG Times"/>
          <w:i/>
          <w:sz w:val="22"/>
          <w:szCs w:val="22"/>
        </w:rPr>
        <w:t>Doctoral</w:t>
      </w:r>
    </w:p>
    <w:p w14:paraId="0B5714E5" w14:textId="77777777" w:rsidR="008338A0" w:rsidRPr="0084397C" w:rsidRDefault="008338A0">
      <w:pPr>
        <w:rPr>
          <w:rFonts w:ascii="CG Times" w:hAnsi="CG Times"/>
          <w:sz w:val="22"/>
          <w:szCs w:val="22"/>
        </w:rPr>
      </w:pPr>
    </w:p>
    <w:p w14:paraId="26C95DB9" w14:textId="77777777" w:rsidR="008338A0" w:rsidRPr="00EF40D1" w:rsidRDefault="008338A0">
      <w:pPr>
        <w:rPr>
          <w:rStyle w:val="a1"/>
          <w:rFonts w:ascii="CG Times" w:hAnsi="CG Times"/>
          <w:spacing w:val="-2"/>
          <w:sz w:val="22"/>
        </w:rPr>
      </w:pPr>
      <w:r w:rsidRPr="00EF40D1">
        <w:rPr>
          <w:rStyle w:val="a1"/>
          <w:rFonts w:ascii="CG Times" w:hAnsi="CG Times"/>
          <w:spacing w:val="-2"/>
          <w:sz w:val="22"/>
        </w:rPr>
        <w:t xml:space="preserve">Food habits of Koreans in </w:t>
      </w:r>
      <w:smartTag w:uri="urn:schemas-microsoft-com:office:smarttags" w:element="place">
        <w:smartTag w:uri="urn:schemas-microsoft-com:office:smarttags" w:element="City">
          <w:r w:rsidRPr="00EF40D1">
            <w:rPr>
              <w:rStyle w:val="a1"/>
              <w:rFonts w:ascii="CG Times" w:hAnsi="CG Times"/>
              <w:spacing w:val="-2"/>
              <w:sz w:val="22"/>
            </w:rPr>
            <w:t>New Haven</w:t>
          </w:r>
        </w:smartTag>
      </w:smartTag>
      <w:r w:rsidRPr="00EF40D1">
        <w:rPr>
          <w:rStyle w:val="a1"/>
          <w:rFonts w:ascii="CG Times" w:hAnsi="CG Times"/>
          <w:spacing w:val="-2"/>
          <w:sz w:val="22"/>
        </w:rPr>
        <w:t>, 1995 (</w:t>
      </w:r>
      <w:proofErr w:type="spellStart"/>
      <w:r w:rsidRPr="00EF40D1">
        <w:rPr>
          <w:rStyle w:val="a1"/>
          <w:rFonts w:ascii="CG Times" w:hAnsi="CG Times"/>
          <w:spacing w:val="-2"/>
          <w:sz w:val="22"/>
        </w:rPr>
        <w:t>Seong</w:t>
      </w:r>
      <w:proofErr w:type="spellEnd"/>
      <w:r w:rsidRPr="00EF40D1">
        <w:rPr>
          <w:rStyle w:val="a1"/>
          <w:rFonts w:ascii="CG Times" w:hAnsi="CG Times"/>
          <w:spacing w:val="-2"/>
          <w:sz w:val="22"/>
        </w:rPr>
        <w:t xml:space="preserve"> Sook S. Chung)</w:t>
      </w:r>
    </w:p>
    <w:p w14:paraId="161D5575" w14:textId="77777777" w:rsidR="008338A0" w:rsidRPr="00EF40D1" w:rsidRDefault="008338A0">
      <w:pPr>
        <w:rPr>
          <w:rStyle w:val="a1"/>
          <w:rFonts w:ascii="CG Times" w:hAnsi="CG Times"/>
          <w:spacing w:val="-2"/>
          <w:sz w:val="22"/>
        </w:rPr>
      </w:pPr>
      <w:r w:rsidRPr="00EF40D1">
        <w:rPr>
          <w:rStyle w:val="a1"/>
          <w:rFonts w:ascii="CG Times" w:hAnsi="CG Times"/>
          <w:spacing w:val="-2"/>
          <w:sz w:val="22"/>
        </w:rPr>
        <w:t>The cultural structuring of universal development tasks, 2000 (Pamela Schulze</w:t>
      </w:r>
      <w:r w:rsidR="00610436">
        <w:rPr>
          <w:rStyle w:val="a1"/>
          <w:rFonts w:ascii="CG Times" w:hAnsi="CG Times"/>
          <w:spacing w:val="-2"/>
          <w:sz w:val="22"/>
        </w:rPr>
        <w:t>, Family Studies &amp; Human Development</w:t>
      </w:r>
      <w:r w:rsidRPr="00EF40D1">
        <w:rPr>
          <w:rStyle w:val="a1"/>
          <w:rFonts w:ascii="CG Times" w:hAnsi="CG Times"/>
          <w:spacing w:val="-2"/>
          <w:sz w:val="22"/>
        </w:rPr>
        <w:t>)</w:t>
      </w:r>
    </w:p>
    <w:p w14:paraId="7E641569" w14:textId="77777777" w:rsidR="008338A0" w:rsidRPr="00EF40D1" w:rsidRDefault="008338A0">
      <w:pPr>
        <w:rPr>
          <w:rStyle w:val="a1"/>
          <w:rFonts w:ascii="CG Times" w:hAnsi="CG Times"/>
          <w:spacing w:val="-2"/>
          <w:sz w:val="22"/>
        </w:rPr>
      </w:pPr>
      <w:r w:rsidRPr="00EF40D1">
        <w:rPr>
          <w:rStyle w:val="a1"/>
          <w:rFonts w:ascii="CG Times" w:hAnsi="CG Times"/>
          <w:spacing w:val="-2"/>
          <w:sz w:val="22"/>
        </w:rPr>
        <w:t xml:space="preserve">Fertility desires and sample selection bias in </w:t>
      </w:r>
      <w:smartTag w:uri="urn:schemas-microsoft-com:office:smarttags" w:element="place">
        <w:smartTag w:uri="urn:schemas-microsoft-com:office:smarttags" w:element="country-region">
          <w:r w:rsidRPr="00EF40D1">
            <w:rPr>
              <w:rStyle w:val="a1"/>
              <w:rFonts w:ascii="CG Times" w:hAnsi="CG Times"/>
              <w:spacing w:val="-2"/>
              <w:sz w:val="22"/>
            </w:rPr>
            <w:t>Senegal</w:t>
          </w:r>
        </w:smartTag>
      </w:smartTag>
      <w:r w:rsidRPr="00EF40D1">
        <w:rPr>
          <w:rStyle w:val="a1"/>
          <w:rFonts w:ascii="CG Times" w:hAnsi="CG Times"/>
          <w:spacing w:val="-2"/>
          <w:sz w:val="22"/>
        </w:rPr>
        <w:t xml:space="preserve">, </w:t>
      </w:r>
      <w:r w:rsidR="00F927FF" w:rsidRPr="00EF40D1">
        <w:rPr>
          <w:rStyle w:val="a1"/>
          <w:rFonts w:ascii="CG Times" w:hAnsi="CG Times"/>
          <w:spacing w:val="-2"/>
          <w:sz w:val="22"/>
        </w:rPr>
        <w:t>2003</w:t>
      </w:r>
      <w:r w:rsidRPr="00EF40D1">
        <w:rPr>
          <w:rStyle w:val="a1"/>
          <w:rFonts w:ascii="CG Times" w:hAnsi="CG Times"/>
          <w:spacing w:val="-2"/>
          <w:sz w:val="22"/>
        </w:rPr>
        <w:t xml:space="preserve"> (</w:t>
      </w:r>
      <w:proofErr w:type="spellStart"/>
      <w:r w:rsidRPr="00EF40D1">
        <w:rPr>
          <w:rStyle w:val="a1"/>
          <w:rFonts w:ascii="CG Times" w:hAnsi="CG Times"/>
          <w:spacing w:val="-2"/>
          <w:sz w:val="22"/>
        </w:rPr>
        <w:t>Diafuka</w:t>
      </w:r>
      <w:proofErr w:type="spellEnd"/>
      <w:r w:rsidRPr="00EF40D1">
        <w:rPr>
          <w:rStyle w:val="a1"/>
          <w:rFonts w:ascii="CG Times" w:hAnsi="CG Times"/>
          <w:spacing w:val="-2"/>
          <w:sz w:val="22"/>
        </w:rPr>
        <w:t xml:space="preserve"> </w:t>
      </w:r>
      <w:proofErr w:type="spellStart"/>
      <w:r w:rsidRPr="00EF40D1">
        <w:rPr>
          <w:rStyle w:val="a1"/>
          <w:rFonts w:ascii="CG Times" w:hAnsi="CG Times"/>
          <w:spacing w:val="-2"/>
          <w:sz w:val="22"/>
        </w:rPr>
        <w:t>Saila-Ngita</w:t>
      </w:r>
      <w:proofErr w:type="spellEnd"/>
      <w:r w:rsidR="00610436">
        <w:rPr>
          <w:rStyle w:val="a1"/>
          <w:rFonts w:ascii="CG Times" w:hAnsi="CG Times"/>
          <w:spacing w:val="-2"/>
          <w:sz w:val="22"/>
        </w:rPr>
        <w:t>, Agricultural Economics</w:t>
      </w:r>
      <w:r w:rsidRPr="00EF40D1">
        <w:rPr>
          <w:rStyle w:val="a1"/>
          <w:rFonts w:ascii="CG Times" w:hAnsi="CG Times"/>
          <w:spacing w:val="-2"/>
          <w:sz w:val="22"/>
        </w:rPr>
        <w:t>)</w:t>
      </w:r>
    </w:p>
    <w:p w14:paraId="609647EA" w14:textId="77777777" w:rsidR="008338A0" w:rsidRPr="00EF40D1" w:rsidRDefault="008338A0">
      <w:pPr>
        <w:rPr>
          <w:rStyle w:val="a1"/>
          <w:rFonts w:ascii="CG Times" w:hAnsi="CG Times"/>
          <w:spacing w:val="-2"/>
          <w:sz w:val="22"/>
        </w:rPr>
      </w:pPr>
      <w:r w:rsidRPr="00EF40D1">
        <w:rPr>
          <w:rStyle w:val="a1"/>
          <w:rFonts w:ascii="CG Times" w:hAnsi="CG Times"/>
          <w:spacing w:val="-2"/>
          <w:sz w:val="22"/>
        </w:rPr>
        <w:t xml:space="preserve">Family structure, acculturation, and food habits, 2000 (Jessica de Leon, </w:t>
      </w:r>
      <w:smartTag w:uri="urn:schemas-microsoft-com:office:smarttags" w:element="place">
        <w:smartTag w:uri="urn:schemas-microsoft-com:office:smarttags" w:element="PlaceType">
          <w:r w:rsidRPr="00EF40D1">
            <w:rPr>
              <w:rStyle w:val="a1"/>
              <w:rFonts w:ascii="CG Times" w:hAnsi="CG Times"/>
              <w:spacing w:val="-2"/>
              <w:sz w:val="22"/>
            </w:rPr>
            <w:t>University</w:t>
          </w:r>
        </w:smartTag>
        <w:r w:rsidRPr="00EF40D1">
          <w:rPr>
            <w:rStyle w:val="a1"/>
            <w:rFonts w:ascii="CG Times" w:hAnsi="CG Times"/>
            <w:spacing w:val="-2"/>
            <w:sz w:val="22"/>
          </w:rPr>
          <w:t xml:space="preserve"> of </w:t>
        </w:r>
        <w:smartTag w:uri="urn:schemas-microsoft-com:office:smarttags" w:element="PlaceName">
          <w:r w:rsidRPr="00EF40D1">
            <w:rPr>
              <w:rStyle w:val="a1"/>
              <w:rFonts w:ascii="CG Times" w:hAnsi="CG Times"/>
              <w:spacing w:val="-2"/>
              <w:sz w:val="22"/>
            </w:rPr>
            <w:t>Florida</w:t>
          </w:r>
        </w:smartTag>
      </w:smartTag>
      <w:r w:rsidRPr="00EF40D1">
        <w:rPr>
          <w:rStyle w:val="a1"/>
          <w:rFonts w:ascii="CG Times" w:hAnsi="CG Times"/>
          <w:spacing w:val="-2"/>
          <w:sz w:val="22"/>
        </w:rPr>
        <w:t xml:space="preserve">, </w:t>
      </w:r>
      <w:proofErr w:type="spellStart"/>
      <w:r w:rsidRPr="00EF40D1">
        <w:rPr>
          <w:rStyle w:val="a1"/>
          <w:rFonts w:ascii="CG Times" w:hAnsi="CG Times"/>
          <w:spacing w:val="-2"/>
          <w:sz w:val="22"/>
        </w:rPr>
        <w:t>Gainsville</w:t>
      </w:r>
      <w:proofErr w:type="spellEnd"/>
      <w:r w:rsidRPr="00EF40D1">
        <w:rPr>
          <w:rStyle w:val="a1"/>
          <w:rFonts w:ascii="CG Times" w:hAnsi="CG Times"/>
          <w:spacing w:val="-2"/>
          <w:sz w:val="22"/>
        </w:rPr>
        <w:t>)</w:t>
      </w:r>
    </w:p>
    <w:p w14:paraId="0051D612" w14:textId="77777777" w:rsidR="008338A0" w:rsidRPr="00EF40D1" w:rsidRDefault="008338A0">
      <w:pPr>
        <w:rPr>
          <w:rStyle w:val="a1"/>
          <w:rFonts w:ascii="CG Times" w:hAnsi="CG Times"/>
          <w:spacing w:val="-2"/>
          <w:sz w:val="22"/>
        </w:rPr>
      </w:pPr>
      <w:r w:rsidRPr="00EF40D1">
        <w:rPr>
          <w:rStyle w:val="a1"/>
          <w:rFonts w:ascii="CG Times" w:hAnsi="CG Times"/>
          <w:spacing w:val="-2"/>
          <w:sz w:val="22"/>
        </w:rPr>
        <w:t xml:space="preserve">Social support and pediatric anemia </w:t>
      </w:r>
      <w:r w:rsidR="009A7E32" w:rsidRPr="00EF40D1">
        <w:rPr>
          <w:rStyle w:val="a1"/>
          <w:rFonts w:ascii="CG Times" w:hAnsi="CG Times"/>
          <w:spacing w:val="-2"/>
          <w:sz w:val="22"/>
        </w:rPr>
        <w:t xml:space="preserve">in </w:t>
      </w:r>
      <w:smartTag w:uri="urn:schemas-microsoft-com:office:smarttags" w:element="place">
        <w:smartTag w:uri="urn:schemas-microsoft-com:office:smarttags" w:element="City">
          <w:r w:rsidR="009A7E32" w:rsidRPr="00EF40D1">
            <w:rPr>
              <w:rStyle w:val="a1"/>
              <w:rFonts w:ascii="CG Times" w:hAnsi="CG Times"/>
              <w:spacing w:val="-2"/>
              <w:sz w:val="22"/>
            </w:rPr>
            <w:t>Hartford</w:t>
          </w:r>
        </w:smartTag>
        <w:r w:rsidR="009A7E32" w:rsidRPr="00EF40D1">
          <w:rPr>
            <w:rStyle w:val="a1"/>
            <w:rFonts w:ascii="CG Times" w:hAnsi="CG Times"/>
            <w:spacing w:val="-2"/>
            <w:sz w:val="22"/>
          </w:rPr>
          <w:t xml:space="preserve">, </w:t>
        </w:r>
        <w:smartTag w:uri="urn:schemas-microsoft-com:office:smarttags" w:element="State">
          <w:r w:rsidR="009A7E32" w:rsidRPr="00EF40D1">
            <w:rPr>
              <w:rStyle w:val="a1"/>
              <w:rFonts w:ascii="CG Times" w:hAnsi="CG Times"/>
              <w:spacing w:val="-2"/>
              <w:sz w:val="22"/>
            </w:rPr>
            <w:t>Connecticut</w:t>
          </w:r>
        </w:smartTag>
      </w:smartTag>
      <w:r w:rsidR="009A7E32" w:rsidRPr="00EF40D1">
        <w:rPr>
          <w:rStyle w:val="a1"/>
          <w:rFonts w:ascii="CG Times" w:hAnsi="CG Times"/>
          <w:spacing w:val="-2"/>
          <w:sz w:val="22"/>
        </w:rPr>
        <w:t>, 2006</w:t>
      </w:r>
      <w:r w:rsidRPr="00EF40D1">
        <w:rPr>
          <w:rStyle w:val="a1"/>
          <w:rFonts w:ascii="CG Times" w:hAnsi="CG Times"/>
          <w:spacing w:val="-2"/>
          <w:sz w:val="22"/>
        </w:rPr>
        <w:t xml:space="preserve"> (Rebecca Crowell)</w:t>
      </w:r>
    </w:p>
    <w:p w14:paraId="5E8E1FE4" w14:textId="77777777" w:rsidR="001119E8" w:rsidRDefault="001119E8" w:rsidP="001119E8">
      <w:pPr>
        <w:rPr>
          <w:rStyle w:val="a1"/>
          <w:rFonts w:ascii="CG Times" w:hAnsi="CG Times"/>
          <w:spacing w:val="-2"/>
          <w:sz w:val="22"/>
        </w:rPr>
      </w:pPr>
      <w:r w:rsidRPr="006F50FD">
        <w:rPr>
          <w:rStyle w:val="a1"/>
          <w:rFonts w:ascii="CG Times" w:hAnsi="CG Times"/>
          <w:spacing w:val="-2"/>
          <w:sz w:val="22"/>
        </w:rPr>
        <w:t>Using the IMB Model of Health Behavior Change to Improve Glycemic Control in Pue</w:t>
      </w:r>
      <w:r w:rsidR="009A7E32" w:rsidRPr="006F50FD">
        <w:rPr>
          <w:rStyle w:val="a1"/>
          <w:rFonts w:ascii="CG Times" w:hAnsi="CG Times"/>
          <w:spacing w:val="-2"/>
          <w:sz w:val="22"/>
        </w:rPr>
        <w:t>rto Rican Americans 2006</w:t>
      </w:r>
      <w:r w:rsidRPr="006F50FD">
        <w:rPr>
          <w:rStyle w:val="a1"/>
          <w:rFonts w:ascii="CG Times" w:hAnsi="CG Times"/>
          <w:spacing w:val="-2"/>
          <w:sz w:val="22"/>
        </w:rPr>
        <w:t xml:space="preserve"> (Chandra Osborn</w:t>
      </w:r>
      <w:r w:rsidR="00610436">
        <w:rPr>
          <w:rStyle w:val="a1"/>
          <w:rFonts w:ascii="CG Times" w:hAnsi="CG Times"/>
          <w:spacing w:val="-2"/>
          <w:sz w:val="22"/>
        </w:rPr>
        <w:t>, Psychology</w:t>
      </w:r>
      <w:r w:rsidRPr="006F50FD">
        <w:rPr>
          <w:rStyle w:val="a1"/>
          <w:rFonts w:ascii="CG Times" w:hAnsi="CG Times"/>
          <w:spacing w:val="-2"/>
          <w:sz w:val="22"/>
        </w:rPr>
        <w:t>)</w:t>
      </w:r>
    </w:p>
    <w:p w14:paraId="0D6A663E" w14:textId="77777777" w:rsidR="00F513EA" w:rsidRDefault="00F513EA" w:rsidP="001119E8">
      <w:pPr>
        <w:rPr>
          <w:rStyle w:val="a1"/>
          <w:rFonts w:ascii="CG Times" w:hAnsi="CG Times"/>
          <w:spacing w:val="-2"/>
          <w:sz w:val="22"/>
        </w:rPr>
      </w:pPr>
      <w:r>
        <w:rPr>
          <w:rStyle w:val="a1"/>
          <w:rFonts w:ascii="CG Times" w:hAnsi="CG Times"/>
          <w:spacing w:val="-2"/>
          <w:sz w:val="22"/>
        </w:rPr>
        <w:t>Effects of dietary cholesterol and carbohydrate restriction on plasma and hepatic lipid metabolism, atherosclerosis, and inflammation in Guinea Pigs</w:t>
      </w:r>
      <w:r w:rsidR="00DC0B04">
        <w:rPr>
          <w:rStyle w:val="a1"/>
          <w:rFonts w:ascii="CG Times" w:hAnsi="CG Times"/>
          <w:spacing w:val="-2"/>
          <w:sz w:val="22"/>
        </w:rPr>
        <w:t>,</w:t>
      </w:r>
      <w:r>
        <w:rPr>
          <w:rStyle w:val="a1"/>
          <w:rFonts w:ascii="CG Times" w:hAnsi="CG Times"/>
          <w:spacing w:val="-2"/>
          <w:sz w:val="22"/>
        </w:rPr>
        <w:t xml:space="preserve"> </w:t>
      </w:r>
      <w:r w:rsidR="00F6527D">
        <w:rPr>
          <w:rStyle w:val="a1"/>
          <w:rFonts w:ascii="CG Times" w:hAnsi="CG Times"/>
          <w:spacing w:val="-2"/>
          <w:sz w:val="22"/>
        </w:rPr>
        <w:t xml:space="preserve">2007 </w:t>
      </w:r>
      <w:r>
        <w:rPr>
          <w:rStyle w:val="a1"/>
          <w:rFonts w:ascii="CG Times" w:hAnsi="CG Times"/>
          <w:spacing w:val="-2"/>
          <w:sz w:val="22"/>
        </w:rPr>
        <w:t>(Moises Torres-Gonzalez)</w:t>
      </w:r>
    </w:p>
    <w:p w14:paraId="45E1166A" w14:textId="77777777" w:rsidR="00610436" w:rsidRDefault="00610436" w:rsidP="001119E8">
      <w:pPr>
        <w:rPr>
          <w:rStyle w:val="a1"/>
          <w:rFonts w:ascii="CG Times" w:hAnsi="CG Times"/>
          <w:spacing w:val="-2"/>
          <w:sz w:val="22"/>
        </w:rPr>
      </w:pPr>
      <w:r>
        <w:rPr>
          <w:rStyle w:val="a1"/>
          <w:rFonts w:ascii="CG Times" w:hAnsi="CG Times"/>
          <w:spacing w:val="-2"/>
          <w:sz w:val="22"/>
        </w:rPr>
        <w:t>Carbonated soft drink consumption: Implicatio</w:t>
      </w:r>
      <w:r w:rsidR="00865940">
        <w:rPr>
          <w:rStyle w:val="a1"/>
          <w:rFonts w:ascii="CG Times" w:hAnsi="CG Times"/>
          <w:spacing w:val="-2"/>
          <w:sz w:val="22"/>
        </w:rPr>
        <w:t>ns</w:t>
      </w:r>
      <w:r>
        <w:rPr>
          <w:rStyle w:val="a1"/>
          <w:rFonts w:ascii="CG Times" w:hAnsi="CG Times"/>
          <w:spacing w:val="-2"/>
          <w:sz w:val="22"/>
        </w:rPr>
        <w:t xml:space="preserve"> for obesity policy</w:t>
      </w:r>
      <w:r w:rsidR="00DC0B04">
        <w:rPr>
          <w:rStyle w:val="a1"/>
          <w:rFonts w:ascii="CG Times" w:hAnsi="CG Times"/>
          <w:spacing w:val="-2"/>
          <w:sz w:val="22"/>
        </w:rPr>
        <w:t>,</w:t>
      </w:r>
      <w:r>
        <w:rPr>
          <w:rStyle w:val="a1"/>
          <w:rFonts w:ascii="CG Times" w:hAnsi="CG Times"/>
          <w:spacing w:val="-2"/>
          <w:sz w:val="22"/>
        </w:rPr>
        <w:t xml:space="preserve"> 2008 (Kristen </w:t>
      </w:r>
      <w:r>
        <w:rPr>
          <w:rStyle w:val="a1"/>
          <w:rFonts w:ascii="CG Times" w:hAnsi="CG Times" w:hint="eastAsia"/>
          <w:spacing w:val="-2"/>
          <w:sz w:val="22"/>
        </w:rPr>
        <w:t>Fantuzzi</w:t>
      </w:r>
      <w:r>
        <w:rPr>
          <w:rStyle w:val="a1"/>
          <w:rFonts w:ascii="CG Times" w:hAnsi="CG Times"/>
          <w:spacing w:val="-2"/>
          <w:sz w:val="22"/>
        </w:rPr>
        <w:t>, Agricultural Economics)</w:t>
      </w:r>
    </w:p>
    <w:p w14:paraId="6725BBB2" w14:textId="77777777" w:rsidR="004A4F07" w:rsidRPr="004A4F07" w:rsidRDefault="004A4F07" w:rsidP="004A4F07">
      <w:pPr>
        <w:widowControl/>
        <w:rPr>
          <w:rStyle w:val="a1"/>
          <w:rFonts w:ascii="CG Times" w:hAnsi="CG Times"/>
          <w:spacing w:val="-2"/>
          <w:sz w:val="22"/>
        </w:rPr>
      </w:pPr>
      <w:r w:rsidRPr="004A4F07">
        <w:rPr>
          <w:rStyle w:val="a1"/>
          <w:rFonts w:ascii="CG Times" w:hAnsi="CG Times"/>
          <w:spacing w:val="-2"/>
          <w:sz w:val="22"/>
        </w:rPr>
        <w:t>Health in Hartford: A Community-Based Participatory Research Project Identifying</w:t>
      </w:r>
      <w:r>
        <w:rPr>
          <w:rStyle w:val="a1"/>
          <w:rFonts w:ascii="CG Times" w:hAnsi="CG Times"/>
          <w:spacing w:val="-2"/>
          <w:sz w:val="22"/>
        </w:rPr>
        <w:t xml:space="preserve"> Solutions to Health Inequities; 2016 (Karen D’Angelo, School of Social Work) </w:t>
      </w:r>
      <w:hyperlink r:id="rId22" w:history="1">
        <w:r w:rsidRPr="00FC66C4">
          <w:rPr>
            <w:rStyle w:val="Hyperlink"/>
            <w:rFonts w:ascii="CG Times" w:hAnsi="CG Times"/>
            <w:spacing w:val="-2"/>
            <w:sz w:val="22"/>
          </w:rPr>
          <w:t>http://digitalcommons.uconn.edu/cgi/viewcontent.cgi?article=7368&amp;context=dissertations</w:t>
        </w:r>
      </w:hyperlink>
      <w:r>
        <w:rPr>
          <w:rStyle w:val="a1"/>
          <w:rFonts w:ascii="CG Times" w:hAnsi="CG Times"/>
          <w:spacing w:val="-2"/>
          <w:sz w:val="22"/>
        </w:rPr>
        <w:t xml:space="preserve"> </w:t>
      </w:r>
    </w:p>
    <w:p w14:paraId="2D9E77AD" w14:textId="77777777" w:rsidR="004A4F07" w:rsidRPr="006F50FD" w:rsidRDefault="004A4F07" w:rsidP="001119E8">
      <w:pPr>
        <w:rPr>
          <w:rStyle w:val="a1"/>
          <w:rFonts w:ascii="CG Times" w:hAnsi="CG Times"/>
          <w:spacing w:val="-2"/>
          <w:sz w:val="22"/>
        </w:rPr>
      </w:pPr>
    </w:p>
    <w:p w14:paraId="336203C9" w14:textId="20418E3F" w:rsidR="00721250" w:rsidRPr="006F5AD0" w:rsidRDefault="00721250" w:rsidP="00721250">
      <w:pPr>
        <w:spacing w:before="100" w:beforeAutospacing="1" w:line="276" w:lineRule="auto"/>
        <w:rPr>
          <w:rFonts w:ascii="Times New Roman" w:hAnsi="Times New Roman"/>
          <w:b/>
          <w:color w:val="000000"/>
          <w:szCs w:val="24"/>
        </w:rPr>
      </w:pPr>
      <w:r w:rsidRPr="006F5AD0">
        <w:rPr>
          <w:rFonts w:ascii="Times New Roman" w:hAnsi="Times New Roman"/>
          <w:b/>
          <w:color w:val="000000"/>
          <w:szCs w:val="24"/>
        </w:rPr>
        <w:t>Other institutions</w:t>
      </w:r>
    </w:p>
    <w:p w14:paraId="2D3C60EF" w14:textId="6A36A40A" w:rsidR="006F5AD0" w:rsidRPr="006F5AD0" w:rsidRDefault="006F5AD0" w:rsidP="007779CB">
      <w:pPr>
        <w:widowControl/>
        <w:shd w:val="clear" w:color="auto" w:fill="FFFFFF"/>
        <w:rPr>
          <w:rFonts w:ascii="Times New Roman" w:hAnsi="Times New Roman"/>
          <w:bCs/>
          <w:i/>
          <w:color w:val="000000"/>
          <w:szCs w:val="24"/>
        </w:rPr>
      </w:pPr>
      <w:r w:rsidRPr="006F5AD0">
        <w:rPr>
          <w:rFonts w:ascii="Times New Roman" w:hAnsi="Times New Roman"/>
          <w:bCs/>
          <w:i/>
          <w:color w:val="000000"/>
          <w:szCs w:val="24"/>
        </w:rPr>
        <w:t>Doctoral Dissertation Committee</w:t>
      </w:r>
      <w:r w:rsidR="007779CB">
        <w:rPr>
          <w:rFonts w:ascii="Times New Roman" w:hAnsi="Times New Roman"/>
          <w:bCs/>
          <w:i/>
          <w:color w:val="000000"/>
          <w:szCs w:val="24"/>
        </w:rPr>
        <w:t>/International Advisor</w:t>
      </w:r>
    </w:p>
    <w:p w14:paraId="14C5B4EB" w14:textId="77777777" w:rsidR="007779CB" w:rsidRDefault="007779CB" w:rsidP="007779CB">
      <w:pPr>
        <w:rPr>
          <w:i/>
          <w:iCs/>
        </w:rPr>
      </w:pPr>
    </w:p>
    <w:p w14:paraId="04E849DE" w14:textId="4BAF944E" w:rsidR="007779CB" w:rsidRPr="007779CB" w:rsidRDefault="007779CB" w:rsidP="007779CB">
      <w:pPr>
        <w:widowControl/>
        <w:shd w:val="clear" w:color="auto" w:fill="FFFFFF"/>
        <w:rPr>
          <w:rStyle w:val="BookTitle"/>
          <w:rFonts w:ascii="Times New Roman" w:hAnsi="Times New Roman"/>
          <w:bCs w:val="0"/>
          <w:iCs w:val="0"/>
          <w:color w:val="000000"/>
          <w:spacing w:val="0"/>
          <w:szCs w:val="24"/>
          <w:lang w:val="es-ES"/>
        </w:rPr>
      </w:pPr>
      <w:r w:rsidRPr="007779CB">
        <w:rPr>
          <w:rFonts w:ascii="Times New Roman" w:hAnsi="Times New Roman"/>
          <w:b/>
          <w:i/>
          <w:color w:val="000000"/>
          <w:szCs w:val="24"/>
          <w:lang w:val="es-ES"/>
        </w:rPr>
        <w:t>Instituto Nacional de Salud Pública, México</w:t>
      </w:r>
    </w:p>
    <w:p w14:paraId="5E66837E" w14:textId="38DE1E03" w:rsidR="007779CB" w:rsidRDefault="007779CB" w:rsidP="007779CB">
      <w:pPr>
        <w:rPr>
          <w:rStyle w:val="a1"/>
          <w:rFonts w:ascii="CG Times" w:hAnsi="CG Times"/>
          <w:bCs/>
          <w:iCs/>
          <w:spacing w:val="-2"/>
          <w:sz w:val="22"/>
          <w:szCs w:val="22"/>
          <w:lang w:val="es-ES"/>
        </w:rPr>
      </w:pPr>
      <w:r w:rsidRPr="007779CB">
        <w:rPr>
          <w:rStyle w:val="a1"/>
          <w:rFonts w:ascii="CG Times" w:hAnsi="CG Times"/>
          <w:bCs/>
          <w:iCs/>
          <w:spacing w:val="-2"/>
          <w:sz w:val="22"/>
          <w:szCs w:val="22"/>
          <w:lang w:val="es-ES"/>
        </w:rPr>
        <w:t xml:space="preserve">Evaluación de implementación de los servicios de nutrición para la mujer embarazada en el primer nivel de atención en </w:t>
      </w:r>
      <w:r>
        <w:rPr>
          <w:rStyle w:val="a1"/>
          <w:rFonts w:ascii="CG Times" w:hAnsi="CG Times"/>
          <w:bCs/>
          <w:iCs/>
          <w:spacing w:val="-2"/>
          <w:sz w:val="22"/>
          <w:szCs w:val="22"/>
          <w:lang w:val="es-ES"/>
        </w:rPr>
        <w:t>M</w:t>
      </w:r>
      <w:r w:rsidRPr="007779CB">
        <w:rPr>
          <w:rStyle w:val="a1"/>
          <w:rFonts w:ascii="CG Times" w:hAnsi="CG Times"/>
          <w:bCs/>
          <w:iCs/>
          <w:spacing w:val="-2"/>
          <w:sz w:val="22"/>
          <w:szCs w:val="22"/>
          <w:lang w:val="es-ES"/>
        </w:rPr>
        <w:t>éxico</w:t>
      </w:r>
    </w:p>
    <w:p w14:paraId="2A8848FF" w14:textId="098A36D2" w:rsidR="007779CB" w:rsidRPr="007779CB" w:rsidRDefault="007779CB" w:rsidP="007779CB">
      <w:pPr>
        <w:rPr>
          <w:rStyle w:val="a1"/>
          <w:rFonts w:ascii="CG Times" w:hAnsi="CG Times"/>
          <w:bCs/>
          <w:i/>
          <w:spacing w:val="-2"/>
          <w:sz w:val="22"/>
          <w:szCs w:val="22"/>
        </w:rPr>
      </w:pPr>
      <w:r w:rsidRPr="007779CB">
        <w:rPr>
          <w:rStyle w:val="a1"/>
          <w:rFonts w:ascii="CG Times" w:hAnsi="CG Times"/>
          <w:bCs/>
          <w:i/>
          <w:spacing w:val="-2"/>
          <w:sz w:val="22"/>
          <w:szCs w:val="22"/>
        </w:rPr>
        <w:t>Selene Pacheco Miranda, expected 2024</w:t>
      </w:r>
    </w:p>
    <w:p w14:paraId="46382B6A" w14:textId="77777777" w:rsidR="007779CB" w:rsidRPr="007779CB" w:rsidRDefault="007779CB" w:rsidP="007779CB">
      <w:pPr>
        <w:rPr>
          <w:b/>
          <w:bCs/>
          <w:i/>
          <w:iCs/>
        </w:rPr>
      </w:pPr>
    </w:p>
    <w:p w14:paraId="56D481ED" w14:textId="49651735" w:rsidR="007779CB" w:rsidRPr="007779CB" w:rsidRDefault="007779CB" w:rsidP="007779CB">
      <w:pPr>
        <w:rPr>
          <w:b/>
          <w:bCs/>
          <w:i/>
          <w:iCs/>
        </w:rPr>
      </w:pPr>
      <w:r w:rsidRPr="007779CB">
        <w:rPr>
          <w:b/>
          <w:bCs/>
          <w:i/>
          <w:iCs/>
        </w:rPr>
        <w:t>Stellenbosch University, South Africa</w:t>
      </w:r>
    </w:p>
    <w:p w14:paraId="59CED7E0" w14:textId="21DDD8D7" w:rsidR="007779CB" w:rsidRPr="007779CB" w:rsidRDefault="007779CB" w:rsidP="007779CB">
      <w:pPr>
        <w:rPr>
          <w:rStyle w:val="a1"/>
          <w:rFonts w:ascii="CG Times" w:hAnsi="CG Times"/>
          <w:spacing w:val="-2"/>
          <w:sz w:val="22"/>
          <w:szCs w:val="22"/>
        </w:rPr>
      </w:pPr>
      <w:r w:rsidRPr="007779CB">
        <w:rPr>
          <w:rStyle w:val="a1"/>
          <w:rFonts w:ascii="CG Times" w:hAnsi="CG Times"/>
          <w:spacing w:val="-2"/>
          <w:sz w:val="22"/>
          <w:szCs w:val="22"/>
        </w:rPr>
        <w:t xml:space="preserve">An exploration of the elements needed to support a healthy food environment at early childhood development </w:t>
      </w:r>
      <w:proofErr w:type="spellStart"/>
      <w:r w:rsidRPr="007779CB">
        <w:rPr>
          <w:rStyle w:val="a1"/>
          <w:rFonts w:ascii="CG Times" w:hAnsi="CG Times"/>
          <w:spacing w:val="-2"/>
          <w:sz w:val="22"/>
          <w:szCs w:val="22"/>
        </w:rPr>
        <w:t>centres</w:t>
      </w:r>
      <w:proofErr w:type="spellEnd"/>
      <w:r w:rsidRPr="007779CB">
        <w:rPr>
          <w:rStyle w:val="a1"/>
          <w:rFonts w:ascii="CG Times" w:hAnsi="CG Times"/>
          <w:spacing w:val="-2"/>
          <w:sz w:val="22"/>
          <w:szCs w:val="22"/>
        </w:rPr>
        <w:t xml:space="preserve"> in the Western Cape Metropole, South Africa</w:t>
      </w:r>
    </w:p>
    <w:p w14:paraId="03C431D1" w14:textId="20601DF8" w:rsidR="007779CB" w:rsidRPr="00057AB6" w:rsidRDefault="007779CB" w:rsidP="007779CB">
      <w:pPr>
        <w:rPr>
          <w:rStyle w:val="a1"/>
          <w:rFonts w:ascii="CG Times" w:hAnsi="CG Times"/>
          <w:i/>
          <w:iCs/>
          <w:spacing w:val="-2"/>
          <w:sz w:val="22"/>
          <w:szCs w:val="22"/>
          <w:lang w:val="es-ES"/>
        </w:rPr>
      </w:pPr>
      <w:r w:rsidRPr="00057AB6">
        <w:rPr>
          <w:rStyle w:val="a1"/>
          <w:rFonts w:ascii="CG Times" w:hAnsi="CG Times"/>
          <w:i/>
          <w:iCs/>
          <w:spacing w:val="-2"/>
          <w:sz w:val="22"/>
          <w:szCs w:val="22"/>
          <w:lang w:val="es-ES"/>
        </w:rPr>
        <w:t xml:space="preserve">Yolande </w:t>
      </w:r>
      <w:proofErr w:type="spellStart"/>
      <w:r w:rsidRPr="00057AB6">
        <w:rPr>
          <w:rStyle w:val="a1"/>
          <w:rFonts w:ascii="CG Times" w:hAnsi="CG Times"/>
          <w:i/>
          <w:iCs/>
          <w:spacing w:val="-2"/>
          <w:sz w:val="22"/>
          <w:szCs w:val="22"/>
          <w:lang w:val="es-ES"/>
        </w:rPr>
        <w:t>Smit</w:t>
      </w:r>
      <w:proofErr w:type="spellEnd"/>
      <w:r w:rsidRPr="00057AB6">
        <w:rPr>
          <w:rStyle w:val="a1"/>
          <w:rFonts w:ascii="CG Times" w:hAnsi="CG Times"/>
          <w:i/>
          <w:iCs/>
          <w:spacing w:val="-2"/>
          <w:sz w:val="22"/>
          <w:szCs w:val="22"/>
          <w:lang w:val="es-ES"/>
        </w:rPr>
        <w:t xml:space="preserve">, </w:t>
      </w:r>
      <w:proofErr w:type="spellStart"/>
      <w:r w:rsidRPr="00057AB6">
        <w:rPr>
          <w:rStyle w:val="a1"/>
          <w:rFonts w:ascii="CG Times" w:hAnsi="CG Times"/>
          <w:i/>
          <w:iCs/>
          <w:spacing w:val="-2"/>
          <w:sz w:val="22"/>
          <w:szCs w:val="22"/>
          <w:lang w:val="es-ES"/>
        </w:rPr>
        <w:t>expected</w:t>
      </w:r>
      <w:proofErr w:type="spellEnd"/>
      <w:r w:rsidRPr="00057AB6">
        <w:rPr>
          <w:rStyle w:val="a1"/>
          <w:rFonts w:ascii="CG Times" w:hAnsi="CG Times"/>
          <w:i/>
          <w:iCs/>
          <w:spacing w:val="-2"/>
          <w:sz w:val="22"/>
          <w:szCs w:val="22"/>
          <w:lang w:val="es-ES"/>
        </w:rPr>
        <w:t>, 2023</w:t>
      </w:r>
    </w:p>
    <w:p w14:paraId="424485D3" w14:textId="77777777" w:rsidR="007779CB" w:rsidRPr="00057AB6" w:rsidRDefault="007779CB" w:rsidP="007779CB">
      <w:pPr>
        <w:widowControl/>
        <w:shd w:val="clear" w:color="auto" w:fill="FFFFFF"/>
        <w:rPr>
          <w:rStyle w:val="a1"/>
          <w:rFonts w:ascii="CG Times" w:hAnsi="CG Times"/>
          <w:spacing w:val="-2"/>
          <w:sz w:val="22"/>
          <w:szCs w:val="22"/>
          <w:lang w:val="es-ES"/>
        </w:rPr>
      </w:pPr>
    </w:p>
    <w:p w14:paraId="0A4753C4" w14:textId="4C8C6D28" w:rsidR="007779CB" w:rsidRPr="007779CB" w:rsidRDefault="007779CB" w:rsidP="007779CB">
      <w:pPr>
        <w:widowControl/>
        <w:shd w:val="clear" w:color="auto" w:fill="FFFFFF"/>
        <w:rPr>
          <w:rFonts w:ascii="Times New Roman" w:hAnsi="Times New Roman"/>
          <w:b/>
          <w:i/>
          <w:color w:val="000000"/>
          <w:szCs w:val="24"/>
          <w:lang w:val="es-ES"/>
        </w:rPr>
      </w:pPr>
      <w:r w:rsidRPr="007779CB">
        <w:rPr>
          <w:rFonts w:ascii="Times New Roman" w:hAnsi="Times New Roman"/>
          <w:b/>
          <w:i/>
          <w:color w:val="000000"/>
          <w:szCs w:val="24"/>
          <w:lang w:val="es-ES"/>
        </w:rPr>
        <w:t>Instituto Nacional de Salud Pública, México</w:t>
      </w:r>
    </w:p>
    <w:p w14:paraId="651613E4" w14:textId="10AC377B" w:rsidR="007779CB" w:rsidRPr="007779CB" w:rsidRDefault="007779CB" w:rsidP="007779CB">
      <w:pPr>
        <w:suppressLineNumbers/>
        <w:jc w:val="both"/>
        <w:rPr>
          <w:rFonts w:ascii="CG Times" w:hAnsi="CG Times"/>
          <w:spacing w:val="-2"/>
          <w:sz w:val="22"/>
          <w:szCs w:val="22"/>
        </w:rPr>
      </w:pPr>
      <w:r w:rsidRPr="007779CB">
        <w:rPr>
          <w:rStyle w:val="a1"/>
          <w:rFonts w:ascii="CG Times" w:hAnsi="CG Times"/>
          <w:spacing w:val="-2"/>
          <w:sz w:val="22"/>
          <w:szCs w:val="22"/>
        </w:rPr>
        <w:t>Economic benefits of breastfeeding-associated childhood intelligence improvements in Mexico</w:t>
      </w:r>
    </w:p>
    <w:p w14:paraId="1B04E26E" w14:textId="50E4D009" w:rsidR="007779CB" w:rsidRPr="00057AB6" w:rsidRDefault="007779CB" w:rsidP="007779CB">
      <w:pPr>
        <w:widowControl/>
        <w:shd w:val="clear" w:color="auto" w:fill="FFFFFF"/>
        <w:rPr>
          <w:rStyle w:val="a1"/>
          <w:rFonts w:ascii="CG Times" w:hAnsi="CG Times"/>
          <w:i/>
          <w:spacing w:val="-2"/>
          <w:sz w:val="22"/>
          <w:szCs w:val="22"/>
        </w:rPr>
      </w:pPr>
      <w:r w:rsidRPr="00057AB6">
        <w:rPr>
          <w:rStyle w:val="a1"/>
          <w:rFonts w:ascii="CG Times" w:hAnsi="CG Times"/>
          <w:i/>
          <w:spacing w:val="-2"/>
          <w:sz w:val="22"/>
          <w:szCs w:val="22"/>
        </w:rPr>
        <w:t>Sarahi Peña-Ruiz, 2022</w:t>
      </w:r>
    </w:p>
    <w:p w14:paraId="07C4DBF8" w14:textId="77777777" w:rsidR="007779CB" w:rsidRPr="007779CB" w:rsidRDefault="007779CB" w:rsidP="006F5AD0">
      <w:pPr>
        <w:widowControl/>
        <w:shd w:val="clear" w:color="auto" w:fill="FFFFFF"/>
        <w:rPr>
          <w:rFonts w:ascii="Times New Roman" w:hAnsi="Times New Roman"/>
          <w:b/>
          <w:i/>
          <w:color w:val="000000"/>
          <w:szCs w:val="24"/>
        </w:rPr>
      </w:pPr>
    </w:p>
    <w:p w14:paraId="072F4F2B" w14:textId="23D0C43B" w:rsidR="006F5AD0" w:rsidRPr="006F5AD0" w:rsidRDefault="006F5AD0" w:rsidP="006F5AD0">
      <w:pPr>
        <w:widowControl/>
        <w:shd w:val="clear" w:color="auto" w:fill="FFFFFF"/>
        <w:rPr>
          <w:rFonts w:ascii="Times New Roman" w:hAnsi="Times New Roman"/>
          <w:b/>
          <w:i/>
          <w:color w:val="000000"/>
          <w:szCs w:val="24"/>
        </w:rPr>
      </w:pPr>
      <w:r w:rsidRPr="006F5AD0">
        <w:rPr>
          <w:rFonts w:ascii="Times New Roman" w:hAnsi="Times New Roman"/>
          <w:b/>
          <w:i/>
          <w:color w:val="000000"/>
          <w:szCs w:val="24"/>
        </w:rPr>
        <w:t>The University of Western Australia</w:t>
      </w:r>
    </w:p>
    <w:p w14:paraId="5394A2B8" w14:textId="56BC0C43" w:rsidR="006F5AD0" w:rsidRPr="006F5AD0" w:rsidRDefault="006F5AD0" w:rsidP="006F5AD0">
      <w:pPr>
        <w:rPr>
          <w:rStyle w:val="a1"/>
          <w:rFonts w:ascii="CG Times" w:hAnsi="CG Times"/>
          <w:spacing w:val="-2"/>
          <w:sz w:val="22"/>
          <w:szCs w:val="22"/>
        </w:rPr>
      </w:pPr>
      <w:r w:rsidRPr="006F5AD0">
        <w:rPr>
          <w:rStyle w:val="a1"/>
          <w:rFonts w:ascii="CG Times" w:hAnsi="CG Times"/>
          <w:spacing w:val="-2"/>
          <w:sz w:val="22"/>
          <w:szCs w:val="22"/>
        </w:rPr>
        <w:t>Integrated approaches to support consistent lactation care: Closing the evidence to practice gap</w:t>
      </w:r>
    </w:p>
    <w:p w14:paraId="0E4156FA" w14:textId="59145633" w:rsidR="006F5AD0" w:rsidRPr="00CA4DD1" w:rsidRDefault="00C564EA" w:rsidP="00721250">
      <w:pPr>
        <w:spacing w:line="276" w:lineRule="auto"/>
        <w:rPr>
          <w:rStyle w:val="a1"/>
          <w:rFonts w:ascii="CG Times" w:hAnsi="CG Times"/>
          <w:i/>
          <w:iCs/>
          <w:spacing w:val="-2"/>
          <w:sz w:val="22"/>
          <w:szCs w:val="22"/>
          <w:lang w:val="fr-CA"/>
        </w:rPr>
      </w:pPr>
      <w:hyperlink r:id="rId23" w:history="1">
        <w:r w:rsidR="006F5AD0" w:rsidRPr="00CA4DD1">
          <w:rPr>
            <w:rStyle w:val="a1"/>
            <w:rFonts w:ascii="CG Times" w:hAnsi="CG Times"/>
            <w:i/>
            <w:iCs/>
            <w:spacing w:val="-2"/>
            <w:sz w:val="22"/>
            <w:szCs w:val="22"/>
            <w:lang w:val="fr-CA"/>
          </w:rPr>
          <w:t>Melinda Boss</w:t>
        </w:r>
      </w:hyperlink>
      <w:r w:rsidR="006F5AD0" w:rsidRPr="00CA4DD1">
        <w:rPr>
          <w:rStyle w:val="a1"/>
          <w:rFonts w:ascii="CG Times" w:hAnsi="CG Times"/>
          <w:i/>
          <w:iCs/>
          <w:spacing w:val="-2"/>
          <w:sz w:val="22"/>
          <w:szCs w:val="22"/>
          <w:lang w:val="fr-CA"/>
        </w:rPr>
        <w:t>, 2021</w:t>
      </w:r>
    </w:p>
    <w:p w14:paraId="12477A4C" w14:textId="77777777" w:rsidR="006F5AD0" w:rsidRPr="00CA4DD1" w:rsidRDefault="006F5AD0" w:rsidP="00721250">
      <w:pPr>
        <w:spacing w:line="276" w:lineRule="auto"/>
        <w:rPr>
          <w:rStyle w:val="a1"/>
          <w:spacing w:val="-2"/>
          <w:lang w:val="fr-CA"/>
        </w:rPr>
      </w:pPr>
    </w:p>
    <w:p w14:paraId="52380AFD" w14:textId="181ADE37" w:rsidR="00721250" w:rsidRPr="00CA4DD1" w:rsidRDefault="006F5AD0" w:rsidP="00721250">
      <w:pPr>
        <w:spacing w:line="276" w:lineRule="auto"/>
        <w:rPr>
          <w:rFonts w:ascii="Times New Roman" w:hAnsi="Times New Roman"/>
          <w:color w:val="000000"/>
          <w:szCs w:val="24"/>
          <w:u w:val="single"/>
          <w:lang w:val="fr-CA"/>
        </w:rPr>
      </w:pPr>
      <w:r w:rsidRPr="00CA4DD1">
        <w:rPr>
          <w:rFonts w:ascii="CG Times" w:hAnsi="CG Times"/>
          <w:i/>
          <w:sz w:val="22"/>
          <w:szCs w:val="22"/>
          <w:u w:val="single"/>
          <w:lang w:val="fr-CA"/>
        </w:rPr>
        <w:t>Doctoral e</w:t>
      </w:r>
      <w:r w:rsidR="00721250" w:rsidRPr="00CA4DD1">
        <w:rPr>
          <w:rFonts w:ascii="CG Times" w:hAnsi="CG Times"/>
          <w:i/>
          <w:sz w:val="22"/>
          <w:szCs w:val="22"/>
          <w:u w:val="single"/>
          <w:lang w:val="fr-CA"/>
        </w:rPr>
        <w:t>xaminer</w:t>
      </w:r>
    </w:p>
    <w:p w14:paraId="1D2E975F" w14:textId="0A9CB52A" w:rsidR="006F5AD0" w:rsidRPr="00CA4DD1" w:rsidRDefault="006F5AD0" w:rsidP="00721250">
      <w:pPr>
        <w:spacing w:line="276" w:lineRule="auto"/>
        <w:rPr>
          <w:rFonts w:ascii="Times New Roman" w:hAnsi="Times New Roman"/>
          <w:b/>
          <w:i/>
          <w:color w:val="000000"/>
          <w:szCs w:val="24"/>
          <w:lang w:val="fr-CA"/>
        </w:rPr>
      </w:pPr>
      <w:r w:rsidRPr="00CA4DD1">
        <w:rPr>
          <w:rFonts w:ascii="Times New Roman" w:hAnsi="Times New Roman"/>
          <w:b/>
          <w:i/>
          <w:color w:val="000000"/>
          <w:szCs w:val="24"/>
          <w:lang w:val="fr-CA"/>
        </w:rPr>
        <w:t>Université de Montpellier, France</w:t>
      </w:r>
    </w:p>
    <w:p w14:paraId="30E54961" w14:textId="59CBAE15" w:rsidR="006F5AD0" w:rsidRPr="00CA4DD1" w:rsidRDefault="006F5AD0" w:rsidP="00721250">
      <w:pPr>
        <w:spacing w:line="276" w:lineRule="auto"/>
        <w:rPr>
          <w:rStyle w:val="a1"/>
          <w:rFonts w:ascii="CG Times" w:hAnsi="CG Times"/>
          <w:spacing w:val="-2"/>
          <w:sz w:val="22"/>
          <w:szCs w:val="22"/>
          <w:lang w:val="fr-CA"/>
        </w:rPr>
      </w:pPr>
      <w:r w:rsidRPr="00CA4DD1">
        <w:rPr>
          <w:rStyle w:val="a1"/>
          <w:rFonts w:ascii="CG Times" w:hAnsi="CG Times"/>
          <w:spacing w:val="-2"/>
          <w:sz w:val="22"/>
          <w:szCs w:val="22"/>
          <w:lang w:val="fr-CA"/>
        </w:rPr>
        <w:t xml:space="preserve">Évaluation de la performance et le potentiel de l’impact des programmes nationaux d’enrichissement des aliments à grande </w:t>
      </w:r>
      <w:proofErr w:type="spellStart"/>
      <w:r w:rsidRPr="00CA4DD1">
        <w:rPr>
          <w:rStyle w:val="a1"/>
          <w:rFonts w:ascii="CG Times" w:hAnsi="CG Times"/>
          <w:spacing w:val="-2"/>
          <w:sz w:val="22"/>
          <w:szCs w:val="22"/>
          <w:lang w:val="fr-CA"/>
        </w:rPr>
        <w:t>echelle</w:t>
      </w:r>
      <w:proofErr w:type="spellEnd"/>
    </w:p>
    <w:p w14:paraId="75E24E1E" w14:textId="28A8F7F2" w:rsidR="003C1EF5" w:rsidRPr="00165773" w:rsidRDefault="003C1EF5" w:rsidP="00721250">
      <w:pPr>
        <w:spacing w:line="276" w:lineRule="auto"/>
        <w:rPr>
          <w:rStyle w:val="a1"/>
          <w:rFonts w:ascii="CG Times" w:hAnsi="CG Times"/>
          <w:i/>
          <w:iCs/>
          <w:spacing w:val="-2"/>
          <w:sz w:val="22"/>
          <w:szCs w:val="22"/>
          <w:lang w:val="es-ES"/>
        </w:rPr>
      </w:pPr>
      <w:r w:rsidRPr="00165773">
        <w:rPr>
          <w:rStyle w:val="a1"/>
          <w:rFonts w:ascii="CG Times" w:hAnsi="CG Times"/>
          <w:i/>
          <w:iCs/>
          <w:spacing w:val="-2"/>
          <w:sz w:val="22"/>
          <w:szCs w:val="22"/>
          <w:lang w:val="es-ES"/>
        </w:rPr>
        <w:t>Valerie Friesen, 2021</w:t>
      </w:r>
    </w:p>
    <w:p w14:paraId="4AF39021" w14:textId="77777777" w:rsidR="006F5AD0" w:rsidRPr="00165773" w:rsidRDefault="006F5AD0" w:rsidP="00721250">
      <w:pPr>
        <w:spacing w:line="276" w:lineRule="auto"/>
        <w:rPr>
          <w:rFonts w:ascii="Times New Roman" w:hAnsi="Times New Roman"/>
          <w:b/>
          <w:iCs/>
          <w:color w:val="000000"/>
          <w:szCs w:val="24"/>
          <w:lang w:val="es-ES"/>
        </w:rPr>
      </w:pPr>
    </w:p>
    <w:p w14:paraId="5DB3D1B5" w14:textId="730BCD79" w:rsidR="003C1EF5" w:rsidRPr="003C1EF5" w:rsidRDefault="00721250" w:rsidP="003C1EF5">
      <w:pPr>
        <w:spacing w:line="276" w:lineRule="auto"/>
        <w:rPr>
          <w:rStyle w:val="a1"/>
          <w:rFonts w:ascii="Times New Roman" w:hAnsi="Times New Roman"/>
          <w:b/>
          <w:i/>
          <w:color w:val="000000"/>
          <w:szCs w:val="24"/>
          <w:lang w:val="es-ES_tradnl"/>
        </w:rPr>
      </w:pPr>
      <w:r w:rsidRPr="004F1351">
        <w:rPr>
          <w:rFonts w:ascii="Times New Roman" w:hAnsi="Times New Roman"/>
          <w:b/>
          <w:i/>
          <w:color w:val="000000"/>
          <w:szCs w:val="24"/>
          <w:lang w:val="es-ES_tradnl"/>
        </w:rPr>
        <w:t>Instituto Nacional de Salud Pública, México</w:t>
      </w:r>
      <w:bookmarkStart w:id="8" w:name="_Hlk521434824"/>
    </w:p>
    <w:p w14:paraId="7094CDE4" w14:textId="06AE099F" w:rsidR="003C1EF5" w:rsidRPr="004F1351" w:rsidRDefault="003C1EF5" w:rsidP="003C1EF5">
      <w:pPr>
        <w:spacing w:line="276" w:lineRule="auto"/>
        <w:rPr>
          <w:rStyle w:val="a1"/>
          <w:rFonts w:ascii="CG Times" w:hAnsi="CG Times"/>
          <w:spacing w:val="-2"/>
          <w:sz w:val="22"/>
          <w:szCs w:val="22"/>
          <w:lang w:val="es-ES"/>
        </w:rPr>
      </w:pPr>
      <w:r w:rsidRPr="004F1351">
        <w:rPr>
          <w:rStyle w:val="a1"/>
          <w:rFonts w:ascii="CG Times" w:hAnsi="CG Times"/>
          <w:spacing w:val="-2"/>
          <w:sz w:val="22"/>
          <w:szCs w:val="22"/>
          <w:lang w:val="es-ES"/>
        </w:rPr>
        <w:t>Lactancia e incidencia de diabetes tipo 2 en mujeres mexicanas</w:t>
      </w:r>
      <w:r>
        <w:rPr>
          <w:rStyle w:val="a1"/>
          <w:rFonts w:ascii="CG Times" w:hAnsi="CG Times"/>
          <w:spacing w:val="-2"/>
          <w:sz w:val="22"/>
          <w:szCs w:val="22"/>
          <w:lang w:val="es-ES"/>
        </w:rPr>
        <w:t>.</w:t>
      </w:r>
      <w:r w:rsidRPr="004F1351">
        <w:rPr>
          <w:rStyle w:val="a1"/>
          <w:rFonts w:ascii="CG Times" w:hAnsi="CG Times"/>
          <w:spacing w:val="-2"/>
          <w:sz w:val="22"/>
          <w:szCs w:val="22"/>
          <w:lang w:val="es-ES"/>
        </w:rPr>
        <w:t xml:space="preserve"> Doctorado en Ciencias en Nutrición Poblacional</w:t>
      </w:r>
    </w:p>
    <w:p w14:paraId="17AB9007" w14:textId="77777777" w:rsidR="003C1EF5" w:rsidRPr="004F1351" w:rsidRDefault="003C1EF5" w:rsidP="003C1EF5">
      <w:pPr>
        <w:spacing w:line="276" w:lineRule="auto"/>
        <w:rPr>
          <w:rStyle w:val="a1"/>
          <w:rFonts w:ascii="CG Times" w:hAnsi="CG Times"/>
          <w:i/>
          <w:spacing w:val="-2"/>
          <w:sz w:val="22"/>
          <w:szCs w:val="22"/>
          <w:lang w:val="es-ES"/>
        </w:rPr>
      </w:pPr>
      <w:r w:rsidRPr="004F1351">
        <w:rPr>
          <w:rStyle w:val="a1"/>
          <w:rFonts w:ascii="CG Times" w:hAnsi="CG Times"/>
          <w:i/>
          <w:spacing w:val="-2"/>
          <w:sz w:val="22"/>
          <w:szCs w:val="22"/>
          <w:lang w:val="es-ES"/>
        </w:rPr>
        <w:t>Mónica Mazariegos, 2018</w:t>
      </w:r>
    </w:p>
    <w:p w14:paraId="2BC11B1C" w14:textId="77777777" w:rsidR="003C1EF5" w:rsidRPr="004F1351" w:rsidRDefault="003C1EF5" w:rsidP="003C1EF5">
      <w:pPr>
        <w:spacing w:line="276" w:lineRule="auto"/>
        <w:rPr>
          <w:rStyle w:val="a1"/>
          <w:rFonts w:ascii="CG Times" w:hAnsi="CG Times"/>
          <w:spacing w:val="-2"/>
          <w:sz w:val="22"/>
          <w:szCs w:val="22"/>
          <w:lang w:val="es-ES"/>
        </w:rPr>
      </w:pPr>
      <w:r w:rsidRPr="004F1351">
        <w:rPr>
          <w:rStyle w:val="a1"/>
          <w:rFonts w:ascii="CG Times" w:hAnsi="CG Times"/>
          <w:spacing w:val="-2"/>
          <w:sz w:val="22"/>
          <w:szCs w:val="22"/>
          <w:lang w:val="es-ES"/>
        </w:rPr>
        <w:t>Evaluación económica de la carga del cáncer de mama atribuible a las prácticas inadecuadas de lactancia materna en México. Doctorado en Ciencias en Nutrición Poblacional</w:t>
      </w:r>
    </w:p>
    <w:p w14:paraId="2A39CE5A" w14:textId="77777777" w:rsidR="003C1EF5" w:rsidRPr="004F1351" w:rsidRDefault="003C1EF5" w:rsidP="003C1EF5">
      <w:pPr>
        <w:spacing w:line="276" w:lineRule="auto"/>
        <w:rPr>
          <w:rStyle w:val="a1"/>
          <w:rFonts w:ascii="CG Times" w:hAnsi="CG Times"/>
          <w:i/>
          <w:spacing w:val="-2"/>
          <w:sz w:val="22"/>
          <w:szCs w:val="22"/>
          <w:lang w:val="es-ES"/>
        </w:rPr>
      </w:pPr>
      <w:r w:rsidRPr="004F1351">
        <w:rPr>
          <w:rStyle w:val="a1"/>
          <w:rFonts w:ascii="CG Times" w:hAnsi="CG Times"/>
          <w:i/>
          <w:spacing w:val="-2"/>
          <w:sz w:val="22"/>
          <w:szCs w:val="22"/>
          <w:lang w:val="es-ES"/>
        </w:rPr>
        <w:t xml:space="preserve">Mishel </w:t>
      </w:r>
      <w:proofErr w:type="spellStart"/>
      <w:r w:rsidRPr="004F1351">
        <w:rPr>
          <w:rStyle w:val="a1"/>
          <w:rFonts w:ascii="CG Times" w:hAnsi="CG Times"/>
          <w:i/>
          <w:spacing w:val="-2"/>
          <w:sz w:val="22"/>
          <w:szCs w:val="22"/>
          <w:lang w:val="es-ES"/>
        </w:rPr>
        <w:t>Unar</w:t>
      </w:r>
      <w:proofErr w:type="spellEnd"/>
      <w:r w:rsidRPr="004F1351">
        <w:rPr>
          <w:rStyle w:val="a1"/>
          <w:rFonts w:ascii="CG Times" w:hAnsi="CG Times"/>
          <w:i/>
          <w:spacing w:val="-2"/>
          <w:sz w:val="22"/>
          <w:szCs w:val="22"/>
          <w:lang w:val="es-ES"/>
        </w:rPr>
        <w:t xml:space="preserve"> Munguía, 2016</w:t>
      </w:r>
    </w:p>
    <w:p w14:paraId="6AB814D2" w14:textId="26D69A7D" w:rsidR="003C1EF5" w:rsidRDefault="003C1EF5" w:rsidP="00721250">
      <w:pPr>
        <w:spacing w:line="276" w:lineRule="auto"/>
        <w:rPr>
          <w:rStyle w:val="a1"/>
          <w:rFonts w:ascii="Times New Roman" w:hAnsi="Times New Roman"/>
          <w:b/>
          <w:i/>
          <w:color w:val="000000"/>
          <w:szCs w:val="24"/>
          <w:lang w:val="es-ES_tradnl"/>
        </w:rPr>
      </w:pPr>
    </w:p>
    <w:p w14:paraId="11F166E2" w14:textId="7C23D9FC" w:rsidR="003C1EF5" w:rsidRPr="003C1EF5" w:rsidRDefault="003C1EF5" w:rsidP="00721250">
      <w:pPr>
        <w:spacing w:line="276" w:lineRule="auto"/>
        <w:rPr>
          <w:rStyle w:val="a1"/>
          <w:rFonts w:ascii="Times New Roman" w:hAnsi="Times New Roman"/>
          <w:b/>
          <w:i/>
          <w:color w:val="000000"/>
          <w:szCs w:val="24"/>
          <w:lang w:val="es-ES_tradnl"/>
        </w:rPr>
      </w:pPr>
      <w:r w:rsidRPr="003C1EF5">
        <w:rPr>
          <w:rStyle w:val="a1"/>
          <w:rFonts w:ascii="Times New Roman" w:hAnsi="Times New Roman"/>
          <w:b/>
          <w:i/>
          <w:color w:val="000000"/>
          <w:szCs w:val="24"/>
          <w:lang w:val="es-ES_tradnl"/>
        </w:rPr>
        <w:t>MPH</w:t>
      </w:r>
      <w:r>
        <w:rPr>
          <w:rStyle w:val="a1"/>
          <w:rFonts w:ascii="Times New Roman" w:hAnsi="Times New Roman"/>
          <w:b/>
          <w:i/>
          <w:color w:val="000000"/>
          <w:szCs w:val="24"/>
          <w:lang w:val="es-ES_tradnl"/>
        </w:rPr>
        <w:t xml:space="preserve"> </w:t>
      </w:r>
      <w:proofErr w:type="spellStart"/>
      <w:r>
        <w:rPr>
          <w:rStyle w:val="a1"/>
          <w:rFonts w:ascii="Times New Roman" w:hAnsi="Times New Roman"/>
          <w:b/>
          <w:i/>
          <w:color w:val="000000"/>
          <w:szCs w:val="24"/>
          <w:lang w:val="es-ES_tradnl"/>
        </w:rPr>
        <w:t>thesis</w:t>
      </w:r>
      <w:proofErr w:type="spellEnd"/>
      <w:r>
        <w:rPr>
          <w:rStyle w:val="a1"/>
          <w:rFonts w:ascii="Times New Roman" w:hAnsi="Times New Roman"/>
          <w:b/>
          <w:i/>
          <w:color w:val="000000"/>
          <w:szCs w:val="24"/>
          <w:lang w:val="es-ES_tradnl"/>
        </w:rPr>
        <w:t xml:space="preserve"> </w:t>
      </w:r>
      <w:proofErr w:type="spellStart"/>
      <w:r>
        <w:rPr>
          <w:rStyle w:val="a1"/>
          <w:rFonts w:ascii="Times New Roman" w:hAnsi="Times New Roman"/>
          <w:b/>
          <w:i/>
          <w:color w:val="000000"/>
          <w:szCs w:val="24"/>
          <w:lang w:val="es-ES_tradnl"/>
        </w:rPr>
        <w:t>co-mentor</w:t>
      </w:r>
      <w:proofErr w:type="spellEnd"/>
    </w:p>
    <w:p w14:paraId="499D0DB8" w14:textId="6D504E90" w:rsidR="009A44BE" w:rsidRPr="00A14F27" w:rsidRDefault="009A44BE" w:rsidP="009A44BE">
      <w:pPr>
        <w:widowControl/>
        <w:autoSpaceDE w:val="0"/>
        <w:autoSpaceDN w:val="0"/>
        <w:adjustRightInd w:val="0"/>
        <w:rPr>
          <w:rStyle w:val="a1"/>
          <w:rFonts w:ascii="CG Times" w:hAnsi="CG Times"/>
          <w:spacing w:val="-2"/>
          <w:sz w:val="22"/>
          <w:szCs w:val="22"/>
          <w:lang w:val="es-NI"/>
        </w:rPr>
      </w:pPr>
      <w:r w:rsidRPr="00A14F27">
        <w:rPr>
          <w:rStyle w:val="a1"/>
          <w:rFonts w:ascii="CG Times" w:hAnsi="CG Times"/>
          <w:spacing w:val="-2"/>
          <w:sz w:val="22"/>
          <w:szCs w:val="22"/>
          <w:lang w:val="es-NI"/>
        </w:rPr>
        <w:t>Comparación de atributos y sistemas de</w:t>
      </w:r>
      <w:r w:rsidR="00A14F27" w:rsidRPr="00A14F27">
        <w:rPr>
          <w:rStyle w:val="a1"/>
          <w:rFonts w:ascii="CG Times" w:hAnsi="CG Times"/>
          <w:spacing w:val="-2"/>
          <w:sz w:val="22"/>
          <w:szCs w:val="22"/>
          <w:lang w:val="es-NI"/>
        </w:rPr>
        <w:t xml:space="preserve"> </w:t>
      </w:r>
      <w:r w:rsidRPr="00A14F27">
        <w:rPr>
          <w:rStyle w:val="a1"/>
          <w:rFonts w:ascii="CG Times" w:hAnsi="CG Times"/>
          <w:spacing w:val="-2"/>
          <w:sz w:val="22"/>
          <w:szCs w:val="22"/>
          <w:lang w:val="es-NI"/>
        </w:rPr>
        <w:t>clasificación de alimentos complementarios entre madres con diferentes tipos de lactancia materna, en centros de salud de Morelos</w:t>
      </w:r>
    </w:p>
    <w:p w14:paraId="29241653" w14:textId="77777777" w:rsidR="009A44BE" w:rsidRPr="00A14F27" w:rsidRDefault="009A44BE" w:rsidP="00721250">
      <w:pPr>
        <w:spacing w:line="276" w:lineRule="auto"/>
        <w:rPr>
          <w:rStyle w:val="a1"/>
          <w:rFonts w:ascii="CG Times" w:hAnsi="CG Times"/>
          <w:i/>
          <w:spacing w:val="-2"/>
          <w:sz w:val="22"/>
          <w:szCs w:val="22"/>
          <w:lang w:val="es-ES"/>
        </w:rPr>
      </w:pPr>
      <w:proofErr w:type="spellStart"/>
      <w:r w:rsidRPr="00A14F27">
        <w:rPr>
          <w:rStyle w:val="a1"/>
          <w:rFonts w:ascii="CG Times" w:hAnsi="CG Times"/>
          <w:i/>
          <w:spacing w:val="-2"/>
          <w:sz w:val="22"/>
          <w:szCs w:val="22"/>
          <w:lang w:val="es-ES"/>
        </w:rPr>
        <w:t>Gresia</w:t>
      </w:r>
      <w:proofErr w:type="spellEnd"/>
      <w:r w:rsidRPr="00A14F27">
        <w:rPr>
          <w:rStyle w:val="a1"/>
          <w:rFonts w:ascii="CG Times" w:hAnsi="CG Times"/>
          <w:i/>
          <w:spacing w:val="-2"/>
          <w:sz w:val="22"/>
          <w:szCs w:val="22"/>
          <w:lang w:val="es-ES"/>
        </w:rPr>
        <w:t xml:space="preserve"> Estefany Valente Hernández, 2019</w:t>
      </w:r>
    </w:p>
    <w:p w14:paraId="687936C1" w14:textId="77777777" w:rsidR="003D545B" w:rsidRPr="003D545B" w:rsidRDefault="003D545B" w:rsidP="00721250">
      <w:pPr>
        <w:spacing w:line="276" w:lineRule="auto"/>
        <w:rPr>
          <w:rStyle w:val="a1"/>
          <w:rFonts w:ascii="CG Times" w:hAnsi="CG Times"/>
          <w:spacing w:val="-2"/>
          <w:sz w:val="22"/>
          <w:szCs w:val="22"/>
          <w:lang w:val="es-NI"/>
        </w:rPr>
      </w:pPr>
      <w:r w:rsidRPr="003D545B">
        <w:rPr>
          <w:rStyle w:val="a1"/>
          <w:rFonts w:ascii="CG Times" w:hAnsi="CG Times"/>
          <w:spacing w:val="-2"/>
          <w:sz w:val="22"/>
          <w:szCs w:val="22"/>
          <w:lang w:val="es-NI"/>
        </w:rPr>
        <w:t>Estilos de crianza en alimentación y su asociación con prácticas de alimentación infantil y crecimiento en niños mexicanos a los 6 y 9 meses de edad</w:t>
      </w:r>
    </w:p>
    <w:p w14:paraId="0D368AB2" w14:textId="77777777" w:rsidR="003D545B" w:rsidRPr="00165773" w:rsidRDefault="003D545B" w:rsidP="00721250">
      <w:pPr>
        <w:spacing w:line="276" w:lineRule="auto"/>
        <w:rPr>
          <w:rStyle w:val="a1"/>
          <w:rFonts w:ascii="CG Times" w:hAnsi="CG Times"/>
          <w:i/>
          <w:spacing w:val="-2"/>
          <w:sz w:val="22"/>
          <w:szCs w:val="22"/>
        </w:rPr>
      </w:pPr>
      <w:r w:rsidRPr="00165773">
        <w:rPr>
          <w:rStyle w:val="a1"/>
          <w:rFonts w:ascii="CG Times" w:hAnsi="CG Times"/>
          <w:i/>
          <w:spacing w:val="-2"/>
          <w:sz w:val="22"/>
          <w:szCs w:val="22"/>
        </w:rPr>
        <w:t xml:space="preserve">Edith </w:t>
      </w:r>
      <w:proofErr w:type="spellStart"/>
      <w:r w:rsidRPr="00165773">
        <w:rPr>
          <w:rStyle w:val="a1"/>
          <w:rFonts w:ascii="CG Times" w:hAnsi="CG Times"/>
          <w:i/>
          <w:spacing w:val="-2"/>
          <w:sz w:val="22"/>
          <w:szCs w:val="22"/>
        </w:rPr>
        <w:t>Yunessi</w:t>
      </w:r>
      <w:proofErr w:type="spellEnd"/>
      <w:r w:rsidRPr="00165773">
        <w:rPr>
          <w:rStyle w:val="a1"/>
          <w:rFonts w:ascii="CG Times" w:hAnsi="CG Times"/>
          <w:i/>
          <w:spacing w:val="-2"/>
          <w:sz w:val="22"/>
          <w:szCs w:val="22"/>
        </w:rPr>
        <w:t xml:space="preserve"> Kim Herrera</w:t>
      </w:r>
      <w:r w:rsidR="009A44BE" w:rsidRPr="00165773">
        <w:rPr>
          <w:rStyle w:val="a1"/>
          <w:rFonts w:ascii="CG Times" w:hAnsi="CG Times"/>
          <w:i/>
          <w:spacing w:val="-2"/>
          <w:sz w:val="22"/>
          <w:szCs w:val="22"/>
        </w:rPr>
        <w:t>, 2019</w:t>
      </w:r>
    </w:p>
    <w:bookmarkEnd w:id="8"/>
    <w:p w14:paraId="263298BD" w14:textId="77777777" w:rsidR="00F6527D" w:rsidRPr="00165773" w:rsidRDefault="00F6527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u w:val="single"/>
        </w:rPr>
      </w:pPr>
    </w:p>
    <w:p w14:paraId="7E1A6432" w14:textId="77777777" w:rsidR="006F50FD" w:rsidRPr="003C1EF5" w:rsidRDefault="0091268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b/>
          <w:spacing w:val="-2"/>
          <w:sz w:val="22"/>
          <w:szCs w:val="22"/>
        </w:rPr>
      </w:pPr>
      <w:r w:rsidRPr="003C1EF5">
        <w:rPr>
          <w:rStyle w:val="a1"/>
          <w:rFonts w:ascii="CG Times" w:hAnsi="CG Times"/>
          <w:b/>
          <w:spacing w:val="-2"/>
          <w:sz w:val="22"/>
          <w:szCs w:val="22"/>
        </w:rPr>
        <w:t>PRE-DOCS/</w:t>
      </w:r>
      <w:r w:rsidR="006F50FD" w:rsidRPr="003C1EF5">
        <w:rPr>
          <w:rStyle w:val="a1"/>
          <w:rFonts w:ascii="CG Times" w:hAnsi="CG Times"/>
          <w:b/>
          <w:spacing w:val="-2"/>
          <w:sz w:val="22"/>
          <w:szCs w:val="22"/>
        </w:rPr>
        <w:t>POST-DOCS/</w:t>
      </w:r>
      <w:r w:rsidR="008F5958" w:rsidRPr="003C1EF5">
        <w:rPr>
          <w:rStyle w:val="a1"/>
          <w:rFonts w:ascii="CG Times" w:hAnsi="CG Times"/>
          <w:b/>
          <w:spacing w:val="-2"/>
          <w:sz w:val="22"/>
          <w:szCs w:val="22"/>
        </w:rPr>
        <w:t xml:space="preserve">RESEARCH ASSOCIATES </w:t>
      </w:r>
    </w:p>
    <w:p w14:paraId="5582D4B0" w14:textId="77777777" w:rsidR="006F50FD" w:rsidRPr="00CA4DD1" w:rsidRDefault="006F50F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CA4DD1">
        <w:rPr>
          <w:rStyle w:val="a1"/>
          <w:rFonts w:ascii="CG Times" w:hAnsi="CG Times"/>
          <w:spacing w:val="-2"/>
          <w:sz w:val="22"/>
          <w:szCs w:val="22"/>
        </w:rPr>
        <w:t xml:space="preserve">Angela </w:t>
      </w:r>
      <w:proofErr w:type="spellStart"/>
      <w:r w:rsidRPr="00CA4DD1">
        <w:rPr>
          <w:rStyle w:val="a1"/>
          <w:rFonts w:ascii="CG Times" w:hAnsi="CG Times"/>
          <w:spacing w:val="-2"/>
          <w:sz w:val="22"/>
          <w:szCs w:val="22"/>
        </w:rPr>
        <w:t>Bermúdez-Millán</w:t>
      </w:r>
      <w:proofErr w:type="spellEnd"/>
      <w:r w:rsidRPr="00CA4DD1">
        <w:rPr>
          <w:rStyle w:val="a1"/>
          <w:rFonts w:ascii="CG Times" w:hAnsi="CG Times"/>
          <w:spacing w:val="-2"/>
          <w:sz w:val="22"/>
          <w:szCs w:val="22"/>
        </w:rPr>
        <w:t>, PhD, MPH</w:t>
      </w:r>
    </w:p>
    <w:p w14:paraId="17264DF7" w14:textId="77777777" w:rsidR="006F50FD" w:rsidRPr="00CA4DD1" w:rsidRDefault="006F50F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CA4DD1">
        <w:rPr>
          <w:rStyle w:val="a1"/>
          <w:rFonts w:ascii="CG Times" w:hAnsi="CG Times"/>
          <w:spacing w:val="-2"/>
          <w:sz w:val="22"/>
          <w:szCs w:val="22"/>
        </w:rPr>
        <w:t xml:space="preserve">Jyoti </w:t>
      </w:r>
      <w:proofErr w:type="spellStart"/>
      <w:r w:rsidRPr="00CA4DD1">
        <w:rPr>
          <w:rStyle w:val="a1"/>
          <w:rFonts w:ascii="CG Times" w:hAnsi="CG Times"/>
          <w:spacing w:val="-2"/>
          <w:sz w:val="22"/>
          <w:szCs w:val="22"/>
        </w:rPr>
        <w:t>Chaabra</w:t>
      </w:r>
      <w:proofErr w:type="spellEnd"/>
      <w:r w:rsidRPr="00CA4DD1">
        <w:rPr>
          <w:rStyle w:val="a1"/>
          <w:rFonts w:ascii="CG Times" w:hAnsi="CG Times"/>
          <w:spacing w:val="-2"/>
          <w:sz w:val="22"/>
          <w:szCs w:val="22"/>
        </w:rPr>
        <w:t>, PhD</w:t>
      </w:r>
    </w:p>
    <w:p w14:paraId="3389B108" w14:textId="77777777" w:rsidR="006F50FD" w:rsidRDefault="006F50F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6F50FD">
        <w:rPr>
          <w:rStyle w:val="a1"/>
          <w:rFonts w:ascii="CG Times" w:hAnsi="CG Times"/>
          <w:spacing w:val="-2"/>
          <w:sz w:val="22"/>
          <w:szCs w:val="22"/>
        </w:rPr>
        <w:t>Donna J Chapman</w:t>
      </w:r>
      <w:r>
        <w:rPr>
          <w:rStyle w:val="a1"/>
          <w:rFonts w:ascii="CG Times" w:hAnsi="CG Times"/>
          <w:spacing w:val="-2"/>
          <w:sz w:val="22"/>
          <w:szCs w:val="22"/>
        </w:rPr>
        <w:t>, PhD, RD</w:t>
      </w:r>
    </w:p>
    <w:p w14:paraId="44595181" w14:textId="77777777" w:rsidR="006F50FD" w:rsidRDefault="006F50F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roofErr w:type="spellStart"/>
      <w:r>
        <w:rPr>
          <w:rStyle w:val="a1"/>
          <w:rFonts w:ascii="CG Times" w:hAnsi="CG Times"/>
          <w:spacing w:val="-2"/>
          <w:sz w:val="22"/>
          <w:szCs w:val="22"/>
        </w:rPr>
        <w:t>Hae</w:t>
      </w:r>
      <w:proofErr w:type="spellEnd"/>
      <w:r>
        <w:rPr>
          <w:rStyle w:val="a1"/>
          <w:rFonts w:ascii="CG Times" w:hAnsi="CG Times"/>
          <w:spacing w:val="-2"/>
          <w:sz w:val="22"/>
          <w:szCs w:val="22"/>
        </w:rPr>
        <w:t>-Rang Chung, PhD</w:t>
      </w:r>
      <w:r w:rsidR="000B6F6C">
        <w:rPr>
          <w:rStyle w:val="a1"/>
          <w:rFonts w:ascii="CG Times" w:hAnsi="CG Times"/>
          <w:spacing w:val="-2"/>
          <w:sz w:val="22"/>
          <w:szCs w:val="22"/>
        </w:rPr>
        <w:t xml:space="preserve"> (2004-2006)</w:t>
      </w:r>
    </w:p>
    <w:p w14:paraId="31989449" w14:textId="77777777" w:rsidR="006F50FD" w:rsidRDefault="006F50F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 xml:space="preserve">Amber </w:t>
      </w:r>
      <w:proofErr w:type="spellStart"/>
      <w:r>
        <w:rPr>
          <w:rStyle w:val="a1"/>
          <w:rFonts w:ascii="CG Times" w:hAnsi="CG Times"/>
          <w:spacing w:val="-2"/>
          <w:sz w:val="22"/>
          <w:szCs w:val="22"/>
        </w:rPr>
        <w:t>Hromi</w:t>
      </w:r>
      <w:proofErr w:type="spellEnd"/>
      <w:r>
        <w:rPr>
          <w:rStyle w:val="a1"/>
          <w:rFonts w:ascii="CG Times" w:hAnsi="CG Times"/>
          <w:spacing w:val="-2"/>
          <w:sz w:val="22"/>
          <w:szCs w:val="22"/>
        </w:rPr>
        <w:t>-Fiedler, PhD, MPH</w:t>
      </w:r>
    </w:p>
    <w:p w14:paraId="457D86DE" w14:textId="77777777" w:rsidR="006F50FD" w:rsidRPr="00ED2EC5" w:rsidRDefault="006F50F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ED2EC5">
        <w:rPr>
          <w:rStyle w:val="a1"/>
          <w:rFonts w:ascii="CG Times" w:hAnsi="CG Times"/>
          <w:spacing w:val="-2"/>
          <w:sz w:val="22"/>
          <w:szCs w:val="22"/>
        </w:rPr>
        <w:t>Sonia Vega-López, PhD</w:t>
      </w:r>
      <w:r w:rsidR="000B6F6C" w:rsidRPr="00ED2EC5">
        <w:rPr>
          <w:rStyle w:val="a1"/>
          <w:rFonts w:ascii="CG Times" w:hAnsi="CG Times"/>
          <w:spacing w:val="-2"/>
          <w:sz w:val="22"/>
          <w:szCs w:val="22"/>
        </w:rPr>
        <w:t xml:space="preserve"> (2006-2008)</w:t>
      </w:r>
    </w:p>
    <w:p w14:paraId="7BABBE06" w14:textId="77777777" w:rsidR="00243D94" w:rsidRPr="00E505BD" w:rsidRDefault="00F9078B">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E505BD">
        <w:rPr>
          <w:rStyle w:val="a1"/>
          <w:rFonts w:ascii="CG Times" w:hAnsi="CG Times"/>
          <w:spacing w:val="-2"/>
          <w:sz w:val="22"/>
          <w:szCs w:val="22"/>
        </w:rPr>
        <w:t>Jonathan García, PhD (2009-2011</w:t>
      </w:r>
      <w:r w:rsidR="00243D94" w:rsidRPr="00E505BD">
        <w:rPr>
          <w:rStyle w:val="a1"/>
          <w:rFonts w:ascii="CG Times" w:hAnsi="CG Times"/>
          <w:spacing w:val="-2"/>
          <w:sz w:val="22"/>
          <w:szCs w:val="22"/>
        </w:rPr>
        <w:t>)</w:t>
      </w:r>
    </w:p>
    <w:p w14:paraId="06A5E20C" w14:textId="77777777" w:rsidR="00912689" w:rsidRDefault="0091268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es-ES"/>
        </w:rPr>
      </w:pPr>
      <w:r w:rsidRPr="00912689">
        <w:rPr>
          <w:rStyle w:val="a1"/>
          <w:rFonts w:ascii="CG Times" w:hAnsi="CG Times"/>
          <w:spacing w:val="-2"/>
          <w:sz w:val="22"/>
          <w:szCs w:val="22"/>
          <w:lang w:val="es-ES"/>
        </w:rPr>
        <w:t xml:space="preserve">Luis </w:t>
      </w:r>
      <w:proofErr w:type="spellStart"/>
      <w:r w:rsidRPr="00912689">
        <w:rPr>
          <w:rStyle w:val="a1"/>
          <w:rFonts w:ascii="CG Times" w:hAnsi="CG Times"/>
          <w:spacing w:val="-2"/>
          <w:sz w:val="22"/>
          <w:szCs w:val="22"/>
          <w:lang w:val="es-ES"/>
        </w:rPr>
        <w:t>Rodriguez</w:t>
      </w:r>
      <w:proofErr w:type="spellEnd"/>
      <w:r w:rsidRPr="00912689">
        <w:rPr>
          <w:rStyle w:val="a1"/>
          <w:rFonts w:ascii="CG Times" w:hAnsi="CG Times"/>
          <w:spacing w:val="-2"/>
          <w:sz w:val="22"/>
          <w:szCs w:val="22"/>
          <w:lang w:val="es-ES"/>
        </w:rPr>
        <w:t>, MS, UC Berkley (2014)</w:t>
      </w:r>
    </w:p>
    <w:p w14:paraId="24DD8F33" w14:textId="77777777" w:rsidR="0031273F" w:rsidRPr="0031273F" w:rsidRDefault="006C68D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Y</w:t>
      </w:r>
      <w:r w:rsidR="0031273F" w:rsidRPr="0031273F">
        <w:rPr>
          <w:rStyle w:val="a1"/>
          <w:rFonts w:ascii="CG Times" w:hAnsi="CG Times"/>
          <w:spacing w:val="-2"/>
          <w:sz w:val="22"/>
          <w:szCs w:val="22"/>
        </w:rPr>
        <w:t>e</w:t>
      </w:r>
      <w:r>
        <w:rPr>
          <w:rStyle w:val="a1"/>
          <w:rFonts w:ascii="CG Times" w:hAnsi="CG Times"/>
          <w:spacing w:val="-2"/>
          <w:sz w:val="22"/>
          <w:szCs w:val="22"/>
        </w:rPr>
        <w:t>n</w:t>
      </w:r>
      <w:r w:rsidR="0031273F" w:rsidRPr="0031273F">
        <w:rPr>
          <w:rStyle w:val="a1"/>
          <w:rFonts w:ascii="CG Times" w:hAnsi="CG Times"/>
          <w:spacing w:val="-2"/>
          <w:sz w:val="22"/>
          <w:szCs w:val="22"/>
        </w:rPr>
        <w:t>isei</w:t>
      </w:r>
      <w:r w:rsidR="0031273F">
        <w:rPr>
          <w:rStyle w:val="a1"/>
          <w:rFonts w:ascii="CG Times" w:hAnsi="CG Times"/>
          <w:spacing w:val="-2"/>
          <w:sz w:val="22"/>
          <w:szCs w:val="22"/>
        </w:rPr>
        <w:t xml:space="preserve"> Ramirez-Toscano, </w:t>
      </w:r>
      <w:r w:rsidR="0031273F" w:rsidRPr="00912689">
        <w:rPr>
          <w:rStyle w:val="a1"/>
          <w:rFonts w:ascii="CG Times" w:hAnsi="CG Times"/>
          <w:spacing w:val="-2"/>
          <w:sz w:val="22"/>
          <w:szCs w:val="22"/>
        </w:rPr>
        <w:t>MS candidate, National Institute of Pub</w:t>
      </w:r>
      <w:r w:rsidR="0031273F">
        <w:rPr>
          <w:rStyle w:val="a1"/>
          <w:rFonts w:ascii="CG Times" w:hAnsi="CG Times"/>
          <w:spacing w:val="-2"/>
          <w:sz w:val="22"/>
          <w:szCs w:val="22"/>
        </w:rPr>
        <w:t>lic Health (2014</w:t>
      </w:r>
      <w:r w:rsidR="0031273F" w:rsidRPr="00912689">
        <w:rPr>
          <w:rStyle w:val="a1"/>
          <w:rFonts w:ascii="CG Times" w:hAnsi="CG Times"/>
          <w:spacing w:val="-2"/>
          <w:sz w:val="22"/>
          <w:szCs w:val="22"/>
        </w:rPr>
        <w:t>)</w:t>
      </w:r>
    </w:p>
    <w:p w14:paraId="62CB4AC7" w14:textId="77777777" w:rsidR="00912689" w:rsidRPr="00ED2EC5" w:rsidRDefault="0091268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 xml:space="preserve">Gabriela </w:t>
      </w:r>
      <w:proofErr w:type="spellStart"/>
      <w:r>
        <w:rPr>
          <w:rStyle w:val="a1"/>
          <w:rFonts w:ascii="CG Times" w:hAnsi="CG Times"/>
          <w:spacing w:val="-2"/>
          <w:sz w:val="22"/>
          <w:szCs w:val="22"/>
        </w:rPr>
        <w:t>Buccini</w:t>
      </w:r>
      <w:proofErr w:type="spellEnd"/>
      <w:r>
        <w:rPr>
          <w:rStyle w:val="a1"/>
          <w:rFonts w:ascii="CG Times" w:hAnsi="CG Times"/>
          <w:spacing w:val="-2"/>
          <w:sz w:val="22"/>
          <w:szCs w:val="22"/>
        </w:rPr>
        <w:t>, PhD candidate, University of Sao Paulo, Brazil (2015)</w:t>
      </w:r>
      <w:r w:rsidR="00BB0893">
        <w:rPr>
          <w:rStyle w:val="a1"/>
          <w:rFonts w:ascii="CG Times" w:hAnsi="CG Times"/>
          <w:spacing w:val="-2"/>
          <w:sz w:val="22"/>
          <w:szCs w:val="22"/>
        </w:rPr>
        <w:t>; Post-doc (2017-19); Associate Research Scientist (2019-date)</w:t>
      </w:r>
      <w:r w:rsidR="00B82A7A">
        <w:rPr>
          <w:rStyle w:val="a1"/>
          <w:rFonts w:ascii="CG Times" w:hAnsi="CG Times"/>
          <w:spacing w:val="-2"/>
          <w:sz w:val="22"/>
          <w:szCs w:val="22"/>
        </w:rPr>
        <w:t>- K99/00 trainee</w:t>
      </w:r>
    </w:p>
    <w:p w14:paraId="2C00976D" w14:textId="77777777" w:rsidR="00912689" w:rsidRDefault="0091268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912689">
        <w:rPr>
          <w:rStyle w:val="a1"/>
          <w:rFonts w:ascii="CG Times" w:hAnsi="CG Times"/>
          <w:spacing w:val="-2"/>
          <w:sz w:val="22"/>
          <w:szCs w:val="22"/>
        </w:rPr>
        <w:t xml:space="preserve">Sonia </w:t>
      </w:r>
      <w:proofErr w:type="spellStart"/>
      <w:r w:rsidRPr="00912689">
        <w:rPr>
          <w:rStyle w:val="a1"/>
          <w:rFonts w:ascii="CG Times" w:hAnsi="CG Times"/>
          <w:spacing w:val="-2"/>
          <w:sz w:val="22"/>
          <w:szCs w:val="22"/>
        </w:rPr>
        <w:t>Collado</w:t>
      </w:r>
      <w:proofErr w:type="spellEnd"/>
      <w:r w:rsidRPr="00912689">
        <w:rPr>
          <w:rStyle w:val="a1"/>
          <w:rFonts w:ascii="CG Times" w:hAnsi="CG Times"/>
          <w:spacing w:val="-2"/>
          <w:sz w:val="22"/>
          <w:szCs w:val="22"/>
        </w:rPr>
        <w:t>, MS candidate, National Institute of Pub</w:t>
      </w:r>
      <w:r>
        <w:rPr>
          <w:rStyle w:val="a1"/>
          <w:rFonts w:ascii="CG Times" w:hAnsi="CG Times"/>
          <w:spacing w:val="-2"/>
          <w:sz w:val="22"/>
          <w:szCs w:val="22"/>
        </w:rPr>
        <w:t>l</w:t>
      </w:r>
      <w:r w:rsidRPr="00912689">
        <w:rPr>
          <w:rStyle w:val="a1"/>
          <w:rFonts w:ascii="CG Times" w:hAnsi="CG Times"/>
          <w:spacing w:val="-2"/>
          <w:sz w:val="22"/>
          <w:szCs w:val="22"/>
        </w:rPr>
        <w:t>ic Health (2015)</w:t>
      </w:r>
    </w:p>
    <w:p w14:paraId="2DBDEFFD" w14:textId="3583F5DD" w:rsidR="004F1351" w:rsidRDefault="004F1351">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roofErr w:type="spellStart"/>
      <w:r>
        <w:rPr>
          <w:rStyle w:val="a1"/>
          <w:rFonts w:ascii="CG Times" w:hAnsi="CG Times"/>
          <w:spacing w:val="-2"/>
          <w:sz w:val="22"/>
          <w:szCs w:val="22"/>
        </w:rPr>
        <w:t>Poliana</w:t>
      </w:r>
      <w:proofErr w:type="spellEnd"/>
      <w:r>
        <w:rPr>
          <w:rStyle w:val="a1"/>
          <w:rFonts w:ascii="CG Times" w:hAnsi="CG Times"/>
          <w:spacing w:val="-2"/>
          <w:sz w:val="22"/>
          <w:szCs w:val="22"/>
        </w:rPr>
        <w:t xml:space="preserve"> </w:t>
      </w:r>
      <w:proofErr w:type="spellStart"/>
      <w:r>
        <w:rPr>
          <w:rStyle w:val="a1"/>
          <w:rFonts w:ascii="CG Times" w:hAnsi="CG Times"/>
          <w:spacing w:val="-2"/>
          <w:sz w:val="22"/>
          <w:szCs w:val="22"/>
        </w:rPr>
        <w:t>Pa</w:t>
      </w:r>
      <w:r w:rsidR="008F7247">
        <w:rPr>
          <w:rStyle w:val="a1"/>
          <w:rFonts w:ascii="CG Times" w:hAnsi="CG Times"/>
          <w:spacing w:val="-2"/>
          <w:sz w:val="22"/>
          <w:szCs w:val="22"/>
        </w:rPr>
        <w:t>l</w:t>
      </w:r>
      <w:r>
        <w:rPr>
          <w:rStyle w:val="a1"/>
          <w:rFonts w:ascii="CG Times" w:hAnsi="CG Times"/>
          <w:spacing w:val="-2"/>
          <w:sz w:val="22"/>
          <w:szCs w:val="22"/>
        </w:rPr>
        <w:t>meiras</w:t>
      </w:r>
      <w:proofErr w:type="spellEnd"/>
      <w:r>
        <w:rPr>
          <w:rStyle w:val="a1"/>
          <w:rFonts w:ascii="CG Times" w:hAnsi="CG Times"/>
          <w:spacing w:val="-2"/>
          <w:sz w:val="22"/>
          <w:szCs w:val="22"/>
        </w:rPr>
        <w:t>, PhD Candidate, Federal University of Rio de Janeiro (2017-2018)</w:t>
      </w:r>
    </w:p>
    <w:p w14:paraId="6AAC8A02" w14:textId="77777777" w:rsidR="004F1351" w:rsidRDefault="004F1351">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Mariana</w:t>
      </w:r>
      <w:r w:rsidR="005475C3">
        <w:rPr>
          <w:rStyle w:val="a1"/>
          <w:rFonts w:ascii="CG Times" w:hAnsi="CG Times"/>
          <w:spacing w:val="-2"/>
          <w:sz w:val="22"/>
          <w:szCs w:val="22"/>
        </w:rPr>
        <w:t xml:space="preserve"> Von Seehausen,</w:t>
      </w:r>
      <w:r w:rsidRPr="004F1351">
        <w:rPr>
          <w:rStyle w:val="a1"/>
          <w:rFonts w:ascii="CG Times" w:hAnsi="CG Times"/>
          <w:spacing w:val="-2"/>
          <w:sz w:val="22"/>
          <w:szCs w:val="22"/>
        </w:rPr>
        <w:t xml:space="preserve"> </w:t>
      </w:r>
      <w:r>
        <w:rPr>
          <w:rStyle w:val="a1"/>
          <w:rFonts w:ascii="CG Times" w:hAnsi="CG Times"/>
          <w:spacing w:val="-2"/>
          <w:sz w:val="22"/>
          <w:szCs w:val="22"/>
        </w:rPr>
        <w:t xml:space="preserve">PhD Candidate, </w:t>
      </w:r>
      <w:proofErr w:type="spellStart"/>
      <w:r>
        <w:rPr>
          <w:rStyle w:val="a1"/>
          <w:rFonts w:ascii="CG Times" w:hAnsi="CG Times"/>
          <w:spacing w:val="-2"/>
          <w:sz w:val="22"/>
          <w:szCs w:val="22"/>
        </w:rPr>
        <w:t>Fio</w:t>
      </w:r>
      <w:proofErr w:type="spellEnd"/>
      <w:r>
        <w:rPr>
          <w:rStyle w:val="a1"/>
          <w:rFonts w:ascii="CG Times" w:hAnsi="CG Times"/>
          <w:spacing w:val="-2"/>
          <w:sz w:val="22"/>
          <w:szCs w:val="22"/>
        </w:rPr>
        <w:t xml:space="preserve"> Cruz School of Public Health, Rio de Janeiro (2018-2019)</w:t>
      </w:r>
    </w:p>
    <w:p w14:paraId="78376B67" w14:textId="77777777" w:rsidR="004F1351" w:rsidRDefault="004F1351">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roofErr w:type="spellStart"/>
      <w:r>
        <w:rPr>
          <w:rStyle w:val="a1"/>
          <w:rFonts w:ascii="CG Times" w:hAnsi="CG Times"/>
          <w:spacing w:val="-2"/>
          <w:sz w:val="22"/>
          <w:szCs w:val="22"/>
        </w:rPr>
        <w:t>J</w:t>
      </w:r>
      <w:r w:rsidR="005475C3">
        <w:rPr>
          <w:rStyle w:val="a1"/>
          <w:rFonts w:ascii="CG Times" w:hAnsi="CG Times"/>
          <w:spacing w:val="-2"/>
          <w:sz w:val="22"/>
          <w:szCs w:val="22"/>
        </w:rPr>
        <w:t>éssica</w:t>
      </w:r>
      <w:proofErr w:type="spellEnd"/>
      <w:r w:rsidR="005475C3">
        <w:rPr>
          <w:rStyle w:val="a1"/>
          <w:rFonts w:ascii="CG Times" w:hAnsi="CG Times"/>
          <w:spacing w:val="-2"/>
          <w:sz w:val="22"/>
          <w:szCs w:val="22"/>
        </w:rPr>
        <w:t xml:space="preserve"> Pedros</w:t>
      </w:r>
      <w:r>
        <w:rPr>
          <w:rStyle w:val="a1"/>
          <w:rFonts w:ascii="CG Times" w:hAnsi="CG Times"/>
          <w:spacing w:val="-2"/>
          <w:sz w:val="22"/>
          <w:szCs w:val="22"/>
        </w:rPr>
        <w:t xml:space="preserve">o, </w:t>
      </w:r>
      <w:r w:rsidR="005475C3">
        <w:rPr>
          <w:rStyle w:val="a1"/>
          <w:rFonts w:ascii="CG Times" w:hAnsi="CG Times"/>
          <w:spacing w:val="-2"/>
          <w:sz w:val="22"/>
          <w:szCs w:val="22"/>
        </w:rPr>
        <w:t>PhD Candidate, University of Brasilia</w:t>
      </w:r>
      <w:r w:rsidR="005475C3" w:rsidRPr="005475C3">
        <w:rPr>
          <w:rStyle w:val="a1"/>
          <w:rFonts w:ascii="CG Times" w:hAnsi="CG Times"/>
          <w:spacing w:val="-2"/>
          <w:sz w:val="22"/>
          <w:szCs w:val="22"/>
        </w:rPr>
        <w:t xml:space="preserve"> </w:t>
      </w:r>
      <w:r w:rsidR="005475C3">
        <w:rPr>
          <w:rStyle w:val="a1"/>
          <w:rFonts w:ascii="CG Times" w:hAnsi="CG Times"/>
          <w:spacing w:val="-2"/>
          <w:sz w:val="22"/>
          <w:szCs w:val="22"/>
        </w:rPr>
        <w:t>(2018-2019)</w:t>
      </w:r>
    </w:p>
    <w:p w14:paraId="01205837" w14:textId="77777777" w:rsidR="00FB171E" w:rsidRDefault="00FB171E">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Elizabeth Rhodes, PhD (2019-date)</w:t>
      </w:r>
      <w:r w:rsidR="00B82A7A">
        <w:rPr>
          <w:rStyle w:val="a1"/>
          <w:rFonts w:ascii="CG Times" w:hAnsi="CG Times"/>
          <w:spacing w:val="-2"/>
          <w:sz w:val="22"/>
          <w:szCs w:val="22"/>
        </w:rPr>
        <w:t>- K12 trainee</w:t>
      </w:r>
    </w:p>
    <w:p w14:paraId="50E4EAF4" w14:textId="10EDDE91" w:rsidR="00FB171E" w:rsidRPr="00CA4DD1" w:rsidRDefault="00FB171E">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fr-CA"/>
        </w:rPr>
      </w:pPr>
      <w:r w:rsidRPr="00CA4DD1">
        <w:rPr>
          <w:rStyle w:val="a1"/>
          <w:rFonts w:ascii="CG Times" w:hAnsi="CG Times"/>
          <w:spacing w:val="-2"/>
          <w:sz w:val="22"/>
          <w:szCs w:val="22"/>
          <w:lang w:val="fr-CA"/>
        </w:rPr>
        <w:t>Debbie Vitalis, PhD (2019-date)</w:t>
      </w:r>
      <w:r w:rsidR="00B82A7A" w:rsidRPr="00CA4DD1">
        <w:rPr>
          <w:rStyle w:val="a1"/>
          <w:rFonts w:ascii="CG Times" w:hAnsi="CG Times"/>
          <w:spacing w:val="-2"/>
          <w:sz w:val="22"/>
          <w:szCs w:val="22"/>
          <w:lang w:val="fr-CA"/>
        </w:rPr>
        <w:t xml:space="preserve">- T32 </w:t>
      </w:r>
      <w:proofErr w:type="spellStart"/>
      <w:r w:rsidR="00B82A7A" w:rsidRPr="00CA4DD1">
        <w:rPr>
          <w:rStyle w:val="a1"/>
          <w:rFonts w:ascii="CG Times" w:hAnsi="CG Times"/>
          <w:spacing w:val="-2"/>
          <w:sz w:val="22"/>
          <w:szCs w:val="22"/>
          <w:lang w:val="fr-CA"/>
        </w:rPr>
        <w:t>trainee</w:t>
      </w:r>
      <w:proofErr w:type="spellEnd"/>
    </w:p>
    <w:p w14:paraId="10800AB7" w14:textId="1700354A" w:rsidR="00A14F27" w:rsidRPr="00A14F27" w:rsidRDefault="00A14F27">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roofErr w:type="spellStart"/>
      <w:r w:rsidRPr="00A14F27">
        <w:rPr>
          <w:rStyle w:val="a1"/>
          <w:rFonts w:ascii="CG Times" w:hAnsi="CG Times"/>
          <w:spacing w:val="-2"/>
          <w:sz w:val="22"/>
          <w:szCs w:val="22"/>
        </w:rPr>
        <w:t>Lissandra</w:t>
      </w:r>
      <w:proofErr w:type="spellEnd"/>
      <w:r w:rsidRPr="00A14F27">
        <w:rPr>
          <w:rStyle w:val="a1"/>
          <w:rFonts w:ascii="CG Times" w:hAnsi="CG Times"/>
          <w:spacing w:val="-2"/>
          <w:sz w:val="22"/>
          <w:szCs w:val="22"/>
        </w:rPr>
        <w:t xml:space="preserve"> </w:t>
      </w:r>
      <w:proofErr w:type="spellStart"/>
      <w:r w:rsidR="008F7247">
        <w:rPr>
          <w:rStyle w:val="a1"/>
          <w:rFonts w:ascii="CG Times" w:hAnsi="CG Times"/>
          <w:spacing w:val="-2"/>
          <w:sz w:val="22"/>
          <w:szCs w:val="22"/>
        </w:rPr>
        <w:t>Amorin</w:t>
      </w:r>
      <w:proofErr w:type="spellEnd"/>
      <w:r w:rsidR="008F7247">
        <w:rPr>
          <w:rStyle w:val="a1"/>
          <w:rFonts w:ascii="CG Times" w:hAnsi="CG Times"/>
          <w:spacing w:val="-2"/>
          <w:sz w:val="22"/>
          <w:szCs w:val="22"/>
        </w:rPr>
        <w:t xml:space="preserve"> </w:t>
      </w:r>
      <w:r w:rsidRPr="00A14F27">
        <w:rPr>
          <w:rStyle w:val="a1"/>
          <w:rFonts w:ascii="CG Times" w:hAnsi="CG Times"/>
          <w:spacing w:val="-2"/>
          <w:sz w:val="22"/>
          <w:szCs w:val="22"/>
        </w:rPr>
        <w:t>Santos, PhD Ca</w:t>
      </w:r>
      <w:r>
        <w:rPr>
          <w:rStyle w:val="a1"/>
          <w:rFonts w:ascii="CG Times" w:hAnsi="CG Times"/>
          <w:spacing w:val="-2"/>
          <w:sz w:val="22"/>
          <w:szCs w:val="22"/>
        </w:rPr>
        <w:t>n</w:t>
      </w:r>
      <w:r w:rsidRPr="00A14F27">
        <w:rPr>
          <w:rStyle w:val="a1"/>
          <w:rFonts w:ascii="CG Times" w:hAnsi="CG Times"/>
          <w:spacing w:val="-2"/>
          <w:sz w:val="22"/>
          <w:szCs w:val="22"/>
        </w:rPr>
        <w:t>didate, Federal University of</w:t>
      </w:r>
      <w:r>
        <w:rPr>
          <w:rStyle w:val="a1"/>
          <w:rFonts w:ascii="CG Times" w:hAnsi="CG Times"/>
          <w:spacing w:val="-2"/>
          <w:sz w:val="22"/>
          <w:szCs w:val="22"/>
        </w:rPr>
        <w:t xml:space="preserve"> Rio de Janeiro (2021-2</w:t>
      </w:r>
      <w:r w:rsidR="008F7247">
        <w:rPr>
          <w:rStyle w:val="a1"/>
          <w:rFonts w:ascii="CG Times" w:hAnsi="CG Times"/>
          <w:spacing w:val="-2"/>
          <w:sz w:val="22"/>
          <w:szCs w:val="22"/>
        </w:rPr>
        <w:t>02</w:t>
      </w:r>
      <w:r>
        <w:rPr>
          <w:rStyle w:val="a1"/>
          <w:rFonts w:ascii="CG Times" w:hAnsi="CG Times"/>
          <w:spacing w:val="-2"/>
          <w:sz w:val="22"/>
          <w:szCs w:val="22"/>
        </w:rPr>
        <w:t>2</w:t>
      </w:r>
      <w:r w:rsidR="008F7247">
        <w:rPr>
          <w:rStyle w:val="a1"/>
          <w:rFonts w:ascii="CG Times" w:hAnsi="CG Times"/>
          <w:spacing w:val="-2"/>
          <w:sz w:val="22"/>
          <w:szCs w:val="22"/>
        </w:rPr>
        <w:t>)</w:t>
      </w:r>
    </w:p>
    <w:p w14:paraId="79167C96" w14:textId="77777777" w:rsidR="008F5958" w:rsidRPr="00A14F27" w:rsidRDefault="0091268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b/>
          <w:spacing w:val="-2"/>
          <w:sz w:val="22"/>
          <w:szCs w:val="22"/>
        </w:rPr>
      </w:pPr>
      <w:r w:rsidRPr="00A14F27">
        <w:rPr>
          <w:rStyle w:val="a1"/>
          <w:rFonts w:ascii="CG Times" w:hAnsi="CG Times"/>
          <w:b/>
          <w:spacing w:val="-2"/>
          <w:sz w:val="22"/>
          <w:szCs w:val="22"/>
        </w:rPr>
        <w:t xml:space="preserve"> </w:t>
      </w:r>
    </w:p>
    <w:p w14:paraId="6EB68C03" w14:textId="77777777" w:rsidR="008F5958" w:rsidRDefault="008F5958">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6F50FD">
        <w:rPr>
          <w:rStyle w:val="a1"/>
          <w:rFonts w:ascii="CG Times" w:hAnsi="CG Times"/>
          <w:b/>
          <w:spacing w:val="-2"/>
          <w:sz w:val="22"/>
          <w:szCs w:val="22"/>
        </w:rPr>
        <w:t>VISITI</w:t>
      </w:r>
      <w:r>
        <w:rPr>
          <w:rStyle w:val="a1"/>
          <w:rFonts w:ascii="CG Times" w:hAnsi="CG Times"/>
          <w:b/>
          <w:spacing w:val="-2"/>
          <w:sz w:val="22"/>
          <w:szCs w:val="22"/>
        </w:rPr>
        <w:t>N</w:t>
      </w:r>
      <w:r w:rsidRPr="006F50FD">
        <w:rPr>
          <w:rStyle w:val="a1"/>
          <w:rFonts w:ascii="CG Times" w:hAnsi="CG Times"/>
          <w:b/>
          <w:spacing w:val="-2"/>
          <w:sz w:val="22"/>
          <w:szCs w:val="22"/>
        </w:rPr>
        <w:t>G SCHOLARS</w:t>
      </w:r>
    </w:p>
    <w:p w14:paraId="6C26434D" w14:textId="77777777" w:rsidR="00F74F88" w:rsidRDefault="00F74F88">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Professor Gilberto Kac, PhD, Rio de Janeiro Federal University (2011)</w:t>
      </w:r>
    </w:p>
    <w:p w14:paraId="12F0D6B0" w14:textId="77777777" w:rsidR="006D1139" w:rsidRDefault="006D1139" w:rsidP="006D113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Pr>
          <w:rStyle w:val="a1"/>
          <w:rFonts w:ascii="CG Times" w:hAnsi="CG Times"/>
          <w:spacing w:val="-2"/>
          <w:sz w:val="22"/>
          <w:szCs w:val="22"/>
        </w:rPr>
        <w:t>Professor Rodrigo Vianna, PhD, Federal University of Paraiba, Brazil (2011-12)</w:t>
      </w:r>
    </w:p>
    <w:p w14:paraId="3C68DF33" w14:textId="77777777" w:rsidR="00F9078B" w:rsidRPr="007A0840" w:rsidRDefault="00F9078B" w:rsidP="006D113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7A0840">
        <w:rPr>
          <w:rStyle w:val="a1"/>
          <w:rFonts w:ascii="CG Times" w:hAnsi="CG Times"/>
          <w:spacing w:val="-2"/>
          <w:sz w:val="22"/>
          <w:szCs w:val="22"/>
          <w:lang w:val="pt-BR"/>
        </w:rPr>
        <w:t xml:space="preserve">Professor Rosanna Salles-Costa, Federal University of Rio de Janeiro (2012) </w:t>
      </w:r>
    </w:p>
    <w:p w14:paraId="1E478963" w14:textId="77777777" w:rsidR="00F9078B" w:rsidRPr="007A0840" w:rsidRDefault="00F9078B" w:rsidP="006D113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7A0840">
        <w:rPr>
          <w:rStyle w:val="a1"/>
          <w:rFonts w:ascii="CG Times" w:hAnsi="CG Times"/>
          <w:spacing w:val="-2"/>
          <w:sz w:val="22"/>
          <w:szCs w:val="22"/>
          <w:lang w:val="pt-BR"/>
        </w:rPr>
        <w:lastRenderedPageBreak/>
        <w:t>Professor Ana Maria Segall-Correa, University of Campinas, Brazil (2012)</w:t>
      </w:r>
    </w:p>
    <w:p w14:paraId="396E56FC" w14:textId="5D3D3A2E" w:rsidR="006F50FD" w:rsidRPr="007A0840" w:rsidRDefault="0055385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7A0840">
        <w:rPr>
          <w:rStyle w:val="a1"/>
          <w:rFonts w:ascii="CG Times" w:hAnsi="CG Times"/>
          <w:spacing w:val="-2"/>
          <w:sz w:val="22"/>
          <w:szCs w:val="22"/>
          <w:lang w:val="pt-BR"/>
        </w:rPr>
        <w:t>Professor Cristiano Boccolini, State University of Rio de Janeiro (2012, 2014</w:t>
      </w:r>
      <w:r w:rsidR="00A14F27">
        <w:rPr>
          <w:rStyle w:val="a1"/>
          <w:rFonts w:ascii="CG Times" w:hAnsi="CG Times"/>
          <w:spacing w:val="-2"/>
          <w:sz w:val="22"/>
          <w:szCs w:val="22"/>
          <w:lang w:val="pt-BR"/>
        </w:rPr>
        <w:t>, 2021</w:t>
      </w:r>
      <w:r w:rsidRPr="007A0840">
        <w:rPr>
          <w:rStyle w:val="a1"/>
          <w:rFonts w:ascii="CG Times" w:hAnsi="CG Times"/>
          <w:spacing w:val="-2"/>
          <w:sz w:val="22"/>
          <w:szCs w:val="22"/>
          <w:lang w:val="pt-BR"/>
        </w:rPr>
        <w:t>)</w:t>
      </w:r>
    </w:p>
    <w:p w14:paraId="590BC7FA" w14:textId="2FFF2F56" w:rsidR="008F5958" w:rsidRDefault="008F5958">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7A0840">
        <w:rPr>
          <w:rStyle w:val="a1"/>
          <w:rFonts w:ascii="CG Times" w:hAnsi="CG Times"/>
          <w:spacing w:val="-2"/>
          <w:sz w:val="22"/>
          <w:szCs w:val="22"/>
          <w:lang w:val="pt-BR"/>
        </w:rPr>
        <w:t>Professor Mireya Vilar-Compte, Universidad Iberoamericana, Mexico City (2014)</w:t>
      </w:r>
      <w:r w:rsidR="009206EE">
        <w:rPr>
          <w:rStyle w:val="a1"/>
          <w:rFonts w:ascii="CG Times" w:hAnsi="CG Times"/>
          <w:spacing w:val="-2"/>
          <w:sz w:val="22"/>
          <w:szCs w:val="22"/>
          <w:lang w:val="pt-BR"/>
        </w:rPr>
        <w:t>; (</w:t>
      </w:r>
      <w:r w:rsidR="00F3638E">
        <w:rPr>
          <w:rStyle w:val="a1"/>
          <w:rFonts w:ascii="CG Times" w:hAnsi="CG Times"/>
          <w:spacing w:val="-2"/>
          <w:sz w:val="22"/>
          <w:szCs w:val="22"/>
          <w:lang w:val="pt-BR"/>
        </w:rPr>
        <w:t xml:space="preserve">Fulbright </w:t>
      </w:r>
      <w:r w:rsidR="009206EE">
        <w:rPr>
          <w:rStyle w:val="a1"/>
          <w:rFonts w:ascii="CG Times" w:hAnsi="CG Times"/>
          <w:spacing w:val="-2"/>
          <w:sz w:val="22"/>
          <w:szCs w:val="22"/>
          <w:lang w:val="pt-BR"/>
        </w:rPr>
        <w:t>Fellow)</w:t>
      </w:r>
      <w:r w:rsidR="00696684">
        <w:rPr>
          <w:rStyle w:val="a1"/>
          <w:rFonts w:ascii="CG Times" w:hAnsi="CG Times"/>
          <w:spacing w:val="-2"/>
          <w:sz w:val="22"/>
          <w:szCs w:val="22"/>
          <w:lang w:val="pt-BR"/>
        </w:rPr>
        <w:t xml:space="preserve"> (2019-20); Postdoctoral Fellow (2020-21)</w:t>
      </w:r>
    </w:p>
    <w:p w14:paraId="3403B822" w14:textId="77777777" w:rsidR="005475C3" w:rsidRPr="007A0840" w:rsidRDefault="005475C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Professor Leonor Pacheco,</w:t>
      </w:r>
      <w:r w:rsidRPr="005475C3">
        <w:rPr>
          <w:rStyle w:val="a1"/>
          <w:rFonts w:ascii="CG Times" w:hAnsi="CG Times"/>
          <w:spacing w:val="-2"/>
          <w:sz w:val="22"/>
          <w:szCs w:val="22"/>
          <w:lang w:val="pt-BR"/>
        </w:rPr>
        <w:t xml:space="preserve"> </w:t>
      </w:r>
      <w:r w:rsidRPr="007A0840">
        <w:rPr>
          <w:rStyle w:val="a1"/>
          <w:rFonts w:ascii="CG Times" w:hAnsi="CG Times"/>
          <w:spacing w:val="-2"/>
          <w:sz w:val="22"/>
          <w:szCs w:val="22"/>
          <w:lang w:val="pt-BR"/>
        </w:rPr>
        <w:t>Univers</w:t>
      </w:r>
      <w:r>
        <w:rPr>
          <w:rStyle w:val="a1"/>
          <w:rFonts w:ascii="CG Times" w:hAnsi="CG Times"/>
          <w:spacing w:val="-2"/>
          <w:sz w:val="22"/>
          <w:szCs w:val="22"/>
          <w:lang w:val="pt-BR"/>
        </w:rPr>
        <w:t>ity of Brasilia, Brazil (2018</w:t>
      </w:r>
      <w:r w:rsidRPr="007A0840">
        <w:rPr>
          <w:rStyle w:val="a1"/>
          <w:rFonts w:ascii="CG Times" w:hAnsi="CG Times"/>
          <w:spacing w:val="-2"/>
          <w:sz w:val="22"/>
          <w:szCs w:val="22"/>
          <w:lang w:val="pt-BR"/>
        </w:rPr>
        <w:t>)</w:t>
      </w:r>
    </w:p>
    <w:p w14:paraId="0DBBC2ED" w14:textId="77777777" w:rsidR="00912689" w:rsidRDefault="00912689">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7A0840">
        <w:rPr>
          <w:rStyle w:val="a1"/>
          <w:rFonts w:ascii="CG Times" w:hAnsi="CG Times"/>
          <w:spacing w:val="-2"/>
          <w:sz w:val="22"/>
          <w:szCs w:val="22"/>
          <w:lang w:val="pt-BR"/>
        </w:rPr>
        <w:t>Profes</w:t>
      </w:r>
      <w:r w:rsidR="0031273F" w:rsidRPr="007A0840">
        <w:rPr>
          <w:rStyle w:val="a1"/>
          <w:rFonts w:ascii="CG Times" w:hAnsi="CG Times"/>
          <w:spacing w:val="-2"/>
          <w:sz w:val="22"/>
          <w:szCs w:val="22"/>
          <w:lang w:val="pt-BR"/>
        </w:rPr>
        <w:t>s</w:t>
      </w:r>
      <w:r w:rsidRPr="007A0840">
        <w:rPr>
          <w:rStyle w:val="a1"/>
          <w:rFonts w:ascii="CG Times" w:hAnsi="CG Times"/>
          <w:spacing w:val="-2"/>
          <w:sz w:val="22"/>
          <w:szCs w:val="22"/>
          <w:lang w:val="pt-BR"/>
        </w:rPr>
        <w:t>or Muriel Gubert, University of Brasilia, Brazil (2014-15</w:t>
      </w:r>
      <w:r w:rsidR="000D37AD" w:rsidRPr="007A0840">
        <w:rPr>
          <w:rStyle w:val="a1"/>
          <w:rFonts w:ascii="CG Times" w:hAnsi="CG Times"/>
          <w:spacing w:val="-2"/>
          <w:sz w:val="22"/>
          <w:szCs w:val="22"/>
          <w:lang w:val="pt-BR"/>
        </w:rPr>
        <w:t>; 2015-2016</w:t>
      </w:r>
      <w:r w:rsidR="005475C3">
        <w:rPr>
          <w:rStyle w:val="a1"/>
          <w:rFonts w:ascii="CG Times" w:hAnsi="CG Times"/>
          <w:spacing w:val="-2"/>
          <w:sz w:val="22"/>
          <w:szCs w:val="22"/>
          <w:lang w:val="pt-BR"/>
        </w:rPr>
        <w:t>; 201</w:t>
      </w:r>
      <w:r w:rsidR="008171A7">
        <w:rPr>
          <w:rStyle w:val="a1"/>
          <w:rFonts w:ascii="CG Times" w:hAnsi="CG Times"/>
          <w:spacing w:val="-2"/>
          <w:sz w:val="22"/>
          <w:szCs w:val="22"/>
          <w:lang w:val="pt-BR"/>
        </w:rPr>
        <w:t>9</w:t>
      </w:r>
      <w:r w:rsidRPr="007A0840">
        <w:rPr>
          <w:rStyle w:val="a1"/>
          <w:rFonts w:ascii="CG Times" w:hAnsi="CG Times"/>
          <w:spacing w:val="-2"/>
          <w:sz w:val="22"/>
          <w:szCs w:val="22"/>
          <w:lang w:val="pt-BR"/>
        </w:rPr>
        <w:t>)</w:t>
      </w:r>
    </w:p>
    <w:p w14:paraId="7731B804" w14:textId="77777777" w:rsidR="005475C3" w:rsidRDefault="005475C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Dra. Sonia Venancio, Sao Paulo Department of Public Health, Brazil (201</w:t>
      </w:r>
      <w:r w:rsidR="008171A7">
        <w:rPr>
          <w:rStyle w:val="a1"/>
          <w:rFonts w:ascii="CG Times" w:hAnsi="CG Times"/>
          <w:spacing w:val="-2"/>
          <w:sz w:val="22"/>
          <w:szCs w:val="22"/>
          <w:lang w:val="pt-BR"/>
        </w:rPr>
        <w:t>9</w:t>
      </w:r>
      <w:r>
        <w:rPr>
          <w:rStyle w:val="a1"/>
          <w:rFonts w:ascii="CG Times" w:hAnsi="CG Times"/>
          <w:spacing w:val="-2"/>
          <w:sz w:val="22"/>
          <w:szCs w:val="22"/>
          <w:lang w:val="pt-BR"/>
        </w:rPr>
        <w:t>)</w:t>
      </w:r>
    </w:p>
    <w:p w14:paraId="496D5AF4" w14:textId="7273AFC4" w:rsidR="009A44BE" w:rsidRDefault="009A44BE">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 xml:space="preserve">Professor </w:t>
      </w:r>
      <w:r w:rsidRPr="009A44BE">
        <w:rPr>
          <w:rStyle w:val="a1"/>
          <w:rFonts w:ascii="CG Times" w:hAnsi="CG Times"/>
          <w:spacing w:val="-2"/>
          <w:sz w:val="22"/>
          <w:szCs w:val="22"/>
          <w:lang w:val="pt-BR"/>
        </w:rPr>
        <w:t>Thilini Chanchala Agampodi</w:t>
      </w:r>
      <w:r>
        <w:rPr>
          <w:rStyle w:val="a1"/>
          <w:rFonts w:ascii="CG Times" w:hAnsi="CG Times"/>
          <w:spacing w:val="-2"/>
          <w:sz w:val="22"/>
          <w:szCs w:val="22"/>
          <w:lang w:val="pt-BR"/>
        </w:rPr>
        <w:t xml:space="preserve">, </w:t>
      </w:r>
      <w:r w:rsidR="00080E9D">
        <w:rPr>
          <w:rStyle w:val="a1"/>
          <w:rFonts w:ascii="CG Times" w:hAnsi="CG Times"/>
          <w:spacing w:val="-2"/>
          <w:sz w:val="22"/>
          <w:szCs w:val="22"/>
          <w:lang w:val="pt-BR"/>
        </w:rPr>
        <w:t xml:space="preserve">Rajarata </w:t>
      </w:r>
      <w:r>
        <w:rPr>
          <w:rStyle w:val="a1"/>
          <w:rFonts w:ascii="CG Times" w:hAnsi="CG Times"/>
          <w:spacing w:val="-2"/>
          <w:sz w:val="22"/>
          <w:szCs w:val="22"/>
          <w:lang w:val="pt-BR"/>
        </w:rPr>
        <w:t>University of Sri Lanka (2019-</w:t>
      </w:r>
      <w:r w:rsidR="00D9201B">
        <w:rPr>
          <w:rStyle w:val="a1"/>
          <w:rFonts w:ascii="CG Times" w:hAnsi="CG Times"/>
          <w:spacing w:val="-2"/>
          <w:sz w:val="22"/>
          <w:szCs w:val="22"/>
          <w:lang w:val="pt-BR"/>
        </w:rPr>
        <w:t>20</w:t>
      </w:r>
      <w:r>
        <w:rPr>
          <w:rStyle w:val="a1"/>
          <w:rFonts w:ascii="CG Times" w:hAnsi="CG Times"/>
          <w:spacing w:val="-2"/>
          <w:sz w:val="22"/>
          <w:szCs w:val="22"/>
          <w:lang w:val="pt-BR"/>
        </w:rPr>
        <w:t>20)</w:t>
      </w:r>
    </w:p>
    <w:p w14:paraId="5B2ADD6D" w14:textId="78B0AA52" w:rsidR="00A47C18" w:rsidRDefault="00A47C18">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Professor Maria Walkobinger, Medical University of Vienna, Austria, 2022</w:t>
      </w:r>
    </w:p>
    <w:p w14:paraId="034712E5" w14:textId="77777777" w:rsidR="009C42EC" w:rsidRDefault="009C42E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p>
    <w:p w14:paraId="58AC7CE8" w14:textId="77777777" w:rsidR="009C42EC" w:rsidRDefault="009C42E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b/>
          <w:spacing w:val="-2"/>
          <w:sz w:val="22"/>
          <w:szCs w:val="22"/>
        </w:rPr>
      </w:pPr>
      <w:r w:rsidRPr="009C42EC">
        <w:rPr>
          <w:rStyle w:val="a1"/>
          <w:rFonts w:ascii="CG Times" w:hAnsi="CG Times"/>
          <w:b/>
          <w:spacing w:val="-2"/>
          <w:sz w:val="22"/>
          <w:szCs w:val="22"/>
        </w:rPr>
        <w:t>FACULTY MENTOR</w:t>
      </w:r>
    </w:p>
    <w:p w14:paraId="19F25221" w14:textId="4A78FA76" w:rsidR="00D9201B" w:rsidRDefault="00D9201B">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 xml:space="preserve">Hilary Hahn </w:t>
      </w:r>
      <w:r w:rsidRPr="009C42EC">
        <w:rPr>
          <w:rStyle w:val="a1"/>
          <w:rFonts w:ascii="CG Times" w:hAnsi="CG Times"/>
          <w:spacing w:val="-2"/>
          <w:sz w:val="22"/>
          <w:szCs w:val="22"/>
          <w:lang w:val="pt-BR"/>
        </w:rPr>
        <w:t>(Yale School of Public Health)</w:t>
      </w:r>
    </w:p>
    <w:p w14:paraId="6693A257" w14:textId="2138C535" w:rsidR="00696684" w:rsidRDefault="00696684">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Carol Oladele (Yale School of Medicine, fa</w:t>
      </w:r>
      <w:r w:rsidR="00D9201B">
        <w:rPr>
          <w:rStyle w:val="a1"/>
          <w:rFonts w:ascii="CG Times" w:hAnsi="CG Times"/>
          <w:spacing w:val="-2"/>
          <w:sz w:val="22"/>
          <w:szCs w:val="22"/>
          <w:lang w:val="pt-BR"/>
        </w:rPr>
        <w:t>c</w:t>
      </w:r>
      <w:r>
        <w:rPr>
          <w:rStyle w:val="a1"/>
          <w:rFonts w:ascii="CG Times" w:hAnsi="CG Times"/>
          <w:spacing w:val="-2"/>
          <w:sz w:val="22"/>
          <w:szCs w:val="22"/>
          <w:lang w:val="pt-BR"/>
        </w:rPr>
        <w:t>ulty co-mentor)</w:t>
      </w:r>
    </w:p>
    <w:p w14:paraId="3284D3DB" w14:textId="48C7D3FF" w:rsidR="00696684" w:rsidRDefault="00696684">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 xml:space="preserve">Ashley Hageman </w:t>
      </w:r>
      <w:r w:rsidRPr="009C42EC">
        <w:rPr>
          <w:rStyle w:val="a1"/>
          <w:rFonts w:ascii="CG Times" w:hAnsi="CG Times"/>
          <w:spacing w:val="-2"/>
          <w:sz w:val="22"/>
          <w:szCs w:val="22"/>
          <w:lang w:val="pt-BR"/>
        </w:rPr>
        <w:t>(Yale School of Public Health)</w:t>
      </w:r>
    </w:p>
    <w:p w14:paraId="6C40C671" w14:textId="1682C9CF" w:rsidR="009C42EC" w:rsidRDefault="009C42E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 xml:space="preserve">Nichola Hawley </w:t>
      </w:r>
      <w:bookmarkStart w:id="9" w:name="_Hlk68849267"/>
      <w:r w:rsidRPr="009C42EC">
        <w:rPr>
          <w:rStyle w:val="a1"/>
          <w:rFonts w:ascii="CG Times" w:hAnsi="CG Times"/>
          <w:spacing w:val="-2"/>
          <w:sz w:val="22"/>
          <w:szCs w:val="22"/>
          <w:lang w:val="pt-BR"/>
        </w:rPr>
        <w:t>(Yale School of Public Health)</w:t>
      </w:r>
      <w:bookmarkEnd w:id="9"/>
    </w:p>
    <w:p w14:paraId="0C09DF0E" w14:textId="77777777" w:rsidR="009C42EC" w:rsidRDefault="009C42E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9C42EC">
        <w:rPr>
          <w:rStyle w:val="a1"/>
          <w:rFonts w:ascii="CG Times" w:hAnsi="CG Times"/>
          <w:spacing w:val="-2"/>
          <w:sz w:val="22"/>
          <w:szCs w:val="22"/>
          <w:lang w:val="pt-BR"/>
        </w:rPr>
        <w:t xml:space="preserve">Danya Keene </w:t>
      </w:r>
      <w:bookmarkStart w:id="10" w:name="_Hlk28679523"/>
      <w:r w:rsidRPr="009C42EC">
        <w:rPr>
          <w:rStyle w:val="a1"/>
          <w:rFonts w:ascii="CG Times" w:hAnsi="CG Times"/>
          <w:spacing w:val="-2"/>
          <w:sz w:val="22"/>
          <w:szCs w:val="22"/>
          <w:lang w:val="pt-BR"/>
        </w:rPr>
        <w:t>(Yale School of Public Health)</w:t>
      </w:r>
      <w:bookmarkEnd w:id="10"/>
    </w:p>
    <w:p w14:paraId="71BED541" w14:textId="77777777" w:rsidR="009C42EC" w:rsidRDefault="009C42E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 xml:space="preserve">Marney White </w:t>
      </w:r>
      <w:r w:rsidRPr="009C42EC">
        <w:rPr>
          <w:rStyle w:val="a1"/>
          <w:rFonts w:ascii="CG Times" w:hAnsi="CG Times"/>
          <w:spacing w:val="-2"/>
          <w:sz w:val="22"/>
          <w:szCs w:val="22"/>
          <w:lang w:val="pt-BR"/>
        </w:rPr>
        <w:t>(Yale School of Public Health)</w:t>
      </w:r>
    </w:p>
    <w:p w14:paraId="41080F28" w14:textId="77777777" w:rsidR="009C42EC" w:rsidRPr="009C42EC" w:rsidRDefault="009C42E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Pr>
          <w:rStyle w:val="a1"/>
          <w:rFonts w:ascii="CG Times" w:hAnsi="CG Times"/>
          <w:spacing w:val="-2"/>
          <w:sz w:val="22"/>
          <w:szCs w:val="22"/>
          <w:lang w:val="pt-BR"/>
        </w:rPr>
        <w:t>J</w:t>
      </w:r>
      <w:r w:rsidR="00007057">
        <w:rPr>
          <w:rStyle w:val="a1"/>
          <w:rFonts w:ascii="CG Times" w:hAnsi="CG Times"/>
          <w:spacing w:val="-2"/>
          <w:sz w:val="22"/>
          <w:szCs w:val="22"/>
          <w:lang w:val="pt-BR"/>
        </w:rPr>
        <w:t>u</w:t>
      </w:r>
      <w:r>
        <w:rPr>
          <w:rStyle w:val="a1"/>
          <w:rFonts w:ascii="CG Times" w:hAnsi="CG Times"/>
          <w:spacing w:val="-2"/>
          <w:sz w:val="22"/>
          <w:szCs w:val="22"/>
          <w:lang w:val="pt-BR"/>
        </w:rPr>
        <w:t>lie Patterson (Northern Illinois University)</w:t>
      </w:r>
    </w:p>
    <w:p w14:paraId="6D3A44C6" w14:textId="77777777" w:rsidR="0069313A" w:rsidRDefault="0069313A">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p>
    <w:p w14:paraId="6F6D5890" w14:textId="77777777" w:rsidR="002461BD" w:rsidRPr="00CF7452" w:rsidRDefault="0069313A">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b/>
          <w:spacing w:val="-2"/>
          <w:sz w:val="22"/>
          <w:szCs w:val="22"/>
        </w:rPr>
      </w:pPr>
      <w:r>
        <w:rPr>
          <w:rStyle w:val="a1"/>
          <w:rFonts w:ascii="CG Times" w:hAnsi="CG Times"/>
          <w:b/>
          <w:spacing w:val="-2"/>
          <w:sz w:val="22"/>
          <w:szCs w:val="22"/>
        </w:rPr>
        <w:t xml:space="preserve">NIH </w:t>
      </w:r>
      <w:r w:rsidRPr="0069313A">
        <w:rPr>
          <w:rStyle w:val="a1"/>
          <w:rFonts w:ascii="CG Times" w:hAnsi="CG Times"/>
          <w:b/>
          <w:spacing w:val="-2"/>
          <w:sz w:val="22"/>
          <w:szCs w:val="22"/>
        </w:rPr>
        <w:t>K AWARD MENTEES</w:t>
      </w:r>
    </w:p>
    <w:p w14:paraId="50EB773C" w14:textId="77777777" w:rsidR="0069313A" w:rsidRPr="00007057" w:rsidRDefault="0069313A">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bookmarkStart w:id="11" w:name="_Hlk28679240"/>
      <w:r w:rsidRPr="00007057">
        <w:rPr>
          <w:rStyle w:val="a1"/>
          <w:rFonts w:ascii="CG Times" w:hAnsi="CG Times"/>
          <w:spacing w:val="-2"/>
          <w:sz w:val="22"/>
          <w:szCs w:val="22"/>
          <w:lang w:val="pt-BR"/>
        </w:rPr>
        <w:t xml:space="preserve">Mentored Research Scientist Development Award (K01) </w:t>
      </w:r>
      <w:r w:rsidRPr="00007057">
        <w:rPr>
          <w:rStyle w:val="a1"/>
          <w:rFonts w:ascii="CG Times" w:hAnsi="CG Times"/>
          <w:spacing w:val="-2"/>
          <w:sz w:val="22"/>
          <w:szCs w:val="22"/>
          <w:lang w:val="pt-BR"/>
        </w:rPr>
        <w:tab/>
      </w:r>
      <w:r w:rsidR="00007057">
        <w:rPr>
          <w:rStyle w:val="a1"/>
          <w:rFonts w:ascii="CG Times" w:hAnsi="CG Times"/>
          <w:spacing w:val="-2"/>
          <w:sz w:val="22"/>
          <w:szCs w:val="22"/>
          <w:lang w:val="pt-BR"/>
        </w:rPr>
        <w:tab/>
      </w:r>
      <w:r w:rsidRPr="00007057">
        <w:rPr>
          <w:rStyle w:val="a1"/>
          <w:rFonts w:ascii="CG Times" w:hAnsi="CG Times"/>
          <w:spacing w:val="-2"/>
          <w:sz w:val="22"/>
          <w:szCs w:val="22"/>
          <w:lang w:val="pt-BR"/>
        </w:rPr>
        <w:t>2012-2018</w:t>
      </w:r>
    </w:p>
    <w:p w14:paraId="744A1A6D" w14:textId="77777777" w:rsidR="0069313A" w:rsidRPr="00007057" w:rsidRDefault="0069313A">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bookmarkStart w:id="12" w:name="_Hlk28677816"/>
      <w:r w:rsidRPr="00007057">
        <w:rPr>
          <w:rStyle w:val="a1"/>
          <w:rFonts w:ascii="CG Times" w:hAnsi="CG Times"/>
          <w:spacing w:val="-2"/>
          <w:sz w:val="22"/>
          <w:szCs w:val="22"/>
          <w:lang w:val="pt-BR"/>
        </w:rPr>
        <w:t>National Institute of Child Health &amp; Human Development (NICHD)</w:t>
      </w:r>
      <w:bookmarkEnd w:id="11"/>
    </w:p>
    <w:bookmarkEnd w:id="12"/>
    <w:p w14:paraId="59E4BB70" w14:textId="77777777" w:rsidR="0069313A" w:rsidRPr="00007057" w:rsidRDefault="0069313A">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007057">
        <w:rPr>
          <w:rStyle w:val="a1"/>
          <w:rFonts w:ascii="CG Times" w:hAnsi="CG Times"/>
          <w:spacing w:val="-2"/>
          <w:sz w:val="22"/>
          <w:szCs w:val="22"/>
          <w:lang w:val="pt-BR"/>
        </w:rPr>
        <w:t>The Intra-household Distribution of Food and Health Resources amongst Children</w:t>
      </w:r>
    </w:p>
    <w:p w14:paraId="36F78AA2" w14:textId="77777777" w:rsidR="0069313A" w:rsidRPr="00007057" w:rsidRDefault="0069313A">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
          <w:spacing w:val="-2"/>
          <w:sz w:val="22"/>
          <w:szCs w:val="22"/>
          <w:lang w:val="pt-BR"/>
        </w:rPr>
      </w:pPr>
      <w:r w:rsidRPr="00007057">
        <w:rPr>
          <w:rStyle w:val="a1"/>
          <w:rFonts w:ascii="CG Times" w:hAnsi="CG Times"/>
          <w:spacing w:val="-2"/>
          <w:sz w:val="22"/>
          <w:szCs w:val="22"/>
          <w:lang w:val="pt-BR"/>
        </w:rPr>
        <w:tab/>
      </w:r>
      <w:bookmarkStart w:id="13" w:name="_Hlk28678130"/>
      <w:r w:rsidRPr="00007057">
        <w:rPr>
          <w:rStyle w:val="a1"/>
          <w:rFonts w:ascii="CG Times" w:hAnsi="CG Times"/>
          <w:i/>
          <w:spacing w:val="-2"/>
          <w:sz w:val="22"/>
          <w:szCs w:val="22"/>
          <w:lang w:val="pt-BR"/>
        </w:rPr>
        <w:t>Achyuta Adhvaryu, PhD</w:t>
      </w:r>
      <w:bookmarkEnd w:id="13"/>
    </w:p>
    <w:p w14:paraId="518E459D" w14:textId="77777777" w:rsidR="00BB0893" w:rsidRPr="00007057" w:rsidRDefault="002461BD">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Cs/>
          <w:spacing w:val="-2"/>
          <w:sz w:val="22"/>
          <w:szCs w:val="22"/>
          <w:lang w:val="pt-BR"/>
        </w:rPr>
      </w:pPr>
      <w:r w:rsidRPr="00007057">
        <w:rPr>
          <w:rStyle w:val="a1"/>
          <w:rFonts w:ascii="CG Times" w:hAnsi="CG Times"/>
          <w:b/>
          <w:bCs/>
          <w:iCs/>
          <w:spacing w:val="-2"/>
          <w:sz w:val="22"/>
          <w:szCs w:val="22"/>
          <w:lang w:val="pt-BR"/>
        </w:rPr>
        <w:t>Role:</w:t>
      </w:r>
      <w:r w:rsidRPr="00007057">
        <w:rPr>
          <w:rStyle w:val="a1"/>
          <w:rFonts w:ascii="CG Times" w:hAnsi="CG Times"/>
          <w:iCs/>
          <w:spacing w:val="-2"/>
          <w:sz w:val="22"/>
          <w:szCs w:val="22"/>
          <w:lang w:val="pt-BR"/>
        </w:rPr>
        <w:t xml:space="preserve"> primary mentor</w:t>
      </w:r>
    </w:p>
    <w:p w14:paraId="5A116CED" w14:textId="77777777" w:rsidR="00CF7452" w:rsidRDefault="00CF7452">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Cs/>
          <w:spacing w:val="-2"/>
          <w:lang w:val="pt-BR"/>
        </w:rPr>
      </w:pPr>
    </w:p>
    <w:p w14:paraId="698CB895" w14:textId="5ECB17C1" w:rsidR="00BB0893" w:rsidRPr="00007057" w:rsidRDefault="00BB0893" w:rsidP="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Fonts w:ascii="Times New Roman" w:hAnsi="Times New Roman"/>
          <w:color w:val="000000"/>
          <w:sz w:val="22"/>
          <w:szCs w:val="22"/>
        </w:rPr>
      </w:pPr>
      <w:r w:rsidRPr="00F3638E">
        <w:rPr>
          <w:rStyle w:val="a1"/>
          <w:rFonts w:ascii="CG Times" w:hAnsi="CG Times"/>
          <w:spacing w:val="-2"/>
          <w:sz w:val="22"/>
          <w:szCs w:val="22"/>
          <w:lang w:val="pt-BR"/>
        </w:rPr>
        <w:t>K99/00 award</w:t>
      </w:r>
      <w:r w:rsidRPr="00007057">
        <w:rPr>
          <w:rFonts w:ascii="Arial" w:hAnsi="Arial" w:cs="Arial"/>
          <w:sz w:val="22"/>
          <w:szCs w:val="22"/>
          <w:bdr w:val="none" w:sz="0" w:space="0" w:color="auto" w:frame="1"/>
        </w:rPr>
        <w:t xml:space="preserve"> </w:t>
      </w:r>
      <w:r w:rsidRPr="00007057">
        <w:rPr>
          <w:rFonts w:ascii="Arial" w:hAnsi="Arial" w:cs="Arial"/>
          <w:sz w:val="22"/>
          <w:szCs w:val="22"/>
          <w:bdr w:val="none" w:sz="0" w:space="0" w:color="auto" w:frame="1"/>
        </w:rPr>
        <w:tab/>
      </w:r>
      <w:r w:rsidRPr="00007057">
        <w:rPr>
          <w:rFonts w:ascii="Arial" w:hAnsi="Arial" w:cs="Arial"/>
          <w:sz w:val="22"/>
          <w:szCs w:val="22"/>
          <w:bdr w:val="none" w:sz="0" w:space="0" w:color="auto" w:frame="1"/>
        </w:rPr>
        <w:tab/>
      </w:r>
      <w:r w:rsidRPr="00007057">
        <w:rPr>
          <w:rFonts w:ascii="Arial" w:hAnsi="Arial" w:cs="Arial"/>
          <w:sz w:val="22"/>
          <w:szCs w:val="22"/>
          <w:bdr w:val="none" w:sz="0" w:space="0" w:color="auto" w:frame="1"/>
        </w:rPr>
        <w:tab/>
      </w:r>
      <w:r w:rsidRPr="00007057">
        <w:rPr>
          <w:rFonts w:ascii="Arial" w:hAnsi="Arial" w:cs="Arial"/>
          <w:sz w:val="22"/>
          <w:szCs w:val="22"/>
          <w:bdr w:val="none" w:sz="0" w:space="0" w:color="auto" w:frame="1"/>
        </w:rPr>
        <w:tab/>
      </w:r>
      <w:r w:rsidRPr="00007057">
        <w:rPr>
          <w:rFonts w:ascii="Times New Roman" w:hAnsi="Times New Roman"/>
          <w:color w:val="000000"/>
          <w:sz w:val="22"/>
          <w:szCs w:val="22"/>
        </w:rPr>
        <w:t>2019-</w:t>
      </w:r>
      <w:r w:rsidR="00D9201B">
        <w:rPr>
          <w:rFonts w:ascii="Times New Roman" w:hAnsi="Times New Roman"/>
          <w:color w:val="000000"/>
          <w:sz w:val="22"/>
          <w:szCs w:val="22"/>
        </w:rPr>
        <w:t>2021</w:t>
      </w:r>
    </w:p>
    <w:p w14:paraId="569208F7" w14:textId="77777777" w:rsidR="00BB0893" w:rsidRPr="00007057" w:rsidRDefault="00BB0893" w:rsidP="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bookmarkStart w:id="14" w:name="_Hlk28678269"/>
      <w:r w:rsidRPr="00007057">
        <w:rPr>
          <w:rStyle w:val="a1"/>
          <w:rFonts w:ascii="CG Times" w:hAnsi="CG Times"/>
          <w:spacing w:val="-2"/>
          <w:sz w:val="22"/>
          <w:szCs w:val="22"/>
          <w:lang w:val="pt-BR"/>
        </w:rPr>
        <w:t>National Institute of Child Health &amp; Human Development (NICHD)</w:t>
      </w:r>
    </w:p>
    <w:bookmarkEnd w:id="14"/>
    <w:p w14:paraId="3B6EC798" w14:textId="77777777" w:rsidR="00F812B3" w:rsidRPr="00007057" w:rsidRDefault="00F812B3" w:rsidP="00F812B3">
      <w:pPr>
        <w:pStyle w:val="NormalWeb"/>
        <w:spacing w:before="0" w:beforeAutospacing="0" w:after="0" w:afterAutospacing="0"/>
        <w:rPr>
          <w:color w:val="000000"/>
          <w:sz w:val="22"/>
          <w:szCs w:val="22"/>
        </w:rPr>
      </w:pPr>
      <w:r w:rsidRPr="00007057">
        <w:rPr>
          <w:color w:val="000000"/>
          <w:sz w:val="22"/>
          <w:szCs w:val="22"/>
        </w:rPr>
        <w:t xml:space="preserve">Implementation of </w:t>
      </w:r>
      <w:proofErr w:type="spellStart"/>
      <w:r w:rsidRPr="00007057">
        <w:rPr>
          <w:color w:val="000000"/>
          <w:sz w:val="22"/>
          <w:szCs w:val="22"/>
        </w:rPr>
        <w:t>Crian</w:t>
      </w:r>
      <w:r w:rsidR="00007057" w:rsidRPr="00007057">
        <w:rPr>
          <w:color w:val="000000"/>
          <w:sz w:val="22"/>
          <w:szCs w:val="22"/>
        </w:rPr>
        <w:t>ç</w:t>
      </w:r>
      <w:r w:rsidRPr="00007057">
        <w:rPr>
          <w:color w:val="000000"/>
          <w:sz w:val="22"/>
          <w:szCs w:val="22"/>
        </w:rPr>
        <w:t>a</w:t>
      </w:r>
      <w:proofErr w:type="spellEnd"/>
      <w:r w:rsidRPr="00007057">
        <w:rPr>
          <w:color w:val="000000"/>
          <w:sz w:val="22"/>
          <w:szCs w:val="22"/>
        </w:rPr>
        <w:t xml:space="preserve"> </w:t>
      </w:r>
      <w:proofErr w:type="spellStart"/>
      <w:r w:rsidRPr="00007057">
        <w:rPr>
          <w:color w:val="000000"/>
          <w:sz w:val="22"/>
          <w:szCs w:val="22"/>
        </w:rPr>
        <w:t>Feliz</w:t>
      </w:r>
      <w:proofErr w:type="spellEnd"/>
      <w:r w:rsidRPr="00007057">
        <w:rPr>
          <w:color w:val="000000"/>
          <w:sz w:val="22"/>
          <w:szCs w:val="22"/>
        </w:rPr>
        <w:t xml:space="preserve"> parenting skills program at the national and municipal level in Brazil</w:t>
      </w:r>
    </w:p>
    <w:p w14:paraId="23EBE039" w14:textId="77777777" w:rsidR="00F812B3" w:rsidRPr="00F812B3" w:rsidRDefault="00F812B3" w:rsidP="00F812B3">
      <w:pPr>
        <w:pStyle w:val="NormalWeb"/>
        <w:spacing w:before="0" w:beforeAutospacing="0" w:after="0" w:afterAutospacing="0"/>
        <w:ind w:firstLine="540"/>
        <w:rPr>
          <w:rStyle w:val="a1"/>
          <w:color w:val="000000"/>
        </w:rPr>
      </w:pPr>
      <w:r w:rsidRPr="00007057">
        <w:rPr>
          <w:rStyle w:val="a1"/>
          <w:rFonts w:ascii="CG Times" w:hAnsi="CG Times"/>
          <w:i/>
          <w:spacing w:val="-2"/>
          <w:sz w:val="22"/>
          <w:szCs w:val="22"/>
          <w:lang w:val="pt-BR"/>
        </w:rPr>
        <w:t>Gabriela Buccini</w:t>
      </w:r>
      <w:r w:rsidRPr="0069313A">
        <w:rPr>
          <w:rStyle w:val="a1"/>
          <w:rFonts w:ascii="CG Times" w:hAnsi="CG Times"/>
          <w:i/>
          <w:spacing w:val="-2"/>
          <w:lang w:val="pt-BR"/>
        </w:rPr>
        <w:t>, PhD</w:t>
      </w:r>
    </w:p>
    <w:p w14:paraId="2B05A18E" w14:textId="77777777" w:rsidR="00F812B3" w:rsidRPr="00007057" w:rsidRDefault="00F812B3" w:rsidP="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bookmarkStart w:id="15" w:name="_Hlk28678238"/>
      <w:r w:rsidRPr="00007057">
        <w:rPr>
          <w:rStyle w:val="a1"/>
          <w:rFonts w:ascii="CG Times" w:hAnsi="CG Times"/>
          <w:b/>
          <w:bCs/>
          <w:spacing w:val="-2"/>
          <w:sz w:val="22"/>
          <w:szCs w:val="22"/>
          <w:lang w:val="pt-BR"/>
        </w:rPr>
        <w:t>Role:</w:t>
      </w:r>
      <w:r w:rsidRPr="00007057">
        <w:rPr>
          <w:rStyle w:val="a1"/>
          <w:rFonts w:ascii="CG Times" w:hAnsi="CG Times"/>
          <w:spacing w:val="-2"/>
          <w:sz w:val="22"/>
          <w:szCs w:val="22"/>
          <w:lang w:val="pt-BR"/>
        </w:rPr>
        <w:t xml:space="preserve"> primary mentor</w:t>
      </w:r>
    </w:p>
    <w:bookmarkEnd w:id="15"/>
    <w:p w14:paraId="12139CEE" w14:textId="77777777" w:rsidR="00BB0893" w:rsidRPr="00007057" w:rsidRDefault="00BB089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Cs/>
          <w:spacing w:val="-2"/>
          <w:sz w:val="22"/>
          <w:szCs w:val="22"/>
          <w:lang w:val="pt-BR"/>
        </w:rPr>
      </w:pPr>
    </w:p>
    <w:p w14:paraId="15780FDC" w14:textId="77777777" w:rsidR="00FB171E" w:rsidRPr="00007057" w:rsidRDefault="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Cs/>
          <w:spacing w:val="-2"/>
          <w:sz w:val="22"/>
          <w:szCs w:val="22"/>
          <w:lang w:val="pt-BR"/>
        </w:rPr>
      </w:pPr>
      <w:r w:rsidRPr="00007057">
        <w:rPr>
          <w:rStyle w:val="a1"/>
          <w:rFonts w:ascii="CG Times" w:hAnsi="CG Times"/>
          <w:iCs/>
          <w:spacing w:val="-2"/>
          <w:sz w:val="22"/>
          <w:szCs w:val="22"/>
          <w:lang w:val="pt-BR"/>
        </w:rPr>
        <w:t>K12</w:t>
      </w:r>
      <w:r w:rsidR="00CF7452" w:rsidRPr="00007057">
        <w:rPr>
          <w:rStyle w:val="a1"/>
          <w:rFonts w:ascii="CG Times" w:hAnsi="CG Times"/>
          <w:iCs/>
          <w:spacing w:val="-2"/>
          <w:sz w:val="22"/>
          <w:szCs w:val="22"/>
          <w:lang w:val="pt-BR"/>
        </w:rPr>
        <w:t xml:space="preserve"> </w:t>
      </w:r>
      <w:r w:rsidR="00FB171E" w:rsidRPr="00007057">
        <w:rPr>
          <w:rStyle w:val="a1"/>
          <w:rFonts w:ascii="CG Times" w:hAnsi="CG Times"/>
          <w:spacing w:val="-2"/>
          <w:sz w:val="22"/>
          <w:szCs w:val="22"/>
          <w:lang w:val="pt-BR"/>
        </w:rPr>
        <w:t>Yale Scholars in Implementation Science (YSIS) Career Development Program (PI. Steven Bernstein)</w:t>
      </w:r>
      <w:r w:rsidR="00CF7452" w:rsidRPr="00007057">
        <w:rPr>
          <w:rStyle w:val="a1"/>
          <w:rFonts w:ascii="CG Times" w:hAnsi="CG Times"/>
          <w:spacing w:val="-2"/>
          <w:sz w:val="22"/>
          <w:szCs w:val="22"/>
          <w:lang w:val="pt-BR"/>
        </w:rPr>
        <w:t xml:space="preserve"> </w:t>
      </w:r>
      <w:r w:rsidR="00CF7452" w:rsidRPr="00007057">
        <w:rPr>
          <w:rStyle w:val="a1"/>
          <w:rFonts w:ascii="CG Times" w:hAnsi="CG Times"/>
          <w:spacing w:val="-2"/>
          <w:sz w:val="22"/>
          <w:szCs w:val="22"/>
          <w:lang w:val="pt-BR"/>
        </w:rPr>
        <w:tab/>
      </w:r>
      <w:r w:rsidR="00CF7452" w:rsidRPr="00007057">
        <w:rPr>
          <w:rStyle w:val="a1"/>
          <w:rFonts w:ascii="CG Times" w:hAnsi="CG Times"/>
          <w:spacing w:val="-2"/>
          <w:sz w:val="22"/>
          <w:szCs w:val="22"/>
          <w:lang w:val="pt-BR"/>
        </w:rPr>
        <w:tab/>
      </w:r>
      <w:r w:rsidR="00CF7452" w:rsidRPr="00007057">
        <w:rPr>
          <w:rStyle w:val="a1"/>
          <w:rFonts w:ascii="CG Times" w:hAnsi="CG Times"/>
          <w:spacing w:val="-2"/>
          <w:sz w:val="22"/>
          <w:szCs w:val="22"/>
          <w:lang w:val="pt-BR"/>
        </w:rPr>
        <w:tab/>
      </w:r>
      <w:r w:rsidR="00CF7452" w:rsidRPr="00007057">
        <w:rPr>
          <w:rStyle w:val="a1"/>
          <w:rFonts w:ascii="CG Times" w:hAnsi="CG Times"/>
          <w:spacing w:val="-2"/>
          <w:sz w:val="22"/>
          <w:szCs w:val="22"/>
          <w:lang w:val="pt-BR"/>
        </w:rPr>
        <w:tab/>
      </w:r>
      <w:r w:rsidR="00CF7452" w:rsidRPr="00007057">
        <w:rPr>
          <w:rStyle w:val="a1"/>
          <w:rFonts w:ascii="CG Times" w:hAnsi="CG Times"/>
          <w:spacing w:val="-2"/>
          <w:sz w:val="22"/>
          <w:szCs w:val="22"/>
          <w:lang w:val="pt-BR"/>
        </w:rPr>
        <w:tab/>
        <w:t>2019-date</w:t>
      </w:r>
    </w:p>
    <w:p w14:paraId="3A0523A5" w14:textId="3CBEC01E" w:rsidR="00F812B3" w:rsidRPr="00007057" w:rsidRDefault="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007057">
        <w:rPr>
          <w:rStyle w:val="a1"/>
          <w:rFonts w:ascii="CG Times" w:hAnsi="CG Times"/>
          <w:spacing w:val="-2"/>
          <w:sz w:val="22"/>
          <w:szCs w:val="22"/>
          <w:lang w:val="pt-BR"/>
        </w:rPr>
        <w:t>National Hea</w:t>
      </w:r>
      <w:r w:rsidR="00FB171E" w:rsidRPr="00007057">
        <w:rPr>
          <w:rStyle w:val="a1"/>
          <w:rFonts w:ascii="CG Times" w:hAnsi="CG Times"/>
          <w:spacing w:val="-2"/>
          <w:sz w:val="22"/>
          <w:szCs w:val="22"/>
          <w:lang w:val="pt-BR"/>
        </w:rPr>
        <w:t>l</w:t>
      </w:r>
      <w:r w:rsidRPr="00007057">
        <w:rPr>
          <w:rStyle w:val="a1"/>
          <w:rFonts w:ascii="CG Times" w:hAnsi="CG Times"/>
          <w:spacing w:val="-2"/>
          <w:sz w:val="22"/>
          <w:szCs w:val="22"/>
          <w:lang w:val="pt-BR"/>
        </w:rPr>
        <w:t>th, Lung a</w:t>
      </w:r>
      <w:r w:rsidR="00FB171E" w:rsidRPr="00007057">
        <w:rPr>
          <w:rStyle w:val="a1"/>
          <w:rFonts w:ascii="CG Times" w:hAnsi="CG Times"/>
          <w:spacing w:val="-2"/>
          <w:sz w:val="22"/>
          <w:szCs w:val="22"/>
          <w:lang w:val="pt-BR"/>
        </w:rPr>
        <w:t>n</w:t>
      </w:r>
      <w:r w:rsidRPr="00007057">
        <w:rPr>
          <w:rStyle w:val="a1"/>
          <w:rFonts w:ascii="CG Times" w:hAnsi="CG Times"/>
          <w:spacing w:val="-2"/>
          <w:sz w:val="22"/>
          <w:szCs w:val="22"/>
          <w:lang w:val="pt-BR"/>
        </w:rPr>
        <w:t>d Blood Institute (NHLBI)</w:t>
      </w:r>
      <w:r w:rsidR="00007057" w:rsidRPr="00007057">
        <w:rPr>
          <w:rStyle w:val="a1"/>
          <w:rFonts w:ascii="CG Times" w:hAnsi="CG Times"/>
          <w:spacing w:val="-2"/>
          <w:sz w:val="22"/>
          <w:szCs w:val="22"/>
          <w:lang w:val="pt-BR"/>
        </w:rPr>
        <w:t xml:space="preserve"> </w:t>
      </w:r>
      <w:r w:rsidR="00007057">
        <w:rPr>
          <w:rStyle w:val="a1"/>
          <w:rFonts w:ascii="CG Times" w:hAnsi="CG Times"/>
          <w:spacing w:val="-2"/>
          <w:sz w:val="22"/>
          <w:szCs w:val="22"/>
          <w:lang w:val="pt-BR"/>
        </w:rPr>
        <w:tab/>
      </w:r>
      <w:r w:rsidR="00007057">
        <w:rPr>
          <w:rStyle w:val="a1"/>
          <w:rFonts w:ascii="CG Times" w:hAnsi="CG Times"/>
          <w:spacing w:val="-2"/>
          <w:sz w:val="22"/>
          <w:szCs w:val="22"/>
          <w:lang w:val="pt-BR"/>
        </w:rPr>
        <w:tab/>
      </w:r>
      <w:r w:rsidR="00007057" w:rsidRPr="00007057">
        <w:rPr>
          <w:rStyle w:val="a1"/>
          <w:rFonts w:ascii="CG Times" w:hAnsi="CG Times"/>
          <w:spacing w:val="-2"/>
          <w:sz w:val="22"/>
          <w:szCs w:val="22"/>
          <w:lang w:val="pt-BR"/>
        </w:rPr>
        <w:t>2019-</w:t>
      </w:r>
      <w:r w:rsidR="00D9201B">
        <w:rPr>
          <w:rStyle w:val="a1"/>
          <w:rFonts w:ascii="CG Times" w:hAnsi="CG Times"/>
          <w:spacing w:val="-2"/>
          <w:sz w:val="22"/>
          <w:szCs w:val="22"/>
          <w:lang w:val="pt-BR"/>
        </w:rPr>
        <w:t>2021</w:t>
      </w:r>
    </w:p>
    <w:p w14:paraId="723537AC" w14:textId="77777777" w:rsidR="00F812B3" w:rsidRPr="00007057" w:rsidRDefault="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Cs/>
          <w:spacing w:val="-2"/>
          <w:sz w:val="22"/>
          <w:szCs w:val="22"/>
          <w:lang w:val="pt-BR"/>
        </w:rPr>
      </w:pPr>
      <w:bookmarkStart w:id="16" w:name="_Hlk28678953"/>
      <w:r w:rsidRPr="00007057">
        <w:rPr>
          <w:rStyle w:val="a1"/>
          <w:rFonts w:ascii="CG Times" w:hAnsi="CG Times"/>
          <w:iCs/>
          <w:spacing w:val="-2"/>
          <w:sz w:val="22"/>
          <w:szCs w:val="22"/>
          <w:lang w:val="pt-BR"/>
        </w:rPr>
        <w:t>Scaling up of the Breastfeeding: Heriatge and Pride peer counseling program in Connecticut and Massachusetts</w:t>
      </w:r>
    </w:p>
    <w:p w14:paraId="7EA5AD4D" w14:textId="77777777" w:rsidR="00F812B3" w:rsidRPr="00007057" w:rsidRDefault="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
          <w:spacing w:val="-2"/>
          <w:sz w:val="22"/>
          <w:szCs w:val="22"/>
          <w:lang w:val="pt-BR"/>
        </w:rPr>
      </w:pPr>
      <w:r w:rsidRPr="00007057">
        <w:rPr>
          <w:rStyle w:val="a1"/>
          <w:rFonts w:ascii="CG Times" w:hAnsi="CG Times"/>
          <w:i/>
          <w:spacing w:val="-2"/>
          <w:sz w:val="22"/>
          <w:szCs w:val="22"/>
          <w:lang w:val="pt-BR"/>
        </w:rPr>
        <w:tab/>
        <w:t>Elizabeth Rhodes, PhD</w:t>
      </w:r>
    </w:p>
    <w:p w14:paraId="34F671DD" w14:textId="77777777" w:rsidR="00F812B3" w:rsidRPr="00007057" w:rsidRDefault="00F812B3" w:rsidP="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007057">
        <w:rPr>
          <w:rStyle w:val="a1"/>
          <w:rFonts w:ascii="CG Times" w:hAnsi="CG Times"/>
          <w:b/>
          <w:bCs/>
          <w:spacing w:val="-2"/>
          <w:sz w:val="22"/>
          <w:szCs w:val="22"/>
          <w:lang w:val="pt-BR"/>
        </w:rPr>
        <w:t>Role:</w:t>
      </w:r>
      <w:r w:rsidRPr="00007057">
        <w:rPr>
          <w:rStyle w:val="a1"/>
          <w:rFonts w:ascii="CG Times" w:hAnsi="CG Times"/>
          <w:spacing w:val="-2"/>
          <w:sz w:val="22"/>
          <w:szCs w:val="22"/>
          <w:lang w:val="pt-BR"/>
        </w:rPr>
        <w:t xml:space="preserve"> primary mentor</w:t>
      </w:r>
    </w:p>
    <w:p w14:paraId="6D7AEDBE" w14:textId="77777777" w:rsidR="00F812B3" w:rsidRPr="002461BD" w:rsidRDefault="00F812B3">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Cs/>
          <w:spacing w:val="-2"/>
          <w:sz w:val="22"/>
          <w:szCs w:val="22"/>
          <w:lang w:val="pt-BR"/>
        </w:rPr>
      </w:pPr>
    </w:p>
    <w:bookmarkEnd w:id="16"/>
    <w:p w14:paraId="1FFF96A6" w14:textId="77777777" w:rsidR="0080400F" w:rsidRPr="00007057" w:rsidRDefault="0080400F" w:rsidP="0080400F">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007057">
        <w:rPr>
          <w:rStyle w:val="a1"/>
          <w:rFonts w:ascii="CG Times" w:hAnsi="CG Times"/>
          <w:spacing w:val="-2"/>
          <w:sz w:val="22"/>
          <w:szCs w:val="22"/>
          <w:lang w:val="pt-BR"/>
        </w:rPr>
        <w:t xml:space="preserve">Mentored Research Scientist Development Award (K01) </w:t>
      </w:r>
      <w:r w:rsidRPr="00007057">
        <w:rPr>
          <w:rStyle w:val="a1"/>
          <w:rFonts w:ascii="CG Times" w:hAnsi="CG Times"/>
          <w:spacing w:val="-2"/>
          <w:sz w:val="22"/>
          <w:szCs w:val="22"/>
          <w:lang w:val="pt-BR"/>
        </w:rPr>
        <w:tab/>
      </w:r>
      <w:r w:rsidR="00007057">
        <w:rPr>
          <w:rStyle w:val="a1"/>
          <w:rFonts w:ascii="CG Times" w:hAnsi="CG Times"/>
          <w:spacing w:val="-2"/>
          <w:sz w:val="22"/>
          <w:szCs w:val="22"/>
          <w:lang w:val="pt-BR"/>
        </w:rPr>
        <w:tab/>
      </w:r>
      <w:bookmarkStart w:id="17" w:name="_Hlk28679736"/>
      <w:r w:rsidRPr="00007057">
        <w:rPr>
          <w:rStyle w:val="a1"/>
          <w:rFonts w:ascii="CG Times" w:hAnsi="CG Times"/>
          <w:spacing w:val="-2"/>
          <w:sz w:val="22"/>
          <w:szCs w:val="22"/>
          <w:lang w:val="pt-BR"/>
        </w:rPr>
        <w:t>2019-date</w:t>
      </w:r>
      <w:bookmarkEnd w:id="17"/>
    </w:p>
    <w:p w14:paraId="2B432543" w14:textId="77777777" w:rsidR="003E7845" w:rsidRPr="00007057" w:rsidRDefault="003E7845" w:rsidP="003E7845">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007057">
        <w:rPr>
          <w:rStyle w:val="a1"/>
          <w:rFonts w:ascii="CG Times" w:hAnsi="CG Times"/>
          <w:spacing w:val="-2"/>
          <w:sz w:val="22"/>
          <w:szCs w:val="22"/>
          <w:lang w:val="pt-BR"/>
        </w:rPr>
        <w:t>National Health, Lung and Blood Institute (NHLBI)</w:t>
      </w:r>
    </w:p>
    <w:p w14:paraId="49F955B4" w14:textId="77777777" w:rsidR="0080400F" w:rsidRPr="0080400F" w:rsidRDefault="0080400F" w:rsidP="0080400F">
      <w:pPr>
        <w:widowControl/>
        <w:contextualSpacing/>
        <w:rPr>
          <w:rStyle w:val="a1"/>
          <w:rFonts w:ascii="CG Times" w:hAnsi="CG Times"/>
          <w:spacing w:val="-2"/>
          <w:sz w:val="22"/>
          <w:szCs w:val="22"/>
          <w:lang w:val="pt-BR"/>
        </w:rPr>
      </w:pPr>
      <w:r w:rsidRPr="00007057">
        <w:rPr>
          <w:rStyle w:val="a1"/>
          <w:rFonts w:ascii="CG Times" w:hAnsi="CG Times"/>
          <w:spacing w:val="-2"/>
          <w:sz w:val="22"/>
          <w:szCs w:val="22"/>
          <w:lang w:val="pt-BR"/>
        </w:rPr>
        <w:t xml:space="preserve">Food insecurity and hypertension in the Eastern Caribbean  </w:t>
      </w:r>
    </w:p>
    <w:p w14:paraId="7D59B679" w14:textId="77777777" w:rsidR="00CF7452" w:rsidRPr="00007057" w:rsidRDefault="00CF7452" w:rsidP="00CF7452">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
          <w:spacing w:val="-2"/>
          <w:sz w:val="22"/>
          <w:szCs w:val="22"/>
          <w:lang w:val="pt-BR"/>
        </w:rPr>
      </w:pPr>
      <w:r w:rsidRPr="00007057">
        <w:rPr>
          <w:rStyle w:val="a1"/>
          <w:rFonts w:ascii="CG Times" w:hAnsi="CG Times"/>
          <w:i/>
          <w:spacing w:val="-2"/>
          <w:sz w:val="22"/>
          <w:szCs w:val="22"/>
          <w:lang w:val="pt-BR"/>
        </w:rPr>
        <w:tab/>
        <w:t>Carol Oladele, PhD</w:t>
      </w:r>
    </w:p>
    <w:p w14:paraId="75BA4939" w14:textId="77777777" w:rsidR="00CF7452" w:rsidRPr="00007057" w:rsidRDefault="00CF7452" w:rsidP="00CF7452">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r w:rsidRPr="00007057">
        <w:rPr>
          <w:rStyle w:val="a1"/>
          <w:rFonts w:ascii="CG Times" w:hAnsi="CG Times"/>
          <w:b/>
          <w:bCs/>
          <w:spacing w:val="-2"/>
          <w:sz w:val="22"/>
          <w:szCs w:val="22"/>
          <w:lang w:val="pt-BR"/>
        </w:rPr>
        <w:t>Role:</w:t>
      </w:r>
      <w:r w:rsidRPr="00007057">
        <w:rPr>
          <w:rStyle w:val="a1"/>
          <w:rFonts w:ascii="CG Times" w:hAnsi="CG Times"/>
          <w:spacing w:val="-2"/>
          <w:sz w:val="22"/>
          <w:szCs w:val="22"/>
          <w:lang w:val="pt-BR"/>
        </w:rPr>
        <w:t xml:space="preserve"> co-mentor </w:t>
      </w:r>
      <w:r w:rsidR="0080400F" w:rsidRPr="00007057">
        <w:rPr>
          <w:rStyle w:val="a1"/>
          <w:rFonts w:ascii="CG Times" w:hAnsi="CG Times"/>
          <w:spacing w:val="-2"/>
          <w:sz w:val="22"/>
          <w:szCs w:val="22"/>
          <w:lang w:val="pt-BR"/>
        </w:rPr>
        <w:t xml:space="preserve"> and</w:t>
      </w:r>
      <w:r w:rsidR="00007057">
        <w:rPr>
          <w:rStyle w:val="a1"/>
          <w:rFonts w:ascii="CG Times" w:hAnsi="CG Times"/>
          <w:spacing w:val="-2"/>
          <w:sz w:val="22"/>
          <w:szCs w:val="22"/>
          <w:lang w:val="pt-BR"/>
        </w:rPr>
        <w:t xml:space="preserve"> </w:t>
      </w:r>
      <w:r w:rsidR="0080400F" w:rsidRPr="00007057">
        <w:rPr>
          <w:rStyle w:val="a1"/>
          <w:rFonts w:ascii="CG Times" w:hAnsi="CG Times"/>
          <w:spacing w:val="-2"/>
          <w:sz w:val="22"/>
          <w:szCs w:val="22"/>
          <w:lang w:val="pt-BR"/>
        </w:rPr>
        <w:t xml:space="preserve">expert advisor on </w:t>
      </w:r>
      <w:r w:rsidRPr="00007057">
        <w:rPr>
          <w:rStyle w:val="a1"/>
          <w:rFonts w:ascii="CG Times" w:hAnsi="CG Times"/>
          <w:spacing w:val="-2"/>
          <w:sz w:val="22"/>
          <w:szCs w:val="22"/>
          <w:lang w:val="pt-BR"/>
        </w:rPr>
        <w:t>food insecurity</w:t>
      </w:r>
    </w:p>
    <w:p w14:paraId="069806EC" w14:textId="77777777" w:rsidR="00553850" w:rsidRPr="007A0840" w:rsidRDefault="00553850">
      <w:pPr>
        <w:pStyle w:val="Heading4"/>
        <w:tabs>
          <w:tab w:val="clear" w:pos="1440"/>
          <w:tab w:val="clear" w:pos="1620"/>
          <w:tab w:val="clear" w:pos="2880"/>
          <w:tab w:val="clear" w:pos="3600"/>
          <w:tab w:val="clear" w:pos="4320"/>
          <w:tab w:val="clear" w:pos="5040"/>
          <w:tab w:val="clear" w:pos="5760"/>
          <w:tab w:val="clear" w:pos="6480"/>
          <w:tab w:val="clear" w:pos="8100"/>
          <w:tab w:val="left" w:pos="2520"/>
          <w:tab w:val="left" w:pos="3690"/>
          <w:tab w:val="left" w:pos="5220"/>
          <w:tab w:val="left" w:pos="6660"/>
          <w:tab w:val="left" w:pos="8280"/>
        </w:tabs>
        <w:rPr>
          <w:rStyle w:val="a1"/>
          <w:rFonts w:ascii="CG Times" w:hAnsi="CG Times"/>
          <w:snapToGrid/>
          <w:szCs w:val="22"/>
          <w:lang w:val="pt-BR"/>
        </w:rPr>
      </w:pPr>
    </w:p>
    <w:p w14:paraId="114E3EEA" w14:textId="77777777" w:rsidR="008338A0" w:rsidRPr="007A0840" w:rsidRDefault="008338A0">
      <w:pPr>
        <w:pStyle w:val="Heading4"/>
        <w:tabs>
          <w:tab w:val="clear" w:pos="1440"/>
          <w:tab w:val="clear" w:pos="1620"/>
          <w:tab w:val="clear" w:pos="2880"/>
          <w:tab w:val="clear" w:pos="3600"/>
          <w:tab w:val="clear" w:pos="4320"/>
          <w:tab w:val="clear" w:pos="5040"/>
          <w:tab w:val="clear" w:pos="5760"/>
          <w:tab w:val="clear" w:pos="6480"/>
          <w:tab w:val="clear" w:pos="8100"/>
          <w:tab w:val="left" w:pos="2520"/>
          <w:tab w:val="left" w:pos="3690"/>
          <w:tab w:val="left" w:pos="5220"/>
          <w:tab w:val="left" w:pos="6660"/>
          <w:tab w:val="left" w:pos="8280"/>
        </w:tabs>
        <w:rPr>
          <w:rStyle w:val="a1"/>
          <w:rFonts w:ascii="CG Times" w:hAnsi="CG Times"/>
          <w:snapToGrid/>
          <w:szCs w:val="22"/>
          <w:lang w:val="pt-BR"/>
        </w:rPr>
      </w:pPr>
      <w:r w:rsidRPr="007A0840">
        <w:rPr>
          <w:rStyle w:val="a1"/>
          <w:rFonts w:ascii="CG Times" w:hAnsi="CG Times"/>
          <w:snapToGrid/>
          <w:szCs w:val="22"/>
          <w:lang w:val="pt-BR"/>
        </w:rPr>
        <w:t>PUBLICATIONS</w:t>
      </w:r>
    </w:p>
    <w:p w14:paraId="01D04CCF" w14:textId="77777777" w:rsidR="008338A0" w:rsidRPr="007A0840"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pt-BR"/>
        </w:rPr>
      </w:pPr>
    </w:p>
    <w:p w14:paraId="2F1F64B6" w14:textId="77777777" w:rsidR="008338A0" w:rsidRPr="007A0840" w:rsidRDefault="008338A0">
      <w:pPr>
        <w:pStyle w:val="Heading1"/>
        <w:rPr>
          <w:rFonts w:ascii="CG Times" w:hAnsi="CG Times"/>
          <w:b w:val="0"/>
          <w:szCs w:val="22"/>
          <w:lang w:val="pt-BR"/>
        </w:rPr>
      </w:pPr>
      <w:r w:rsidRPr="007A0840">
        <w:rPr>
          <w:rFonts w:ascii="CG Times" w:hAnsi="CG Times"/>
          <w:b w:val="0"/>
          <w:szCs w:val="22"/>
          <w:lang w:val="pt-BR"/>
        </w:rPr>
        <w:t>Research Articles</w:t>
      </w:r>
    </w:p>
    <w:p w14:paraId="626766D8" w14:textId="77777777" w:rsidR="008338A0" w:rsidRPr="007A0840" w:rsidRDefault="008338A0">
      <w:pPr>
        <w:tabs>
          <w:tab w:val="left" w:pos="0"/>
          <w:tab w:val="left" w:pos="540"/>
          <w:tab w:val="left" w:pos="1080"/>
          <w:tab w:val="left" w:pos="2520"/>
          <w:tab w:val="left" w:pos="3690"/>
          <w:tab w:val="left" w:pos="5220"/>
          <w:tab w:val="left" w:pos="6660"/>
          <w:tab w:val="left" w:pos="7200"/>
          <w:tab w:val="left" w:pos="8280"/>
          <w:tab w:val="left" w:pos="9360"/>
        </w:tabs>
        <w:suppressAutoHyphens/>
        <w:jc w:val="both"/>
        <w:rPr>
          <w:rFonts w:ascii="CG Times" w:hAnsi="CG Times"/>
          <w:spacing w:val="-2"/>
          <w:sz w:val="22"/>
          <w:szCs w:val="22"/>
          <w:lang w:val="pt-BR"/>
        </w:rPr>
      </w:pPr>
    </w:p>
    <w:p w14:paraId="33E15D50" w14:textId="77777777" w:rsidR="00553850" w:rsidRPr="00247D4F" w:rsidRDefault="008338A0" w:rsidP="00553850">
      <w:pPr>
        <w:tabs>
          <w:tab w:val="left" w:pos="0"/>
          <w:tab w:val="left" w:pos="360"/>
          <w:tab w:val="left" w:pos="540"/>
          <w:tab w:val="left" w:pos="720"/>
          <w:tab w:val="left" w:pos="1080"/>
          <w:tab w:val="left" w:pos="2520"/>
          <w:tab w:val="left" w:pos="3690"/>
          <w:tab w:val="left" w:pos="5220"/>
          <w:tab w:val="left" w:pos="6660"/>
          <w:tab w:val="left" w:pos="7200"/>
          <w:tab w:val="left" w:pos="8280"/>
          <w:tab w:val="left" w:pos="9360"/>
        </w:tabs>
        <w:suppressAutoHyphens/>
        <w:ind w:left="360" w:hanging="360"/>
        <w:rPr>
          <w:rFonts w:ascii="CG Times" w:hAnsi="CG Times"/>
          <w:spacing w:val="-2"/>
          <w:sz w:val="22"/>
          <w:szCs w:val="22"/>
        </w:rPr>
      </w:pPr>
      <w:r w:rsidRPr="007A0840">
        <w:rPr>
          <w:rFonts w:ascii="CG Times" w:hAnsi="CG Times"/>
          <w:spacing w:val="-2"/>
          <w:sz w:val="22"/>
          <w:szCs w:val="22"/>
          <w:vertAlign w:val="superscript"/>
          <w:lang w:val="pt-BR"/>
        </w:rPr>
        <w:t>1</w:t>
      </w:r>
      <w:r w:rsidRPr="007A0840">
        <w:rPr>
          <w:rFonts w:ascii="CG Times" w:hAnsi="CG Times"/>
          <w:spacing w:val="-2"/>
          <w:sz w:val="22"/>
          <w:szCs w:val="22"/>
          <w:lang w:val="pt-BR"/>
        </w:rPr>
        <w:t xml:space="preserve">1988  </w:t>
      </w:r>
      <w:r w:rsidR="00553850" w:rsidRPr="007A0840">
        <w:rPr>
          <w:rFonts w:ascii="CG Times" w:hAnsi="CG Times"/>
          <w:spacing w:val="-2"/>
          <w:sz w:val="22"/>
          <w:szCs w:val="22"/>
          <w:lang w:val="pt-BR"/>
        </w:rPr>
        <w:tab/>
      </w:r>
      <w:r w:rsidRPr="007A0840">
        <w:rPr>
          <w:rFonts w:ascii="CG Times" w:hAnsi="CG Times"/>
          <w:b/>
          <w:spacing w:val="-2"/>
          <w:sz w:val="22"/>
          <w:szCs w:val="22"/>
          <w:lang w:val="pt-BR"/>
        </w:rPr>
        <w:t>Pérez-Escamilla, R.</w:t>
      </w:r>
      <w:r w:rsidRPr="007A0840">
        <w:rPr>
          <w:rFonts w:ascii="CG Times" w:hAnsi="CG Times"/>
          <w:spacing w:val="-2"/>
          <w:sz w:val="22"/>
          <w:szCs w:val="22"/>
          <w:lang w:val="pt-BR"/>
        </w:rPr>
        <w:t xml:space="preserve">, Vohra,P. and Klasing, K., Lupins (Lupins albus var. </w:t>
      </w:r>
      <w:r w:rsidRPr="00247D4F">
        <w:rPr>
          <w:rFonts w:ascii="CG Times" w:hAnsi="CG Times"/>
          <w:spacing w:val="-2"/>
          <w:sz w:val="22"/>
          <w:szCs w:val="22"/>
        </w:rPr>
        <w:t xml:space="preserve">Ultra) as a replacement </w:t>
      </w:r>
    </w:p>
    <w:p w14:paraId="67C58EAA" w14:textId="77777777" w:rsidR="00553850" w:rsidRDefault="00553850" w:rsidP="00461C00">
      <w:pPr>
        <w:tabs>
          <w:tab w:val="left" w:pos="0"/>
          <w:tab w:val="left" w:pos="360"/>
          <w:tab w:val="left" w:pos="540"/>
          <w:tab w:val="left" w:pos="720"/>
          <w:tab w:val="left" w:pos="2520"/>
          <w:tab w:val="left" w:pos="3690"/>
          <w:tab w:val="left" w:pos="5220"/>
          <w:tab w:val="left" w:pos="6660"/>
          <w:tab w:val="left" w:pos="7200"/>
          <w:tab w:val="left" w:pos="8280"/>
          <w:tab w:val="left" w:pos="9360"/>
        </w:tabs>
        <w:suppressAutoHyphens/>
        <w:ind w:left="360" w:hanging="360"/>
        <w:rPr>
          <w:rFonts w:ascii="CG Times" w:hAnsi="CG Times"/>
          <w:spacing w:val="-2"/>
          <w:sz w:val="22"/>
          <w:szCs w:val="22"/>
        </w:rPr>
      </w:pPr>
      <w:r w:rsidRPr="00247D4F">
        <w:rPr>
          <w:rFonts w:ascii="CG Times" w:hAnsi="CG Times"/>
          <w:spacing w:val="-2"/>
          <w:sz w:val="22"/>
          <w:szCs w:val="22"/>
        </w:rPr>
        <w:tab/>
      </w:r>
      <w:r w:rsidRPr="00247D4F">
        <w:rPr>
          <w:rFonts w:ascii="CG Times" w:hAnsi="CG Times"/>
          <w:spacing w:val="-2"/>
          <w:sz w:val="22"/>
          <w:szCs w:val="22"/>
        </w:rPr>
        <w:tab/>
      </w:r>
      <w:r w:rsidRPr="00247D4F">
        <w:rPr>
          <w:rFonts w:ascii="CG Times" w:hAnsi="CG Times"/>
          <w:spacing w:val="-2"/>
          <w:sz w:val="22"/>
          <w:szCs w:val="22"/>
        </w:rPr>
        <w:tab/>
      </w:r>
      <w:r w:rsidR="008338A0" w:rsidRPr="0084397C">
        <w:rPr>
          <w:rFonts w:ascii="CG Times" w:hAnsi="CG Times"/>
          <w:spacing w:val="-2"/>
          <w:sz w:val="22"/>
          <w:szCs w:val="22"/>
        </w:rPr>
        <w:t xml:space="preserve">for soybean meal in diets for growing chickens and turkey poultry, </w:t>
      </w:r>
      <w:r w:rsidR="008338A0" w:rsidRPr="0084397C">
        <w:rPr>
          <w:rFonts w:ascii="CG Times" w:hAnsi="CG Times"/>
          <w:i/>
          <w:spacing w:val="-2"/>
          <w:sz w:val="22"/>
          <w:szCs w:val="22"/>
        </w:rPr>
        <w:t>Nutrition Reports International</w:t>
      </w:r>
      <w:r w:rsidR="008338A0" w:rsidRPr="0084397C">
        <w:rPr>
          <w:rFonts w:ascii="CG Times" w:hAnsi="CG Times"/>
          <w:spacing w:val="-2"/>
          <w:sz w:val="22"/>
          <w:szCs w:val="22"/>
        </w:rPr>
        <w:t xml:space="preserve"> </w:t>
      </w:r>
    </w:p>
    <w:p w14:paraId="20FF1056" w14:textId="77777777" w:rsidR="008338A0" w:rsidRPr="0084397C" w:rsidRDefault="00553850" w:rsidP="00461C00">
      <w:pPr>
        <w:tabs>
          <w:tab w:val="left" w:pos="0"/>
          <w:tab w:val="left" w:pos="360"/>
          <w:tab w:val="left" w:pos="630"/>
          <w:tab w:val="left" w:pos="720"/>
          <w:tab w:val="left" w:pos="2520"/>
          <w:tab w:val="left" w:pos="3690"/>
          <w:tab w:val="left" w:pos="5220"/>
          <w:tab w:val="left" w:pos="6660"/>
          <w:tab w:val="left" w:pos="7200"/>
          <w:tab w:val="left" w:pos="8280"/>
          <w:tab w:val="left" w:pos="9360"/>
        </w:tabs>
        <w:suppressAutoHyphens/>
        <w:ind w:left="360" w:hanging="360"/>
        <w:rPr>
          <w:rFonts w:ascii="CG Times" w:hAnsi="CG Times"/>
          <w:spacing w:val="-2"/>
          <w:sz w:val="22"/>
          <w:szCs w:val="22"/>
        </w:rPr>
      </w:pPr>
      <w:r>
        <w:rPr>
          <w:rFonts w:ascii="CG Times" w:hAnsi="CG Times"/>
          <w:spacing w:val="-2"/>
          <w:sz w:val="22"/>
          <w:szCs w:val="22"/>
        </w:rPr>
        <w:tab/>
      </w:r>
      <w:r>
        <w:rPr>
          <w:rFonts w:ascii="CG Times" w:hAnsi="CG Times"/>
          <w:spacing w:val="-2"/>
          <w:sz w:val="22"/>
          <w:szCs w:val="22"/>
        </w:rPr>
        <w:tab/>
      </w:r>
      <w:r>
        <w:rPr>
          <w:rFonts w:ascii="CG Times" w:hAnsi="CG Times"/>
          <w:spacing w:val="-2"/>
          <w:sz w:val="22"/>
          <w:szCs w:val="22"/>
        </w:rPr>
        <w:tab/>
      </w:r>
      <w:r w:rsidR="008338A0" w:rsidRPr="0084397C">
        <w:rPr>
          <w:rFonts w:ascii="CG Times" w:hAnsi="CG Times"/>
          <w:spacing w:val="-2"/>
          <w:sz w:val="22"/>
          <w:szCs w:val="22"/>
        </w:rPr>
        <w:t>38(3):583-593</w:t>
      </w:r>
    </w:p>
    <w:p w14:paraId="74228164" w14:textId="77777777" w:rsidR="008338A0" w:rsidRPr="0084397C" w:rsidRDefault="008338A0">
      <w:pPr>
        <w:tabs>
          <w:tab w:val="left" w:pos="0"/>
          <w:tab w:val="left" w:pos="36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2</w:t>
      </w:r>
      <w:r w:rsidRPr="0084397C">
        <w:rPr>
          <w:rFonts w:ascii="CG Times" w:hAnsi="CG Times"/>
          <w:spacing w:val="-2"/>
          <w:sz w:val="22"/>
          <w:szCs w:val="22"/>
        </w:rPr>
        <w:t xml:space="preserve">1988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w:t>
      </w:r>
      <w:proofErr w:type="spellStart"/>
      <w:r w:rsidRPr="0084397C">
        <w:rPr>
          <w:rFonts w:ascii="CG Times" w:hAnsi="CG Times"/>
          <w:spacing w:val="-2"/>
          <w:sz w:val="22"/>
          <w:szCs w:val="22"/>
        </w:rPr>
        <w:t>Patiño</w:t>
      </w:r>
      <w:proofErr w:type="spellEnd"/>
      <w:r w:rsidRPr="0084397C">
        <w:rPr>
          <w:rFonts w:ascii="CG Times" w:hAnsi="CG Times"/>
          <w:spacing w:val="-2"/>
          <w:sz w:val="22"/>
          <w:szCs w:val="22"/>
        </w:rPr>
        <w:t xml:space="preserve">, H. and Lewis, M.J., Evaluation of the potential use of Mexican grown triticale in malting and brewing. </w:t>
      </w:r>
      <w:r w:rsidRPr="0084397C">
        <w:rPr>
          <w:rFonts w:ascii="CG Times" w:hAnsi="CG Times"/>
          <w:i/>
          <w:spacing w:val="-2"/>
          <w:sz w:val="22"/>
          <w:szCs w:val="22"/>
        </w:rPr>
        <w:t>Brewers Digest</w:t>
      </w:r>
      <w:r w:rsidRPr="0084397C">
        <w:rPr>
          <w:rFonts w:ascii="CG Times" w:hAnsi="CG Times"/>
          <w:spacing w:val="-2"/>
          <w:sz w:val="22"/>
          <w:szCs w:val="22"/>
        </w:rPr>
        <w:t>, December</w:t>
      </w:r>
      <w:r w:rsidR="00461C00">
        <w:rPr>
          <w:rFonts w:ascii="CG Times" w:hAnsi="CG Times"/>
          <w:spacing w:val="-2"/>
          <w:sz w:val="22"/>
          <w:szCs w:val="22"/>
        </w:rPr>
        <w:t xml:space="preserve"> 2008</w:t>
      </w:r>
    </w:p>
    <w:p w14:paraId="6ACAC479" w14:textId="77777777" w:rsidR="008338A0" w:rsidRPr="0084397C" w:rsidRDefault="008338A0" w:rsidP="00461C00">
      <w:pPr>
        <w:tabs>
          <w:tab w:val="left" w:pos="540"/>
          <w:tab w:val="left" w:pos="720"/>
          <w:tab w:val="left" w:pos="81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lastRenderedPageBreak/>
        <w:t>3</w:t>
      </w:r>
      <w:r w:rsidRPr="0084397C">
        <w:rPr>
          <w:rFonts w:ascii="CG Times" w:hAnsi="CG Times"/>
          <w:spacing w:val="-2"/>
          <w:sz w:val="22"/>
          <w:szCs w:val="22"/>
        </w:rPr>
        <w:t xml:space="preserve">1992 </w:t>
      </w:r>
      <w:r w:rsidRPr="0084397C">
        <w:rPr>
          <w:rFonts w:ascii="CG Times" w:hAnsi="CG Times"/>
          <w:spacing w:val="-2"/>
          <w:sz w:val="22"/>
          <w:szCs w:val="22"/>
        </w:rPr>
        <w:tab/>
      </w:r>
      <w:r w:rsidRPr="00D27B67">
        <w:rPr>
          <w:rFonts w:ascii="CG Times" w:hAnsi="CG Times"/>
          <w:b/>
          <w:spacing w:val="-2"/>
          <w:sz w:val="22"/>
          <w:szCs w:val="22"/>
        </w:rPr>
        <w:t>Pérez-Escamilla,</w:t>
      </w:r>
      <w:r w:rsidR="00461C00">
        <w:rPr>
          <w:rFonts w:ascii="CG Times" w:hAnsi="CG Times"/>
          <w:b/>
          <w:spacing w:val="-2"/>
          <w:sz w:val="22"/>
          <w:szCs w:val="22"/>
        </w:rPr>
        <w:t xml:space="preserve"> </w:t>
      </w:r>
      <w:r w:rsidRPr="00D27B67">
        <w:rPr>
          <w:rFonts w:ascii="CG Times" w:hAnsi="CG Times"/>
          <w:b/>
          <w:spacing w:val="-2"/>
          <w:sz w:val="22"/>
          <w:szCs w:val="22"/>
        </w:rPr>
        <w:t>R.</w:t>
      </w:r>
      <w:r w:rsidRPr="0084397C">
        <w:rPr>
          <w:rFonts w:ascii="CG Times" w:hAnsi="CG Times"/>
          <w:spacing w:val="-2"/>
          <w:sz w:val="22"/>
          <w:szCs w:val="22"/>
        </w:rPr>
        <w:t xml:space="preserve"> and Pollitt, E., Causes and consequences of intrauterine growth retardation in Latin America, </w:t>
      </w:r>
      <w:r w:rsidRPr="0084397C">
        <w:rPr>
          <w:rFonts w:ascii="CG Times" w:hAnsi="CG Times"/>
          <w:i/>
          <w:spacing w:val="-2"/>
          <w:sz w:val="22"/>
          <w:szCs w:val="22"/>
        </w:rPr>
        <w:t>Bull Pan Am Health Org</w:t>
      </w:r>
      <w:r w:rsidRPr="0084397C">
        <w:rPr>
          <w:rFonts w:ascii="CG Times" w:hAnsi="CG Times"/>
          <w:spacing w:val="-2"/>
          <w:sz w:val="22"/>
          <w:szCs w:val="22"/>
        </w:rPr>
        <w:t xml:space="preserve"> 26 (2):128-147 (Spanish: </w:t>
      </w:r>
      <w:r w:rsidRPr="0084397C">
        <w:rPr>
          <w:rFonts w:ascii="CG Times" w:hAnsi="CG Times"/>
          <w:i/>
          <w:spacing w:val="-2"/>
          <w:sz w:val="22"/>
          <w:szCs w:val="22"/>
        </w:rPr>
        <w:t xml:space="preserve">Bol Of Sanit </w:t>
      </w:r>
      <w:proofErr w:type="spellStart"/>
      <w:r w:rsidRPr="0084397C">
        <w:rPr>
          <w:rFonts w:ascii="CG Times" w:hAnsi="CG Times"/>
          <w:i/>
          <w:spacing w:val="-2"/>
          <w:sz w:val="22"/>
          <w:szCs w:val="22"/>
        </w:rPr>
        <w:t>Panam</w:t>
      </w:r>
      <w:proofErr w:type="spellEnd"/>
      <w:r w:rsidRPr="0084397C">
        <w:rPr>
          <w:rFonts w:ascii="CG Times" w:hAnsi="CG Times"/>
          <w:spacing w:val="-2"/>
          <w:sz w:val="22"/>
          <w:szCs w:val="22"/>
        </w:rPr>
        <w:t xml:space="preserve"> 112(6):473-493, 1992)</w:t>
      </w:r>
    </w:p>
    <w:p w14:paraId="7FE04C91" w14:textId="77777777" w:rsidR="008338A0" w:rsidRPr="0084397C" w:rsidRDefault="008338A0" w:rsidP="00461C00">
      <w:pPr>
        <w:tabs>
          <w:tab w:val="left" w:pos="0"/>
          <w:tab w:val="left" w:pos="36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4</w:t>
      </w:r>
      <w:r w:rsidRPr="0084397C">
        <w:rPr>
          <w:rFonts w:ascii="CG Times" w:hAnsi="CG Times"/>
          <w:spacing w:val="-2"/>
          <w:sz w:val="22"/>
          <w:szCs w:val="22"/>
        </w:rPr>
        <w:t xml:space="preserve">1992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Segura-Millan, S. Pollitt, E. and Dewey, K.G. Effect of the maternity ward system on the lactation success of low-income urban Mexican women. </w:t>
      </w:r>
      <w:r w:rsidRPr="0084397C">
        <w:rPr>
          <w:rFonts w:ascii="CG Times" w:hAnsi="CG Times"/>
          <w:i/>
          <w:spacing w:val="-2"/>
          <w:sz w:val="22"/>
          <w:szCs w:val="22"/>
        </w:rPr>
        <w:t>Early Human Development</w:t>
      </w:r>
      <w:r w:rsidRPr="0084397C">
        <w:rPr>
          <w:rFonts w:ascii="CG Times" w:hAnsi="CG Times"/>
          <w:spacing w:val="-2"/>
          <w:sz w:val="22"/>
          <w:szCs w:val="22"/>
        </w:rPr>
        <w:t xml:space="preserve"> 31:25-40</w:t>
      </w:r>
    </w:p>
    <w:p w14:paraId="5AE64532" w14:textId="77777777" w:rsidR="008338A0" w:rsidRPr="0084397C" w:rsidRDefault="008338A0" w:rsidP="00461C0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5</w:t>
      </w:r>
      <w:r w:rsidRPr="0084397C">
        <w:rPr>
          <w:rFonts w:ascii="CG Times" w:hAnsi="CG Times"/>
          <w:spacing w:val="-2"/>
          <w:sz w:val="22"/>
          <w:szCs w:val="22"/>
        </w:rPr>
        <w:t xml:space="preserve">1992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and Dewey, K.G., The epidemiology of breastfeeding in Mexico:</w:t>
      </w:r>
      <w:r w:rsidR="00461C00">
        <w:rPr>
          <w:rFonts w:ascii="CG Times" w:hAnsi="CG Times"/>
          <w:spacing w:val="-2"/>
          <w:sz w:val="22"/>
          <w:szCs w:val="22"/>
        </w:rPr>
        <w:t xml:space="preserve"> </w:t>
      </w:r>
      <w:r w:rsidRPr="0084397C">
        <w:rPr>
          <w:rFonts w:ascii="CG Times" w:hAnsi="CG Times"/>
          <w:spacing w:val="-2"/>
          <w:sz w:val="22"/>
          <w:szCs w:val="22"/>
        </w:rPr>
        <w:t xml:space="preserve">urban vs rural areas, </w:t>
      </w:r>
      <w:r w:rsidRPr="0084397C">
        <w:rPr>
          <w:rFonts w:ascii="CG Times" w:hAnsi="CG Times"/>
          <w:i/>
          <w:spacing w:val="-2"/>
          <w:sz w:val="22"/>
          <w:szCs w:val="22"/>
        </w:rPr>
        <w:t xml:space="preserve">Bull Pan Am </w:t>
      </w:r>
      <w:proofErr w:type="spellStart"/>
      <w:r w:rsidRPr="0084397C">
        <w:rPr>
          <w:rFonts w:ascii="CG Times" w:hAnsi="CG Times"/>
          <w:i/>
          <w:spacing w:val="-2"/>
          <w:sz w:val="22"/>
          <w:szCs w:val="22"/>
        </w:rPr>
        <w:t>Hlth</w:t>
      </w:r>
      <w:proofErr w:type="spellEnd"/>
      <w:r w:rsidRPr="0084397C">
        <w:rPr>
          <w:rFonts w:ascii="CG Times" w:hAnsi="CG Times"/>
          <w:i/>
          <w:spacing w:val="-2"/>
          <w:sz w:val="22"/>
          <w:szCs w:val="22"/>
        </w:rPr>
        <w:t xml:space="preserve"> Org</w:t>
      </w:r>
      <w:r w:rsidRPr="0084397C">
        <w:rPr>
          <w:rFonts w:ascii="CG Times" w:hAnsi="CG Times"/>
          <w:spacing w:val="-2"/>
          <w:sz w:val="22"/>
          <w:szCs w:val="22"/>
        </w:rPr>
        <w:t xml:space="preserve"> 26(1):30-36 (Spanish: </w:t>
      </w:r>
      <w:r w:rsidRPr="0084397C">
        <w:rPr>
          <w:rFonts w:ascii="CG Times" w:hAnsi="CG Times"/>
          <w:i/>
          <w:spacing w:val="-2"/>
          <w:sz w:val="22"/>
          <w:szCs w:val="22"/>
        </w:rPr>
        <w:t xml:space="preserve">Bol Of Sanit </w:t>
      </w:r>
      <w:proofErr w:type="spellStart"/>
      <w:r w:rsidRPr="0084397C">
        <w:rPr>
          <w:rFonts w:ascii="CG Times" w:hAnsi="CG Times"/>
          <w:i/>
          <w:spacing w:val="-2"/>
          <w:sz w:val="22"/>
          <w:szCs w:val="22"/>
        </w:rPr>
        <w:t>Panam</w:t>
      </w:r>
      <w:proofErr w:type="spellEnd"/>
      <w:r w:rsidRPr="0084397C">
        <w:rPr>
          <w:rFonts w:ascii="CG Times" w:hAnsi="CG Times"/>
          <w:spacing w:val="-2"/>
          <w:sz w:val="22"/>
          <w:szCs w:val="22"/>
        </w:rPr>
        <w:t xml:space="preserve"> 114:399-406,1993)</w:t>
      </w:r>
    </w:p>
    <w:p w14:paraId="4EF96601" w14:textId="77777777" w:rsidR="008338A0" w:rsidRPr="0084397C" w:rsidRDefault="008338A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6</w:t>
      </w:r>
      <w:r w:rsidRPr="0084397C">
        <w:rPr>
          <w:rFonts w:ascii="CG Times" w:hAnsi="CG Times"/>
          <w:spacing w:val="-2"/>
          <w:sz w:val="22"/>
          <w:szCs w:val="22"/>
        </w:rPr>
        <w:t xml:space="preserve">1992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Mejia, </w:t>
      </w:r>
      <w:smartTag w:uri="urn:schemas-microsoft-com:office:smarttags" w:element="place">
        <w:smartTag w:uri="urn:schemas-microsoft-com:office:smarttags" w:element="City">
          <w:r w:rsidRPr="0084397C">
            <w:rPr>
              <w:rFonts w:ascii="CG Times" w:hAnsi="CG Times"/>
              <w:spacing w:val="-2"/>
              <w:sz w:val="22"/>
              <w:szCs w:val="22"/>
            </w:rPr>
            <w:t>L.A.</w:t>
          </w:r>
        </w:smartTag>
      </w:smartTag>
      <w:r w:rsidRPr="0084397C">
        <w:rPr>
          <w:rFonts w:ascii="CG Times" w:hAnsi="CG Times"/>
          <w:spacing w:val="-2"/>
          <w:sz w:val="22"/>
          <w:szCs w:val="22"/>
        </w:rPr>
        <w:t xml:space="preserve"> and Dewey K.G. Neonatal feeding patterns and reports </w:t>
      </w:r>
    </w:p>
    <w:p w14:paraId="50CB2235" w14:textId="77777777" w:rsidR="008338A0" w:rsidRPr="0084397C" w:rsidRDefault="008338A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rPr>
        <w:tab/>
      </w:r>
      <w:r w:rsidRPr="0084397C">
        <w:rPr>
          <w:rFonts w:ascii="CG Times" w:hAnsi="CG Times"/>
          <w:spacing w:val="-2"/>
          <w:sz w:val="22"/>
          <w:szCs w:val="22"/>
        </w:rPr>
        <w:tab/>
        <w:t xml:space="preserve">of insufficient milk among low-income urban Mexican mothers. </w:t>
      </w:r>
      <w:r w:rsidRPr="0084397C">
        <w:rPr>
          <w:rFonts w:ascii="CG Times" w:hAnsi="CG Times"/>
          <w:i/>
          <w:spacing w:val="-2"/>
          <w:sz w:val="22"/>
          <w:szCs w:val="22"/>
        </w:rPr>
        <w:t>Ecology of Food and Nutrition</w:t>
      </w:r>
      <w:r w:rsidRPr="0084397C">
        <w:rPr>
          <w:rFonts w:ascii="CG Times" w:hAnsi="CG Times"/>
          <w:spacing w:val="-2"/>
          <w:sz w:val="22"/>
          <w:szCs w:val="22"/>
        </w:rPr>
        <w:t xml:space="preserve"> 27 (2):91-102</w:t>
      </w:r>
    </w:p>
    <w:p w14:paraId="1BEC3009" w14:textId="77777777" w:rsidR="008338A0" w:rsidRPr="00461C00" w:rsidRDefault="008338A0" w:rsidP="00461C00">
      <w:pPr>
        <w:tabs>
          <w:tab w:val="left" w:pos="0"/>
          <w:tab w:val="left" w:pos="36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461C00">
        <w:rPr>
          <w:rFonts w:ascii="CG Times" w:hAnsi="CG Times"/>
          <w:spacing w:val="-2"/>
          <w:sz w:val="22"/>
          <w:szCs w:val="22"/>
          <w:vertAlign w:val="superscript"/>
        </w:rPr>
        <w:t>7</w:t>
      </w:r>
      <w:r w:rsidRPr="00461C00">
        <w:rPr>
          <w:rFonts w:ascii="CG Times" w:hAnsi="CG Times"/>
          <w:spacing w:val="-2"/>
          <w:sz w:val="22"/>
          <w:szCs w:val="22"/>
        </w:rPr>
        <w:t xml:space="preserve">1992 </w:t>
      </w:r>
      <w:r w:rsidRPr="00461C00">
        <w:rPr>
          <w:rFonts w:ascii="CG Times" w:hAnsi="CG Times"/>
          <w:spacing w:val="-2"/>
          <w:sz w:val="22"/>
          <w:szCs w:val="22"/>
        </w:rPr>
        <w:tab/>
      </w:r>
      <w:r w:rsidRPr="00461C00">
        <w:rPr>
          <w:rFonts w:ascii="CG Times" w:hAnsi="CG Times"/>
          <w:b/>
          <w:spacing w:val="-2"/>
          <w:sz w:val="22"/>
          <w:szCs w:val="22"/>
        </w:rPr>
        <w:t>Pérez-Escamilla, R.,</w:t>
      </w:r>
      <w:r w:rsidRPr="00461C00">
        <w:rPr>
          <w:rFonts w:ascii="CG Times" w:hAnsi="CG Times"/>
          <w:spacing w:val="-2"/>
          <w:sz w:val="22"/>
          <w:szCs w:val="22"/>
        </w:rPr>
        <w:t xml:space="preserve"> Román Pérez, R., Mejia, L.A. and Dewey K.G. Infant feeding</w:t>
      </w:r>
      <w:r w:rsidR="00461C00" w:rsidRPr="00461C00">
        <w:rPr>
          <w:rFonts w:ascii="CG Times" w:hAnsi="CG Times"/>
          <w:spacing w:val="-2"/>
          <w:sz w:val="22"/>
          <w:szCs w:val="22"/>
        </w:rPr>
        <w:t xml:space="preserve"> </w:t>
      </w:r>
      <w:r w:rsidRPr="00461C00">
        <w:rPr>
          <w:rFonts w:ascii="CG Times" w:hAnsi="CG Times"/>
          <w:spacing w:val="-2"/>
          <w:sz w:val="22"/>
          <w:szCs w:val="22"/>
        </w:rPr>
        <w:t xml:space="preserve">practices among low-income Mexican urban women, </w:t>
      </w:r>
      <w:proofErr w:type="spellStart"/>
      <w:r w:rsidRPr="00461C00">
        <w:rPr>
          <w:rFonts w:ascii="CG Times" w:hAnsi="CG Times"/>
          <w:i/>
          <w:spacing w:val="-2"/>
          <w:sz w:val="22"/>
          <w:szCs w:val="22"/>
        </w:rPr>
        <w:t>Archivos</w:t>
      </w:r>
      <w:proofErr w:type="spellEnd"/>
      <w:r w:rsidRPr="00461C00">
        <w:rPr>
          <w:rFonts w:ascii="CG Times" w:hAnsi="CG Times"/>
          <w:i/>
          <w:spacing w:val="-2"/>
          <w:sz w:val="22"/>
          <w:szCs w:val="22"/>
        </w:rPr>
        <w:t xml:space="preserve"> </w:t>
      </w:r>
      <w:proofErr w:type="spellStart"/>
      <w:r w:rsidRPr="00461C00">
        <w:rPr>
          <w:rFonts w:ascii="CG Times" w:hAnsi="CG Times"/>
          <w:i/>
          <w:spacing w:val="-2"/>
          <w:sz w:val="22"/>
          <w:szCs w:val="22"/>
        </w:rPr>
        <w:t>Latinoamericanos</w:t>
      </w:r>
      <w:proofErr w:type="spellEnd"/>
      <w:r w:rsidRPr="00461C00">
        <w:rPr>
          <w:rFonts w:ascii="CG Times" w:hAnsi="CG Times"/>
          <w:i/>
          <w:spacing w:val="-2"/>
          <w:sz w:val="22"/>
          <w:szCs w:val="22"/>
        </w:rPr>
        <w:t xml:space="preserve"> de </w:t>
      </w:r>
      <w:proofErr w:type="spellStart"/>
      <w:r w:rsidRPr="00461C00">
        <w:rPr>
          <w:rFonts w:ascii="CG Times" w:hAnsi="CG Times"/>
          <w:i/>
          <w:spacing w:val="-2"/>
          <w:sz w:val="22"/>
          <w:szCs w:val="22"/>
        </w:rPr>
        <w:t>Nutrición</w:t>
      </w:r>
      <w:proofErr w:type="spellEnd"/>
      <w:r w:rsidRPr="00461C00">
        <w:rPr>
          <w:rFonts w:ascii="CG Times" w:hAnsi="CG Times"/>
          <w:spacing w:val="-2"/>
          <w:sz w:val="22"/>
          <w:szCs w:val="22"/>
        </w:rPr>
        <w:t xml:space="preserve"> 42(3):259-267</w:t>
      </w:r>
    </w:p>
    <w:p w14:paraId="4EFB8882" w14:textId="77777777" w:rsidR="008338A0" w:rsidRPr="00461C00" w:rsidRDefault="008338A0" w:rsidP="00461C00">
      <w:pPr>
        <w:tabs>
          <w:tab w:val="left" w:pos="0"/>
          <w:tab w:val="left" w:pos="36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461C00">
        <w:rPr>
          <w:rFonts w:ascii="CG Times" w:hAnsi="CG Times"/>
          <w:spacing w:val="-2"/>
          <w:sz w:val="22"/>
          <w:szCs w:val="22"/>
          <w:vertAlign w:val="superscript"/>
        </w:rPr>
        <w:t>8</w:t>
      </w:r>
      <w:r w:rsidRPr="00461C00">
        <w:rPr>
          <w:rFonts w:ascii="CG Times" w:hAnsi="CG Times"/>
          <w:spacing w:val="-2"/>
          <w:sz w:val="22"/>
          <w:szCs w:val="22"/>
        </w:rPr>
        <w:t xml:space="preserve">1993 </w:t>
      </w:r>
      <w:r w:rsidRPr="00461C00">
        <w:rPr>
          <w:rFonts w:ascii="CG Times" w:hAnsi="CG Times"/>
          <w:spacing w:val="-2"/>
          <w:sz w:val="22"/>
          <w:szCs w:val="22"/>
        </w:rPr>
        <w:tab/>
      </w:r>
      <w:r w:rsidRPr="00461C00">
        <w:rPr>
          <w:rFonts w:ascii="CG Times" w:hAnsi="CG Times"/>
          <w:b/>
          <w:spacing w:val="-2"/>
          <w:sz w:val="22"/>
          <w:szCs w:val="22"/>
        </w:rPr>
        <w:t>Pérez-Escamilla, R.,</w:t>
      </w:r>
      <w:r w:rsidRPr="00461C00">
        <w:rPr>
          <w:rFonts w:ascii="CG Times" w:hAnsi="CG Times"/>
          <w:spacing w:val="-2"/>
          <w:sz w:val="22"/>
          <w:szCs w:val="22"/>
        </w:rPr>
        <w:t xml:space="preserve"> Segura-Millan, S., Pollitt, E. and Dewey, K.G. Determinants of</w:t>
      </w:r>
      <w:r w:rsidR="00461C00" w:rsidRPr="00461C00">
        <w:rPr>
          <w:rFonts w:ascii="CG Times" w:hAnsi="CG Times"/>
          <w:spacing w:val="-2"/>
          <w:sz w:val="22"/>
          <w:szCs w:val="22"/>
        </w:rPr>
        <w:t xml:space="preserve"> </w:t>
      </w:r>
      <w:r w:rsidRPr="0084397C">
        <w:rPr>
          <w:rFonts w:ascii="CG Times" w:hAnsi="CG Times"/>
          <w:spacing w:val="-2"/>
          <w:sz w:val="22"/>
          <w:szCs w:val="22"/>
        </w:rPr>
        <w:t xml:space="preserve">lactation performance across time in an urban population from Mexico, </w:t>
      </w:r>
      <w:r w:rsidRPr="0084397C">
        <w:rPr>
          <w:rFonts w:ascii="CG Times" w:hAnsi="CG Times"/>
          <w:i/>
          <w:spacing w:val="-2"/>
          <w:sz w:val="22"/>
          <w:szCs w:val="22"/>
        </w:rPr>
        <w:t>Soc Sci &amp; Med</w:t>
      </w:r>
    </w:p>
    <w:p w14:paraId="22B0C8C2" w14:textId="77777777" w:rsidR="008338A0" w:rsidRPr="0084397C" w:rsidRDefault="008338A0">
      <w:pPr>
        <w:tabs>
          <w:tab w:val="left" w:pos="0"/>
          <w:tab w:val="left" w:pos="360"/>
          <w:tab w:val="left" w:pos="720"/>
          <w:tab w:val="left" w:pos="1080"/>
          <w:tab w:val="left" w:pos="2520"/>
          <w:tab w:val="left" w:pos="3690"/>
          <w:tab w:val="left" w:pos="5220"/>
          <w:tab w:val="left" w:pos="6660"/>
          <w:tab w:val="left" w:pos="7200"/>
          <w:tab w:val="left" w:pos="8280"/>
          <w:tab w:val="left" w:pos="8640"/>
          <w:tab w:val="left" w:pos="9360"/>
        </w:tabs>
        <w:suppressAutoHyphens/>
        <w:ind w:left="360" w:right="-450" w:hanging="360"/>
        <w:rPr>
          <w:rFonts w:ascii="CG Times" w:hAnsi="CG Times"/>
          <w:spacing w:val="-2"/>
          <w:sz w:val="22"/>
          <w:szCs w:val="22"/>
        </w:rPr>
      </w:pPr>
      <w:r w:rsidRPr="0084397C">
        <w:rPr>
          <w:rFonts w:ascii="CG Times" w:hAnsi="CG Times"/>
          <w:spacing w:val="-2"/>
          <w:sz w:val="22"/>
          <w:szCs w:val="22"/>
        </w:rPr>
        <w:tab/>
      </w:r>
      <w:r w:rsidRPr="0084397C">
        <w:rPr>
          <w:rFonts w:ascii="CG Times" w:hAnsi="CG Times"/>
          <w:spacing w:val="-2"/>
          <w:sz w:val="22"/>
          <w:szCs w:val="22"/>
        </w:rPr>
        <w:tab/>
        <w:t>37(8):1069-1078</w:t>
      </w:r>
    </w:p>
    <w:p w14:paraId="731272AC" w14:textId="77777777" w:rsidR="008338A0" w:rsidRPr="00461C00" w:rsidRDefault="008338A0" w:rsidP="00461C00">
      <w:pPr>
        <w:tabs>
          <w:tab w:val="left" w:pos="0"/>
          <w:tab w:val="left" w:pos="36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i/>
          <w:spacing w:val="-2"/>
          <w:sz w:val="22"/>
          <w:szCs w:val="22"/>
        </w:rPr>
      </w:pPr>
      <w:r w:rsidRPr="0084397C">
        <w:rPr>
          <w:rFonts w:ascii="CG Times" w:hAnsi="CG Times"/>
          <w:spacing w:val="-2"/>
          <w:sz w:val="22"/>
          <w:szCs w:val="22"/>
          <w:vertAlign w:val="superscript"/>
        </w:rPr>
        <w:t>9</w:t>
      </w:r>
      <w:r w:rsidRPr="0084397C">
        <w:rPr>
          <w:rFonts w:ascii="CG Times" w:hAnsi="CG Times"/>
          <w:spacing w:val="-2"/>
          <w:sz w:val="22"/>
          <w:szCs w:val="22"/>
        </w:rPr>
        <w:t xml:space="preserve">1993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An update on the breastfeeding situation in Africa, </w:t>
      </w:r>
      <w:r w:rsidRPr="0084397C">
        <w:rPr>
          <w:rFonts w:ascii="CG Times" w:hAnsi="CG Times"/>
          <w:i/>
          <w:spacing w:val="-2"/>
          <w:sz w:val="22"/>
          <w:szCs w:val="22"/>
        </w:rPr>
        <w:t>Nutrition Research</w:t>
      </w:r>
      <w:r w:rsidR="00461C00">
        <w:rPr>
          <w:rFonts w:ascii="CG Times" w:hAnsi="CG Times"/>
          <w:spacing w:val="-2"/>
          <w:sz w:val="22"/>
          <w:szCs w:val="22"/>
        </w:rPr>
        <w:t xml:space="preserve"> 13: </w:t>
      </w:r>
      <w:r w:rsidRPr="0084397C">
        <w:rPr>
          <w:rFonts w:ascii="CG Times" w:hAnsi="CG Times"/>
          <w:spacing w:val="-2"/>
          <w:sz w:val="22"/>
          <w:szCs w:val="22"/>
        </w:rPr>
        <w:t>597-609</w:t>
      </w:r>
    </w:p>
    <w:p w14:paraId="25C6132B" w14:textId="77777777" w:rsidR="008338A0" w:rsidRPr="00461C00" w:rsidRDefault="008338A0" w:rsidP="00461C0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i/>
          <w:spacing w:val="-2"/>
          <w:sz w:val="22"/>
          <w:szCs w:val="22"/>
        </w:rPr>
      </w:pPr>
      <w:r w:rsidRPr="0084397C">
        <w:rPr>
          <w:rFonts w:ascii="CG Times" w:hAnsi="CG Times"/>
          <w:spacing w:val="-2"/>
          <w:sz w:val="22"/>
          <w:szCs w:val="22"/>
          <w:vertAlign w:val="superscript"/>
        </w:rPr>
        <w:t>10</w:t>
      </w:r>
      <w:r w:rsidRPr="0084397C">
        <w:rPr>
          <w:rFonts w:ascii="CG Times" w:hAnsi="CG Times"/>
          <w:spacing w:val="-2"/>
          <w:sz w:val="22"/>
          <w:szCs w:val="22"/>
        </w:rPr>
        <w:t xml:space="preserve">1993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Breastfeeding patterns in Latin America and the Caribbean, </w:t>
      </w:r>
      <w:r w:rsidRPr="0084397C">
        <w:rPr>
          <w:rFonts w:ascii="CG Times" w:hAnsi="CG Times"/>
          <w:i/>
          <w:spacing w:val="-2"/>
          <w:sz w:val="22"/>
          <w:szCs w:val="22"/>
        </w:rPr>
        <w:t>Bull Pan</w:t>
      </w:r>
      <w:r w:rsidR="00461C00">
        <w:rPr>
          <w:rFonts w:ascii="CG Times" w:hAnsi="CG Times"/>
          <w:i/>
          <w:spacing w:val="-2"/>
          <w:sz w:val="22"/>
          <w:szCs w:val="22"/>
        </w:rPr>
        <w:t xml:space="preserve"> </w:t>
      </w:r>
      <w:r w:rsidRPr="0084397C">
        <w:rPr>
          <w:rFonts w:ascii="CG Times" w:hAnsi="CG Times"/>
          <w:i/>
          <w:spacing w:val="-2"/>
          <w:sz w:val="22"/>
          <w:szCs w:val="22"/>
        </w:rPr>
        <w:t xml:space="preserve">Am </w:t>
      </w:r>
      <w:proofErr w:type="spellStart"/>
      <w:r w:rsidRPr="0084397C">
        <w:rPr>
          <w:rFonts w:ascii="CG Times" w:hAnsi="CG Times"/>
          <w:i/>
          <w:spacing w:val="-2"/>
          <w:sz w:val="22"/>
          <w:szCs w:val="22"/>
        </w:rPr>
        <w:t>Hlth</w:t>
      </w:r>
      <w:proofErr w:type="spellEnd"/>
      <w:r w:rsidRPr="0084397C">
        <w:rPr>
          <w:rFonts w:ascii="CG Times" w:hAnsi="CG Times"/>
          <w:i/>
          <w:spacing w:val="-2"/>
          <w:sz w:val="22"/>
          <w:szCs w:val="22"/>
        </w:rPr>
        <w:t xml:space="preserve"> Org</w:t>
      </w:r>
      <w:r w:rsidRPr="0084397C">
        <w:rPr>
          <w:rFonts w:ascii="CG Times" w:hAnsi="CG Times"/>
          <w:spacing w:val="-2"/>
          <w:sz w:val="22"/>
          <w:szCs w:val="22"/>
        </w:rPr>
        <w:t xml:space="preserve"> 27)1):32-42 (Spanish: </w:t>
      </w:r>
      <w:r w:rsidRPr="0084397C">
        <w:rPr>
          <w:rFonts w:ascii="CG Times" w:hAnsi="CG Times"/>
          <w:i/>
          <w:spacing w:val="-2"/>
          <w:sz w:val="22"/>
          <w:szCs w:val="22"/>
        </w:rPr>
        <w:t xml:space="preserve">Bol of Sanit </w:t>
      </w:r>
      <w:proofErr w:type="spellStart"/>
      <w:r w:rsidRPr="0084397C">
        <w:rPr>
          <w:rFonts w:ascii="CG Times" w:hAnsi="CG Times"/>
          <w:i/>
          <w:spacing w:val="-2"/>
          <w:sz w:val="22"/>
          <w:szCs w:val="22"/>
        </w:rPr>
        <w:t>Panam</w:t>
      </w:r>
      <w:proofErr w:type="spellEnd"/>
      <w:r w:rsidRPr="0084397C">
        <w:rPr>
          <w:rFonts w:ascii="CG Times" w:hAnsi="CG Times"/>
          <w:spacing w:val="-2"/>
          <w:sz w:val="22"/>
          <w:szCs w:val="22"/>
        </w:rPr>
        <w:t xml:space="preserve"> 115:185-193, 1993)</w:t>
      </w:r>
    </w:p>
    <w:p w14:paraId="3ADA14A4" w14:textId="77777777" w:rsidR="008338A0" w:rsidRPr="0084397C" w:rsidRDefault="008338A0" w:rsidP="00461C00">
      <w:pPr>
        <w:tabs>
          <w:tab w:val="left" w:pos="0"/>
          <w:tab w:val="left" w:pos="36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lang w:val="fr-FR"/>
        </w:rPr>
        <w:t>11</w:t>
      </w:r>
      <w:r w:rsidRPr="0084397C">
        <w:rPr>
          <w:rFonts w:ascii="CG Times" w:hAnsi="CG Times"/>
          <w:spacing w:val="-2"/>
          <w:sz w:val="22"/>
          <w:szCs w:val="22"/>
          <w:lang w:val="fr-FR"/>
        </w:rPr>
        <w:t xml:space="preserve">1994 </w:t>
      </w:r>
      <w:r w:rsidRPr="0084397C">
        <w:rPr>
          <w:rFonts w:ascii="CG Times" w:hAnsi="CG Times"/>
          <w:spacing w:val="-2"/>
          <w:sz w:val="22"/>
          <w:szCs w:val="22"/>
          <w:lang w:val="fr-FR"/>
        </w:rPr>
        <w:tab/>
      </w:r>
      <w:proofErr w:type="spellStart"/>
      <w:r w:rsidRPr="00ED2EC5">
        <w:rPr>
          <w:rFonts w:ascii="CG Times" w:hAnsi="CG Times"/>
          <w:b/>
          <w:spacing w:val="-2"/>
          <w:sz w:val="22"/>
          <w:szCs w:val="22"/>
          <w:lang w:val="fr-FR"/>
        </w:rPr>
        <w:t>Pérez-Escamilla</w:t>
      </w:r>
      <w:proofErr w:type="spellEnd"/>
      <w:r w:rsidRPr="00ED2EC5">
        <w:rPr>
          <w:rFonts w:ascii="CG Times" w:hAnsi="CG Times"/>
          <w:b/>
          <w:spacing w:val="-2"/>
          <w:sz w:val="22"/>
          <w:szCs w:val="22"/>
          <w:lang w:val="fr-FR"/>
        </w:rPr>
        <w:t>, R.,</w:t>
      </w:r>
      <w:r w:rsidRPr="0084397C">
        <w:rPr>
          <w:rFonts w:ascii="CG Times" w:hAnsi="CG Times"/>
          <w:spacing w:val="-2"/>
          <w:sz w:val="22"/>
          <w:szCs w:val="22"/>
          <w:lang w:val="fr-FR"/>
        </w:rPr>
        <w:t xml:space="preserve"> Pollitt, E., </w:t>
      </w:r>
      <w:proofErr w:type="spellStart"/>
      <w:r w:rsidRPr="0084397C">
        <w:rPr>
          <w:rFonts w:ascii="CG Times" w:hAnsi="CG Times"/>
          <w:spacing w:val="-2"/>
          <w:sz w:val="22"/>
          <w:szCs w:val="22"/>
          <w:lang w:val="fr-FR"/>
        </w:rPr>
        <w:t>Lönnerdal</w:t>
      </w:r>
      <w:proofErr w:type="spellEnd"/>
      <w:r w:rsidRPr="0084397C">
        <w:rPr>
          <w:rFonts w:ascii="CG Times" w:hAnsi="CG Times"/>
          <w:spacing w:val="-2"/>
          <w:sz w:val="22"/>
          <w:szCs w:val="22"/>
          <w:lang w:val="fr-FR"/>
        </w:rPr>
        <w:t xml:space="preserve">. </w:t>
      </w:r>
      <w:r w:rsidRPr="0084397C">
        <w:rPr>
          <w:rFonts w:ascii="CG Times" w:hAnsi="CG Times"/>
          <w:spacing w:val="-2"/>
          <w:sz w:val="22"/>
          <w:szCs w:val="22"/>
        </w:rPr>
        <w:t>B. and Dewey, K.G. Impact of infant feeding</w:t>
      </w:r>
      <w:r w:rsidR="00461C00">
        <w:rPr>
          <w:rFonts w:ascii="CG Times" w:hAnsi="CG Times"/>
          <w:spacing w:val="-2"/>
          <w:sz w:val="22"/>
          <w:szCs w:val="22"/>
        </w:rPr>
        <w:t xml:space="preserve"> </w:t>
      </w:r>
      <w:r w:rsidRPr="0084397C">
        <w:rPr>
          <w:rFonts w:ascii="CG Times" w:hAnsi="CG Times"/>
          <w:spacing w:val="-2"/>
          <w:sz w:val="22"/>
          <w:szCs w:val="22"/>
        </w:rPr>
        <w:t>policies in maternity wards and their effect on breast-feeding success: An analytical</w:t>
      </w:r>
      <w:r w:rsidR="00461C00">
        <w:rPr>
          <w:rFonts w:ascii="CG Times" w:hAnsi="CG Times"/>
          <w:spacing w:val="-2"/>
          <w:sz w:val="22"/>
          <w:szCs w:val="22"/>
        </w:rPr>
        <w:t xml:space="preserve"> </w:t>
      </w:r>
      <w:r w:rsidRPr="0084397C">
        <w:rPr>
          <w:rFonts w:ascii="CG Times" w:hAnsi="CG Times"/>
          <w:spacing w:val="-2"/>
          <w:sz w:val="22"/>
          <w:szCs w:val="22"/>
        </w:rPr>
        <w:t xml:space="preserve">overview. </w:t>
      </w:r>
      <w:r w:rsidRPr="0084397C">
        <w:rPr>
          <w:rFonts w:ascii="CG Times" w:hAnsi="CG Times"/>
          <w:i/>
          <w:spacing w:val="-2"/>
          <w:sz w:val="22"/>
          <w:szCs w:val="22"/>
        </w:rPr>
        <w:t>American J of Public Health</w:t>
      </w:r>
      <w:r w:rsidRPr="0084397C">
        <w:rPr>
          <w:rFonts w:ascii="CG Times" w:hAnsi="CG Times"/>
          <w:spacing w:val="-2"/>
          <w:sz w:val="22"/>
          <w:szCs w:val="22"/>
        </w:rPr>
        <w:t xml:space="preserve"> 84:89-97</w:t>
      </w:r>
    </w:p>
    <w:p w14:paraId="5B569E02" w14:textId="77777777" w:rsidR="008338A0" w:rsidRPr="00461C00" w:rsidRDefault="008338A0" w:rsidP="00461C00">
      <w:pPr>
        <w:tabs>
          <w:tab w:val="left" w:pos="0"/>
          <w:tab w:val="left" w:pos="36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12</w:t>
      </w:r>
      <w:r w:rsidRPr="0084397C">
        <w:rPr>
          <w:rFonts w:ascii="CG Times" w:hAnsi="CG Times"/>
          <w:spacing w:val="-2"/>
          <w:sz w:val="22"/>
          <w:szCs w:val="22"/>
        </w:rPr>
        <w:t xml:space="preserve">1994 </w:t>
      </w:r>
      <w:r w:rsidRPr="0084397C">
        <w:rPr>
          <w:rFonts w:ascii="CG Times" w:hAnsi="CG Times"/>
          <w:spacing w:val="-2"/>
          <w:sz w:val="22"/>
          <w:szCs w:val="22"/>
        </w:rPr>
        <w:tab/>
      </w:r>
      <w:smartTag w:uri="urn:schemas-microsoft-com:office:smarttags" w:element="place">
        <w:r w:rsidRPr="0084397C">
          <w:rPr>
            <w:rFonts w:ascii="CG Times" w:hAnsi="CG Times"/>
            <w:spacing w:val="-2"/>
            <w:sz w:val="22"/>
            <w:szCs w:val="22"/>
          </w:rPr>
          <w:t>Segura</w:t>
        </w:r>
      </w:smartTag>
      <w:r w:rsidRPr="0084397C">
        <w:rPr>
          <w:rFonts w:ascii="CG Times" w:hAnsi="CG Times"/>
          <w:spacing w:val="-2"/>
          <w:sz w:val="22"/>
          <w:szCs w:val="22"/>
        </w:rPr>
        <w:t>-</w:t>
      </w:r>
      <w:proofErr w:type="spellStart"/>
      <w:r w:rsidRPr="0084397C">
        <w:rPr>
          <w:rFonts w:ascii="CG Times" w:hAnsi="CG Times"/>
          <w:spacing w:val="-2"/>
          <w:sz w:val="22"/>
          <w:szCs w:val="22"/>
        </w:rPr>
        <w:t>Millán</w:t>
      </w:r>
      <w:proofErr w:type="spellEnd"/>
      <w:r w:rsidRPr="0084397C">
        <w:rPr>
          <w:rFonts w:ascii="CG Times" w:hAnsi="CG Times"/>
          <w:spacing w:val="-2"/>
          <w:sz w:val="22"/>
          <w:szCs w:val="22"/>
        </w:rPr>
        <w:t xml:space="preserve">, S., Dewey, K.G. and </w:t>
      </w:r>
      <w:r w:rsidRPr="00D27B67">
        <w:rPr>
          <w:rFonts w:ascii="CG Times" w:hAnsi="CG Times"/>
          <w:b/>
          <w:spacing w:val="-2"/>
          <w:sz w:val="22"/>
          <w:szCs w:val="22"/>
        </w:rPr>
        <w:t>Pérez-Escamilla, R.</w:t>
      </w:r>
      <w:r w:rsidRPr="0084397C">
        <w:rPr>
          <w:rFonts w:ascii="CG Times" w:hAnsi="CG Times"/>
          <w:spacing w:val="-2"/>
          <w:sz w:val="22"/>
          <w:szCs w:val="22"/>
        </w:rPr>
        <w:t xml:space="preserve"> Factors associated with </w:t>
      </w:r>
      <w:r w:rsidR="00461C00">
        <w:rPr>
          <w:rFonts w:ascii="CG Times" w:hAnsi="CG Times"/>
          <w:spacing w:val="-2"/>
          <w:sz w:val="22"/>
          <w:szCs w:val="22"/>
        </w:rPr>
        <w:t xml:space="preserve"> </w:t>
      </w:r>
      <w:r w:rsidRPr="0084397C">
        <w:rPr>
          <w:rFonts w:ascii="CG Times" w:hAnsi="CG Times"/>
          <w:spacing w:val="-2"/>
          <w:sz w:val="22"/>
          <w:szCs w:val="22"/>
        </w:rPr>
        <w:t xml:space="preserve">perceived  insufficient milk among low-income Mexican mothers, </w:t>
      </w:r>
      <w:r w:rsidRPr="0084397C">
        <w:rPr>
          <w:rFonts w:ascii="CG Times" w:hAnsi="CG Times"/>
          <w:i/>
          <w:spacing w:val="-2"/>
          <w:sz w:val="22"/>
          <w:szCs w:val="22"/>
        </w:rPr>
        <w:t xml:space="preserve">J </w:t>
      </w:r>
      <w:proofErr w:type="spellStart"/>
      <w:r w:rsidRPr="0084397C">
        <w:rPr>
          <w:rFonts w:ascii="CG Times" w:hAnsi="CG Times"/>
          <w:i/>
          <w:spacing w:val="-2"/>
          <w:sz w:val="22"/>
          <w:szCs w:val="22"/>
        </w:rPr>
        <w:t>Nutr</w:t>
      </w:r>
      <w:proofErr w:type="spellEnd"/>
      <w:r w:rsidRPr="0084397C">
        <w:rPr>
          <w:rFonts w:ascii="CG Times" w:hAnsi="CG Times"/>
          <w:spacing w:val="-2"/>
          <w:sz w:val="22"/>
          <w:szCs w:val="22"/>
        </w:rPr>
        <w:t xml:space="preserve"> 124:202-212</w:t>
      </w:r>
    </w:p>
    <w:p w14:paraId="24F8A90A" w14:textId="77777777" w:rsidR="008338A0" w:rsidRPr="0084397C" w:rsidRDefault="008338A0" w:rsidP="00461C00">
      <w:pPr>
        <w:tabs>
          <w:tab w:val="left" w:pos="0"/>
          <w:tab w:val="left" w:pos="36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13</w:t>
      </w:r>
      <w:r w:rsidRPr="0084397C">
        <w:rPr>
          <w:rFonts w:ascii="CG Times" w:hAnsi="CG Times"/>
          <w:spacing w:val="-2"/>
          <w:sz w:val="22"/>
          <w:szCs w:val="22"/>
        </w:rPr>
        <w:t xml:space="preserve">1994 </w:t>
      </w:r>
      <w:r w:rsidRPr="0084397C">
        <w:rPr>
          <w:rFonts w:ascii="CG Times" w:hAnsi="CG Times"/>
          <w:spacing w:val="-2"/>
          <w:sz w:val="22"/>
          <w:szCs w:val="22"/>
        </w:rPr>
        <w:tab/>
      </w:r>
      <w:r w:rsidR="008B0150">
        <w:rPr>
          <w:rFonts w:ascii="CG Times" w:hAnsi="CG Times"/>
          <w:b/>
          <w:spacing w:val="-2"/>
          <w:sz w:val="22"/>
          <w:szCs w:val="22"/>
        </w:rPr>
        <w:t>Pérez-Escamilla</w:t>
      </w:r>
      <w:r w:rsidRPr="00D27B67">
        <w:rPr>
          <w:rFonts w:ascii="CG Times" w:hAnsi="CG Times"/>
          <w:b/>
          <w:spacing w:val="-2"/>
          <w:sz w:val="22"/>
          <w:szCs w:val="22"/>
        </w:rPr>
        <w:t xml:space="preserve"> R.</w:t>
      </w:r>
      <w:r w:rsidRPr="0084397C">
        <w:rPr>
          <w:rFonts w:ascii="CG Times" w:hAnsi="CG Times"/>
          <w:spacing w:val="-2"/>
          <w:sz w:val="22"/>
          <w:szCs w:val="22"/>
        </w:rPr>
        <w:t xml:space="preserve"> A comparison of the breastfeeding situation in Africa</w:t>
      </w:r>
      <w:r w:rsidR="00461C00">
        <w:rPr>
          <w:rFonts w:ascii="CG Times" w:hAnsi="CG Times"/>
          <w:spacing w:val="-2"/>
          <w:sz w:val="22"/>
          <w:szCs w:val="22"/>
        </w:rPr>
        <w:t xml:space="preserve"> and the </w:t>
      </w:r>
      <w:proofErr w:type="spellStart"/>
      <w:r w:rsidRPr="0084397C">
        <w:rPr>
          <w:rFonts w:ascii="CG Times" w:hAnsi="CG Times"/>
          <w:spacing w:val="-2"/>
          <w:sz w:val="22"/>
          <w:szCs w:val="22"/>
        </w:rPr>
        <w:t>Latinamerican</w:t>
      </w:r>
      <w:proofErr w:type="spellEnd"/>
      <w:r w:rsidRPr="0084397C">
        <w:rPr>
          <w:rFonts w:ascii="CG Times" w:hAnsi="CG Times"/>
          <w:spacing w:val="-2"/>
          <w:sz w:val="22"/>
          <w:szCs w:val="22"/>
        </w:rPr>
        <w:t xml:space="preserve"> and Caribbean region: The potential role of urbanization, </w:t>
      </w:r>
      <w:r w:rsidRPr="0084397C">
        <w:rPr>
          <w:rFonts w:ascii="CG Times" w:hAnsi="CG Times"/>
          <w:i/>
          <w:spacing w:val="-2"/>
          <w:sz w:val="22"/>
          <w:szCs w:val="22"/>
        </w:rPr>
        <w:t>Journal of Tropical Pediatrics</w:t>
      </w:r>
      <w:r w:rsidRPr="0084397C">
        <w:rPr>
          <w:rFonts w:ascii="CG Times" w:hAnsi="CG Times"/>
          <w:spacing w:val="-2"/>
          <w:sz w:val="22"/>
          <w:szCs w:val="22"/>
        </w:rPr>
        <w:t xml:space="preserve"> </w:t>
      </w:r>
      <w:r w:rsidR="008B0150">
        <w:rPr>
          <w:rFonts w:ascii="CG Times" w:hAnsi="CG Times"/>
          <w:spacing w:val="-2"/>
          <w:sz w:val="22"/>
          <w:szCs w:val="22"/>
        </w:rPr>
        <w:t>1994;</w:t>
      </w:r>
      <w:r w:rsidRPr="0084397C">
        <w:rPr>
          <w:rFonts w:ascii="CG Times" w:hAnsi="CG Times"/>
          <w:spacing w:val="-2"/>
          <w:sz w:val="22"/>
          <w:szCs w:val="22"/>
        </w:rPr>
        <w:t>40:137-143</w:t>
      </w:r>
    </w:p>
    <w:p w14:paraId="7279B733" w14:textId="77777777" w:rsidR="008338A0" w:rsidRPr="0084397C" w:rsidRDefault="008338A0" w:rsidP="00461C0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14</w:t>
      </w:r>
      <w:r w:rsidRPr="0084397C">
        <w:rPr>
          <w:rFonts w:ascii="CG Times" w:hAnsi="CG Times"/>
          <w:spacing w:val="-2"/>
          <w:sz w:val="22"/>
          <w:szCs w:val="22"/>
        </w:rPr>
        <w:t xml:space="preserve">1995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Segura-</w:t>
      </w:r>
      <w:proofErr w:type="spellStart"/>
      <w:r w:rsidRPr="0084397C">
        <w:rPr>
          <w:rFonts w:ascii="CG Times" w:hAnsi="CG Times"/>
          <w:spacing w:val="-2"/>
          <w:sz w:val="22"/>
          <w:szCs w:val="22"/>
        </w:rPr>
        <w:t>Millán</w:t>
      </w:r>
      <w:proofErr w:type="spellEnd"/>
      <w:r w:rsidRPr="0084397C">
        <w:rPr>
          <w:rFonts w:ascii="CG Times" w:hAnsi="CG Times"/>
          <w:spacing w:val="-2"/>
          <w:sz w:val="22"/>
          <w:szCs w:val="22"/>
        </w:rPr>
        <w:t>, S. and Dewey, KG., Infant bottle propping among a</w:t>
      </w:r>
      <w:r w:rsidR="00461C00">
        <w:rPr>
          <w:rFonts w:ascii="CG Times" w:hAnsi="CG Times"/>
          <w:spacing w:val="-2"/>
          <w:sz w:val="22"/>
          <w:szCs w:val="22"/>
        </w:rPr>
        <w:t xml:space="preserve"> </w:t>
      </w:r>
      <w:r w:rsidRPr="0084397C">
        <w:rPr>
          <w:rFonts w:ascii="CG Times" w:hAnsi="CG Times"/>
          <w:spacing w:val="-2"/>
          <w:sz w:val="22"/>
          <w:szCs w:val="22"/>
        </w:rPr>
        <w:t xml:space="preserve">low-income urban population in Mexico, </w:t>
      </w:r>
      <w:r w:rsidRPr="0084397C">
        <w:rPr>
          <w:rFonts w:ascii="CG Times" w:hAnsi="CG Times"/>
          <w:i/>
          <w:spacing w:val="-2"/>
          <w:sz w:val="22"/>
          <w:szCs w:val="22"/>
        </w:rPr>
        <w:t xml:space="preserve">Bull Pan Am </w:t>
      </w:r>
      <w:proofErr w:type="spellStart"/>
      <w:r w:rsidRPr="0084397C">
        <w:rPr>
          <w:rFonts w:ascii="CG Times" w:hAnsi="CG Times"/>
          <w:i/>
          <w:spacing w:val="-2"/>
          <w:sz w:val="22"/>
          <w:szCs w:val="22"/>
        </w:rPr>
        <w:t>Hlth</w:t>
      </w:r>
      <w:proofErr w:type="spellEnd"/>
      <w:r w:rsidRPr="0084397C">
        <w:rPr>
          <w:rFonts w:ascii="CG Times" w:hAnsi="CG Times"/>
          <w:i/>
          <w:spacing w:val="-2"/>
          <w:sz w:val="22"/>
          <w:szCs w:val="22"/>
        </w:rPr>
        <w:t xml:space="preserve"> Org</w:t>
      </w:r>
      <w:r w:rsidRPr="0084397C">
        <w:rPr>
          <w:rFonts w:ascii="CG Times" w:hAnsi="CG Times"/>
          <w:spacing w:val="-2"/>
          <w:sz w:val="22"/>
          <w:szCs w:val="22"/>
        </w:rPr>
        <w:t xml:space="preserve"> 29:138-146</w:t>
      </w:r>
    </w:p>
    <w:p w14:paraId="4276262C" w14:textId="77777777" w:rsidR="008B0150" w:rsidRDefault="008338A0" w:rsidP="008B015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CA4DD1">
        <w:rPr>
          <w:rFonts w:ascii="CG Times" w:hAnsi="CG Times"/>
          <w:spacing w:val="-2"/>
          <w:sz w:val="22"/>
          <w:szCs w:val="22"/>
          <w:vertAlign w:val="superscript"/>
        </w:rPr>
        <w:t>15</w:t>
      </w:r>
      <w:r w:rsidRPr="00CA4DD1">
        <w:rPr>
          <w:rFonts w:ascii="CG Times" w:hAnsi="CG Times"/>
          <w:spacing w:val="-2"/>
          <w:sz w:val="22"/>
          <w:szCs w:val="22"/>
        </w:rPr>
        <w:t xml:space="preserve">1995 </w:t>
      </w:r>
      <w:r w:rsidRPr="00CA4DD1">
        <w:rPr>
          <w:rFonts w:ascii="CG Times" w:hAnsi="CG Times"/>
          <w:spacing w:val="-2"/>
          <w:sz w:val="22"/>
          <w:szCs w:val="22"/>
        </w:rPr>
        <w:tab/>
      </w:r>
      <w:r w:rsidR="008B0150" w:rsidRPr="00CA4DD1">
        <w:rPr>
          <w:rFonts w:ascii="CG Times" w:hAnsi="CG Times"/>
          <w:b/>
          <w:spacing w:val="-2"/>
          <w:sz w:val="22"/>
          <w:szCs w:val="22"/>
        </w:rPr>
        <w:t>Pérez-Escamilla R,</w:t>
      </w:r>
      <w:r w:rsidR="008B0150" w:rsidRPr="00CA4DD1">
        <w:rPr>
          <w:rFonts w:ascii="CG Times" w:hAnsi="CG Times"/>
          <w:spacing w:val="-2"/>
          <w:sz w:val="22"/>
          <w:szCs w:val="22"/>
        </w:rPr>
        <w:t xml:space="preserve"> Cohen R, Dewey KG, Brown KH, </w:t>
      </w:r>
      <w:proofErr w:type="spellStart"/>
      <w:r w:rsidR="008B0150" w:rsidRPr="00CA4DD1">
        <w:rPr>
          <w:rFonts w:ascii="CG Times" w:hAnsi="CG Times"/>
          <w:spacing w:val="-2"/>
          <w:sz w:val="22"/>
          <w:szCs w:val="22"/>
        </w:rPr>
        <w:t>Landa</w:t>
      </w:r>
      <w:proofErr w:type="spellEnd"/>
      <w:r w:rsidR="008B0150" w:rsidRPr="00CA4DD1">
        <w:rPr>
          <w:rFonts w:ascii="CG Times" w:hAnsi="CG Times"/>
          <w:spacing w:val="-2"/>
          <w:sz w:val="22"/>
          <w:szCs w:val="22"/>
        </w:rPr>
        <w:t xml:space="preserve"> Rivera L, </w:t>
      </w:r>
      <w:proofErr w:type="spellStart"/>
      <w:r w:rsidR="008B0150" w:rsidRPr="00CA4DD1">
        <w:rPr>
          <w:rFonts w:ascii="CG Times" w:hAnsi="CG Times"/>
          <w:spacing w:val="-2"/>
          <w:sz w:val="22"/>
          <w:szCs w:val="22"/>
        </w:rPr>
        <w:t>Canahuati</w:t>
      </w:r>
      <w:proofErr w:type="spellEnd"/>
      <w:r w:rsidR="008B0150" w:rsidRPr="00CA4DD1">
        <w:rPr>
          <w:rFonts w:ascii="CG Times" w:hAnsi="CG Times"/>
          <w:spacing w:val="-2"/>
          <w:sz w:val="22"/>
          <w:szCs w:val="22"/>
        </w:rPr>
        <w:t xml:space="preserve"> J, Dewey KG. </w:t>
      </w:r>
      <w:r w:rsidR="008B0150" w:rsidRPr="0084397C">
        <w:rPr>
          <w:rFonts w:ascii="CG Times" w:hAnsi="CG Times"/>
          <w:spacing w:val="-2"/>
          <w:sz w:val="22"/>
          <w:szCs w:val="22"/>
        </w:rPr>
        <w:t>Maternal anthropometric status and lactation performance in a low-income Honduran population: E</w:t>
      </w:r>
      <w:r w:rsidR="008B0150">
        <w:rPr>
          <w:rFonts w:ascii="CG Times" w:hAnsi="CG Times"/>
          <w:spacing w:val="-2"/>
          <w:sz w:val="22"/>
          <w:szCs w:val="22"/>
        </w:rPr>
        <w:t>vidence for the role of infants.</w:t>
      </w:r>
      <w:r w:rsidR="008B0150" w:rsidRPr="0084397C">
        <w:rPr>
          <w:rFonts w:ascii="CG Times" w:hAnsi="CG Times"/>
          <w:spacing w:val="-2"/>
          <w:sz w:val="22"/>
          <w:szCs w:val="22"/>
        </w:rPr>
        <w:t xml:space="preserve"> </w:t>
      </w:r>
      <w:r w:rsidR="008B0150" w:rsidRPr="0084397C">
        <w:rPr>
          <w:rFonts w:ascii="CG Times" w:hAnsi="CG Times"/>
          <w:i/>
          <w:spacing w:val="-2"/>
          <w:sz w:val="22"/>
          <w:szCs w:val="22"/>
        </w:rPr>
        <w:t xml:space="preserve">Am J Clin </w:t>
      </w:r>
      <w:proofErr w:type="spellStart"/>
      <w:r w:rsidR="008B0150" w:rsidRPr="0084397C">
        <w:rPr>
          <w:rFonts w:ascii="CG Times" w:hAnsi="CG Times"/>
          <w:i/>
          <w:spacing w:val="-2"/>
          <w:sz w:val="22"/>
          <w:szCs w:val="22"/>
        </w:rPr>
        <w:t>Nutr</w:t>
      </w:r>
      <w:proofErr w:type="spellEnd"/>
      <w:r w:rsidR="008B0150" w:rsidRPr="0084397C">
        <w:rPr>
          <w:rFonts w:ascii="CG Times" w:hAnsi="CG Times"/>
          <w:spacing w:val="-2"/>
          <w:sz w:val="22"/>
          <w:szCs w:val="22"/>
        </w:rPr>
        <w:t xml:space="preserve"> </w:t>
      </w:r>
      <w:r w:rsidR="008B0150">
        <w:rPr>
          <w:rFonts w:ascii="CG Times" w:hAnsi="CG Times"/>
          <w:spacing w:val="-2"/>
          <w:sz w:val="22"/>
          <w:szCs w:val="22"/>
        </w:rPr>
        <w:t xml:space="preserve">1995; </w:t>
      </w:r>
      <w:r w:rsidR="008B0150" w:rsidRPr="0084397C">
        <w:rPr>
          <w:rFonts w:ascii="CG Times" w:hAnsi="CG Times"/>
          <w:spacing w:val="-2"/>
          <w:sz w:val="22"/>
          <w:szCs w:val="22"/>
        </w:rPr>
        <w:t>61:528-534</w:t>
      </w:r>
    </w:p>
    <w:p w14:paraId="49A34F8F" w14:textId="77777777" w:rsidR="008338A0" w:rsidRPr="0084397C" w:rsidRDefault="008338A0" w:rsidP="008B015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16</w:t>
      </w:r>
      <w:r w:rsidRPr="0084397C">
        <w:rPr>
          <w:rFonts w:ascii="CG Times" w:hAnsi="CG Times"/>
          <w:spacing w:val="-2"/>
          <w:sz w:val="22"/>
          <w:szCs w:val="22"/>
        </w:rPr>
        <w:t xml:space="preserve">1995 </w:t>
      </w:r>
      <w:r w:rsidRPr="0084397C">
        <w:rPr>
          <w:rFonts w:ascii="CG Times" w:hAnsi="CG Times"/>
          <w:spacing w:val="-2"/>
          <w:sz w:val="22"/>
          <w:szCs w:val="22"/>
        </w:rPr>
        <w:tab/>
      </w:r>
      <w:r w:rsidR="008B0150">
        <w:rPr>
          <w:rFonts w:ascii="CG Times" w:hAnsi="CG Times"/>
          <w:b/>
          <w:spacing w:val="-2"/>
          <w:sz w:val="22"/>
          <w:szCs w:val="22"/>
        </w:rPr>
        <w:t>Pérez-Escamilla</w:t>
      </w:r>
      <w:r w:rsidRPr="00D27B67">
        <w:rPr>
          <w:rFonts w:ascii="CG Times" w:hAnsi="CG Times"/>
          <w:b/>
          <w:spacing w:val="-2"/>
          <w:sz w:val="22"/>
          <w:szCs w:val="22"/>
        </w:rPr>
        <w:t xml:space="preserve"> R</w:t>
      </w:r>
      <w:r w:rsidR="008B0150">
        <w:rPr>
          <w:rFonts w:ascii="CG Times" w:hAnsi="CG Times"/>
          <w:b/>
          <w:spacing w:val="-2"/>
          <w:sz w:val="22"/>
          <w:szCs w:val="22"/>
        </w:rPr>
        <w:t>,</w:t>
      </w:r>
      <w:r w:rsidR="008B0150">
        <w:rPr>
          <w:rFonts w:ascii="CG Times" w:hAnsi="CG Times"/>
          <w:spacing w:val="-2"/>
          <w:sz w:val="22"/>
          <w:szCs w:val="22"/>
        </w:rPr>
        <w:t xml:space="preserve"> Pollitt</w:t>
      </w:r>
      <w:r w:rsidRPr="0084397C">
        <w:rPr>
          <w:rFonts w:ascii="CG Times" w:hAnsi="CG Times"/>
          <w:spacing w:val="-2"/>
          <w:sz w:val="22"/>
          <w:szCs w:val="22"/>
        </w:rPr>
        <w:t xml:space="preserve"> E. Growth improvements in children above 3 years of </w:t>
      </w:r>
      <w:r w:rsidR="008B0150">
        <w:rPr>
          <w:rFonts w:ascii="CG Times" w:hAnsi="CG Times"/>
          <w:spacing w:val="-2"/>
          <w:sz w:val="22"/>
          <w:szCs w:val="22"/>
        </w:rPr>
        <w:t xml:space="preserve"> </w:t>
      </w:r>
      <w:r w:rsidRPr="0084397C">
        <w:rPr>
          <w:rFonts w:ascii="CG Times" w:hAnsi="CG Times"/>
          <w:spacing w:val="-2"/>
          <w:sz w:val="22"/>
          <w:szCs w:val="22"/>
        </w:rPr>
        <w:t>age:</w:t>
      </w:r>
      <w:r w:rsidR="008B0150">
        <w:rPr>
          <w:rFonts w:ascii="CG Times" w:hAnsi="CG Times"/>
          <w:spacing w:val="-2"/>
          <w:sz w:val="22"/>
          <w:szCs w:val="22"/>
        </w:rPr>
        <w:t xml:space="preserve"> </w:t>
      </w:r>
      <w:r w:rsidRPr="0084397C">
        <w:rPr>
          <w:rFonts w:ascii="CG Times" w:hAnsi="CG Times"/>
          <w:spacing w:val="-2"/>
          <w:sz w:val="22"/>
          <w:szCs w:val="22"/>
        </w:rPr>
        <w:t xml:space="preserve">The Cali </w:t>
      </w:r>
      <w:r w:rsidR="008B0150">
        <w:rPr>
          <w:rFonts w:ascii="CG Times" w:hAnsi="CG Times"/>
          <w:spacing w:val="-2"/>
          <w:sz w:val="22"/>
          <w:szCs w:val="22"/>
        </w:rPr>
        <w:t>study.</w:t>
      </w:r>
      <w:r w:rsidRPr="0084397C">
        <w:rPr>
          <w:rFonts w:ascii="CG Times" w:hAnsi="CG Times"/>
          <w:spacing w:val="-2"/>
          <w:sz w:val="22"/>
          <w:szCs w:val="22"/>
        </w:rPr>
        <w:t xml:space="preserve"> </w:t>
      </w:r>
      <w:r w:rsidRPr="0084397C">
        <w:rPr>
          <w:rFonts w:ascii="CG Times" w:hAnsi="CG Times"/>
          <w:i/>
          <w:spacing w:val="-2"/>
          <w:sz w:val="22"/>
          <w:szCs w:val="22"/>
        </w:rPr>
        <w:t xml:space="preserve">J </w:t>
      </w:r>
      <w:proofErr w:type="spellStart"/>
      <w:r w:rsidRPr="0084397C">
        <w:rPr>
          <w:rFonts w:ascii="CG Times" w:hAnsi="CG Times"/>
          <w:i/>
          <w:spacing w:val="-2"/>
          <w:sz w:val="22"/>
          <w:szCs w:val="22"/>
        </w:rPr>
        <w:t>Nutr</w:t>
      </w:r>
      <w:proofErr w:type="spellEnd"/>
      <w:r w:rsidRPr="0084397C">
        <w:rPr>
          <w:rFonts w:ascii="CG Times" w:hAnsi="CG Times"/>
          <w:spacing w:val="-2"/>
          <w:sz w:val="22"/>
          <w:szCs w:val="22"/>
        </w:rPr>
        <w:t xml:space="preserve"> </w:t>
      </w:r>
      <w:r w:rsidR="008B0150">
        <w:rPr>
          <w:rFonts w:ascii="CG Times" w:hAnsi="CG Times"/>
          <w:spacing w:val="-2"/>
          <w:sz w:val="22"/>
          <w:szCs w:val="22"/>
        </w:rPr>
        <w:t>1995;</w:t>
      </w:r>
      <w:r w:rsidRPr="0084397C">
        <w:rPr>
          <w:rFonts w:ascii="CG Times" w:hAnsi="CG Times"/>
          <w:spacing w:val="-2"/>
          <w:sz w:val="22"/>
          <w:szCs w:val="22"/>
        </w:rPr>
        <w:t xml:space="preserve">125:885-893   </w:t>
      </w:r>
    </w:p>
    <w:p w14:paraId="192FF82B" w14:textId="77777777" w:rsidR="008338A0" w:rsidRPr="008B0150" w:rsidRDefault="008338A0" w:rsidP="008B015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17</w:t>
      </w:r>
      <w:r w:rsidRPr="0084397C">
        <w:rPr>
          <w:rFonts w:ascii="CG Times" w:hAnsi="CG Times"/>
          <w:spacing w:val="-2"/>
          <w:sz w:val="22"/>
          <w:szCs w:val="22"/>
        </w:rPr>
        <w:t xml:space="preserve">1995 </w:t>
      </w:r>
      <w:r w:rsidRPr="0084397C">
        <w:rPr>
          <w:rFonts w:ascii="CG Times" w:hAnsi="CG Times"/>
          <w:spacing w:val="-2"/>
          <w:sz w:val="22"/>
          <w:szCs w:val="22"/>
        </w:rPr>
        <w:tab/>
      </w:r>
      <w:r w:rsidR="008B0150" w:rsidRPr="008B0150">
        <w:rPr>
          <w:rFonts w:ascii="CG Times" w:hAnsi="CG Times"/>
          <w:b/>
          <w:spacing w:val="-2"/>
          <w:sz w:val="22"/>
          <w:szCs w:val="22"/>
        </w:rPr>
        <w:t>Pérez-Escamilla R</w:t>
      </w:r>
      <w:r w:rsidRPr="008B0150">
        <w:rPr>
          <w:rFonts w:ascii="CG Times" w:hAnsi="CG Times"/>
          <w:b/>
          <w:spacing w:val="-2"/>
          <w:sz w:val="22"/>
          <w:szCs w:val="22"/>
        </w:rPr>
        <w:t>,</w:t>
      </w:r>
      <w:r w:rsidR="008B0150" w:rsidRPr="008B0150">
        <w:rPr>
          <w:rFonts w:ascii="CG Times" w:hAnsi="CG Times"/>
          <w:spacing w:val="-2"/>
          <w:sz w:val="22"/>
          <w:szCs w:val="22"/>
        </w:rPr>
        <w:t xml:space="preserve"> </w:t>
      </w:r>
      <w:proofErr w:type="spellStart"/>
      <w:r w:rsidR="008B0150" w:rsidRPr="008B0150">
        <w:rPr>
          <w:rFonts w:ascii="CG Times" w:hAnsi="CG Times"/>
          <w:spacing w:val="-2"/>
          <w:sz w:val="22"/>
          <w:szCs w:val="22"/>
        </w:rPr>
        <w:t>Lutter</w:t>
      </w:r>
      <w:proofErr w:type="spellEnd"/>
      <w:r w:rsidR="008B0150" w:rsidRPr="008B0150">
        <w:rPr>
          <w:rFonts w:ascii="CG Times" w:hAnsi="CG Times"/>
          <w:spacing w:val="-2"/>
          <w:sz w:val="22"/>
          <w:szCs w:val="22"/>
        </w:rPr>
        <w:t xml:space="preserve"> C, </w:t>
      </w:r>
      <w:proofErr w:type="spellStart"/>
      <w:r w:rsidR="008B0150" w:rsidRPr="008B0150">
        <w:rPr>
          <w:rFonts w:ascii="CG Times" w:hAnsi="CG Times"/>
          <w:spacing w:val="-2"/>
          <w:sz w:val="22"/>
          <w:szCs w:val="22"/>
        </w:rPr>
        <w:t>Segall</w:t>
      </w:r>
      <w:proofErr w:type="spellEnd"/>
      <w:r w:rsidR="008B0150" w:rsidRPr="008B0150">
        <w:rPr>
          <w:rFonts w:ascii="CG Times" w:hAnsi="CG Times"/>
          <w:spacing w:val="-2"/>
          <w:sz w:val="22"/>
          <w:szCs w:val="22"/>
        </w:rPr>
        <w:t xml:space="preserve"> AM, </w:t>
      </w:r>
      <w:proofErr w:type="spellStart"/>
      <w:r w:rsidR="008B0150" w:rsidRPr="008B0150">
        <w:rPr>
          <w:rFonts w:ascii="CG Times" w:hAnsi="CG Times"/>
          <w:spacing w:val="-2"/>
          <w:sz w:val="22"/>
          <w:szCs w:val="22"/>
        </w:rPr>
        <w:t>Treviño-Siller</w:t>
      </w:r>
      <w:proofErr w:type="spellEnd"/>
      <w:r w:rsidR="008B0150" w:rsidRPr="008B0150">
        <w:rPr>
          <w:rFonts w:ascii="CG Times" w:hAnsi="CG Times"/>
          <w:spacing w:val="-2"/>
          <w:sz w:val="22"/>
          <w:szCs w:val="22"/>
        </w:rPr>
        <w:t xml:space="preserve"> S</w:t>
      </w:r>
      <w:r w:rsidRPr="008B0150">
        <w:rPr>
          <w:rFonts w:ascii="CG Times" w:hAnsi="CG Times"/>
          <w:spacing w:val="-2"/>
          <w:sz w:val="22"/>
          <w:szCs w:val="22"/>
        </w:rPr>
        <w:t>, Rivera</w:t>
      </w:r>
      <w:r w:rsidR="008B0150" w:rsidRPr="008B0150">
        <w:rPr>
          <w:rFonts w:ascii="CG Times" w:hAnsi="CG Times"/>
          <w:spacing w:val="-2"/>
          <w:sz w:val="22"/>
          <w:szCs w:val="22"/>
        </w:rPr>
        <w:t xml:space="preserve"> A, Sanghvi</w:t>
      </w:r>
      <w:r w:rsidRPr="008B0150">
        <w:rPr>
          <w:rFonts w:ascii="CG Times" w:hAnsi="CG Times"/>
          <w:spacing w:val="-2"/>
          <w:sz w:val="22"/>
          <w:szCs w:val="22"/>
        </w:rPr>
        <w:t xml:space="preserve"> T.</w:t>
      </w:r>
      <w:r w:rsidR="008B0150" w:rsidRPr="008B0150">
        <w:rPr>
          <w:rFonts w:ascii="CG Times" w:hAnsi="CG Times"/>
          <w:spacing w:val="-2"/>
          <w:sz w:val="22"/>
          <w:szCs w:val="22"/>
        </w:rPr>
        <w:t xml:space="preserve"> </w:t>
      </w:r>
      <w:r w:rsidRPr="008B0150">
        <w:rPr>
          <w:rFonts w:ascii="CG Times" w:hAnsi="CG Times"/>
          <w:sz w:val="22"/>
          <w:szCs w:val="22"/>
        </w:rPr>
        <w:t xml:space="preserve">Exclusive breast-feeding duration is associated with attitudinal, socioeconomic and biocultural determinants in three Latin American countries. </w:t>
      </w:r>
      <w:r w:rsidRPr="008B0150">
        <w:rPr>
          <w:rFonts w:ascii="CG Times" w:hAnsi="CG Times"/>
          <w:i/>
          <w:sz w:val="22"/>
          <w:szCs w:val="22"/>
        </w:rPr>
        <w:t xml:space="preserve">J </w:t>
      </w:r>
      <w:proofErr w:type="spellStart"/>
      <w:r w:rsidRPr="008B0150">
        <w:rPr>
          <w:rFonts w:ascii="CG Times" w:hAnsi="CG Times"/>
          <w:i/>
          <w:sz w:val="22"/>
          <w:szCs w:val="22"/>
        </w:rPr>
        <w:t>Nutr</w:t>
      </w:r>
      <w:proofErr w:type="spellEnd"/>
      <w:r w:rsidRPr="008B0150">
        <w:rPr>
          <w:rFonts w:ascii="CG Times" w:hAnsi="CG Times"/>
          <w:sz w:val="22"/>
          <w:szCs w:val="22"/>
        </w:rPr>
        <w:t xml:space="preserve"> </w:t>
      </w:r>
      <w:r w:rsidR="008B0150">
        <w:rPr>
          <w:rFonts w:ascii="CG Times" w:hAnsi="CG Times"/>
          <w:sz w:val="22"/>
          <w:szCs w:val="22"/>
        </w:rPr>
        <w:t>1995;</w:t>
      </w:r>
      <w:r w:rsidRPr="008B0150">
        <w:rPr>
          <w:rFonts w:ascii="CG Times" w:hAnsi="CG Times"/>
          <w:sz w:val="22"/>
          <w:szCs w:val="22"/>
        </w:rPr>
        <w:t>125:2972-2984</w:t>
      </w:r>
    </w:p>
    <w:p w14:paraId="60504D94" w14:textId="77777777" w:rsidR="008338A0" w:rsidRPr="0084397C" w:rsidRDefault="008338A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18</w:t>
      </w:r>
      <w:r w:rsidRPr="0084397C">
        <w:rPr>
          <w:rFonts w:ascii="CG Times" w:hAnsi="CG Times"/>
          <w:spacing w:val="-2"/>
          <w:sz w:val="22"/>
          <w:szCs w:val="22"/>
        </w:rPr>
        <w:t xml:space="preserve">1996 </w:t>
      </w:r>
      <w:r w:rsidRPr="0084397C">
        <w:rPr>
          <w:rFonts w:ascii="CG Times" w:hAnsi="CG Times"/>
          <w:spacing w:val="-2"/>
          <w:sz w:val="22"/>
          <w:szCs w:val="22"/>
        </w:rPr>
        <w:tab/>
        <w:t xml:space="preserve">Horton, S., Sanghvi, T., Phillips, M., Fiedler, J., </w:t>
      </w:r>
      <w:r w:rsidRPr="00D27B67">
        <w:rPr>
          <w:rFonts w:ascii="CG Times" w:hAnsi="CG Times"/>
          <w:b/>
          <w:spacing w:val="-2"/>
          <w:sz w:val="22"/>
          <w:szCs w:val="22"/>
        </w:rPr>
        <w:t>Pérez-Escamilla, R.,</w:t>
      </w:r>
      <w:r w:rsidRPr="0084397C">
        <w:rPr>
          <w:rFonts w:ascii="CG Times" w:hAnsi="CG Times"/>
          <w:spacing w:val="-2"/>
          <w:sz w:val="22"/>
          <w:szCs w:val="22"/>
        </w:rPr>
        <w:t xml:space="preserve"> </w:t>
      </w:r>
      <w:proofErr w:type="spellStart"/>
      <w:r w:rsidRPr="0084397C">
        <w:rPr>
          <w:rFonts w:ascii="CG Times" w:hAnsi="CG Times"/>
          <w:spacing w:val="-2"/>
          <w:sz w:val="22"/>
          <w:szCs w:val="22"/>
        </w:rPr>
        <w:t>Lutter</w:t>
      </w:r>
      <w:proofErr w:type="spellEnd"/>
      <w:r w:rsidRPr="0084397C">
        <w:rPr>
          <w:rFonts w:ascii="CG Times" w:hAnsi="CG Times"/>
          <w:spacing w:val="-2"/>
          <w:sz w:val="22"/>
          <w:szCs w:val="22"/>
        </w:rPr>
        <w:t>, C., Rivera,</w:t>
      </w:r>
    </w:p>
    <w:p w14:paraId="03BD1D4E" w14:textId="77777777" w:rsidR="008338A0" w:rsidRPr="0084397C" w:rsidRDefault="008338A0">
      <w:pPr>
        <w:tabs>
          <w:tab w:val="left" w:pos="0"/>
          <w:tab w:val="left" w:pos="720"/>
          <w:tab w:val="left" w:pos="1080"/>
          <w:tab w:val="left" w:pos="2520"/>
          <w:tab w:val="left" w:pos="3690"/>
          <w:tab w:val="left" w:pos="5220"/>
          <w:tab w:val="left" w:pos="6660"/>
          <w:tab w:val="left" w:pos="7200"/>
          <w:tab w:val="left" w:pos="8280"/>
          <w:tab w:val="left" w:pos="9360"/>
        </w:tabs>
        <w:suppressAutoHyphens/>
        <w:ind w:left="720" w:hanging="360"/>
        <w:rPr>
          <w:rFonts w:ascii="CG Times" w:hAnsi="CG Times"/>
          <w:spacing w:val="-2"/>
          <w:sz w:val="22"/>
          <w:szCs w:val="22"/>
        </w:rPr>
      </w:pPr>
      <w:r w:rsidRPr="0084397C">
        <w:rPr>
          <w:rFonts w:ascii="CG Times" w:hAnsi="CG Times"/>
          <w:spacing w:val="-2"/>
          <w:sz w:val="22"/>
          <w:szCs w:val="22"/>
        </w:rPr>
        <w:tab/>
        <w:t xml:space="preserve">A. and </w:t>
      </w:r>
      <w:proofErr w:type="spellStart"/>
      <w:r w:rsidRPr="0084397C">
        <w:rPr>
          <w:rFonts w:ascii="CG Times" w:hAnsi="CG Times"/>
          <w:spacing w:val="-2"/>
          <w:sz w:val="22"/>
          <w:szCs w:val="22"/>
        </w:rPr>
        <w:t>Segall</w:t>
      </w:r>
      <w:proofErr w:type="spellEnd"/>
      <w:r w:rsidRPr="0084397C">
        <w:rPr>
          <w:rFonts w:ascii="CG Times" w:hAnsi="CG Times"/>
          <w:spacing w:val="-2"/>
          <w:sz w:val="22"/>
          <w:szCs w:val="22"/>
        </w:rPr>
        <w:t xml:space="preserve">, A.M. Breastfeeding promotion and priority setting in health. </w:t>
      </w:r>
      <w:r w:rsidRPr="0084397C">
        <w:rPr>
          <w:rFonts w:ascii="CG Times" w:hAnsi="CG Times"/>
          <w:i/>
          <w:spacing w:val="-2"/>
          <w:sz w:val="22"/>
          <w:szCs w:val="22"/>
        </w:rPr>
        <w:t>Health Policy &amp; Planning</w:t>
      </w:r>
      <w:r w:rsidRPr="0084397C">
        <w:rPr>
          <w:rFonts w:ascii="CG Times" w:hAnsi="CG Times"/>
          <w:spacing w:val="-2"/>
          <w:sz w:val="22"/>
          <w:szCs w:val="22"/>
        </w:rPr>
        <w:t xml:space="preserve"> 11:156-168</w:t>
      </w:r>
    </w:p>
    <w:p w14:paraId="0919FA74" w14:textId="77777777" w:rsidR="008338A0" w:rsidRPr="0084397C" w:rsidRDefault="008338A0">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360" w:hanging="360"/>
        <w:rPr>
          <w:rFonts w:ascii="CG Times" w:hAnsi="CG Times"/>
          <w:spacing w:val="-2"/>
          <w:sz w:val="22"/>
          <w:szCs w:val="22"/>
        </w:rPr>
      </w:pPr>
      <w:r w:rsidRPr="0084397C">
        <w:rPr>
          <w:rFonts w:ascii="CG Times" w:hAnsi="CG Times"/>
          <w:spacing w:val="-2"/>
          <w:sz w:val="22"/>
          <w:szCs w:val="22"/>
          <w:vertAlign w:val="superscript"/>
        </w:rPr>
        <w:t>19</w:t>
      </w:r>
      <w:r w:rsidRPr="0084397C">
        <w:rPr>
          <w:rFonts w:ascii="CG Times" w:hAnsi="CG Times"/>
          <w:spacing w:val="-2"/>
          <w:sz w:val="22"/>
          <w:szCs w:val="22"/>
        </w:rPr>
        <w:t xml:space="preserve">1996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w:t>
      </w:r>
      <w:proofErr w:type="spellStart"/>
      <w:r w:rsidRPr="0084397C">
        <w:rPr>
          <w:rFonts w:ascii="CG Times" w:hAnsi="CG Times"/>
          <w:spacing w:val="-2"/>
          <w:sz w:val="22"/>
          <w:szCs w:val="22"/>
        </w:rPr>
        <w:t>Maulén-Radován</w:t>
      </w:r>
      <w:proofErr w:type="spellEnd"/>
      <w:r w:rsidRPr="0084397C">
        <w:rPr>
          <w:rFonts w:ascii="CG Times" w:hAnsi="CG Times"/>
          <w:spacing w:val="-2"/>
          <w:sz w:val="22"/>
          <w:szCs w:val="22"/>
        </w:rPr>
        <w:t xml:space="preserve">, </w:t>
      </w:r>
      <w:smartTag w:uri="urn:schemas-microsoft-com:office:smarttags" w:element="place">
        <w:r w:rsidRPr="0084397C">
          <w:rPr>
            <w:rFonts w:ascii="CG Times" w:hAnsi="CG Times"/>
            <w:spacing w:val="-2"/>
            <w:sz w:val="22"/>
            <w:szCs w:val="22"/>
          </w:rPr>
          <w:t>I.</w:t>
        </w:r>
      </w:smartTag>
      <w:r w:rsidRPr="0084397C">
        <w:rPr>
          <w:rFonts w:ascii="CG Times" w:hAnsi="CG Times"/>
          <w:spacing w:val="-2"/>
          <w:sz w:val="22"/>
          <w:szCs w:val="22"/>
        </w:rPr>
        <w:t xml:space="preserve"> and Dewey, K.G. Association between Cesarean</w:t>
      </w:r>
      <w:r w:rsidRPr="0084397C">
        <w:rPr>
          <w:rFonts w:ascii="CG Times" w:hAnsi="CG Times"/>
          <w:spacing w:val="-2"/>
          <w:sz w:val="22"/>
          <w:szCs w:val="22"/>
        </w:rPr>
        <w:tab/>
      </w:r>
    </w:p>
    <w:p w14:paraId="44A9E1B2" w14:textId="77777777" w:rsidR="008338A0" w:rsidRPr="0084397C" w:rsidRDefault="008338A0">
      <w:pPr>
        <w:tabs>
          <w:tab w:val="left" w:pos="0"/>
          <w:tab w:val="left" w:pos="720"/>
          <w:tab w:val="left" w:pos="1080"/>
          <w:tab w:val="left" w:pos="2520"/>
          <w:tab w:val="left" w:pos="3690"/>
          <w:tab w:val="left" w:pos="5220"/>
          <w:tab w:val="left" w:pos="6660"/>
          <w:tab w:val="left" w:pos="7200"/>
          <w:tab w:val="left" w:pos="8280"/>
          <w:tab w:val="left" w:pos="9360"/>
        </w:tabs>
        <w:suppressAutoHyphens/>
        <w:ind w:left="720" w:hanging="360"/>
        <w:rPr>
          <w:rFonts w:ascii="CG Times" w:hAnsi="CG Times"/>
          <w:spacing w:val="-2"/>
          <w:sz w:val="22"/>
          <w:szCs w:val="22"/>
        </w:rPr>
      </w:pPr>
      <w:r w:rsidRPr="0084397C">
        <w:rPr>
          <w:rFonts w:ascii="CG Times" w:hAnsi="CG Times"/>
          <w:spacing w:val="-2"/>
          <w:sz w:val="22"/>
          <w:szCs w:val="22"/>
        </w:rPr>
        <w:tab/>
        <w:t xml:space="preserve">delivery and breastfeeding outcomes among Mexican women, </w:t>
      </w:r>
      <w:r w:rsidRPr="0084397C">
        <w:rPr>
          <w:rFonts w:ascii="CG Times" w:hAnsi="CG Times"/>
          <w:i/>
          <w:spacing w:val="-2"/>
          <w:sz w:val="22"/>
          <w:szCs w:val="22"/>
        </w:rPr>
        <w:t>American J Public Health</w:t>
      </w:r>
      <w:r w:rsidRPr="0084397C">
        <w:rPr>
          <w:rFonts w:ascii="CG Times" w:hAnsi="CG Times"/>
          <w:spacing w:val="-2"/>
          <w:sz w:val="22"/>
          <w:szCs w:val="22"/>
        </w:rPr>
        <w:t xml:space="preserve"> 86:832-836</w:t>
      </w:r>
    </w:p>
    <w:p w14:paraId="44445449" w14:textId="77777777" w:rsidR="008338A0" w:rsidRPr="00CA4DD1" w:rsidRDefault="008338A0">
      <w:pPr>
        <w:tabs>
          <w:tab w:val="left" w:pos="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CA4DD1">
        <w:rPr>
          <w:rFonts w:ascii="CG Times" w:hAnsi="CG Times"/>
          <w:spacing w:val="-2"/>
          <w:sz w:val="22"/>
          <w:szCs w:val="22"/>
          <w:vertAlign w:val="superscript"/>
        </w:rPr>
        <w:t>20</w:t>
      </w:r>
      <w:r w:rsidRPr="00CA4DD1">
        <w:rPr>
          <w:rFonts w:ascii="CG Times" w:hAnsi="CG Times"/>
          <w:spacing w:val="-2"/>
          <w:sz w:val="22"/>
          <w:szCs w:val="22"/>
        </w:rPr>
        <w:t xml:space="preserve">1996 </w:t>
      </w:r>
      <w:r w:rsidRPr="00CA4DD1">
        <w:rPr>
          <w:rFonts w:ascii="CG Times" w:hAnsi="CG Times"/>
          <w:spacing w:val="-2"/>
          <w:sz w:val="22"/>
          <w:szCs w:val="22"/>
        </w:rPr>
        <w:tab/>
      </w:r>
      <w:r w:rsidRPr="00CA4DD1">
        <w:rPr>
          <w:rFonts w:ascii="CG Times" w:hAnsi="CG Times"/>
          <w:b/>
          <w:spacing w:val="-2"/>
          <w:sz w:val="22"/>
          <w:szCs w:val="22"/>
        </w:rPr>
        <w:t>Pérez-Escamilla, R.,</w:t>
      </w:r>
      <w:r w:rsidRPr="00CA4DD1">
        <w:rPr>
          <w:rFonts w:ascii="CG Times" w:hAnsi="CG Times"/>
          <w:spacing w:val="-2"/>
          <w:sz w:val="22"/>
          <w:szCs w:val="22"/>
        </w:rPr>
        <w:t xml:space="preserve"> Segura-</w:t>
      </w:r>
      <w:proofErr w:type="spellStart"/>
      <w:r w:rsidRPr="00CA4DD1">
        <w:rPr>
          <w:rFonts w:ascii="CG Times" w:hAnsi="CG Times"/>
          <w:spacing w:val="-2"/>
          <w:sz w:val="22"/>
          <w:szCs w:val="22"/>
        </w:rPr>
        <w:t>Millán</w:t>
      </w:r>
      <w:proofErr w:type="spellEnd"/>
      <w:r w:rsidRPr="00CA4DD1">
        <w:rPr>
          <w:rFonts w:ascii="CG Times" w:hAnsi="CG Times"/>
          <w:spacing w:val="-2"/>
          <w:sz w:val="22"/>
          <w:szCs w:val="22"/>
        </w:rPr>
        <w:t xml:space="preserve">, S., </w:t>
      </w:r>
      <w:proofErr w:type="spellStart"/>
      <w:r w:rsidRPr="00CA4DD1">
        <w:rPr>
          <w:rFonts w:ascii="CG Times" w:hAnsi="CG Times"/>
          <w:spacing w:val="-2"/>
          <w:sz w:val="22"/>
          <w:szCs w:val="22"/>
        </w:rPr>
        <w:t>Canahuati</w:t>
      </w:r>
      <w:proofErr w:type="spellEnd"/>
      <w:r w:rsidRPr="00CA4DD1">
        <w:rPr>
          <w:rFonts w:ascii="CG Times" w:hAnsi="CG Times"/>
          <w:spacing w:val="-2"/>
          <w:sz w:val="22"/>
          <w:szCs w:val="22"/>
        </w:rPr>
        <w:t xml:space="preserve">, J. and Allen, H. </w:t>
      </w:r>
      <w:proofErr w:type="spellStart"/>
      <w:r w:rsidRPr="00CA4DD1">
        <w:rPr>
          <w:rFonts w:ascii="CG Times" w:hAnsi="CG Times"/>
          <w:spacing w:val="-2"/>
          <w:sz w:val="22"/>
          <w:szCs w:val="22"/>
        </w:rPr>
        <w:t>Prelacteal</w:t>
      </w:r>
      <w:proofErr w:type="spellEnd"/>
      <w:r w:rsidRPr="00CA4DD1">
        <w:rPr>
          <w:rFonts w:ascii="CG Times" w:hAnsi="CG Times"/>
          <w:spacing w:val="-2"/>
          <w:sz w:val="22"/>
          <w:szCs w:val="22"/>
        </w:rPr>
        <w:t xml:space="preserve"> feeds are </w:t>
      </w:r>
    </w:p>
    <w:p w14:paraId="0C626092" w14:textId="77777777" w:rsidR="008338A0" w:rsidRPr="0084397C" w:rsidRDefault="008338A0">
      <w:pPr>
        <w:tabs>
          <w:tab w:val="left" w:pos="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CA4DD1">
        <w:rPr>
          <w:rFonts w:ascii="CG Times" w:hAnsi="CG Times"/>
          <w:spacing w:val="-2"/>
          <w:sz w:val="22"/>
          <w:szCs w:val="22"/>
        </w:rPr>
        <w:tab/>
      </w:r>
      <w:r w:rsidRPr="0084397C">
        <w:rPr>
          <w:rFonts w:ascii="CG Times" w:hAnsi="CG Times"/>
          <w:spacing w:val="-2"/>
          <w:sz w:val="22"/>
          <w:szCs w:val="22"/>
        </w:rPr>
        <w:t xml:space="preserve">negatively associated with breastfeeding outcomes in </w:t>
      </w:r>
      <w:smartTag w:uri="urn:schemas-microsoft-com:office:smarttags" w:element="country-region">
        <w:smartTag w:uri="urn:schemas-microsoft-com:office:smarttags" w:element="place">
          <w:r w:rsidRPr="0084397C">
            <w:rPr>
              <w:rFonts w:ascii="CG Times" w:hAnsi="CG Times"/>
              <w:spacing w:val="-2"/>
              <w:sz w:val="22"/>
              <w:szCs w:val="22"/>
            </w:rPr>
            <w:t>Honduras</w:t>
          </w:r>
        </w:smartTag>
      </w:smartTag>
      <w:r w:rsidRPr="0084397C">
        <w:rPr>
          <w:rFonts w:ascii="CG Times" w:hAnsi="CG Times"/>
          <w:spacing w:val="-2"/>
          <w:sz w:val="22"/>
          <w:szCs w:val="22"/>
        </w:rPr>
        <w:t xml:space="preserve">. </w:t>
      </w:r>
      <w:r w:rsidRPr="0084397C">
        <w:rPr>
          <w:rFonts w:ascii="CG Times" w:hAnsi="CG Times"/>
          <w:i/>
          <w:spacing w:val="-2"/>
          <w:sz w:val="22"/>
          <w:szCs w:val="22"/>
        </w:rPr>
        <w:t xml:space="preserve">J </w:t>
      </w:r>
      <w:proofErr w:type="spellStart"/>
      <w:r w:rsidRPr="0084397C">
        <w:rPr>
          <w:rFonts w:ascii="CG Times" w:hAnsi="CG Times"/>
          <w:i/>
          <w:spacing w:val="-2"/>
          <w:sz w:val="22"/>
          <w:szCs w:val="22"/>
        </w:rPr>
        <w:t>Nutr</w:t>
      </w:r>
      <w:proofErr w:type="spellEnd"/>
      <w:r w:rsidRPr="0084397C">
        <w:rPr>
          <w:rFonts w:ascii="CG Times" w:hAnsi="CG Times"/>
          <w:spacing w:val="-2"/>
          <w:sz w:val="22"/>
          <w:szCs w:val="22"/>
        </w:rPr>
        <w:t xml:space="preserve"> 126:2765-2773</w:t>
      </w:r>
    </w:p>
    <w:p w14:paraId="351F71AB" w14:textId="77777777" w:rsidR="008338A0" w:rsidRPr="0084397C" w:rsidRDefault="008338A0">
      <w:pPr>
        <w:tabs>
          <w:tab w:val="left" w:pos="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21</w:t>
      </w:r>
      <w:r w:rsidRPr="0084397C">
        <w:rPr>
          <w:rFonts w:ascii="CG Times" w:hAnsi="CG Times"/>
          <w:spacing w:val="-2"/>
          <w:sz w:val="22"/>
          <w:szCs w:val="22"/>
        </w:rPr>
        <w:t xml:space="preserve">1997 </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pacing w:val="-2"/>
          <w:sz w:val="22"/>
          <w:szCs w:val="22"/>
        </w:rPr>
        <w:t xml:space="preserve">, </w:t>
      </w:r>
      <w:proofErr w:type="spellStart"/>
      <w:r w:rsidRPr="0084397C">
        <w:rPr>
          <w:rFonts w:ascii="CG Times" w:hAnsi="CG Times"/>
          <w:spacing w:val="-2"/>
          <w:sz w:val="22"/>
          <w:szCs w:val="22"/>
        </w:rPr>
        <w:t>Lutter</w:t>
      </w:r>
      <w:proofErr w:type="spellEnd"/>
      <w:r w:rsidRPr="0084397C">
        <w:rPr>
          <w:rFonts w:ascii="CG Times" w:hAnsi="CG Times"/>
          <w:spacing w:val="-2"/>
          <w:sz w:val="22"/>
          <w:szCs w:val="22"/>
        </w:rPr>
        <w:t xml:space="preserve">, C., Wickham, C., Phillips, M., </w:t>
      </w:r>
      <w:proofErr w:type="spellStart"/>
      <w:r w:rsidRPr="0084397C">
        <w:rPr>
          <w:rFonts w:ascii="CG Times" w:hAnsi="CG Times"/>
          <w:spacing w:val="-2"/>
          <w:sz w:val="22"/>
          <w:szCs w:val="22"/>
        </w:rPr>
        <w:t>Treviño-Siller</w:t>
      </w:r>
      <w:proofErr w:type="spellEnd"/>
      <w:r w:rsidRPr="0084397C">
        <w:rPr>
          <w:rFonts w:ascii="CG Times" w:hAnsi="CG Times"/>
          <w:spacing w:val="-2"/>
          <w:sz w:val="22"/>
          <w:szCs w:val="22"/>
        </w:rPr>
        <w:t xml:space="preserve">, S. and Sanghvi, T. Identification of risk factors for shorter breastfeeding durations in </w:t>
      </w:r>
      <w:smartTag w:uri="urn:schemas-microsoft-com:office:smarttags" w:element="place">
        <w:smartTag w:uri="urn:schemas-microsoft-com:office:smarttags" w:element="City">
          <w:r w:rsidRPr="0084397C">
            <w:rPr>
              <w:rFonts w:ascii="CG Times" w:hAnsi="CG Times"/>
              <w:spacing w:val="-2"/>
              <w:sz w:val="22"/>
              <w:szCs w:val="22"/>
            </w:rPr>
            <w:t>Mexico City</w:t>
          </w:r>
        </w:smartTag>
      </w:smartTag>
      <w:r w:rsidRPr="0084397C">
        <w:rPr>
          <w:rFonts w:ascii="CG Times" w:hAnsi="CG Times"/>
          <w:spacing w:val="-2"/>
          <w:sz w:val="22"/>
          <w:szCs w:val="22"/>
        </w:rPr>
        <w:t xml:space="preserve"> through survival analysis. </w:t>
      </w:r>
      <w:r w:rsidRPr="0084397C">
        <w:rPr>
          <w:rFonts w:ascii="CG Times" w:hAnsi="CG Times"/>
          <w:i/>
          <w:spacing w:val="-2"/>
          <w:sz w:val="22"/>
          <w:szCs w:val="22"/>
        </w:rPr>
        <w:t xml:space="preserve">Ecology Food </w:t>
      </w:r>
      <w:proofErr w:type="spellStart"/>
      <w:r w:rsidRPr="0084397C">
        <w:rPr>
          <w:rFonts w:ascii="CG Times" w:hAnsi="CG Times"/>
          <w:i/>
          <w:spacing w:val="-2"/>
          <w:sz w:val="22"/>
          <w:szCs w:val="22"/>
        </w:rPr>
        <w:t>Nutr</w:t>
      </w:r>
      <w:proofErr w:type="spellEnd"/>
      <w:r w:rsidRPr="0084397C">
        <w:rPr>
          <w:rFonts w:ascii="CG Times" w:hAnsi="CG Times"/>
          <w:spacing w:val="-2"/>
          <w:sz w:val="22"/>
          <w:szCs w:val="22"/>
        </w:rPr>
        <w:t xml:space="preserve"> 36:43-64</w:t>
      </w:r>
    </w:p>
    <w:p w14:paraId="1258828B" w14:textId="77777777" w:rsidR="008338A0" w:rsidRPr="008B0150" w:rsidRDefault="008338A0" w:rsidP="008B0150">
      <w:pPr>
        <w:tabs>
          <w:tab w:val="left" w:pos="0"/>
          <w:tab w:val="left" w:pos="54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22</w:t>
      </w:r>
      <w:r w:rsidR="008B0150">
        <w:rPr>
          <w:rFonts w:ascii="CG Times" w:hAnsi="CG Times"/>
          <w:spacing w:val="-2"/>
          <w:sz w:val="22"/>
          <w:szCs w:val="22"/>
        </w:rPr>
        <w:t xml:space="preserve">1997 </w:t>
      </w:r>
      <w:r w:rsidR="008B0150">
        <w:rPr>
          <w:rFonts w:ascii="CG Times" w:hAnsi="CG Times"/>
          <w:spacing w:val="-2"/>
          <w:sz w:val="22"/>
          <w:szCs w:val="22"/>
        </w:rPr>
        <w:tab/>
      </w:r>
      <w:proofErr w:type="spellStart"/>
      <w:r w:rsidR="008B0150">
        <w:rPr>
          <w:rFonts w:ascii="CG Times" w:hAnsi="CG Times"/>
          <w:spacing w:val="-2"/>
          <w:sz w:val="22"/>
          <w:szCs w:val="22"/>
        </w:rPr>
        <w:t>Lutter</w:t>
      </w:r>
      <w:proofErr w:type="spellEnd"/>
      <w:r w:rsidR="008B0150">
        <w:rPr>
          <w:rFonts w:ascii="CG Times" w:hAnsi="CG Times"/>
          <w:spacing w:val="-2"/>
          <w:sz w:val="22"/>
          <w:szCs w:val="22"/>
        </w:rPr>
        <w:t xml:space="preserve"> CK</w:t>
      </w:r>
      <w:r w:rsidRPr="0084397C">
        <w:rPr>
          <w:rFonts w:ascii="CG Times" w:hAnsi="CG Times"/>
          <w:spacing w:val="-2"/>
          <w:sz w:val="22"/>
          <w:szCs w:val="22"/>
        </w:rPr>
        <w:t xml:space="preserve">, </w:t>
      </w:r>
      <w:r w:rsidR="008B0150">
        <w:rPr>
          <w:rFonts w:ascii="CG Times" w:hAnsi="CG Times"/>
          <w:b/>
          <w:spacing w:val="-2"/>
          <w:sz w:val="22"/>
          <w:szCs w:val="22"/>
        </w:rPr>
        <w:t>Pérez-Escamilla</w:t>
      </w:r>
      <w:r w:rsidRPr="00D27B67">
        <w:rPr>
          <w:rFonts w:ascii="CG Times" w:hAnsi="CG Times"/>
          <w:b/>
          <w:spacing w:val="-2"/>
          <w:sz w:val="22"/>
          <w:szCs w:val="22"/>
        </w:rPr>
        <w:t xml:space="preserve"> R</w:t>
      </w:r>
      <w:r w:rsidR="008B0150">
        <w:rPr>
          <w:rFonts w:ascii="CG Times" w:hAnsi="CG Times"/>
          <w:spacing w:val="-2"/>
          <w:sz w:val="22"/>
          <w:szCs w:val="22"/>
        </w:rPr>
        <w:t xml:space="preserve">, </w:t>
      </w:r>
      <w:proofErr w:type="spellStart"/>
      <w:r w:rsidR="008B0150">
        <w:rPr>
          <w:rFonts w:ascii="CG Times" w:hAnsi="CG Times"/>
          <w:spacing w:val="-2"/>
          <w:sz w:val="22"/>
          <w:szCs w:val="22"/>
        </w:rPr>
        <w:t>Segall</w:t>
      </w:r>
      <w:proofErr w:type="spellEnd"/>
      <w:r w:rsidR="008B0150">
        <w:rPr>
          <w:rFonts w:ascii="CG Times" w:hAnsi="CG Times"/>
          <w:spacing w:val="-2"/>
          <w:sz w:val="22"/>
          <w:szCs w:val="22"/>
        </w:rPr>
        <w:t xml:space="preserve"> A, </w:t>
      </w:r>
      <w:proofErr w:type="spellStart"/>
      <w:r w:rsidR="008B0150">
        <w:rPr>
          <w:rFonts w:ascii="CG Times" w:hAnsi="CG Times"/>
          <w:spacing w:val="-2"/>
          <w:sz w:val="22"/>
          <w:szCs w:val="22"/>
        </w:rPr>
        <w:t>Teruya</w:t>
      </w:r>
      <w:proofErr w:type="spellEnd"/>
      <w:r w:rsidR="008B0150">
        <w:rPr>
          <w:rFonts w:ascii="CG Times" w:hAnsi="CG Times"/>
          <w:spacing w:val="-2"/>
          <w:sz w:val="22"/>
          <w:szCs w:val="22"/>
        </w:rPr>
        <w:t xml:space="preserve"> K, Sanghvi T, Fiedler J,</w:t>
      </w:r>
      <w:r w:rsidRPr="0084397C">
        <w:rPr>
          <w:rFonts w:ascii="CG Times" w:hAnsi="CG Times"/>
          <w:spacing w:val="-2"/>
          <w:sz w:val="22"/>
          <w:szCs w:val="22"/>
        </w:rPr>
        <w:t xml:space="preserve"> Wickham, C. Effectiveness of a hospital-based breastfeeding promotion program on exclusive breastfeeding among low-income women in Brazil. </w:t>
      </w:r>
      <w:r w:rsidR="008B0150">
        <w:rPr>
          <w:rFonts w:ascii="CG Times" w:hAnsi="CG Times"/>
          <w:spacing w:val="-2"/>
          <w:sz w:val="22"/>
          <w:szCs w:val="22"/>
        </w:rPr>
        <w:t xml:space="preserve"> </w:t>
      </w:r>
      <w:r w:rsidRPr="0084397C">
        <w:rPr>
          <w:rFonts w:ascii="CG Times" w:hAnsi="CG Times"/>
          <w:i/>
          <w:spacing w:val="-2"/>
          <w:sz w:val="22"/>
          <w:szCs w:val="22"/>
        </w:rPr>
        <w:t>American J Public Health</w:t>
      </w:r>
      <w:r w:rsidRPr="0084397C">
        <w:rPr>
          <w:rFonts w:ascii="CG Times" w:hAnsi="CG Times"/>
          <w:spacing w:val="-2"/>
          <w:sz w:val="22"/>
          <w:szCs w:val="22"/>
        </w:rPr>
        <w:t xml:space="preserve"> </w:t>
      </w:r>
      <w:r w:rsidR="008B0150">
        <w:rPr>
          <w:rFonts w:ascii="CG Times" w:hAnsi="CG Times"/>
          <w:spacing w:val="-2"/>
          <w:sz w:val="22"/>
          <w:szCs w:val="22"/>
        </w:rPr>
        <w:t>1997;</w:t>
      </w:r>
      <w:r w:rsidRPr="0084397C">
        <w:rPr>
          <w:rFonts w:ascii="CG Times" w:hAnsi="CG Times"/>
          <w:spacing w:val="-2"/>
          <w:sz w:val="22"/>
          <w:szCs w:val="22"/>
        </w:rPr>
        <w:t>87:659-663</w:t>
      </w:r>
    </w:p>
    <w:p w14:paraId="6894C4AB" w14:textId="77777777" w:rsidR="008338A0" w:rsidRPr="00496F40" w:rsidRDefault="008338A0" w:rsidP="008B0150">
      <w:pPr>
        <w:tabs>
          <w:tab w:val="left" w:pos="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pacing w:val="-2"/>
          <w:sz w:val="22"/>
          <w:szCs w:val="22"/>
          <w:lang w:val="es-MX"/>
        </w:rPr>
      </w:pPr>
      <w:r w:rsidRPr="0084397C">
        <w:rPr>
          <w:rFonts w:ascii="CG Times" w:hAnsi="CG Times"/>
          <w:spacing w:val="-2"/>
          <w:sz w:val="22"/>
          <w:szCs w:val="22"/>
          <w:vertAlign w:val="superscript"/>
        </w:rPr>
        <w:t>23</w:t>
      </w:r>
      <w:r w:rsidR="008B0150">
        <w:rPr>
          <w:rFonts w:ascii="CG Times" w:hAnsi="CG Times"/>
          <w:spacing w:val="-2"/>
          <w:sz w:val="22"/>
          <w:szCs w:val="22"/>
        </w:rPr>
        <w:t xml:space="preserve">1997 </w:t>
      </w:r>
      <w:r w:rsidR="008B0150">
        <w:rPr>
          <w:rFonts w:ascii="CG Times" w:hAnsi="CG Times"/>
          <w:spacing w:val="-2"/>
          <w:sz w:val="22"/>
          <w:szCs w:val="22"/>
        </w:rPr>
        <w:tab/>
      </w:r>
      <w:proofErr w:type="spellStart"/>
      <w:r w:rsidR="008B0150">
        <w:rPr>
          <w:rFonts w:ascii="CG Times" w:hAnsi="CG Times"/>
          <w:spacing w:val="-2"/>
          <w:sz w:val="22"/>
          <w:szCs w:val="22"/>
        </w:rPr>
        <w:t>Grajeda</w:t>
      </w:r>
      <w:proofErr w:type="spellEnd"/>
      <w:r w:rsidR="008B0150">
        <w:rPr>
          <w:rFonts w:ascii="CG Times" w:hAnsi="CG Times"/>
          <w:spacing w:val="-2"/>
          <w:sz w:val="22"/>
          <w:szCs w:val="22"/>
        </w:rPr>
        <w:t xml:space="preserve"> R</w:t>
      </w:r>
      <w:r w:rsidRPr="0084397C">
        <w:rPr>
          <w:rFonts w:ascii="CG Times" w:hAnsi="CG Times"/>
          <w:spacing w:val="-2"/>
          <w:sz w:val="22"/>
          <w:szCs w:val="22"/>
        </w:rPr>
        <w:t xml:space="preserve">, </w:t>
      </w:r>
      <w:r w:rsidR="008B0150">
        <w:rPr>
          <w:rFonts w:ascii="CG Times" w:hAnsi="CG Times"/>
          <w:b/>
          <w:spacing w:val="-2"/>
          <w:sz w:val="22"/>
          <w:szCs w:val="22"/>
        </w:rPr>
        <w:t>Pérez-Escamilla</w:t>
      </w:r>
      <w:r w:rsidRPr="00D27B67">
        <w:rPr>
          <w:rFonts w:ascii="CG Times" w:hAnsi="CG Times"/>
          <w:b/>
          <w:spacing w:val="-2"/>
          <w:sz w:val="22"/>
          <w:szCs w:val="22"/>
        </w:rPr>
        <w:t xml:space="preserve"> R</w:t>
      </w:r>
      <w:r w:rsidR="008B0150">
        <w:rPr>
          <w:rFonts w:ascii="CG Times" w:hAnsi="CG Times"/>
          <w:spacing w:val="-2"/>
          <w:sz w:val="22"/>
          <w:szCs w:val="22"/>
        </w:rPr>
        <w:t>, Dewey K</w:t>
      </w:r>
      <w:r w:rsidRPr="0084397C">
        <w:rPr>
          <w:rFonts w:ascii="CG Times" w:hAnsi="CG Times"/>
          <w:spacing w:val="-2"/>
          <w:sz w:val="22"/>
          <w:szCs w:val="22"/>
        </w:rPr>
        <w:t xml:space="preserve">G. Delayed clamping of the umbilical cord improves hematological status of Guatemalan infants at 2 </w:t>
      </w:r>
      <w:proofErr w:type="spellStart"/>
      <w:r w:rsidRPr="0084397C">
        <w:rPr>
          <w:rFonts w:ascii="CG Times" w:hAnsi="CG Times"/>
          <w:spacing w:val="-2"/>
          <w:sz w:val="22"/>
          <w:szCs w:val="22"/>
        </w:rPr>
        <w:t>mo</w:t>
      </w:r>
      <w:proofErr w:type="spellEnd"/>
      <w:r w:rsidRPr="0084397C">
        <w:rPr>
          <w:rFonts w:ascii="CG Times" w:hAnsi="CG Times"/>
          <w:spacing w:val="-2"/>
          <w:sz w:val="22"/>
          <w:szCs w:val="22"/>
        </w:rPr>
        <w:t xml:space="preserve"> of age. </w:t>
      </w:r>
      <w:r w:rsidRPr="0084397C">
        <w:rPr>
          <w:rFonts w:ascii="CG Times" w:hAnsi="CG Times"/>
          <w:i/>
          <w:spacing w:val="-2"/>
          <w:sz w:val="22"/>
          <w:szCs w:val="22"/>
          <w:lang w:val="es-MX"/>
        </w:rPr>
        <w:t xml:space="preserve">Am J Clin </w:t>
      </w:r>
      <w:proofErr w:type="spellStart"/>
      <w:r w:rsidRPr="0084397C">
        <w:rPr>
          <w:rFonts w:ascii="CG Times" w:hAnsi="CG Times"/>
          <w:i/>
          <w:spacing w:val="-2"/>
          <w:sz w:val="22"/>
          <w:szCs w:val="22"/>
          <w:lang w:val="es-MX"/>
        </w:rPr>
        <w:t>Nutr</w:t>
      </w:r>
      <w:proofErr w:type="spellEnd"/>
      <w:r w:rsidRPr="0084397C">
        <w:rPr>
          <w:rFonts w:ascii="CG Times" w:hAnsi="CG Times"/>
          <w:spacing w:val="-2"/>
          <w:sz w:val="22"/>
          <w:szCs w:val="22"/>
          <w:lang w:val="es-MX"/>
        </w:rPr>
        <w:t xml:space="preserve"> </w:t>
      </w:r>
      <w:r w:rsidR="008B0150">
        <w:rPr>
          <w:rFonts w:ascii="CG Times" w:hAnsi="CG Times"/>
          <w:spacing w:val="-2"/>
          <w:sz w:val="22"/>
          <w:szCs w:val="22"/>
          <w:lang w:val="es-MX"/>
        </w:rPr>
        <w:t>1997;</w:t>
      </w:r>
      <w:r w:rsidRPr="0084397C">
        <w:rPr>
          <w:rFonts w:ascii="CG Times" w:hAnsi="CG Times"/>
          <w:spacing w:val="-2"/>
          <w:sz w:val="22"/>
          <w:szCs w:val="22"/>
          <w:lang w:val="es-MX"/>
        </w:rPr>
        <w:t>65:425-31</w:t>
      </w:r>
    </w:p>
    <w:p w14:paraId="2E49BA79" w14:textId="77777777" w:rsidR="008338A0" w:rsidRPr="0084397C" w:rsidRDefault="008338A0">
      <w:pPr>
        <w:tabs>
          <w:tab w:val="left" w:pos="0"/>
          <w:tab w:val="left" w:pos="54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lang w:val="es-MX"/>
        </w:rPr>
      </w:pPr>
      <w:r w:rsidRPr="0084397C">
        <w:rPr>
          <w:rFonts w:ascii="CG Times" w:hAnsi="CG Times"/>
          <w:spacing w:val="-2"/>
          <w:sz w:val="22"/>
          <w:szCs w:val="22"/>
          <w:vertAlign w:val="superscript"/>
          <w:lang w:val="es-MX"/>
        </w:rPr>
        <w:lastRenderedPageBreak/>
        <w:t>24</w:t>
      </w:r>
      <w:r w:rsidRPr="0084397C">
        <w:rPr>
          <w:rFonts w:ascii="CG Times" w:hAnsi="CG Times"/>
          <w:sz w:val="22"/>
          <w:szCs w:val="22"/>
          <w:lang w:val="es-MX"/>
        </w:rPr>
        <w:t xml:space="preserve">1998 </w:t>
      </w:r>
      <w:r w:rsidRPr="0084397C">
        <w:rPr>
          <w:rFonts w:ascii="CG Times" w:hAnsi="CG Times"/>
          <w:sz w:val="22"/>
          <w:szCs w:val="22"/>
          <w:lang w:val="es-MX"/>
        </w:rPr>
        <w:tab/>
      </w:r>
      <w:r w:rsidRPr="007470E4">
        <w:rPr>
          <w:rFonts w:ascii="CG Times" w:hAnsi="CG Times"/>
          <w:b/>
          <w:spacing w:val="-2"/>
          <w:sz w:val="22"/>
          <w:szCs w:val="22"/>
          <w:lang w:val="es-MX"/>
        </w:rPr>
        <w:t>Pérez-Escamilla, R.,</w:t>
      </w:r>
      <w:r w:rsidRPr="0084397C">
        <w:rPr>
          <w:rFonts w:ascii="CG Times" w:hAnsi="CG Times"/>
          <w:sz w:val="22"/>
          <w:szCs w:val="22"/>
          <w:lang w:val="es-MX"/>
        </w:rPr>
        <w:t xml:space="preserve">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D., Segura-Millán, S.,  Ferris, A., </w:t>
      </w:r>
      <w:proofErr w:type="spellStart"/>
      <w:r w:rsidRPr="0084397C">
        <w:rPr>
          <w:rFonts w:ascii="CG Times" w:hAnsi="CG Times"/>
          <w:sz w:val="22"/>
          <w:szCs w:val="22"/>
          <w:lang w:val="es-MX"/>
        </w:rPr>
        <w:t>Gonzalez</w:t>
      </w:r>
      <w:proofErr w:type="spellEnd"/>
      <w:r w:rsidRPr="0084397C">
        <w:rPr>
          <w:rFonts w:ascii="CG Times" w:hAnsi="CG Times"/>
          <w:sz w:val="22"/>
          <w:szCs w:val="22"/>
          <w:lang w:val="es-MX"/>
        </w:rPr>
        <w:t>, A.,</w:t>
      </w:r>
    </w:p>
    <w:p w14:paraId="5D839271" w14:textId="77777777" w:rsidR="008338A0" w:rsidRPr="0084397C" w:rsidRDefault="008338A0">
      <w:pPr>
        <w:tabs>
          <w:tab w:val="left" w:pos="36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360"/>
        <w:rPr>
          <w:rFonts w:ascii="CG Times" w:hAnsi="CG Times"/>
          <w:sz w:val="22"/>
          <w:szCs w:val="22"/>
        </w:rPr>
      </w:pPr>
      <w:r w:rsidRPr="0084397C">
        <w:rPr>
          <w:rFonts w:ascii="CG Times" w:hAnsi="CG Times"/>
          <w:sz w:val="22"/>
          <w:szCs w:val="22"/>
          <w:lang w:val="es-MX"/>
        </w:rPr>
        <w:tab/>
      </w:r>
      <w:proofErr w:type="spellStart"/>
      <w:r w:rsidRPr="0084397C">
        <w:rPr>
          <w:rFonts w:ascii="CG Times" w:hAnsi="CG Times"/>
          <w:sz w:val="22"/>
          <w:szCs w:val="22"/>
        </w:rPr>
        <w:t>Damio,G</w:t>
      </w:r>
      <w:proofErr w:type="spellEnd"/>
      <w:r w:rsidRPr="0084397C">
        <w:rPr>
          <w:rFonts w:ascii="CG Times" w:hAnsi="CG Times"/>
          <w:sz w:val="22"/>
          <w:szCs w:val="22"/>
        </w:rPr>
        <w:t xml:space="preserve">., and </w:t>
      </w:r>
      <w:proofErr w:type="spellStart"/>
      <w:r w:rsidRPr="0084397C">
        <w:rPr>
          <w:rFonts w:ascii="CG Times" w:hAnsi="CG Times"/>
          <w:sz w:val="22"/>
          <w:szCs w:val="22"/>
        </w:rPr>
        <w:t>Bermúdez</w:t>
      </w:r>
      <w:proofErr w:type="spellEnd"/>
      <w:r w:rsidRPr="0084397C">
        <w:rPr>
          <w:rFonts w:ascii="CG Times" w:hAnsi="CG Times"/>
          <w:sz w:val="22"/>
          <w:szCs w:val="22"/>
        </w:rPr>
        <w:t xml:space="preserve">-Vega, A. Breastfeeding initiation among inner- city Puerto Rican women from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w:t>
      </w:r>
      <w:r w:rsidRPr="0084397C">
        <w:rPr>
          <w:rFonts w:ascii="CG Times" w:hAnsi="CG Times"/>
          <w:i/>
          <w:sz w:val="22"/>
          <w:szCs w:val="22"/>
        </w:rPr>
        <w:t xml:space="preserve">J Am Diet Assoc </w:t>
      </w:r>
      <w:r w:rsidRPr="0084397C">
        <w:rPr>
          <w:rFonts w:ascii="CG Times" w:hAnsi="CG Times"/>
          <w:sz w:val="22"/>
          <w:szCs w:val="22"/>
        </w:rPr>
        <w:t>98:657-663</w:t>
      </w:r>
    </w:p>
    <w:p w14:paraId="1B95D4C4" w14:textId="77777777" w:rsidR="008338A0" w:rsidRPr="0084397C" w:rsidRDefault="008338A0" w:rsidP="008B0150">
      <w:pPr>
        <w:tabs>
          <w:tab w:val="left" w:pos="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pacing w:val="-2"/>
          <w:sz w:val="22"/>
          <w:szCs w:val="22"/>
          <w:vertAlign w:val="superscript"/>
        </w:rPr>
        <w:t>25</w:t>
      </w:r>
      <w:r w:rsidR="008B0150">
        <w:rPr>
          <w:rFonts w:ascii="CG Times" w:hAnsi="CG Times"/>
          <w:sz w:val="22"/>
          <w:szCs w:val="22"/>
        </w:rPr>
        <w:t xml:space="preserve">1998 </w:t>
      </w:r>
      <w:r w:rsidR="008B0150">
        <w:rPr>
          <w:rFonts w:ascii="CG Times" w:hAnsi="CG Times"/>
          <w:sz w:val="22"/>
          <w:szCs w:val="22"/>
        </w:rPr>
        <w:tab/>
        <w:t xml:space="preserve">Peng YK, Peterson A, </w:t>
      </w:r>
      <w:proofErr w:type="spellStart"/>
      <w:r w:rsidR="008B0150">
        <w:rPr>
          <w:rFonts w:ascii="CG Times" w:hAnsi="CG Times"/>
          <w:sz w:val="22"/>
          <w:szCs w:val="22"/>
        </w:rPr>
        <w:t>Laukaran</w:t>
      </w:r>
      <w:proofErr w:type="spellEnd"/>
      <w:r w:rsidR="008B0150">
        <w:rPr>
          <w:rFonts w:ascii="CG Times" w:hAnsi="CG Times"/>
          <w:sz w:val="22"/>
          <w:szCs w:val="22"/>
        </w:rPr>
        <w:t xml:space="preserve"> V</w:t>
      </w:r>
      <w:r w:rsidRPr="0084397C">
        <w:rPr>
          <w:rFonts w:ascii="CG Times" w:hAnsi="CG Times"/>
          <w:sz w:val="22"/>
          <w:szCs w:val="22"/>
        </w:rPr>
        <w:t xml:space="preserve">, </w:t>
      </w:r>
      <w:r w:rsidRPr="00D27B67">
        <w:rPr>
          <w:rFonts w:ascii="CG Times" w:hAnsi="CG Times"/>
          <w:b/>
          <w:spacing w:val="-2"/>
          <w:sz w:val="22"/>
          <w:szCs w:val="22"/>
        </w:rPr>
        <w:t>Pérez-Escamilla, R.</w:t>
      </w:r>
      <w:r w:rsidRPr="0084397C">
        <w:rPr>
          <w:rFonts w:ascii="CG Times" w:hAnsi="CG Times"/>
          <w:sz w:val="22"/>
          <w:szCs w:val="22"/>
        </w:rPr>
        <w:t xml:space="preserve"> Maternal nutritional status is inversely associated with lactational amenorrhea in Sub-Saharan Africa: Results from Demographic and Health Surveys II and III. </w:t>
      </w:r>
      <w:r w:rsidRPr="0084397C">
        <w:rPr>
          <w:rFonts w:ascii="CG Times" w:hAnsi="CG Times"/>
          <w:i/>
          <w:sz w:val="22"/>
          <w:szCs w:val="22"/>
        </w:rPr>
        <w:t xml:space="preserve">J </w:t>
      </w:r>
      <w:proofErr w:type="spellStart"/>
      <w:r w:rsidRPr="0084397C">
        <w:rPr>
          <w:rFonts w:ascii="CG Times" w:hAnsi="CG Times"/>
          <w:i/>
          <w:sz w:val="22"/>
          <w:szCs w:val="22"/>
        </w:rPr>
        <w:t>Nutr</w:t>
      </w:r>
      <w:proofErr w:type="spellEnd"/>
      <w:r w:rsidRPr="0084397C">
        <w:rPr>
          <w:rFonts w:ascii="CG Times" w:hAnsi="CG Times"/>
          <w:i/>
          <w:sz w:val="22"/>
          <w:szCs w:val="22"/>
        </w:rPr>
        <w:t xml:space="preserve"> </w:t>
      </w:r>
      <w:r w:rsidR="008B0150">
        <w:rPr>
          <w:rFonts w:ascii="CG Times" w:hAnsi="CG Times"/>
          <w:sz w:val="22"/>
          <w:szCs w:val="22"/>
        </w:rPr>
        <w:t>1998;</w:t>
      </w:r>
      <w:r w:rsidRPr="0084397C">
        <w:rPr>
          <w:rFonts w:ascii="CG Times" w:hAnsi="CG Times"/>
          <w:sz w:val="22"/>
          <w:szCs w:val="22"/>
        </w:rPr>
        <w:t>128:1672-1680</w:t>
      </w:r>
    </w:p>
    <w:p w14:paraId="5E102344" w14:textId="77777777" w:rsidR="008338A0" w:rsidRPr="00461C00" w:rsidRDefault="008338A0" w:rsidP="00461C00">
      <w:pPr>
        <w:tabs>
          <w:tab w:val="left" w:pos="-1080"/>
          <w:tab w:val="left" w:pos="-720"/>
          <w:tab w:val="left" w:pos="0"/>
          <w:tab w:val="left" w:pos="720"/>
          <w:tab w:val="left" w:pos="1080"/>
          <w:tab w:val="left" w:pos="1440"/>
          <w:tab w:val="left" w:pos="1620"/>
          <w:tab w:val="left" w:pos="2880"/>
        </w:tabs>
        <w:suppressAutoHyphens/>
        <w:ind w:left="720" w:hanging="720"/>
        <w:rPr>
          <w:rFonts w:ascii="CG Times" w:hAnsi="CG Times"/>
          <w:spacing w:val="-2"/>
          <w:sz w:val="22"/>
          <w:szCs w:val="22"/>
        </w:rPr>
      </w:pPr>
      <w:r w:rsidRPr="0084397C">
        <w:rPr>
          <w:rFonts w:ascii="CG Times" w:hAnsi="CG Times"/>
          <w:spacing w:val="-2"/>
          <w:sz w:val="22"/>
          <w:szCs w:val="22"/>
          <w:vertAlign w:val="superscript"/>
        </w:rPr>
        <w:t>26</w:t>
      </w:r>
      <w:r w:rsidRPr="0084397C">
        <w:rPr>
          <w:rFonts w:ascii="CG Times" w:hAnsi="CG Times"/>
          <w:sz w:val="22"/>
          <w:szCs w:val="22"/>
        </w:rPr>
        <w:t xml:space="preserve">1998 </w:t>
      </w:r>
      <w:r w:rsidRPr="0084397C">
        <w:rPr>
          <w:rFonts w:ascii="CG Times" w:hAnsi="CG Times"/>
          <w:sz w:val="22"/>
          <w:szCs w:val="22"/>
        </w:rPr>
        <w:tab/>
      </w:r>
      <w:r w:rsidRPr="0084397C">
        <w:rPr>
          <w:rStyle w:val="a1"/>
          <w:rFonts w:ascii="CG Times" w:hAnsi="CG Times"/>
          <w:spacing w:val="-2"/>
          <w:sz w:val="22"/>
          <w:szCs w:val="22"/>
        </w:rPr>
        <w:t xml:space="preserve">Rodrigues, S.P., Ferris, A.M., </w:t>
      </w:r>
      <w:r w:rsidRPr="00D27B67">
        <w:rPr>
          <w:rFonts w:ascii="CG Times" w:hAnsi="CG Times"/>
          <w:b/>
          <w:spacing w:val="-2"/>
          <w:sz w:val="22"/>
          <w:szCs w:val="22"/>
        </w:rPr>
        <w:t>Pérez-Escamilla, R.,</w:t>
      </w:r>
      <w:r w:rsidRPr="0084397C">
        <w:rPr>
          <w:rStyle w:val="a1"/>
          <w:rFonts w:ascii="CG Times" w:hAnsi="CG Times"/>
          <w:spacing w:val="-2"/>
          <w:sz w:val="22"/>
          <w:szCs w:val="22"/>
        </w:rPr>
        <w:t xml:space="preserve"> </w:t>
      </w:r>
      <w:proofErr w:type="spellStart"/>
      <w:r w:rsidRPr="0084397C">
        <w:rPr>
          <w:rStyle w:val="a1"/>
          <w:rFonts w:ascii="CG Times" w:hAnsi="CG Times"/>
          <w:spacing w:val="-2"/>
          <w:sz w:val="22"/>
          <w:szCs w:val="22"/>
        </w:rPr>
        <w:t>Backstrand</w:t>
      </w:r>
      <w:proofErr w:type="spellEnd"/>
      <w:r w:rsidRPr="0084397C">
        <w:rPr>
          <w:rStyle w:val="a1"/>
          <w:rFonts w:ascii="CG Times" w:hAnsi="CG Times"/>
          <w:spacing w:val="-2"/>
          <w:sz w:val="22"/>
          <w:szCs w:val="22"/>
        </w:rPr>
        <w:t>, J.R. Obesity among offspring of women with insulin dependent diabetes mellitus.</w:t>
      </w:r>
      <w:r w:rsidRPr="0084397C">
        <w:rPr>
          <w:rFonts w:ascii="CG Times" w:hAnsi="CG Times"/>
          <w:sz w:val="22"/>
          <w:szCs w:val="22"/>
        </w:rPr>
        <w:t xml:space="preserve"> </w:t>
      </w:r>
      <w:r w:rsidRPr="00C20FE7">
        <w:rPr>
          <w:rFonts w:ascii="CG Times" w:hAnsi="CG Times"/>
          <w:i/>
          <w:sz w:val="22"/>
          <w:szCs w:val="22"/>
        </w:rPr>
        <w:t xml:space="preserve">Clin Inv Med </w:t>
      </w:r>
      <w:r w:rsidR="00A618C5" w:rsidRPr="00C20FE7">
        <w:rPr>
          <w:rFonts w:ascii="CG Times" w:hAnsi="CG Times"/>
          <w:sz w:val="22"/>
          <w:szCs w:val="22"/>
        </w:rPr>
        <w:t>1998;</w:t>
      </w:r>
      <w:r w:rsidRPr="00C20FE7">
        <w:rPr>
          <w:rFonts w:ascii="CG Times" w:hAnsi="CG Times"/>
          <w:sz w:val="22"/>
          <w:szCs w:val="22"/>
        </w:rPr>
        <w:t>21:258-266</w:t>
      </w:r>
    </w:p>
    <w:p w14:paraId="2C25CD28" w14:textId="77777777" w:rsidR="008338A0" w:rsidRPr="0084397C" w:rsidRDefault="008338A0" w:rsidP="00461C00">
      <w:pPr>
        <w:tabs>
          <w:tab w:val="left" w:pos="-1080"/>
          <w:tab w:val="left" w:pos="-720"/>
          <w:tab w:val="left" w:pos="0"/>
          <w:tab w:val="left" w:pos="540"/>
          <w:tab w:val="left" w:pos="720"/>
          <w:tab w:val="left" w:pos="1080"/>
          <w:tab w:val="left" w:pos="1440"/>
          <w:tab w:val="left" w:pos="1620"/>
          <w:tab w:val="left" w:pos="2880"/>
        </w:tabs>
        <w:suppressAutoHyphens/>
        <w:ind w:left="720" w:hanging="720"/>
        <w:rPr>
          <w:rFonts w:ascii="CG Times" w:hAnsi="CG Times"/>
          <w:sz w:val="22"/>
          <w:szCs w:val="22"/>
          <w:lang w:val="es-MX"/>
        </w:rPr>
      </w:pPr>
      <w:r w:rsidRPr="00461C00">
        <w:rPr>
          <w:rFonts w:ascii="CG Times" w:hAnsi="CG Times"/>
          <w:spacing w:val="-2"/>
          <w:sz w:val="22"/>
          <w:szCs w:val="22"/>
          <w:vertAlign w:val="superscript"/>
        </w:rPr>
        <w:t>27</w:t>
      </w:r>
      <w:r w:rsidRPr="00461C00">
        <w:rPr>
          <w:rFonts w:ascii="CG Times" w:hAnsi="CG Times"/>
          <w:sz w:val="22"/>
          <w:szCs w:val="22"/>
        </w:rPr>
        <w:t xml:space="preserve">1998 </w:t>
      </w:r>
      <w:r w:rsidRPr="00461C00">
        <w:rPr>
          <w:rFonts w:ascii="CG Times" w:hAnsi="CG Times"/>
          <w:sz w:val="22"/>
          <w:szCs w:val="22"/>
        </w:rPr>
        <w:tab/>
      </w:r>
      <w:proofErr w:type="spellStart"/>
      <w:r w:rsidRPr="00461C00">
        <w:rPr>
          <w:rFonts w:ascii="CG Times" w:hAnsi="CG Times"/>
          <w:sz w:val="22"/>
          <w:szCs w:val="22"/>
        </w:rPr>
        <w:t>Himmelgreen</w:t>
      </w:r>
      <w:proofErr w:type="spellEnd"/>
      <w:r w:rsidRPr="00461C00">
        <w:rPr>
          <w:rFonts w:ascii="CG Times" w:hAnsi="CG Times"/>
          <w:sz w:val="22"/>
          <w:szCs w:val="22"/>
        </w:rPr>
        <w:t xml:space="preserve">, D., </w:t>
      </w:r>
      <w:r w:rsidRPr="00461C00">
        <w:rPr>
          <w:rFonts w:ascii="CG Times" w:hAnsi="CG Times"/>
          <w:b/>
          <w:spacing w:val="-2"/>
          <w:sz w:val="22"/>
          <w:szCs w:val="22"/>
        </w:rPr>
        <w:t xml:space="preserve">Pérez-Escamilla, R., </w:t>
      </w:r>
      <w:r w:rsidRPr="00461C00">
        <w:rPr>
          <w:rFonts w:ascii="CG Times" w:hAnsi="CG Times"/>
          <w:sz w:val="22"/>
          <w:szCs w:val="22"/>
        </w:rPr>
        <w:t>Segura-</w:t>
      </w:r>
      <w:proofErr w:type="spellStart"/>
      <w:r w:rsidRPr="00461C00">
        <w:rPr>
          <w:rFonts w:ascii="CG Times" w:hAnsi="CG Times"/>
          <w:sz w:val="22"/>
          <w:szCs w:val="22"/>
        </w:rPr>
        <w:t>Millán</w:t>
      </w:r>
      <w:proofErr w:type="spellEnd"/>
      <w:r w:rsidRPr="00461C00">
        <w:rPr>
          <w:rFonts w:ascii="CG Times" w:hAnsi="CG Times"/>
          <w:sz w:val="22"/>
          <w:szCs w:val="22"/>
        </w:rPr>
        <w:t>, S., Romero-</w:t>
      </w:r>
      <w:proofErr w:type="spellStart"/>
      <w:r w:rsidRPr="00461C00">
        <w:rPr>
          <w:rFonts w:ascii="CG Times" w:hAnsi="CG Times"/>
          <w:sz w:val="22"/>
          <w:szCs w:val="22"/>
        </w:rPr>
        <w:t>Daza</w:t>
      </w:r>
      <w:proofErr w:type="spellEnd"/>
      <w:r w:rsidRPr="00461C00">
        <w:rPr>
          <w:rFonts w:ascii="CG Times" w:hAnsi="CG Times"/>
          <w:sz w:val="22"/>
          <w:szCs w:val="22"/>
        </w:rPr>
        <w:t xml:space="preserve">, N., </w:t>
      </w:r>
      <w:proofErr w:type="spellStart"/>
      <w:r w:rsidRPr="00461C00">
        <w:rPr>
          <w:rFonts w:ascii="CG Times" w:hAnsi="CG Times"/>
          <w:sz w:val="22"/>
          <w:szCs w:val="22"/>
        </w:rPr>
        <w:t>Tanasescu</w:t>
      </w:r>
      <w:proofErr w:type="spellEnd"/>
      <w:r w:rsidRPr="00461C00">
        <w:rPr>
          <w:rFonts w:ascii="CG Times" w:hAnsi="CG Times"/>
          <w:sz w:val="22"/>
          <w:szCs w:val="22"/>
        </w:rPr>
        <w:t xml:space="preserve">, </w:t>
      </w:r>
      <w:r w:rsidR="00461C00">
        <w:rPr>
          <w:rFonts w:ascii="CG Times" w:hAnsi="CG Times"/>
          <w:sz w:val="22"/>
          <w:szCs w:val="22"/>
        </w:rPr>
        <w:t>M.,</w:t>
      </w:r>
      <w:r w:rsidRPr="0084397C">
        <w:rPr>
          <w:rFonts w:ascii="CG Times" w:hAnsi="CG Times"/>
          <w:sz w:val="22"/>
          <w:szCs w:val="22"/>
        </w:rPr>
        <w:t xml:space="preserve"> Singer, M. A comparison of the nutritional status of drug-using and </w:t>
      </w:r>
      <w:proofErr w:type="spellStart"/>
      <w:r w:rsidRPr="0084397C">
        <w:rPr>
          <w:rFonts w:ascii="CG Times" w:hAnsi="CG Times"/>
          <w:sz w:val="22"/>
          <w:szCs w:val="22"/>
        </w:rPr>
        <w:t>non drug</w:t>
      </w:r>
      <w:proofErr w:type="spellEnd"/>
      <w:r w:rsidRPr="0084397C">
        <w:rPr>
          <w:rFonts w:ascii="CG Times" w:hAnsi="CG Times"/>
          <w:sz w:val="22"/>
          <w:szCs w:val="22"/>
        </w:rPr>
        <w:t xml:space="preserve">-using Hispanic women in Hartford, Connecticut. </w:t>
      </w:r>
      <w:r w:rsidRPr="0084397C">
        <w:rPr>
          <w:rFonts w:ascii="CG Times" w:hAnsi="CG Times"/>
          <w:i/>
          <w:sz w:val="22"/>
          <w:szCs w:val="22"/>
          <w:lang w:val="es-MX"/>
        </w:rPr>
        <w:t>Am</w:t>
      </w:r>
      <w:r w:rsidRPr="0084397C">
        <w:rPr>
          <w:rFonts w:ascii="CG Times" w:hAnsi="CG Times"/>
          <w:sz w:val="22"/>
          <w:szCs w:val="22"/>
          <w:lang w:val="es-MX"/>
        </w:rPr>
        <w:t xml:space="preserve"> </w:t>
      </w:r>
      <w:r w:rsidRPr="0084397C">
        <w:rPr>
          <w:rFonts w:ascii="CG Times" w:hAnsi="CG Times"/>
          <w:i/>
          <w:sz w:val="22"/>
          <w:szCs w:val="22"/>
          <w:lang w:val="es-MX"/>
        </w:rPr>
        <w:t xml:space="preserve">J </w:t>
      </w:r>
      <w:proofErr w:type="spellStart"/>
      <w:r w:rsidRPr="0084397C">
        <w:rPr>
          <w:rFonts w:ascii="CG Times" w:hAnsi="CG Times"/>
          <w:i/>
          <w:sz w:val="22"/>
          <w:szCs w:val="22"/>
          <w:lang w:val="es-MX"/>
        </w:rPr>
        <w:t>Physical</w:t>
      </w:r>
      <w:proofErr w:type="spellEnd"/>
      <w:r w:rsidRPr="0084397C">
        <w:rPr>
          <w:rFonts w:ascii="CG Times" w:hAnsi="CG Times"/>
          <w:i/>
          <w:sz w:val="22"/>
          <w:szCs w:val="22"/>
          <w:lang w:val="es-MX"/>
        </w:rPr>
        <w:t xml:space="preserve"> </w:t>
      </w:r>
      <w:proofErr w:type="spellStart"/>
      <w:r w:rsidRPr="0084397C">
        <w:rPr>
          <w:rFonts w:ascii="CG Times" w:hAnsi="CG Times"/>
          <w:i/>
          <w:sz w:val="22"/>
          <w:szCs w:val="22"/>
          <w:lang w:val="es-MX"/>
        </w:rPr>
        <w:t>Anthropology</w:t>
      </w:r>
      <w:proofErr w:type="spellEnd"/>
      <w:r w:rsidRPr="0084397C">
        <w:rPr>
          <w:rFonts w:ascii="CG Times" w:hAnsi="CG Times"/>
          <w:i/>
          <w:sz w:val="22"/>
          <w:szCs w:val="22"/>
          <w:lang w:val="es-MX"/>
        </w:rPr>
        <w:t xml:space="preserve"> </w:t>
      </w:r>
      <w:r w:rsidR="00A618C5">
        <w:rPr>
          <w:rFonts w:ascii="CG Times" w:hAnsi="CG Times"/>
          <w:sz w:val="22"/>
          <w:szCs w:val="22"/>
          <w:lang w:val="es-MX"/>
        </w:rPr>
        <w:t>1998;</w:t>
      </w:r>
      <w:r w:rsidRPr="0084397C">
        <w:rPr>
          <w:rFonts w:ascii="CG Times" w:hAnsi="CG Times"/>
          <w:sz w:val="22"/>
          <w:szCs w:val="22"/>
          <w:lang w:val="es-MX"/>
        </w:rPr>
        <w:t>107:351-361</w:t>
      </w:r>
    </w:p>
    <w:p w14:paraId="413C4F1F" w14:textId="77777777" w:rsidR="008338A0" w:rsidRPr="0084397C" w:rsidRDefault="008338A0">
      <w:pPr>
        <w:tabs>
          <w:tab w:val="left" w:pos="-1080"/>
          <w:tab w:val="left" w:pos="-720"/>
          <w:tab w:val="left" w:pos="0"/>
          <w:tab w:val="left" w:pos="720"/>
          <w:tab w:val="left" w:pos="1080"/>
          <w:tab w:val="left" w:pos="1440"/>
          <w:tab w:val="left" w:pos="1620"/>
          <w:tab w:val="left" w:pos="2880"/>
        </w:tabs>
        <w:suppressAutoHyphens/>
        <w:rPr>
          <w:rFonts w:ascii="CG Times" w:hAnsi="CG Times"/>
          <w:sz w:val="22"/>
          <w:szCs w:val="22"/>
          <w:lang w:val="es-MX"/>
        </w:rPr>
      </w:pPr>
      <w:r w:rsidRPr="0084397C">
        <w:rPr>
          <w:rFonts w:ascii="CG Times" w:hAnsi="CG Times"/>
          <w:spacing w:val="-2"/>
          <w:sz w:val="22"/>
          <w:szCs w:val="22"/>
          <w:vertAlign w:val="superscript"/>
          <w:lang w:val="es-MX"/>
        </w:rPr>
        <w:t>28</w:t>
      </w:r>
      <w:r w:rsidRPr="0084397C">
        <w:rPr>
          <w:rFonts w:ascii="CG Times" w:hAnsi="CG Times"/>
          <w:sz w:val="22"/>
          <w:szCs w:val="22"/>
          <w:lang w:val="es-MX"/>
        </w:rPr>
        <w:t xml:space="preserve">1999 </w:t>
      </w:r>
      <w:r w:rsidRPr="0084397C">
        <w:rPr>
          <w:rFonts w:ascii="CG Times" w:hAnsi="CG Times"/>
          <w:sz w:val="22"/>
          <w:szCs w:val="22"/>
          <w:lang w:val="es-MX"/>
        </w:rPr>
        <w:tab/>
      </w:r>
      <w:r w:rsidRPr="007470E4">
        <w:rPr>
          <w:rFonts w:ascii="CG Times" w:hAnsi="CG Times"/>
          <w:b/>
          <w:spacing w:val="-2"/>
          <w:sz w:val="22"/>
          <w:szCs w:val="22"/>
          <w:lang w:val="es-MX"/>
        </w:rPr>
        <w:t>Pérez-Escamilla, R.,</w:t>
      </w:r>
      <w:r w:rsidRPr="0084397C">
        <w:rPr>
          <w:rFonts w:ascii="CG Times" w:hAnsi="CG Times"/>
          <w:sz w:val="22"/>
          <w:szCs w:val="22"/>
          <w:lang w:val="es-MX"/>
        </w:rPr>
        <w:t xml:space="preserve">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D., Segura-Millán, S., González, A., Méndez, I., and </w:t>
      </w:r>
    </w:p>
    <w:p w14:paraId="41B43F10" w14:textId="77777777" w:rsidR="008338A0" w:rsidRPr="0084397C" w:rsidRDefault="008338A0">
      <w:pPr>
        <w:tabs>
          <w:tab w:val="left" w:pos="-1080"/>
          <w:tab w:val="left" w:pos="-720"/>
          <w:tab w:val="left" w:pos="0"/>
          <w:tab w:val="left" w:pos="720"/>
          <w:tab w:val="left" w:pos="1080"/>
          <w:tab w:val="left" w:pos="1440"/>
          <w:tab w:val="left" w:pos="1620"/>
          <w:tab w:val="left" w:pos="2880"/>
        </w:tabs>
        <w:suppressAutoHyphens/>
        <w:ind w:left="720"/>
        <w:rPr>
          <w:rFonts w:ascii="CG Times" w:hAnsi="CG Times"/>
          <w:spacing w:val="-2"/>
          <w:sz w:val="22"/>
          <w:szCs w:val="22"/>
          <w:vertAlign w:val="superscript"/>
        </w:rPr>
      </w:pPr>
      <w:r w:rsidRPr="0084397C">
        <w:rPr>
          <w:rFonts w:ascii="CG Times" w:hAnsi="CG Times"/>
          <w:sz w:val="22"/>
          <w:szCs w:val="22"/>
        </w:rPr>
        <w:t xml:space="preserve">Haldeman, L. Knowledge of folic acid and neural tube defects among inner city residents: Have they even heard about it? </w:t>
      </w:r>
      <w:r w:rsidRPr="0084397C">
        <w:rPr>
          <w:rFonts w:ascii="CG Times" w:hAnsi="CG Times"/>
          <w:i/>
          <w:sz w:val="22"/>
          <w:szCs w:val="22"/>
        </w:rPr>
        <w:t xml:space="preserve">J Am Diet Assoc </w:t>
      </w:r>
      <w:r w:rsidR="00A618C5">
        <w:rPr>
          <w:rFonts w:ascii="CG Times" w:hAnsi="CG Times"/>
          <w:sz w:val="22"/>
          <w:szCs w:val="22"/>
        </w:rPr>
        <w:t>1999;</w:t>
      </w:r>
      <w:r w:rsidRPr="0084397C">
        <w:rPr>
          <w:rFonts w:ascii="CG Times" w:hAnsi="CG Times"/>
          <w:sz w:val="22"/>
          <w:szCs w:val="22"/>
        </w:rPr>
        <w:t>99:80-83</w:t>
      </w:r>
    </w:p>
    <w:p w14:paraId="3AE42ABF" w14:textId="77777777" w:rsidR="008338A0" w:rsidRPr="0084397C" w:rsidRDefault="008338A0" w:rsidP="00461C00">
      <w:pPr>
        <w:tabs>
          <w:tab w:val="left" w:pos="-1080"/>
          <w:tab w:val="left" w:pos="-720"/>
          <w:tab w:val="left" w:pos="0"/>
          <w:tab w:val="left" w:pos="375"/>
          <w:tab w:val="left" w:pos="720"/>
          <w:tab w:val="left" w:pos="1080"/>
          <w:tab w:val="left" w:pos="1440"/>
          <w:tab w:val="left" w:pos="1620"/>
          <w:tab w:val="left" w:pos="2880"/>
        </w:tabs>
        <w:suppressAutoHyphens/>
        <w:ind w:left="720" w:hanging="720"/>
        <w:jc w:val="both"/>
        <w:rPr>
          <w:rFonts w:ascii="CG Times" w:hAnsi="CG Times"/>
          <w:sz w:val="22"/>
          <w:szCs w:val="22"/>
        </w:rPr>
      </w:pPr>
      <w:r w:rsidRPr="0084397C">
        <w:rPr>
          <w:rFonts w:ascii="CG Times" w:hAnsi="CG Times"/>
          <w:spacing w:val="-2"/>
          <w:sz w:val="22"/>
          <w:szCs w:val="22"/>
          <w:vertAlign w:val="superscript"/>
        </w:rPr>
        <w:t>29</w:t>
      </w:r>
      <w:r w:rsidRPr="0084397C">
        <w:rPr>
          <w:rFonts w:ascii="CG Times" w:hAnsi="CG Times"/>
          <w:sz w:val="22"/>
          <w:szCs w:val="22"/>
        </w:rPr>
        <w:t xml:space="preserve">1999 </w:t>
      </w:r>
      <w:r w:rsidRPr="0084397C">
        <w:rPr>
          <w:rFonts w:ascii="CG Times" w:hAnsi="CG Times"/>
          <w:sz w:val="22"/>
          <w:szCs w:val="22"/>
        </w:rPr>
        <w:tab/>
        <w:t xml:space="preserve">Chapman, J.D., </w:t>
      </w:r>
      <w:r w:rsidRPr="00D27B67">
        <w:rPr>
          <w:rFonts w:ascii="CG Times" w:hAnsi="CG Times"/>
          <w:b/>
          <w:spacing w:val="-2"/>
          <w:sz w:val="22"/>
          <w:szCs w:val="22"/>
        </w:rPr>
        <w:t>Pérez-Escamilla, R.</w:t>
      </w:r>
      <w:r w:rsidR="00D27B67">
        <w:rPr>
          <w:b/>
        </w:rPr>
        <w:t xml:space="preserve"> </w:t>
      </w:r>
      <w:r w:rsidRPr="0084397C">
        <w:rPr>
          <w:rFonts w:ascii="CG Times" w:hAnsi="CG Times"/>
          <w:sz w:val="22"/>
          <w:szCs w:val="22"/>
        </w:rPr>
        <w:t xml:space="preserve">Delayed milk arrival is associated with shorter breastfeeding duration among women who are highly motivated to breastfeed. </w:t>
      </w:r>
      <w:r w:rsidRPr="0084397C">
        <w:rPr>
          <w:rFonts w:ascii="CG Times" w:hAnsi="CG Times"/>
          <w:i/>
          <w:sz w:val="22"/>
          <w:szCs w:val="22"/>
        </w:rPr>
        <w:t xml:space="preserve">J Hum </w:t>
      </w:r>
      <w:proofErr w:type="spellStart"/>
      <w:r w:rsidRPr="0084397C">
        <w:rPr>
          <w:rFonts w:ascii="CG Times" w:hAnsi="CG Times"/>
          <w:i/>
          <w:sz w:val="22"/>
          <w:szCs w:val="22"/>
        </w:rPr>
        <w:t>Lact</w:t>
      </w:r>
      <w:proofErr w:type="spellEnd"/>
      <w:r w:rsidRPr="0084397C">
        <w:rPr>
          <w:rFonts w:ascii="CG Times" w:hAnsi="CG Times"/>
          <w:sz w:val="22"/>
          <w:szCs w:val="22"/>
        </w:rPr>
        <w:t xml:space="preserve"> </w:t>
      </w:r>
      <w:r w:rsidR="00A618C5">
        <w:rPr>
          <w:rFonts w:ascii="CG Times" w:hAnsi="CG Times"/>
          <w:sz w:val="22"/>
          <w:szCs w:val="22"/>
        </w:rPr>
        <w:t>1999;</w:t>
      </w:r>
      <w:r w:rsidRPr="0084397C">
        <w:rPr>
          <w:rFonts w:ascii="CG Times" w:hAnsi="CG Times"/>
          <w:sz w:val="22"/>
          <w:szCs w:val="22"/>
        </w:rPr>
        <w:t>15:107-111</w:t>
      </w:r>
    </w:p>
    <w:p w14:paraId="5E48A45F" w14:textId="77777777" w:rsidR="008338A0" w:rsidRPr="0084397C" w:rsidRDefault="008338A0" w:rsidP="00534802">
      <w:pPr>
        <w:tabs>
          <w:tab w:val="left" w:pos="-1080"/>
          <w:tab w:val="left" w:pos="-720"/>
          <w:tab w:val="left" w:pos="0"/>
          <w:tab w:val="left" w:pos="720"/>
          <w:tab w:val="left" w:pos="1080"/>
          <w:tab w:val="left" w:pos="1440"/>
          <w:tab w:val="left" w:pos="1620"/>
          <w:tab w:val="left" w:pos="2880"/>
        </w:tabs>
        <w:suppressAutoHyphens/>
        <w:ind w:left="720" w:hanging="720"/>
        <w:rPr>
          <w:rFonts w:ascii="CG Times" w:hAnsi="CG Times"/>
          <w:sz w:val="22"/>
          <w:szCs w:val="22"/>
        </w:rPr>
      </w:pPr>
      <w:r w:rsidRPr="0084397C">
        <w:rPr>
          <w:rFonts w:ascii="CG Times" w:hAnsi="CG Times"/>
          <w:spacing w:val="-2"/>
          <w:sz w:val="22"/>
          <w:szCs w:val="22"/>
          <w:vertAlign w:val="superscript"/>
        </w:rPr>
        <w:t>30</w:t>
      </w:r>
      <w:r w:rsidR="00534802">
        <w:rPr>
          <w:rFonts w:ascii="CG Times" w:hAnsi="CG Times"/>
          <w:sz w:val="22"/>
          <w:szCs w:val="22"/>
        </w:rPr>
        <w:t xml:space="preserve">1999 </w:t>
      </w:r>
      <w:r w:rsidR="00534802">
        <w:rPr>
          <w:rFonts w:ascii="CG Times" w:hAnsi="CG Times"/>
          <w:sz w:val="22"/>
          <w:szCs w:val="22"/>
        </w:rPr>
        <w:tab/>
        <w:t>Chapman JD</w:t>
      </w:r>
      <w:r w:rsidRPr="0084397C">
        <w:rPr>
          <w:rFonts w:ascii="CG Times" w:hAnsi="CG Times"/>
          <w:sz w:val="22"/>
          <w:szCs w:val="22"/>
        </w:rPr>
        <w:t xml:space="preserve">, </w:t>
      </w:r>
      <w:r w:rsidRPr="00D27B67">
        <w:rPr>
          <w:rFonts w:ascii="CG Times" w:hAnsi="CG Times"/>
          <w:b/>
          <w:spacing w:val="-2"/>
          <w:sz w:val="22"/>
          <w:szCs w:val="22"/>
        </w:rPr>
        <w:t>Pérez-Escamilla, R.</w:t>
      </w:r>
      <w:r w:rsidRPr="0084397C">
        <w:rPr>
          <w:rFonts w:ascii="CG Times" w:hAnsi="CG Times"/>
          <w:sz w:val="22"/>
          <w:szCs w:val="22"/>
        </w:rPr>
        <w:t xml:space="preserve"> Identification of risk factors for delayed onset of </w:t>
      </w:r>
      <w:r w:rsidR="00534802">
        <w:rPr>
          <w:rFonts w:ascii="CG Times" w:hAnsi="CG Times"/>
          <w:sz w:val="22"/>
          <w:szCs w:val="22"/>
        </w:rPr>
        <w:t>lactation</w:t>
      </w:r>
      <w:r w:rsidRPr="0084397C">
        <w:rPr>
          <w:rFonts w:ascii="CG Times" w:hAnsi="CG Times"/>
          <w:sz w:val="22"/>
          <w:szCs w:val="22"/>
        </w:rPr>
        <w:t xml:space="preserve">. </w:t>
      </w:r>
      <w:r w:rsidR="00534802">
        <w:rPr>
          <w:rFonts w:ascii="CG Times" w:hAnsi="CG Times"/>
          <w:i/>
          <w:sz w:val="22"/>
          <w:szCs w:val="22"/>
        </w:rPr>
        <w:t xml:space="preserve">J </w:t>
      </w:r>
      <w:r w:rsidRPr="0084397C">
        <w:rPr>
          <w:rFonts w:ascii="CG Times" w:hAnsi="CG Times"/>
          <w:i/>
          <w:sz w:val="22"/>
          <w:szCs w:val="22"/>
        </w:rPr>
        <w:t xml:space="preserve">Am Diet Assoc </w:t>
      </w:r>
      <w:r w:rsidR="00A618C5">
        <w:rPr>
          <w:rFonts w:ascii="CG Times" w:hAnsi="CG Times"/>
          <w:sz w:val="22"/>
          <w:szCs w:val="22"/>
        </w:rPr>
        <w:t>1999;</w:t>
      </w:r>
      <w:r w:rsidRPr="0084397C">
        <w:rPr>
          <w:rFonts w:ascii="CG Times" w:hAnsi="CG Times"/>
          <w:sz w:val="22"/>
          <w:szCs w:val="22"/>
        </w:rPr>
        <w:t>99:450-454</w:t>
      </w:r>
    </w:p>
    <w:p w14:paraId="23D6B930" w14:textId="77777777" w:rsidR="008338A0" w:rsidRPr="0084397C" w:rsidRDefault="008338A0">
      <w:pPr>
        <w:tabs>
          <w:tab w:val="left" w:pos="-1080"/>
          <w:tab w:val="left" w:pos="-720"/>
          <w:tab w:val="left" w:pos="0"/>
          <w:tab w:val="left" w:pos="720"/>
          <w:tab w:val="left" w:pos="1080"/>
          <w:tab w:val="left" w:pos="1440"/>
          <w:tab w:val="left" w:pos="1620"/>
          <w:tab w:val="left" w:pos="2880"/>
        </w:tabs>
        <w:suppressAutoHyphens/>
        <w:ind w:left="720" w:hanging="720"/>
        <w:rPr>
          <w:rFonts w:ascii="CG Times" w:hAnsi="CG Times"/>
          <w:i/>
          <w:sz w:val="22"/>
          <w:szCs w:val="22"/>
        </w:rPr>
      </w:pPr>
      <w:r w:rsidRPr="0084397C">
        <w:rPr>
          <w:rFonts w:ascii="CG Times" w:hAnsi="CG Times"/>
          <w:spacing w:val="-2"/>
          <w:sz w:val="22"/>
          <w:szCs w:val="22"/>
          <w:vertAlign w:val="superscript"/>
        </w:rPr>
        <w:t>31</w:t>
      </w:r>
      <w:r w:rsidRPr="0084397C">
        <w:rPr>
          <w:rFonts w:ascii="CG Times" w:hAnsi="CG Times"/>
          <w:sz w:val="22"/>
          <w:szCs w:val="22"/>
        </w:rPr>
        <w:t>1999</w:t>
      </w:r>
      <w:r w:rsidRPr="0084397C">
        <w:rPr>
          <w:rFonts w:ascii="CG Times" w:hAnsi="CG Times"/>
          <w:sz w:val="22"/>
          <w:szCs w:val="22"/>
        </w:rPr>
        <w:tab/>
        <w:t>Romero-</w:t>
      </w:r>
      <w:proofErr w:type="spellStart"/>
      <w:r w:rsidRPr="0084397C">
        <w:rPr>
          <w:rFonts w:ascii="CG Times" w:hAnsi="CG Times"/>
          <w:sz w:val="22"/>
          <w:szCs w:val="22"/>
        </w:rPr>
        <w:t>Daza</w:t>
      </w:r>
      <w:proofErr w:type="spellEnd"/>
      <w:r w:rsidRPr="0084397C">
        <w:rPr>
          <w:rFonts w:ascii="CG Times" w:hAnsi="CG Times"/>
          <w:sz w:val="22"/>
          <w:szCs w:val="22"/>
        </w:rPr>
        <w:t xml:space="preserve">, N.,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Pr="00D27B67">
        <w:rPr>
          <w:rFonts w:ascii="CG Times" w:hAnsi="CG Times"/>
          <w:b/>
          <w:spacing w:val="-2"/>
          <w:sz w:val="22"/>
          <w:szCs w:val="22"/>
        </w:rPr>
        <w:t>Pérez-Escamilla, R.,</w:t>
      </w:r>
      <w:r w:rsidR="00461C00">
        <w:rPr>
          <w:rFonts w:ascii="CG Times" w:hAnsi="CG Times"/>
          <w:sz w:val="22"/>
          <w:szCs w:val="22"/>
        </w:rPr>
        <w:t xml:space="preserve"> Segura-</w:t>
      </w:r>
      <w:proofErr w:type="spellStart"/>
      <w:r w:rsidR="00461C00">
        <w:rPr>
          <w:rFonts w:ascii="CG Times" w:hAnsi="CG Times"/>
          <w:sz w:val="22"/>
          <w:szCs w:val="22"/>
        </w:rPr>
        <w:t>Millán</w:t>
      </w:r>
      <w:proofErr w:type="spellEnd"/>
      <w:r w:rsidR="00461C00">
        <w:rPr>
          <w:rFonts w:ascii="CG Times" w:hAnsi="CG Times"/>
          <w:sz w:val="22"/>
          <w:szCs w:val="22"/>
        </w:rPr>
        <w:t xml:space="preserve">, S., </w:t>
      </w:r>
      <w:r w:rsidRPr="0084397C">
        <w:rPr>
          <w:rFonts w:ascii="CG Times" w:hAnsi="CG Times"/>
          <w:sz w:val="22"/>
          <w:szCs w:val="22"/>
        </w:rPr>
        <w:t xml:space="preserve">Singer, M. Food habits of drug-using Puerto Rican women in inner-city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w:t>
      </w:r>
      <w:r w:rsidRPr="0084397C">
        <w:rPr>
          <w:rFonts w:ascii="CG Times" w:hAnsi="CG Times"/>
          <w:i/>
          <w:sz w:val="22"/>
          <w:szCs w:val="22"/>
        </w:rPr>
        <w:t xml:space="preserve">Med </w:t>
      </w:r>
      <w:proofErr w:type="spellStart"/>
      <w:r w:rsidRPr="0084397C">
        <w:rPr>
          <w:rFonts w:ascii="CG Times" w:hAnsi="CG Times"/>
          <w:i/>
          <w:sz w:val="22"/>
          <w:szCs w:val="22"/>
        </w:rPr>
        <w:t>Anthropol</w:t>
      </w:r>
      <w:proofErr w:type="spellEnd"/>
      <w:r w:rsidRPr="0084397C">
        <w:rPr>
          <w:rFonts w:ascii="CG Times" w:hAnsi="CG Times"/>
          <w:i/>
          <w:sz w:val="22"/>
          <w:szCs w:val="22"/>
        </w:rPr>
        <w:t xml:space="preserve"> </w:t>
      </w:r>
      <w:r w:rsidR="00A618C5">
        <w:rPr>
          <w:rFonts w:ascii="CG Times" w:hAnsi="CG Times"/>
          <w:sz w:val="22"/>
          <w:szCs w:val="22"/>
        </w:rPr>
        <w:t>1999;</w:t>
      </w:r>
      <w:r w:rsidRPr="0084397C">
        <w:rPr>
          <w:rFonts w:ascii="CG Times" w:hAnsi="CG Times"/>
          <w:sz w:val="22"/>
          <w:szCs w:val="22"/>
        </w:rPr>
        <w:t>18:281-298</w:t>
      </w:r>
    </w:p>
    <w:p w14:paraId="7F8B36C2" w14:textId="77777777" w:rsidR="008338A0" w:rsidRPr="0084397C" w:rsidRDefault="008338A0">
      <w:pPr>
        <w:tabs>
          <w:tab w:val="left" w:pos="-1080"/>
          <w:tab w:val="left" w:pos="-720"/>
          <w:tab w:val="left" w:pos="0"/>
          <w:tab w:val="left" w:pos="720"/>
          <w:tab w:val="left" w:pos="1080"/>
          <w:tab w:val="left" w:pos="1440"/>
          <w:tab w:val="left" w:pos="1620"/>
          <w:tab w:val="left" w:pos="2880"/>
        </w:tabs>
        <w:suppressAutoHyphens/>
        <w:rPr>
          <w:rFonts w:ascii="CG Times" w:hAnsi="CG Times"/>
          <w:sz w:val="22"/>
          <w:szCs w:val="22"/>
        </w:rPr>
      </w:pPr>
      <w:r w:rsidRPr="0084397C">
        <w:rPr>
          <w:rFonts w:ascii="CG Times" w:hAnsi="CG Times"/>
          <w:spacing w:val="-2"/>
          <w:sz w:val="22"/>
          <w:szCs w:val="22"/>
          <w:vertAlign w:val="superscript"/>
        </w:rPr>
        <w:t>32</w:t>
      </w:r>
      <w:r w:rsidRPr="0084397C">
        <w:rPr>
          <w:rFonts w:ascii="CG Times" w:hAnsi="CG Times"/>
          <w:sz w:val="22"/>
          <w:szCs w:val="22"/>
        </w:rPr>
        <w:t>1999</w:t>
      </w:r>
      <w:r w:rsidRPr="0084397C">
        <w:rPr>
          <w:rFonts w:ascii="CG Times" w:hAnsi="CG Times"/>
          <w:sz w:val="22"/>
          <w:szCs w:val="22"/>
        </w:rPr>
        <w:tab/>
      </w:r>
      <w:r w:rsidRPr="00D27B67">
        <w:rPr>
          <w:rFonts w:ascii="CG Times" w:hAnsi="CG Times"/>
          <w:b/>
          <w:spacing w:val="-2"/>
          <w:sz w:val="22"/>
          <w:szCs w:val="22"/>
        </w:rPr>
        <w:t>Pérez-Escamilla, R.,</w:t>
      </w:r>
      <w:r w:rsidRPr="0084397C">
        <w:rPr>
          <w:rFonts w:ascii="CG Times" w:hAnsi="CG Times"/>
          <w:sz w:val="22"/>
          <w:szCs w:val="22"/>
        </w:rPr>
        <w:t xml:space="preserve"> Cobas, J., </w:t>
      </w:r>
      <w:proofErr w:type="spellStart"/>
      <w:r w:rsidRPr="0084397C">
        <w:rPr>
          <w:rFonts w:ascii="CG Times" w:hAnsi="CG Times"/>
          <w:sz w:val="22"/>
          <w:szCs w:val="22"/>
        </w:rPr>
        <w:t>Balcazar</w:t>
      </w:r>
      <w:proofErr w:type="spellEnd"/>
      <w:r w:rsidRPr="0084397C">
        <w:rPr>
          <w:rFonts w:ascii="CG Times" w:hAnsi="CG Times"/>
          <w:sz w:val="22"/>
          <w:szCs w:val="22"/>
        </w:rPr>
        <w:t xml:space="preserve">, H. and </w:t>
      </w:r>
      <w:smartTag w:uri="urn:schemas-microsoft-com:office:smarttags" w:element="country-region">
        <w:smartTag w:uri="urn:schemas-microsoft-com:office:smarttags" w:element="place">
          <w:r w:rsidRPr="0084397C">
            <w:rPr>
              <w:rFonts w:ascii="CG Times" w:hAnsi="CG Times"/>
              <w:sz w:val="22"/>
              <w:szCs w:val="22"/>
            </w:rPr>
            <w:t>Benin</w:t>
          </w:r>
        </w:smartTag>
      </w:smartTag>
      <w:r w:rsidRPr="0084397C">
        <w:rPr>
          <w:rFonts w:ascii="CG Times" w:hAnsi="CG Times"/>
          <w:sz w:val="22"/>
          <w:szCs w:val="22"/>
        </w:rPr>
        <w:t xml:space="preserve">, M. Specifying the antecedents of </w:t>
      </w:r>
    </w:p>
    <w:p w14:paraId="1AC0A5E4" w14:textId="77777777" w:rsidR="008338A0" w:rsidRPr="0084397C" w:rsidRDefault="008338A0">
      <w:pPr>
        <w:tabs>
          <w:tab w:val="left" w:pos="0"/>
          <w:tab w:val="left" w:pos="540"/>
          <w:tab w:val="left" w:pos="72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jc w:val="both"/>
        <w:rPr>
          <w:rFonts w:ascii="CG Times" w:hAnsi="CG Times"/>
          <w:i/>
          <w:sz w:val="22"/>
          <w:szCs w:val="22"/>
        </w:rPr>
      </w:pPr>
      <w:r w:rsidRPr="0084397C">
        <w:rPr>
          <w:rFonts w:ascii="CG Times" w:hAnsi="CG Times"/>
          <w:sz w:val="22"/>
          <w:szCs w:val="22"/>
        </w:rPr>
        <w:t xml:space="preserve">breast-feeding duration in </w:t>
      </w:r>
      <w:smartTag w:uri="urn:schemas-microsoft-com:office:smarttags" w:element="country-region">
        <w:smartTag w:uri="urn:schemas-microsoft-com:office:smarttags" w:element="place">
          <w:r w:rsidRPr="0084397C">
            <w:rPr>
              <w:rFonts w:ascii="CG Times" w:hAnsi="CG Times"/>
              <w:sz w:val="22"/>
              <w:szCs w:val="22"/>
            </w:rPr>
            <w:t>Peru</w:t>
          </w:r>
        </w:smartTag>
      </w:smartTag>
      <w:r w:rsidRPr="0084397C">
        <w:rPr>
          <w:rFonts w:ascii="CG Times" w:hAnsi="CG Times"/>
          <w:sz w:val="22"/>
          <w:szCs w:val="22"/>
        </w:rPr>
        <w:t xml:space="preserve"> through a structural equation model. </w:t>
      </w:r>
      <w:proofErr w:type="spellStart"/>
      <w:r w:rsidRPr="0084397C">
        <w:rPr>
          <w:rFonts w:ascii="CG Times" w:hAnsi="CG Times"/>
          <w:i/>
          <w:sz w:val="22"/>
          <w:szCs w:val="22"/>
        </w:rPr>
        <w:t>Publ</w:t>
      </w:r>
      <w:proofErr w:type="spellEnd"/>
      <w:r w:rsidRPr="0084397C">
        <w:rPr>
          <w:rFonts w:ascii="CG Times" w:hAnsi="CG Times"/>
          <w:i/>
          <w:sz w:val="22"/>
          <w:szCs w:val="22"/>
        </w:rPr>
        <w:t xml:space="preserve"> Health </w:t>
      </w:r>
      <w:proofErr w:type="spellStart"/>
      <w:r w:rsidRPr="0084397C">
        <w:rPr>
          <w:rFonts w:ascii="CG Times" w:hAnsi="CG Times"/>
          <w:i/>
          <w:sz w:val="22"/>
          <w:szCs w:val="22"/>
        </w:rPr>
        <w:t>Nutr</w:t>
      </w:r>
      <w:proofErr w:type="spellEnd"/>
      <w:r w:rsidRPr="0084397C">
        <w:rPr>
          <w:rFonts w:ascii="CG Times" w:hAnsi="CG Times"/>
          <w:i/>
          <w:sz w:val="22"/>
          <w:szCs w:val="22"/>
        </w:rPr>
        <w:t xml:space="preserve"> </w:t>
      </w:r>
      <w:r w:rsidR="00A618C5">
        <w:rPr>
          <w:rFonts w:ascii="CG Times" w:hAnsi="CG Times"/>
          <w:sz w:val="22"/>
          <w:szCs w:val="22"/>
        </w:rPr>
        <w:t>1999;</w:t>
      </w:r>
      <w:r w:rsidRPr="0084397C">
        <w:rPr>
          <w:rFonts w:ascii="CG Times" w:hAnsi="CG Times"/>
          <w:sz w:val="22"/>
          <w:szCs w:val="22"/>
        </w:rPr>
        <w:t>2:461-67</w:t>
      </w:r>
    </w:p>
    <w:p w14:paraId="6BA8E794" w14:textId="77777777" w:rsidR="008338A0" w:rsidRPr="0084397C" w:rsidRDefault="008338A0">
      <w:pPr>
        <w:tabs>
          <w:tab w:val="left" w:pos="0"/>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pacing w:val="-2"/>
          <w:sz w:val="22"/>
          <w:szCs w:val="22"/>
          <w:vertAlign w:val="superscript"/>
        </w:rPr>
        <w:t>33</w:t>
      </w:r>
      <w:r w:rsidRPr="0084397C">
        <w:rPr>
          <w:rFonts w:ascii="CG Times" w:hAnsi="CG Times"/>
          <w:spacing w:val="-2"/>
          <w:sz w:val="22"/>
          <w:szCs w:val="22"/>
        </w:rPr>
        <w:t xml:space="preserve">2000 </w:t>
      </w:r>
      <w:r w:rsidRPr="0084397C">
        <w:rPr>
          <w:rFonts w:ascii="CG Times" w:hAnsi="CG Times"/>
          <w:spacing w:val="-2"/>
          <w:sz w:val="22"/>
          <w:szCs w:val="22"/>
        </w:rPr>
        <w:tab/>
      </w:r>
      <w:r w:rsidRPr="0084397C">
        <w:rPr>
          <w:rFonts w:ascii="CG Times" w:hAnsi="CG Times"/>
          <w:sz w:val="22"/>
          <w:szCs w:val="22"/>
        </w:rPr>
        <w:t xml:space="preserve">Haldeman, L., </w:t>
      </w:r>
      <w:r w:rsidRPr="00D27B67">
        <w:rPr>
          <w:rFonts w:ascii="CG Times" w:hAnsi="CG Times"/>
          <w:b/>
          <w:spacing w:val="-2"/>
          <w:sz w:val="22"/>
          <w:szCs w:val="22"/>
        </w:rPr>
        <w:t>Pérez- Escamilla, R.,</w:t>
      </w:r>
      <w:r w:rsidRPr="0084397C">
        <w:rPr>
          <w:rFonts w:ascii="CG Times" w:hAnsi="CG Times"/>
          <w:sz w:val="22"/>
          <w:szCs w:val="22"/>
        </w:rPr>
        <w:t xml:space="preserve"> Ferris, A.M., Drake, L., </w:t>
      </w:r>
      <w:proofErr w:type="spellStart"/>
      <w:r w:rsidRPr="0084397C">
        <w:rPr>
          <w:rFonts w:ascii="CG Times" w:hAnsi="CG Times"/>
          <w:sz w:val="22"/>
          <w:szCs w:val="22"/>
        </w:rPr>
        <w:t>Himmelgreen</w:t>
      </w:r>
      <w:proofErr w:type="spellEnd"/>
      <w:r w:rsidRPr="0084397C">
        <w:rPr>
          <w:rFonts w:ascii="CG Times" w:hAnsi="CG Times"/>
          <w:sz w:val="22"/>
          <w:szCs w:val="22"/>
        </w:rPr>
        <w:t>, D., Bonello, H., González, A.,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Méndez, I., </w:t>
      </w:r>
      <w:proofErr w:type="spellStart"/>
      <w:r w:rsidRPr="0084397C">
        <w:rPr>
          <w:rFonts w:ascii="CG Times" w:hAnsi="CG Times"/>
          <w:sz w:val="22"/>
          <w:szCs w:val="22"/>
        </w:rPr>
        <w:t>Bermúdez</w:t>
      </w:r>
      <w:proofErr w:type="spellEnd"/>
      <w:r w:rsidRPr="0084397C">
        <w:rPr>
          <w:rFonts w:ascii="CG Times" w:hAnsi="CG Times"/>
          <w:sz w:val="22"/>
          <w:szCs w:val="22"/>
        </w:rPr>
        <w:t>, A., Romero-</w:t>
      </w:r>
      <w:proofErr w:type="spellStart"/>
      <w:r w:rsidRPr="0084397C">
        <w:rPr>
          <w:rFonts w:ascii="CG Times" w:hAnsi="CG Times"/>
          <w:sz w:val="22"/>
          <w:szCs w:val="22"/>
        </w:rPr>
        <w:t>Daza</w:t>
      </w:r>
      <w:proofErr w:type="spellEnd"/>
      <w:r w:rsidRPr="0084397C">
        <w:rPr>
          <w:rFonts w:ascii="CG Times" w:hAnsi="CG Times"/>
          <w:sz w:val="22"/>
          <w:szCs w:val="22"/>
        </w:rPr>
        <w:t xml:space="preserve">, N. Development of a color-coded bilingual food label for low-literacy Latino caretakers. </w:t>
      </w:r>
      <w:r w:rsidRPr="0084397C">
        <w:rPr>
          <w:rFonts w:ascii="CG Times" w:hAnsi="CG Times"/>
          <w:i/>
          <w:sz w:val="22"/>
          <w:szCs w:val="22"/>
        </w:rPr>
        <w:t xml:space="preserve">J </w:t>
      </w:r>
      <w:proofErr w:type="spellStart"/>
      <w:r w:rsidRPr="0084397C">
        <w:rPr>
          <w:rFonts w:ascii="CG Times" w:hAnsi="CG Times"/>
          <w:i/>
          <w:sz w:val="22"/>
          <w:szCs w:val="22"/>
        </w:rPr>
        <w:t>Nutr</w:t>
      </w:r>
      <w:proofErr w:type="spellEnd"/>
      <w:r w:rsidRPr="0084397C">
        <w:rPr>
          <w:rFonts w:ascii="CG Times" w:hAnsi="CG Times"/>
          <w:i/>
          <w:sz w:val="22"/>
          <w:szCs w:val="22"/>
        </w:rPr>
        <w:t xml:space="preserve"> Educ</w:t>
      </w:r>
      <w:r w:rsidRPr="0084397C">
        <w:rPr>
          <w:rFonts w:ascii="CG Times" w:hAnsi="CG Times"/>
          <w:sz w:val="22"/>
          <w:szCs w:val="22"/>
        </w:rPr>
        <w:t xml:space="preserve"> </w:t>
      </w:r>
      <w:r w:rsidR="00682E27">
        <w:rPr>
          <w:rFonts w:ascii="CG Times" w:hAnsi="CG Times"/>
          <w:sz w:val="22"/>
          <w:szCs w:val="22"/>
        </w:rPr>
        <w:t>2000;</w:t>
      </w:r>
      <w:r w:rsidRPr="0084397C">
        <w:rPr>
          <w:rFonts w:ascii="CG Times" w:hAnsi="CG Times"/>
          <w:sz w:val="22"/>
          <w:szCs w:val="22"/>
        </w:rPr>
        <w:t>32:152-160</w:t>
      </w:r>
    </w:p>
    <w:p w14:paraId="49C90B1B" w14:textId="77777777" w:rsidR="008338A0" w:rsidRPr="00247D4F" w:rsidRDefault="008338A0">
      <w:pPr>
        <w:tabs>
          <w:tab w:val="left" w:pos="0"/>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lang w:val="es-ES"/>
        </w:rPr>
      </w:pPr>
      <w:r w:rsidRPr="0084397C">
        <w:rPr>
          <w:rFonts w:ascii="CG Times" w:hAnsi="CG Times"/>
          <w:spacing w:val="-2"/>
          <w:sz w:val="22"/>
          <w:szCs w:val="22"/>
          <w:vertAlign w:val="superscript"/>
        </w:rPr>
        <w:t>34</w:t>
      </w:r>
      <w:r w:rsidRPr="0084397C">
        <w:rPr>
          <w:rFonts w:ascii="CG Times" w:hAnsi="CG Times"/>
          <w:spacing w:val="-2"/>
          <w:sz w:val="22"/>
          <w:szCs w:val="22"/>
        </w:rPr>
        <w:t xml:space="preserve">2000 </w:t>
      </w:r>
      <w:r w:rsidR="00461C00">
        <w:rPr>
          <w:rFonts w:ascii="CG Times" w:hAnsi="CG Times"/>
          <w:spacing w:val="-2"/>
          <w:sz w:val="22"/>
          <w:szCs w:val="22"/>
        </w:rPr>
        <w:tab/>
      </w:r>
      <w:proofErr w:type="spellStart"/>
      <w:r w:rsidRPr="0084397C">
        <w:rPr>
          <w:rFonts w:ascii="CG Times" w:hAnsi="CG Times"/>
          <w:sz w:val="22"/>
          <w:szCs w:val="22"/>
        </w:rPr>
        <w:t>Tanasescu</w:t>
      </w:r>
      <w:proofErr w:type="spellEnd"/>
      <w:r w:rsidRPr="0084397C">
        <w:rPr>
          <w:rFonts w:ascii="CG Times" w:hAnsi="CG Times"/>
          <w:sz w:val="22"/>
          <w:szCs w:val="22"/>
        </w:rPr>
        <w:t xml:space="preserve">, M., Ferris, A.M.,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Rodriguez, N., </w:t>
      </w:r>
      <w:r w:rsidRPr="00D27B67">
        <w:rPr>
          <w:rFonts w:ascii="CG Times" w:hAnsi="CG Times"/>
          <w:b/>
          <w:spacing w:val="-2"/>
          <w:sz w:val="22"/>
          <w:szCs w:val="22"/>
        </w:rPr>
        <w:t>Pérez-Escamilla, R.</w:t>
      </w:r>
      <w:r w:rsidR="00461C00">
        <w:rPr>
          <w:rFonts w:ascii="CG Times" w:hAnsi="CG Times"/>
          <w:b/>
          <w:spacing w:val="-2"/>
          <w:sz w:val="22"/>
          <w:szCs w:val="22"/>
        </w:rPr>
        <w:t xml:space="preserve"> </w:t>
      </w:r>
      <w:r w:rsidRPr="0084397C">
        <w:rPr>
          <w:rFonts w:ascii="CG Times" w:hAnsi="CG Times"/>
          <w:sz w:val="22"/>
          <w:szCs w:val="22"/>
        </w:rPr>
        <w:t xml:space="preserve">Biobehavioral factors are associated with obesity in Puerto Rican children. </w:t>
      </w:r>
      <w:r w:rsidRPr="00247D4F">
        <w:rPr>
          <w:rFonts w:ascii="CG Times" w:hAnsi="CG Times"/>
          <w:sz w:val="22"/>
          <w:szCs w:val="22"/>
          <w:lang w:val="es-ES"/>
        </w:rPr>
        <w:t xml:space="preserve">J </w:t>
      </w:r>
      <w:proofErr w:type="spellStart"/>
      <w:r w:rsidRPr="00247D4F">
        <w:rPr>
          <w:rFonts w:ascii="CG Times" w:hAnsi="CG Times"/>
          <w:i/>
          <w:sz w:val="22"/>
          <w:szCs w:val="22"/>
          <w:lang w:val="es-ES"/>
        </w:rPr>
        <w:t>Nutrition</w:t>
      </w:r>
      <w:proofErr w:type="spellEnd"/>
      <w:r w:rsidRPr="00247D4F">
        <w:rPr>
          <w:rFonts w:ascii="CG Times" w:hAnsi="CG Times"/>
          <w:i/>
          <w:sz w:val="22"/>
          <w:szCs w:val="22"/>
          <w:lang w:val="es-ES"/>
        </w:rPr>
        <w:t xml:space="preserve"> </w:t>
      </w:r>
      <w:r w:rsidRPr="00247D4F">
        <w:rPr>
          <w:rFonts w:ascii="CG Times" w:hAnsi="CG Times"/>
          <w:sz w:val="22"/>
          <w:szCs w:val="22"/>
          <w:lang w:val="es-ES"/>
        </w:rPr>
        <w:t>130: 1734-1742</w:t>
      </w:r>
    </w:p>
    <w:p w14:paraId="40BBEBD7" w14:textId="77777777" w:rsidR="008338A0" w:rsidRPr="00461C00" w:rsidRDefault="008338A0">
      <w:pPr>
        <w:tabs>
          <w:tab w:val="left" w:pos="-1080"/>
          <w:tab w:val="left" w:pos="-720"/>
          <w:tab w:val="left" w:pos="0"/>
          <w:tab w:val="left" w:pos="540"/>
          <w:tab w:val="left" w:pos="720"/>
          <w:tab w:val="left" w:pos="1440"/>
          <w:tab w:val="left" w:pos="1620"/>
          <w:tab w:val="left" w:pos="2880"/>
        </w:tabs>
        <w:suppressAutoHyphens/>
        <w:rPr>
          <w:rFonts w:ascii="CG Times" w:hAnsi="CG Times"/>
          <w:sz w:val="22"/>
          <w:szCs w:val="22"/>
          <w:lang w:val="es-ES"/>
        </w:rPr>
      </w:pPr>
      <w:r w:rsidRPr="00461C00">
        <w:rPr>
          <w:rFonts w:ascii="CG Times" w:hAnsi="CG Times"/>
          <w:spacing w:val="-2"/>
          <w:sz w:val="22"/>
          <w:szCs w:val="22"/>
          <w:vertAlign w:val="superscript"/>
          <w:lang w:val="es-ES"/>
        </w:rPr>
        <w:t>35</w:t>
      </w:r>
      <w:r w:rsidRPr="00461C00">
        <w:rPr>
          <w:rFonts w:ascii="CG Times" w:hAnsi="CG Times"/>
          <w:spacing w:val="-2"/>
          <w:sz w:val="22"/>
          <w:szCs w:val="22"/>
          <w:lang w:val="es-ES"/>
        </w:rPr>
        <w:t xml:space="preserve">2000 </w:t>
      </w:r>
      <w:r w:rsidR="00461C00" w:rsidRPr="00461C00">
        <w:rPr>
          <w:rFonts w:ascii="CG Times" w:hAnsi="CG Times"/>
          <w:spacing w:val="-2"/>
          <w:sz w:val="22"/>
          <w:szCs w:val="22"/>
          <w:lang w:val="es-ES"/>
        </w:rPr>
        <w:tab/>
      </w:r>
      <w:r w:rsidRPr="00461C00">
        <w:rPr>
          <w:rFonts w:ascii="CG Times" w:hAnsi="CG Times"/>
          <w:b/>
          <w:spacing w:val="-2"/>
          <w:sz w:val="22"/>
          <w:szCs w:val="22"/>
          <w:lang w:val="es-ES"/>
        </w:rPr>
        <w:t>Pérez-Escamilla, R.,</w:t>
      </w:r>
      <w:r w:rsidRPr="00461C00">
        <w:rPr>
          <w:rFonts w:ascii="CG Times" w:hAnsi="CG Times"/>
          <w:sz w:val="22"/>
          <w:szCs w:val="22"/>
          <w:lang w:val="es-ES"/>
        </w:rPr>
        <w:t xml:space="preserve"> </w:t>
      </w:r>
      <w:proofErr w:type="spellStart"/>
      <w:r w:rsidRPr="00461C00">
        <w:rPr>
          <w:rFonts w:ascii="CG Times" w:hAnsi="CG Times"/>
          <w:sz w:val="22"/>
          <w:szCs w:val="22"/>
          <w:lang w:val="es-ES"/>
        </w:rPr>
        <w:t>Himmelgreen</w:t>
      </w:r>
      <w:proofErr w:type="spellEnd"/>
      <w:r w:rsidRPr="00461C00">
        <w:rPr>
          <w:rFonts w:ascii="CG Times" w:hAnsi="CG Times"/>
          <w:sz w:val="22"/>
          <w:szCs w:val="22"/>
          <w:lang w:val="es-ES"/>
        </w:rPr>
        <w:t xml:space="preserve">, D., </w:t>
      </w:r>
      <w:proofErr w:type="spellStart"/>
      <w:r w:rsidRPr="00461C00">
        <w:rPr>
          <w:rFonts w:ascii="CG Times" w:hAnsi="CG Times"/>
          <w:sz w:val="22"/>
          <w:szCs w:val="22"/>
          <w:lang w:val="es-ES"/>
        </w:rPr>
        <w:t>Bonello</w:t>
      </w:r>
      <w:proofErr w:type="spellEnd"/>
      <w:r w:rsidRPr="00461C00">
        <w:rPr>
          <w:rFonts w:ascii="CG Times" w:hAnsi="CG Times"/>
          <w:sz w:val="22"/>
          <w:szCs w:val="22"/>
          <w:lang w:val="es-ES"/>
        </w:rPr>
        <w:t xml:space="preserve">, H., </w:t>
      </w:r>
      <w:proofErr w:type="spellStart"/>
      <w:r w:rsidRPr="00461C00">
        <w:rPr>
          <w:rFonts w:ascii="CG Times" w:hAnsi="CG Times"/>
          <w:sz w:val="22"/>
          <w:szCs w:val="22"/>
          <w:lang w:val="es-ES"/>
        </w:rPr>
        <w:t>Peng,Y.K</w:t>
      </w:r>
      <w:proofErr w:type="spellEnd"/>
      <w:r w:rsidRPr="00461C00">
        <w:rPr>
          <w:rFonts w:ascii="CG Times" w:hAnsi="CG Times"/>
          <w:sz w:val="22"/>
          <w:szCs w:val="22"/>
          <w:lang w:val="es-ES"/>
        </w:rPr>
        <w:t xml:space="preserve">., Mengual, </w:t>
      </w:r>
      <w:proofErr w:type="spellStart"/>
      <w:r w:rsidRPr="00461C00">
        <w:rPr>
          <w:rFonts w:ascii="CG Times" w:hAnsi="CG Times"/>
          <w:sz w:val="22"/>
          <w:szCs w:val="22"/>
          <w:lang w:val="es-ES"/>
        </w:rPr>
        <w:t>G,González</w:t>
      </w:r>
      <w:proofErr w:type="spellEnd"/>
      <w:r w:rsidRPr="00461C00">
        <w:rPr>
          <w:rFonts w:ascii="CG Times" w:hAnsi="CG Times"/>
          <w:sz w:val="22"/>
          <w:szCs w:val="22"/>
          <w:lang w:val="es-ES"/>
        </w:rPr>
        <w:t xml:space="preserve">, A., </w:t>
      </w:r>
    </w:p>
    <w:p w14:paraId="04537991" w14:textId="77777777" w:rsidR="008338A0" w:rsidRPr="0084397C" w:rsidRDefault="008338A0">
      <w:pPr>
        <w:tabs>
          <w:tab w:val="left" w:pos="0"/>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461C00">
        <w:rPr>
          <w:rFonts w:ascii="CG Times" w:hAnsi="CG Times"/>
          <w:sz w:val="22"/>
          <w:szCs w:val="22"/>
          <w:lang w:val="es-ES"/>
        </w:rPr>
        <w:tab/>
      </w:r>
      <w:r w:rsidRPr="00461C00">
        <w:rPr>
          <w:rFonts w:ascii="CG Times" w:hAnsi="CG Times"/>
          <w:sz w:val="22"/>
          <w:szCs w:val="22"/>
          <w:lang w:val="es-ES"/>
        </w:rPr>
        <w:tab/>
      </w:r>
      <w:r w:rsidRPr="0084397C">
        <w:rPr>
          <w:rFonts w:ascii="CG Times" w:hAnsi="CG Times"/>
          <w:sz w:val="22"/>
          <w:szCs w:val="22"/>
        </w:rPr>
        <w:t xml:space="preserve">Méndez, </w:t>
      </w:r>
      <w:smartTag w:uri="urn:schemas-microsoft-com:office:smarttags" w:element="place">
        <w:r w:rsidRPr="0084397C">
          <w:rPr>
            <w:rFonts w:ascii="CG Times" w:hAnsi="CG Times"/>
            <w:sz w:val="22"/>
            <w:szCs w:val="22"/>
          </w:rPr>
          <w:t>I.</w:t>
        </w:r>
      </w:smartTag>
      <w:r w:rsidRPr="0084397C">
        <w:rPr>
          <w:rFonts w:ascii="CG Times" w:hAnsi="CG Times"/>
          <w:sz w:val="22"/>
          <w:szCs w:val="22"/>
        </w:rPr>
        <w:t xml:space="preserve">, Cruz, J., Phillips, L. Marketing nutrition among urban Latinos: The SALUD! Campaign. </w:t>
      </w:r>
      <w:r w:rsidRPr="0084397C">
        <w:rPr>
          <w:rFonts w:ascii="CG Times" w:hAnsi="CG Times"/>
          <w:i/>
          <w:sz w:val="22"/>
          <w:szCs w:val="22"/>
        </w:rPr>
        <w:t xml:space="preserve">J Am Diet Assoc </w:t>
      </w:r>
      <w:r w:rsidRPr="0084397C">
        <w:rPr>
          <w:rFonts w:ascii="CG Times" w:hAnsi="CG Times"/>
          <w:sz w:val="22"/>
          <w:szCs w:val="22"/>
        </w:rPr>
        <w:t>2000; 100:698-701</w:t>
      </w:r>
    </w:p>
    <w:p w14:paraId="116B56B7" w14:textId="77777777" w:rsidR="008338A0" w:rsidRPr="00461C00" w:rsidRDefault="008338A0">
      <w:pPr>
        <w:tabs>
          <w:tab w:val="left" w:pos="0"/>
          <w:tab w:val="left" w:pos="540"/>
          <w:tab w:val="left" w:pos="72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z w:val="22"/>
          <w:szCs w:val="22"/>
        </w:rPr>
      </w:pPr>
      <w:r w:rsidRPr="00461C00">
        <w:rPr>
          <w:rFonts w:ascii="CG Times" w:hAnsi="CG Times"/>
          <w:spacing w:val="-2"/>
          <w:sz w:val="22"/>
          <w:szCs w:val="22"/>
          <w:vertAlign w:val="superscript"/>
        </w:rPr>
        <w:t>36</w:t>
      </w:r>
      <w:r w:rsidRPr="00461C00">
        <w:rPr>
          <w:rFonts w:ascii="CG Times" w:hAnsi="CG Times"/>
          <w:spacing w:val="-2"/>
          <w:sz w:val="22"/>
          <w:szCs w:val="22"/>
        </w:rPr>
        <w:t xml:space="preserve">2000 </w:t>
      </w:r>
      <w:r w:rsidR="00461C00" w:rsidRPr="00461C00">
        <w:rPr>
          <w:rFonts w:ascii="CG Times" w:hAnsi="CG Times"/>
          <w:spacing w:val="-2"/>
          <w:sz w:val="22"/>
          <w:szCs w:val="22"/>
        </w:rPr>
        <w:tab/>
      </w:r>
      <w:proofErr w:type="spellStart"/>
      <w:r w:rsidRPr="00461C00">
        <w:rPr>
          <w:rFonts w:ascii="CG Times" w:hAnsi="CG Times"/>
          <w:sz w:val="22"/>
          <w:szCs w:val="22"/>
        </w:rPr>
        <w:t>Himmelgreen</w:t>
      </w:r>
      <w:proofErr w:type="spellEnd"/>
      <w:r w:rsidRPr="00461C00">
        <w:rPr>
          <w:rFonts w:ascii="CG Times" w:hAnsi="CG Times"/>
          <w:sz w:val="22"/>
          <w:szCs w:val="22"/>
        </w:rPr>
        <w:t xml:space="preserve">, D.A., </w:t>
      </w:r>
      <w:r w:rsidRPr="00461C00">
        <w:rPr>
          <w:rFonts w:ascii="CG Times" w:hAnsi="CG Times"/>
          <w:b/>
          <w:spacing w:val="-2"/>
          <w:sz w:val="22"/>
          <w:szCs w:val="22"/>
        </w:rPr>
        <w:t>Pérez-Escamilla, R.,</w:t>
      </w:r>
      <w:r w:rsidRPr="00461C00">
        <w:rPr>
          <w:rFonts w:ascii="CG Times" w:hAnsi="CG Times"/>
          <w:sz w:val="22"/>
          <w:szCs w:val="22"/>
        </w:rPr>
        <w:t xml:space="preserve"> Segura-</w:t>
      </w:r>
      <w:proofErr w:type="spellStart"/>
      <w:r w:rsidRPr="00461C00">
        <w:rPr>
          <w:rFonts w:ascii="CG Times" w:hAnsi="CG Times"/>
          <w:sz w:val="22"/>
          <w:szCs w:val="22"/>
        </w:rPr>
        <w:t>Millán</w:t>
      </w:r>
      <w:proofErr w:type="spellEnd"/>
      <w:r w:rsidRPr="00461C00">
        <w:rPr>
          <w:rFonts w:ascii="CG Times" w:hAnsi="CG Times"/>
          <w:sz w:val="22"/>
          <w:szCs w:val="22"/>
        </w:rPr>
        <w:t xml:space="preserve">, S., Peng, Y.K., González, A., </w:t>
      </w:r>
    </w:p>
    <w:p w14:paraId="5DEA764E" w14:textId="77777777" w:rsidR="008338A0" w:rsidRPr="0084397C" w:rsidRDefault="00871212">
      <w:pPr>
        <w:tabs>
          <w:tab w:val="left" w:pos="0"/>
          <w:tab w:val="left" w:pos="540"/>
          <w:tab w:val="left" w:pos="72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jc w:val="both"/>
        <w:rPr>
          <w:rFonts w:ascii="CG Times" w:hAnsi="CG Times"/>
          <w:i/>
          <w:sz w:val="22"/>
          <w:szCs w:val="22"/>
        </w:rPr>
      </w:pPr>
      <w:r>
        <w:rPr>
          <w:rFonts w:ascii="CG Times" w:hAnsi="CG Times"/>
          <w:sz w:val="22"/>
          <w:szCs w:val="22"/>
        </w:rPr>
        <w:t xml:space="preserve">Singer, </w:t>
      </w:r>
      <w:r w:rsidR="008338A0" w:rsidRPr="0084397C">
        <w:rPr>
          <w:rFonts w:ascii="CG Times" w:hAnsi="CG Times"/>
          <w:sz w:val="22"/>
          <w:szCs w:val="22"/>
        </w:rPr>
        <w:t xml:space="preserve">M., and Ferris, A. Food insecurity among low-income Hispanics in </w:t>
      </w:r>
      <w:smartTag w:uri="urn:schemas-microsoft-com:office:smarttags" w:element="place">
        <w:smartTag w:uri="urn:schemas-microsoft-com:office:smarttags" w:element="City">
          <w:r w:rsidR="008338A0" w:rsidRPr="0084397C">
            <w:rPr>
              <w:rFonts w:ascii="CG Times" w:hAnsi="CG Times"/>
              <w:sz w:val="22"/>
              <w:szCs w:val="22"/>
            </w:rPr>
            <w:t>Hartford</w:t>
          </w:r>
        </w:smartTag>
        <w:r w:rsidR="008338A0" w:rsidRPr="0084397C">
          <w:rPr>
            <w:rFonts w:ascii="CG Times" w:hAnsi="CG Times"/>
            <w:sz w:val="22"/>
            <w:szCs w:val="22"/>
          </w:rPr>
          <w:t xml:space="preserve">, </w:t>
        </w:r>
        <w:smartTag w:uri="urn:schemas-microsoft-com:office:smarttags" w:element="State">
          <w:r w:rsidR="008338A0" w:rsidRPr="0084397C">
            <w:rPr>
              <w:rFonts w:ascii="CG Times" w:hAnsi="CG Times"/>
              <w:sz w:val="22"/>
              <w:szCs w:val="22"/>
            </w:rPr>
            <w:t>Connecticut</w:t>
          </w:r>
        </w:smartTag>
      </w:smartTag>
      <w:r w:rsidR="008338A0" w:rsidRPr="0084397C">
        <w:rPr>
          <w:rFonts w:ascii="CG Times" w:hAnsi="CG Times"/>
          <w:sz w:val="22"/>
          <w:szCs w:val="22"/>
        </w:rPr>
        <w:t xml:space="preserve">: Implications for public health policy. </w:t>
      </w:r>
      <w:r w:rsidR="008338A0" w:rsidRPr="0084397C">
        <w:rPr>
          <w:rFonts w:ascii="CG Times" w:hAnsi="CG Times"/>
          <w:i/>
          <w:sz w:val="22"/>
          <w:szCs w:val="22"/>
        </w:rPr>
        <w:t xml:space="preserve">Hum Org </w:t>
      </w:r>
      <w:r w:rsidRPr="00871212">
        <w:rPr>
          <w:rFonts w:ascii="CG Times" w:hAnsi="CG Times"/>
          <w:sz w:val="22"/>
          <w:szCs w:val="22"/>
        </w:rPr>
        <w:t>2000;</w:t>
      </w:r>
      <w:r w:rsidR="008338A0" w:rsidRPr="00871212">
        <w:rPr>
          <w:rFonts w:ascii="CG Times" w:hAnsi="CG Times"/>
          <w:sz w:val="22"/>
          <w:szCs w:val="22"/>
        </w:rPr>
        <w:t>59:334-342</w:t>
      </w:r>
    </w:p>
    <w:p w14:paraId="06C987A6" w14:textId="77777777" w:rsidR="008338A0" w:rsidRPr="008B0150" w:rsidRDefault="008338A0" w:rsidP="008B0150">
      <w:pPr>
        <w:tabs>
          <w:tab w:val="left" w:pos="720"/>
        </w:tabs>
        <w:ind w:left="720" w:hanging="720"/>
        <w:rPr>
          <w:rFonts w:ascii="CG Times" w:hAnsi="CG Times"/>
          <w:sz w:val="22"/>
          <w:szCs w:val="22"/>
        </w:rPr>
      </w:pPr>
      <w:r w:rsidRPr="0084397C">
        <w:rPr>
          <w:rFonts w:ascii="CG Times" w:hAnsi="CG Times"/>
          <w:spacing w:val="-2"/>
          <w:sz w:val="22"/>
          <w:szCs w:val="22"/>
          <w:vertAlign w:val="superscript"/>
        </w:rPr>
        <w:t>37</w:t>
      </w:r>
      <w:r w:rsidRPr="0084397C">
        <w:rPr>
          <w:rFonts w:ascii="CG Times" w:hAnsi="CG Times"/>
          <w:spacing w:val="-2"/>
          <w:sz w:val="22"/>
          <w:szCs w:val="22"/>
        </w:rPr>
        <w:t>2000</w:t>
      </w:r>
      <w:r w:rsidRPr="0084397C">
        <w:rPr>
          <w:rFonts w:ascii="CG Times" w:hAnsi="CG Times"/>
          <w:spacing w:val="-2"/>
          <w:sz w:val="22"/>
          <w:szCs w:val="22"/>
        </w:rPr>
        <w:tab/>
      </w:r>
      <w:r w:rsidR="008B0150">
        <w:rPr>
          <w:rFonts w:ascii="CG Times" w:hAnsi="CG Times"/>
          <w:sz w:val="22"/>
          <w:szCs w:val="22"/>
        </w:rPr>
        <w:t>Peterson AE</w:t>
      </w:r>
      <w:r w:rsidRPr="0084397C">
        <w:rPr>
          <w:rFonts w:ascii="CG Times" w:hAnsi="CG Times"/>
          <w:sz w:val="22"/>
          <w:szCs w:val="22"/>
        </w:rPr>
        <w:t xml:space="preserve">, </w:t>
      </w:r>
      <w:r w:rsidR="008B0150">
        <w:rPr>
          <w:rFonts w:ascii="CG Times" w:hAnsi="CG Times"/>
          <w:b/>
          <w:spacing w:val="-2"/>
          <w:sz w:val="22"/>
          <w:szCs w:val="22"/>
        </w:rPr>
        <w:t>Pérez-Escamilla R</w:t>
      </w:r>
      <w:r w:rsidRPr="00D27B67">
        <w:rPr>
          <w:rFonts w:ascii="CG Times" w:hAnsi="CG Times"/>
          <w:b/>
          <w:spacing w:val="-2"/>
          <w:sz w:val="22"/>
          <w:szCs w:val="22"/>
        </w:rPr>
        <w:t>,</w:t>
      </w:r>
      <w:r w:rsidR="008B0150">
        <w:rPr>
          <w:rFonts w:ascii="CG Times" w:hAnsi="CG Times"/>
          <w:sz w:val="22"/>
          <w:szCs w:val="22"/>
        </w:rPr>
        <w:t xml:space="preserve"> </w:t>
      </w:r>
      <w:proofErr w:type="spellStart"/>
      <w:r w:rsidR="008B0150">
        <w:rPr>
          <w:rFonts w:ascii="CG Times" w:hAnsi="CG Times"/>
          <w:sz w:val="22"/>
          <w:szCs w:val="22"/>
        </w:rPr>
        <w:t>Labbok</w:t>
      </w:r>
      <w:proofErr w:type="spellEnd"/>
      <w:r w:rsidR="008B0150">
        <w:rPr>
          <w:rFonts w:ascii="CG Times" w:hAnsi="CG Times"/>
          <w:sz w:val="22"/>
          <w:szCs w:val="22"/>
        </w:rPr>
        <w:t xml:space="preserve"> MH, Hight V, von </w:t>
      </w:r>
      <w:proofErr w:type="spellStart"/>
      <w:r w:rsidR="008B0150">
        <w:rPr>
          <w:rFonts w:ascii="CG Times" w:hAnsi="CG Times"/>
          <w:sz w:val="22"/>
          <w:szCs w:val="22"/>
        </w:rPr>
        <w:t>Hertzen</w:t>
      </w:r>
      <w:proofErr w:type="spellEnd"/>
      <w:r w:rsidR="008B0150">
        <w:rPr>
          <w:rFonts w:ascii="CG Times" w:hAnsi="CG Times"/>
          <w:sz w:val="22"/>
          <w:szCs w:val="22"/>
        </w:rPr>
        <w:t xml:space="preserve"> H</w:t>
      </w:r>
      <w:r w:rsidRPr="0084397C">
        <w:rPr>
          <w:rFonts w:ascii="CG Times" w:hAnsi="CG Times"/>
          <w:sz w:val="22"/>
          <w:szCs w:val="22"/>
        </w:rPr>
        <w:t xml:space="preserve">, Van </w:t>
      </w:r>
      <w:r w:rsidR="008B0150">
        <w:rPr>
          <w:rFonts w:ascii="CG Times" w:hAnsi="CG Times"/>
          <w:sz w:val="22"/>
          <w:szCs w:val="22"/>
        </w:rPr>
        <w:t>Look</w:t>
      </w:r>
      <w:r w:rsidRPr="0084397C">
        <w:rPr>
          <w:rFonts w:ascii="CG Times" w:hAnsi="CG Times"/>
          <w:sz w:val="22"/>
          <w:szCs w:val="22"/>
        </w:rPr>
        <w:t xml:space="preserve"> P. Multicenter study of the lactational amenorrhea method (LAM) III. Effectiveness, duration and satisfaction with reduced client-provider contact. </w:t>
      </w:r>
      <w:r w:rsidRPr="0084397C">
        <w:rPr>
          <w:rFonts w:ascii="CG Times" w:hAnsi="CG Times"/>
          <w:i/>
          <w:sz w:val="22"/>
          <w:szCs w:val="22"/>
        </w:rPr>
        <w:t xml:space="preserve">Contraception </w:t>
      </w:r>
      <w:r w:rsidR="00871212" w:rsidRPr="00871212">
        <w:rPr>
          <w:rFonts w:ascii="CG Times" w:hAnsi="CG Times"/>
          <w:sz w:val="22"/>
          <w:szCs w:val="22"/>
        </w:rPr>
        <w:t>2000;</w:t>
      </w:r>
      <w:r w:rsidRPr="00871212">
        <w:rPr>
          <w:rFonts w:ascii="CG Times" w:hAnsi="CG Times"/>
          <w:sz w:val="22"/>
          <w:szCs w:val="22"/>
        </w:rPr>
        <w:t>62:221-30</w:t>
      </w:r>
    </w:p>
    <w:p w14:paraId="7C65A1B3" w14:textId="77777777" w:rsidR="008338A0" w:rsidRPr="00CA4DD1" w:rsidRDefault="008338A0">
      <w:pPr>
        <w:tabs>
          <w:tab w:val="left" w:pos="720"/>
        </w:tabs>
        <w:rPr>
          <w:rFonts w:ascii="CG Times" w:hAnsi="CG Times"/>
          <w:sz w:val="22"/>
          <w:szCs w:val="22"/>
        </w:rPr>
      </w:pPr>
      <w:r w:rsidRPr="00CA4DD1">
        <w:rPr>
          <w:rFonts w:ascii="CG Times" w:hAnsi="CG Times"/>
          <w:spacing w:val="-2"/>
          <w:sz w:val="22"/>
          <w:szCs w:val="22"/>
          <w:vertAlign w:val="superscript"/>
        </w:rPr>
        <w:t>38</w:t>
      </w:r>
      <w:r w:rsidRPr="00CA4DD1">
        <w:rPr>
          <w:rFonts w:ascii="CG Times" w:hAnsi="CG Times"/>
          <w:spacing w:val="-2"/>
          <w:sz w:val="22"/>
          <w:szCs w:val="22"/>
        </w:rPr>
        <w:t xml:space="preserve">2000 </w:t>
      </w:r>
      <w:r w:rsidR="00461C00" w:rsidRPr="00CA4DD1">
        <w:rPr>
          <w:rFonts w:ascii="CG Times" w:hAnsi="CG Times"/>
          <w:spacing w:val="-2"/>
          <w:sz w:val="22"/>
          <w:szCs w:val="22"/>
        </w:rPr>
        <w:tab/>
      </w:r>
      <w:r w:rsidRPr="00CA4DD1">
        <w:rPr>
          <w:rFonts w:ascii="CG Times" w:hAnsi="CG Times"/>
          <w:b/>
          <w:spacing w:val="-2"/>
          <w:sz w:val="22"/>
          <w:szCs w:val="22"/>
        </w:rPr>
        <w:t>Pérez-Escamilla, R.,</w:t>
      </w:r>
      <w:r w:rsidRPr="00CA4DD1">
        <w:rPr>
          <w:rFonts w:ascii="CG Times" w:hAnsi="CG Times"/>
          <w:sz w:val="22"/>
          <w:szCs w:val="22"/>
        </w:rPr>
        <w:t xml:space="preserve"> Ferris, A., Drake, L., Haldeman, L., </w:t>
      </w:r>
      <w:proofErr w:type="spellStart"/>
      <w:r w:rsidRPr="00CA4DD1">
        <w:rPr>
          <w:rFonts w:ascii="CG Times" w:hAnsi="CG Times"/>
          <w:sz w:val="22"/>
          <w:szCs w:val="22"/>
        </w:rPr>
        <w:t>Peranick</w:t>
      </w:r>
      <w:proofErr w:type="spellEnd"/>
      <w:r w:rsidRPr="00CA4DD1">
        <w:rPr>
          <w:rFonts w:ascii="CG Times" w:hAnsi="CG Times"/>
          <w:sz w:val="22"/>
          <w:szCs w:val="22"/>
        </w:rPr>
        <w:t xml:space="preserve">, J., Campbell, M., </w:t>
      </w:r>
    </w:p>
    <w:p w14:paraId="61F94B48" w14:textId="77777777" w:rsidR="008338A0" w:rsidRPr="0084397C" w:rsidRDefault="008338A0">
      <w:pPr>
        <w:tabs>
          <w:tab w:val="left" w:pos="720"/>
        </w:tabs>
        <w:ind w:left="720"/>
        <w:rPr>
          <w:rFonts w:ascii="CG Times" w:hAnsi="CG Times"/>
          <w:sz w:val="22"/>
          <w:szCs w:val="22"/>
        </w:rPr>
      </w:pPr>
      <w:r w:rsidRPr="0084397C">
        <w:rPr>
          <w:rFonts w:ascii="CG Times" w:hAnsi="CG Times"/>
          <w:sz w:val="22"/>
          <w:szCs w:val="22"/>
        </w:rPr>
        <w:t xml:space="preserve">Peng, Y.K., Burke, G. , and Bernstein, B. Food Stamps are associated with food security and dietary intake of inner-city preschoolers from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J </w:t>
      </w:r>
      <w:r w:rsidRPr="0084397C">
        <w:rPr>
          <w:rFonts w:ascii="CG Times" w:hAnsi="CG Times"/>
          <w:i/>
          <w:sz w:val="22"/>
          <w:szCs w:val="22"/>
        </w:rPr>
        <w:t xml:space="preserve">Nutrition </w:t>
      </w:r>
      <w:r w:rsidR="00871212" w:rsidRPr="00871212">
        <w:rPr>
          <w:rFonts w:ascii="CG Times" w:hAnsi="CG Times"/>
          <w:sz w:val="22"/>
          <w:szCs w:val="22"/>
        </w:rPr>
        <w:t>2000;</w:t>
      </w:r>
      <w:r w:rsidRPr="00871212">
        <w:rPr>
          <w:rFonts w:ascii="CG Times" w:hAnsi="CG Times"/>
          <w:sz w:val="22"/>
          <w:szCs w:val="22"/>
        </w:rPr>
        <w:t>130</w:t>
      </w:r>
      <w:r w:rsidRPr="0084397C">
        <w:rPr>
          <w:rFonts w:ascii="CG Times" w:hAnsi="CG Times"/>
          <w:sz w:val="22"/>
          <w:szCs w:val="22"/>
        </w:rPr>
        <w:t>:2711-2717</w:t>
      </w:r>
    </w:p>
    <w:p w14:paraId="33CA01B8" w14:textId="77777777" w:rsidR="008338A0" w:rsidRPr="0084397C" w:rsidRDefault="008338A0">
      <w:pPr>
        <w:tabs>
          <w:tab w:val="left" w:pos="720"/>
        </w:tabs>
        <w:rPr>
          <w:rFonts w:ascii="CG Times" w:hAnsi="CG Times"/>
          <w:sz w:val="22"/>
          <w:szCs w:val="22"/>
        </w:rPr>
      </w:pPr>
      <w:r w:rsidRPr="0084397C">
        <w:rPr>
          <w:rFonts w:ascii="CG Times" w:hAnsi="CG Times"/>
          <w:spacing w:val="-2"/>
          <w:sz w:val="22"/>
          <w:szCs w:val="22"/>
          <w:vertAlign w:val="superscript"/>
        </w:rPr>
        <w:t>39</w:t>
      </w:r>
      <w:r w:rsidRPr="0084397C">
        <w:rPr>
          <w:rFonts w:ascii="CG Times" w:hAnsi="CG Times"/>
          <w:spacing w:val="-2"/>
          <w:sz w:val="22"/>
          <w:szCs w:val="22"/>
        </w:rPr>
        <w:t xml:space="preserve">2000 </w:t>
      </w:r>
      <w:r w:rsidR="00461C00">
        <w:rPr>
          <w:rFonts w:ascii="CG Times" w:hAnsi="CG Times"/>
          <w:spacing w:val="-2"/>
          <w:sz w:val="22"/>
          <w:szCs w:val="22"/>
        </w:rPr>
        <w:tab/>
      </w:r>
      <w:r w:rsidRPr="0084397C">
        <w:rPr>
          <w:rFonts w:ascii="CG Times" w:hAnsi="CG Times"/>
          <w:sz w:val="22"/>
          <w:szCs w:val="22"/>
        </w:rPr>
        <w:t xml:space="preserve">Chapman, D.J., and </w:t>
      </w:r>
      <w:r w:rsidRPr="00D27B67">
        <w:rPr>
          <w:rFonts w:ascii="CG Times" w:hAnsi="CG Times"/>
          <w:b/>
          <w:spacing w:val="-2"/>
          <w:sz w:val="22"/>
          <w:szCs w:val="22"/>
        </w:rPr>
        <w:t>Pérez-Escamilla, R.</w:t>
      </w:r>
      <w:r w:rsidRPr="0084397C">
        <w:rPr>
          <w:rFonts w:ascii="CG Times" w:hAnsi="CG Times"/>
          <w:sz w:val="22"/>
          <w:szCs w:val="22"/>
        </w:rPr>
        <w:t xml:space="preserve"> Maternal perception of the onset of lactation is a </w:t>
      </w:r>
    </w:p>
    <w:p w14:paraId="67B0AD48" w14:textId="77777777" w:rsidR="008338A0" w:rsidRPr="0084397C" w:rsidRDefault="008338A0">
      <w:pPr>
        <w:tabs>
          <w:tab w:val="left" w:pos="720"/>
        </w:tabs>
        <w:rPr>
          <w:rFonts w:ascii="CG Times" w:hAnsi="CG Times"/>
          <w:sz w:val="22"/>
          <w:szCs w:val="22"/>
        </w:rPr>
      </w:pPr>
      <w:r w:rsidRPr="0084397C">
        <w:rPr>
          <w:rFonts w:ascii="CG Times" w:hAnsi="CG Times"/>
          <w:sz w:val="22"/>
          <w:szCs w:val="22"/>
        </w:rPr>
        <w:tab/>
        <w:t xml:space="preserve">valid, public health indicator of lactogenesis stage II? </w:t>
      </w:r>
      <w:r w:rsidRPr="0084397C">
        <w:rPr>
          <w:rFonts w:ascii="CG Times" w:hAnsi="CG Times"/>
          <w:i/>
          <w:sz w:val="22"/>
          <w:szCs w:val="22"/>
        </w:rPr>
        <w:t xml:space="preserve">J Nutrition </w:t>
      </w:r>
      <w:r w:rsidR="00871212" w:rsidRPr="00871212">
        <w:rPr>
          <w:rFonts w:ascii="CG Times" w:hAnsi="CG Times"/>
          <w:sz w:val="22"/>
          <w:szCs w:val="22"/>
        </w:rPr>
        <w:t>2000;</w:t>
      </w:r>
      <w:r w:rsidRPr="0084397C">
        <w:rPr>
          <w:rFonts w:ascii="CG Times" w:hAnsi="CG Times"/>
          <w:sz w:val="22"/>
          <w:szCs w:val="22"/>
        </w:rPr>
        <w:t>130:2972-2980</w:t>
      </w:r>
    </w:p>
    <w:p w14:paraId="7FF4A142" w14:textId="77777777" w:rsidR="008338A0" w:rsidRPr="0084397C" w:rsidRDefault="008338A0">
      <w:pPr>
        <w:tabs>
          <w:tab w:val="left" w:pos="720"/>
        </w:tabs>
        <w:ind w:left="720" w:hanging="720"/>
        <w:rPr>
          <w:rFonts w:ascii="CG Times" w:hAnsi="CG Times"/>
          <w:i/>
          <w:sz w:val="22"/>
          <w:szCs w:val="22"/>
        </w:rPr>
      </w:pPr>
      <w:r w:rsidRPr="0084397C">
        <w:rPr>
          <w:rFonts w:ascii="CG Times" w:hAnsi="CG Times"/>
          <w:spacing w:val="-2"/>
          <w:sz w:val="22"/>
          <w:szCs w:val="22"/>
          <w:vertAlign w:val="superscript"/>
        </w:rPr>
        <w:t>40</w:t>
      </w:r>
      <w:r w:rsidRPr="0084397C">
        <w:rPr>
          <w:rFonts w:ascii="CG Times" w:hAnsi="CG Times"/>
          <w:spacing w:val="-2"/>
          <w:sz w:val="22"/>
          <w:szCs w:val="22"/>
        </w:rPr>
        <w:t>2001</w:t>
      </w:r>
      <w:r w:rsidRPr="0084397C">
        <w:rPr>
          <w:rFonts w:ascii="CG Times" w:hAnsi="CG Times"/>
          <w:spacing w:val="-2"/>
          <w:sz w:val="22"/>
          <w:szCs w:val="22"/>
        </w:rPr>
        <w:tab/>
      </w:r>
      <w:r w:rsidRPr="00D27B67">
        <w:rPr>
          <w:rFonts w:ascii="CG Times" w:hAnsi="CG Times"/>
          <w:b/>
          <w:spacing w:val="-2"/>
          <w:sz w:val="22"/>
          <w:szCs w:val="22"/>
        </w:rPr>
        <w:t>Pérez-Escamilla, R.,</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D., Bonello, H.,  González, A., Haldeman, L., Méndez, I., Cruz, J.,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Nutrition knowledge, attitudes, and behaviors among Latinos in the </w:t>
      </w:r>
      <w:smartTag w:uri="urn:schemas-microsoft-com:office:smarttags" w:element="country-region">
        <w:smartTag w:uri="urn:schemas-microsoft-com:office:smarttags" w:element="place">
          <w:r w:rsidRPr="0084397C">
            <w:rPr>
              <w:rFonts w:ascii="CG Times" w:hAnsi="CG Times"/>
              <w:sz w:val="22"/>
              <w:szCs w:val="22"/>
            </w:rPr>
            <w:t>USA</w:t>
          </w:r>
        </w:smartTag>
      </w:smartTag>
      <w:r w:rsidRPr="0084397C">
        <w:rPr>
          <w:rFonts w:ascii="CG Times" w:hAnsi="CG Times"/>
          <w:sz w:val="22"/>
          <w:szCs w:val="22"/>
        </w:rPr>
        <w:t xml:space="preserve">: Influence of language. </w:t>
      </w:r>
      <w:proofErr w:type="spellStart"/>
      <w:r w:rsidRPr="0084397C">
        <w:rPr>
          <w:rFonts w:ascii="CG Times" w:hAnsi="CG Times"/>
          <w:i/>
          <w:sz w:val="22"/>
          <w:szCs w:val="22"/>
        </w:rPr>
        <w:t>Ecol</w:t>
      </w:r>
      <w:proofErr w:type="spellEnd"/>
      <w:r w:rsidRPr="0084397C">
        <w:rPr>
          <w:rFonts w:ascii="CG Times" w:hAnsi="CG Times"/>
          <w:i/>
          <w:sz w:val="22"/>
          <w:szCs w:val="22"/>
        </w:rPr>
        <w:t xml:space="preserve"> Food </w:t>
      </w:r>
      <w:proofErr w:type="spellStart"/>
      <w:r w:rsidRPr="0084397C">
        <w:rPr>
          <w:rFonts w:ascii="CG Times" w:hAnsi="CG Times"/>
          <w:i/>
          <w:sz w:val="22"/>
          <w:szCs w:val="22"/>
        </w:rPr>
        <w:t>Nutr</w:t>
      </w:r>
      <w:proofErr w:type="spellEnd"/>
      <w:r w:rsidRPr="0084397C">
        <w:rPr>
          <w:rFonts w:ascii="CG Times" w:hAnsi="CG Times"/>
          <w:i/>
          <w:sz w:val="22"/>
          <w:szCs w:val="22"/>
        </w:rPr>
        <w:t xml:space="preserve"> </w:t>
      </w:r>
      <w:r w:rsidR="00871212" w:rsidRPr="00871212">
        <w:rPr>
          <w:rFonts w:ascii="CG Times" w:hAnsi="CG Times"/>
          <w:sz w:val="22"/>
          <w:szCs w:val="22"/>
        </w:rPr>
        <w:t>2001</w:t>
      </w:r>
      <w:r w:rsidR="00871212">
        <w:rPr>
          <w:rFonts w:ascii="CG Times" w:hAnsi="CG Times"/>
          <w:i/>
          <w:sz w:val="22"/>
          <w:szCs w:val="22"/>
        </w:rPr>
        <w:t>;</w:t>
      </w:r>
      <w:r w:rsidRPr="0084397C">
        <w:rPr>
          <w:rFonts w:ascii="CG Times" w:hAnsi="CG Times"/>
          <w:sz w:val="22"/>
          <w:szCs w:val="22"/>
        </w:rPr>
        <w:t>40:321-345</w:t>
      </w:r>
    </w:p>
    <w:p w14:paraId="66DB55B6" w14:textId="77777777" w:rsidR="008338A0" w:rsidRPr="0084397C" w:rsidRDefault="008338A0">
      <w:pPr>
        <w:tabs>
          <w:tab w:val="left" w:pos="720"/>
        </w:tabs>
        <w:ind w:left="720" w:hanging="720"/>
        <w:rPr>
          <w:rFonts w:ascii="CG Times" w:hAnsi="CG Times"/>
          <w:sz w:val="22"/>
          <w:szCs w:val="22"/>
        </w:rPr>
      </w:pPr>
      <w:r w:rsidRPr="0084397C">
        <w:rPr>
          <w:rFonts w:ascii="CG Times" w:hAnsi="CG Times"/>
          <w:spacing w:val="-2"/>
          <w:sz w:val="22"/>
          <w:szCs w:val="22"/>
          <w:vertAlign w:val="superscript"/>
        </w:rPr>
        <w:t>41</w:t>
      </w:r>
      <w:r w:rsidRPr="0084397C">
        <w:rPr>
          <w:rFonts w:ascii="CG Times" w:hAnsi="CG Times"/>
          <w:spacing w:val="-2"/>
          <w:sz w:val="22"/>
          <w:szCs w:val="22"/>
        </w:rPr>
        <w:t>2001</w:t>
      </w:r>
      <w:r w:rsidRPr="0084397C">
        <w:rPr>
          <w:rFonts w:ascii="CG Times" w:hAnsi="CG Times"/>
          <w:spacing w:val="-2"/>
          <w:sz w:val="22"/>
          <w:szCs w:val="22"/>
        </w:rPr>
        <w:tab/>
      </w:r>
      <w:proofErr w:type="spellStart"/>
      <w:r w:rsidRPr="0084397C">
        <w:rPr>
          <w:rFonts w:ascii="CG Times" w:hAnsi="CG Times"/>
          <w:sz w:val="22"/>
          <w:szCs w:val="22"/>
        </w:rPr>
        <w:t>Chinebuah</w:t>
      </w:r>
      <w:proofErr w:type="spellEnd"/>
      <w:r w:rsidRPr="0084397C">
        <w:rPr>
          <w:rFonts w:ascii="CG Times" w:hAnsi="CG Times"/>
          <w:sz w:val="22"/>
          <w:szCs w:val="22"/>
        </w:rPr>
        <w:t xml:space="preserve"> B, </w:t>
      </w:r>
      <w:r w:rsidRPr="00D27B67">
        <w:rPr>
          <w:rFonts w:ascii="CG Times" w:hAnsi="CG Times"/>
          <w:b/>
          <w:spacing w:val="-2"/>
          <w:sz w:val="22"/>
          <w:szCs w:val="22"/>
        </w:rPr>
        <w:t>Pérez-Escamilla R.</w:t>
      </w:r>
      <w:r w:rsidRPr="0084397C">
        <w:rPr>
          <w:rFonts w:ascii="CG Times" w:hAnsi="CG Times"/>
          <w:sz w:val="22"/>
          <w:szCs w:val="22"/>
        </w:rPr>
        <w:t xml:space="preserve"> Unplanned Pregnancies Are Associated with Less Likelihood of Prolonged Breast-Feeding among Primiparous Women in </w:t>
      </w:r>
      <w:smartTag w:uri="urn:schemas-microsoft-com:office:smarttags" w:element="place">
        <w:smartTag w:uri="urn:schemas-microsoft-com:office:smarttags" w:element="country-region">
          <w:r w:rsidRPr="0084397C">
            <w:rPr>
              <w:rFonts w:ascii="CG Times" w:hAnsi="CG Times"/>
              <w:sz w:val="22"/>
              <w:szCs w:val="22"/>
            </w:rPr>
            <w:t>Ghana</w:t>
          </w:r>
        </w:smartTag>
      </w:smartTag>
      <w:r w:rsidRPr="0084397C">
        <w:rPr>
          <w:rFonts w:ascii="CG Times" w:hAnsi="CG Times"/>
          <w:sz w:val="22"/>
          <w:szCs w:val="22"/>
        </w:rPr>
        <w:t xml:space="preserve">. </w:t>
      </w:r>
      <w:r w:rsidRPr="0084397C">
        <w:rPr>
          <w:rFonts w:ascii="CG Times" w:hAnsi="CG Times"/>
          <w:i/>
          <w:sz w:val="22"/>
          <w:szCs w:val="22"/>
        </w:rPr>
        <w:t xml:space="preserve">J </w:t>
      </w:r>
      <w:proofErr w:type="spellStart"/>
      <w:r w:rsidRPr="0084397C">
        <w:rPr>
          <w:rFonts w:ascii="CG Times" w:hAnsi="CG Times"/>
          <w:i/>
          <w:sz w:val="22"/>
          <w:szCs w:val="22"/>
        </w:rPr>
        <w:t>Nutr</w:t>
      </w:r>
      <w:proofErr w:type="spellEnd"/>
      <w:r w:rsidRPr="0084397C">
        <w:rPr>
          <w:rFonts w:ascii="CG Times" w:hAnsi="CG Times"/>
          <w:sz w:val="22"/>
          <w:szCs w:val="22"/>
        </w:rPr>
        <w:t xml:space="preserve"> </w:t>
      </w:r>
      <w:r w:rsidR="00871212">
        <w:rPr>
          <w:rFonts w:ascii="CG Times" w:hAnsi="CG Times"/>
          <w:sz w:val="22"/>
          <w:szCs w:val="22"/>
        </w:rPr>
        <w:t>2001;</w:t>
      </w:r>
      <w:r w:rsidRPr="0084397C">
        <w:rPr>
          <w:rFonts w:ascii="CG Times" w:hAnsi="CG Times"/>
          <w:sz w:val="22"/>
          <w:szCs w:val="22"/>
        </w:rPr>
        <w:t>131:1247-49</w:t>
      </w:r>
    </w:p>
    <w:p w14:paraId="07742753" w14:textId="77777777" w:rsidR="008338A0" w:rsidRPr="0084397C" w:rsidRDefault="008338A0" w:rsidP="00D402AC">
      <w:pPr>
        <w:tabs>
          <w:tab w:val="left" w:pos="720"/>
        </w:tabs>
        <w:ind w:left="720" w:hanging="720"/>
        <w:rPr>
          <w:rFonts w:ascii="CG Times" w:hAnsi="CG Times"/>
          <w:sz w:val="22"/>
          <w:szCs w:val="22"/>
        </w:rPr>
      </w:pPr>
      <w:r w:rsidRPr="0084397C">
        <w:rPr>
          <w:rFonts w:ascii="CG Times" w:hAnsi="CG Times"/>
          <w:spacing w:val="-2"/>
          <w:sz w:val="22"/>
          <w:szCs w:val="22"/>
          <w:vertAlign w:val="superscript"/>
        </w:rPr>
        <w:t>42</w:t>
      </w:r>
      <w:r w:rsidRPr="0084397C">
        <w:rPr>
          <w:rFonts w:ascii="CG Times" w:hAnsi="CG Times"/>
          <w:spacing w:val="-2"/>
          <w:sz w:val="22"/>
          <w:szCs w:val="22"/>
        </w:rPr>
        <w:t>2001</w:t>
      </w:r>
      <w:r w:rsidRPr="0084397C">
        <w:rPr>
          <w:rFonts w:ascii="CG Times" w:hAnsi="CG Times"/>
          <w:spacing w:val="-2"/>
          <w:sz w:val="22"/>
          <w:szCs w:val="22"/>
        </w:rPr>
        <w:tab/>
      </w:r>
      <w:r w:rsidR="00D402AC">
        <w:rPr>
          <w:rFonts w:ascii="CG Times" w:hAnsi="CG Times"/>
          <w:sz w:val="22"/>
          <w:szCs w:val="22"/>
        </w:rPr>
        <w:t>Chapman DJ, Young S, McLaren M, Ferris A</w:t>
      </w:r>
      <w:r w:rsidRPr="0084397C">
        <w:rPr>
          <w:rFonts w:ascii="CG Times" w:hAnsi="CG Times"/>
          <w:sz w:val="22"/>
          <w:szCs w:val="22"/>
        </w:rPr>
        <w:t xml:space="preserve">, </w:t>
      </w:r>
      <w:r w:rsidRPr="00D27B67">
        <w:rPr>
          <w:rFonts w:ascii="CG Times" w:hAnsi="CG Times"/>
          <w:b/>
          <w:spacing w:val="-2"/>
          <w:sz w:val="22"/>
          <w:szCs w:val="22"/>
        </w:rPr>
        <w:t>Pérez-Escamilla, R.</w:t>
      </w:r>
      <w:r w:rsidRPr="0084397C">
        <w:rPr>
          <w:rFonts w:ascii="CG Times" w:hAnsi="CG Times"/>
          <w:sz w:val="22"/>
          <w:szCs w:val="22"/>
        </w:rPr>
        <w:t xml:space="preserve"> Impact </w:t>
      </w:r>
      <w:r w:rsidR="008916F5" w:rsidRPr="0084397C">
        <w:rPr>
          <w:rFonts w:ascii="CG Times" w:hAnsi="CG Times"/>
          <w:sz w:val="22"/>
          <w:szCs w:val="22"/>
        </w:rPr>
        <w:t>of breast pumping on lactogenesis stage ii after cesarean delivery: a randomized clinical</w:t>
      </w:r>
      <w:r w:rsidR="008916F5">
        <w:rPr>
          <w:rFonts w:ascii="CG Times" w:hAnsi="CG Times"/>
          <w:sz w:val="22"/>
          <w:szCs w:val="22"/>
        </w:rPr>
        <w:t xml:space="preserve"> </w:t>
      </w:r>
      <w:r w:rsidR="008916F5" w:rsidRPr="0084397C">
        <w:rPr>
          <w:rFonts w:ascii="CG Times" w:hAnsi="CG Times"/>
          <w:sz w:val="22"/>
          <w:szCs w:val="22"/>
        </w:rPr>
        <w:t>trial</w:t>
      </w:r>
      <w:r w:rsidRPr="0084397C">
        <w:rPr>
          <w:rFonts w:ascii="CG Times" w:hAnsi="CG Times"/>
          <w:sz w:val="22"/>
          <w:szCs w:val="22"/>
        </w:rPr>
        <w:t xml:space="preserve">.  </w:t>
      </w:r>
      <w:r w:rsidRPr="0084397C">
        <w:rPr>
          <w:rFonts w:ascii="CG Times" w:hAnsi="CG Times"/>
          <w:i/>
          <w:sz w:val="22"/>
          <w:szCs w:val="22"/>
        </w:rPr>
        <w:t>Pediatrics</w:t>
      </w:r>
      <w:r w:rsidR="008916F5">
        <w:rPr>
          <w:rFonts w:ascii="CG Times" w:hAnsi="CG Times"/>
          <w:sz w:val="22"/>
          <w:szCs w:val="22"/>
        </w:rPr>
        <w:t xml:space="preserve"> </w:t>
      </w:r>
      <w:r w:rsidR="00871212">
        <w:rPr>
          <w:rFonts w:ascii="CG Times" w:hAnsi="CG Times"/>
          <w:sz w:val="22"/>
          <w:szCs w:val="22"/>
        </w:rPr>
        <w:t>2001;</w:t>
      </w:r>
      <w:r w:rsidRPr="0084397C">
        <w:rPr>
          <w:rFonts w:ascii="CG Times" w:hAnsi="CG Times"/>
          <w:sz w:val="22"/>
          <w:szCs w:val="22"/>
        </w:rPr>
        <w:t>107(6):e94</w:t>
      </w:r>
      <w:r w:rsidR="008916F5">
        <w:rPr>
          <w:rFonts w:ascii="CG Times" w:hAnsi="CG Times"/>
          <w:sz w:val="22"/>
          <w:szCs w:val="22"/>
        </w:rPr>
        <w:t>.</w:t>
      </w:r>
    </w:p>
    <w:p w14:paraId="0E154677" w14:textId="77777777" w:rsidR="008338A0" w:rsidRPr="0084397C" w:rsidRDefault="008338A0">
      <w:pPr>
        <w:tabs>
          <w:tab w:val="left" w:pos="720"/>
        </w:tabs>
        <w:ind w:left="720" w:hanging="720"/>
        <w:rPr>
          <w:rFonts w:ascii="CG Times" w:hAnsi="CG Times"/>
          <w:noProof/>
          <w:sz w:val="22"/>
          <w:szCs w:val="22"/>
        </w:rPr>
      </w:pPr>
      <w:r w:rsidRPr="0084397C">
        <w:rPr>
          <w:rFonts w:ascii="CG Times" w:hAnsi="CG Times"/>
          <w:spacing w:val="-2"/>
          <w:sz w:val="22"/>
          <w:szCs w:val="22"/>
          <w:vertAlign w:val="superscript"/>
        </w:rPr>
        <w:t>43</w:t>
      </w:r>
      <w:r w:rsidRPr="0084397C">
        <w:rPr>
          <w:rFonts w:ascii="CG Times" w:hAnsi="CG Times"/>
          <w:spacing w:val="-2"/>
          <w:sz w:val="22"/>
          <w:szCs w:val="22"/>
        </w:rPr>
        <w:t>2001</w:t>
      </w:r>
      <w:r w:rsidRPr="0084397C">
        <w:rPr>
          <w:rFonts w:ascii="CG Times" w:hAnsi="CG Times"/>
          <w:spacing w:val="-2"/>
          <w:sz w:val="22"/>
          <w:szCs w:val="22"/>
        </w:rPr>
        <w:tab/>
      </w:r>
      <w:r w:rsidRPr="00C4367D">
        <w:rPr>
          <w:rFonts w:ascii="CG Times" w:hAnsi="CG Times"/>
          <w:b/>
          <w:spacing w:val="-2"/>
          <w:sz w:val="22"/>
          <w:szCs w:val="22"/>
        </w:rPr>
        <w:t>Pérez-Escamilla, R.</w:t>
      </w:r>
      <w:r w:rsidRPr="0084397C">
        <w:rPr>
          <w:rFonts w:ascii="CG Times" w:hAnsi="CG Times"/>
          <w:sz w:val="22"/>
          <w:szCs w:val="22"/>
        </w:rPr>
        <w:t xml:space="preserve"> Chapman, D.J. Validity and Public Health Implications of Maternal Perception of the Onset of Lactation: An International Analytical Overview. </w:t>
      </w:r>
      <w:r w:rsidRPr="0084397C">
        <w:rPr>
          <w:rFonts w:ascii="CG Times" w:hAnsi="CG Times"/>
          <w:i/>
          <w:sz w:val="22"/>
          <w:szCs w:val="22"/>
        </w:rPr>
        <w:t xml:space="preserve">J Nutrition </w:t>
      </w:r>
      <w:r w:rsidR="00871212">
        <w:rPr>
          <w:rFonts w:ascii="CG Times" w:hAnsi="CG Times"/>
          <w:sz w:val="22"/>
          <w:szCs w:val="22"/>
        </w:rPr>
        <w:t>2001;</w:t>
      </w:r>
      <w:r w:rsidRPr="0084397C">
        <w:rPr>
          <w:rFonts w:ascii="CG Times" w:hAnsi="CG Times"/>
          <w:noProof/>
          <w:sz w:val="22"/>
          <w:szCs w:val="22"/>
        </w:rPr>
        <w:t>131:3021S-3024S</w:t>
      </w:r>
    </w:p>
    <w:p w14:paraId="613CF641" w14:textId="77777777" w:rsidR="008338A0" w:rsidRPr="0084397C" w:rsidRDefault="008338A0">
      <w:pPr>
        <w:tabs>
          <w:tab w:val="left" w:pos="720"/>
        </w:tabs>
        <w:ind w:left="720" w:hanging="720"/>
        <w:rPr>
          <w:rFonts w:ascii="CG Times" w:hAnsi="CG Times"/>
          <w:noProof/>
          <w:sz w:val="22"/>
          <w:szCs w:val="22"/>
        </w:rPr>
      </w:pPr>
      <w:r w:rsidRPr="0084397C">
        <w:rPr>
          <w:rFonts w:ascii="CG Times" w:hAnsi="CG Times"/>
          <w:spacing w:val="-2"/>
          <w:sz w:val="22"/>
          <w:szCs w:val="22"/>
          <w:vertAlign w:val="superscript"/>
        </w:rPr>
        <w:lastRenderedPageBreak/>
        <w:t>44</w:t>
      </w:r>
      <w:r w:rsidRPr="0084397C">
        <w:rPr>
          <w:rFonts w:ascii="CG Times" w:hAnsi="CG Times"/>
          <w:spacing w:val="-2"/>
          <w:sz w:val="22"/>
          <w:szCs w:val="22"/>
        </w:rPr>
        <w:t>2001</w:t>
      </w:r>
      <w:r w:rsidRPr="0084397C">
        <w:rPr>
          <w:rFonts w:ascii="CG Times" w:hAnsi="CG Times"/>
          <w:spacing w:val="-2"/>
          <w:sz w:val="22"/>
          <w:szCs w:val="22"/>
        </w:rPr>
        <w:tab/>
      </w:r>
      <w:r w:rsidRPr="00C4367D">
        <w:rPr>
          <w:rFonts w:ascii="CG Times" w:hAnsi="CG Times"/>
          <w:b/>
          <w:spacing w:val="-2"/>
          <w:sz w:val="22"/>
          <w:szCs w:val="22"/>
        </w:rPr>
        <w:t>Perez-Escamilla R.</w:t>
      </w:r>
      <w:r w:rsidRPr="0084397C">
        <w:rPr>
          <w:rFonts w:ascii="CG Times" w:hAnsi="CG Times"/>
          <w:sz w:val="22"/>
          <w:szCs w:val="22"/>
        </w:rPr>
        <w:t xml:space="preserve"> Chapman D. Can women remember when their milk came in?  </w:t>
      </w:r>
      <w:r w:rsidRPr="0084397C">
        <w:rPr>
          <w:rFonts w:ascii="CG Times" w:hAnsi="CG Times"/>
          <w:i/>
          <w:sz w:val="22"/>
          <w:szCs w:val="22"/>
        </w:rPr>
        <w:t>Adv Exp Med Biol</w:t>
      </w:r>
      <w:r w:rsidRPr="0084397C">
        <w:rPr>
          <w:rFonts w:ascii="CG Times" w:hAnsi="CG Times"/>
          <w:sz w:val="22"/>
          <w:szCs w:val="22"/>
        </w:rPr>
        <w:t xml:space="preserve">. </w:t>
      </w:r>
      <w:r w:rsidR="00871212">
        <w:rPr>
          <w:rFonts w:ascii="CG Times" w:hAnsi="CG Times"/>
          <w:sz w:val="22"/>
          <w:szCs w:val="22"/>
        </w:rPr>
        <w:t>2001;</w:t>
      </w:r>
      <w:r w:rsidRPr="0084397C">
        <w:rPr>
          <w:rFonts w:ascii="CG Times" w:hAnsi="CG Times"/>
          <w:sz w:val="22"/>
          <w:szCs w:val="22"/>
        </w:rPr>
        <w:t>501:567-72</w:t>
      </w:r>
    </w:p>
    <w:p w14:paraId="7AC01033" w14:textId="77777777" w:rsidR="008338A0" w:rsidRPr="0084397C" w:rsidRDefault="008338A0">
      <w:pPr>
        <w:ind w:left="720" w:hanging="720"/>
        <w:rPr>
          <w:rFonts w:ascii="CG Times" w:hAnsi="CG Times"/>
          <w:sz w:val="22"/>
          <w:szCs w:val="22"/>
        </w:rPr>
      </w:pPr>
      <w:r w:rsidRPr="0084397C">
        <w:rPr>
          <w:rFonts w:ascii="CG Times" w:hAnsi="CG Times"/>
          <w:spacing w:val="-2"/>
          <w:sz w:val="22"/>
          <w:szCs w:val="22"/>
          <w:vertAlign w:val="superscript"/>
        </w:rPr>
        <w:t>45</w:t>
      </w:r>
      <w:r w:rsidRPr="0084397C">
        <w:rPr>
          <w:rFonts w:ascii="CG Times" w:hAnsi="CG Times"/>
          <w:spacing w:val="-2"/>
          <w:sz w:val="22"/>
          <w:szCs w:val="22"/>
        </w:rPr>
        <w:t>2002</w:t>
      </w:r>
      <w:r w:rsidRPr="0084397C">
        <w:rPr>
          <w:rFonts w:ascii="CG Times" w:hAnsi="CG Times"/>
          <w:spacing w:val="-2"/>
          <w:sz w:val="22"/>
          <w:szCs w:val="22"/>
        </w:rPr>
        <w:tab/>
      </w:r>
      <w:r w:rsidRPr="00C4367D">
        <w:rPr>
          <w:rFonts w:ascii="CG Times" w:hAnsi="CG Times"/>
          <w:b/>
          <w:spacing w:val="-2"/>
          <w:sz w:val="22"/>
          <w:szCs w:val="22"/>
        </w:rPr>
        <w:t>Pérez-Escamilla, R.,</w:t>
      </w:r>
      <w:r w:rsidRPr="0084397C">
        <w:rPr>
          <w:rFonts w:ascii="CG Times" w:hAnsi="CG Times"/>
          <w:sz w:val="22"/>
          <w:szCs w:val="22"/>
        </w:rPr>
        <w:t xml:space="preserve"> Haldeman, L., and Gray, S. Assessment of nutrition education needs in an urban school district in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Establishing priorities through research. </w:t>
      </w:r>
      <w:r w:rsidRPr="0084397C">
        <w:rPr>
          <w:rFonts w:ascii="CG Times" w:hAnsi="CG Times"/>
          <w:i/>
          <w:sz w:val="22"/>
          <w:szCs w:val="22"/>
        </w:rPr>
        <w:t xml:space="preserve">J Am Diet Assoc </w:t>
      </w:r>
      <w:r w:rsidR="00871212">
        <w:rPr>
          <w:rFonts w:ascii="CG Times" w:hAnsi="CG Times"/>
          <w:sz w:val="22"/>
          <w:szCs w:val="22"/>
        </w:rPr>
        <w:t>2002;</w:t>
      </w:r>
      <w:r w:rsidRPr="0084397C">
        <w:rPr>
          <w:rFonts w:ascii="CG Times" w:hAnsi="CG Times"/>
          <w:sz w:val="22"/>
          <w:szCs w:val="22"/>
        </w:rPr>
        <w:t>102:559-562</w:t>
      </w:r>
    </w:p>
    <w:p w14:paraId="353A66A5" w14:textId="77777777" w:rsidR="008338A0" w:rsidRPr="0084397C" w:rsidRDefault="008338A0">
      <w:pPr>
        <w:ind w:left="720" w:hanging="720"/>
        <w:rPr>
          <w:rFonts w:ascii="CG Times" w:hAnsi="CG Times"/>
          <w:i/>
          <w:sz w:val="22"/>
          <w:szCs w:val="22"/>
        </w:rPr>
      </w:pPr>
      <w:r w:rsidRPr="0084397C">
        <w:rPr>
          <w:rFonts w:ascii="CG Times" w:hAnsi="CG Times"/>
          <w:spacing w:val="-2"/>
          <w:sz w:val="22"/>
          <w:szCs w:val="22"/>
          <w:vertAlign w:val="superscript"/>
        </w:rPr>
        <w:t>46</w:t>
      </w:r>
      <w:r w:rsidRPr="0084397C">
        <w:rPr>
          <w:rFonts w:ascii="CG Times" w:hAnsi="CG Times"/>
          <w:spacing w:val="-2"/>
          <w:sz w:val="22"/>
          <w:szCs w:val="22"/>
        </w:rPr>
        <w:t>2002</w:t>
      </w:r>
      <w:r w:rsidRPr="0084397C">
        <w:rPr>
          <w:rFonts w:ascii="CG Times" w:hAnsi="CG Times"/>
          <w:spacing w:val="-2"/>
          <w:sz w:val="22"/>
          <w:szCs w:val="22"/>
        </w:rPr>
        <w:tab/>
      </w:r>
      <w:r w:rsidRPr="009327A5">
        <w:rPr>
          <w:rFonts w:ascii="CG Times" w:hAnsi="CG Times"/>
          <w:sz w:val="22"/>
          <w:szCs w:val="22"/>
        </w:rPr>
        <w:t xml:space="preserve">Boulanger P, </w:t>
      </w:r>
      <w:r w:rsidRPr="00C4367D">
        <w:rPr>
          <w:rFonts w:ascii="CG Times" w:hAnsi="CG Times"/>
          <w:b/>
          <w:spacing w:val="-2"/>
          <w:sz w:val="22"/>
          <w:szCs w:val="22"/>
        </w:rPr>
        <w:t>Pérez-Escamilla R,</w:t>
      </w:r>
      <w:r w:rsidRPr="009327A5">
        <w:rPr>
          <w:rFonts w:ascii="CG Times" w:hAnsi="CG Times"/>
          <w:sz w:val="22"/>
          <w:szCs w:val="22"/>
        </w:rPr>
        <w:t xml:space="preserve"> </w:t>
      </w:r>
      <w:proofErr w:type="spellStart"/>
      <w:r w:rsidRPr="009327A5">
        <w:rPr>
          <w:rFonts w:ascii="CG Times" w:hAnsi="CG Times"/>
          <w:sz w:val="22"/>
          <w:szCs w:val="22"/>
        </w:rPr>
        <w:t>Himmelgreen</w:t>
      </w:r>
      <w:proofErr w:type="spellEnd"/>
      <w:r w:rsidRPr="009327A5">
        <w:rPr>
          <w:rFonts w:ascii="CG Times" w:hAnsi="CG Times"/>
          <w:sz w:val="22"/>
          <w:szCs w:val="22"/>
        </w:rPr>
        <w:t xml:space="preserve"> D, González A, Méndez I, Segura-</w:t>
      </w:r>
      <w:proofErr w:type="spellStart"/>
      <w:r w:rsidRPr="009327A5">
        <w:rPr>
          <w:rFonts w:ascii="CG Times" w:hAnsi="CG Times"/>
          <w:sz w:val="22"/>
          <w:szCs w:val="22"/>
        </w:rPr>
        <w:t>Millán</w:t>
      </w:r>
      <w:proofErr w:type="spellEnd"/>
      <w:r w:rsidRPr="009327A5">
        <w:rPr>
          <w:rFonts w:ascii="CG Times" w:hAnsi="CG Times"/>
          <w:sz w:val="22"/>
          <w:szCs w:val="22"/>
        </w:rPr>
        <w:t xml:space="preserve"> S, Haldeman, L. </w:t>
      </w:r>
      <w:r w:rsidR="009327A5" w:rsidRPr="009327A5">
        <w:rPr>
          <w:rFonts w:ascii="CG Times" w:hAnsi="CG Times"/>
          <w:sz w:val="22"/>
          <w:szCs w:val="22"/>
        </w:rPr>
        <w:t xml:space="preserve">Determinants of nutrition knowledge among low-income, Latino caretakers in Hartford, Conn. </w:t>
      </w:r>
      <w:r w:rsidR="009327A5" w:rsidRPr="00924811">
        <w:rPr>
          <w:rFonts w:ascii="CG Times" w:hAnsi="CG Times"/>
          <w:i/>
          <w:sz w:val="22"/>
          <w:szCs w:val="22"/>
        </w:rPr>
        <w:t>J Am Diet Assoc.</w:t>
      </w:r>
      <w:r w:rsidR="009327A5" w:rsidRPr="009327A5">
        <w:rPr>
          <w:rFonts w:ascii="CG Times" w:hAnsi="CG Times"/>
          <w:sz w:val="22"/>
          <w:szCs w:val="22"/>
        </w:rPr>
        <w:t xml:space="preserve"> 2002;102:978-81</w:t>
      </w:r>
    </w:p>
    <w:p w14:paraId="1C8093FF" w14:textId="77777777" w:rsidR="008338A0" w:rsidRPr="0084397C" w:rsidRDefault="008338A0">
      <w:pPr>
        <w:ind w:left="720" w:hanging="720"/>
        <w:rPr>
          <w:rFonts w:ascii="CG Times" w:hAnsi="CG Times"/>
          <w:sz w:val="22"/>
          <w:szCs w:val="22"/>
        </w:rPr>
      </w:pPr>
      <w:r w:rsidRPr="0084397C">
        <w:rPr>
          <w:rFonts w:ascii="CG Times" w:hAnsi="CG Times"/>
          <w:spacing w:val="-2"/>
          <w:sz w:val="22"/>
          <w:szCs w:val="22"/>
          <w:vertAlign w:val="superscript"/>
        </w:rPr>
        <w:t>47</w:t>
      </w:r>
      <w:r w:rsidRPr="0084397C">
        <w:rPr>
          <w:rFonts w:ascii="CG Times" w:hAnsi="CG Times"/>
          <w:spacing w:val="-2"/>
          <w:sz w:val="22"/>
          <w:szCs w:val="22"/>
        </w:rPr>
        <w:t>2002</w:t>
      </w:r>
      <w:r w:rsidRPr="0084397C">
        <w:rPr>
          <w:rFonts w:ascii="CG Times" w:hAnsi="CG Times"/>
          <w:spacing w:val="-2"/>
          <w:sz w:val="22"/>
          <w:szCs w:val="22"/>
        </w:rPr>
        <w:tab/>
      </w:r>
      <w:r w:rsidRPr="00C4367D">
        <w:rPr>
          <w:rFonts w:ascii="CG Times" w:hAnsi="CG Times"/>
          <w:b/>
          <w:spacing w:val="-2"/>
          <w:sz w:val="22"/>
          <w:szCs w:val="22"/>
        </w:rPr>
        <w:t>Pérez-Escamilla R</w:t>
      </w:r>
      <w:r w:rsidRPr="0084397C">
        <w:rPr>
          <w:rFonts w:ascii="CG Times" w:hAnsi="CG Times"/>
          <w:snapToGrid w:val="0"/>
          <w:sz w:val="22"/>
          <w:szCs w:val="22"/>
        </w:rPr>
        <w:t xml:space="preserve">, Haldeman L. </w:t>
      </w:r>
      <w:r w:rsidRPr="0084397C">
        <w:rPr>
          <w:rFonts w:ascii="CG Times" w:hAnsi="CG Times"/>
          <w:sz w:val="22"/>
          <w:szCs w:val="22"/>
        </w:rPr>
        <w:t xml:space="preserve">Food Label Use Modifies Association of Income with Dietary Quality. </w:t>
      </w:r>
      <w:r w:rsidRPr="0084397C">
        <w:rPr>
          <w:rFonts w:ascii="CG Times" w:hAnsi="CG Times"/>
          <w:i/>
          <w:sz w:val="22"/>
          <w:szCs w:val="22"/>
        </w:rPr>
        <w:t xml:space="preserve">J Nutrition </w:t>
      </w:r>
      <w:r w:rsidR="001324FA">
        <w:rPr>
          <w:rFonts w:ascii="CG Times" w:hAnsi="CG Times"/>
          <w:sz w:val="22"/>
          <w:szCs w:val="22"/>
        </w:rPr>
        <w:t>2002;</w:t>
      </w:r>
      <w:r w:rsidRPr="0084397C">
        <w:rPr>
          <w:rFonts w:ascii="CG Times" w:hAnsi="CG Times"/>
          <w:sz w:val="22"/>
          <w:szCs w:val="22"/>
        </w:rPr>
        <w:t>132:768-772</w:t>
      </w:r>
    </w:p>
    <w:p w14:paraId="0BBA5F21" w14:textId="77777777" w:rsidR="008338A0" w:rsidRPr="0084397C" w:rsidRDefault="008338A0">
      <w:pPr>
        <w:ind w:left="720" w:hanging="720"/>
        <w:rPr>
          <w:rFonts w:ascii="CG Times" w:hAnsi="CG Times"/>
          <w:sz w:val="22"/>
          <w:szCs w:val="22"/>
        </w:rPr>
      </w:pPr>
      <w:r w:rsidRPr="0084397C">
        <w:rPr>
          <w:rFonts w:ascii="CG Times" w:hAnsi="CG Times"/>
          <w:spacing w:val="-2"/>
          <w:sz w:val="22"/>
          <w:szCs w:val="22"/>
          <w:vertAlign w:val="superscript"/>
        </w:rPr>
        <w:t>48</w:t>
      </w:r>
      <w:r w:rsidRPr="0084397C">
        <w:rPr>
          <w:rFonts w:ascii="CG Times" w:hAnsi="CG Times"/>
          <w:spacing w:val="-2"/>
          <w:sz w:val="22"/>
          <w:szCs w:val="22"/>
        </w:rPr>
        <w:t>2002</w:t>
      </w:r>
      <w:r w:rsidRPr="0084397C">
        <w:rPr>
          <w:rFonts w:ascii="CG Times" w:hAnsi="CG Times"/>
          <w:spacing w:val="-2"/>
          <w:sz w:val="22"/>
          <w:szCs w:val="22"/>
        </w:rPr>
        <w:tab/>
      </w:r>
      <w:proofErr w:type="spellStart"/>
      <w:r w:rsidRPr="0084397C">
        <w:rPr>
          <w:rFonts w:ascii="CG Times" w:hAnsi="CG Times"/>
          <w:sz w:val="22"/>
          <w:szCs w:val="22"/>
        </w:rPr>
        <w:t>Grajeda</w:t>
      </w:r>
      <w:proofErr w:type="spellEnd"/>
      <w:r w:rsidRPr="0084397C">
        <w:rPr>
          <w:rFonts w:ascii="CG Times" w:hAnsi="CG Times"/>
          <w:sz w:val="22"/>
          <w:szCs w:val="22"/>
        </w:rPr>
        <w:t>, R.</w:t>
      </w:r>
      <w:r w:rsidRPr="0084397C">
        <w:rPr>
          <w:rFonts w:ascii="CG Times" w:hAnsi="CG Times"/>
          <w:i/>
          <w:sz w:val="22"/>
          <w:szCs w:val="22"/>
        </w:rPr>
        <w:t xml:space="preserve">, </w:t>
      </w:r>
      <w:r w:rsidRPr="00C4367D">
        <w:rPr>
          <w:rFonts w:ascii="CG Times" w:hAnsi="CG Times"/>
          <w:b/>
          <w:spacing w:val="-2"/>
          <w:sz w:val="22"/>
          <w:szCs w:val="22"/>
        </w:rPr>
        <w:t>Pérez-Escamilla R,</w:t>
      </w:r>
      <w:r w:rsidRPr="0084397C">
        <w:rPr>
          <w:rFonts w:ascii="CG Times" w:hAnsi="CG Times"/>
          <w:snapToGrid w:val="0"/>
          <w:sz w:val="22"/>
          <w:szCs w:val="22"/>
        </w:rPr>
        <w:t xml:space="preserve"> Stress during labor and delivery influences the onset of lactation among urban Guatemalan women. </w:t>
      </w:r>
      <w:r w:rsidRPr="0084397C">
        <w:rPr>
          <w:rFonts w:ascii="CG Times" w:hAnsi="CG Times"/>
          <w:i/>
          <w:snapToGrid w:val="0"/>
          <w:sz w:val="22"/>
          <w:szCs w:val="22"/>
        </w:rPr>
        <w:t xml:space="preserve">J </w:t>
      </w:r>
      <w:proofErr w:type="spellStart"/>
      <w:r w:rsidRPr="0084397C">
        <w:rPr>
          <w:rFonts w:ascii="CG Times" w:hAnsi="CG Times"/>
          <w:i/>
          <w:snapToGrid w:val="0"/>
          <w:sz w:val="22"/>
          <w:szCs w:val="22"/>
        </w:rPr>
        <w:t>Nutr</w:t>
      </w:r>
      <w:proofErr w:type="spellEnd"/>
      <w:r w:rsidRPr="0084397C">
        <w:rPr>
          <w:rFonts w:ascii="CG Times" w:hAnsi="CG Times"/>
          <w:i/>
          <w:snapToGrid w:val="0"/>
          <w:sz w:val="22"/>
          <w:szCs w:val="22"/>
        </w:rPr>
        <w:t xml:space="preserve"> </w:t>
      </w:r>
      <w:r w:rsidR="00871212">
        <w:rPr>
          <w:rFonts w:ascii="CG Times" w:hAnsi="CG Times"/>
          <w:snapToGrid w:val="0"/>
          <w:sz w:val="22"/>
          <w:szCs w:val="22"/>
        </w:rPr>
        <w:t>2002;</w:t>
      </w:r>
      <w:r w:rsidRPr="0084397C">
        <w:rPr>
          <w:rFonts w:ascii="CG Times" w:hAnsi="CG Times"/>
          <w:sz w:val="22"/>
          <w:szCs w:val="22"/>
        </w:rPr>
        <w:t>132:3055-3060</w:t>
      </w:r>
    </w:p>
    <w:p w14:paraId="07E01F07" w14:textId="77777777" w:rsidR="008338A0" w:rsidRPr="0084397C" w:rsidRDefault="008338A0" w:rsidP="00D27B67">
      <w:pPr>
        <w:ind w:left="720" w:hanging="720"/>
        <w:rPr>
          <w:rFonts w:ascii="CG Times" w:hAnsi="CG Times"/>
          <w:i/>
          <w:sz w:val="22"/>
          <w:szCs w:val="22"/>
        </w:rPr>
      </w:pPr>
      <w:r w:rsidRPr="0084397C">
        <w:rPr>
          <w:rFonts w:ascii="CG Times" w:hAnsi="CG Times"/>
          <w:spacing w:val="-2"/>
          <w:sz w:val="22"/>
          <w:szCs w:val="22"/>
          <w:vertAlign w:val="superscript"/>
        </w:rPr>
        <w:t>49</w:t>
      </w:r>
      <w:r w:rsidRPr="0084397C">
        <w:rPr>
          <w:rFonts w:ascii="CG Times" w:hAnsi="CG Times"/>
          <w:spacing w:val="-2"/>
          <w:sz w:val="22"/>
          <w:szCs w:val="22"/>
        </w:rPr>
        <w:t xml:space="preserve">2003 </w:t>
      </w:r>
      <w:r w:rsidRPr="0084397C">
        <w:rPr>
          <w:rFonts w:ascii="CG Times" w:hAnsi="CG Times"/>
          <w:spacing w:val="-2"/>
          <w:sz w:val="22"/>
          <w:szCs w:val="22"/>
        </w:rPr>
        <w:tab/>
      </w:r>
      <w:proofErr w:type="spellStart"/>
      <w:r w:rsidRPr="0084397C">
        <w:rPr>
          <w:rFonts w:ascii="CG Times" w:hAnsi="CG Times"/>
          <w:sz w:val="22"/>
          <w:szCs w:val="22"/>
        </w:rPr>
        <w:t>Saila-Ngita</w:t>
      </w:r>
      <w:proofErr w:type="spellEnd"/>
      <w:r w:rsidRPr="0084397C">
        <w:rPr>
          <w:rFonts w:ascii="CG Times" w:hAnsi="CG Times"/>
          <w:sz w:val="22"/>
          <w:szCs w:val="22"/>
        </w:rPr>
        <w:t xml:space="preserve"> D, Bravo-</w:t>
      </w:r>
      <w:proofErr w:type="spellStart"/>
      <w:r w:rsidRPr="0084397C">
        <w:rPr>
          <w:rFonts w:ascii="CG Times" w:hAnsi="CG Times"/>
          <w:sz w:val="22"/>
          <w:szCs w:val="22"/>
        </w:rPr>
        <w:t>Ureta</w:t>
      </w:r>
      <w:proofErr w:type="spellEnd"/>
      <w:r w:rsidRPr="0084397C">
        <w:rPr>
          <w:rFonts w:ascii="CG Times" w:hAnsi="CG Times"/>
          <w:sz w:val="22"/>
          <w:szCs w:val="22"/>
        </w:rPr>
        <w:t xml:space="preserve"> B, </w:t>
      </w:r>
      <w:r w:rsidRPr="00C4367D">
        <w:rPr>
          <w:rFonts w:ascii="CG Times" w:hAnsi="CG Times"/>
          <w:b/>
          <w:spacing w:val="-2"/>
          <w:sz w:val="22"/>
          <w:szCs w:val="22"/>
        </w:rPr>
        <w:t>Perez-Escamilla R</w:t>
      </w:r>
      <w:r w:rsidRPr="0084397C">
        <w:rPr>
          <w:rFonts w:ascii="CG Times" w:hAnsi="CG Times"/>
          <w:sz w:val="22"/>
          <w:szCs w:val="22"/>
        </w:rPr>
        <w:t xml:space="preserve">. Fertility Desires and Sample Selection bias: The case of Senegal. </w:t>
      </w:r>
      <w:r w:rsidRPr="0084397C">
        <w:rPr>
          <w:rFonts w:ascii="CG Times" w:hAnsi="CG Times"/>
          <w:i/>
          <w:sz w:val="22"/>
          <w:szCs w:val="22"/>
        </w:rPr>
        <w:t xml:space="preserve">J Asian African </w:t>
      </w:r>
      <w:proofErr w:type="spellStart"/>
      <w:r w:rsidRPr="0084397C">
        <w:rPr>
          <w:rFonts w:ascii="CG Times" w:hAnsi="CG Times"/>
          <w:i/>
          <w:sz w:val="22"/>
          <w:szCs w:val="22"/>
        </w:rPr>
        <w:t>Sudies</w:t>
      </w:r>
      <w:proofErr w:type="spellEnd"/>
      <w:r w:rsidRPr="0084397C">
        <w:rPr>
          <w:rFonts w:ascii="CG Times" w:hAnsi="CG Times"/>
          <w:i/>
          <w:sz w:val="22"/>
          <w:szCs w:val="22"/>
        </w:rPr>
        <w:t xml:space="preserve"> </w:t>
      </w:r>
      <w:r w:rsidR="00871212" w:rsidRPr="00871212">
        <w:rPr>
          <w:rFonts w:ascii="CG Times" w:hAnsi="CG Times"/>
          <w:sz w:val="22"/>
          <w:szCs w:val="22"/>
        </w:rPr>
        <w:t>2003;</w:t>
      </w:r>
      <w:r w:rsidR="005D56DD">
        <w:rPr>
          <w:rFonts w:ascii="CG Times" w:hAnsi="CG Times"/>
          <w:sz w:val="22"/>
          <w:szCs w:val="22"/>
        </w:rPr>
        <w:t>38:1-16</w:t>
      </w:r>
    </w:p>
    <w:p w14:paraId="3C12FF33" w14:textId="77777777" w:rsidR="008338A0" w:rsidRPr="0084397C" w:rsidRDefault="008338A0">
      <w:pPr>
        <w:tabs>
          <w:tab w:val="left" w:pos="720"/>
        </w:tabs>
        <w:ind w:left="720" w:hanging="720"/>
        <w:rPr>
          <w:rFonts w:ascii="CG Times" w:hAnsi="CG Times"/>
          <w:i/>
          <w:sz w:val="22"/>
          <w:szCs w:val="22"/>
        </w:rPr>
      </w:pPr>
      <w:r w:rsidRPr="0084397C">
        <w:rPr>
          <w:rFonts w:ascii="CG Times" w:hAnsi="CG Times"/>
          <w:spacing w:val="-2"/>
          <w:sz w:val="22"/>
          <w:szCs w:val="22"/>
          <w:vertAlign w:val="superscript"/>
        </w:rPr>
        <w:t>50</w:t>
      </w:r>
      <w:r w:rsidRPr="0084397C">
        <w:rPr>
          <w:rFonts w:ascii="CG Times" w:hAnsi="CG Times"/>
          <w:spacing w:val="-2"/>
          <w:sz w:val="22"/>
          <w:szCs w:val="22"/>
        </w:rPr>
        <w:t>2003</w:t>
      </w:r>
      <w:r w:rsidRPr="0084397C">
        <w:rPr>
          <w:rFonts w:ascii="CG Times" w:hAnsi="CG Times"/>
          <w:spacing w:val="-2"/>
          <w:sz w:val="22"/>
          <w:szCs w:val="22"/>
        </w:rPr>
        <w:tab/>
      </w:r>
      <w:r w:rsidRPr="00C4367D">
        <w:rPr>
          <w:rFonts w:ascii="CG Times" w:hAnsi="CG Times"/>
          <w:b/>
          <w:spacing w:val="-2"/>
          <w:sz w:val="22"/>
          <w:szCs w:val="22"/>
        </w:rPr>
        <w:t>Pérez-Escamilla, R.,</w:t>
      </w:r>
      <w:r w:rsidRPr="0084397C">
        <w:rPr>
          <w:rFonts w:ascii="CG Times" w:hAnsi="CG Times"/>
          <w:sz w:val="22"/>
          <w:szCs w:val="22"/>
        </w:rPr>
        <w:t xml:space="preserve"> Breastfeeding and the nutrition transition in the Latin American and </w:t>
      </w:r>
      <w:smartTag w:uri="urn:schemas-microsoft-com:office:smarttags" w:element="place">
        <w:r w:rsidRPr="0084397C">
          <w:rPr>
            <w:rFonts w:ascii="CG Times" w:hAnsi="CG Times"/>
            <w:sz w:val="22"/>
            <w:szCs w:val="22"/>
          </w:rPr>
          <w:t>Caribbean</w:t>
        </w:r>
      </w:smartTag>
      <w:r w:rsidRPr="0084397C">
        <w:rPr>
          <w:rFonts w:ascii="CG Times" w:hAnsi="CG Times"/>
          <w:sz w:val="22"/>
          <w:szCs w:val="22"/>
        </w:rPr>
        <w:t xml:space="preserve"> region: A success story? </w:t>
      </w:r>
      <w:r w:rsidRPr="0084397C">
        <w:rPr>
          <w:rFonts w:ascii="CG Times" w:hAnsi="CG Times"/>
          <w:i/>
          <w:sz w:val="22"/>
          <w:szCs w:val="22"/>
        </w:rPr>
        <w:t>Reports in Public Health/</w:t>
      </w:r>
      <w:proofErr w:type="spellStart"/>
      <w:r w:rsidRPr="0084397C">
        <w:rPr>
          <w:rFonts w:ascii="CG Times" w:hAnsi="CG Times"/>
          <w:i/>
          <w:sz w:val="22"/>
          <w:szCs w:val="22"/>
        </w:rPr>
        <w:t>Cadernos</w:t>
      </w:r>
      <w:proofErr w:type="spellEnd"/>
      <w:r w:rsidRPr="0084397C">
        <w:rPr>
          <w:rFonts w:ascii="CG Times" w:hAnsi="CG Times"/>
          <w:i/>
          <w:sz w:val="22"/>
          <w:szCs w:val="22"/>
        </w:rPr>
        <w:t xml:space="preserve"> de </w:t>
      </w:r>
      <w:proofErr w:type="spellStart"/>
      <w:r w:rsidRPr="0084397C">
        <w:rPr>
          <w:rFonts w:ascii="CG Times" w:hAnsi="CG Times"/>
          <w:i/>
          <w:sz w:val="22"/>
          <w:szCs w:val="22"/>
        </w:rPr>
        <w:t>Saúde</w:t>
      </w:r>
      <w:proofErr w:type="spellEnd"/>
      <w:r w:rsidRPr="0084397C">
        <w:rPr>
          <w:rFonts w:ascii="CG Times" w:hAnsi="CG Times"/>
          <w:i/>
          <w:sz w:val="22"/>
          <w:szCs w:val="22"/>
        </w:rPr>
        <w:t xml:space="preserve"> </w:t>
      </w:r>
      <w:proofErr w:type="spellStart"/>
      <w:r w:rsidRPr="0084397C">
        <w:rPr>
          <w:rFonts w:ascii="CG Times" w:hAnsi="CG Times"/>
          <w:i/>
          <w:sz w:val="22"/>
          <w:szCs w:val="22"/>
        </w:rPr>
        <w:t>Pública</w:t>
      </w:r>
      <w:proofErr w:type="spellEnd"/>
      <w:r w:rsidRPr="0084397C">
        <w:rPr>
          <w:rFonts w:ascii="CG Times" w:hAnsi="CG Times"/>
          <w:sz w:val="22"/>
          <w:szCs w:val="22"/>
        </w:rPr>
        <w:t xml:space="preserve"> 2003;</w:t>
      </w:r>
      <w:r w:rsidRPr="0084397C">
        <w:rPr>
          <w:rFonts w:ascii="CG Times" w:hAnsi="CG Times"/>
          <w:i/>
          <w:sz w:val="22"/>
          <w:szCs w:val="22"/>
        </w:rPr>
        <w:t>19:S119-S127.</w:t>
      </w:r>
    </w:p>
    <w:p w14:paraId="3FD50F16" w14:textId="77777777" w:rsidR="009A266A" w:rsidRDefault="008338A0">
      <w:pPr>
        <w:ind w:left="720" w:hanging="720"/>
        <w:rPr>
          <w:sz w:val="20"/>
        </w:rPr>
      </w:pPr>
      <w:r w:rsidRPr="0084397C">
        <w:rPr>
          <w:rFonts w:ascii="CG Times" w:hAnsi="CG Times"/>
          <w:spacing w:val="-2"/>
          <w:sz w:val="22"/>
          <w:szCs w:val="22"/>
          <w:vertAlign w:val="superscript"/>
        </w:rPr>
        <w:t>51</w:t>
      </w:r>
      <w:r w:rsidRPr="0084397C">
        <w:rPr>
          <w:rFonts w:ascii="CG Times" w:hAnsi="CG Times"/>
          <w:spacing w:val="-2"/>
          <w:sz w:val="22"/>
          <w:szCs w:val="22"/>
        </w:rPr>
        <w:t>2004</w:t>
      </w:r>
      <w:r w:rsidRPr="0084397C">
        <w:rPr>
          <w:rFonts w:ascii="CG Times" w:hAnsi="CG Times"/>
          <w:spacing w:val="-2"/>
          <w:sz w:val="22"/>
          <w:szCs w:val="22"/>
        </w:rPr>
        <w:tab/>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w:t>
      </w:r>
      <w:r w:rsidRPr="00C4367D">
        <w:rPr>
          <w:rFonts w:ascii="CG Times" w:hAnsi="CG Times"/>
          <w:b/>
          <w:spacing w:val="-2"/>
          <w:sz w:val="22"/>
          <w:szCs w:val="22"/>
        </w:rPr>
        <w:t>Perez-Escamilla R</w:t>
      </w:r>
      <w:r w:rsidRPr="0084397C">
        <w:rPr>
          <w:rFonts w:ascii="CG Times" w:hAnsi="CG Times"/>
          <w:sz w:val="22"/>
          <w:szCs w:val="22"/>
        </w:rPr>
        <w:t xml:space="preserve">,  Martinez D, </w:t>
      </w:r>
      <w:proofErr w:type="spellStart"/>
      <w:r w:rsidRPr="0084397C">
        <w:rPr>
          <w:rFonts w:ascii="CG Times" w:hAnsi="CG Times"/>
          <w:sz w:val="22"/>
          <w:szCs w:val="22"/>
        </w:rPr>
        <w:t>Bretnall</w:t>
      </w:r>
      <w:proofErr w:type="spellEnd"/>
      <w:r w:rsidRPr="0084397C">
        <w:rPr>
          <w:rFonts w:ascii="CG Times" w:hAnsi="CG Times"/>
          <w:sz w:val="22"/>
          <w:szCs w:val="22"/>
        </w:rPr>
        <w:t xml:space="preserve"> A, </w:t>
      </w:r>
      <w:proofErr w:type="spellStart"/>
      <w:r w:rsidRPr="0084397C">
        <w:rPr>
          <w:rFonts w:ascii="CG Times" w:hAnsi="CG Times"/>
          <w:sz w:val="22"/>
          <w:szCs w:val="22"/>
        </w:rPr>
        <w:t>Eells</w:t>
      </w:r>
      <w:proofErr w:type="spellEnd"/>
      <w:r w:rsidRPr="0084397C">
        <w:rPr>
          <w:rFonts w:ascii="CG Times" w:hAnsi="CG Times"/>
          <w:sz w:val="22"/>
          <w:szCs w:val="22"/>
        </w:rPr>
        <w:t xml:space="preserve"> B, Peng Y, </w:t>
      </w:r>
      <w:proofErr w:type="spellStart"/>
      <w:r w:rsidRPr="0084397C">
        <w:rPr>
          <w:rFonts w:ascii="CG Times" w:hAnsi="CG Times"/>
          <w:sz w:val="22"/>
          <w:szCs w:val="22"/>
        </w:rPr>
        <w:t>Bermúdez</w:t>
      </w:r>
      <w:proofErr w:type="spellEnd"/>
      <w:r w:rsidRPr="0084397C">
        <w:rPr>
          <w:rFonts w:ascii="CG Times" w:hAnsi="CG Times"/>
          <w:sz w:val="22"/>
          <w:szCs w:val="22"/>
        </w:rPr>
        <w:t xml:space="preserve"> A. </w:t>
      </w:r>
      <w:r w:rsidR="009A266A" w:rsidRPr="009A266A">
        <w:rPr>
          <w:rFonts w:ascii="CG Times" w:hAnsi="CG Times"/>
          <w:sz w:val="22"/>
          <w:szCs w:val="22"/>
        </w:rPr>
        <w:t xml:space="preserve">The longer you stay, the bigger you get: length of time and language use in the </w:t>
      </w:r>
      <w:smartTag w:uri="urn:schemas-microsoft-com:office:smarttags" w:element="place">
        <w:smartTag w:uri="urn:schemas-microsoft-com:office:smarttags" w:element="country-region">
          <w:r w:rsidR="009A266A" w:rsidRPr="009A266A">
            <w:rPr>
              <w:rFonts w:ascii="CG Times" w:hAnsi="CG Times"/>
              <w:sz w:val="22"/>
              <w:szCs w:val="22"/>
            </w:rPr>
            <w:t>U.S.</w:t>
          </w:r>
        </w:smartTag>
      </w:smartTag>
      <w:r w:rsidR="009A266A" w:rsidRPr="009A266A">
        <w:rPr>
          <w:rFonts w:ascii="CG Times" w:hAnsi="CG Times"/>
          <w:sz w:val="22"/>
          <w:szCs w:val="22"/>
        </w:rPr>
        <w:t xml:space="preserve"> are associated with obesity in Puerto Rican wome</w:t>
      </w:r>
      <w:r w:rsidR="00831815">
        <w:rPr>
          <w:rFonts w:ascii="CG Times" w:hAnsi="CG Times"/>
          <w:sz w:val="22"/>
          <w:szCs w:val="22"/>
        </w:rPr>
        <w:t xml:space="preserve">n. </w:t>
      </w:r>
      <w:r w:rsidR="00831815" w:rsidRPr="00924811">
        <w:rPr>
          <w:rFonts w:ascii="CG Times" w:hAnsi="CG Times"/>
          <w:i/>
          <w:sz w:val="22"/>
          <w:szCs w:val="22"/>
        </w:rPr>
        <w:t xml:space="preserve">Am J Phys </w:t>
      </w:r>
      <w:proofErr w:type="spellStart"/>
      <w:r w:rsidR="00831815" w:rsidRPr="00924811">
        <w:rPr>
          <w:rFonts w:ascii="CG Times" w:hAnsi="CG Times"/>
          <w:i/>
          <w:sz w:val="22"/>
          <w:szCs w:val="22"/>
        </w:rPr>
        <w:t>Anthropol</w:t>
      </w:r>
      <w:proofErr w:type="spellEnd"/>
      <w:r w:rsidR="00831815" w:rsidRPr="00924811">
        <w:rPr>
          <w:rFonts w:ascii="CG Times" w:hAnsi="CG Times"/>
          <w:i/>
          <w:sz w:val="22"/>
          <w:szCs w:val="22"/>
        </w:rPr>
        <w:t>.</w:t>
      </w:r>
      <w:r w:rsidR="00831815">
        <w:rPr>
          <w:rFonts w:ascii="CG Times" w:hAnsi="CG Times"/>
          <w:sz w:val="22"/>
          <w:szCs w:val="22"/>
        </w:rPr>
        <w:t xml:space="preserve"> 2004;125</w:t>
      </w:r>
      <w:r w:rsidR="009A266A" w:rsidRPr="009A266A">
        <w:rPr>
          <w:rFonts w:ascii="CG Times" w:hAnsi="CG Times"/>
          <w:sz w:val="22"/>
          <w:szCs w:val="22"/>
        </w:rPr>
        <w:t>:90-6.</w:t>
      </w:r>
      <w:r w:rsidR="009A266A">
        <w:rPr>
          <w:sz w:val="20"/>
        </w:rPr>
        <w:t xml:space="preserve"> </w:t>
      </w:r>
    </w:p>
    <w:p w14:paraId="6BB08460" w14:textId="77777777" w:rsidR="008338A0" w:rsidRPr="0084397C" w:rsidRDefault="008338A0">
      <w:pPr>
        <w:ind w:left="720" w:hanging="720"/>
        <w:rPr>
          <w:rFonts w:ascii="CG Times" w:hAnsi="CG Times"/>
          <w:sz w:val="22"/>
          <w:szCs w:val="22"/>
        </w:rPr>
      </w:pPr>
      <w:r w:rsidRPr="0084397C">
        <w:rPr>
          <w:rFonts w:ascii="CG Times" w:hAnsi="CG Times"/>
          <w:spacing w:val="-2"/>
          <w:sz w:val="22"/>
          <w:szCs w:val="22"/>
          <w:vertAlign w:val="superscript"/>
        </w:rPr>
        <w:t>52</w:t>
      </w:r>
      <w:r w:rsidRPr="0084397C">
        <w:rPr>
          <w:rFonts w:ascii="CG Times" w:hAnsi="CG Times"/>
          <w:spacing w:val="-2"/>
          <w:sz w:val="22"/>
          <w:szCs w:val="22"/>
        </w:rPr>
        <w:t>2004</w:t>
      </w:r>
      <w:r w:rsidRPr="0084397C">
        <w:rPr>
          <w:rFonts w:ascii="CG Times" w:hAnsi="CG Times"/>
          <w:spacing w:val="-2"/>
          <w:sz w:val="22"/>
          <w:szCs w:val="22"/>
        </w:rPr>
        <w:tab/>
      </w:r>
      <w:r w:rsidR="008916F5">
        <w:rPr>
          <w:rFonts w:ascii="CG Times" w:hAnsi="CG Times"/>
          <w:sz w:val="22"/>
          <w:szCs w:val="22"/>
        </w:rPr>
        <w:t xml:space="preserve">Anderson AK,  </w:t>
      </w:r>
      <w:proofErr w:type="spellStart"/>
      <w:r w:rsidR="008916F5">
        <w:rPr>
          <w:rFonts w:ascii="CG Times" w:hAnsi="CG Times"/>
          <w:sz w:val="22"/>
          <w:szCs w:val="22"/>
        </w:rPr>
        <w:t>Damio</w:t>
      </w:r>
      <w:proofErr w:type="spellEnd"/>
      <w:r w:rsidR="008916F5">
        <w:rPr>
          <w:rFonts w:ascii="CG Times" w:hAnsi="CG Times"/>
          <w:sz w:val="22"/>
          <w:szCs w:val="22"/>
        </w:rPr>
        <w:t xml:space="preserve"> G, </w:t>
      </w:r>
      <w:proofErr w:type="spellStart"/>
      <w:r w:rsidR="008916F5">
        <w:rPr>
          <w:rFonts w:ascii="CG Times" w:hAnsi="CG Times"/>
          <w:sz w:val="22"/>
          <w:szCs w:val="22"/>
        </w:rPr>
        <w:t>Himmelgreen</w:t>
      </w:r>
      <w:proofErr w:type="spellEnd"/>
      <w:r w:rsidR="008916F5">
        <w:rPr>
          <w:rFonts w:ascii="CG Times" w:hAnsi="CG Times"/>
          <w:sz w:val="22"/>
          <w:szCs w:val="22"/>
        </w:rPr>
        <w:t xml:space="preserve"> DA,  Peng YK,  Segura-Perez</w:t>
      </w:r>
      <w:r w:rsidRPr="0084397C">
        <w:rPr>
          <w:rFonts w:ascii="CG Times" w:hAnsi="CG Times"/>
          <w:sz w:val="22"/>
          <w:szCs w:val="22"/>
        </w:rPr>
        <w:t xml:space="preserve"> S, </w:t>
      </w:r>
      <w:r w:rsidR="008916F5">
        <w:rPr>
          <w:rFonts w:ascii="CG Times" w:hAnsi="CG Times"/>
          <w:b/>
          <w:spacing w:val="-2"/>
          <w:sz w:val="22"/>
          <w:szCs w:val="22"/>
        </w:rPr>
        <w:t>Perez-Escamilla</w:t>
      </w:r>
      <w:r w:rsidRPr="00C4367D">
        <w:rPr>
          <w:rFonts w:ascii="CG Times" w:hAnsi="CG Times"/>
          <w:b/>
          <w:spacing w:val="-2"/>
          <w:sz w:val="22"/>
          <w:szCs w:val="22"/>
        </w:rPr>
        <w:t xml:space="preserve"> R.</w:t>
      </w:r>
      <w:r w:rsidRPr="0084397C">
        <w:rPr>
          <w:rFonts w:ascii="CG Times" w:hAnsi="CG Times"/>
          <w:sz w:val="22"/>
          <w:szCs w:val="22"/>
        </w:rPr>
        <w:t xml:space="preserve"> </w:t>
      </w:r>
      <w:r w:rsidR="00C81A63" w:rsidRPr="00C81A63">
        <w:rPr>
          <w:rFonts w:ascii="CG Times" w:hAnsi="CG Times"/>
          <w:sz w:val="22"/>
          <w:szCs w:val="22"/>
        </w:rPr>
        <w:t xml:space="preserve">Social capital, acculturation, and breastfeeding initiation among Puerto Rican women in the United States. </w:t>
      </w:r>
      <w:r w:rsidR="00077E2D" w:rsidRPr="00924811">
        <w:rPr>
          <w:rFonts w:ascii="CG Times" w:hAnsi="CG Times"/>
          <w:i/>
          <w:sz w:val="22"/>
          <w:szCs w:val="22"/>
        </w:rPr>
        <w:t xml:space="preserve">J Hum </w:t>
      </w:r>
      <w:proofErr w:type="spellStart"/>
      <w:r w:rsidR="00077E2D" w:rsidRPr="00924811">
        <w:rPr>
          <w:rFonts w:ascii="CG Times" w:hAnsi="CG Times"/>
          <w:i/>
          <w:sz w:val="22"/>
          <w:szCs w:val="22"/>
        </w:rPr>
        <w:t>Lact</w:t>
      </w:r>
      <w:proofErr w:type="spellEnd"/>
      <w:r w:rsidR="00077E2D" w:rsidRPr="00924811">
        <w:rPr>
          <w:rFonts w:ascii="CG Times" w:hAnsi="CG Times"/>
          <w:i/>
          <w:sz w:val="22"/>
          <w:szCs w:val="22"/>
        </w:rPr>
        <w:t>.</w:t>
      </w:r>
      <w:r w:rsidR="00077E2D">
        <w:rPr>
          <w:rFonts w:ascii="CG Times" w:hAnsi="CG Times"/>
          <w:sz w:val="22"/>
          <w:szCs w:val="22"/>
        </w:rPr>
        <w:t xml:space="preserve"> 2004;20</w:t>
      </w:r>
      <w:r w:rsidR="00C81A63" w:rsidRPr="00C81A63">
        <w:rPr>
          <w:rFonts w:ascii="CG Times" w:hAnsi="CG Times"/>
          <w:sz w:val="22"/>
          <w:szCs w:val="22"/>
        </w:rPr>
        <w:t>:39-45</w:t>
      </w:r>
      <w:r w:rsidR="008916F5">
        <w:rPr>
          <w:rFonts w:ascii="CG Times" w:hAnsi="CG Times"/>
          <w:sz w:val="22"/>
          <w:szCs w:val="22"/>
        </w:rPr>
        <w:t>.</w:t>
      </w:r>
    </w:p>
    <w:p w14:paraId="6DD3385B" w14:textId="77777777" w:rsidR="00AC465F" w:rsidRPr="00E505BD" w:rsidRDefault="008338A0">
      <w:pPr>
        <w:ind w:left="720" w:hanging="720"/>
        <w:rPr>
          <w:sz w:val="20"/>
          <w:lang w:val="es-ES"/>
        </w:rPr>
      </w:pPr>
      <w:r w:rsidRPr="0084397C">
        <w:rPr>
          <w:rFonts w:ascii="CG Times" w:hAnsi="CG Times"/>
          <w:spacing w:val="-2"/>
          <w:sz w:val="22"/>
          <w:szCs w:val="22"/>
          <w:vertAlign w:val="superscript"/>
        </w:rPr>
        <w:t>53</w:t>
      </w:r>
      <w:r w:rsidRPr="0084397C">
        <w:rPr>
          <w:rFonts w:ascii="CG Times" w:hAnsi="CG Times"/>
          <w:spacing w:val="-2"/>
          <w:sz w:val="22"/>
          <w:szCs w:val="22"/>
        </w:rPr>
        <w:t>2004</w:t>
      </w:r>
      <w:r w:rsidRPr="0084397C">
        <w:rPr>
          <w:rFonts w:ascii="CG Times" w:hAnsi="CG Times"/>
          <w:spacing w:val="-2"/>
          <w:sz w:val="22"/>
          <w:szCs w:val="22"/>
        </w:rPr>
        <w:tab/>
      </w:r>
      <w:proofErr w:type="spellStart"/>
      <w:r w:rsidRPr="0084397C">
        <w:rPr>
          <w:rFonts w:ascii="CG Times" w:hAnsi="CG Times"/>
          <w:sz w:val="22"/>
          <w:szCs w:val="22"/>
        </w:rPr>
        <w:t>Bermúdez-Millán</w:t>
      </w:r>
      <w:proofErr w:type="spellEnd"/>
      <w:r w:rsidRPr="0084397C">
        <w:rPr>
          <w:rFonts w:ascii="CG Times" w:hAnsi="CG Times"/>
          <w:sz w:val="22"/>
          <w:szCs w:val="22"/>
        </w:rPr>
        <w:t xml:space="preserve">, A., </w:t>
      </w:r>
      <w:r w:rsidRPr="00C4367D">
        <w:rPr>
          <w:rFonts w:ascii="CG Times" w:hAnsi="CG Times"/>
          <w:b/>
          <w:spacing w:val="-2"/>
          <w:sz w:val="22"/>
          <w:szCs w:val="22"/>
        </w:rPr>
        <w:t>Pérez-Escamilla, R.,</w:t>
      </w:r>
      <w:r w:rsidRPr="0084397C">
        <w:rPr>
          <w:rFonts w:ascii="CG Times" w:hAnsi="CG Times"/>
          <w:sz w:val="22"/>
          <w:szCs w:val="22"/>
        </w:rPr>
        <w:t xml:space="preserve"> </w:t>
      </w:r>
      <w:proofErr w:type="spellStart"/>
      <w:r w:rsidRPr="0084397C">
        <w:rPr>
          <w:rFonts w:ascii="CG Times" w:hAnsi="CG Times"/>
          <w:sz w:val="22"/>
          <w:szCs w:val="22"/>
        </w:rPr>
        <w:t>Damio</w:t>
      </w:r>
      <w:proofErr w:type="spellEnd"/>
      <w:r w:rsidRPr="0084397C">
        <w:rPr>
          <w:rFonts w:ascii="CG Times" w:hAnsi="CG Times"/>
          <w:sz w:val="22"/>
          <w:szCs w:val="22"/>
        </w:rPr>
        <w:t xml:space="preserve">, G., González, A. Segura-Pérez, S. </w:t>
      </w:r>
      <w:r w:rsidR="00AC465F" w:rsidRPr="00AC465F">
        <w:rPr>
          <w:rFonts w:ascii="CG Times" w:hAnsi="CG Times"/>
          <w:sz w:val="22"/>
          <w:szCs w:val="22"/>
        </w:rPr>
        <w:t xml:space="preserve">Food safety knowledge, attitudes, and behaviors among Puerto Rican caretakers living in Hartford, Connecticut. </w:t>
      </w:r>
      <w:r w:rsidR="00AC465F" w:rsidRPr="00E505BD">
        <w:rPr>
          <w:rFonts w:ascii="CG Times" w:hAnsi="CG Times"/>
          <w:i/>
          <w:sz w:val="22"/>
          <w:szCs w:val="22"/>
          <w:lang w:val="es-ES"/>
        </w:rPr>
        <w:t xml:space="preserve">J </w:t>
      </w:r>
      <w:proofErr w:type="spellStart"/>
      <w:r w:rsidR="00AC465F" w:rsidRPr="00E505BD">
        <w:rPr>
          <w:rFonts w:ascii="CG Times" w:hAnsi="CG Times"/>
          <w:i/>
          <w:sz w:val="22"/>
          <w:szCs w:val="22"/>
          <w:lang w:val="es-ES"/>
        </w:rPr>
        <w:t>Food</w:t>
      </w:r>
      <w:proofErr w:type="spellEnd"/>
      <w:r w:rsidR="00AC465F" w:rsidRPr="00E505BD">
        <w:rPr>
          <w:rFonts w:ascii="CG Times" w:hAnsi="CG Times"/>
          <w:i/>
          <w:sz w:val="22"/>
          <w:szCs w:val="22"/>
          <w:lang w:val="es-ES"/>
        </w:rPr>
        <w:t xml:space="preserve"> </w:t>
      </w:r>
      <w:proofErr w:type="spellStart"/>
      <w:r w:rsidR="00AC465F" w:rsidRPr="00E505BD">
        <w:rPr>
          <w:rFonts w:ascii="CG Times" w:hAnsi="CG Times"/>
          <w:i/>
          <w:sz w:val="22"/>
          <w:szCs w:val="22"/>
          <w:lang w:val="es-ES"/>
        </w:rPr>
        <w:t>Prot</w:t>
      </w:r>
      <w:proofErr w:type="spellEnd"/>
      <w:r w:rsidR="00AC465F" w:rsidRPr="00E505BD">
        <w:rPr>
          <w:rFonts w:ascii="CG Times" w:hAnsi="CG Times"/>
          <w:i/>
          <w:sz w:val="22"/>
          <w:szCs w:val="22"/>
          <w:lang w:val="es-ES"/>
        </w:rPr>
        <w:t>.</w:t>
      </w:r>
      <w:r w:rsidR="00AC465F" w:rsidRPr="00E505BD">
        <w:rPr>
          <w:rFonts w:ascii="CG Times" w:hAnsi="CG Times"/>
          <w:sz w:val="22"/>
          <w:szCs w:val="22"/>
          <w:lang w:val="es-ES"/>
        </w:rPr>
        <w:t xml:space="preserve"> 2004;67:512-6</w:t>
      </w:r>
      <w:r w:rsidR="00AC465F" w:rsidRPr="00E505BD">
        <w:rPr>
          <w:sz w:val="20"/>
          <w:lang w:val="es-ES"/>
        </w:rPr>
        <w:t xml:space="preserve"> </w:t>
      </w:r>
    </w:p>
    <w:p w14:paraId="5B25E109" w14:textId="77777777" w:rsidR="0061682E" w:rsidRDefault="008338A0">
      <w:pPr>
        <w:ind w:left="720" w:hanging="720"/>
        <w:rPr>
          <w:sz w:val="20"/>
        </w:rPr>
      </w:pPr>
      <w:r w:rsidRPr="00E505BD">
        <w:rPr>
          <w:rFonts w:ascii="CG Times" w:hAnsi="CG Times"/>
          <w:spacing w:val="-2"/>
          <w:sz w:val="22"/>
          <w:szCs w:val="22"/>
          <w:vertAlign w:val="superscript"/>
          <w:lang w:val="es-ES"/>
        </w:rPr>
        <w:t>54</w:t>
      </w:r>
      <w:r w:rsidRPr="00E505BD">
        <w:rPr>
          <w:rFonts w:ascii="CG Times" w:hAnsi="CG Times"/>
          <w:spacing w:val="-2"/>
          <w:sz w:val="22"/>
          <w:szCs w:val="22"/>
          <w:lang w:val="es-ES"/>
        </w:rPr>
        <w:t>2004</w:t>
      </w:r>
      <w:r w:rsidRPr="00E505BD">
        <w:rPr>
          <w:rFonts w:ascii="CG Times" w:hAnsi="CG Times"/>
          <w:spacing w:val="-2"/>
          <w:sz w:val="22"/>
          <w:szCs w:val="22"/>
          <w:lang w:val="es-ES"/>
        </w:rPr>
        <w:tab/>
      </w:r>
      <w:proofErr w:type="spellStart"/>
      <w:r w:rsidRPr="00E505BD">
        <w:rPr>
          <w:rFonts w:ascii="CG Times" w:hAnsi="CG Times"/>
          <w:sz w:val="22"/>
          <w:szCs w:val="22"/>
          <w:lang w:val="es-ES"/>
        </w:rPr>
        <w:t>Dharod</w:t>
      </w:r>
      <w:proofErr w:type="spellEnd"/>
      <w:r w:rsidRPr="00E505BD">
        <w:rPr>
          <w:rFonts w:ascii="CG Times" w:hAnsi="CG Times"/>
          <w:sz w:val="22"/>
          <w:szCs w:val="22"/>
          <w:lang w:val="es-ES"/>
        </w:rPr>
        <w:t xml:space="preserve">, J., Segura-Perez, S,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G., Bermúdez-Millán, A., </w:t>
      </w:r>
      <w:r w:rsidRPr="00E505BD">
        <w:rPr>
          <w:rFonts w:ascii="CG Times" w:hAnsi="CG Times"/>
          <w:b/>
          <w:spacing w:val="-2"/>
          <w:sz w:val="22"/>
          <w:szCs w:val="22"/>
          <w:lang w:val="es-ES"/>
        </w:rPr>
        <w:t>Perez-Escamilla, R</w:t>
      </w:r>
      <w:r w:rsidRPr="00E505BD">
        <w:rPr>
          <w:rFonts w:ascii="CG Times" w:hAnsi="CG Times"/>
          <w:sz w:val="22"/>
          <w:szCs w:val="22"/>
          <w:lang w:val="es-ES"/>
        </w:rPr>
        <w:t xml:space="preserve">.  </w:t>
      </w:r>
      <w:r w:rsidR="0061682E" w:rsidRPr="0061682E">
        <w:rPr>
          <w:rFonts w:ascii="CG Times" w:hAnsi="CG Times"/>
          <w:sz w:val="22"/>
          <w:szCs w:val="22"/>
        </w:rPr>
        <w:t xml:space="preserve">Influence of the Fight BAC! food safety campaign on an urban Latino population in </w:t>
      </w:r>
      <w:smartTag w:uri="urn:schemas-microsoft-com:office:smarttags" w:element="State">
        <w:smartTag w:uri="urn:schemas-microsoft-com:office:smarttags" w:element="place">
          <w:r w:rsidR="0061682E" w:rsidRPr="0061682E">
            <w:rPr>
              <w:rFonts w:ascii="CG Times" w:hAnsi="CG Times"/>
              <w:sz w:val="22"/>
              <w:szCs w:val="22"/>
            </w:rPr>
            <w:t>Connecticut</w:t>
          </w:r>
        </w:smartTag>
      </w:smartTag>
      <w:r w:rsidR="0061682E" w:rsidRPr="0061682E">
        <w:rPr>
          <w:rFonts w:ascii="CG Times" w:hAnsi="CG Times"/>
          <w:sz w:val="22"/>
          <w:szCs w:val="22"/>
        </w:rPr>
        <w:t xml:space="preserve">. </w:t>
      </w:r>
      <w:r w:rsidR="00AC465F" w:rsidRPr="00924811">
        <w:rPr>
          <w:rFonts w:ascii="CG Times" w:hAnsi="CG Times"/>
          <w:i/>
          <w:sz w:val="22"/>
          <w:szCs w:val="22"/>
        </w:rPr>
        <w:t xml:space="preserve">J </w:t>
      </w:r>
      <w:proofErr w:type="spellStart"/>
      <w:r w:rsidR="00AC465F" w:rsidRPr="00924811">
        <w:rPr>
          <w:rFonts w:ascii="CG Times" w:hAnsi="CG Times"/>
          <w:i/>
          <w:sz w:val="22"/>
          <w:szCs w:val="22"/>
        </w:rPr>
        <w:t>Nutr</w:t>
      </w:r>
      <w:proofErr w:type="spellEnd"/>
      <w:r w:rsidR="00AC465F" w:rsidRPr="00924811">
        <w:rPr>
          <w:rFonts w:ascii="CG Times" w:hAnsi="CG Times"/>
          <w:i/>
          <w:sz w:val="22"/>
          <w:szCs w:val="22"/>
        </w:rPr>
        <w:t xml:space="preserve"> Educ </w:t>
      </w:r>
      <w:proofErr w:type="spellStart"/>
      <w:r w:rsidR="00AC465F" w:rsidRPr="00924811">
        <w:rPr>
          <w:rFonts w:ascii="CG Times" w:hAnsi="CG Times"/>
          <w:i/>
          <w:sz w:val="22"/>
          <w:szCs w:val="22"/>
        </w:rPr>
        <w:t>Behav</w:t>
      </w:r>
      <w:proofErr w:type="spellEnd"/>
      <w:r w:rsidR="00AC465F" w:rsidRPr="00924811">
        <w:rPr>
          <w:rFonts w:ascii="CG Times" w:hAnsi="CG Times"/>
          <w:i/>
          <w:sz w:val="22"/>
          <w:szCs w:val="22"/>
        </w:rPr>
        <w:t>.</w:t>
      </w:r>
      <w:r w:rsidR="00AC465F">
        <w:rPr>
          <w:rFonts w:ascii="CG Times" w:hAnsi="CG Times"/>
          <w:sz w:val="22"/>
          <w:szCs w:val="22"/>
        </w:rPr>
        <w:t xml:space="preserve"> 2004;36</w:t>
      </w:r>
      <w:r w:rsidR="0061682E" w:rsidRPr="0061682E">
        <w:rPr>
          <w:rFonts w:ascii="CG Times" w:hAnsi="CG Times"/>
          <w:sz w:val="22"/>
          <w:szCs w:val="22"/>
        </w:rPr>
        <w:t>:128-32</w:t>
      </w:r>
    </w:p>
    <w:p w14:paraId="5736F859" w14:textId="77777777" w:rsidR="008338A0" w:rsidRDefault="008338A0">
      <w:pPr>
        <w:ind w:left="720" w:hanging="720"/>
        <w:rPr>
          <w:rFonts w:ascii="CG Times" w:hAnsi="CG Times"/>
          <w:sz w:val="22"/>
          <w:szCs w:val="22"/>
        </w:rPr>
      </w:pPr>
      <w:r w:rsidRPr="0084397C">
        <w:rPr>
          <w:rFonts w:ascii="CG Times" w:hAnsi="CG Times"/>
          <w:spacing w:val="-2"/>
          <w:sz w:val="22"/>
          <w:szCs w:val="22"/>
          <w:vertAlign w:val="superscript"/>
        </w:rPr>
        <w:t>55</w:t>
      </w:r>
      <w:r w:rsidRPr="0084397C">
        <w:rPr>
          <w:rFonts w:ascii="CG Times" w:hAnsi="CG Times"/>
          <w:spacing w:val="-2"/>
          <w:sz w:val="22"/>
          <w:szCs w:val="22"/>
        </w:rPr>
        <w:t>2004</w:t>
      </w:r>
      <w:r w:rsidRPr="0084397C">
        <w:rPr>
          <w:rFonts w:ascii="CG Times" w:hAnsi="CG Times"/>
          <w:spacing w:val="-2"/>
          <w:sz w:val="22"/>
          <w:szCs w:val="22"/>
        </w:rPr>
        <w:tab/>
      </w:r>
      <w:r w:rsidR="00817C9E">
        <w:rPr>
          <w:rFonts w:ascii="CG Times" w:hAnsi="CG Times"/>
          <w:sz w:val="22"/>
          <w:szCs w:val="22"/>
        </w:rPr>
        <w:t>Chapman</w:t>
      </w:r>
      <w:r w:rsidRPr="0084397C">
        <w:rPr>
          <w:rFonts w:ascii="CG Times" w:hAnsi="CG Times"/>
          <w:sz w:val="22"/>
          <w:szCs w:val="22"/>
        </w:rPr>
        <w:t xml:space="preserve"> DJ, </w:t>
      </w:r>
      <w:proofErr w:type="spellStart"/>
      <w:r w:rsidRPr="0084397C">
        <w:rPr>
          <w:rFonts w:ascii="CG Times" w:hAnsi="CG Times"/>
          <w:sz w:val="22"/>
          <w:szCs w:val="22"/>
        </w:rPr>
        <w:t>Damio</w:t>
      </w:r>
      <w:proofErr w:type="spellEnd"/>
      <w:r w:rsidRPr="0084397C">
        <w:rPr>
          <w:rFonts w:ascii="CG Times" w:hAnsi="CG Times"/>
          <w:sz w:val="22"/>
          <w:szCs w:val="22"/>
        </w:rPr>
        <w:t xml:space="preserve"> MS, Young S, </w:t>
      </w:r>
      <w:r w:rsidRPr="008870F4">
        <w:rPr>
          <w:rFonts w:ascii="CG Times" w:hAnsi="CG Times"/>
          <w:b/>
          <w:spacing w:val="-2"/>
          <w:sz w:val="22"/>
          <w:szCs w:val="22"/>
        </w:rPr>
        <w:t>Pérez-Escamilla R</w:t>
      </w:r>
      <w:r w:rsidRPr="0084397C">
        <w:rPr>
          <w:rFonts w:ascii="CG Times" w:hAnsi="CG Times"/>
          <w:sz w:val="22"/>
          <w:szCs w:val="22"/>
        </w:rPr>
        <w:t xml:space="preserve">. </w:t>
      </w:r>
      <w:r w:rsidR="000D38AF" w:rsidRPr="000D38AF">
        <w:rPr>
          <w:rFonts w:ascii="CG Times" w:hAnsi="CG Times"/>
          <w:sz w:val="22"/>
          <w:szCs w:val="22"/>
        </w:rPr>
        <w:t xml:space="preserve">Effectiveness of breastfeeding peer counseling in a low-income, predominantly </w:t>
      </w:r>
      <w:smartTag w:uri="urn:schemas-microsoft-com:office:smarttags" w:element="City">
        <w:smartTag w:uri="urn:schemas-microsoft-com:office:smarttags" w:element="place">
          <w:r w:rsidR="000D38AF" w:rsidRPr="000D38AF">
            <w:rPr>
              <w:rFonts w:ascii="CG Times" w:hAnsi="CG Times"/>
              <w:sz w:val="22"/>
              <w:szCs w:val="22"/>
            </w:rPr>
            <w:t>Latina</w:t>
          </w:r>
        </w:smartTag>
      </w:smartTag>
      <w:r w:rsidR="000D38AF" w:rsidRPr="000D38AF">
        <w:rPr>
          <w:rFonts w:ascii="CG Times" w:hAnsi="CG Times"/>
          <w:sz w:val="22"/>
          <w:szCs w:val="22"/>
        </w:rPr>
        <w:t xml:space="preserve"> population: a randomized controlled trial. </w:t>
      </w:r>
      <w:r w:rsidR="000D38AF" w:rsidRPr="00924811">
        <w:rPr>
          <w:rFonts w:ascii="CG Times" w:hAnsi="CG Times"/>
          <w:i/>
          <w:sz w:val="22"/>
          <w:szCs w:val="22"/>
        </w:rPr>
        <w:t xml:space="preserve">Arch </w:t>
      </w:r>
      <w:proofErr w:type="spellStart"/>
      <w:r w:rsidR="000D38AF" w:rsidRPr="00924811">
        <w:rPr>
          <w:rFonts w:ascii="CG Times" w:hAnsi="CG Times"/>
          <w:i/>
          <w:sz w:val="22"/>
          <w:szCs w:val="22"/>
        </w:rPr>
        <w:t>Pediatr</w:t>
      </w:r>
      <w:proofErr w:type="spellEnd"/>
      <w:r w:rsidR="000D38AF" w:rsidRPr="00924811">
        <w:rPr>
          <w:rFonts w:ascii="CG Times" w:hAnsi="CG Times"/>
          <w:i/>
          <w:sz w:val="22"/>
          <w:szCs w:val="22"/>
        </w:rPr>
        <w:t xml:space="preserve"> </w:t>
      </w:r>
      <w:proofErr w:type="spellStart"/>
      <w:r w:rsidR="000D38AF" w:rsidRPr="00924811">
        <w:rPr>
          <w:rFonts w:ascii="CG Times" w:hAnsi="CG Times"/>
          <w:i/>
          <w:sz w:val="22"/>
          <w:szCs w:val="22"/>
        </w:rPr>
        <w:t>Adolesc</w:t>
      </w:r>
      <w:proofErr w:type="spellEnd"/>
      <w:r w:rsidR="000D38AF" w:rsidRPr="00924811">
        <w:rPr>
          <w:rFonts w:ascii="CG Times" w:hAnsi="CG Times"/>
          <w:i/>
          <w:sz w:val="22"/>
          <w:szCs w:val="22"/>
        </w:rPr>
        <w:t xml:space="preserve"> Med.</w:t>
      </w:r>
      <w:r w:rsidR="000D38AF" w:rsidRPr="000D38AF">
        <w:rPr>
          <w:rFonts w:ascii="CG Times" w:hAnsi="CG Times"/>
          <w:sz w:val="22"/>
          <w:szCs w:val="22"/>
        </w:rPr>
        <w:t xml:space="preserve"> 2004;158:897-902</w:t>
      </w:r>
      <w:r w:rsidR="00817C9E">
        <w:rPr>
          <w:rFonts w:ascii="CG Times" w:hAnsi="CG Times"/>
          <w:sz w:val="22"/>
          <w:szCs w:val="22"/>
        </w:rPr>
        <w:t>.</w:t>
      </w:r>
    </w:p>
    <w:p w14:paraId="72E2659D" w14:textId="77777777" w:rsidR="00D94AD6" w:rsidRPr="003C7D80" w:rsidRDefault="00D94AD6">
      <w:pPr>
        <w:ind w:left="720" w:hanging="720"/>
        <w:rPr>
          <w:rFonts w:ascii="CG Times" w:hAnsi="CG Times"/>
          <w:sz w:val="22"/>
          <w:szCs w:val="22"/>
          <w:lang w:val="es-MX"/>
        </w:rPr>
      </w:pPr>
      <w:r>
        <w:rPr>
          <w:rFonts w:ascii="CG Times" w:hAnsi="CG Times"/>
          <w:spacing w:val="-2"/>
          <w:sz w:val="22"/>
          <w:szCs w:val="22"/>
          <w:vertAlign w:val="superscript"/>
        </w:rPr>
        <w:t>56</w:t>
      </w:r>
      <w:r w:rsidRPr="0084397C">
        <w:rPr>
          <w:rFonts w:ascii="CG Times" w:hAnsi="CG Times"/>
          <w:spacing w:val="-2"/>
          <w:sz w:val="22"/>
          <w:szCs w:val="22"/>
        </w:rPr>
        <w:t>2004</w:t>
      </w:r>
      <w:r>
        <w:rPr>
          <w:rFonts w:ascii="CG Times" w:hAnsi="CG Times"/>
          <w:spacing w:val="-2"/>
          <w:sz w:val="22"/>
          <w:szCs w:val="22"/>
        </w:rPr>
        <w:tab/>
      </w:r>
      <w:r w:rsidRPr="008870F4">
        <w:rPr>
          <w:rFonts w:ascii="CG Times" w:hAnsi="CG Times"/>
          <w:b/>
          <w:spacing w:val="-2"/>
          <w:sz w:val="22"/>
          <w:szCs w:val="22"/>
        </w:rPr>
        <w:t>Perez-Escamilla R</w:t>
      </w:r>
      <w:r w:rsidRPr="00D94AD6">
        <w:rPr>
          <w:rFonts w:ascii="CG Times" w:hAnsi="CG Times"/>
          <w:sz w:val="22"/>
          <w:szCs w:val="22"/>
        </w:rPr>
        <w:t xml:space="preserve">, </w:t>
      </w:r>
      <w:proofErr w:type="spellStart"/>
      <w:r w:rsidRPr="00D94AD6">
        <w:rPr>
          <w:rFonts w:ascii="CG Times" w:hAnsi="CG Times"/>
          <w:sz w:val="22"/>
          <w:szCs w:val="22"/>
        </w:rPr>
        <w:t>Segall</w:t>
      </w:r>
      <w:proofErr w:type="spellEnd"/>
      <w:r w:rsidRPr="00D94AD6">
        <w:rPr>
          <w:rFonts w:ascii="CG Times" w:hAnsi="CG Times"/>
          <w:sz w:val="22"/>
          <w:szCs w:val="22"/>
        </w:rPr>
        <w:t xml:space="preserve">-Correa AM, </w:t>
      </w:r>
      <w:proofErr w:type="spellStart"/>
      <w:r w:rsidRPr="00D94AD6">
        <w:rPr>
          <w:rFonts w:ascii="CG Times" w:hAnsi="CG Times"/>
          <w:sz w:val="22"/>
          <w:szCs w:val="22"/>
        </w:rPr>
        <w:t>Kurdian</w:t>
      </w:r>
      <w:proofErr w:type="spellEnd"/>
      <w:r w:rsidRPr="00D94AD6">
        <w:rPr>
          <w:rFonts w:ascii="CG Times" w:hAnsi="CG Times"/>
          <w:sz w:val="22"/>
          <w:szCs w:val="22"/>
        </w:rPr>
        <w:t xml:space="preserve"> </w:t>
      </w:r>
      <w:proofErr w:type="spellStart"/>
      <w:r w:rsidRPr="00D94AD6">
        <w:rPr>
          <w:rFonts w:ascii="CG Times" w:hAnsi="CG Times"/>
          <w:sz w:val="22"/>
          <w:szCs w:val="22"/>
        </w:rPr>
        <w:t>Maranha</w:t>
      </w:r>
      <w:proofErr w:type="spellEnd"/>
      <w:r w:rsidRPr="00D94AD6">
        <w:rPr>
          <w:rFonts w:ascii="CG Times" w:hAnsi="CG Times"/>
          <w:sz w:val="22"/>
          <w:szCs w:val="22"/>
        </w:rPr>
        <w:t xml:space="preserve"> L, </w:t>
      </w:r>
      <w:smartTag w:uri="urn:schemas-microsoft-com:office:smarttags" w:element="place">
        <w:smartTag w:uri="urn:schemas-microsoft-com:office:smarttags" w:element="City">
          <w:r w:rsidRPr="00D94AD6">
            <w:rPr>
              <w:rFonts w:ascii="CG Times" w:hAnsi="CG Times"/>
              <w:sz w:val="22"/>
              <w:szCs w:val="22"/>
            </w:rPr>
            <w:t>Sampaio</w:t>
          </w:r>
        </w:smartTag>
        <w:r w:rsidRPr="00D94AD6">
          <w:rPr>
            <w:rFonts w:ascii="CG Times" w:hAnsi="CG Times"/>
            <w:sz w:val="22"/>
            <w:szCs w:val="22"/>
          </w:rPr>
          <w:t xml:space="preserve"> </w:t>
        </w:r>
        <w:smartTag w:uri="urn:schemas-microsoft-com:office:smarttags" w:element="State">
          <w:r w:rsidRPr="00D94AD6">
            <w:rPr>
              <w:rFonts w:ascii="CG Times" w:hAnsi="CG Times"/>
              <w:sz w:val="22"/>
              <w:szCs w:val="22"/>
            </w:rPr>
            <w:t>Md</w:t>
          </w:r>
        </w:smartTag>
      </w:smartTag>
      <w:r w:rsidRPr="00D94AD6">
        <w:rPr>
          <w:rFonts w:ascii="CG Times" w:hAnsi="CG Times"/>
          <w:sz w:val="22"/>
          <w:szCs w:val="22"/>
        </w:rPr>
        <w:t xml:space="preserve"> </w:t>
      </w:r>
      <w:proofErr w:type="spellStart"/>
      <w:r w:rsidRPr="00D94AD6">
        <w:rPr>
          <w:rFonts w:ascii="CG Times" w:hAnsi="CG Times"/>
          <w:sz w:val="22"/>
          <w:szCs w:val="22"/>
        </w:rPr>
        <w:t>Mde</w:t>
      </w:r>
      <w:proofErr w:type="spellEnd"/>
      <w:r w:rsidRPr="00D94AD6">
        <w:rPr>
          <w:rFonts w:ascii="CG Times" w:hAnsi="CG Times"/>
          <w:sz w:val="22"/>
          <w:szCs w:val="22"/>
        </w:rPr>
        <w:t xml:space="preserve"> F, Marin-Leon L, </w:t>
      </w:r>
      <w:proofErr w:type="spellStart"/>
      <w:r w:rsidRPr="00D94AD6">
        <w:rPr>
          <w:rFonts w:ascii="CG Times" w:hAnsi="CG Times"/>
          <w:sz w:val="22"/>
          <w:szCs w:val="22"/>
        </w:rPr>
        <w:t>Panigassi</w:t>
      </w:r>
      <w:proofErr w:type="spellEnd"/>
      <w:r w:rsidRPr="00D94AD6">
        <w:rPr>
          <w:rFonts w:ascii="CG Times" w:hAnsi="CG Times"/>
          <w:sz w:val="22"/>
          <w:szCs w:val="22"/>
        </w:rPr>
        <w:t xml:space="preserve"> G. An adapted version of the U.S. Department of Agriculture Food Insecurity module is a valid tool for assessing household food insecurity in </w:t>
      </w:r>
      <w:smartTag w:uri="urn:schemas-microsoft-com:office:smarttags" w:element="place">
        <w:smartTag w:uri="urn:schemas-microsoft-com:office:smarttags" w:element="City">
          <w:r w:rsidRPr="00D94AD6">
            <w:rPr>
              <w:rFonts w:ascii="CG Times" w:hAnsi="CG Times"/>
              <w:sz w:val="22"/>
              <w:szCs w:val="22"/>
            </w:rPr>
            <w:t>Campinas</w:t>
          </w:r>
        </w:smartTag>
        <w:r w:rsidRPr="00D94AD6">
          <w:rPr>
            <w:rFonts w:ascii="CG Times" w:hAnsi="CG Times"/>
            <w:sz w:val="22"/>
            <w:szCs w:val="22"/>
          </w:rPr>
          <w:t xml:space="preserve">, </w:t>
        </w:r>
        <w:smartTag w:uri="urn:schemas-microsoft-com:office:smarttags" w:element="country-region">
          <w:r w:rsidRPr="00D94AD6">
            <w:rPr>
              <w:rFonts w:ascii="CG Times" w:hAnsi="CG Times"/>
              <w:sz w:val="22"/>
              <w:szCs w:val="22"/>
            </w:rPr>
            <w:t>Brazil</w:t>
          </w:r>
        </w:smartTag>
      </w:smartTag>
      <w:r w:rsidRPr="00D94AD6">
        <w:rPr>
          <w:rFonts w:ascii="CG Times" w:hAnsi="CG Times"/>
          <w:sz w:val="22"/>
          <w:szCs w:val="22"/>
        </w:rPr>
        <w:t xml:space="preserve">. </w:t>
      </w:r>
      <w:r w:rsidRPr="00924811">
        <w:rPr>
          <w:rFonts w:ascii="CG Times" w:hAnsi="CG Times"/>
          <w:i/>
          <w:sz w:val="22"/>
          <w:szCs w:val="22"/>
          <w:lang w:val="es-MX"/>
        </w:rPr>
        <w:t xml:space="preserve">J </w:t>
      </w:r>
      <w:proofErr w:type="spellStart"/>
      <w:r w:rsidRPr="00924811">
        <w:rPr>
          <w:rFonts w:ascii="CG Times" w:hAnsi="CG Times"/>
          <w:i/>
          <w:sz w:val="22"/>
          <w:szCs w:val="22"/>
          <w:lang w:val="es-MX"/>
        </w:rPr>
        <w:t>Nutr</w:t>
      </w:r>
      <w:proofErr w:type="spellEnd"/>
      <w:r w:rsidRPr="00924811">
        <w:rPr>
          <w:rFonts w:ascii="CG Times" w:hAnsi="CG Times"/>
          <w:i/>
          <w:sz w:val="22"/>
          <w:szCs w:val="22"/>
          <w:lang w:val="es-MX"/>
        </w:rPr>
        <w:t>.</w:t>
      </w:r>
      <w:r w:rsidRPr="003C7D80">
        <w:rPr>
          <w:rFonts w:ascii="CG Times" w:hAnsi="CG Times"/>
          <w:sz w:val="22"/>
          <w:szCs w:val="22"/>
          <w:lang w:val="es-MX"/>
        </w:rPr>
        <w:t xml:space="preserve"> 2004;134:1923-8</w:t>
      </w:r>
    </w:p>
    <w:p w14:paraId="72613ED4" w14:textId="77777777" w:rsidR="00092F01" w:rsidRPr="00496F40" w:rsidRDefault="00092F01" w:rsidP="00092F01">
      <w:pPr>
        <w:tabs>
          <w:tab w:val="left" w:pos="720"/>
        </w:tabs>
        <w:ind w:left="720" w:hanging="720"/>
        <w:rPr>
          <w:rFonts w:ascii="CG Times" w:hAnsi="CG Times"/>
          <w:sz w:val="22"/>
          <w:szCs w:val="22"/>
        </w:rPr>
      </w:pPr>
      <w:r w:rsidRPr="003C7D80">
        <w:rPr>
          <w:rFonts w:ascii="CG Times" w:hAnsi="CG Times"/>
          <w:spacing w:val="-2"/>
          <w:sz w:val="22"/>
          <w:szCs w:val="22"/>
          <w:vertAlign w:val="superscript"/>
          <w:lang w:val="es-MX"/>
        </w:rPr>
        <w:t>57</w:t>
      </w:r>
      <w:r w:rsidRPr="003C7D80">
        <w:rPr>
          <w:rFonts w:ascii="CG Times" w:hAnsi="CG Times"/>
          <w:spacing w:val="-2"/>
          <w:sz w:val="22"/>
          <w:szCs w:val="22"/>
          <w:lang w:val="es-MX"/>
        </w:rPr>
        <w:t>2004</w:t>
      </w:r>
      <w:r w:rsidRPr="003C7D80">
        <w:rPr>
          <w:rFonts w:ascii="CG Times" w:hAnsi="CG Times"/>
          <w:spacing w:val="-2"/>
          <w:sz w:val="22"/>
          <w:szCs w:val="22"/>
          <w:lang w:val="es-MX"/>
        </w:rPr>
        <w:tab/>
      </w:r>
      <w:r w:rsidRPr="003C7D80">
        <w:rPr>
          <w:rFonts w:ascii="CG Times" w:hAnsi="CG Times"/>
          <w:sz w:val="22"/>
          <w:szCs w:val="22"/>
          <w:lang w:val="es-MX"/>
        </w:rPr>
        <w:t xml:space="preserve">Parás P, </w:t>
      </w:r>
      <w:r w:rsidRPr="007470E4">
        <w:rPr>
          <w:rFonts w:ascii="CG Times" w:hAnsi="CG Times"/>
          <w:b/>
          <w:spacing w:val="-2"/>
          <w:sz w:val="22"/>
          <w:szCs w:val="22"/>
          <w:lang w:val="es-MX"/>
        </w:rPr>
        <w:t>Pérez-Escamilla, R</w:t>
      </w:r>
      <w:r w:rsidRPr="003C7D80">
        <w:rPr>
          <w:rFonts w:ascii="CG Times" w:hAnsi="CG Times"/>
          <w:sz w:val="22"/>
          <w:szCs w:val="22"/>
          <w:lang w:val="es-MX"/>
        </w:rPr>
        <w:t>. El rostro de la pobreza: La inseguridad Alimentaria en el Distrito Federal (</w:t>
      </w:r>
      <w:proofErr w:type="spellStart"/>
      <w:r w:rsidRPr="003C7D80">
        <w:rPr>
          <w:rFonts w:ascii="CG Times" w:hAnsi="CG Times"/>
          <w:sz w:val="22"/>
          <w:szCs w:val="22"/>
          <w:lang w:val="es-MX"/>
        </w:rPr>
        <w:t>The</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face</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of</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poverty</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Food</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insecurity</w:t>
      </w:r>
      <w:proofErr w:type="spellEnd"/>
      <w:r w:rsidRPr="003C7D80">
        <w:rPr>
          <w:rFonts w:ascii="CG Times" w:hAnsi="CG Times"/>
          <w:sz w:val="22"/>
          <w:szCs w:val="22"/>
          <w:lang w:val="es-MX"/>
        </w:rPr>
        <w:t xml:space="preserve"> in </w:t>
      </w:r>
      <w:proofErr w:type="spellStart"/>
      <w:r w:rsidRPr="003C7D80">
        <w:rPr>
          <w:rFonts w:ascii="CG Times" w:hAnsi="CG Times"/>
          <w:sz w:val="22"/>
          <w:szCs w:val="22"/>
          <w:lang w:val="es-MX"/>
        </w:rPr>
        <w:t>Mexico</w:t>
      </w:r>
      <w:proofErr w:type="spellEnd"/>
      <w:r w:rsidRPr="003C7D80">
        <w:rPr>
          <w:rFonts w:ascii="CG Times" w:hAnsi="CG Times"/>
          <w:sz w:val="22"/>
          <w:szCs w:val="22"/>
          <w:lang w:val="es-MX"/>
        </w:rPr>
        <w:t xml:space="preserve"> City). </w:t>
      </w:r>
      <w:proofErr w:type="spellStart"/>
      <w:r w:rsidRPr="00496F40">
        <w:rPr>
          <w:rFonts w:ascii="CG Times" w:hAnsi="CG Times"/>
          <w:i/>
          <w:sz w:val="22"/>
          <w:szCs w:val="22"/>
        </w:rPr>
        <w:t>Revista</w:t>
      </w:r>
      <w:proofErr w:type="spellEnd"/>
      <w:r w:rsidRPr="00496F40">
        <w:rPr>
          <w:rFonts w:ascii="CG Times" w:hAnsi="CG Times"/>
          <w:i/>
          <w:sz w:val="22"/>
          <w:szCs w:val="22"/>
        </w:rPr>
        <w:t xml:space="preserve"> Este País</w:t>
      </w:r>
      <w:r w:rsidRPr="00496F40">
        <w:rPr>
          <w:rFonts w:ascii="CG Times" w:hAnsi="CG Times"/>
          <w:sz w:val="22"/>
          <w:szCs w:val="22"/>
        </w:rPr>
        <w:t xml:space="preserve"> (Mexico) 2004;158:45-50</w:t>
      </w:r>
    </w:p>
    <w:p w14:paraId="17B44287" w14:textId="77777777" w:rsidR="00185CB5" w:rsidRPr="00185CB5" w:rsidRDefault="00077E2D" w:rsidP="00185CB5">
      <w:pPr>
        <w:widowControl/>
        <w:autoSpaceDE w:val="0"/>
        <w:autoSpaceDN w:val="0"/>
        <w:ind w:left="720" w:hanging="720"/>
        <w:rPr>
          <w:rFonts w:ascii="CG Times" w:hAnsi="CG Times"/>
          <w:sz w:val="22"/>
          <w:szCs w:val="22"/>
        </w:rPr>
      </w:pPr>
      <w:r w:rsidRPr="00185CB5">
        <w:rPr>
          <w:rFonts w:ascii="CG Times" w:hAnsi="CG Times"/>
          <w:spacing w:val="-2"/>
          <w:sz w:val="22"/>
          <w:szCs w:val="22"/>
          <w:vertAlign w:val="superscript"/>
        </w:rPr>
        <w:t>5</w:t>
      </w:r>
      <w:r w:rsidR="00092F01" w:rsidRPr="00185CB5">
        <w:rPr>
          <w:rFonts w:ascii="CG Times" w:hAnsi="CG Times"/>
          <w:spacing w:val="-2"/>
          <w:sz w:val="22"/>
          <w:szCs w:val="22"/>
          <w:vertAlign w:val="superscript"/>
        </w:rPr>
        <w:t>8</w:t>
      </w:r>
      <w:r w:rsidRPr="00185CB5">
        <w:rPr>
          <w:rFonts w:ascii="CG Times" w:hAnsi="CG Times"/>
          <w:spacing w:val="-2"/>
          <w:sz w:val="22"/>
          <w:szCs w:val="22"/>
        </w:rPr>
        <w:t>2004</w:t>
      </w:r>
      <w:r w:rsidRPr="00185CB5">
        <w:rPr>
          <w:rFonts w:ascii="CG Times" w:hAnsi="CG Times"/>
          <w:spacing w:val="-2"/>
          <w:sz w:val="22"/>
          <w:szCs w:val="22"/>
        </w:rPr>
        <w:tab/>
      </w:r>
      <w:r w:rsidR="00185CB5" w:rsidRPr="00185CB5">
        <w:rPr>
          <w:rFonts w:ascii="CG Times" w:hAnsi="CG Times"/>
          <w:sz w:val="22"/>
          <w:szCs w:val="22"/>
        </w:rPr>
        <w:t xml:space="preserve">Chapman DJ, </w:t>
      </w:r>
      <w:proofErr w:type="spellStart"/>
      <w:r w:rsidR="00185CB5" w:rsidRPr="00185CB5">
        <w:rPr>
          <w:rFonts w:ascii="CG Times" w:hAnsi="CG Times"/>
          <w:sz w:val="22"/>
          <w:szCs w:val="22"/>
        </w:rPr>
        <w:t>Damio</w:t>
      </w:r>
      <w:proofErr w:type="spellEnd"/>
      <w:r w:rsidR="00185CB5" w:rsidRPr="00185CB5">
        <w:rPr>
          <w:rFonts w:ascii="CG Times" w:hAnsi="CG Times"/>
          <w:sz w:val="22"/>
          <w:szCs w:val="22"/>
        </w:rPr>
        <w:t xml:space="preserve"> MS, </w:t>
      </w:r>
      <w:r w:rsidR="00185CB5" w:rsidRPr="00185CB5">
        <w:rPr>
          <w:rFonts w:ascii="CG Times" w:hAnsi="CG Times"/>
          <w:b/>
          <w:spacing w:val="-2"/>
          <w:sz w:val="22"/>
          <w:szCs w:val="22"/>
        </w:rPr>
        <w:t>Pérez-Escamilla R</w:t>
      </w:r>
      <w:r w:rsidR="00185CB5" w:rsidRPr="00185CB5">
        <w:rPr>
          <w:rFonts w:ascii="CG Times" w:hAnsi="CG Times"/>
          <w:sz w:val="22"/>
          <w:szCs w:val="22"/>
        </w:rPr>
        <w:t xml:space="preserve">. Differential response to breastfeeding peer counseling within a low income, predominantly Latina population. </w:t>
      </w:r>
      <w:r w:rsidR="00185CB5" w:rsidRPr="00185CB5">
        <w:rPr>
          <w:rFonts w:ascii="CG Times" w:hAnsi="CG Times"/>
          <w:i/>
          <w:sz w:val="22"/>
          <w:szCs w:val="22"/>
        </w:rPr>
        <w:t xml:space="preserve">J Hum </w:t>
      </w:r>
      <w:proofErr w:type="spellStart"/>
      <w:r w:rsidR="00185CB5" w:rsidRPr="00185CB5">
        <w:rPr>
          <w:rFonts w:ascii="CG Times" w:hAnsi="CG Times"/>
          <w:i/>
          <w:sz w:val="22"/>
          <w:szCs w:val="22"/>
        </w:rPr>
        <w:t>Lact</w:t>
      </w:r>
      <w:proofErr w:type="spellEnd"/>
      <w:r w:rsidR="00185CB5" w:rsidRPr="00185CB5">
        <w:rPr>
          <w:rFonts w:ascii="CG Times" w:hAnsi="CG Times"/>
          <w:sz w:val="22"/>
          <w:szCs w:val="22"/>
        </w:rPr>
        <w:t xml:space="preserve"> 2004;20:389-396.</w:t>
      </w:r>
    </w:p>
    <w:p w14:paraId="79690417" w14:textId="77777777" w:rsidR="00BC42E1" w:rsidRPr="00185CB5" w:rsidRDefault="00BC42E1" w:rsidP="00185CB5">
      <w:pPr>
        <w:ind w:left="720" w:hanging="720"/>
        <w:rPr>
          <w:rFonts w:ascii="CG Times" w:hAnsi="CG Times"/>
          <w:b/>
          <w:sz w:val="22"/>
          <w:szCs w:val="22"/>
        </w:rPr>
      </w:pPr>
      <w:r w:rsidRPr="00185CB5">
        <w:rPr>
          <w:rFonts w:ascii="CG Times" w:hAnsi="CG Times"/>
          <w:sz w:val="22"/>
          <w:szCs w:val="22"/>
          <w:vertAlign w:val="superscript"/>
        </w:rPr>
        <w:t>59</w:t>
      </w:r>
      <w:r w:rsidRPr="00185CB5">
        <w:rPr>
          <w:rFonts w:ascii="CG Times" w:hAnsi="CG Times"/>
          <w:sz w:val="22"/>
          <w:szCs w:val="22"/>
        </w:rPr>
        <w:t>2005</w:t>
      </w:r>
      <w:r w:rsidRPr="00185CB5">
        <w:rPr>
          <w:rFonts w:ascii="CG Times" w:hAnsi="CG Times"/>
          <w:sz w:val="22"/>
          <w:szCs w:val="22"/>
        </w:rPr>
        <w:tab/>
      </w:r>
      <w:proofErr w:type="spellStart"/>
      <w:r w:rsidRPr="00185CB5">
        <w:rPr>
          <w:rFonts w:ascii="CG Times" w:hAnsi="CG Times"/>
          <w:sz w:val="22"/>
          <w:szCs w:val="22"/>
        </w:rPr>
        <w:t>Himmelgreen</w:t>
      </w:r>
      <w:proofErr w:type="spellEnd"/>
      <w:r w:rsidRPr="00185CB5">
        <w:rPr>
          <w:rFonts w:ascii="CG Times" w:hAnsi="CG Times"/>
          <w:sz w:val="22"/>
          <w:szCs w:val="22"/>
        </w:rPr>
        <w:t xml:space="preserve"> DA, Perez-Escamilla R, </w:t>
      </w:r>
      <w:proofErr w:type="spellStart"/>
      <w:r w:rsidRPr="00185CB5">
        <w:rPr>
          <w:rFonts w:ascii="CG Times" w:hAnsi="CG Times"/>
          <w:sz w:val="22"/>
          <w:szCs w:val="22"/>
        </w:rPr>
        <w:t>Bretnall</w:t>
      </w:r>
      <w:proofErr w:type="spellEnd"/>
      <w:r w:rsidRPr="00185CB5">
        <w:rPr>
          <w:rFonts w:ascii="CG Times" w:hAnsi="CG Times"/>
          <w:sz w:val="22"/>
          <w:szCs w:val="22"/>
        </w:rPr>
        <w:t xml:space="preserve"> A, Peng YK, Bermudez A. Birth Place, Length of Time in the U.S., and Language are Associated with Diet among Inner-City Puerto Rican W</w:t>
      </w:r>
      <w:r w:rsidR="000B2355" w:rsidRPr="00185CB5">
        <w:rPr>
          <w:rFonts w:ascii="CG Times" w:hAnsi="CG Times"/>
          <w:sz w:val="22"/>
          <w:szCs w:val="22"/>
        </w:rPr>
        <w:t xml:space="preserve">omen. </w:t>
      </w:r>
      <w:proofErr w:type="spellStart"/>
      <w:r w:rsidR="000B2355" w:rsidRPr="00185CB5">
        <w:rPr>
          <w:rFonts w:ascii="CG Times" w:hAnsi="CG Times"/>
          <w:i/>
          <w:sz w:val="22"/>
          <w:szCs w:val="22"/>
        </w:rPr>
        <w:t>Ecol</w:t>
      </w:r>
      <w:proofErr w:type="spellEnd"/>
      <w:r w:rsidR="000B2355" w:rsidRPr="00185CB5">
        <w:rPr>
          <w:rFonts w:ascii="CG Times" w:hAnsi="CG Times"/>
          <w:i/>
          <w:sz w:val="22"/>
          <w:szCs w:val="22"/>
        </w:rPr>
        <w:t xml:space="preserve"> Food </w:t>
      </w:r>
      <w:proofErr w:type="spellStart"/>
      <w:r w:rsidR="000B2355" w:rsidRPr="00185CB5">
        <w:rPr>
          <w:rFonts w:ascii="CG Times" w:hAnsi="CG Times"/>
          <w:i/>
          <w:sz w:val="22"/>
          <w:szCs w:val="22"/>
        </w:rPr>
        <w:t>Nutr</w:t>
      </w:r>
      <w:proofErr w:type="spellEnd"/>
      <w:r w:rsidR="000B2355" w:rsidRPr="00185CB5">
        <w:rPr>
          <w:rFonts w:ascii="CG Times" w:hAnsi="CG Times"/>
          <w:sz w:val="22"/>
          <w:szCs w:val="22"/>
        </w:rPr>
        <w:t xml:space="preserve"> 2005;44:105-122</w:t>
      </w:r>
    </w:p>
    <w:p w14:paraId="4CCED865" w14:textId="77777777" w:rsidR="00A64611" w:rsidRPr="00496F40" w:rsidRDefault="00A64611" w:rsidP="00A17450">
      <w:pPr>
        <w:ind w:left="720" w:hanging="720"/>
        <w:rPr>
          <w:rFonts w:ascii="CG Times" w:hAnsi="CG Times"/>
          <w:sz w:val="22"/>
          <w:szCs w:val="22"/>
        </w:rPr>
      </w:pPr>
      <w:r>
        <w:rPr>
          <w:rFonts w:ascii="CG Times" w:hAnsi="CG Times"/>
          <w:sz w:val="22"/>
          <w:szCs w:val="22"/>
          <w:vertAlign w:val="superscript"/>
        </w:rPr>
        <w:t>60</w:t>
      </w:r>
      <w:r w:rsidRPr="00A64611">
        <w:rPr>
          <w:rFonts w:ascii="CG Times" w:hAnsi="CG Times"/>
          <w:sz w:val="22"/>
          <w:szCs w:val="22"/>
        </w:rPr>
        <w:t>2005</w:t>
      </w:r>
      <w:r>
        <w:rPr>
          <w:rFonts w:ascii="CG Times" w:hAnsi="CG Times"/>
          <w:sz w:val="22"/>
          <w:szCs w:val="22"/>
        </w:rPr>
        <w:tab/>
      </w:r>
      <w:r w:rsidRPr="00AD7424">
        <w:rPr>
          <w:rFonts w:ascii="CG Times" w:hAnsi="CG Times" w:cs="Arial"/>
          <w:sz w:val="22"/>
          <w:szCs w:val="22"/>
        </w:rPr>
        <w:t xml:space="preserve">Ferrari Audi, C. A., </w:t>
      </w:r>
      <w:proofErr w:type="spellStart"/>
      <w:r w:rsidRPr="00AD7424">
        <w:rPr>
          <w:rFonts w:ascii="CG Times" w:hAnsi="CG Times" w:cs="Arial"/>
          <w:sz w:val="22"/>
          <w:szCs w:val="22"/>
        </w:rPr>
        <w:t>Corrêa</w:t>
      </w:r>
      <w:proofErr w:type="spellEnd"/>
      <w:r w:rsidRPr="00AD7424">
        <w:rPr>
          <w:rFonts w:ascii="CG Times" w:hAnsi="CG Times" w:cs="Arial"/>
          <w:sz w:val="22"/>
          <w:szCs w:val="22"/>
        </w:rPr>
        <w:t>, A</w:t>
      </w:r>
      <w:r w:rsidR="00EA7B0F">
        <w:rPr>
          <w:rFonts w:ascii="CG Times" w:hAnsi="CG Times" w:cs="Arial"/>
          <w:sz w:val="22"/>
          <w:szCs w:val="22"/>
        </w:rPr>
        <w:t>.M.</w:t>
      </w:r>
      <w:r w:rsidRPr="00AD7424">
        <w:rPr>
          <w:rFonts w:ascii="CG Times" w:hAnsi="CG Times" w:cs="Arial"/>
          <w:sz w:val="22"/>
          <w:szCs w:val="22"/>
        </w:rPr>
        <w:t xml:space="preserve">S., </w:t>
      </w:r>
      <w:proofErr w:type="spellStart"/>
      <w:r w:rsidRPr="00AD7424">
        <w:rPr>
          <w:rFonts w:ascii="CG Times" w:hAnsi="CG Times" w:cs="Arial"/>
          <w:sz w:val="22"/>
          <w:szCs w:val="22"/>
        </w:rPr>
        <w:t>Latorre</w:t>
      </w:r>
      <w:proofErr w:type="spellEnd"/>
      <w:r w:rsidRPr="00AD7424">
        <w:rPr>
          <w:rFonts w:ascii="CG Times" w:hAnsi="CG Times" w:cs="Arial"/>
          <w:sz w:val="22"/>
          <w:szCs w:val="22"/>
        </w:rPr>
        <w:t>, M</w:t>
      </w:r>
      <w:r w:rsidR="00EA7B0F">
        <w:rPr>
          <w:rFonts w:ascii="CG Times" w:hAnsi="CG Times" w:cs="Arial"/>
          <w:sz w:val="22"/>
          <w:szCs w:val="22"/>
        </w:rPr>
        <w:t>.R.D.</w:t>
      </w:r>
      <w:r w:rsidRPr="00AD7424">
        <w:rPr>
          <w:rFonts w:ascii="CG Times" w:hAnsi="CG Times" w:cs="Arial"/>
          <w:sz w:val="22"/>
          <w:szCs w:val="22"/>
        </w:rPr>
        <w:t>O.,</w:t>
      </w:r>
      <w:r w:rsidRPr="00AD7424">
        <w:rPr>
          <w:rFonts w:ascii="CG Times" w:hAnsi="CG Times"/>
          <w:sz w:val="22"/>
          <w:szCs w:val="22"/>
        </w:rPr>
        <w:t xml:space="preserve"> </w:t>
      </w:r>
      <w:r w:rsidRPr="00A64611">
        <w:rPr>
          <w:rFonts w:ascii="CG Times" w:hAnsi="CG Times"/>
          <w:b/>
          <w:sz w:val="22"/>
          <w:szCs w:val="22"/>
        </w:rPr>
        <w:t>Pérez-Escamilla, R.</w:t>
      </w:r>
      <w:r w:rsidRPr="00AD7424">
        <w:rPr>
          <w:rFonts w:ascii="CG Times" w:hAnsi="CG Times"/>
          <w:sz w:val="22"/>
          <w:szCs w:val="22"/>
        </w:rPr>
        <w:t xml:space="preserve"> </w:t>
      </w:r>
      <w:r w:rsidRPr="00AD7424">
        <w:rPr>
          <w:rFonts w:ascii="CG Times" w:hAnsi="CG Times" w:cs="Arial"/>
          <w:sz w:val="22"/>
          <w:szCs w:val="22"/>
        </w:rPr>
        <w:t>Factors associated with infant feeding practices on the first day at home after hospital discharge.</w:t>
      </w:r>
      <w:r>
        <w:rPr>
          <w:rFonts w:ascii="CG Times" w:hAnsi="CG Times" w:cs="Arial"/>
          <w:sz w:val="22"/>
          <w:szCs w:val="22"/>
        </w:rPr>
        <w:t xml:space="preserve"> </w:t>
      </w:r>
      <w:proofErr w:type="spellStart"/>
      <w:r w:rsidR="00A17450" w:rsidRPr="00496F40">
        <w:rPr>
          <w:rFonts w:ascii="CG Times" w:hAnsi="CG Times"/>
          <w:i/>
          <w:sz w:val="22"/>
          <w:szCs w:val="22"/>
        </w:rPr>
        <w:t>Revista</w:t>
      </w:r>
      <w:proofErr w:type="spellEnd"/>
      <w:r w:rsidR="00A17450" w:rsidRPr="00496F40">
        <w:rPr>
          <w:rFonts w:ascii="CG Times" w:hAnsi="CG Times"/>
          <w:i/>
          <w:sz w:val="22"/>
          <w:szCs w:val="22"/>
        </w:rPr>
        <w:t xml:space="preserve"> de </w:t>
      </w:r>
      <w:proofErr w:type="spellStart"/>
      <w:r w:rsidR="00A17450" w:rsidRPr="00496F40">
        <w:rPr>
          <w:rFonts w:ascii="CG Times" w:hAnsi="CG Times"/>
          <w:i/>
          <w:sz w:val="22"/>
          <w:szCs w:val="22"/>
        </w:rPr>
        <w:t>Saúde</w:t>
      </w:r>
      <w:proofErr w:type="spellEnd"/>
      <w:r w:rsidR="00A17450" w:rsidRPr="00496F40">
        <w:rPr>
          <w:rFonts w:ascii="CG Times" w:hAnsi="CG Times"/>
          <w:i/>
          <w:sz w:val="22"/>
          <w:szCs w:val="22"/>
        </w:rPr>
        <w:t xml:space="preserve"> </w:t>
      </w:r>
      <w:proofErr w:type="spellStart"/>
      <w:r w:rsidR="00A17450" w:rsidRPr="00496F40">
        <w:rPr>
          <w:rFonts w:ascii="CG Times" w:hAnsi="CG Times"/>
          <w:i/>
          <w:sz w:val="22"/>
          <w:szCs w:val="22"/>
        </w:rPr>
        <w:t>Pública</w:t>
      </w:r>
      <w:proofErr w:type="spellEnd"/>
      <w:r w:rsidR="00A17450" w:rsidRPr="00496F40">
        <w:rPr>
          <w:rFonts w:ascii="CG Times" w:hAnsi="CG Times"/>
          <w:sz w:val="22"/>
          <w:szCs w:val="22"/>
        </w:rPr>
        <w:t xml:space="preserve"> (Brazil), 2005;39:406-412</w:t>
      </w:r>
    </w:p>
    <w:p w14:paraId="36508637" w14:textId="77777777" w:rsidR="003E1833" w:rsidRDefault="003E1833" w:rsidP="003E1833">
      <w:pPr>
        <w:ind w:left="720" w:hanging="720"/>
        <w:rPr>
          <w:rFonts w:ascii="CG Times" w:hAnsi="CG Times" w:cs="Arial"/>
          <w:sz w:val="22"/>
          <w:szCs w:val="22"/>
        </w:rPr>
      </w:pPr>
      <w:r>
        <w:rPr>
          <w:rFonts w:ascii="CG Times" w:hAnsi="CG Times"/>
          <w:sz w:val="22"/>
          <w:szCs w:val="22"/>
          <w:vertAlign w:val="superscript"/>
        </w:rPr>
        <w:t>61</w:t>
      </w:r>
      <w:r w:rsidRPr="00567E81">
        <w:rPr>
          <w:rFonts w:ascii="CG Times" w:hAnsi="CG Times"/>
          <w:sz w:val="22"/>
          <w:szCs w:val="22"/>
        </w:rPr>
        <w:t>2005</w:t>
      </w:r>
      <w:r>
        <w:rPr>
          <w:rFonts w:ascii="CG Times" w:hAnsi="CG Times"/>
          <w:sz w:val="22"/>
          <w:szCs w:val="22"/>
        </w:rPr>
        <w:tab/>
      </w:r>
      <w:proofErr w:type="spellStart"/>
      <w:r w:rsidRPr="000339C1">
        <w:rPr>
          <w:rFonts w:ascii="CG Times" w:hAnsi="CG Times" w:cs="Arial"/>
          <w:sz w:val="22"/>
          <w:szCs w:val="22"/>
        </w:rPr>
        <w:t>Aidam</w:t>
      </w:r>
      <w:proofErr w:type="spellEnd"/>
      <w:r w:rsidRPr="000339C1">
        <w:rPr>
          <w:rFonts w:ascii="CG Times" w:hAnsi="CG Times" w:cs="Arial"/>
          <w:sz w:val="22"/>
          <w:szCs w:val="22"/>
        </w:rPr>
        <w:t xml:space="preserve"> B, </w:t>
      </w:r>
      <w:r w:rsidRPr="000339C1">
        <w:rPr>
          <w:rFonts w:ascii="CG Times" w:hAnsi="CG Times" w:cs="Arial"/>
          <w:b/>
          <w:sz w:val="22"/>
          <w:szCs w:val="22"/>
        </w:rPr>
        <w:t>Pérez-Escamilla R</w:t>
      </w:r>
      <w:r w:rsidRPr="000339C1">
        <w:rPr>
          <w:rFonts w:ascii="CG Times" w:hAnsi="CG Times" w:cs="Arial"/>
          <w:sz w:val="22"/>
          <w:szCs w:val="22"/>
        </w:rPr>
        <w:t xml:space="preserve">, Lartey A, </w:t>
      </w:r>
      <w:proofErr w:type="spellStart"/>
      <w:r w:rsidRPr="000339C1">
        <w:rPr>
          <w:rFonts w:ascii="CG Times" w:hAnsi="CG Times" w:cs="Arial"/>
          <w:sz w:val="22"/>
          <w:szCs w:val="22"/>
        </w:rPr>
        <w:t>Aidam</w:t>
      </w:r>
      <w:proofErr w:type="spellEnd"/>
      <w:r w:rsidRPr="000339C1">
        <w:rPr>
          <w:rFonts w:ascii="CG Times" w:hAnsi="CG Times" w:cs="Arial"/>
          <w:sz w:val="22"/>
          <w:szCs w:val="22"/>
        </w:rPr>
        <w:t xml:space="preserve"> J. Fa</w:t>
      </w:r>
      <w:r w:rsidR="00237B3E">
        <w:rPr>
          <w:rFonts w:ascii="CG Times" w:hAnsi="CG Times" w:cs="Arial"/>
          <w:sz w:val="22"/>
          <w:szCs w:val="22"/>
        </w:rPr>
        <w:t xml:space="preserve">ctors associated with exclusive </w:t>
      </w:r>
      <w:r w:rsidRPr="000339C1">
        <w:rPr>
          <w:rFonts w:ascii="CG Times" w:hAnsi="CG Times" w:cs="Arial"/>
          <w:sz w:val="22"/>
          <w:szCs w:val="22"/>
        </w:rPr>
        <w:t xml:space="preserve">breastfeeding in Accra, Ghana. </w:t>
      </w:r>
      <w:r w:rsidR="00A17450" w:rsidRPr="00240D61">
        <w:rPr>
          <w:rFonts w:ascii="CG Times" w:hAnsi="CG Times"/>
          <w:i/>
          <w:sz w:val="22"/>
          <w:szCs w:val="22"/>
        </w:rPr>
        <w:t xml:space="preserve">European J Clin </w:t>
      </w:r>
      <w:proofErr w:type="spellStart"/>
      <w:r w:rsidR="00A17450" w:rsidRPr="00240D61">
        <w:rPr>
          <w:rFonts w:ascii="CG Times" w:hAnsi="CG Times"/>
          <w:i/>
          <w:sz w:val="22"/>
          <w:szCs w:val="22"/>
        </w:rPr>
        <w:t>Nutr</w:t>
      </w:r>
      <w:proofErr w:type="spellEnd"/>
      <w:r w:rsidR="00A17450">
        <w:rPr>
          <w:rFonts w:ascii="CG Times" w:hAnsi="CG Times"/>
          <w:sz w:val="22"/>
          <w:szCs w:val="22"/>
        </w:rPr>
        <w:t xml:space="preserve"> 2005;59:789-796</w:t>
      </w:r>
    </w:p>
    <w:p w14:paraId="4A39B88F" w14:textId="77777777" w:rsidR="003E1833" w:rsidRDefault="003E1833" w:rsidP="003E1833">
      <w:pPr>
        <w:ind w:left="720" w:hanging="720"/>
        <w:rPr>
          <w:rFonts w:ascii="CG Times" w:hAnsi="CG Times" w:cs="Arial"/>
          <w:sz w:val="22"/>
          <w:szCs w:val="22"/>
        </w:rPr>
      </w:pPr>
      <w:r>
        <w:rPr>
          <w:rFonts w:ascii="CG Times" w:hAnsi="CG Times"/>
          <w:sz w:val="22"/>
          <w:szCs w:val="22"/>
          <w:vertAlign w:val="superscript"/>
        </w:rPr>
        <w:t>62</w:t>
      </w:r>
      <w:r w:rsidRPr="00567E81">
        <w:rPr>
          <w:rFonts w:ascii="CG Times" w:hAnsi="CG Times"/>
          <w:sz w:val="22"/>
          <w:szCs w:val="22"/>
        </w:rPr>
        <w:t>2005</w:t>
      </w:r>
      <w:r>
        <w:rPr>
          <w:rFonts w:ascii="CG Times" w:hAnsi="CG Times"/>
          <w:sz w:val="22"/>
          <w:szCs w:val="22"/>
        </w:rPr>
        <w:tab/>
      </w:r>
      <w:proofErr w:type="spellStart"/>
      <w:r w:rsidRPr="000339C1">
        <w:rPr>
          <w:rFonts w:ascii="CG Times" w:hAnsi="CG Times" w:cs="Arial"/>
          <w:sz w:val="22"/>
          <w:szCs w:val="22"/>
        </w:rPr>
        <w:t>Aidam</w:t>
      </w:r>
      <w:proofErr w:type="spellEnd"/>
      <w:r w:rsidRPr="000339C1">
        <w:rPr>
          <w:rFonts w:ascii="CG Times" w:hAnsi="CG Times" w:cs="Arial"/>
          <w:sz w:val="22"/>
          <w:szCs w:val="22"/>
        </w:rPr>
        <w:t xml:space="preserve"> B, </w:t>
      </w:r>
      <w:r w:rsidRPr="000339C1">
        <w:rPr>
          <w:rFonts w:ascii="CG Times" w:hAnsi="CG Times" w:cs="Arial"/>
          <w:b/>
          <w:sz w:val="22"/>
          <w:szCs w:val="22"/>
        </w:rPr>
        <w:t>Pérez-Escamilla R</w:t>
      </w:r>
      <w:r w:rsidRPr="000339C1">
        <w:rPr>
          <w:rFonts w:ascii="CG Times" w:hAnsi="CG Times" w:cs="Arial"/>
          <w:sz w:val="22"/>
          <w:szCs w:val="22"/>
        </w:rPr>
        <w:t xml:space="preserve">, Lartey A. </w:t>
      </w:r>
      <w:r>
        <w:rPr>
          <w:rFonts w:ascii="CG Times" w:hAnsi="CG Times" w:cs="Arial"/>
          <w:sz w:val="22"/>
          <w:szCs w:val="22"/>
        </w:rPr>
        <w:t xml:space="preserve">Lactation counseling </w:t>
      </w:r>
      <w:r w:rsidR="007537D0">
        <w:rPr>
          <w:rFonts w:ascii="CG Times" w:hAnsi="CG Times" w:cs="Arial"/>
          <w:sz w:val="22"/>
          <w:szCs w:val="22"/>
        </w:rPr>
        <w:t>increases</w:t>
      </w:r>
      <w:r w:rsidRPr="000339C1">
        <w:rPr>
          <w:rFonts w:ascii="CG Times" w:hAnsi="CG Times" w:cs="Arial"/>
          <w:sz w:val="22"/>
          <w:szCs w:val="22"/>
        </w:rPr>
        <w:t xml:space="preserve"> </w:t>
      </w:r>
      <w:r>
        <w:rPr>
          <w:rFonts w:ascii="CG Times" w:hAnsi="CG Times" w:cs="Arial"/>
          <w:sz w:val="22"/>
          <w:szCs w:val="22"/>
        </w:rPr>
        <w:t xml:space="preserve">exclusive breastfeeding </w:t>
      </w:r>
      <w:r w:rsidR="007537D0">
        <w:rPr>
          <w:rFonts w:ascii="CG Times" w:hAnsi="CG Times" w:cs="Arial"/>
          <w:sz w:val="22"/>
          <w:szCs w:val="22"/>
        </w:rPr>
        <w:t xml:space="preserve">rates </w:t>
      </w:r>
      <w:r>
        <w:rPr>
          <w:rFonts w:ascii="CG Times" w:hAnsi="CG Times" w:cs="Arial"/>
          <w:sz w:val="22"/>
          <w:szCs w:val="22"/>
        </w:rPr>
        <w:t xml:space="preserve">in </w:t>
      </w:r>
      <w:r w:rsidRPr="000339C1">
        <w:rPr>
          <w:rFonts w:ascii="CG Times" w:hAnsi="CG Times" w:cs="Arial"/>
          <w:sz w:val="22"/>
          <w:szCs w:val="22"/>
        </w:rPr>
        <w:t xml:space="preserve">Ghana. </w:t>
      </w:r>
      <w:r w:rsidR="00A17450" w:rsidRPr="00240D61">
        <w:rPr>
          <w:rFonts w:ascii="CG Times" w:hAnsi="CG Times"/>
          <w:i/>
          <w:sz w:val="22"/>
          <w:szCs w:val="22"/>
        </w:rPr>
        <w:t xml:space="preserve">J </w:t>
      </w:r>
      <w:proofErr w:type="spellStart"/>
      <w:r w:rsidR="00A17450" w:rsidRPr="00240D61">
        <w:rPr>
          <w:rFonts w:ascii="CG Times" w:hAnsi="CG Times"/>
          <w:i/>
          <w:sz w:val="22"/>
          <w:szCs w:val="22"/>
        </w:rPr>
        <w:t>Nutr</w:t>
      </w:r>
      <w:proofErr w:type="spellEnd"/>
      <w:r w:rsidR="00A17450">
        <w:rPr>
          <w:rFonts w:ascii="CG Times" w:hAnsi="CG Times"/>
          <w:sz w:val="22"/>
          <w:szCs w:val="22"/>
        </w:rPr>
        <w:t xml:space="preserve"> 2005;135:1691-1695</w:t>
      </w:r>
    </w:p>
    <w:p w14:paraId="236A11DB" w14:textId="77777777" w:rsidR="003E1833" w:rsidRPr="008B0150" w:rsidRDefault="003E1833" w:rsidP="008B0150">
      <w:pPr>
        <w:ind w:left="720" w:hanging="720"/>
        <w:rPr>
          <w:rFonts w:ascii="CG Times" w:hAnsi="CG Times"/>
          <w:b/>
          <w:color w:val="000000"/>
          <w:sz w:val="22"/>
          <w:szCs w:val="22"/>
        </w:rPr>
      </w:pPr>
      <w:r w:rsidRPr="00A52891">
        <w:rPr>
          <w:rFonts w:ascii="CG Times" w:hAnsi="CG Times"/>
          <w:sz w:val="22"/>
          <w:szCs w:val="22"/>
          <w:vertAlign w:val="superscript"/>
        </w:rPr>
        <w:t>63</w:t>
      </w:r>
      <w:r w:rsidRPr="00A52891">
        <w:rPr>
          <w:rFonts w:ascii="CG Times" w:hAnsi="CG Times"/>
          <w:sz w:val="22"/>
          <w:szCs w:val="22"/>
        </w:rPr>
        <w:t>2005</w:t>
      </w:r>
      <w:r w:rsidRPr="00A52891">
        <w:rPr>
          <w:rFonts w:ascii="CG Times" w:hAnsi="CG Times"/>
          <w:sz w:val="22"/>
          <w:szCs w:val="22"/>
        </w:rPr>
        <w:tab/>
        <w:t xml:space="preserve">Anderson AK, </w:t>
      </w:r>
      <w:proofErr w:type="spellStart"/>
      <w:r w:rsidRPr="00A52891">
        <w:rPr>
          <w:rFonts w:ascii="CG Times" w:hAnsi="CG Times"/>
          <w:sz w:val="22"/>
          <w:szCs w:val="22"/>
        </w:rPr>
        <w:t>Damio</w:t>
      </w:r>
      <w:proofErr w:type="spellEnd"/>
      <w:r w:rsidRPr="00A52891">
        <w:rPr>
          <w:rFonts w:ascii="CG Times" w:hAnsi="CG Times"/>
          <w:sz w:val="22"/>
          <w:szCs w:val="22"/>
        </w:rPr>
        <w:t xml:space="preserve"> G, Young  S, Chapman DJ, </w:t>
      </w:r>
      <w:r w:rsidRPr="00A52891">
        <w:rPr>
          <w:rFonts w:ascii="CG Times" w:hAnsi="CG Times"/>
          <w:b/>
          <w:sz w:val="22"/>
          <w:szCs w:val="22"/>
        </w:rPr>
        <w:t>Perez-Escamilla R</w:t>
      </w:r>
      <w:r w:rsidRPr="00A52891">
        <w:rPr>
          <w:rFonts w:ascii="CG Times" w:hAnsi="CG Times"/>
          <w:sz w:val="22"/>
          <w:szCs w:val="22"/>
        </w:rPr>
        <w:t>.</w:t>
      </w:r>
      <w:r w:rsidR="008B0150">
        <w:rPr>
          <w:rFonts w:ascii="CG Times" w:hAnsi="CG Times"/>
          <w:b/>
          <w:color w:val="000000"/>
          <w:sz w:val="22"/>
          <w:szCs w:val="22"/>
        </w:rPr>
        <w:t xml:space="preserve"> </w:t>
      </w:r>
      <w:r w:rsidRPr="00A52891">
        <w:rPr>
          <w:rFonts w:ascii="CG Times" w:hAnsi="CG Times"/>
          <w:sz w:val="22"/>
          <w:szCs w:val="22"/>
        </w:rPr>
        <w:t xml:space="preserve">A Randomized Trial Assessing the Efficacy of Peer Counseling on Exclusive Breastfeeding in a Predominantly Latina Low-income Community. </w:t>
      </w:r>
      <w:r w:rsidR="00A17450" w:rsidRPr="00A52891">
        <w:rPr>
          <w:rFonts w:ascii="CG Times" w:hAnsi="CG Times"/>
          <w:i/>
          <w:sz w:val="22"/>
          <w:szCs w:val="22"/>
        </w:rPr>
        <w:t>Arch</w:t>
      </w:r>
      <w:r w:rsidR="00A17450" w:rsidRPr="00A52891">
        <w:rPr>
          <w:rFonts w:ascii="CG Times" w:hAnsi="CG Times"/>
          <w:sz w:val="22"/>
          <w:szCs w:val="22"/>
        </w:rPr>
        <w:t xml:space="preserve"> </w:t>
      </w:r>
      <w:r w:rsidR="00A17450" w:rsidRPr="00A52891">
        <w:rPr>
          <w:rFonts w:ascii="CG Times" w:hAnsi="CG Times"/>
          <w:i/>
          <w:sz w:val="22"/>
          <w:szCs w:val="22"/>
        </w:rPr>
        <w:t xml:space="preserve">Ped </w:t>
      </w:r>
      <w:proofErr w:type="spellStart"/>
      <w:r w:rsidR="00A17450" w:rsidRPr="00A52891">
        <w:rPr>
          <w:rFonts w:ascii="CG Times" w:hAnsi="CG Times"/>
          <w:i/>
          <w:sz w:val="22"/>
          <w:szCs w:val="22"/>
        </w:rPr>
        <w:t>Adol</w:t>
      </w:r>
      <w:proofErr w:type="spellEnd"/>
      <w:r w:rsidR="00A17450" w:rsidRPr="00A52891">
        <w:rPr>
          <w:rFonts w:ascii="CG Times" w:hAnsi="CG Times"/>
          <w:i/>
          <w:sz w:val="22"/>
          <w:szCs w:val="22"/>
        </w:rPr>
        <w:t xml:space="preserve"> Med </w:t>
      </w:r>
      <w:r w:rsidR="00A17450" w:rsidRPr="004B5419">
        <w:rPr>
          <w:rFonts w:ascii="CG Times" w:hAnsi="CG Times"/>
          <w:sz w:val="22"/>
          <w:szCs w:val="22"/>
        </w:rPr>
        <w:t>2005;159:836-41</w:t>
      </w:r>
      <w:r w:rsidR="00237B3E">
        <w:rPr>
          <w:rFonts w:ascii="CG Times" w:hAnsi="CG Times"/>
          <w:sz w:val="22"/>
          <w:szCs w:val="22"/>
        </w:rPr>
        <w:t>.</w:t>
      </w:r>
    </w:p>
    <w:p w14:paraId="373BB21C" w14:textId="77777777" w:rsidR="007549B1" w:rsidRPr="00A17450" w:rsidRDefault="007549B1" w:rsidP="00A17450">
      <w:pPr>
        <w:autoSpaceDE w:val="0"/>
        <w:autoSpaceDN w:val="0"/>
        <w:adjustRightInd w:val="0"/>
        <w:ind w:left="720" w:hanging="720"/>
        <w:rPr>
          <w:rFonts w:ascii="CG Times" w:hAnsi="CG Times"/>
          <w:sz w:val="22"/>
          <w:szCs w:val="22"/>
        </w:rPr>
      </w:pPr>
      <w:r w:rsidRPr="00A52891">
        <w:rPr>
          <w:rFonts w:ascii="CG Times" w:hAnsi="CG Times"/>
          <w:sz w:val="22"/>
          <w:szCs w:val="22"/>
          <w:vertAlign w:val="superscript"/>
        </w:rPr>
        <w:t>64</w:t>
      </w:r>
      <w:r w:rsidRPr="00A52891">
        <w:rPr>
          <w:rFonts w:ascii="CG Times" w:hAnsi="CG Times"/>
          <w:sz w:val="22"/>
          <w:szCs w:val="22"/>
        </w:rPr>
        <w:t>2005</w:t>
      </w:r>
      <w:r w:rsidR="00A52891" w:rsidRPr="00A52891">
        <w:rPr>
          <w:rFonts w:ascii="CG Times" w:hAnsi="CG Times"/>
          <w:sz w:val="22"/>
          <w:szCs w:val="22"/>
        </w:rPr>
        <w:tab/>
      </w:r>
      <w:r w:rsidRPr="00A52891">
        <w:rPr>
          <w:rFonts w:ascii="CG Times" w:hAnsi="CG Times" w:cs="Arial"/>
          <w:sz w:val="22"/>
          <w:szCs w:val="22"/>
        </w:rPr>
        <w:t xml:space="preserve">Marín-León L, </w:t>
      </w:r>
      <w:proofErr w:type="spellStart"/>
      <w:r w:rsidRPr="00A52891">
        <w:rPr>
          <w:rFonts w:ascii="CG Times" w:hAnsi="CG Times" w:cs="Arial"/>
          <w:sz w:val="22"/>
          <w:szCs w:val="22"/>
        </w:rPr>
        <w:t>Segall-Corrêa</w:t>
      </w:r>
      <w:proofErr w:type="spellEnd"/>
      <w:r w:rsidRPr="00A52891">
        <w:rPr>
          <w:rFonts w:ascii="CG Times" w:hAnsi="CG Times" w:cs="Arial"/>
          <w:sz w:val="22"/>
          <w:szCs w:val="22"/>
        </w:rPr>
        <w:t xml:space="preserve"> AM, </w:t>
      </w:r>
      <w:proofErr w:type="spellStart"/>
      <w:r w:rsidRPr="00A52891">
        <w:rPr>
          <w:rFonts w:ascii="CG Times" w:hAnsi="CG Times" w:cs="Arial"/>
          <w:sz w:val="22"/>
          <w:szCs w:val="22"/>
        </w:rPr>
        <w:t>Panigassi</w:t>
      </w:r>
      <w:proofErr w:type="spellEnd"/>
      <w:r w:rsidRPr="00A52891">
        <w:rPr>
          <w:rFonts w:ascii="CG Times" w:hAnsi="CG Times" w:cs="Arial"/>
          <w:sz w:val="22"/>
          <w:szCs w:val="22"/>
        </w:rPr>
        <w:t xml:space="preserve"> G, </w:t>
      </w:r>
      <w:proofErr w:type="spellStart"/>
      <w:r w:rsidRPr="00A52891">
        <w:rPr>
          <w:rFonts w:ascii="CG Times" w:hAnsi="CG Times" w:cs="Arial"/>
          <w:sz w:val="22"/>
          <w:szCs w:val="22"/>
        </w:rPr>
        <w:t>Maranha</w:t>
      </w:r>
      <w:proofErr w:type="spellEnd"/>
      <w:r w:rsidRPr="00A52891">
        <w:rPr>
          <w:rFonts w:ascii="CG Times" w:hAnsi="CG Times" w:cs="Arial"/>
          <w:sz w:val="22"/>
          <w:szCs w:val="22"/>
        </w:rPr>
        <w:t xml:space="preserve"> LK, Sampaio MFA, </w:t>
      </w:r>
      <w:r w:rsidRPr="00A52891">
        <w:rPr>
          <w:rFonts w:ascii="CG Times" w:hAnsi="CG Times" w:cs="Arial"/>
          <w:b/>
          <w:sz w:val="22"/>
          <w:szCs w:val="22"/>
        </w:rPr>
        <w:t>Pérez-Escamilla</w:t>
      </w:r>
      <w:r w:rsidR="00A52891" w:rsidRPr="00A52891">
        <w:rPr>
          <w:rFonts w:ascii="CG Times" w:hAnsi="CG Times" w:cs="Arial"/>
          <w:b/>
          <w:sz w:val="22"/>
          <w:szCs w:val="22"/>
        </w:rPr>
        <w:t xml:space="preserve"> </w:t>
      </w:r>
      <w:r w:rsidRPr="00A52891">
        <w:rPr>
          <w:rFonts w:ascii="CG Times" w:hAnsi="CG Times" w:cs="Arial"/>
          <w:b/>
          <w:sz w:val="22"/>
          <w:szCs w:val="22"/>
        </w:rPr>
        <w:t>R</w:t>
      </w:r>
      <w:r w:rsidRPr="00A52891">
        <w:rPr>
          <w:rFonts w:ascii="CG Times" w:hAnsi="CG Times" w:cs="Arial"/>
          <w:sz w:val="22"/>
          <w:szCs w:val="22"/>
        </w:rPr>
        <w:t xml:space="preserve">. A </w:t>
      </w:r>
      <w:proofErr w:type="spellStart"/>
      <w:r w:rsidRPr="00A52891">
        <w:rPr>
          <w:rFonts w:ascii="CG Times" w:hAnsi="CG Times" w:cs="Arial"/>
          <w:sz w:val="22"/>
          <w:szCs w:val="22"/>
        </w:rPr>
        <w:t>percepção</w:t>
      </w:r>
      <w:proofErr w:type="spellEnd"/>
      <w:r w:rsidRPr="00A52891">
        <w:rPr>
          <w:rFonts w:ascii="CG Times" w:hAnsi="CG Times" w:cs="Arial"/>
          <w:sz w:val="22"/>
          <w:szCs w:val="22"/>
        </w:rPr>
        <w:t xml:space="preserve"> de </w:t>
      </w:r>
      <w:proofErr w:type="spellStart"/>
      <w:r w:rsidRPr="00A52891">
        <w:rPr>
          <w:rFonts w:ascii="CG Times" w:hAnsi="CG Times" w:cs="Arial"/>
          <w:sz w:val="22"/>
          <w:szCs w:val="22"/>
        </w:rPr>
        <w:t>insegurança</w:t>
      </w:r>
      <w:proofErr w:type="spellEnd"/>
      <w:r w:rsidRPr="00A52891">
        <w:rPr>
          <w:rFonts w:ascii="CG Times" w:hAnsi="CG Times" w:cs="Arial"/>
          <w:sz w:val="22"/>
          <w:szCs w:val="22"/>
        </w:rPr>
        <w:t xml:space="preserve"> </w:t>
      </w:r>
      <w:proofErr w:type="spellStart"/>
      <w:r w:rsidRPr="00A52891">
        <w:rPr>
          <w:rFonts w:ascii="CG Times" w:hAnsi="CG Times" w:cs="Arial"/>
          <w:sz w:val="22"/>
          <w:szCs w:val="22"/>
        </w:rPr>
        <w:t>alimentar</w:t>
      </w:r>
      <w:proofErr w:type="spellEnd"/>
      <w:r w:rsidRPr="00A52891">
        <w:rPr>
          <w:rFonts w:ascii="CG Times" w:hAnsi="CG Times" w:cs="Arial"/>
          <w:sz w:val="22"/>
          <w:szCs w:val="22"/>
        </w:rPr>
        <w:t xml:space="preserve"> </w:t>
      </w:r>
      <w:proofErr w:type="spellStart"/>
      <w:r w:rsidRPr="00A52891">
        <w:rPr>
          <w:rFonts w:ascii="CG Times" w:hAnsi="CG Times" w:cs="Arial"/>
          <w:sz w:val="22"/>
          <w:szCs w:val="22"/>
        </w:rPr>
        <w:t>em</w:t>
      </w:r>
      <w:proofErr w:type="spellEnd"/>
      <w:r w:rsidRPr="00A52891">
        <w:rPr>
          <w:rFonts w:ascii="CG Times" w:hAnsi="CG Times" w:cs="Arial"/>
          <w:sz w:val="22"/>
          <w:szCs w:val="22"/>
        </w:rPr>
        <w:t xml:space="preserve"> </w:t>
      </w:r>
      <w:proofErr w:type="spellStart"/>
      <w:r w:rsidRPr="00A52891">
        <w:rPr>
          <w:rFonts w:ascii="CG Times" w:hAnsi="CG Times" w:cs="Arial"/>
          <w:sz w:val="22"/>
          <w:szCs w:val="22"/>
        </w:rPr>
        <w:t>famílias</w:t>
      </w:r>
      <w:proofErr w:type="spellEnd"/>
      <w:r w:rsidRPr="00A52891">
        <w:rPr>
          <w:rFonts w:ascii="CG Times" w:hAnsi="CG Times" w:cs="Arial"/>
          <w:sz w:val="22"/>
          <w:szCs w:val="22"/>
        </w:rPr>
        <w:t xml:space="preserve"> com </w:t>
      </w:r>
      <w:proofErr w:type="spellStart"/>
      <w:r w:rsidRPr="00A52891">
        <w:rPr>
          <w:rFonts w:ascii="CG Times" w:hAnsi="CG Times" w:cs="Arial"/>
          <w:sz w:val="22"/>
          <w:szCs w:val="22"/>
        </w:rPr>
        <w:t>idosos</w:t>
      </w:r>
      <w:proofErr w:type="spellEnd"/>
      <w:r w:rsidRPr="00A52891">
        <w:rPr>
          <w:rFonts w:ascii="CG Times" w:hAnsi="CG Times" w:cs="Arial"/>
          <w:sz w:val="22"/>
          <w:szCs w:val="22"/>
        </w:rPr>
        <w:t xml:space="preserve"> </w:t>
      </w:r>
      <w:proofErr w:type="spellStart"/>
      <w:r w:rsidRPr="00A52891">
        <w:rPr>
          <w:rFonts w:ascii="CG Times" w:hAnsi="CG Times" w:cs="Arial"/>
          <w:sz w:val="22"/>
          <w:szCs w:val="22"/>
        </w:rPr>
        <w:t>em</w:t>
      </w:r>
      <w:proofErr w:type="spellEnd"/>
      <w:r w:rsidRPr="00A52891">
        <w:rPr>
          <w:rFonts w:ascii="CG Times" w:hAnsi="CG Times" w:cs="Arial"/>
          <w:sz w:val="22"/>
          <w:szCs w:val="22"/>
        </w:rPr>
        <w:t xml:space="preserve"> Campinas (Food insecurity </w:t>
      </w:r>
      <w:r w:rsidRPr="00A52891">
        <w:rPr>
          <w:rFonts w:ascii="CG Times" w:hAnsi="CG Times" w:cs="Arial"/>
          <w:sz w:val="22"/>
          <w:szCs w:val="22"/>
        </w:rPr>
        <w:lastRenderedPageBreak/>
        <w:t xml:space="preserve">perception in families with elderly in Campinas). </w:t>
      </w:r>
      <w:proofErr w:type="spellStart"/>
      <w:r w:rsidR="00A17450" w:rsidRPr="00A52891">
        <w:rPr>
          <w:rFonts w:ascii="CG Times" w:hAnsi="CG Times"/>
          <w:i/>
          <w:sz w:val="22"/>
          <w:szCs w:val="22"/>
        </w:rPr>
        <w:t>Cadernos</w:t>
      </w:r>
      <w:proofErr w:type="spellEnd"/>
      <w:r w:rsidR="00A17450" w:rsidRPr="00A52891">
        <w:rPr>
          <w:rFonts w:ascii="CG Times" w:hAnsi="CG Times"/>
          <w:i/>
          <w:sz w:val="22"/>
          <w:szCs w:val="22"/>
        </w:rPr>
        <w:t xml:space="preserve"> </w:t>
      </w:r>
      <w:proofErr w:type="spellStart"/>
      <w:r w:rsidR="00A17450" w:rsidRPr="00A52891">
        <w:rPr>
          <w:rFonts w:ascii="CG Times" w:hAnsi="CG Times"/>
          <w:i/>
          <w:sz w:val="22"/>
          <w:szCs w:val="22"/>
        </w:rPr>
        <w:t>Saúde</w:t>
      </w:r>
      <w:proofErr w:type="spellEnd"/>
      <w:r w:rsidR="00A17450" w:rsidRPr="00A52891">
        <w:rPr>
          <w:rFonts w:ascii="CG Times" w:hAnsi="CG Times"/>
          <w:i/>
          <w:sz w:val="22"/>
          <w:szCs w:val="22"/>
        </w:rPr>
        <w:t xml:space="preserve"> </w:t>
      </w:r>
      <w:proofErr w:type="spellStart"/>
      <w:r w:rsidR="00A17450" w:rsidRPr="00A52891">
        <w:rPr>
          <w:rFonts w:ascii="CG Times" w:hAnsi="CG Times"/>
          <w:i/>
          <w:sz w:val="22"/>
          <w:szCs w:val="22"/>
        </w:rPr>
        <w:t>Pública</w:t>
      </w:r>
      <w:proofErr w:type="spellEnd"/>
      <w:r w:rsidR="00A17450" w:rsidRPr="00A52891">
        <w:rPr>
          <w:rFonts w:ascii="CG Times" w:hAnsi="CG Times"/>
          <w:sz w:val="22"/>
          <w:szCs w:val="22"/>
        </w:rPr>
        <w:t xml:space="preserve"> (</w:t>
      </w:r>
      <w:smartTag w:uri="urn:schemas-microsoft-com:office:smarttags" w:element="country-region">
        <w:smartTag w:uri="urn:schemas-microsoft-com:office:smarttags" w:element="place">
          <w:r w:rsidR="00A17450" w:rsidRPr="00A52891">
            <w:rPr>
              <w:rFonts w:ascii="CG Times" w:hAnsi="CG Times"/>
              <w:sz w:val="22"/>
              <w:szCs w:val="22"/>
            </w:rPr>
            <w:t>Brazil</w:t>
          </w:r>
        </w:smartTag>
      </w:smartTag>
      <w:r w:rsidR="00A17450">
        <w:rPr>
          <w:rFonts w:ascii="CG Times" w:hAnsi="CG Times"/>
          <w:sz w:val="22"/>
          <w:szCs w:val="22"/>
        </w:rPr>
        <w:t>) 2005;21:1433-1440</w:t>
      </w:r>
    </w:p>
    <w:p w14:paraId="082CB4D1" w14:textId="77777777" w:rsidR="0082500B" w:rsidRDefault="008241AF" w:rsidP="0082500B">
      <w:pPr>
        <w:ind w:left="720" w:hanging="720"/>
        <w:rPr>
          <w:rFonts w:ascii="CG Times" w:hAnsi="CG Times" w:cs="Arial"/>
          <w:sz w:val="22"/>
          <w:szCs w:val="22"/>
        </w:rPr>
      </w:pPr>
      <w:r w:rsidRPr="008241AF">
        <w:rPr>
          <w:rFonts w:ascii="CG Times" w:hAnsi="CG Times"/>
          <w:sz w:val="22"/>
          <w:szCs w:val="22"/>
          <w:vertAlign w:val="superscript"/>
        </w:rPr>
        <w:t>65</w:t>
      </w:r>
      <w:r w:rsidRPr="008241AF">
        <w:rPr>
          <w:rFonts w:ascii="CG Times" w:hAnsi="CG Times"/>
          <w:sz w:val="22"/>
          <w:szCs w:val="22"/>
        </w:rPr>
        <w:t>200</w:t>
      </w:r>
      <w:r w:rsidR="0037586B">
        <w:rPr>
          <w:rFonts w:ascii="CG Times" w:hAnsi="CG Times"/>
          <w:sz w:val="22"/>
          <w:szCs w:val="22"/>
        </w:rPr>
        <w:t>6</w:t>
      </w:r>
      <w:r w:rsidRPr="008241AF">
        <w:rPr>
          <w:rFonts w:ascii="CG Times" w:hAnsi="CG Times"/>
          <w:sz w:val="22"/>
          <w:szCs w:val="22"/>
        </w:rPr>
        <w:tab/>
      </w:r>
      <w:proofErr w:type="spellStart"/>
      <w:r w:rsidRPr="008241AF">
        <w:rPr>
          <w:rFonts w:ascii="CG Times" w:hAnsi="CG Times"/>
          <w:sz w:val="22"/>
          <w:szCs w:val="22"/>
        </w:rPr>
        <w:t>Hromi</w:t>
      </w:r>
      <w:proofErr w:type="spellEnd"/>
      <w:r w:rsidRPr="008241AF">
        <w:rPr>
          <w:rFonts w:ascii="CG Times" w:hAnsi="CG Times"/>
          <w:sz w:val="22"/>
          <w:szCs w:val="22"/>
        </w:rPr>
        <w:t xml:space="preserve">-Fiedler AJ, </w:t>
      </w:r>
      <w:r w:rsidRPr="008241AF">
        <w:rPr>
          <w:rFonts w:ascii="CG Times" w:hAnsi="CG Times" w:cs="Arial"/>
          <w:b/>
          <w:sz w:val="22"/>
          <w:szCs w:val="22"/>
        </w:rPr>
        <w:t>Pérez-Escamilla R</w:t>
      </w:r>
      <w:r w:rsidRPr="008241AF">
        <w:rPr>
          <w:rFonts w:ascii="CG Times" w:hAnsi="CG Times" w:cs="Arial"/>
          <w:sz w:val="22"/>
          <w:szCs w:val="22"/>
        </w:rPr>
        <w:t>. Unintended pregnancies are associate</w:t>
      </w:r>
      <w:r>
        <w:rPr>
          <w:rFonts w:ascii="CG Times" w:hAnsi="CG Times" w:cs="Arial"/>
          <w:sz w:val="22"/>
          <w:szCs w:val="22"/>
        </w:rPr>
        <w:t>d with less likelihood of prolo</w:t>
      </w:r>
      <w:r w:rsidRPr="008241AF">
        <w:rPr>
          <w:rFonts w:ascii="CG Times" w:hAnsi="CG Times" w:cs="Arial"/>
          <w:sz w:val="22"/>
          <w:szCs w:val="22"/>
        </w:rPr>
        <w:t>nged</w:t>
      </w:r>
      <w:r>
        <w:rPr>
          <w:rFonts w:ascii="CG Times" w:hAnsi="CG Times" w:cs="Arial"/>
          <w:sz w:val="22"/>
          <w:szCs w:val="22"/>
        </w:rPr>
        <w:t xml:space="preserve"> breastfeeding: An analysis of eighteen Demographic and Health Surveys. </w:t>
      </w:r>
      <w:r w:rsidRPr="008241AF">
        <w:rPr>
          <w:rFonts w:ascii="CG Times" w:hAnsi="CG Times" w:cs="Arial"/>
          <w:i/>
          <w:sz w:val="22"/>
          <w:szCs w:val="22"/>
        </w:rPr>
        <w:t>Public Health Nutrition</w:t>
      </w:r>
      <w:r>
        <w:rPr>
          <w:rFonts w:ascii="CG Times" w:hAnsi="CG Times" w:cs="Arial"/>
          <w:sz w:val="22"/>
          <w:szCs w:val="22"/>
        </w:rPr>
        <w:t xml:space="preserve"> </w:t>
      </w:r>
      <w:r w:rsidR="00092426">
        <w:rPr>
          <w:rFonts w:ascii="CG Times" w:hAnsi="CG Times" w:cs="Arial"/>
          <w:sz w:val="22"/>
          <w:szCs w:val="22"/>
        </w:rPr>
        <w:t>2006;9:306-12</w:t>
      </w:r>
    </w:p>
    <w:p w14:paraId="362164D5" w14:textId="77777777" w:rsidR="006B48D9" w:rsidRPr="000926FA" w:rsidRDefault="0037586B" w:rsidP="000926FA">
      <w:pPr>
        <w:ind w:left="720" w:hanging="720"/>
        <w:rPr>
          <w:rFonts w:ascii="CG Times" w:hAnsi="CG Times"/>
          <w:sz w:val="22"/>
          <w:szCs w:val="22"/>
          <w:lang w:val="pt-BR"/>
        </w:rPr>
      </w:pPr>
      <w:r w:rsidRPr="008241AF">
        <w:rPr>
          <w:rFonts w:ascii="CG Times" w:hAnsi="CG Times"/>
          <w:sz w:val="22"/>
          <w:szCs w:val="22"/>
          <w:vertAlign w:val="superscript"/>
        </w:rPr>
        <w:t>6</w:t>
      </w:r>
      <w:r>
        <w:rPr>
          <w:rFonts w:ascii="CG Times" w:hAnsi="CG Times"/>
          <w:sz w:val="22"/>
          <w:szCs w:val="22"/>
          <w:vertAlign w:val="superscript"/>
        </w:rPr>
        <w:t>6</w:t>
      </w:r>
      <w:r w:rsidRPr="008241AF">
        <w:rPr>
          <w:rFonts w:ascii="CG Times" w:hAnsi="CG Times"/>
          <w:sz w:val="22"/>
          <w:szCs w:val="22"/>
        </w:rPr>
        <w:t>200</w:t>
      </w:r>
      <w:r>
        <w:rPr>
          <w:rFonts w:ascii="CG Times" w:hAnsi="CG Times"/>
          <w:sz w:val="22"/>
          <w:szCs w:val="22"/>
        </w:rPr>
        <w:t>6</w:t>
      </w:r>
      <w:r>
        <w:rPr>
          <w:rFonts w:ascii="CG Times" w:hAnsi="CG Times"/>
          <w:sz w:val="22"/>
          <w:szCs w:val="22"/>
        </w:rPr>
        <w:tab/>
      </w:r>
      <w:r w:rsidR="00092426" w:rsidRPr="00092426">
        <w:rPr>
          <w:rFonts w:ascii="CG Times" w:hAnsi="CG Times" w:cs="Arial"/>
          <w:sz w:val="22"/>
          <w:szCs w:val="22"/>
        </w:rPr>
        <w:t xml:space="preserve">Fitzgerald N, </w:t>
      </w:r>
      <w:proofErr w:type="spellStart"/>
      <w:r w:rsidR="00092426" w:rsidRPr="00092426">
        <w:rPr>
          <w:rFonts w:ascii="CG Times" w:hAnsi="CG Times" w:cs="Arial"/>
          <w:sz w:val="22"/>
          <w:szCs w:val="22"/>
        </w:rPr>
        <w:t>Himmelgreen</w:t>
      </w:r>
      <w:proofErr w:type="spellEnd"/>
      <w:r w:rsidR="00092426" w:rsidRPr="00092426">
        <w:rPr>
          <w:rFonts w:ascii="CG Times" w:hAnsi="CG Times" w:cs="Arial"/>
          <w:sz w:val="22"/>
          <w:szCs w:val="22"/>
        </w:rPr>
        <w:t xml:space="preserve"> D, </w:t>
      </w:r>
      <w:proofErr w:type="spellStart"/>
      <w:r w:rsidR="00092426" w:rsidRPr="00092426">
        <w:rPr>
          <w:rFonts w:ascii="CG Times" w:hAnsi="CG Times" w:cs="Arial"/>
          <w:sz w:val="22"/>
          <w:szCs w:val="22"/>
        </w:rPr>
        <w:t>Damio</w:t>
      </w:r>
      <w:proofErr w:type="spellEnd"/>
      <w:r w:rsidR="00092426" w:rsidRPr="00092426">
        <w:rPr>
          <w:rFonts w:ascii="CG Times" w:hAnsi="CG Times" w:cs="Arial"/>
          <w:sz w:val="22"/>
          <w:szCs w:val="22"/>
        </w:rPr>
        <w:t xml:space="preserve"> G, Segura-Pérez S, Peng Y-K, </w:t>
      </w:r>
      <w:r w:rsidR="00092426" w:rsidRPr="00092426">
        <w:rPr>
          <w:rFonts w:ascii="CG Times" w:hAnsi="CG Times" w:cs="Arial"/>
          <w:b/>
          <w:sz w:val="22"/>
          <w:szCs w:val="22"/>
        </w:rPr>
        <w:t>Pérez-Escamilla R.</w:t>
      </w:r>
      <w:r w:rsidR="00092426" w:rsidRPr="00092426">
        <w:rPr>
          <w:rFonts w:ascii="CG Times" w:hAnsi="CG Times" w:cs="Arial"/>
          <w:sz w:val="22"/>
          <w:szCs w:val="22"/>
        </w:rPr>
        <w:t xml:space="preserve"> Acculturation, socioeconomic status, obesity, and lifestyle factors among low-income Puerto Rican women in </w:t>
      </w:r>
      <w:smartTag w:uri="urn:schemas-microsoft-com:office:smarttags" w:element="State">
        <w:smartTag w:uri="urn:schemas-microsoft-com:office:smarttags" w:element="place">
          <w:r w:rsidR="00092426" w:rsidRPr="00092426">
            <w:rPr>
              <w:rFonts w:ascii="CG Times" w:hAnsi="CG Times" w:cs="Arial"/>
              <w:sz w:val="22"/>
              <w:szCs w:val="22"/>
            </w:rPr>
            <w:t>Connecticut</w:t>
          </w:r>
        </w:smartTag>
      </w:smartTag>
      <w:r w:rsidR="00092426" w:rsidRPr="00092426">
        <w:rPr>
          <w:rFonts w:ascii="CG Times" w:hAnsi="CG Times" w:cs="Arial"/>
          <w:sz w:val="22"/>
          <w:szCs w:val="22"/>
        </w:rPr>
        <w:t xml:space="preserve">, 1998-1999. </w:t>
      </w:r>
      <w:r w:rsidR="00092426" w:rsidRPr="000926FA">
        <w:rPr>
          <w:rFonts w:ascii="CG Times" w:hAnsi="CG Times" w:cs="Arial"/>
          <w:i/>
          <w:sz w:val="22"/>
          <w:szCs w:val="22"/>
          <w:lang w:val="pt-BR"/>
        </w:rPr>
        <w:t>Panam J Pub Hlth</w:t>
      </w:r>
      <w:r w:rsidR="00092426" w:rsidRPr="000926FA">
        <w:rPr>
          <w:rFonts w:ascii="CG Times" w:hAnsi="CG Times" w:cs="Arial"/>
          <w:sz w:val="22"/>
          <w:szCs w:val="22"/>
          <w:lang w:val="pt-BR"/>
        </w:rPr>
        <w:t xml:space="preserve"> 2006</w:t>
      </w:r>
      <w:r w:rsidR="00092426" w:rsidRPr="000926FA">
        <w:rPr>
          <w:rStyle w:val="ti2"/>
          <w:rFonts w:ascii="CG Times" w:hAnsi="CG Times"/>
          <w:lang w:val="pt-BR"/>
        </w:rPr>
        <w:t>;19:306-13</w:t>
      </w:r>
    </w:p>
    <w:p w14:paraId="3A260DFB" w14:textId="77777777" w:rsidR="006E0494" w:rsidRPr="00E505BD" w:rsidRDefault="006E0494" w:rsidP="006E0494">
      <w:pPr>
        <w:tabs>
          <w:tab w:val="left" w:pos="720"/>
        </w:tabs>
        <w:ind w:left="720" w:hanging="720"/>
        <w:rPr>
          <w:rFonts w:ascii="CG Times" w:hAnsi="CG Times" w:cs="Arial"/>
          <w:sz w:val="22"/>
          <w:szCs w:val="22"/>
          <w:lang w:val="es-ES"/>
        </w:rPr>
      </w:pPr>
      <w:r w:rsidRPr="000926FA">
        <w:rPr>
          <w:rFonts w:ascii="CG Times" w:hAnsi="CG Times" w:cs="Arial"/>
          <w:sz w:val="22"/>
          <w:szCs w:val="22"/>
          <w:vertAlign w:val="superscript"/>
          <w:lang w:val="pt-BR"/>
        </w:rPr>
        <w:t>6</w:t>
      </w:r>
      <w:r w:rsidR="000926FA">
        <w:rPr>
          <w:rFonts w:ascii="CG Times" w:hAnsi="CG Times" w:cs="Arial"/>
          <w:sz w:val="22"/>
          <w:szCs w:val="22"/>
          <w:vertAlign w:val="superscript"/>
          <w:lang w:val="pt-BR"/>
        </w:rPr>
        <w:t>7</w:t>
      </w:r>
      <w:r w:rsidRPr="000926FA">
        <w:rPr>
          <w:rFonts w:ascii="CG Times" w:hAnsi="CG Times" w:cs="Arial"/>
          <w:sz w:val="22"/>
          <w:szCs w:val="22"/>
          <w:lang w:val="pt-BR"/>
        </w:rPr>
        <w:t>2006</w:t>
      </w:r>
      <w:r w:rsidRPr="000926FA">
        <w:rPr>
          <w:rFonts w:ascii="CG Times" w:hAnsi="CG Times" w:cs="Arial"/>
          <w:sz w:val="22"/>
          <w:szCs w:val="22"/>
          <w:lang w:val="pt-BR"/>
        </w:rPr>
        <w:tab/>
      </w:r>
      <w:r w:rsidR="00C926A4" w:rsidRPr="00ED2EC5">
        <w:rPr>
          <w:rFonts w:ascii="CG Times" w:hAnsi="CG Times" w:cs="Arial"/>
          <w:sz w:val="22"/>
          <w:szCs w:val="22"/>
          <w:lang w:val="pt-BR"/>
        </w:rPr>
        <w:t xml:space="preserve">Sampaio, M.F.A., Kepple A,W., Segall-Corrêa, A.S., de Oliveira, J.T.A., Panigassi, Maranha, L.K., Marin-Leon, L., Bergamasco, S.M.P.P, </w:t>
      </w:r>
      <w:r w:rsidRPr="000926FA">
        <w:rPr>
          <w:rFonts w:ascii="CG Times" w:hAnsi="CG Times" w:cs="Arial"/>
          <w:b/>
          <w:sz w:val="22"/>
          <w:szCs w:val="22"/>
          <w:lang w:val="pt-BR"/>
        </w:rPr>
        <w:t>Perez Escamilla</w:t>
      </w:r>
      <w:r w:rsidR="00C926A4">
        <w:rPr>
          <w:rFonts w:ascii="CG Times" w:hAnsi="CG Times" w:cs="Arial"/>
          <w:b/>
          <w:sz w:val="22"/>
          <w:szCs w:val="22"/>
          <w:lang w:val="pt-BR"/>
        </w:rPr>
        <w:t>,</w:t>
      </w:r>
      <w:r w:rsidRPr="000926FA">
        <w:rPr>
          <w:rFonts w:ascii="CG Times" w:hAnsi="CG Times" w:cs="Arial"/>
          <w:b/>
          <w:sz w:val="22"/>
          <w:szCs w:val="22"/>
          <w:lang w:val="pt-BR"/>
        </w:rPr>
        <w:t xml:space="preserve"> R</w:t>
      </w:r>
      <w:r w:rsidRPr="000926FA">
        <w:rPr>
          <w:rFonts w:ascii="CG Times" w:hAnsi="CG Times" w:cs="Arial"/>
          <w:sz w:val="22"/>
          <w:szCs w:val="22"/>
          <w:lang w:val="pt-BR"/>
        </w:rPr>
        <w:t>. (In) Segurança Alimentar</w:t>
      </w:r>
      <w:r w:rsidR="008E24F6" w:rsidRPr="000926FA">
        <w:rPr>
          <w:rFonts w:ascii="CG Times" w:hAnsi="CG Times" w:cs="Arial"/>
          <w:sz w:val="22"/>
          <w:szCs w:val="22"/>
          <w:lang w:val="pt-BR"/>
        </w:rPr>
        <w:t>: experiência de grupos focais com</w:t>
      </w:r>
      <w:r w:rsidRPr="000926FA">
        <w:rPr>
          <w:rFonts w:ascii="CG Times" w:hAnsi="CG Times" w:cs="Arial"/>
          <w:sz w:val="22"/>
          <w:szCs w:val="22"/>
          <w:lang w:val="pt-BR"/>
        </w:rPr>
        <w:t xml:space="preserve"> populações rurais do Estado de São Paulo. </w:t>
      </w:r>
      <w:r w:rsidRPr="00E505BD">
        <w:rPr>
          <w:rFonts w:ascii="CG Times" w:hAnsi="CG Times" w:cs="Arial"/>
          <w:i/>
          <w:sz w:val="22"/>
          <w:szCs w:val="22"/>
          <w:lang w:val="es-ES"/>
        </w:rPr>
        <w:t xml:space="preserve">Segur Alim </w:t>
      </w:r>
      <w:proofErr w:type="spellStart"/>
      <w:r w:rsidRPr="00E505BD">
        <w:rPr>
          <w:rFonts w:ascii="CG Times" w:hAnsi="CG Times" w:cs="Arial"/>
          <w:i/>
          <w:sz w:val="22"/>
          <w:szCs w:val="22"/>
          <w:lang w:val="es-ES"/>
        </w:rPr>
        <w:t>Nutr</w:t>
      </w:r>
      <w:proofErr w:type="spellEnd"/>
      <w:r w:rsidR="008E24F6" w:rsidRPr="00E505BD">
        <w:rPr>
          <w:rFonts w:ascii="CG Times" w:hAnsi="CG Times" w:cs="Arial"/>
          <w:sz w:val="22"/>
          <w:szCs w:val="22"/>
          <w:lang w:val="es-ES"/>
        </w:rPr>
        <w:t xml:space="preserve"> (Campinas, </w:t>
      </w:r>
      <w:proofErr w:type="spellStart"/>
      <w:r w:rsidR="008E24F6" w:rsidRPr="00E505BD">
        <w:rPr>
          <w:rFonts w:ascii="CG Times" w:hAnsi="CG Times" w:cs="Arial"/>
          <w:sz w:val="22"/>
          <w:szCs w:val="22"/>
          <w:lang w:val="es-ES"/>
        </w:rPr>
        <w:t>Brazil</w:t>
      </w:r>
      <w:proofErr w:type="spellEnd"/>
      <w:r w:rsidR="008E24F6" w:rsidRPr="00E505BD">
        <w:rPr>
          <w:rFonts w:ascii="CG Times" w:hAnsi="CG Times" w:cs="Arial"/>
          <w:sz w:val="22"/>
          <w:szCs w:val="22"/>
          <w:lang w:val="es-ES"/>
        </w:rPr>
        <w:t>) 2006;13:64-77</w:t>
      </w:r>
    </w:p>
    <w:p w14:paraId="60F31E6A" w14:textId="77777777" w:rsidR="00046EB8" w:rsidRPr="00C2616B" w:rsidRDefault="005164B3" w:rsidP="006E0494">
      <w:pPr>
        <w:tabs>
          <w:tab w:val="left" w:pos="720"/>
        </w:tabs>
        <w:ind w:left="720" w:hanging="720"/>
        <w:rPr>
          <w:rFonts w:ascii="CG Times" w:hAnsi="CG Times" w:cs="Arial"/>
          <w:sz w:val="22"/>
          <w:szCs w:val="22"/>
        </w:rPr>
      </w:pPr>
      <w:r w:rsidRPr="00E505BD">
        <w:rPr>
          <w:rFonts w:ascii="CG Times" w:hAnsi="CG Times" w:cs="Arial"/>
          <w:sz w:val="22"/>
          <w:szCs w:val="22"/>
          <w:vertAlign w:val="superscript"/>
          <w:lang w:val="es-ES"/>
        </w:rPr>
        <w:t>6</w:t>
      </w:r>
      <w:r w:rsidR="000926FA" w:rsidRPr="00E505BD">
        <w:rPr>
          <w:rFonts w:ascii="CG Times" w:hAnsi="CG Times" w:cs="Arial"/>
          <w:sz w:val="22"/>
          <w:szCs w:val="22"/>
          <w:vertAlign w:val="superscript"/>
          <w:lang w:val="es-ES"/>
        </w:rPr>
        <w:t>8</w:t>
      </w:r>
      <w:r w:rsidR="00046EB8" w:rsidRPr="00E505BD">
        <w:rPr>
          <w:rFonts w:ascii="CG Times" w:hAnsi="CG Times" w:cs="Arial"/>
          <w:sz w:val="22"/>
          <w:szCs w:val="22"/>
          <w:lang w:val="es-ES"/>
        </w:rPr>
        <w:t>200</w:t>
      </w:r>
      <w:r w:rsidR="001F30C4" w:rsidRPr="00E505BD">
        <w:rPr>
          <w:rFonts w:ascii="CG Times" w:hAnsi="CG Times" w:cs="Arial"/>
          <w:sz w:val="22"/>
          <w:szCs w:val="22"/>
          <w:lang w:val="es-ES"/>
        </w:rPr>
        <w:t>6</w:t>
      </w:r>
      <w:r w:rsidR="00046EB8" w:rsidRPr="00E505BD">
        <w:rPr>
          <w:rFonts w:ascii="CG Times" w:hAnsi="CG Times" w:cs="Arial"/>
          <w:sz w:val="22"/>
          <w:szCs w:val="22"/>
          <w:lang w:val="es-ES"/>
        </w:rPr>
        <w:tab/>
        <w:t xml:space="preserve">Chung HR, Hong MJ, </w:t>
      </w:r>
      <w:r w:rsidR="00046EB8" w:rsidRPr="00E505BD">
        <w:rPr>
          <w:rFonts w:ascii="CG Times" w:hAnsi="CG Times" w:cs="Arial"/>
          <w:b/>
          <w:sz w:val="22"/>
          <w:szCs w:val="22"/>
          <w:lang w:val="es-ES"/>
        </w:rPr>
        <w:t>Perez Escamilla R</w:t>
      </w:r>
      <w:r w:rsidR="00046EB8" w:rsidRPr="00E505BD">
        <w:rPr>
          <w:rFonts w:ascii="CG Times" w:hAnsi="CG Times" w:cs="Arial"/>
          <w:sz w:val="22"/>
          <w:szCs w:val="22"/>
          <w:lang w:val="es-ES"/>
        </w:rPr>
        <w:t xml:space="preserve">, OH SY. </w:t>
      </w:r>
      <w:r w:rsidR="00046EB8" w:rsidRPr="00C2616B">
        <w:rPr>
          <w:rFonts w:ascii="CG Times" w:hAnsi="CG Times" w:cs="Arial"/>
          <w:sz w:val="22"/>
          <w:szCs w:val="22"/>
        </w:rPr>
        <w:t>Estimated iron intakes from simulated fortification to s</w:t>
      </w:r>
      <w:r w:rsidR="007D14BE" w:rsidRPr="00C2616B">
        <w:rPr>
          <w:rFonts w:ascii="CG Times" w:hAnsi="CG Times" w:cs="Arial"/>
          <w:sz w:val="22"/>
          <w:szCs w:val="22"/>
        </w:rPr>
        <w:t>electe</w:t>
      </w:r>
      <w:r w:rsidR="00046EB8" w:rsidRPr="00C2616B">
        <w:rPr>
          <w:rFonts w:ascii="CG Times" w:hAnsi="CG Times" w:cs="Arial"/>
          <w:sz w:val="22"/>
          <w:szCs w:val="22"/>
        </w:rPr>
        <w:t>d</w:t>
      </w:r>
      <w:r w:rsidR="007D14BE" w:rsidRPr="00C2616B">
        <w:rPr>
          <w:rFonts w:ascii="CG Times" w:hAnsi="CG Times" w:cs="Arial"/>
          <w:sz w:val="22"/>
          <w:szCs w:val="22"/>
        </w:rPr>
        <w:t xml:space="preserve"> </w:t>
      </w:r>
      <w:r w:rsidR="00046EB8" w:rsidRPr="00C2616B">
        <w:rPr>
          <w:rFonts w:ascii="CG Times" w:hAnsi="CG Times" w:cs="Arial"/>
          <w:sz w:val="22"/>
          <w:szCs w:val="22"/>
        </w:rPr>
        <w:t>grain products in t</w:t>
      </w:r>
      <w:r w:rsidR="007D14BE" w:rsidRPr="00C2616B">
        <w:rPr>
          <w:rFonts w:ascii="CG Times" w:hAnsi="CG Times" w:cs="Arial"/>
          <w:sz w:val="22"/>
          <w:szCs w:val="22"/>
        </w:rPr>
        <w:t>he</w:t>
      </w:r>
      <w:r w:rsidR="00046EB8" w:rsidRPr="00C2616B">
        <w:rPr>
          <w:rFonts w:ascii="CG Times" w:hAnsi="CG Times" w:cs="Arial"/>
          <w:sz w:val="22"/>
          <w:szCs w:val="22"/>
        </w:rPr>
        <w:t xml:space="preserve"> </w:t>
      </w:r>
      <w:smartTag w:uri="urn:schemas-microsoft-com:office:smarttags" w:element="place">
        <w:smartTag w:uri="urn:schemas-microsoft-com:office:smarttags" w:element="country-region">
          <w:r w:rsidR="00046EB8" w:rsidRPr="00C2616B">
            <w:rPr>
              <w:rFonts w:ascii="CG Times" w:hAnsi="CG Times" w:cs="Arial"/>
              <w:sz w:val="22"/>
              <w:szCs w:val="22"/>
            </w:rPr>
            <w:t>Korea</w:t>
          </w:r>
        </w:smartTag>
      </w:smartTag>
      <w:r w:rsidR="007D14BE" w:rsidRPr="00C2616B">
        <w:rPr>
          <w:rFonts w:ascii="CG Times" w:hAnsi="CG Times" w:cs="Arial"/>
          <w:sz w:val="22"/>
          <w:szCs w:val="22"/>
        </w:rPr>
        <w:t xml:space="preserve"> foo</w:t>
      </w:r>
      <w:r w:rsidR="00046EB8" w:rsidRPr="00C2616B">
        <w:rPr>
          <w:rFonts w:ascii="CG Times" w:hAnsi="CG Times" w:cs="Arial"/>
          <w:sz w:val="22"/>
          <w:szCs w:val="22"/>
        </w:rPr>
        <w:t>d</w:t>
      </w:r>
      <w:r w:rsidR="007D14BE" w:rsidRPr="00C2616B">
        <w:rPr>
          <w:rFonts w:ascii="CG Times" w:hAnsi="CG Times" w:cs="Arial"/>
          <w:sz w:val="22"/>
          <w:szCs w:val="22"/>
        </w:rPr>
        <w:t xml:space="preserve"> </w:t>
      </w:r>
      <w:r w:rsidR="00046EB8" w:rsidRPr="00C2616B">
        <w:rPr>
          <w:rFonts w:ascii="CG Times" w:hAnsi="CG Times" w:cs="Arial"/>
          <w:sz w:val="22"/>
          <w:szCs w:val="22"/>
        </w:rPr>
        <w:t>supply</w:t>
      </w:r>
      <w:r w:rsidR="007D14BE" w:rsidRPr="00C2616B">
        <w:rPr>
          <w:rFonts w:ascii="CG Times" w:hAnsi="CG Times" w:cs="Arial"/>
          <w:sz w:val="22"/>
          <w:szCs w:val="22"/>
        </w:rPr>
        <w:t xml:space="preserve">. </w:t>
      </w:r>
      <w:r w:rsidR="001F30C4" w:rsidRPr="00924811">
        <w:rPr>
          <w:rFonts w:ascii="CG Times" w:hAnsi="CG Times" w:cs="Arial"/>
          <w:i/>
          <w:sz w:val="22"/>
          <w:szCs w:val="22"/>
        </w:rPr>
        <w:t>Korean J Community Nutrition</w:t>
      </w:r>
      <w:r w:rsidR="001F30C4" w:rsidRPr="00C2616B">
        <w:rPr>
          <w:rFonts w:ascii="CG Times" w:hAnsi="CG Times" w:cs="Arial"/>
          <w:sz w:val="22"/>
          <w:szCs w:val="22"/>
        </w:rPr>
        <w:t xml:space="preserve"> 2006;11:808-813</w:t>
      </w:r>
    </w:p>
    <w:p w14:paraId="69E2A63E" w14:textId="77777777" w:rsidR="001F30C4" w:rsidRPr="00C2616B" w:rsidRDefault="000926FA" w:rsidP="001F30C4">
      <w:pPr>
        <w:pStyle w:val="HTMLPreformatted"/>
        <w:ind w:left="720" w:hanging="720"/>
        <w:rPr>
          <w:rFonts w:ascii="CG Times" w:eastAsia="Times New Roman" w:hAnsi="CG Times" w:cs="Arial"/>
          <w:sz w:val="22"/>
          <w:szCs w:val="22"/>
          <w:lang w:eastAsia="en-US"/>
        </w:rPr>
      </w:pPr>
      <w:r>
        <w:rPr>
          <w:rFonts w:ascii="CG Times" w:eastAsia="Times New Roman" w:hAnsi="CG Times" w:cs="Arial"/>
          <w:sz w:val="22"/>
          <w:szCs w:val="22"/>
          <w:vertAlign w:val="superscript"/>
          <w:lang w:eastAsia="en-US"/>
        </w:rPr>
        <w:t>69</w:t>
      </w:r>
      <w:r w:rsidR="001F30C4" w:rsidRPr="00C2616B">
        <w:rPr>
          <w:rFonts w:ascii="CG Times" w:eastAsia="Times New Roman" w:hAnsi="CG Times" w:cs="Arial"/>
          <w:sz w:val="22"/>
          <w:szCs w:val="22"/>
          <w:lang w:eastAsia="en-US"/>
        </w:rPr>
        <w:t xml:space="preserve">2007 </w:t>
      </w:r>
      <w:r w:rsidR="00BB7924">
        <w:rPr>
          <w:rFonts w:ascii="CG Times" w:eastAsia="Times New Roman" w:hAnsi="CG Times" w:cs="Arial"/>
          <w:sz w:val="22"/>
          <w:szCs w:val="22"/>
          <w:lang w:eastAsia="en-US"/>
        </w:rPr>
        <w:t xml:space="preserve"> </w:t>
      </w:r>
      <w:r w:rsidR="001F30C4" w:rsidRPr="00C2616B">
        <w:rPr>
          <w:rFonts w:ascii="CG Times" w:eastAsia="Times New Roman" w:hAnsi="CG Times" w:cs="Arial"/>
          <w:sz w:val="22"/>
          <w:szCs w:val="22"/>
          <w:lang w:eastAsia="en-US"/>
        </w:rPr>
        <w:t xml:space="preserve">Anderson AK, </w:t>
      </w:r>
      <w:proofErr w:type="spellStart"/>
      <w:r w:rsidR="001F30C4" w:rsidRPr="00C2616B">
        <w:rPr>
          <w:rFonts w:ascii="CG Times" w:eastAsia="Times New Roman" w:hAnsi="CG Times" w:cs="Arial"/>
          <w:sz w:val="22"/>
          <w:szCs w:val="22"/>
          <w:lang w:eastAsia="en-US"/>
        </w:rPr>
        <w:t>Damio</w:t>
      </w:r>
      <w:proofErr w:type="spellEnd"/>
      <w:r w:rsidR="001F30C4" w:rsidRPr="00C2616B">
        <w:rPr>
          <w:rFonts w:ascii="CG Times" w:eastAsia="Times New Roman" w:hAnsi="CG Times" w:cs="Arial"/>
          <w:sz w:val="22"/>
          <w:szCs w:val="22"/>
          <w:lang w:eastAsia="en-US"/>
        </w:rPr>
        <w:t xml:space="preserve"> G, Chapman DJ, </w:t>
      </w:r>
      <w:r w:rsidR="001F30C4" w:rsidRPr="00C2616B">
        <w:rPr>
          <w:rFonts w:ascii="CG Times" w:eastAsia="Times New Roman" w:hAnsi="CG Times" w:cs="Arial"/>
          <w:b/>
          <w:sz w:val="22"/>
          <w:szCs w:val="22"/>
          <w:lang w:eastAsia="en-US"/>
        </w:rPr>
        <w:t>Perez-Escamilla R</w:t>
      </w:r>
      <w:r w:rsidR="001F30C4" w:rsidRPr="00C2616B">
        <w:rPr>
          <w:rFonts w:ascii="CG Times" w:eastAsia="Times New Roman" w:hAnsi="CG Times" w:cs="Arial"/>
          <w:sz w:val="22"/>
          <w:szCs w:val="22"/>
          <w:lang w:eastAsia="en-US"/>
        </w:rPr>
        <w:t>. Differential response to an exclusive breastfeeding peer counseling intervention: the role of ethnicity</w:t>
      </w:r>
      <w:r w:rsidR="001F30C4" w:rsidRPr="00924811">
        <w:rPr>
          <w:rFonts w:ascii="CG Times" w:eastAsia="Times New Roman" w:hAnsi="CG Times" w:cs="Arial"/>
          <w:i/>
          <w:sz w:val="22"/>
          <w:szCs w:val="22"/>
          <w:lang w:eastAsia="en-US"/>
        </w:rPr>
        <w:t xml:space="preserve">. J Hum </w:t>
      </w:r>
      <w:proofErr w:type="spellStart"/>
      <w:r w:rsidR="001F30C4" w:rsidRPr="00924811">
        <w:rPr>
          <w:rFonts w:ascii="CG Times" w:eastAsia="Times New Roman" w:hAnsi="CG Times" w:cs="Arial"/>
          <w:i/>
          <w:sz w:val="22"/>
          <w:szCs w:val="22"/>
          <w:lang w:eastAsia="en-US"/>
        </w:rPr>
        <w:t>Lact</w:t>
      </w:r>
      <w:proofErr w:type="spellEnd"/>
      <w:r w:rsidR="001F30C4" w:rsidRPr="00924811">
        <w:rPr>
          <w:rFonts w:ascii="CG Times" w:eastAsia="Times New Roman" w:hAnsi="CG Times" w:cs="Arial"/>
          <w:i/>
          <w:sz w:val="22"/>
          <w:szCs w:val="22"/>
          <w:lang w:eastAsia="en-US"/>
        </w:rPr>
        <w:t>.</w:t>
      </w:r>
      <w:r w:rsidR="001F30C4" w:rsidRPr="00C2616B">
        <w:rPr>
          <w:rFonts w:ascii="CG Times" w:eastAsia="Times New Roman" w:hAnsi="CG Times" w:cs="Arial"/>
          <w:sz w:val="22"/>
          <w:szCs w:val="22"/>
          <w:lang w:eastAsia="en-US"/>
        </w:rPr>
        <w:t xml:space="preserve"> 2007;23:16-23</w:t>
      </w:r>
      <w:r w:rsidR="00BB7924">
        <w:rPr>
          <w:rFonts w:ascii="CG Times" w:eastAsia="Times New Roman" w:hAnsi="CG Times" w:cs="Arial"/>
          <w:sz w:val="22"/>
          <w:szCs w:val="22"/>
          <w:lang w:eastAsia="en-US"/>
        </w:rPr>
        <w:t>.</w:t>
      </w:r>
    </w:p>
    <w:p w14:paraId="37107B48" w14:textId="77777777" w:rsidR="00F20058" w:rsidRPr="00E505BD" w:rsidRDefault="00F20058" w:rsidP="00F20058">
      <w:pPr>
        <w:pStyle w:val="HTMLPreformatted"/>
        <w:tabs>
          <w:tab w:val="left" w:pos="540"/>
          <w:tab w:val="left" w:pos="720"/>
        </w:tabs>
        <w:ind w:left="720" w:hanging="720"/>
        <w:rPr>
          <w:rFonts w:ascii="CG Times" w:eastAsia="Times New Roman" w:hAnsi="CG Times" w:cs="Arial"/>
          <w:sz w:val="22"/>
          <w:szCs w:val="22"/>
          <w:lang w:val="es-ES" w:eastAsia="en-US"/>
        </w:rPr>
      </w:pPr>
      <w:r w:rsidRPr="00C2616B">
        <w:rPr>
          <w:rFonts w:ascii="CG Times" w:eastAsia="Times New Roman" w:hAnsi="CG Times" w:cs="Arial"/>
          <w:sz w:val="22"/>
          <w:szCs w:val="22"/>
          <w:vertAlign w:val="superscript"/>
          <w:lang w:eastAsia="en-US"/>
        </w:rPr>
        <w:t>7</w:t>
      </w:r>
      <w:r w:rsidR="000926FA">
        <w:rPr>
          <w:rFonts w:ascii="CG Times" w:eastAsia="Times New Roman" w:hAnsi="CG Times" w:cs="Arial"/>
          <w:sz w:val="22"/>
          <w:szCs w:val="22"/>
          <w:vertAlign w:val="superscript"/>
          <w:lang w:eastAsia="en-US"/>
        </w:rPr>
        <w:t>0</w:t>
      </w:r>
      <w:r w:rsidRPr="00C2616B">
        <w:rPr>
          <w:rFonts w:ascii="CG Times" w:eastAsia="Times New Roman" w:hAnsi="CG Times" w:cs="Arial"/>
          <w:sz w:val="22"/>
          <w:szCs w:val="22"/>
          <w:lang w:eastAsia="en-US"/>
        </w:rPr>
        <w:t>2007</w:t>
      </w:r>
      <w:r w:rsidRPr="00C2616B">
        <w:rPr>
          <w:rFonts w:ascii="CG Times" w:eastAsia="Times New Roman" w:hAnsi="CG Times" w:cs="Arial"/>
          <w:sz w:val="22"/>
          <w:szCs w:val="22"/>
          <w:lang w:eastAsia="en-US"/>
        </w:rPr>
        <w:tab/>
      </w:r>
      <w:r w:rsidRPr="00C2616B">
        <w:rPr>
          <w:rFonts w:ascii="CG Times" w:eastAsia="Times New Roman" w:hAnsi="CG Times" w:cs="Arial"/>
          <w:b/>
          <w:sz w:val="22"/>
          <w:szCs w:val="22"/>
          <w:lang w:eastAsia="en-US"/>
        </w:rPr>
        <w:t>Perez-Escamilla R</w:t>
      </w:r>
      <w:r w:rsidRPr="00C2616B">
        <w:rPr>
          <w:rFonts w:ascii="CG Times" w:eastAsia="Times New Roman" w:hAnsi="CG Times" w:cs="Arial"/>
          <w:sz w:val="22"/>
          <w:szCs w:val="22"/>
          <w:lang w:eastAsia="en-US"/>
        </w:rPr>
        <w:t>. Evidence b</w:t>
      </w:r>
      <w:r w:rsidR="003B14B6" w:rsidRPr="00C2616B">
        <w:rPr>
          <w:rFonts w:ascii="CG Times" w:eastAsia="Times New Roman" w:hAnsi="CG Times" w:cs="Arial"/>
          <w:sz w:val="22"/>
          <w:szCs w:val="22"/>
          <w:lang w:eastAsia="en-US"/>
        </w:rPr>
        <w:t>ased breast-feeding promotion: T</w:t>
      </w:r>
      <w:r w:rsidRPr="00C2616B">
        <w:rPr>
          <w:rFonts w:ascii="CG Times" w:eastAsia="Times New Roman" w:hAnsi="CG Times" w:cs="Arial"/>
          <w:sz w:val="22"/>
          <w:szCs w:val="22"/>
          <w:lang w:eastAsia="en-US"/>
        </w:rPr>
        <w:t xml:space="preserve">he baby-friendly hospital initiative. </w:t>
      </w:r>
      <w:r w:rsidRPr="00E505BD">
        <w:rPr>
          <w:rFonts w:ascii="CG Times" w:eastAsia="Times New Roman" w:hAnsi="CG Times" w:cs="Arial"/>
          <w:i/>
          <w:sz w:val="22"/>
          <w:szCs w:val="22"/>
          <w:lang w:val="es-ES" w:eastAsia="en-US"/>
        </w:rPr>
        <w:t xml:space="preserve">J </w:t>
      </w:r>
      <w:proofErr w:type="spellStart"/>
      <w:r w:rsidRPr="00E505BD">
        <w:rPr>
          <w:rFonts w:ascii="CG Times" w:eastAsia="Times New Roman" w:hAnsi="CG Times" w:cs="Arial"/>
          <w:i/>
          <w:sz w:val="22"/>
          <w:szCs w:val="22"/>
          <w:lang w:val="es-ES" w:eastAsia="en-US"/>
        </w:rPr>
        <w:t>Nutr</w:t>
      </w:r>
      <w:proofErr w:type="spellEnd"/>
      <w:r w:rsidRPr="00E505BD">
        <w:rPr>
          <w:rFonts w:ascii="CG Times" w:eastAsia="Times New Roman" w:hAnsi="CG Times" w:cs="Arial"/>
          <w:i/>
          <w:sz w:val="22"/>
          <w:szCs w:val="22"/>
          <w:lang w:val="es-ES" w:eastAsia="en-US"/>
        </w:rPr>
        <w:t>.</w:t>
      </w:r>
      <w:r w:rsidRPr="00E505BD">
        <w:rPr>
          <w:rFonts w:ascii="CG Times" w:eastAsia="Times New Roman" w:hAnsi="CG Times" w:cs="Arial"/>
          <w:sz w:val="22"/>
          <w:szCs w:val="22"/>
          <w:lang w:val="es-ES" w:eastAsia="en-US"/>
        </w:rPr>
        <w:t xml:space="preserve"> 2007;137:484-7</w:t>
      </w:r>
      <w:r w:rsidR="008C610B" w:rsidRPr="00E505BD">
        <w:rPr>
          <w:rFonts w:ascii="CG Times" w:eastAsia="Times New Roman" w:hAnsi="CG Times" w:cs="Arial"/>
          <w:sz w:val="22"/>
          <w:szCs w:val="22"/>
          <w:lang w:val="es-ES" w:eastAsia="en-US"/>
        </w:rPr>
        <w:t>.</w:t>
      </w:r>
    </w:p>
    <w:p w14:paraId="0E563C12" w14:textId="77777777" w:rsidR="00346FCC" w:rsidRPr="00C2616B" w:rsidRDefault="00346FCC" w:rsidP="00346FCC">
      <w:pPr>
        <w:pStyle w:val="HTMLPreformatted"/>
        <w:tabs>
          <w:tab w:val="clear" w:pos="916"/>
          <w:tab w:val="left" w:pos="720"/>
          <w:tab w:val="left" w:pos="1350"/>
        </w:tabs>
        <w:rPr>
          <w:rFonts w:ascii="CG Times" w:eastAsia="Times New Roman" w:hAnsi="CG Times" w:cs="Arial"/>
          <w:sz w:val="22"/>
          <w:szCs w:val="22"/>
          <w:lang w:eastAsia="en-US"/>
        </w:rPr>
      </w:pPr>
      <w:r w:rsidRPr="00E505BD">
        <w:rPr>
          <w:rFonts w:ascii="CG Times" w:eastAsia="Times New Roman" w:hAnsi="CG Times" w:cs="Arial"/>
          <w:sz w:val="22"/>
          <w:szCs w:val="22"/>
          <w:vertAlign w:val="superscript"/>
          <w:lang w:val="es-ES" w:eastAsia="en-US"/>
        </w:rPr>
        <w:t>7</w:t>
      </w:r>
      <w:r w:rsidR="000926FA" w:rsidRPr="00E505BD">
        <w:rPr>
          <w:rFonts w:ascii="CG Times" w:eastAsia="Times New Roman" w:hAnsi="CG Times" w:cs="Arial"/>
          <w:sz w:val="22"/>
          <w:szCs w:val="22"/>
          <w:vertAlign w:val="superscript"/>
          <w:lang w:val="es-ES" w:eastAsia="en-US"/>
        </w:rPr>
        <w:t>1</w:t>
      </w:r>
      <w:r w:rsidRPr="00E505BD">
        <w:rPr>
          <w:rFonts w:ascii="CG Times" w:eastAsia="Times New Roman" w:hAnsi="CG Times" w:cs="Arial"/>
          <w:sz w:val="22"/>
          <w:szCs w:val="22"/>
          <w:lang w:val="es-ES" w:eastAsia="en-US"/>
        </w:rPr>
        <w:t>200</w:t>
      </w:r>
      <w:r w:rsidR="006C72B0" w:rsidRPr="00E505BD">
        <w:rPr>
          <w:rFonts w:ascii="CG Times" w:eastAsia="Times New Roman" w:hAnsi="CG Times" w:cs="Arial"/>
          <w:sz w:val="22"/>
          <w:szCs w:val="22"/>
          <w:lang w:val="es-ES" w:eastAsia="en-US"/>
        </w:rPr>
        <w:t>8</w:t>
      </w:r>
      <w:r w:rsidRPr="00E505BD">
        <w:rPr>
          <w:rFonts w:ascii="CG Times" w:eastAsia="Times New Roman" w:hAnsi="CG Times" w:cs="Arial"/>
          <w:sz w:val="22"/>
          <w:szCs w:val="22"/>
          <w:lang w:val="es-ES" w:eastAsia="en-US"/>
        </w:rPr>
        <w:tab/>
        <w:t xml:space="preserve">Melgar-Quiñonez H, Nord M, </w:t>
      </w:r>
      <w:r w:rsidRPr="00E505BD">
        <w:rPr>
          <w:rFonts w:ascii="CG Times" w:eastAsia="Times New Roman" w:hAnsi="CG Times" w:cs="Arial"/>
          <w:b/>
          <w:sz w:val="22"/>
          <w:szCs w:val="22"/>
          <w:lang w:val="es-ES" w:eastAsia="en-US"/>
        </w:rPr>
        <w:t>Pérez-Escamilla R</w:t>
      </w:r>
      <w:r w:rsidRPr="00E505BD">
        <w:rPr>
          <w:rFonts w:ascii="CG Times" w:eastAsia="Times New Roman" w:hAnsi="CG Times" w:cs="Arial"/>
          <w:sz w:val="22"/>
          <w:szCs w:val="22"/>
          <w:lang w:val="es-ES" w:eastAsia="en-US"/>
        </w:rPr>
        <w:t xml:space="preserve">, Segall-Correa AM.  </w:t>
      </w:r>
      <w:r w:rsidRPr="00C2616B">
        <w:rPr>
          <w:rFonts w:ascii="CG Times" w:eastAsia="Times New Roman" w:hAnsi="CG Times" w:cs="Arial"/>
          <w:sz w:val="22"/>
          <w:szCs w:val="22"/>
          <w:lang w:eastAsia="en-US"/>
        </w:rPr>
        <w:t xml:space="preserve">Psychometric </w:t>
      </w:r>
    </w:p>
    <w:p w14:paraId="1D4B39E2" w14:textId="77777777" w:rsidR="00F20058" w:rsidRPr="00C2616B" w:rsidRDefault="00346FCC" w:rsidP="00346FCC">
      <w:pPr>
        <w:pStyle w:val="HTMLPreformatted"/>
        <w:tabs>
          <w:tab w:val="clear" w:pos="916"/>
          <w:tab w:val="left" w:pos="720"/>
          <w:tab w:val="left" w:pos="1350"/>
        </w:tabs>
        <w:ind w:left="720"/>
        <w:rPr>
          <w:rFonts w:ascii="CG Times" w:eastAsia="Times New Roman" w:hAnsi="CG Times" w:cs="Arial"/>
          <w:sz w:val="22"/>
          <w:szCs w:val="22"/>
          <w:lang w:eastAsia="en-US"/>
        </w:rPr>
      </w:pPr>
      <w:r w:rsidRPr="00C2616B">
        <w:rPr>
          <w:rFonts w:ascii="CG Times" w:eastAsia="Times New Roman" w:hAnsi="CG Times" w:cs="Arial"/>
          <w:sz w:val="22"/>
          <w:szCs w:val="22"/>
          <w:lang w:eastAsia="en-US"/>
        </w:rPr>
        <w:t xml:space="preserve">Properties of a Modified US Household Food Security Survey Module in Campinas, Brazil. </w:t>
      </w:r>
      <w:r w:rsidRPr="00924811">
        <w:rPr>
          <w:rFonts w:ascii="CG Times" w:eastAsia="Times New Roman" w:hAnsi="CG Times" w:cs="Arial"/>
          <w:i/>
          <w:sz w:val="22"/>
          <w:szCs w:val="22"/>
          <w:lang w:eastAsia="en-US"/>
        </w:rPr>
        <w:t xml:space="preserve">European J Clin </w:t>
      </w:r>
      <w:proofErr w:type="spellStart"/>
      <w:r w:rsidRPr="00924811">
        <w:rPr>
          <w:rFonts w:ascii="CG Times" w:eastAsia="Times New Roman" w:hAnsi="CG Times" w:cs="Arial"/>
          <w:i/>
          <w:sz w:val="22"/>
          <w:szCs w:val="22"/>
          <w:lang w:eastAsia="en-US"/>
        </w:rPr>
        <w:t>Nutr</w:t>
      </w:r>
      <w:proofErr w:type="spellEnd"/>
      <w:r w:rsidRPr="00C2616B">
        <w:rPr>
          <w:rFonts w:ascii="CG Times" w:eastAsia="Times New Roman" w:hAnsi="CG Times" w:cs="Arial"/>
          <w:sz w:val="22"/>
          <w:szCs w:val="22"/>
          <w:lang w:eastAsia="en-US"/>
        </w:rPr>
        <w:t xml:space="preserve"> </w:t>
      </w:r>
      <w:r w:rsidR="006C72B0" w:rsidRPr="006C72B0">
        <w:rPr>
          <w:rFonts w:ascii="CG Times" w:eastAsia="Times New Roman" w:hAnsi="CG Times" w:cs="Arial"/>
          <w:sz w:val="22"/>
          <w:szCs w:val="22"/>
          <w:lang w:eastAsia="en-US"/>
        </w:rPr>
        <w:t>2008;62:665-73</w:t>
      </w:r>
    </w:p>
    <w:p w14:paraId="69F8678B" w14:textId="77777777" w:rsidR="005D18FB" w:rsidRPr="00C2616B" w:rsidRDefault="005D18FB" w:rsidP="005D18FB">
      <w:pPr>
        <w:pStyle w:val="HTMLPreformatted"/>
        <w:tabs>
          <w:tab w:val="clear" w:pos="916"/>
          <w:tab w:val="left" w:pos="720"/>
          <w:tab w:val="left" w:pos="1350"/>
        </w:tabs>
        <w:ind w:left="720" w:hanging="720"/>
        <w:rPr>
          <w:rFonts w:ascii="CG Times" w:eastAsia="Times New Roman" w:hAnsi="CG Times" w:cs="Arial"/>
          <w:sz w:val="22"/>
          <w:szCs w:val="22"/>
          <w:lang w:eastAsia="en-US"/>
        </w:rPr>
      </w:pPr>
      <w:r w:rsidRPr="00C2616B">
        <w:rPr>
          <w:rFonts w:ascii="CG Times" w:eastAsia="Times New Roman" w:hAnsi="CG Times" w:cs="Arial"/>
          <w:sz w:val="22"/>
          <w:szCs w:val="22"/>
          <w:vertAlign w:val="superscript"/>
          <w:lang w:eastAsia="en-US"/>
        </w:rPr>
        <w:t>7</w:t>
      </w:r>
      <w:r w:rsidR="000926FA">
        <w:rPr>
          <w:rFonts w:ascii="CG Times" w:eastAsia="Times New Roman" w:hAnsi="CG Times" w:cs="Arial"/>
          <w:sz w:val="22"/>
          <w:szCs w:val="22"/>
          <w:vertAlign w:val="superscript"/>
          <w:lang w:eastAsia="en-US"/>
        </w:rPr>
        <w:t>2</w:t>
      </w:r>
      <w:r w:rsidRPr="00C2616B">
        <w:rPr>
          <w:rFonts w:ascii="CG Times" w:eastAsia="Times New Roman" w:hAnsi="CG Times" w:cs="Arial"/>
          <w:sz w:val="22"/>
          <w:szCs w:val="22"/>
          <w:lang w:eastAsia="en-US"/>
        </w:rPr>
        <w:t>2007</w:t>
      </w:r>
      <w:r w:rsidRPr="00C2616B">
        <w:rPr>
          <w:rFonts w:ascii="CG Times" w:eastAsia="Times New Roman" w:hAnsi="CG Times" w:cs="Arial"/>
          <w:sz w:val="22"/>
          <w:szCs w:val="22"/>
          <w:lang w:eastAsia="en-US"/>
        </w:rPr>
        <w:tab/>
      </w:r>
      <w:r w:rsidRPr="00C2616B">
        <w:rPr>
          <w:rFonts w:ascii="CG Times" w:eastAsia="Times New Roman" w:hAnsi="CG Times" w:cs="Arial"/>
          <w:b/>
          <w:sz w:val="22"/>
          <w:szCs w:val="22"/>
          <w:lang w:eastAsia="en-US"/>
        </w:rPr>
        <w:t>Perez-Escamilla R</w:t>
      </w:r>
      <w:r w:rsidRPr="00C2616B">
        <w:rPr>
          <w:rFonts w:ascii="CG Times" w:eastAsia="Times New Roman" w:hAnsi="CG Times" w:cs="Arial"/>
          <w:sz w:val="22"/>
          <w:szCs w:val="22"/>
          <w:lang w:eastAsia="en-US"/>
        </w:rPr>
        <w:t xml:space="preserve">, </w:t>
      </w:r>
      <w:proofErr w:type="spellStart"/>
      <w:r w:rsidRPr="00C2616B">
        <w:rPr>
          <w:rFonts w:ascii="CG Times" w:eastAsia="Times New Roman" w:hAnsi="CG Times" w:cs="Arial"/>
          <w:sz w:val="22"/>
          <w:szCs w:val="22"/>
          <w:lang w:eastAsia="en-US"/>
        </w:rPr>
        <w:t>Putnik</w:t>
      </w:r>
      <w:proofErr w:type="spellEnd"/>
      <w:r w:rsidRPr="00C2616B">
        <w:rPr>
          <w:rFonts w:ascii="CG Times" w:eastAsia="Times New Roman" w:hAnsi="CG Times" w:cs="Arial"/>
          <w:sz w:val="22"/>
          <w:szCs w:val="22"/>
          <w:lang w:eastAsia="en-US"/>
        </w:rPr>
        <w:t xml:space="preserve"> P. </w:t>
      </w:r>
      <w:r w:rsidR="00200BF3" w:rsidRPr="00200BF3">
        <w:rPr>
          <w:rFonts w:ascii="CG Times" w:hAnsi="CG Times"/>
          <w:sz w:val="22"/>
          <w:szCs w:val="22"/>
        </w:rPr>
        <w:t>The Role of Acculturation in Nutrition, Lifestyle, and Incidence of Type 2 Diabetes among Latinos.</w:t>
      </w:r>
      <w:r w:rsidR="00200BF3">
        <w:rPr>
          <w:rFonts w:ascii="CG Times" w:eastAsia="Times New Roman" w:hAnsi="CG Times" w:cs="Arial"/>
          <w:sz w:val="22"/>
          <w:szCs w:val="22"/>
          <w:lang w:eastAsia="en-US"/>
        </w:rPr>
        <w:t xml:space="preserve"> </w:t>
      </w:r>
      <w:r w:rsidRPr="00924811">
        <w:rPr>
          <w:rFonts w:ascii="CG Times" w:eastAsia="Times New Roman" w:hAnsi="CG Times" w:cs="Arial"/>
          <w:i/>
          <w:sz w:val="22"/>
          <w:szCs w:val="22"/>
          <w:lang w:eastAsia="en-US"/>
        </w:rPr>
        <w:t xml:space="preserve">J </w:t>
      </w:r>
      <w:proofErr w:type="spellStart"/>
      <w:r w:rsidRPr="00924811">
        <w:rPr>
          <w:rFonts w:ascii="CG Times" w:eastAsia="Times New Roman" w:hAnsi="CG Times" w:cs="Arial"/>
          <w:i/>
          <w:sz w:val="22"/>
          <w:szCs w:val="22"/>
          <w:lang w:eastAsia="en-US"/>
        </w:rPr>
        <w:t>Nutr</w:t>
      </w:r>
      <w:proofErr w:type="spellEnd"/>
      <w:r w:rsidRPr="00924811">
        <w:rPr>
          <w:rFonts w:ascii="CG Times" w:eastAsia="Times New Roman" w:hAnsi="CG Times" w:cs="Arial"/>
          <w:i/>
          <w:sz w:val="22"/>
          <w:szCs w:val="22"/>
          <w:lang w:eastAsia="en-US"/>
        </w:rPr>
        <w:t>.</w:t>
      </w:r>
      <w:r w:rsidRPr="00200BF3">
        <w:rPr>
          <w:rFonts w:ascii="CG Times" w:eastAsia="Times New Roman" w:hAnsi="CG Times" w:cs="Arial"/>
          <w:sz w:val="22"/>
          <w:szCs w:val="22"/>
          <w:lang w:eastAsia="en-US"/>
        </w:rPr>
        <w:t xml:space="preserve"> 2007</w:t>
      </w:r>
      <w:r w:rsidRPr="00C2616B">
        <w:rPr>
          <w:rFonts w:ascii="CG Times" w:eastAsia="Times New Roman" w:hAnsi="CG Times" w:cs="Arial"/>
          <w:sz w:val="22"/>
          <w:szCs w:val="22"/>
          <w:lang w:eastAsia="en-US"/>
        </w:rPr>
        <w:t>;137</w:t>
      </w:r>
      <w:r w:rsidR="003B14B6" w:rsidRPr="00C2616B">
        <w:rPr>
          <w:rFonts w:ascii="CG Times" w:eastAsia="Times New Roman" w:hAnsi="CG Times" w:cs="Arial"/>
          <w:sz w:val="22"/>
          <w:szCs w:val="22"/>
          <w:lang w:eastAsia="en-US"/>
        </w:rPr>
        <w:t xml:space="preserve">:860-870 </w:t>
      </w:r>
    </w:p>
    <w:p w14:paraId="79A93488" w14:textId="77777777" w:rsidR="005164B3" w:rsidRPr="001C6153" w:rsidRDefault="005164B3" w:rsidP="00E42957">
      <w:pPr>
        <w:ind w:left="720" w:hanging="720"/>
        <w:rPr>
          <w:rFonts w:ascii="CG Times" w:hAnsi="CG Times" w:cs="Arial"/>
          <w:sz w:val="22"/>
          <w:szCs w:val="22"/>
          <w:lang w:val="pt-BR"/>
        </w:rPr>
      </w:pPr>
      <w:r w:rsidRPr="00E42957">
        <w:rPr>
          <w:rFonts w:ascii="CG Times" w:hAnsi="CG Times" w:cs="Arial"/>
          <w:sz w:val="22"/>
          <w:szCs w:val="22"/>
          <w:vertAlign w:val="superscript"/>
        </w:rPr>
        <w:t>7</w:t>
      </w:r>
      <w:r w:rsidR="000926FA" w:rsidRPr="00E42957">
        <w:rPr>
          <w:rFonts w:ascii="CG Times" w:hAnsi="CG Times" w:cs="Arial"/>
          <w:sz w:val="22"/>
          <w:szCs w:val="22"/>
          <w:vertAlign w:val="superscript"/>
        </w:rPr>
        <w:t>3</w:t>
      </w:r>
      <w:r w:rsidRPr="00E42957">
        <w:rPr>
          <w:rFonts w:ascii="CG Times" w:hAnsi="CG Times" w:cs="Arial"/>
          <w:sz w:val="22"/>
          <w:szCs w:val="22"/>
        </w:rPr>
        <w:t>2007</w:t>
      </w:r>
      <w:r w:rsidRPr="00E42957">
        <w:rPr>
          <w:rFonts w:ascii="CG Times" w:hAnsi="CG Times" w:cs="Arial"/>
          <w:sz w:val="22"/>
          <w:szCs w:val="22"/>
        </w:rPr>
        <w:tab/>
      </w:r>
      <w:proofErr w:type="spellStart"/>
      <w:r w:rsidRPr="00E42957">
        <w:rPr>
          <w:rFonts w:ascii="CG Times" w:hAnsi="CG Times" w:cs="Arial"/>
          <w:sz w:val="22"/>
          <w:szCs w:val="22"/>
        </w:rPr>
        <w:t>Segall</w:t>
      </w:r>
      <w:proofErr w:type="spellEnd"/>
      <w:r w:rsidRPr="00E42957">
        <w:rPr>
          <w:rFonts w:ascii="CG Times" w:hAnsi="CG Times" w:cs="Arial"/>
          <w:sz w:val="22"/>
          <w:szCs w:val="22"/>
        </w:rPr>
        <w:t xml:space="preserve"> </w:t>
      </w:r>
      <w:proofErr w:type="spellStart"/>
      <w:r w:rsidRPr="00E42957">
        <w:rPr>
          <w:rFonts w:ascii="CG Times" w:hAnsi="CG Times" w:cs="Arial"/>
          <w:sz w:val="22"/>
          <w:szCs w:val="22"/>
        </w:rPr>
        <w:t>Corrêa</w:t>
      </w:r>
      <w:proofErr w:type="spellEnd"/>
      <w:r w:rsidRPr="00E42957">
        <w:rPr>
          <w:rFonts w:ascii="CG Times" w:hAnsi="CG Times" w:cs="Arial"/>
          <w:sz w:val="22"/>
          <w:szCs w:val="22"/>
        </w:rPr>
        <w:t xml:space="preserve"> AM, Marin L, Sampaio MFA, </w:t>
      </w:r>
      <w:proofErr w:type="spellStart"/>
      <w:r w:rsidRPr="00E42957">
        <w:rPr>
          <w:rFonts w:ascii="CG Times" w:hAnsi="CG Times" w:cs="Arial"/>
          <w:sz w:val="22"/>
          <w:szCs w:val="22"/>
        </w:rPr>
        <w:t>Panigassi</w:t>
      </w:r>
      <w:proofErr w:type="spellEnd"/>
      <w:r w:rsidRPr="00E42957">
        <w:rPr>
          <w:rFonts w:ascii="CG Times" w:hAnsi="CG Times" w:cs="Arial"/>
          <w:sz w:val="22"/>
          <w:szCs w:val="22"/>
        </w:rPr>
        <w:t xml:space="preserve"> G, </w:t>
      </w:r>
      <w:r w:rsidRPr="00E42957">
        <w:rPr>
          <w:rFonts w:ascii="CG Times" w:hAnsi="CG Times" w:cs="Arial"/>
          <w:b/>
          <w:sz w:val="22"/>
          <w:szCs w:val="22"/>
        </w:rPr>
        <w:t>Pérez-Escamilla R</w:t>
      </w:r>
      <w:r w:rsidRPr="00E42957">
        <w:rPr>
          <w:rFonts w:ascii="CG Times" w:hAnsi="CG Times" w:cs="Arial"/>
          <w:sz w:val="22"/>
          <w:szCs w:val="22"/>
        </w:rPr>
        <w:t>.</w:t>
      </w:r>
      <w:r w:rsidR="00E42957" w:rsidRPr="00E42957">
        <w:rPr>
          <w:rFonts w:ascii="CG Times" w:hAnsi="CG Times" w:cs="Arial"/>
          <w:sz w:val="22"/>
          <w:szCs w:val="22"/>
        </w:rPr>
        <w:t xml:space="preserve"> </w:t>
      </w:r>
      <w:r w:rsidRPr="00C2616B">
        <w:rPr>
          <w:rFonts w:ascii="CG Times" w:hAnsi="CG Times" w:cs="Arial"/>
          <w:sz w:val="22"/>
          <w:szCs w:val="22"/>
        </w:rPr>
        <w:t>Food insecurity in Brazil: From the development of a measuring tool to the first nationwide re</w:t>
      </w:r>
      <w:r w:rsidR="001C6153">
        <w:rPr>
          <w:rFonts w:ascii="CG Times" w:hAnsi="CG Times" w:cs="Arial"/>
          <w:sz w:val="22"/>
          <w:szCs w:val="22"/>
        </w:rPr>
        <w:t xml:space="preserve">sults [Published in </w:t>
      </w:r>
      <w:r w:rsidRPr="00C2616B">
        <w:rPr>
          <w:rFonts w:ascii="CG Times" w:hAnsi="CG Times" w:cs="Arial"/>
          <w:sz w:val="22"/>
          <w:szCs w:val="22"/>
        </w:rPr>
        <w:t xml:space="preserve">Portuguese]. </w:t>
      </w:r>
      <w:r w:rsidR="001A1402">
        <w:rPr>
          <w:rFonts w:ascii="CG Times" w:hAnsi="CG Times" w:cs="Arial"/>
          <w:sz w:val="22"/>
          <w:szCs w:val="22"/>
          <w:lang w:val="pt-BR"/>
        </w:rPr>
        <w:t>Avaliac</w:t>
      </w:r>
      <w:r w:rsidR="0058746F">
        <w:rPr>
          <w:rFonts w:ascii="CG Times" w:hAnsi="CG Times" w:cs="Arial"/>
          <w:sz w:val="22"/>
          <w:szCs w:val="22"/>
          <w:lang w:val="pt-BR"/>
        </w:rPr>
        <w:t>ao de Políticas e P</w:t>
      </w:r>
      <w:r w:rsidR="001C6153" w:rsidRPr="001C6153">
        <w:rPr>
          <w:rFonts w:ascii="CG Times" w:hAnsi="CG Times" w:cs="Arial"/>
          <w:sz w:val="22"/>
          <w:szCs w:val="22"/>
          <w:lang w:val="pt-BR"/>
        </w:rPr>
        <w:t xml:space="preserve">rogramas do </w:t>
      </w:r>
      <w:r w:rsidR="001C6153">
        <w:rPr>
          <w:rFonts w:ascii="CG Times" w:hAnsi="CG Times" w:cs="Arial"/>
          <w:sz w:val="22"/>
          <w:szCs w:val="22"/>
          <w:lang w:val="pt-BR"/>
        </w:rPr>
        <w:t>MDS-Resultados (Vautsman J and P</w:t>
      </w:r>
      <w:r w:rsidR="001C6153" w:rsidRPr="001C6153">
        <w:rPr>
          <w:rFonts w:ascii="CG Times" w:hAnsi="CG Times" w:cs="Arial"/>
          <w:sz w:val="22"/>
          <w:szCs w:val="22"/>
          <w:lang w:val="pt-BR"/>
        </w:rPr>
        <w:t xml:space="preserve">aes-Sousa </w:t>
      </w:r>
      <w:r w:rsidR="001C6153">
        <w:rPr>
          <w:rFonts w:ascii="CG Times" w:hAnsi="CG Times" w:cs="Arial"/>
          <w:sz w:val="22"/>
          <w:szCs w:val="22"/>
          <w:lang w:val="pt-BR"/>
        </w:rPr>
        <w:t xml:space="preserve">R </w:t>
      </w:r>
      <w:r w:rsidR="001C6153" w:rsidRPr="001C6153">
        <w:rPr>
          <w:rFonts w:ascii="CG Times" w:hAnsi="CG Times" w:cs="Arial"/>
          <w:sz w:val="22"/>
          <w:szCs w:val="22"/>
          <w:lang w:val="pt-BR"/>
        </w:rPr>
        <w:t>eds.)</w:t>
      </w:r>
      <w:r w:rsidRPr="001C6153">
        <w:rPr>
          <w:rFonts w:ascii="CG Times" w:hAnsi="CG Times" w:cs="Arial"/>
          <w:sz w:val="22"/>
          <w:szCs w:val="22"/>
          <w:lang w:val="pt-BR"/>
        </w:rPr>
        <w:t>.</w:t>
      </w:r>
      <w:r w:rsidR="001C6153">
        <w:rPr>
          <w:rFonts w:ascii="CG Times" w:hAnsi="CG Times" w:cs="Arial"/>
          <w:sz w:val="22"/>
          <w:szCs w:val="22"/>
          <w:lang w:val="pt-BR"/>
        </w:rPr>
        <w:t xml:space="preserve"> Brasilia: Ministerio do</w:t>
      </w:r>
      <w:r w:rsidRPr="001C6153">
        <w:rPr>
          <w:rFonts w:ascii="CG Times" w:hAnsi="CG Times" w:cs="Arial"/>
          <w:sz w:val="22"/>
          <w:szCs w:val="22"/>
          <w:lang w:val="pt-BR"/>
        </w:rPr>
        <w:t xml:space="preserve"> </w:t>
      </w:r>
      <w:r w:rsidR="001C6153">
        <w:rPr>
          <w:rFonts w:ascii="CG Times" w:hAnsi="CG Times" w:cs="Arial"/>
          <w:sz w:val="22"/>
          <w:szCs w:val="22"/>
          <w:lang w:val="pt-BR"/>
        </w:rPr>
        <w:t xml:space="preserve">Desenvolvimento Social e Combate a Fome </w:t>
      </w:r>
      <w:r w:rsidRPr="001C6153">
        <w:rPr>
          <w:rFonts w:ascii="CG Times" w:hAnsi="CG Times" w:cs="Arial"/>
          <w:sz w:val="22"/>
          <w:szCs w:val="22"/>
          <w:lang w:val="pt-BR"/>
        </w:rPr>
        <w:t>2007</w:t>
      </w:r>
      <w:r w:rsidR="001C6153">
        <w:rPr>
          <w:rFonts w:ascii="CG Times" w:hAnsi="CG Times" w:cs="Arial"/>
          <w:sz w:val="22"/>
          <w:szCs w:val="22"/>
          <w:lang w:val="pt-BR"/>
        </w:rPr>
        <w:t>(1):385-409</w:t>
      </w:r>
    </w:p>
    <w:p w14:paraId="6B513AF7" w14:textId="77777777" w:rsidR="005164B3" w:rsidRPr="00C20FE7" w:rsidRDefault="005164B3" w:rsidP="005164B3">
      <w:pPr>
        <w:tabs>
          <w:tab w:val="left" w:pos="720"/>
        </w:tabs>
        <w:ind w:left="720" w:hanging="720"/>
        <w:rPr>
          <w:rFonts w:ascii="CG Times" w:hAnsi="CG Times" w:cs="Arial"/>
          <w:sz w:val="22"/>
          <w:szCs w:val="22"/>
        </w:rPr>
      </w:pPr>
      <w:r w:rsidRPr="00247D4F">
        <w:rPr>
          <w:rFonts w:ascii="CG Times" w:hAnsi="CG Times" w:cs="Arial"/>
          <w:sz w:val="22"/>
          <w:szCs w:val="22"/>
          <w:vertAlign w:val="superscript"/>
          <w:lang w:val="pt-BR"/>
        </w:rPr>
        <w:t>7</w:t>
      </w:r>
      <w:r w:rsidR="000926FA" w:rsidRPr="00247D4F">
        <w:rPr>
          <w:rFonts w:ascii="CG Times" w:hAnsi="CG Times" w:cs="Arial"/>
          <w:sz w:val="22"/>
          <w:szCs w:val="22"/>
          <w:vertAlign w:val="superscript"/>
          <w:lang w:val="pt-BR"/>
        </w:rPr>
        <w:t>4</w:t>
      </w:r>
      <w:r w:rsidRPr="00247D4F">
        <w:rPr>
          <w:rFonts w:ascii="CG Times" w:hAnsi="CG Times" w:cs="Arial"/>
          <w:sz w:val="22"/>
          <w:szCs w:val="22"/>
          <w:lang w:val="pt-BR"/>
        </w:rPr>
        <w:t>2007</w:t>
      </w:r>
      <w:r w:rsidRPr="00247D4F">
        <w:rPr>
          <w:rFonts w:ascii="CG Times" w:hAnsi="CG Times" w:cs="Arial"/>
          <w:sz w:val="22"/>
          <w:szCs w:val="22"/>
          <w:lang w:val="pt-BR"/>
        </w:rPr>
        <w:tab/>
        <w:t xml:space="preserve">Dharod J, </w:t>
      </w:r>
      <w:r w:rsidRPr="00247D4F">
        <w:rPr>
          <w:rFonts w:ascii="CG Times" w:hAnsi="CG Times" w:cs="Arial"/>
          <w:b/>
          <w:sz w:val="22"/>
          <w:szCs w:val="22"/>
          <w:lang w:val="pt-BR"/>
        </w:rPr>
        <w:t>Pérez-Escamilla R</w:t>
      </w:r>
      <w:r w:rsidRPr="00247D4F">
        <w:rPr>
          <w:rFonts w:ascii="CG Times" w:hAnsi="CG Times" w:cs="Arial"/>
          <w:sz w:val="22"/>
          <w:szCs w:val="22"/>
          <w:lang w:val="pt-BR"/>
        </w:rPr>
        <w:t xml:space="preserve">, Paciello S, Venkitanarayanan K, Bermúdez-Millán A, Damio G. Comparison Between Self-reported and Observed Food Handling Behaviors Among Latinas. </w:t>
      </w:r>
      <w:r w:rsidRPr="00C20FE7">
        <w:rPr>
          <w:rFonts w:ascii="CG Times" w:hAnsi="CG Times" w:cs="Arial"/>
          <w:i/>
          <w:sz w:val="22"/>
          <w:szCs w:val="22"/>
        </w:rPr>
        <w:t xml:space="preserve">J Food </w:t>
      </w:r>
      <w:proofErr w:type="spellStart"/>
      <w:r w:rsidRPr="00C20FE7">
        <w:rPr>
          <w:rFonts w:ascii="CG Times" w:hAnsi="CG Times" w:cs="Arial"/>
          <w:i/>
          <w:sz w:val="22"/>
          <w:szCs w:val="22"/>
        </w:rPr>
        <w:t>Prot</w:t>
      </w:r>
      <w:proofErr w:type="spellEnd"/>
      <w:r w:rsidRPr="00C20FE7">
        <w:rPr>
          <w:rFonts w:ascii="CG Times" w:hAnsi="CG Times" w:cs="Arial"/>
          <w:sz w:val="22"/>
          <w:szCs w:val="22"/>
        </w:rPr>
        <w:t xml:space="preserve"> 2007;</w:t>
      </w:r>
      <w:r w:rsidR="00E321DE" w:rsidRPr="00C20FE7">
        <w:rPr>
          <w:rFonts w:ascii="CG Times" w:hAnsi="CG Times" w:cs="Arial"/>
          <w:sz w:val="22"/>
          <w:szCs w:val="22"/>
        </w:rPr>
        <w:t>70:1927-1932</w:t>
      </w:r>
    </w:p>
    <w:p w14:paraId="265015C9" w14:textId="77777777" w:rsidR="00195E4F" w:rsidRPr="007A0840" w:rsidRDefault="00195E4F" w:rsidP="00461C00">
      <w:pPr>
        <w:ind w:left="720" w:hanging="720"/>
        <w:rPr>
          <w:rFonts w:ascii="CG Times" w:hAnsi="CG Times" w:cs="Arial"/>
          <w:sz w:val="22"/>
          <w:szCs w:val="22"/>
          <w:lang w:val="pt-BR"/>
        </w:rPr>
      </w:pPr>
      <w:r w:rsidRPr="00C20FE7">
        <w:rPr>
          <w:rFonts w:ascii="CG Times" w:hAnsi="CG Times" w:cs="Arial"/>
          <w:sz w:val="22"/>
          <w:szCs w:val="22"/>
          <w:vertAlign w:val="superscript"/>
        </w:rPr>
        <w:t>7</w:t>
      </w:r>
      <w:r w:rsidR="000926FA" w:rsidRPr="00C20FE7">
        <w:rPr>
          <w:rFonts w:ascii="CG Times" w:hAnsi="CG Times" w:cs="Arial"/>
          <w:sz w:val="22"/>
          <w:szCs w:val="22"/>
          <w:vertAlign w:val="superscript"/>
        </w:rPr>
        <w:t>5</w:t>
      </w:r>
      <w:r w:rsidRPr="00C20FE7">
        <w:rPr>
          <w:rFonts w:ascii="CG Times" w:hAnsi="CG Times" w:cs="Arial"/>
          <w:sz w:val="22"/>
          <w:szCs w:val="22"/>
        </w:rPr>
        <w:t>2007</w:t>
      </w:r>
      <w:r w:rsidRPr="00C20FE7">
        <w:rPr>
          <w:rFonts w:ascii="CG Times" w:hAnsi="CG Times" w:cs="Arial"/>
          <w:sz w:val="22"/>
          <w:szCs w:val="22"/>
        </w:rPr>
        <w:tab/>
      </w:r>
      <w:proofErr w:type="spellStart"/>
      <w:r w:rsidR="00E321DE" w:rsidRPr="00C20FE7">
        <w:rPr>
          <w:rFonts w:ascii="CG Times" w:hAnsi="CG Times" w:cs="Arial"/>
          <w:sz w:val="22"/>
          <w:szCs w:val="22"/>
        </w:rPr>
        <w:t>Dharod</w:t>
      </w:r>
      <w:proofErr w:type="spellEnd"/>
      <w:r w:rsidR="00E321DE" w:rsidRPr="00C20FE7">
        <w:rPr>
          <w:rFonts w:ascii="CG Times" w:hAnsi="CG Times" w:cs="Arial"/>
          <w:sz w:val="22"/>
          <w:szCs w:val="22"/>
        </w:rPr>
        <w:t xml:space="preserve"> JM, </w:t>
      </w:r>
      <w:r w:rsidR="00E321DE" w:rsidRPr="00C20FE7">
        <w:rPr>
          <w:rFonts w:ascii="CG Times" w:hAnsi="CG Times" w:cs="Arial"/>
          <w:b/>
          <w:sz w:val="22"/>
          <w:szCs w:val="22"/>
        </w:rPr>
        <w:t>Pérez-Escamilla R</w:t>
      </w:r>
      <w:r w:rsidR="00E321DE" w:rsidRPr="00C20FE7">
        <w:rPr>
          <w:rFonts w:ascii="CG Times" w:hAnsi="CG Times" w:cs="Arial"/>
          <w:sz w:val="22"/>
          <w:szCs w:val="22"/>
        </w:rPr>
        <w:t xml:space="preserve">, Paciello S, </w:t>
      </w:r>
      <w:proofErr w:type="spellStart"/>
      <w:r w:rsidR="00E321DE" w:rsidRPr="00C20FE7">
        <w:rPr>
          <w:rFonts w:ascii="CG Times" w:hAnsi="CG Times" w:cs="Arial"/>
          <w:sz w:val="22"/>
          <w:szCs w:val="22"/>
        </w:rPr>
        <w:t>Venkitanarayanan</w:t>
      </w:r>
      <w:proofErr w:type="spellEnd"/>
      <w:r w:rsidR="00E321DE" w:rsidRPr="00C20FE7">
        <w:rPr>
          <w:rFonts w:ascii="CG Times" w:hAnsi="CG Times" w:cs="Arial"/>
          <w:sz w:val="22"/>
          <w:szCs w:val="22"/>
        </w:rPr>
        <w:t xml:space="preserve"> K, </w:t>
      </w:r>
      <w:proofErr w:type="spellStart"/>
      <w:r w:rsidR="00E321DE" w:rsidRPr="00C20FE7">
        <w:rPr>
          <w:rFonts w:ascii="CG Times" w:hAnsi="CG Times" w:cs="Arial"/>
          <w:sz w:val="22"/>
          <w:szCs w:val="22"/>
        </w:rPr>
        <w:t>Bermúdez-Millán</w:t>
      </w:r>
      <w:proofErr w:type="spellEnd"/>
      <w:r w:rsidR="00E321DE" w:rsidRPr="00C20FE7">
        <w:rPr>
          <w:rFonts w:ascii="CG Times" w:hAnsi="CG Times" w:cs="Arial"/>
          <w:sz w:val="22"/>
          <w:szCs w:val="22"/>
        </w:rPr>
        <w:t xml:space="preserve"> A, </w:t>
      </w:r>
      <w:proofErr w:type="spellStart"/>
      <w:r w:rsidR="00E321DE" w:rsidRPr="00C20FE7">
        <w:rPr>
          <w:rFonts w:ascii="CG Times" w:hAnsi="CG Times" w:cs="Arial"/>
          <w:sz w:val="22"/>
          <w:szCs w:val="22"/>
        </w:rPr>
        <w:t>Damio</w:t>
      </w:r>
      <w:proofErr w:type="spellEnd"/>
      <w:r w:rsidR="00E321DE" w:rsidRPr="00C20FE7">
        <w:rPr>
          <w:rFonts w:ascii="CG Times" w:hAnsi="CG Times" w:cs="Arial"/>
          <w:sz w:val="22"/>
          <w:szCs w:val="22"/>
        </w:rPr>
        <w:t xml:space="preserve"> G. Critical Control Points for Home Prepared 'Chicken and Salad' in Puerto Rican Households. </w:t>
      </w:r>
      <w:r w:rsidR="00E321DE" w:rsidRPr="007A0840">
        <w:rPr>
          <w:rFonts w:ascii="CG Times" w:hAnsi="CG Times" w:cs="Arial"/>
          <w:i/>
          <w:sz w:val="22"/>
          <w:szCs w:val="22"/>
          <w:lang w:val="pt-BR"/>
        </w:rPr>
        <w:t>Food Protection Trends</w:t>
      </w:r>
      <w:r w:rsidR="00E321DE" w:rsidRPr="007A0840">
        <w:rPr>
          <w:rFonts w:ascii="CG Times" w:hAnsi="CG Times" w:cs="Arial"/>
          <w:sz w:val="22"/>
          <w:szCs w:val="22"/>
          <w:lang w:val="pt-BR"/>
        </w:rPr>
        <w:t xml:space="preserve"> 2007;27:544-552</w:t>
      </w:r>
    </w:p>
    <w:p w14:paraId="696083D4" w14:textId="77777777" w:rsidR="00272869" w:rsidRPr="007A0840" w:rsidRDefault="00272869" w:rsidP="00272869">
      <w:pPr>
        <w:autoSpaceDE w:val="0"/>
        <w:autoSpaceDN w:val="0"/>
        <w:adjustRightInd w:val="0"/>
        <w:ind w:left="720" w:hanging="720"/>
        <w:rPr>
          <w:rFonts w:ascii="CG Times" w:eastAsia="Batang" w:hAnsi="CG Times" w:cs="Courier New"/>
          <w:sz w:val="22"/>
          <w:szCs w:val="22"/>
          <w:lang w:val="es-ES" w:eastAsia="ko-KR"/>
        </w:rPr>
      </w:pPr>
      <w:r w:rsidRPr="00272869">
        <w:rPr>
          <w:rFonts w:ascii="CG Times" w:hAnsi="CG Times" w:cs="Arial"/>
          <w:sz w:val="22"/>
          <w:szCs w:val="22"/>
          <w:vertAlign w:val="superscript"/>
          <w:lang w:val="pt-BR"/>
        </w:rPr>
        <w:t>7</w:t>
      </w:r>
      <w:r w:rsidR="00576256">
        <w:rPr>
          <w:rFonts w:ascii="CG Times" w:hAnsi="CG Times" w:cs="Arial"/>
          <w:sz w:val="22"/>
          <w:szCs w:val="22"/>
          <w:vertAlign w:val="superscript"/>
          <w:lang w:val="pt-BR"/>
        </w:rPr>
        <w:t>6</w:t>
      </w:r>
      <w:r w:rsidRPr="00272869">
        <w:rPr>
          <w:rFonts w:ascii="CG Times" w:hAnsi="CG Times" w:cs="Arial"/>
          <w:sz w:val="22"/>
          <w:szCs w:val="22"/>
          <w:lang w:val="pt-BR"/>
        </w:rPr>
        <w:t>2007</w:t>
      </w:r>
      <w:r w:rsidRPr="00272869">
        <w:rPr>
          <w:rFonts w:ascii="CG Times" w:hAnsi="CG Times" w:cs="Arial"/>
          <w:sz w:val="22"/>
          <w:szCs w:val="22"/>
          <w:lang w:val="pt-BR"/>
        </w:rPr>
        <w:tab/>
      </w:r>
      <w:r w:rsidRPr="00433641">
        <w:rPr>
          <w:rFonts w:ascii="CG Times" w:eastAsia="Batang" w:hAnsi="CG Times" w:cs="Courier New"/>
          <w:sz w:val="22"/>
          <w:szCs w:val="22"/>
          <w:lang w:val="pt-BR" w:eastAsia="ko-KR"/>
        </w:rPr>
        <w:t xml:space="preserve">Yuyama LKO, Aguiar JPL, Pantoja  L, Maeda RN, Melo T, Alencar FH, Nascimento AMM, Negreiros NMA, Segall Corrêa AM, </w:t>
      </w:r>
      <w:r w:rsidRPr="00433641">
        <w:rPr>
          <w:rFonts w:ascii="CG Times" w:eastAsia="Batang" w:hAnsi="CG Times" w:cs="Courier New"/>
          <w:b/>
          <w:sz w:val="22"/>
          <w:szCs w:val="22"/>
          <w:lang w:val="pt-BR" w:eastAsia="ko-KR"/>
        </w:rPr>
        <w:t>Pérez-Escamilla R.</w:t>
      </w:r>
      <w:r w:rsidRPr="00433641">
        <w:rPr>
          <w:rFonts w:ascii="CG Times" w:eastAsia="Batang" w:hAnsi="CG Times" w:cs="Courier New"/>
          <w:sz w:val="22"/>
          <w:szCs w:val="22"/>
          <w:lang w:val="pt-BR" w:eastAsia="ko-KR"/>
        </w:rPr>
        <w:t xml:space="preserve"> Segurança/insegurança alimentar em famílias urbanas e rurais no estado do Amazonas: I. Validação de metodologia e de instrumento de coleta de informação [Food security/insecurity in urban and rural families in the Amazon</w:t>
      </w:r>
      <w:r w:rsidR="00433641" w:rsidRPr="00433641">
        <w:rPr>
          <w:rFonts w:ascii="CG Times" w:eastAsia="Batang" w:hAnsi="CG Times" w:cs="Courier New"/>
          <w:sz w:val="22"/>
          <w:szCs w:val="22"/>
          <w:lang w:val="pt-BR" w:eastAsia="ko-KR"/>
        </w:rPr>
        <w:t xml:space="preserve"> S</w:t>
      </w:r>
      <w:r w:rsidRPr="00433641">
        <w:rPr>
          <w:rFonts w:ascii="CG Times" w:eastAsia="Batang" w:hAnsi="CG Times" w:cs="Courier New"/>
          <w:sz w:val="22"/>
          <w:szCs w:val="22"/>
          <w:lang w:val="pt-BR" w:eastAsia="ko-KR"/>
        </w:rPr>
        <w:t xml:space="preserve">tate: I. Methodology and survey validation]. </w:t>
      </w:r>
      <w:r w:rsidRPr="007A0840">
        <w:rPr>
          <w:rFonts w:ascii="CG Times" w:eastAsia="Batang" w:hAnsi="CG Times" w:cs="Courier New"/>
          <w:i/>
          <w:sz w:val="22"/>
          <w:szCs w:val="22"/>
          <w:lang w:val="es-ES" w:eastAsia="ko-KR"/>
        </w:rPr>
        <w:t xml:space="preserve">Acta </w:t>
      </w:r>
      <w:proofErr w:type="spellStart"/>
      <w:r w:rsidRPr="007A0840">
        <w:rPr>
          <w:rFonts w:ascii="CG Times" w:eastAsia="Batang" w:hAnsi="CG Times" w:cs="Courier New"/>
          <w:i/>
          <w:sz w:val="22"/>
          <w:szCs w:val="22"/>
          <w:lang w:val="es-ES" w:eastAsia="ko-KR"/>
        </w:rPr>
        <w:t>Amazonica</w:t>
      </w:r>
      <w:proofErr w:type="spellEnd"/>
      <w:r w:rsidRPr="007A0840">
        <w:rPr>
          <w:rFonts w:ascii="CG Times" w:eastAsia="Batang" w:hAnsi="CG Times" w:cs="Courier New"/>
          <w:sz w:val="22"/>
          <w:szCs w:val="22"/>
          <w:lang w:val="es-ES" w:eastAsia="ko-KR"/>
        </w:rPr>
        <w:t xml:space="preserve"> 2007;37:247-252</w:t>
      </w:r>
    </w:p>
    <w:p w14:paraId="36AE449E" w14:textId="77777777" w:rsidR="00410BB1" w:rsidRPr="00927690" w:rsidRDefault="00410BB1" w:rsidP="00410BB1">
      <w:pPr>
        <w:autoSpaceDE w:val="0"/>
        <w:autoSpaceDN w:val="0"/>
        <w:adjustRightInd w:val="0"/>
        <w:ind w:left="720" w:hanging="720"/>
        <w:rPr>
          <w:rFonts w:ascii="CG Times" w:eastAsia="Batang" w:hAnsi="CG Times" w:cs="Courier New"/>
          <w:sz w:val="22"/>
          <w:szCs w:val="22"/>
          <w:lang w:val="es-ES" w:eastAsia="ko-KR"/>
        </w:rPr>
      </w:pPr>
      <w:r w:rsidRPr="00927690">
        <w:rPr>
          <w:rFonts w:ascii="CG Times" w:hAnsi="CG Times" w:cs="Arial"/>
          <w:sz w:val="22"/>
          <w:szCs w:val="22"/>
          <w:vertAlign w:val="superscript"/>
          <w:lang w:val="es-ES"/>
        </w:rPr>
        <w:t>7</w:t>
      </w:r>
      <w:r w:rsidR="00576256">
        <w:rPr>
          <w:rFonts w:ascii="CG Times" w:hAnsi="CG Times" w:cs="Arial"/>
          <w:sz w:val="22"/>
          <w:szCs w:val="22"/>
          <w:vertAlign w:val="superscript"/>
          <w:lang w:val="es-ES"/>
        </w:rPr>
        <w:t>7</w:t>
      </w:r>
      <w:r w:rsidRPr="00927690">
        <w:rPr>
          <w:rFonts w:ascii="CG Times" w:hAnsi="CG Times" w:cs="Arial"/>
          <w:sz w:val="22"/>
          <w:szCs w:val="22"/>
          <w:lang w:val="es-ES"/>
        </w:rPr>
        <w:t>2007</w:t>
      </w:r>
      <w:r w:rsidRPr="00927690">
        <w:rPr>
          <w:rFonts w:ascii="CG Times" w:hAnsi="CG Times" w:cs="Arial"/>
          <w:sz w:val="22"/>
          <w:szCs w:val="22"/>
          <w:lang w:val="es-ES"/>
        </w:rPr>
        <w:tab/>
      </w:r>
      <w:r w:rsidRPr="00927690">
        <w:rPr>
          <w:rFonts w:ascii="CG Times" w:eastAsia="Batang" w:hAnsi="CG Times" w:cs="Courier New"/>
          <w:sz w:val="22"/>
          <w:szCs w:val="22"/>
          <w:lang w:val="es-ES" w:eastAsia="ko-KR"/>
        </w:rPr>
        <w:t xml:space="preserve">Segall-Correa AM, </w:t>
      </w:r>
      <w:proofErr w:type="spellStart"/>
      <w:r w:rsidRPr="00927690">
        <w:rPr>
          <w:rFonts w:ascii="CG Times" w:eastAsia="Batang" w:hAnsi="CG Times" w:cs="Courier New"/>
          <w:sz w:val="22"/>
          <w:szCs w:val="22"/>
          <w:lang w:val="es-ES" w:eastAsia="ko-KR"/>
        </w:rPr>
        <w:t>Panigassi</w:t>
      </w:r>
      <w:proofErr w:type="spellEnd"/>
      <w:r w:rsidRPr="00927690">
        <w:rPr>
          <w:rFonts w:ascii="CG Times" w:eastAsia="Batang" w:hAnsi="CG Times" w:cs="Courier New"/>
          <w:sz w:val="22"/>
          <w:szCs w:val="22"/>
          <w:lang w:val="es-ES" w:eastAsia="ko-KR"/>
        </w:rPr>
        <w:t xml:space="preserve"> G, Sampaio MFA, </w:t>
      </w:r>
      <w:proofErr w:type="spellStart"/>
      <w:r w:rsidRPr="00927690">
        <w:rPr>
          <w:rFonts w:ascii="CG Times" w:eastAsia="Batang" w:hAnsi="CG Times" w:cs="Courier New"/>
          <w:sz w:val="22"/>
          <w:szCs w:val="22"/>
          <w:lang w:val="es-ES" w:eastAsia="ko-KR"/>
        </w:rPr>
        <w:t>Marin</w:t>
      </w:r>
      <w:proofErr w:type="spellEnd"/>
      <w:r w:rsidRPr="00927690">
        <w:rPr>
          <w:rFonts w:ascii="CG Times" w:eastAsia="Batang" w:hAnsi="CG Times" w:cs="Courier New"/>
          <w:sz w:val="22"/>
          <w:szCs w:val="22"/>
          <w:lang w:val="es-ES" w:eastAsia="ko-KR"/>
        </w:rPr>
        <w:t xml:space="preserve">-León L, </w:t>
      </w:r>
      <w:r w:rsidRPr="00927690">
        <w:rPr>
          <w:rFonts w:ascii="CG Times" w:eastAsia="Batang" w:hAnsi="CG Times" w:cs="Courier New"/>
          <w:b/>
          <w:sz w:val="22"/>
          <w:szCs w:val="22"/>
          <w:lang w:val="es-ES" w:eastAsia="ko-KR"/>
        </w:rPr>
        <w:t>Pérez-Escamilla R.</w:t>
      </w:r>
      <w:r w:rsidRPr="00927690">
        <w:rPr>
          <w:rFonts w:ascii="CG Times" w:eastAsia="Batang" w:hAnsi="CG Times" w:cs="Courier New"/>
          <w:sz w:val="22"/>
          <w:szCs w:val="22"/>
          <w:lang w:val="es-ES" w:eastAsia="ko-KR"/>
        </w:rPr>
        <w:t xml:space="preserve"> Validación de instrumento de medida de </w:t>
      </w:r>
      <w:r>
        <w:rPr>
          <w:rFonts w:ascii="CG Times" w:eastAsia="Batang" w:hAnsi="CG Times" w:cs="Courier New"/>
          <w:sz w:val="22"/>
          <w:szCs w:val="22"/>
          <w:lang w:val="es-ES" w:eastAsia="ko-KR"/>
        </w:rPr>
        <w:t xml:space="preserve">la inseguridad alimentaria y </w:t>
      </w:r>
      <w:r w:rsidRPr="00927690">
        <w:rPr>
          <w:rFonts w:ascii="CG Times" w:eastAsia="Batang" w:hAnsi="CG Times" w:cs="Courier New"/>
          <w:sz w:val="22"/>
          <w:szCs w:val="22"/>
          <w:lang w:val="es-ES" w:eastAsia="ko-KR"/>
        </w:rPr>
        <w:t>hambre</w:t>
      </w:r>
      <w:r>
        <w:rPr>
          <w:rFonts w:ascii="CG Times" w:eastAsia="Batang" w:hAnsi="CG Times" w:cs="Courier New"/>
          <w:sz w:val="22"/>
          <w:szCs w:val="22"/>
          <w:lang w:val="es-ES" w:eastAsia="ko-KR"/>
        </w:rPr>
        <w:t>, en el contexto de las políticas brasileñas de combate al hambre: Brasil 2003-2004 [</w:t>
      </w:r>
      <w:proofErr w:type="spellStart"/>
      <w:r>
        <w:rPr>
          <w:rFonts w:ascii="CG Times" w:eastAsia="Batang" w:hAnsi="CG Times" w:cs="Courier New"/>
          <w:sz w:val="22"/>
          <w:szCs w:val="22"/>
          <w:lang w:val="es-ES" w:eastAsia="ko-KR"/>
        </w:rPr>
        <w:t>validation</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of</w:t>
      </w:r>
      <w:proofErr w:type="spellEnd"/>
      <w:r>
        <w:rPr>
          <w:rFonts w:ascii="CG Times" w:eastAsia="Batang" w:hAnsi="CG Times" w:cs="Courier New"/>
          <w:sz w:val="22"/>
          <w:szCs w:val="22"/>
          <w:lang w:val="es-ES" w:eastAsia="ko-KR"/>
        </w:rPr>
        <w:t xml:space="preserve"> a </w:t>
      </w:r>
      <w:proofErr w:type="spellStart"/>
      <w:r>
        <w:rPr>
          <w:rFonts w:ascii="CG Times" w:eastAsia="Batang" w:hAnsi="CG Times" w:cs="Courier New"/>
          <w:sz w:val="22"/>
          <w:szCs w:val="22"/>
          <w:lang w:val="es-ES" w:eastAsia="ko-KR"/>
        </w:rPr>
        <w:t>food</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security</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measurement</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instrument</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within</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the</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context</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of</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the</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Brazilian</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hunger</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abatement</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policies</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Brazil</w:t>
      </w:r>
      <w:proofErr w:type="spellEnd"/>
      <w:r>
        <w:rPr>
          <w:rFonts w:ascii="CG Times" w:eastAsia="Batang" w:hAnsi="CG Times" w:cs="Courier New"/>
          <w:sz w:val="22"/>
          <w:szCs w:val="22"/>
          <w:lang w:val="es-ES" w:eastAsia="ko-KR"/>
        </w:rPr>
        <w:t xml:space="preserve"> 2003-2004]. </w:t>
      </w:r>
      <w:r w:rsidRPr="00924811">
        <w:rPr>
          <w:rFonts w:ascii="CG Times" w:eastAsia="Batang" w:hAnsi="CG Times" w:cs="Courier New"/>
          <w:i/>
          <w:sz w:val="22"/>
          <w:szCs w:val="22"/>
          <w:lang w:val="es-ES" w:eastAsia="ko-KR"/>
        </w:rPr>
        <w:t>Perspectivas en Nutrición Humana</w:t>
      </w:r>
      <w:r>
        <w:rPr>
          <w:rFonts w:ascii="CG Times" w:eastAsia="Batang" w:hAnsi="CG Times" w:cs="Courier New"/>
          <w:sz w:val="22"/>
          <w:szCs w:val="22"/>
          <w:lang w:val="es-ES" w:eastAsia="ko-KR"/>
        </w:rPr>
        <w:t xml:space="preserve"> (Colombia) 2007 (</w:t>
      </w:r>
      <w:proofErr w:type="spellStart"/>
      <w:r>
        <w:rPr>
          <w:rFonts w:ascii="CG Times" w:eastAsia="Batang" w:hAnsi="CG Times" w:cs="Courier New"/>
          <w:sz w:val="22"/>
          <w:szCs w:val="22"/>
          <w:lang w:val="es-ES" w:eastAsia="ko-KR"/>
        </w:rPr>
        <w:t>supplement</w:t>
      </w:r>
      <w:proofErr w:type="spellEnd"/>
      <w:r>
        <w:rPr>
          <w:rFonts w:ascii="CG Times" w:eastAsia="Batang" w:hAnsi="CG Times" w:cs="Courier New"/>
          <w:sz w:val="22"/>
          <w:szCs w:val="22"/>
          <w:lang w:val="es-ES" w:eastAsia="ko-KR"/>
        </w:rPr>
        <w:t>):89-102</w:t>
      </w:r>
    </w:p>
    <w:p w14:paraId="568B2AC1" w14:textId="77777777" w:rsidR="00410BB1" w:rsidRPr="00927690" w:rsidRDefault="00410BB1" w:rsidP="00410BB1">
      <w:pPr>
        <w:autoSpaceDE w:val="0"/>
        <w:autoSpaceDN w:val="0"/>
        <w:adjustRightInd w:val="0"/>
        <w:ind w:left="720" w:hanging="720"/>
        <w:rPr>
          <w:rFonts w:ascii="CG Times" w:eastAsia="Batang" w:hAnsi="CG Times" w:cs="Courier New"/>
          <w:sz w:val="22"/>
          <w:szCs w:val="22"/>
          <w:lang w:val="es-ES" w:eastAsia="ko-KR"/>
        </w:rPr>
      </w:pPr>
      <w:r>
        <w:rPr>
          <w:rFonts w:ascii="CG Times" w:hAnsi="CG Times" w:cs="Arial"/>
          <w:sz w:val="22"/>
          <w:szCs w:val="22"/>
          <w:vertAlign w:val="superscript"/>
          <w:lang w:val="es-ES"/>
        </w:rPr>
        <w:t>7</w:t>
      </w:r>
      <w:r w:rsidR="00576256">
        <w:rPr>
          <w:rFonts w:ascii="CG Times" w:hAnsi="CG Times" w:cs="Arial"/>
          <w:sz w:val="22"/>
          <w:szCs w:val="22"/>
          <w:vertAlign w:val="superscript"/>
          <w:lang w:val="es-ES"/>
        </w:rPr>
        <w:t>8</w:t>
      </w:r>
      <w:r w:rsidRPr="00927690">
        <w:rPr>
          <w:rFonts w:ascii="CG Times" w:hAnsi="CG Times" w:cs="Arial"/>
          <w:sz w:val="22"/>
          <w:szCs w:val="22"/>
          <w:lang w:val="es-ES"/>
        </w:rPr>
        <w:t>2007</w:t>
      </w:r>
      <w:r w:rsidRPr="00927690">
        <w:rPr>
          <w:rFonts w:ascii="CG Times" w:hAnsi="CG Times" w:cs="Arial"/>
          <w:sz w:val="22"/>
          <w:szCs w:val="22"/>
          <w:lang w:val="es-ES"/>
        </w:rPr>
        <w:tab/>
      </w:r>
      <w:r>
        <w:rPr>
          <w:rFonts w:ascii="CG Times" w:hAnsi="CG Times" w:cs="Arial"/>
          <w:sz w:val="22"/>
          <w:szCs w:val="22"/>
          <w:lang w:val="es-ES"/>
        </w:rPr>
        <w:t xml:space="preserve">Melgar-Quiñonez H, </w:t>
      </w:r>
      <w:r w:rsidRPr="00927690">
        <w:rPr>
          <w:rFonts w:ascii="CG Times" w:eastAsia="Batang" w:hAnsi="CG Times" w:cs="Courier New"/>
          <w:b/>
          <w:sz w:val="22"/>
          <w:szCs w:val="22"/>
          <w:lang w:val="es-ES" w:eastAsia="ko-KR"/>
        </w:rPr>
        <w:t>Pérez-Escamilla R</w:t>
      </w:r>
      <w:r>
        <w:rPr>
          <w:rFonts w:ascii="CG Times" w:eastAsia="Batang" w:hAnsi="CG Times" w:cs="Courier New"/>
          <w:sz w:val="22"/>
          <w:szCs w:val="22"/>
          <w:lang w:val="es-ES" w:eastAsia="ko-KR"/>
        </w:rPr>
        <w:t>,</w:t>
      </w:r>
      <w:r>
        <w:rPr>
          <w:rFonts w:ascii="CG Times" w:hAnsi="CG Times" w:cs="Arial"/>
          <w:sz w:val="22"/>
          <w:szCs w:val="22"/>
          <w:lang w:val="es-ES"/>
        </w:rPr>
        <w:t xml:space="preserve"> Nord M, </w:t>
      </w:r>
      <w:proofErr w:type="spellStart"/>
      <w:r>
        <w:rPr>
          <w:rFonts w:ascii="CG Times" w:hAnsi="CG Times" w:cs="Arial"/>
          <w:sz w:val="22"/>
          <w:szCs w:val="22"/>
          <w:lang w:val="es-ES"/>
        </w:rPr>
        <w:t>Alvarez</w:t>
      </w:r>
      <w:proofErr w:type="spellEnd"/>
      <w:r>
        <w:rPr>
          <w:rFonts w:ascii="CG Times" w:hAnsi="CG Times" w:cs="Arial"/>
          <w:sz w:val="22"/>
          <w:szCs w:val="22"/>
          <w:lang w:val="es-ES"/>
        </w:rPr>
        <w:t xml:space="preserve"> Uribe MC, </w:t>
      </w:r>
      <w:r w:rsidRPr="00927690">
        <w:rPr>
          <w:rFonts w:ascii="CG Times" w:eastAsia="Batang" w:hAnsi="CG Times" w:cs="Courier New"/>
          <w:sz w:val="22"/>
          <w:szCs w:val="22"/>
          <w:lang w:val="es-ES" w:eastAsia="ko-KR"/>
        </w:rPr>
        <w:t>Segall-Correa</w:t>
      </w:r>
      <w:r>
        <w:rPr>
          <w:rFonts w:ascii="CG Times" w:eastAsia="Batang" w:hAnsi="CG Times" w:cs="Courier New"/>
          <w:sz w:val="22"/>
          <w:szCs w:val="22"/>
          <w:lang w:val="es-ES" w:eastAsia="ko-KR"/>
        </w:rPr>
        <w:t xml:space="preserve"> AM</w:t>
      </w:r>
      <w:r w:rsidRPr="00927690">
        <w:rPr>
          <w:rFonts w:ascii="CG Times" w:eastAsia="Batang" w:hAnsi="CG Times" w:cs="Courier New"/>
          <w:b/>
          <w:sz w:val="22"/>
          <w:szCs w:val="22"/>
          <w:lang w:val="es-ES" w:eastAsia="ko-KR"/>
        </w:rPr>
        <w:t>.</w:t>
      </w:r>
      <w:r w:rsidRPr="00927690">
        <w:rPr>
          <w:rFonts w:ascii="CG Times" w:eastAsia="Batang" w:hAnsi="CG Times" w:cs="Courier New"/>
          <w:sz w:val="22"/>
          <w:szCs w:val="22"/>
          <w:lang w:val="es-ES" w:eastAsia="ko-KR"/>
        </w:rPr>
        <w:t xml:space="preserve"> </w:t>
      </w:r>
      <w:r>
        <w:rPr>
          <w:rFonts w:ascii="CG Times" w:eastAsia="Batang" w:hAnsi="CG Times" w:cs="Courier New"/>
          <w:sz w:val="22"/>
          <w:szCs w:val="22"/>
          <w:lang w:val="es-ES" w:eastAsia="ko-KR"/>
        </w:rPr>
        <w:t xml:space="preserve">Análisis comparativo entre ítems de las escalas de seguridad alimentaria usadas en Brasil (PNAD 2004) y Colombia (ENSIN 2005) [Comparative </w:t>
      </w:r>
      <w:proofErr w:type="spellStart"/>
      <w:r>
        <w:rPr>
          <w:rFonts w:ascii="CG Times" w:eastAsia="Batang" w:hAnsi="CG Times" w:cs="Courier New"/>
          <w:sz w:val="22"/>
          <w:szCs w:val="22"/>
          <w:lang w:val="es-ES" w:eastAsia="ko-KR"/>
        </w:rPr>
        <w:t>analysis</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of</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food</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security</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scale</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items</w:t>
      </w:r>
      <w:proofErr w:type="spellEnd"/>
      <w:r>
        <w:rPr>
          <w:rFonts w:ascii="CG Times" w:eastAsia="Batang" w:hAnsi="CG Times" w:cs="Courier New"/>
          <w:sz w:val="22"/>
          <w:szCs w:val="22"/>
          <w:lang w:val="es-ES" w:eastAsia="ko-KR"/>
        </w:rPr>
        <w:t xml:space="preserve"> </w:t>
      </w:r>
      <w:proofErr w:type="spellStart"/>
      <w:r>
        <w:rPr>
          <w:rFonts w:ascii="CG Times" w:eastAsia="Batang" w:hAnsi="CG Times" w:cs="Courier New"/>
          <w:sz w:val="22"/>
          <w:szCs w:val="22"/>
          <w:lang w:val="es-ES" w:eastAsia="ko-KR"/>
        </w:rPr>
        <w:t>used</w:t>
      </w:r>
      <w:proofErr w:type="spellEnd"/>
      <w:r>
        <w:rPr>
          <w:rFonts w:ascii="CG Times" w:eastAsia="Batang" w:hAnsi="CG Times" w:cs="Courier New"/>
          <w:sz w:val="22"/>
          <w:szCs w:val="22"/>
          <w:lang w:val="es-ES" w:eastAsia="ko-KR"/>
        </w:rPr>
        <w:t xml:space="preserve"> in Brasil (PNAD 2004) and Colombia (ENSIN 2005)]. </w:t>
      </w:r>
      <w:r w:rsidRPr="00924811">
        <w:rPr>
          <w:rFonts w:ascii="CG Times" w:eastAsia="Batang" w:hAnsi="CG Times" w:cs="Courier New"/>
          <w:i/>
          <w:sz w:val="22"/>
          <w:szCs w:val="22"/>
          <w:lang w:val="es-ES" w:eastAsia="ko-KR"/>
        </w:rPr>
        <w:t>Perspectivas en Nutrición Humana</w:t>
      </w:r>
      <w:r>
        <w:rPr>
          <w:rFonts w:ascii="CG Times" w:eastAsia="Batang" w:hAnsi="CG Times" w:cs="Courier New"/>
          <w:sz w:val="22"/>
          <w:szCs w:val="22"/>
          <w:lang w:val="es-ES" w:eastAsia="ko-KR"/>
        </w:rPr>
        <w:t xml:space="preserve"> (Colombia) 2007 (</w:t>
      </w:r>
      <w:proofErr w:type="spellStart"/>
      <w:r>
        <w:rPr>
          <w:rFonts w:ascii="CG Times" w:eastAsia="Batang" w:hAnsi="CG Times" w:cs="Courier New"/>
          <w:sz w:val="22"/>
          <w:szCs w:val="22"/>
          <w:lang w:val="es-ES" w:eastAsia="ko-KR"/>
        </w:rPr>
        <w:t>supplement</w:t>
      </w:r>
      <w:proofErr w:type="spellEnd"/>
      <w:r>
        <w:rPr>
          <w:rFonts w:ascii="CG Times" w:eastAsia="Batang" w:hAnsi="CG Times" w:cs="Courier New"/>
          <w:sz w:val="22"/>
          <w:szCs w:val="22"/>
          <w:lang w:val="es-ES" w:eastAsia="ko-KR"/>
        </w:rPr>
        <w:t>):103-110</w:t>
      </w:r>
    </w:p>
    <w:p w14:paraId="33F40149" w14:textId="77777777" w:rsidR="00410BB1" w:rsidRPr="00496F40" w:rsidRDefault="00576256" w:rsidP="00410BB1">
      <w:pPr>
        <w:pStyle w:val="HTMLPreformatted"/>
        <w:tabs>
          <w:tab w:val="clear" w:pos="916"/>
          <w:tab w:val="left" w:pos="720"/>
        </w:tabs>
        <w:ind w:left="720" w:hanging="720"/>
        <w:rPr>
          <w:rFonts w:ascii="CG Times" w:hAnsi="CG Times"/>
          <w:sz w:val="22"/>
          <w:szCs w:val="22"/>
          <w:lang w:val="es-ES"/>
        </w:rPr>
      </w:pPr>
      <w:r>
        <w:rPr>
          <w:rFonts w:ascii="CG Times" w:hAnsi="CG Times"/>
          <w:sz w:val="22"/>
          <w:szCs w:val="22"/>
          <w:vertAlign w:val="superscript"/>
          <w:lang w:val="es-ES"/>
        </w:rPr>
        <w:t>79</w:t>
      </w:r>
      <w:r w:rsidR="00410BB1" w:rsidRPr="00410BB1">
        <w:rPr>
          <w:rFonts w:ascii="CG Times" w:hAnsi="CG Times"/>
          <w:sz w:val="22"/>
          <w:szCs w:val="22"/>
          <w:lang w:val="es-ES"/>
        </w:rPr>
        <w:t>2007</w:t>
      </w:r>
      <w:r w:rsidR="00410BB1" w:rsidRPr="00410BB1">
        <w:rPr>
          <w:rFonts w:ascii="CG Times" w:hAnsi="CG Times"/>
          <w:sz w:val="22"/>
          <w:szCs w:val="22"/>
          <w:lang w:val="es-ES"/>
        </w:rPr>
        <w:tab/>
      </w:r>
      <w:r w:rsidR="00410BB1" w:rsidRPr="00410BB1">
        <w:rPr>
          <w:rFonts w:ascii="CG Times" w:hAnsi="CG Times"/>
          <w:b/>
          <w:sz w:val="22"/>
          <w:szCs w:val="22"/>
          <w:lang w:val="es-ES"/>
        </w:rPr>
        <w:t>Pérez-Escamilla R</w:t>
      </w:r>
      <w:r w:rsidR="00410BB1" w:rsidRPr="00410BB1">
        <w:rPr>
          <w:rFonts w:ascii="CG Times" w:hAnsi="CG Times"/>
          <w:sz w:val="22"/>
          <w:szCs w:val="22"/>
          <w:lang w:val="es-ES"/>
        </w:rPr>
        <w:t xml:space="preserve">, Melgar-Quiñonez H, Nord M, </w:t>
      </w:r>
      <w:proofErr w:type="spellStart"/>
      <w:r w:rsidR="00410BB1" w:rsidRPr="00410BB1">
        <w:rPr>
          <w:rFonts w:ascii="CG Times" w:hAnsi="CG Times"/>
          <w:sz w:val="22"/>
          <w:szCs w:val="22"/>
          <w:lang w:val="es-ES"/>
        </w:rPr>
        <w:t>Alvarez</w:t>
      </w:r>
      <w:proofErr w:type="spellEnd"/>
      <w:r w:rsidR="00410BB1" w:rsidRPr="00410BB1">
        <w:rPr>
          <w:rFonts w:ascii="CG Times" w:hAnsi="CG Times"/>
          <w:sz w:val="22"/>
          <w:szCs w:val="22"/>
          <w:lang w:val="es-ES"/>
        </w:rPr>
        <w:t xml:space="preserve"> Uribe MC, Segall-Correa AM. Escala Latinoamericana y Caribeña de Seguridad Alimentaria (ELCSA) [</w:t>
      </w:r>
      <w:proofErr w:type="spellStart"/>
      <w:r w:rsidR="00410BB1" w:rsidRPr="00410BB1">
        <w:rPr>
          <w:rFonts w:ascii="CG Times" w:hAnsi="CG Times"/>
          <w:sz w:val="22"/>
          <w:szCs w:val="22"/>
          <w:lang w:val="es-ES"/>
        </w:rPr>
        <w:t>Latinamerican</w:t>
      </w:r>
      <w:proofErr w:type="spellEnd"/>
      <w:r w:rsidR="00410BB1" w:rsidRPr="00410BB1">
        <w:rPr>
          <w:rFonts w:ascii="CG Times" w:hAnsi="CG Times"/>
          <w:sz w:val="22"/>
          <w:szCs w:val="22"/>
          <w:lang w:val="es-ES"/>
        </w:rPr>
        <w:t xml:space="preserve"> and </w:t>
      </w:r>
      <w:proofErr w:type="spellStart"/>
      <w:r w:rsidR="00410BB1" w:rsidRPr="00410BB1">
        <w:rPr>
          <w:rFonts w:ascii="CG Times" w:hAnsi="CG Times"/>
          <w:sz w:val="22"/>
          <w:szCs w:val="22"/>
          <w:lang w:val="es-ES"/>
        </w:rPr>
        <w:t>Caribbean</w:t>
      </w:r>
      <w:proofErr w:type="spellEnd"/>
      <w:r w:rsidR="00410BB1" w:rsidRPr="00410BB1">
        <w:rPr>
          <w:rFonts w:ascii="CG Times" w:hAnsi="CG Times"/>
          <w:sz w:val="22"/>
          <w:szCs w:val="22"/>
          <w:lang w:val="es-ES"/>
        </w:rPr>
        <w:t xml:space="preserve"> </w:t>
      </w:r>
      <w:proofErr w:type="spellStart"/>
      <w:r w:rsidR="00410BB1" w:rsidRPr="00410BB1">
        <w:rPr>
          <w:rFonts w:ascii="CG Times" w:hAnsi="CG Times"/>
          <w:sz w:val="22"/>
          <w:szCs w:val="22"/>
          <w:lang w:val="es-ES"/>
        </w:rPr>
        <w:t>Food</w:t>
      </w:r>
      <w:proofErr w:type="spellEnd"/>
      <w:r w:rsidR="00410BB1" w:rsidRPr="00410BB1">
        <w:rPr>
          <w:rFonts w:ascii="CG Times" w:hAnsi="CG Times"/>
          <w:sz w:val="22"/>
          <w:szCs w:val="22"/>
          <w:lang w:val="es-ES"/>
        </w:rPr>
        <w:t xml:space="preserve"> Security </w:t>
      </w:r>
      <w:proofErr w:type="spellStart"/>
      <w:r w:rsidR="00410BB1" w:rsidRPr="00410BB1">
        <w:rPr>
          <w:rFonts w:ascii="CG Times" w:hAnsi="CG Times"/>
          <w:sz w:val="22"/>
          <w:szCs w:val="22"/>
          <w:lang w:val="es-ES"/>
        </w:rPr>
        <w:t>Scale</w:t>
      </w:r>
      <w:proofErr w:type="spellEnd"/>
      <w:r w:rsidR="00410BB1" w:rsidRPr="00410BB1">
        <w:rPr>
          <w:rFonts w:ascii="CG Times" w:hAnsi="CG Times"/>
          <w:sz w:val="22"/>
          <w:szCs w:val="22"/>
          <w:lang w:val="es-ES"/>
        </w:rPr>
        <w:t xml:space="preserve">]. </w:t>
      </w:r>
      <w:r w:rsidR="00410BB1" w:rsidRPr="00496F40">
        <w:rPr>
          <w:rFonts w:ascii="CG Times" w:hAnsi="CG Times"/>
          <w:i/>
          <w:sz w:val="22"/>
          <w:szCs w:val="22"/>
          <w:lang w:val="es-ES"/>
        </w:rPr>
        <w:t>Perspectivas en Nutrición Humana</w:t>
      </w:r>
      <w:r w:rsidR="00410BB1" w:rsidRPr="00496F40">
        <w:rPr>
          <w:rFonts w:ascii="CG Times" w:hAnsi="CG Times"/>
          <w:sz w:val="22"/>
          <w:szCs w:val="22"/>
          <w:lang w:val="es-ES"/>
        </w:rPr>
        <w:t xml:space="preserve"> (Colombia) 2007 (</w:t>
      </w:r>
      <w:proofErr w:type="spellStart"/>
      <w:r w:rsidR="00410BB1" w:rsidRPr="00496F40">
        <w:rPr>
          <w:rFonts w:ascii="CG Times" w:hAnsi="CG Times"/>
          <w:sz w:val="22"/>
          <w:szCs w:val="22"/>
          <w:lang w:val="es-ES"/>
        </w:rPr>
        <w:t>supplement</w:t>
      </w:r>
      <w:proofErr w:type="spellEnd"/>
      <w:r w:rsidR="00410BB1" w:rsidRPr="00496F40">
        <w:rPr>
          <w:rFonts w:ascii="CG Times" w:hAnsi="CG Times"/>
          <w:sz w:val="22"/>
          <w:szCs w:val="22"/>
          <w:lang w:val="es-ES"/>
        </w:rPr>
        <w:t>):117-134</w:t>
      </w:r>
    </w:p>
    <w:p w14:paraId="32E218D3" w14:textId="77777777" w:rsidR="002458BA" w:rsidRPr="00E505BD" w:rsidRDefault="00576256" w:rsidP="002458BA">
      <w:pPr>
        <w:pStyle w:val="HTMLPreformatted"/>
        <w:tabs>
          <w:tab w:val="clear" w:pos="916"/>
          <w:tab w:val="left" w:pos="720"/>
        </w:tabs>
        <w:ind w:left="720" w:hanging="720"/>
        <w:rPr>
          <w:rFonts w:ascii="CG Times" w:hAnsi="CG Times"/>
          <w:i/>
          <w:sz w:val="22"/>
          <w:szCs w:val="22"/>
          <w:lang w:val="es-ES"/>
        </w:rPr>
      </w:pPr>
      <w:r w:rsidRPr="00496F40">
        <w:rPr>
          <w:rFonts w:ascii="CG Times" w:hAnsi="CG Times" w:cs="Arial"/>
          <w:sz w:val="22"/>
          <w:szCs w:val="22"/>
          <w:vertAlign w:val="superscript"/>
          <w:lang w:val="es-ES"/>
        </w:rPr>
        <w:t>80</w:t>
      </w:r>
      <w:r w:rsidRPr="00496F40">
        <w:rPr>
          <w:rFonts w:ascii="CG Times" w:hAnsi="CG Times" w:cs="Arial"/>
          <w:sz w:val="22"/>
          <w:szCs w:val="22"/>
          <w:lang w:val="es-ES"/>
        </w:rPr>
        <w:t>2008</w:t>
      </w:r>
      <w:r w:rsidRPr="00496F40">
        <w:rPr>
          <w:rFonts w:ascii="CG Times" w:hAnsi="CG Times" w:cs="Arial"/>
          <w:sz w:val="22"/>
          <w:szCs w:val="22"/>
          <w:lang w:val="es-ES"/>
        </w:rPr>
        <w:tab/>
      </w:r>
      <w:r w:rsidRPr="00496F40">
        <w:rPr>
          <w:rFonts w:ascii="CG Times" w:hAnsi="CG Times"/>
          <w:sz w:val="22"/>
          <w:szCs w:val="22"/>
          <w:lang w:val="es-ES"/>
        </w:rPr>
        <w:t>Segall-</w:t>
      </w:r>
      <w:proofErr w:type="spellStart"/>
      <w:r w:rsidRPr="00496F40">
        <w:rPr>
          <w:rFonts w:ascii="CG Times" w:hAnsi="CG Times"/>
          <w:sz w:val="22"/>
          <w:szCs w:val="22"/>
          <w:lang w:val="es-ES"/>
        </w:rPr>
        <w:t>Corrêa</w:t>
      </w:r>
      <w:proofErr w:type="spellEnd"/>
      <w:r w:rsidRPr="00496F40">
        <w:rPr>
          <w:rFonts w:ascii="CG Times" w:hAnsi="CG Times"/>
          <w:sz w:val="22"/>
          <w:szCs w:val="22"/>
          <w:lang w:val="es-ES"/>
        </w:rPr>
        <w:t xml:space="preserve"> AM, </w:t>
      </w:r>
      <w:r w:rsidRPr="00496F40">
        <w:rPr>
          <w:rFonts w:ascii="CG Times" w:hAnsi="CG Times"/>
          <w:b/>
          <w:sz w:val="22"/>
          <w:szCs w:val="22"/>
          <w:lang w:val="es-ES"/>
        </w:rPr>
        <w:t>Perez-Escamilla R</w:t>
      </w:r>
      <w:r w:rsidRPr="00496F40">
        <w:rPr>
          <w:rFonts w:ascii="CG Times" w:hAnsi="CG Times"/>
          <w:sz w:val="22"/>
          <w:szCs w:val="22"/>
          <w:lang w:val="es-ES"/>
        </w:rPr>
        <w:t xml:space="preserve">, </w:t>
      </w:r>
      <w:proofErr w:type="spellStart"/>
      <w:r w:rsidRPr="00496F40">
        <w:rPr>
          <w:rFonts w:ascii="CG Times" w:hAnsi="CG Times"/>
          <w:sz w:val="22"/>
          <w:szCs w:val="22"/>
          <w:lang w:val="es-ES"/>
        </w:rPr>
        <w:t>Marin-Leon</w:t>
      </w:r>
      <w:proofErr w:type="spellEnd"/>
      <w:r w:rsidRPr="00496F40">
        <w:rPr>
          <w:rFonts w:ascii="CG Times" w:hAnsi="CG Times"/>
          <w:sz w:val="22"/>
          <w:szCs w:val="22"/>
          <w:lang w:val="es-ES"/>
        </w:rPr>
        <w:t xml:space="preserve"> L, </w:t>
      </w:r>
      <w:proofErr w:type="spellStart"/>
      <w:r w:rsidRPr="00496F40">
        <w:rPr>
          <w:rFonts w:ascii="CG Times" w:hAnsi="CG Times"/>
          <w:sz w:val="22"/>
          <w:szCs w:val="22"/>
          <w:lang w:val="es-ES"/>
        </w:rPr>
        <w:t>Yuyama</w:t>
      </w:r>
      <w:proofErr w:type="spellEnd"/>
      <w:r w:rsidRPr="00496F40">
        <w:rPr>
          <w:rFonts w:ascii="CG Times" w:hAnsi="CG Times"/>
          <w:sz w:val="22"/>
          <w:szCs w:val="22"/>
          <w:lang w:val="es-ES"/>
        </w:rPr>
        <w:t xml:space="preserve"> L, Rodrigo </w:t>
      </w:r>
      <w:proofErr w:type="spellStart"/>
      <w:r w:rsidRPr="00496F40">
        <w:rPr>
          <w:rFonts w:ascii="CG Times" w:hAnsi="CG Times"/>
          <w:sz w:val="22"/>
          <w:szCs w:val="22"/>
          <w:lang w:val="es-ES"/>
        </w:rPr>
        <w:t>Pinheiro</w:t>
      </w:r>
      <w:proofErr w:type="spellEnd"/>
      <w:r w:rsidRPr="00496F40">
        <w:rPr>
          <w:rFonts w:ascii="CG Times" w:hAnsi="CG Times"/>
          <w:sz w:val="22"/>
          <w:szCs w:val="22"/>
          <w:lang w:val="es-ES"/>
        </w:rPr>
        <w:t xml:space="preserve"> de Toledo </w:t>
      </w:r>
      <w:proofErr w:type="spellStart"/>
      <w:r w:rsidRPr="00496F40">
        <w:rPr>
          <w:rFonts w:ascii="CG Times" w:hAnsi="CG Times"/>
          <w:sz w:val="22"/>
          <w:szCs w:val="22"/>
          <w:lang w:val="es-ES"/>
        </w:rPr>
        <w:t>Vianna</w:t>
      </w:r>
      <w:proofErr w:type="spellEnd"/>
      <w:r w:rsidRPr="00496F40">
        <w:rPr>
          <w:rFonts w:ascii="CG Times" w:hAnsi="CG Times"/>
          <w:sz w:val="22"/>
          <w:szCs w:val="22"/>
          <w:lang w:val="es-ES"/>
        </w:rPr>
        <w:t xml:space="preserve"> RPT, </w:t>
      </w:r>
      <w:proofErr w:type="spellStart"/>
      <w:r w:rsidRPr="00496F40">
        <w:rPr>
          <w:rFonts w:ascii="CG Times" w:hAnsi="CG Times"/>
          <w:sz w:val="22"/>
          <w:szCs w:val="22"/>
          <w:lang w:val="es-ES"/>
        </w:rPr>
        <w:t>Coitinho</w:t>
      </w:r>
      <w:proofErr w:type="spellEnd"/>
      <w:r w:rsidRPr="00496F40">
        <w:rPr>
          <w:rFonts w:ascii="CG Times" w:hAnsi="CG Times"/>
          <w:sz w:val="22"/>
          <w:szCs w:val="22"/>
          <w:lang w:val="es-ES"/>
        </w:rPr>
        <w:t xml:space="preserve"> D, Sampaio MF, </w:t>
      </w:r>
      <w:proofErr w:type="spellStart"/>
      <w:r w:rsidRPr="00496F40">
        <w:rPr>
          <w:rFonts w:ascii="CG Times" w:hAnsi="CG Times"/>
          <w:sz w:val="22"/>
          <w:szCs w:val="22"/>
          <w:lang w:val="es-ES"/>
        </w:rPr>
        <w:t>Panigassi</w:t>
      </w:r>
      <w:proofErr w:type="spellEnd"/>
      <w:r w:rsidRPr="00496F40">
        <w:rPr>
          <w:rFonts w:ascii="CG Times" w:hAnsi="CG Times"/>
          <w:sz w:val="22"/>
          <w:szCs w:val="22"/>
          <w:lang w:val="es-ES"/>
        </w:rPr>
        <w:t xml:space="preserve"> G, </w:t>
      </w:r>
      <w:proofErr w:type="spellStart"/>
      <w:r w:rsidRPr="00496F40">
        <w:rPr>
          <w:rFonts w:ascii="CG Times" w:hAnsi="CG Times"/>
          <w:sz w:val="22"/>
          <w:szCs w:val="22"/>
          <w:lang w:val="es-ES"/>
        </w:rPr>
        <w:t>Maranha</w:t>
      </w:r>
      <w:proofErr w:type="spellEnd"/>
      <w:r w:rsidRPr="00496F40">
        <w:rPr>
          <w:rFonts w:ascii="CG Times" w:hAnsi="CG Times"/>
          <w:sz w:val="22"/>
          <w:szCs w:val="22"/>
          <w:lang w:val="es-ES"/>
        </w:rPr>
        <w:t xml:space="preserve"> LK, </w:t>
      </w:r>
      <w:proofErr w:type="spellStart"/>
      <w:r w:rsidRPr="00496F40">
        <w:rPr>
          <w:rFonts w:ascii="CG Times" w:hAnsi="CG Times"/>
          <w:sz w:val="22"/>
          <w:szCs w:val="22"/>
          <w:lang w:val="es-ES"/>
        </w:rPr>
        <w:t>Gubert</w:t>
      </w:r>
      <w:proofErr w:type="spellEnd"/>
      <w:r w:rsidRPr="00496F40">
        <w:rPr>
          <w:rFonts w:ascii="CG Times" w:hAnsi="CG Times"/>
          <w:sz w:val="22"/>
          <w:szCs w:val="22"/>
          <w:lang w:val="es-ES"/>
        </w:rPr>
        <w:t xml:space="preserve"> M, </w:t>
      </w:r>
      <w:proofErr w:type="spellStart"/>
      <w:r w:rsidRPr="00496F40">
        <w:rPr>
          <w:rFonts w:ascii="CG Times" w:hAnsi="CG Times"/>
          <w:sz w:val="22"/>
          <w:szCs w:val="22"/>
          <w:lang w:val="es-ES"/>
        </w:rPr>
        <w:t>Leão</w:t>
      </w:r>
      <w:proofErr w:type="spellEnd"/>
      <w:r w:rsidRPr="00496F40">
        <w:rPr>
          <w:rFonts w:ascii="CG Times" w:hAnsi="CG Times"/>
          <w:sz w:val="22"/>
          <w:szCs w:val="22"/>
          <w:lang w:val="es-ES"/>
        </w:rPr>
        <w:t xml:space="preserve"> MM, Vaz L, </w:t>
      </w:r>
      <w:proofErr w:type="spellStart"/>
      <w:r w:rsidRPr="00496F40">
        <w:rPr>
          <w:rFonts w:ascii="CG Times" w:hAnsi="CG Times"/>
          <w:sz w:val="22"/>
          <w:szCs w:val="22"/>
          <w:lang w:val="es-ES"/>
        </w:rPr>
        <w:lastRenderedPageBreak/>
        <w:t>Montanari</w:t>
      </w:r>
      <w:proofErr w:type="spellEnd"/>
      <w:r w:rsidRPr="00496F40">
        <w:rPr>
          <w:rFonts w:ascii="CG Times" w:hAnsi="CG Times"/>
          <w:sz w:val="22"/>
          <w:szCs w:val="22"/>
          <w:lang w:val="es-ES"/>
        </w:rPr>
        <w:t xml:space="preserve"> M. </w:t>
      </w:r>
      <w:proofErr w:type="spellStart"/>
      <w:r w:rsidRPr="00496F40">
        <w:rPr>
          <w:rFonts w:ascii="CG Times" w:hAnsi="CG Times"/>
          <w:sz w:val="22"/>
          <w:szCs w:val="22"/>
          <w:lang w:val="es-ES"/>
        </w:rPr>
        <w:t>Evaluation</w:t>
      </w:r>
      <w:proofErr w:type="spellEnd"/>
      <w:r w:rsidRPr="00496F40">
        <w:rPr>
          <w:rFonts w:ascii="CG Times" w:hAnsi="CG Times"/>
          <w:sz w:val="22"/>
          <w:szCs w:val="22"/>
          <w:lang w:val="es-ES"/>
        </w:rPr>
        <w:t xml:space="preserve"> </w:t>
      </w:r>
      <w:proofErr w:type="spellStart"/>
      <w:r w:rsidRPr="00496F40">
        <w:rPr>
          <w:rFonts w:ascii="CG Times" w:hAnsi="CG Times"/>
          <w:sz w:val="22"/>
          <w:szCs w:val="22"/>
          <w:lang w:val="es-ES"/>
        </w:rPr>
        <w:t>of</w:t>
      </w:r>
      <w:proofErr w:type="spellEnd"/>
      <w:r w:rsidRPr="00496F40">
        <w:rPr>
          <w:rFonts w:ascii="CG Times" w:hAnsi="CG Times"/>
          <w:sz w:val="22"/>
          <w:szCs w:val="22"/>
          <w:lang w:val="es-ES"/>
        </w:rPr>
        <w:t xml:space="preserve"> </w:t>
      </w:r>
      <w:proofErr w:type="spellStart"/>
      <w:r w:rsidRPr="00496F40">
        <w:rPr>
          <w:rFonts w:ascii="CG Times" w:hAnsi="CG Times"/>
          <w:sz w:val="22"/>
          <w:szCs w:val="22"/>
          <w:lang w:val="es-ES"/>
        </w:rPr>
        <w:t>Household</w:t>
      </w:r>
      <w:proofErr w:type="spellEnd"/>
      <w:r w:rsidRPr="00496F40">
        <w:rPr>
          <w:rFonts w:ascii="CG Times" w:hAnsi="CG Times"/>
          <w:sz w:val="22"/>
          <w:szCs w:val="22"/>
          <w:lang w:val="es-ES"/>
        </w:rPr>
        <w:t xml:space="preserve"> </w:t>
      </w:r>
      <w:proofErr w:type="spellStart"/>
      <w:r w:rsidRPr="00496F40">
        <w:rPr>
          <w:rFonts w:ascii="CG Times" w:hAnsi="CG Times"/>
          <w:sz w:val="22"/>
          <w:szCs w:val="22"/>
          <w:lang w:val="es-ES"/>
        </w:rPr>
        <w:t>Food</w:t>
      </w:r>
      <w:proofErr w:type="spellEnd"/>
      <w:r w:rsidRPr="00496F40">
        <w:rPr>
          <w:rFonts w:ascii="CG Times" w:hAnsi="CG Times"/>
          <w:sz w:val="22"/>
          <w:szCs w:val="22"/>
          <w:lang w:val="es-ES"/>
        </w:rPr>
        <w:t xml:space="preserve"> </w:t>
      </w:r>
      <w:proofErr w:type="spellStart"/>
      <w:r w:rsidRPr="00496F40">
        <w:rPr>
          <w:rFonts w:ascii="CG Times" w:hAnsi="CG Times"/>
          <w:sz w:val="22"/>
          <w:szCs w:val="22"/>
          <w:lang w:val="es-ES"/>
        </w:rPr>
        <w:t>Insecurity</w:t>
      </w:r>
      <w:proofErr w:type="spellEnd"/>
      <w:r w:rsidRPr="00496F40">
        <w:rPr>
          <w:rFonts w:ascii="CG Times" w:hAnsi="CG Times"/>
          <w:sz w:val="22"/>
          <w:szCs w:val="22"/>
          <w:lang w:val="es-ES"/>
        </w:rPr>
        <w:t xml:space="preserve"> in </w:t>
      </w:r>
      <w:proofErr w:type="spellStart"/>
      <w:r w:rsidRPr="00496F40">
        <w:rPr>
          <w:rFonts w:ascii="CG Times" w:hAnsi="CG Times"/>
          <w:sz w:val="22"/>
          <w:szCs w:val="22"/>
          <w:lang w:val="es-ES"/>
        </w:rPr>
        <w:t>Brazil</w:t>
      </w:r>
      <w:proofErr w:type="spellEnd"/>
      <w:r w:rsidRPr="00496F40">
        <w:rPr>
          <w:rFonts w:ascii="CG Times" w:hAnsi="CG Times"/>
          <w:sz w:val="22"/>
          <w:szCs w:val="22"/>
          <w:lang w:val="es-ES"/>
        </w:rPr>
        <w:t xml:space="preserve">: </w:t>
      </w:r>
      <w:proofErr w:type="spellStart"/>
      <w:r w:rsidRPr="00496F40">
        <w:rPr>
          <w:rFonts w:ascii="CG Times" w:hAnsi="CG Times"/>
          <w:sz w:val="22"/>
          <w:szCs w:val="22"/>
          <w:lang w:val="es-ES"/>
        </w:rPr>
        <w:t>Validity</w:t>
      </w:r>
      <w:proofErr w:type="spellEnd"/>
      <w:r w:rsidRPr="00496F40">
        <w:rPr>
          <w:rFonts w:ascii="CG Times" w:hAnsi="CG Times"/>
          <w:sz w:val="22"/>
          <w:szCs w:val="22"/>
          <w:lang w:val="es-ES"/>
        </w:rPr>
        <w:t xml:space="preserve"> </w:t>
      </w:r>
      <w:proofErr w:type="spellStart"/>
      <w:r w:rsidRPr="00496F40">
        <w:rPr>
          <w:rFonts w:ascii="CG Times" w:hAnsi="CG Times"/>
          <w:sz w:val="22"/>
          <w:szCs w:val="22"/>
          <w:lang w:val="es-ES"/>
        </w:rPr>
        <w:t>Assessment</w:t>
      </w:r>
      <w:proofErr w:type="spellEnd"/>
      <w:r w:rsidRPr="00496F40">
        <w:rPr>
          <w:rFonts w:ascii="CG Times" w:hAnsi="CG Times"/>
          <w:sz w:val="22"/>
          <w:szCs w:val="22"/>
          <w:lang w:val="es-ES"/>
        </w:rPr>
        <w:t xml:space="preserve"> in Diverse Sociocultural </w:t>
      </w:r>
      <w:proofErr w:type="spellStart"/>
      <w:r w:rsidRPr="00496F40">
        <w:rPr>
          <w:rFonts w:ascii="CG Times" w:hAnsi="CG Times"/>
          <w:sz w:val="22"/>
          <w:szCs w:val="22"/>
          <w:lang w:val="es-ES"/>
        </w:rPr>
        <w:t>Settings</w:t>
      </w:r>
      <w:proofErr w:type="spellEnd"/>
      <w:r w:rsidRPr="00496F40">
        <w:rPr>
          <w:rFonts w:ascii="CG Times" w:hAnsi="CG Times"/>
          <w:sz w:val="22"/>
          <w:szCs w:val="22"/>
          <w:lang w:val="es-ES"/>
        </w:rPr>
        <w:t xml:space="preserve">. </w:t>
      </w:r>
      <w:r w:rsidR="002458BA" w:rsidRPr="00E505BD">
        <w:rPr>
          <w:rFonts w:ascii="CG Times" w:hAnsi="CG Times"/>
          <w:i/>
          <w:sz w:val="22"/>
          <w:szCs w:val="22"/>
          <w:lang w:val="es-ES"/>
        </w:rPr>
        <w:t xml:space="preserve">http://www.bvsde.paho.org/texcom/nutricion/memredsan_3.pdf </w:t>
      </w:r>
    </w:p>
    <w:p w14:paraId="26DF1F2F" w14:textId="77777777" w:rsidR="006C72B0" w:rsidRPr="00410BB1" w:rsidRDefault="00410BB1" w:rsidP="002458BA">
      <w:pPr>
        <w:pStyle w:val="HTMLPreformatted"/>
        <w:tabs>
          <w:tab w:val="clear" w:pos="916"/>
          <w:tab w:val="left" w:pos="720"/>
        </w:tabs>
        <w:ind w:left="720" w:hanging="720"/>
        <w:rPr>
          <w:lang w:val="pt-BR"/>
        </w:rPr>
      </w:pPr>
      <w:r>
        <w:rPr>
          <w:rFonts w:ascii="CG Times" w:hAnsi="CG Times" w:cs="Arial"/>
          <w:sz w:val="22"/>
          <w:szCs w:val="22"/>
          <w:vertAlign w:val="superscript"/>
        </w:rPr>
        <w:t>81</w:t>
      </w:r>
      <w:r w:rsidR="001C6153" w:rsidRPr="001C6153">
        <w:rPr>
          <w:rFonts w:ascii="CG Times" w:hAnsi="CG Times" w:cs="Arial"/>
          <w:sz w:val="22"/>
          <w:szCs w:val="22"/>
        </w:rPr>
        <w:t>200</w:t>
      </w:r>
      <w:r w:rsidR="006C72B0">
        <w:rPr>
          <w:rFonts w:ascii="CG Times" w:hAnsi="CG Times" w:cs="Arial"/>
          <w:sz w:val="22"/>
          <w:szCs w:val="22"/>
        </w:rPr>
        <w:t>8</w:t>
      </w:r>
      <w:r w:rsidR="001C6153">
        <w:rPr>
          <w:rFonts w:ascii="CG Times" w:hAnsi="CG Times" w:cs="Arial"/>
          <w:sz w:val="22"/>
          <w:szCs w:val="22"/>
        </w:rPr>
        <w:tab/>
      </w:r>
      <w:r w:rsidR="001C6153" w:rsidRPr="006C72B0">
        <w:rPr>
          <w:rFonts w:ascii="CG Times" w:hAnsi="CG Times"/>
          <w:sz w:val="22"/>
          <w:szCs w:val="22"/>
        </w:rPr>
        <w:t xml:space="preserve">Fitzgerald N, Segura-Perez S, </w:t>
      </w:r>
      <w:proofErr w:type="spellStart"/>
      <w:r w:rsidR="001C6153" w:rsidRPr="006C72B0">
        <w:rPr>
          <w:rFonts w:ascii="CG Times" w:hAnsi="CG Times"/>
          <w:sz w:val="22"/>
          <w:szCs w:val="22"/>
        </w:rPr>
        <w:t>Damio</w:t>
      </w:r>
      <w:proofErr w:type="spellEnd"/>
      <w:r w:rsidR="001C6153" w:rsidRPr="006C72B0">
        <w:rPr>
          <w:rFonts w:ascii="CG Times" w:hAnsi="CG Times"/>
          <w:sz w:val="22"/>
          <w:szCs w:val="22"/>
        </w:rPr>
        <w:t xml:space="preserve"> G, </w:t>
      </w:r>
      <w:r w:rsidR="001C6153" w:rsidRPr="006C72B0">
        <w:rPr>
          <w:rFonts w:ascii="CG Times" w:hAnsi="CG Times"/>
          <w:b/>
          <w:sz w:val="22"/>
          <w:szCs w:val="22"/>
        </w:rPr>
        <w:t xml:space="preserve">Pérez-Escamilla R. </w:t>
      </w:r>
      <w:r w:rsidR="001C6153" w:rsidRPr="006C72B0">
        <w:rPr>
          <w:rFonts w:ascii="CG Times" w:hAnsi="CG Times"/>
          <w:sz w:val="22"/>
          <w:szCs w:val="22"/>
        </w:rPr>
        <w:t xml:space="preserve">Nutrition knowledge, food label use, and food intake patterns among Latinas with and without type 2 diabetes. </w:t>
      </w:r>
      <w:r w:rsidR="00541DAF" w:rsidRPr="00924811">
        <w:rPr>
          <w:rFonts w:ascii="CG Times" w:hAnsi="CG Times"/>
          <w:i/>
          <w:sz w:val="22"/>
          <w:szCs w:val="22"/>
          <w:lang w:val="pt-BR"/>
        </w:rPr>
        <w:t>J</w:t>
      </w:r>
      <w:r w:rsidR="001C6153" w:rsidRPr="00924811">
        <w:rPr>
          <w:rFonts w:ascii="CG Times" w:hAnsi="CG Times"/>
          <w:i/>
          <w:sz w:val="22"/>
          <w:szCs w:val="22"/>
          <w:lang w:val="pt-BR"/>
        </w:rPr>
        <w:t xml:space="preserve"> American Dietetic Assoc</w:t>
      </w:r>
      <w:r w:rsidR="00927690" w:rsidRPr="00924811">
        <w:rPr>
          <w:rFonts w:ascii="CG Times" w:hAnsi="CG Times"/>
          <w:i/>
          <w:sz w:val="22"/>
          <w:szCs w:val="22"/>
          <w:lang w:val="pt-BR"/>
        </w:rPr>
        <w:t xml:space="preserve">iation </w:t>
      </w:r>
      <w:r w:rsidR="006C72B0" w:rsidRPr="00410BB1">
        <w:rPr>
          <w:lang w:val="pt-BR"/>
        </w:rPr>
        <w:t>2008;108:960-7</w:t>
      </w:r>
    </w:p>
    <w:p w14:paraId="58BC2152" w14:textId="77777777" w:rsidR="00DA232B" w:rsidRPr="00D05989" w:rsidRDefault="00DA232B" w:rsidP="00F00382">
      <w:pPr>
        <w:pStyle w:val="HTMLPreformatted"/>
        <w:tabs>
          <w:tab w:val="clear" w:pos="916"/>
          <w:tab w:val="left" w:pos="720"/>
        </w:tabs>
        <w:ind w:left="720" w:hanging="720"/>
        <w:rPr>
          <w:rFonts w:ascii="CG Times" w:hAnsi="CG Times"/>
          <w:sz w:val="22"/>
          <w:szCs w:val="22"/>
        </w:rPr>
      </w:pPr>
      <w:r w:rsidRPr="00DA232B">
        <w:rPr>
          <w:rFonts w:ascii="CG Times" w:hAnsi="CG Times"/>
          <w:sz w:val="22"/>
          <w:szCs w:val="22"/>
          <w:vertAlign w:val="superscript"/>
          <w:lang w:val="pt-BR"/>
        </w:rPr>
        <w:t>82</w:t>
      </w:r>
      <w:r w:rsidRPr="00DA232B">
        <w:rPr>
          <w:rFonts w:ascii="CG Times" w:hAnsi="CG Times"/>
          <w:sz w:val="22"/>
          <w:szCs w:val="22"/>
          <w:lang w:val="pt-BR"/>
        </w:rPr>
        <w:t>200</w:t>
      </w:r>
      <w:r w:rsidR="00EA6C8D">
        <w:rPr>
          <w:rFonts w:ascii="CG Times" w:hAnsi="CG Times"/>
          <w:sz w:val="22"/>
          <w:szCs w:val="22"/>
          <w:lang w:val="pt-BR"/>
        </w:rPr>
        <w:t>8</w:t>
      </w:r>
      <w:r w:rsidRPr="00DA232B">
        <w:rPr>
          <w:rFonts w:ascii="CG Times" w:hAnsi="CG Times"/>
          <w:sz w:val="22"/>
          <w:szCs w:val="22"/>
          <w:lang w:val="pt-BR"/>
        </w:rPr>
        <w:tab/>
        <w:t xml:space="preserve">Ferrari Audi CA, Segall Corrêa AM, Santiago SM, Andrade MDG, </w:t>
      </w:r>
      <w:r w:rsidRPr="001C029F">
        <w:rPr>
          <w:rFonts w:ascii="CG Times" w:hAnsi="CG Times"/>
          <w:b/>
          <w:sz w:val="22"/>
          <w:szCs w:val="22"/>
          <w:lang w:val="pt-BR"/>
        </w:rPr>
        <w:t>Pérez-Escamila R</w:t>
      </w:r>
      <w:r w:rsidRPr="00DA232B">
        <w:rPr>
          <w:rFonts w:ascii="CG Times" w:hAnsi="CG Times"/>
          <w:sz w:val="22"/>
          <w:szCs w:val="22"/>
          <w:lang w:val="pt-BR"/>
        </w:rPr>
        <w:t>. Violência doméstica na gravidez: prevalências e fatores associados [</w:t>
      </w:r>
      <w:r w:rsidR="00E43358">
        <w:rPr>
          <w:rFonts w:ascii="CG Times" w:hAnsi="CG Times"/>
          <w:sz w:val="22"/>
          <w:szCs w:val="22"/>
          <w:lang w:val="pt-BR"/>
        </w:rPr>
        <w:t>V</w:t>
      </w:r>
      <w:r w:rsidRPr="00DA232B">
        <w:rPr>
          <w:rFonts w:ascii="CG Times" w:hAnsi="CG Times"/>
          <w:sz w:val="22"/>
          <w:szCs w:val="22"/>
          <w:lang w:val="pt-BR"/>
        </w:rPr>
        <w:t xml:space="preserve">iolence </w:t>
      </w:r>
      <w:r w:rsidR="00E43358">
        <w:rPr>
          <w:rFonts w:ascii="CG Times" w:hAnsi="CG Times"/>
          <w:sz w:val="22"/>
          <w:szCs w:val="22"/>
          <w:lang w:val="pt-BR"/>
        </w:rPr>
        <w:t>against pregnant women</w:t>
      </w:r>
      <w:r w:rsidRPr="00DA232B">
        <w:rPr>
          <w:rFonts w:ascii="CG Times" w:hAnsi="CG Times"/>
          <w:sz w:val="22"/>
          <w:szCs w:val="22"/>
          <w:lang w:val="pt-BR"/>
        </w:rPr>
        <w:t xml:space="preserve">: Prevalence and associated factors] . </w:t>
      </w:r>
      <w:r w:rsidR="00E43358" w:rsidRPr="00924811">
        <w:rPr>
          <w:rFonts w:ascii="CG Times" w:hAnsi="CG Times"/>
          <w:i/>
          <w:sz w:val="22"/>
          <w:szCs w:val="22"/>
        </w:rPr>
        <w:t xml:space="preserve">Rev </w:t>
      </w:r>
      <w:proofErr w:type="spellStart"/>
      <w:r w:rsidR="00E43358" w:rsidRPr="00924811">
        <w:rPr>
          <w:rFonts w:ascii="CG Times" w:hAnsi="CG Times"/>
          <w:i/>
          <w:sz w:val="22"/>
          <w:szCs w:val="22"/>
        </w:rPr>
        <w:t>Saúde</w:t>
      </w:r>
      <w:proofErr w:type="spellEnd"/>
      <w:r w:rsidR="00E43358" w:rsidRPr="00924811">
        <w:rPr>
          <w:rFonts w:ascii="CG Times" w:hAnsi="CG Times"/>
          <w:i/>
          <w:sz w:val="22"/>
          <w:szCs w:val="22"/>
        </w:rPr>
        <w:t xml:space="preserve"> </w:t>
      </w:r>
      <w:r w:rsidRPr="00924811">
        <w:rPr>
          <w:rFonts w:ascii="CG Times" w:hAnsi="CG Times"/>
          <w:i/>
          <w:sz w:val="22"/>
          <w:szCs w:val="22"/>
        </w:rPr>
        <w:t>Public</w:t>
      </w:r>
      <w:r w:rsidR="00E43358" w:rsidRPr="00924811">
        <w:rPr>
          <w:rFonts w:ascii="CG Times" w:hAnsi="CG Times"/>
          <w:i/>
          <w:sz w:val="22"/>
          <w:szCs w:val="22"/>
        </w:rPr>
        <w:t>a</w:t>
      </w:r>
      <w:r w:rsidRPr="00D05989">
        <w:rPr>
          <w:rFonts w:ascii="CG Times" w:hAnsi="CG Times"/>
          <w:sz w:val="22"/>
          <w:szCs w:val="22"/>
        </w:rPr>
        <w:t xml:space="preserve"> </w:t>
      </w:r>
      <w:r w:rsidR="00E43358" w:rsidRPr="00D05989">
        <w:rPr>
          <w:rFonts w:ascii="CG Times" w:hAnsi="CG Times"/>
          <w:sz w:val="22"/>
          <w:szCs w:val="22"/>
        </w:rPr>
        <w:t xml:space="preserve">(Public </w:t>
      </w:r>
      <w:r w:rsidRPr="00D05989">
        <w:rPr>
          <w:rFonts w:ascii="CG Times" w:hAnsi="CG Times"/>
          <w:sz w:val="22"/>
          <w:szCs w:val="22"/>
        </w:rPr>
        <w:t xml:space="preserve">Health </w:t>
      </w:r>
      <w:smartTag w:uri="urn:schemas-microsoft-com:office:smarttags" w:element="place">
        <w:smartTag w:uri="urn:schemas-microsoft-com:office:smarttags" w:element="City">
          <w:r w:rsidRPr="00D05989">
            <w:rPr>
              <w:rFonts w:ascii="CG Times" w:hAnsi="CG Times"/>
              <w:sz w:val="22"/>
              <w:szCs w:val="22"/>
            </w:rPr>
            <w:t>Journal</w:t>
          </w:r>
        </w:smartTag>
        <w:r w:rsidR="00E43358" w:rsidRPr="00D05989">
          <w:rPr>
            <w:rFonts w:ascii="CG Times" w:hAnsi="CG Times"/>
            <w:sz w:val="22"/>
            <w:szCs w:val="22"/>
          </w:rPr>
          <w:t xml:space="preserve">, </w:t>
        </w:r>
        <w:smartTag w:uri="urn:schemas-microsoft-com:office:smarttags" w:element="country-region">
          <w:r w:rsidR="00E43358" w:rsidRPr="00D05989">
            <w:rPr>
              <w:rFonts w:ascii="CG Times" w:hAnsi="CG Times"/>
              <w:sz w:val="22"/>
              <w:szCs w:val="22"/>
            </w:rPr>
            <w:t>Brazil</w:t>
          </w:r>
        </w:smartTag>
      </w:smartTag>
      <w:r w:rsidR="00E43358" w:rsidRPr="00D05989">
        <w:rPr>
          <w:rFonts w:ascii="CG Times" w:hAnsi="CG Times"/>
          <w:sz w:val="22"/>
          <w:szCs w:val="22"/>
        </w:rPr>
        <w:t>) 2008;42:877-85</w:t>
      </w:r>
    </w:p>
    <w:p w14:paraId="4457190F" w14:textId="77777777" w:rsidR="00EA6C8D" w:rsidRDefault="00EA6C8D" w:rsidP="00EA6C8D">
      <w:pPr>
        <w:autoSpaceDE w:val="0"/>
        <w:autoSpaceDN w:val="0"/>
        <w:adjustRightInd w:val="0"/>
        <w:ind w:left="720" w:hanging="720"/>
        <w:rPr>
          <w:rFonts w:ascii="CG Times" w:eastAsia="Batang" w:hAnsi="CG Times" w:cs="Courier New"/>
          <w:sz w:val="22"/>
          <w:szCs w:val="22"/>
          <w:lang w:eastAsia="ko-KR"/>
        </w:rPr>
      </w:pPr>
      <w:r w:rsidRPr="00D05989">
        <w:rPr>
          <w:rFonts w:ascii="CG Times" w:eastAsia="Batang" w:hAnsi="CG Times" w:cs="Courier New"/>
          <w:sz w:val="22"/>
          <w:szCs w:val="22"/>
          <w:vertAlign w:val="superscript"/>
          <w:lang w:eastAsia="ko-KR"/>
        </w:rPr>
        <w:t>8</w:t>
      </w:r>
      <w:r w:rsidR="00B83F09">
        <w:rPr>
          <w:rFonts w:ascii="CG Times" w:eastAsia="Batang" w:hAnsi="CG Times" w:cs="Courier New"/>
          <w:sz w:val="22"/>
          <w:szCs w:val="22"/>
          <w:vertAlign w:val="superscript"/>
          <w:lang w:eastAsia="ko-KR"/>
        </w:rPr>
        <w:t>3</w:t>
      </w:r>
      <w:r w:rsidRPr="00D05989">
        <w:rPr>
          <w:rFonts w:ascii="CG Times" w:eastAsia="Batang" w:hAnsi="CG Times" w:cs="Courier New"/>
          <w:sz w:val="22"/>
          <w:szCs w:val="22"/>
          <w:lang w:eastAsia="ko-KR"/>
        </w:rPr>
        <w:t>2008</w:t>
      </w:r>
      <w:r>
        <w:rPr>
          <w:rFonts w:ascii="CG Times" w:eastAsia="Batang" w:hAnsi="CG Times" w:cs="Courier New"/>
          <w:sz w:val="22"/>
          <w:szCs w:val="22"/>
          <w:lang w:eastAsia="ko-KR"/>
        </w:rPr>
        <w:tab/>
      </w:r>
      <w:r w:rsidRPr="00EA6C8D">
        <w:rPr>
          <w:rFonts w:ascii="CG Times" w:eastAsia="Batang" w:hAnsi="CG Times" w:cs="Courier New"/>
          <w:sz w:val="22"/>
          <w:szCs w:val="22"/>
          <w:lang w:eastAsia="ko-KR"/>
        </w:rPr>
        <w:t xml:space="preserve">Hackett M, </w:t>
      </w:r>
      <w:proofErr w:type="spellStart"/>
      <w:r w:rsidRPr="00EA6C8D">
        <w:rPr>
          <w:rFonts w:ascii="CG Times" w:eastAsia="Batang" w:hAnsi="CG Times" w:cs="Courier New"/>
          <w:sz w:val="22"/>
          <w:szCs w:val="22"/>
          <w:lang w:eastAsia="ko-KR"/>
        </w:rPr>
        <w:t>Melgar-Quiñonez</w:t>
      </w:r>
      <w:proofErr w:type="spellEnd"/>
      <w:r w:rsidRPr="00EA6C8D">
        <w:rPr>
          <w:rFonts w:ascii="CG Times" w:eastAsia="Batang" w:hAnsi="CG Times" w:cs="Courier New"/>
          <w:sz w:val="22"/>
          <w:szCs w:val="22"/>
          <w:lang w:eastAsia="ko-KR"/>
        </w:rPr>
        <w:t xml:space="preserve"> H, </w:t>
      </w:r>
      <w:r w:rsidRPr="00EA6C8D">
        <w:rPr>
          <w:rFonts w:ascii="CG Times" w:eastAsia="Batang" w:hAnsi="CG Times" w:cs="Courier New"/>
          <w:b/>
          <w:sz w:val="22"/>
          <w:szCs w:val="22"/>
          <w:lang w:eastAsia="ko-KR"/>
        </w:rPr>
        <w:t>Pérez-Escamilla R</w:t>
      </w:r>
      <w:r w:rsidRPr="00EA6C8D">
        <w:rPr>
          <w:rFonts w:ascii="CG Times" w:eastAsia="Batang" w:hAnsi="CG Times" w:cs="Courier New"/>
          <w:sz w:val="22"/>
          <w:szCs w:val="22"/>
          <w:lang w:eastAsia="ko-KR"/>
        </w:rPr>
        <w:t xml:space="preserve">, </w:t>
      </w:r>
      <w:proofErr w:type="spellStart"/>
      <w:r w:rsidRPr="00EA6C8D">
        <w:rPr>
          <w:rFonts w:ascii="CG Times" w:eastAsia="Batang" w:hAnsi="CG Times" w:cs="Courier New"/>
          <w:sz w:val="22"/>
          <w:szCs w:val="22"/>
          <w:lang w:eastAsia="ko-KR"/>
        </w:rPr>
        <w:t>Segall-Corrêa</w:t>
      </w:r>
      <w:proofErr w:type="spellEnd"/>
      <w:r w:rsidRPr="00EA6C8D">
        <w:rPr>
          <w:rFonts w:ascii="CG Times" w:eastAsia="Batang" w:hAnsi="CG Times" w:cs="Courier New"/>
          <w:sz w:val="22"/>
          <w:szCs w:val="22"/>
          <w:lang w:eastAsia="ko-KR"/>
        </w:rPr>
        <w:t xml:space="preserve"> AM. Gender of respondent does not affect the psychometric properties of the Brazilian Household Food Security Scale. </w:t>
      </w:r>
      <w:r w:rsidRPr="00924811">
        <w:rPr>
          <w:rFonts w:ascii="CG Times" w:eastAsia="Batang" w:hAnsi="CG Times" w:cs="Courier New"/>
          <w:i/>
          <w:sz w:val="22"/>
          <w:szCs w:val="22"/>
          <w:lang w:eastAsia="ko-KR"/>
        </w:rPr>
        <w:t>I</w:t>
      </w:r>
      <w:r w:rsidR="00844C8F" w:rsidRPr="00924811">
        <w:rPr>
          <w:rFonts w:ascii="CG Times" w:eastAsia="Batang" w:hAnsi="CG Times" w:cs="Courier New"/>
          <w:i/>
          <w:sz w:val="22"/>
          <w:szCs w:val="22"/>
          <w:lang w:eastAsia="ko-KR"/>
        </w:rPr>
        <w:t>nt J Epi</w:t>
      </w:r>
      <w:r w:rsidR="00BB26FE" w:rsidRPr="00924811">
        <w:rPr>
          <w:rFonts w:ascii="CG Times" w:eastAsia="Batang" w:hAnsi="CG Times" w:cs="Courier New"/>
          <w:i/>
          <w:sz w:val="22"/>
          <w:szCs w:val="22"/>
          <w:lang w:eastAsia="ko-KR"/>
        </w:rPr>
        <w:t>demiol.</w:t>
      </w:r>
      <w:r w:rsidR="00844C8F" w:rsidRPr="00924811">
        <w:rPr>
          <w:rFonts w:ascii="CG Times" w:eastAsia="Batang" w:hAnsi="CG Times" w:cs="Courier New"/>
          <w:i/>
          <w:sz w:val="22"/>
          <w:szCs w:val="22"/>
          <w:lang w:eastAsia="ko-KR"/>
        </w:rPr>
        <w:t xml:space="preserve"> </w:t>
      </w:r>
      <w:r w:rsidR="00BB26FE">
        <w:rPr>
          <w:rFonts w:ascii="CG Times" w:eastAsia="Batang" w:hAnsi="CG Times" w:cs="Courier New"/>
          <w:sz w:val="22"/>
          <w:szCs w:val="22"/>
          <w:lang w:eastAsia="ko-KR"/>
        </w:rPr>
        <w:t>2008</w:t>
      </w:r>
      <w:r w:rsidR="00BB26FE" w:rsidRPr="00BB26FE">
        <w:rPr>
          <w:rFonts w:ascii="CG Times" w:eastAsia="Batang" w:hAnsi="CG Times" w:cs="Courier New"/>
          <w:sz w:val="22"/>
          <w:szCs w:val="22"/>
          <w:lang w:eastAsia="ko-KR"/>
        </w:rPr>
        <w:t>;37:766-74.</w:t>
      </w:r>
    </w:p>
    <w:p w14:paraId="5C693F38" w14:textId="77777777" w:rsidR="006A7CCF" w:rsidRPr="00237181" w:rsidRDefault="006A7CCF" w:rsidP="006A7CCF">
      <w:pPr>
        <w:ind w:left="720" w:hanging="720"/>
        <w:rPr>
          <w:sz w:val="22"/>
          <w:szCs w:val="22"/>
        </w:rPr>
      </w:pPr>
      <w:r w:rsidRPr="006A7CCF">
        <w:rPr>
          <w:rFonts w:ascii="CG Times" w:eastAsia="Batang" w:hAnsi="CG Times" w:cs="Courier New"/>
          <w:sz w:val="22"/>
          <w:szCs w:val="22"/>
          <w:vertAlign w:val="superscript"/>
          <w:lang w:eastAsia="ko-KR"/>
        </w:rPr>
        <w:t>8</w:t>
      </w:r>
      <w:r w:rsidR="00B83F09">
        <w:rPr>
          <w:rFonts w:ascii="CG Times" w:eastAsia="Batang" w:hAnsi="CG Times" w:cs="Courier New"/>
          <w:sz w:val="22"/>
          <w:szCs w:val="22"/>
          <w:vertAlign w:val="superscript"/>
          <w:lang w:eastAsia="ko-KR"/>
        </w:rPr>
        <w:t>4</w:t>
      </w:r>
      <w:r w:rsidRPr="006A7CCF">
        <w:rPr>
          <w:rFonts w:ascii="CG Times" w:eastAsia="Batang" w:hAnsi="CG Times" w:cs="Courier New"/>
          <w:sz w:val="22"/>
          <w:szCs w:val="22"/>
          <w:lang w:eastAsia="ko-KR"/>
        </w:rPr>
        <w:t>2008</w:t>
      </w:r>
      <w:r>
        <w:rPr>
          <w:rFonts w:ascii="CG Times" w:eastAsia="Batang" w:hAnsi="CG Times" w:cs="Courier New"/>
          <w:sz w:val="22"/>
          <w:szCs w:val="22"/>
          <w:lang w:eastAsia="ko-KR"/>
        </w:rPr>
        <w:tab/>
      </w:r>
      <w:r w:rsidRPr="006A7CCF">
        <w:rPr>
          <w:rFonts w:ascii="CG Times" w:eastAsia="Batang" w:hAnsi="CG Times" w:cs="Courier New"/>
          <w:b/>
          <w:sz w:val="22"/>
          <w:szCs w:val="22"/>
          <w:lang w:eastAsia="ko-KR"/>
        </w:rPr>
        <w:t>Pérez-Escamilla R</w:t>
      </w:r>
      <w:r w:rsidRPr="006A7CCF">
        <w:rPr>
          <w:rFonts w:ascii="CG Times" w:eastAsia="Batang" w:hAnsi="CG Times" w:cs="Courier New"/>
          <w:sz w:val="22"/>
          <w:szCs w:val="22"/>
          <w:lang w:eastAsia="ko-KR"/>
        </w:rPr>
        <w:t xml:space="preserve">, </w:t>
      </w:r>
      <w:proofErr w:type="spellStart"/>
      <w:r w:rsidRPr="006A7CCF">
        <w:rPr>
          <w:rFonts w:ascii="CG Times" w:eastAsia="Batang" w:hAnsi="CG Times" w:cs="Courier New"/>
          <w:sz w:val="22"/>
          <w:szCs w:val="22"/>
          <w:lang w:eastAsia="ko-KR"/>
        </w:rPr>
        <w:t>Hromi</w:t>
      </w:r>
      <w:proofErr w:type="spellEnd"/>
      <w:r w:rsidRPr="006A7CCF">
        <w:rPr>
          <w:rFonts w:ascii="CG Times" w:eastAsia="Batang" w:hAnsi="CG Times" w:cs="Courier New"/>
          <w:sz w:val="22"/>
          <w:szCs w:val="22"/>
          <w:lang w:eastAsia="ko-KR"/>
        </w:rPr>
        <w:t xml:space="preserve">-Fiedler A, Vega-López S, </w:t>
      </w:r>
      <w:proofErr w:type="spellStart"/>
      <w:r w:rsidRPr="006A7CCF">
        <w:rPr>
          <w:rFonts w:ascii="CG Times" w:eastAsia="Batang" w:hAnsi="CG Times" w:cs="Courier New"/>
          <w:sz w:val="22"/>
          <w:szCs w:val="22"/>
          <w:lang w:eastAsia="ko-KR"/>
        </w:rPr>
        <w:t>Bermúdez-Millán</w:t>
      </w:r>
      <w:proofErr w:type="spellEnd"/>
      <w:r w:rsidRPr="006A7CCF">
        <w:rPr>
          <w:rFonts w:ascii="CG Times" w:eastAsia="Batang" w:hAnsi="CG Times" w:cs="Courier New"/>
          <w:sz w:val="22"/>
          <w:szCs w:val="22"/>
          <w:lang w:eastAsia="ko-KR"/>
        </w:rPr>
        <w:t xml:space="preserve"> A, Segura-Pérez S. Impact of peer nutrition education on dietary behaviors and health outcomes among Latinos: </w:t>
      </w:r>
      <w:r w:rsidR="008C610B">
        <w:rPr>
          <w:rFonts w:ascii="CG Times" w:eastAsia="Batang" w:hAnsi="CG Times" w:cs="Courier New"/>
          <w:sz w:val="22"/>
          <w:szCs w:val="22"/>
          <w:lang w:eastAsia="ko-KR"/>
        </w:rPr>
        <w:t>a</w:t>
      </w:r>
      <w:r w:rsidRPr="006A7CCF">
        <w:rPr>
          <w:rFonts w:ascii="CG Times" w:eastAsia="Batang" w:hAnsi="CG Times" w:cs="Courier New"/>
          <w:sz w:val="22"/>
          <w:szCs w:val="22"/>
          <w:lang w:eastAsia="ko-KR"/>
        </w:rPr>
        <w:t xml:space="preserve"> systematic literature review. </w:t>
      </w:r>
      <w:r w:rsidRPr="00924811">
        <w:rPr>
          <w:rFonts w:ascii="CG Times" w:eastAsia="Batang" w:hAnsi="CG Times" w:cs="Courier New"/>
          <w:i/>
          <w:sz w:val="22"/>
          <w:szCs w:val="22"/>
          <w:lang w:eastAsia="ko-KR"/>
        </w:rPr>
        <w:t xml:space="preserve">J </w:t>
      </w:r>
      <w:proofErr w:type="spellStart"/>
      <w:r w:rsidRPr="00924811">
        <w:rPr>
          <w:rFonts w:ascii="CG Times" w:eastAsia="Batang" w:hAnsi="CG Times" w:cs="Courier New"/>
          <w:i/>
          <w:sz w:val="22"/>
          <w:szCs w:val="22"/>
          <w:lang w:eastAsia="ko-KR"/>
        </w:rPr>
        <w:t>Nutr</w:t>
      </w:r>
      <w:proofErr w:type="spellEnd"/>
      <w:r w:rsidRPr="00924811">
        <w:rPr>
          <w:rFonts w:ascii="CG Times" w:eastAsia="Batang" w:hAnsi="CG Times" w:cs="Courier New"/>
          <w:i/>
          <w:sz w:val="22"/>
          <w:szCs w:val="22"/>
          <w:lang w:eastAsia="ko-KR"/>
        </w:rPr>
        <w:t xml:space="preserve"> Educ Behavior</w:t>
      </w:r>
      <w:r w:rsidRPr="006A7CCF">
        <w:rPr>
          <w:rFonts w:ascii="CG Times" w:eastAsia="Batang" w:hAnsi="CG Times" w:cs="Courier New"/>
          <w:sz w:val="22"/>
          <w:szCs w:val="22"/>
          <w:lang w:eastAsia="ko-KR"/>
        </w:rPr>
        <w:t xml:space="preserve"> </w:t>
      </w:r>
      <w:r w:rsidR="00006DA4">
        <w:rPr>
          <w:rFonts w:ascii="CG Times" w:eastAsia="Batang" w:hAnsi="CG Times" w:cs="Courier New"/>
          <w:sz w:val="22"/>
          <w:szCs w:val="22"/>
          <w:lang w:eastAsia="ko-KR"/>
        </w:rPr>
        <w:t>2008;40:208-225</w:t>
      </w:r>
      <w:r w:rsidR="008C610B">
        <w:rPr>
          <w:rFonts w:ascii="CG Times" w:eastAsia="Batang" w:hAnsi="CG Times" w:cs="Courier New"/>
          <w:sz w:val="22"/>
          <w:szCs w:val="22"/>
          <w:lang w:eastAsia="ko-KR"/>
        </w:rPr>
        <w:t>.</w:t>
      </w:r>
    </w:p>
    <w:p w14:paraId="4CAB4154" w14:textId="77777777" w:rsidR="00F25433" w:rsidRPr="004B7305" w:rsidRDefault="00F25433" w:rsidP="00F25433">
      <w:pPr>
        <w:rPr>
          <w:rFonts w:ascii="CG Times" w:eastAsia="Batang" w:hAnsi="CG Times" w:cs="Courier New"/>
          <w:sz w:val="22"/>
          <w:szCs w:val="22"/>
          <w:lang w:eastAsia="ko-KR"/>
        </w:rPr>
      </w:pPr>
      <w:bookmarkStart w:id="18" w:name="_Toc170102396"/>
      <w:r w:rsidRPr="006A7CCF">
        <w:rPr>
          <w:rFonts w:ascii="CG Times" w:eastAsia="Batang" w:hAnsi="CG Times" w:cs="Courier New"/>
          <w:sz w:val="22"/>
          <w:szCs w:val="22"/>
          <w:vertAlign w:val="superscript"/>
          <w:lang w:eastAsia="ko-KR"/>
        </w:rPr>
        <w:t>8</w:t>
      </w:r>
      <w:r w:rsidR="00B83F09">
        <w:rPr>
          <w:rFonts w:ascii="CG Times" w:eastAsia="Batang" w:hAnsi="CG Times" w:cs="Courier New"/>
          <w:sz w:val="22"/>
          <w:szCs w:val="22"/>
          <w:vertAlign w:val="superscript"/>
          <w:lang w:eastAsia="ko-KR"/>
        </w:rPr>
        <w:t>5</w:t>
      </w:r>
      <w:r w:rsidRPr="006A7CCF">
        <w:rPr>
          <w:rFonts w:ascii="CG Times" w:eastAsia="Batang" w:hAnsi="CG Times" w:cs="Courier New"/>
          <w:sz w:val="22"/>
          <w:szCs w:val="22"/>
          <w:lang w:eastAsia="ko-KR"/>
        </w:rPr>
        <w:t>2008</w:t>
      </w:r>
      <w:r>
        <w:rPr>
          <w:rFonts w:ascii="CG Times" w:eastAsia="Batang" w:hAnsi="CG Times" w:cs="Courier New"/>
          <w:sz w:val="22"/>
          <w:szCs w:val="22"/>
          <w:lang w:eastAsia="ko-KR"/>
        </w:rPr>
        <w:tab/>
      </w:r>
      <w:proofErr w:type="spellStart"/>
      <w:r w:rsidRPr="004B7305">
        <w:rPr>
          <w:rFonts w:ascii="CG Times" w:eastAsia="Batang" w:hAnsi="CG Times" w:cs="Courier New"/>
          <w:sz w:val="22"/>
          <w:szCs w:val="22"/>
          <w:lang w:eastAsia="ko-KR"/>
        </w:rPr>
        <w:t>Otoo</w:t>
      </w:r>
      <w:proofErr w:type="spellEnd"/>
      <w:r w:rsidRPr="004B7305">
        <w:rPr>
          <w:rFonts w:ascii="CG Times" w:eastAsia="Batang" w:hAnsi="CG Times" w:cs="Courier New"/>
          <w:sz w:val="22"/>
          <w:szCs w:val="22"/>
          <w:lang w:eastAsia="ko-KR"/>
        </w:rPr>
        <w:t xml:space="preserve"> GE, Lartey A, </w:t>
      </w:r>
      <w:r w:rsidRPr="004B7305">
        <w:rPr>
          <w:rFonts w:ascii="CG Times" w:eastAsia="Batang" w:hAnsi="CG Times" w:cs="Courier New"/>
          <w:b/>
          <w:sz w:val="22"/>
          <w:szCs w:val="22"/>
          <w:lang w:eastAsia="ko-KR"/>
        </w:rPr>
        <w:t>Pérez-Escamilla R.</w:t>
      </w:r>
      <w:r w:rsidRPr="004B7305">
        <w:rPr>
          <w:rFonts w:ascii="CG Times" w:eastAsia="Batang" w:hAnsi="CG Times" w:cs="Courier New"/>
          <w:sz w:val="22"/>
          <w:szCs w:val="22"/>
          <w:lang w:eastAsia="ko-KR"/>
        </w:rPr>
        <w:t xml:space="preserve"> Perceived incentives and barriers to exclusive </w:t>
      </w:r>
    </w:p>
    <w:p w14:paraId="60F60243" w14:textId="77777777" w:rsidR="008A26CD" w:rsidRPr="008A26CD" w:rsidRDefault="008A26CD" w:rsidP="008A26CD">
      <w:pPr>
        <w:pStyle w:val="HTMLPreformatted"/>
        <w:tabs>
          <w:tab w:val="clear" w:pos="916"/>
          <w:tab w:val="left" w:pos="720"/>
        </w:tabs>
        <w:rPr>
          <w:rFonts w:ascii="CG Times" w:hAnsi="CG Times"/>
          <w:sz w:val="22"/>
          <w:szCs w:val="22"/>
        </w:rPr>
      </w:pPr>
      <w:r>
        <w:rPr>
          <w:rFonts w:ascii="CG Times" w:hAnsi="CG Times"/>
          <w:sz w:val="22"/>
          <w:szCs w:val="22"/>
        </w:rPr>
        <w:tab/>
      </w:r>
      <w:r w:rsidR="00F25433" w:rsidRPr="004B7305">
        <w:rPr>
          <w:rFonts w:ascii="CG Times" w:hAnsi="CG Times"/>
          <w:sz w:val="22"/>
          <w:szCs w:val="22"/>
        </w:rPr>
        <w:t xml:space="preserve">breastfeeding </w:t>
      </w:r>
      <w:bookmarkEnd w:id="18"/>
      <w:r w:rsidR="00F25433" w:rsidRPr="004B7305">
        <w:rPr>
          <w:rFonts w:ascii="CG Times" w:hAnsi="CG Times"/>
          <w:sz w:val="22"/>
          <w:szCs w:val="22"/>
        </w:rPr>
        <w:t xml:space="preserve">among peri-urban Ghanaian women. </w:t>
      </w:r>
      <w:r w:rsidR="00F25433" w:rsidRPr="00924811">
        <w:rPr>
          <w:rFonts w:ascii="CG Times" w:hAnsi="CG Times"/>
          <w:i/>
          <w:sz w:val="22"/>
          <w:szCs w:val="22"/>
        </w:rPr>
        <w:t>Journal Human Lactation</w:t>
      </w:r>
      <w:r w:rsidR="00F25433" w:rsidRPr="004B7305">
        <w:rPr>
          <w:rFonts w:ascii="CG Times" w:hAnsi="CG Times"/>
          <w:sz w:val="22"/>
          <w:szCs w:val="22"/>
        </w:rPr>
        <w:t xml:space="preserve"> </w:t>
      </w:r>
      <w:r w:rsidRPr="008A26CD">
        <w:rPr>
          <w:rFonts w:ascii="CG Times" w:hAnsi="CG Times"/>
          <w:sz w:val="22"/>
          <w:szCs w:val="22"/>
        </w:rPr>
        <w:t>2009</w:t>
      </w:r>
    </w:p>
    <w:p w14:paraId="58C1C0DF" w14:textId="77777777" w:rsidR="00F25433" w:rsidRPr="007A0840" w:rsidRDefault="008A26CD" w:rsidP="008A26CD">
      <w:pPr>
        <w:ind w:left="720"/>
        <w:rPr>
          <w:rFonts w:ascii="CG Times" w:eastAsia="Batang" w:hAnsi="CG Times" w:cs="Courier New"/>
          <w:sz w:val="22"/>
          <w:szCs w:val="22"/>
          <w:lang w:eastAsia="ko-KR"/>
        </w:rPr>
      </w:pPr>
      <w:r w:rsidRPr="007A0840">
        <w:rPr>
          <w:rFonts w:ascii="CG Times" w:eastAsia="Batang" w:hAnsi="CG Times" w:cs="Courier New"/>
          <w:sz w:val="22"/>
          <w:szCs w:val="22"/>
          <w:lang w:eastAsia="ko-KR"/>
        </w:rPr>
        <w:t>Feb;25:34-41</w:t>
      </w:r>
    </w:p>
    <w:p w14:paraId="1C110082" w14:textId="77777777" w:rsidR="00890EC6" w:rsidRPr="00B83F09" w:rsidRDefault="00B97DF0" w:rsidP="00B97DF0">
      <w:pPr>
        <w:ind w:left="720" w:hanging="720"/>
        <w:rPr>
          <w:rFonts w:ascii="CG Times" w:eastAsia="Batang" w:hAnsi="CG Times" w:cs="Courier New"/>
          <w:sz w:val="22"/>
          <w:szCs w:val="22"/>
          <w:lang w:val="pt-BR" w:eastAsia="ko-KR"/>
        </w:rPr>
      </w:pPr>
      <w:r w:rsidRPr="007A0840">
        <w:rPr>
          <w:rFonts w:ascii="CG Times" w:eastAsia="Batang" w:hAnsi="CG Times" w:cs="Courier New"/>
          <w:sz w:val="22"/>
          <w:szCs w:val="22"/>
          <w:vertAlign w:val="superscript"/>
          <w:lang w:eastAsia="ko-KR"/>
        </w:rPr>
        <w:t>8</w:t>
      </w:r>
      <w:r w:rsidR="00B83F09" w:rsidRPr="007A0840">
        <w:rPr>
          <w:rFonts w:ascii="CG Times" w:eastAsia="Batang" w:hAnsi="CG Times" w:cs="Courier New"/>
          <w:sz w:val="22"/>
          <w:szCs w:val="22"/>
          <w:vertAlign w:val="superscript"/>
          <w:lang w:eastAsia="ko-KR"/>
        </w:rPr>
        <w:t>6</w:t>
      </w:r>
      <w:r w:rsidRPr="007A0840">
        <w:rPr>
          <w:rFonts w:ascii="CG Times" w:eastAsia="Batang" w:hAnsi="CG Times" w:cs="Courier New"/>
          <w:sz w:val="22"/>
          <w:szCs w:val="22"/>
          <w:lang w:eastAsia="ko-KR"/>
        </w:rPr>
        <w:t>2008</w:t>
      </w:r>
      <w:r w:rsidRPr="007A0840">
        <w:rPr>
          <w:rFonts w:ascii="CG Times" w:eastAsia="Batang" w:hAnsi="CG Times" w:cs="Courier New"/>
          <w:sz w:val="22"/>
          <w:szCs w:val="22"/>
          <w:lang w:eastAsia="ko-KR"/>
        </w:rPr>
        <w:tab/>
      </w:r>
      <w:proofErr w:type="spellStart"/>
      <w:r w:rsidRPr="007A0840">
        <w:rPr>
          <w:rFonts w:ascii="CG Times" w:eastAsia="Batang" w:hAnsi="CG Times" w:cs="Courier New"/>
          <w:sz w:val="22"/>
          <w:szCs w:val="22"/>
          <w:lang w:eastAsia="ko-KR"/>
        </w:rPr>
        <w:t>Panigassi</w:t>
      </w:r>
      <w:proofErr w:type="spellEnd"/>
      <w:r w:rsidRPr="007A0840">
        <w:rPr>
          <w:rFonts w:ascii="CG Times" w:eastAsia="Batang" w:hAnsi="CG Times" w:cs="Courier New"/>
          <w:sz w:val="22"/>
          <w:szCs w:val="22"/>
          <w:lang w:eastAsia="ko-KR"/>
        </w:rPr>
        <w:t xml:space="preserve"> G, </w:t>
      </w:r>
      <w:r w:rsidRPr="007A0840">
        <w:rPr>
          <w:rFonts w:ascii="CG Times" w:eastAsia="Batang" w:hAnsi="CG Times" w:cs="Courier New"/>
          <w:b/>
          <w:sz w:val="22"/>
          <w:szCs w:val="22"/>
          <w:lang w:eastAsia="ko-KR"/>
        </w:rPr>
        <w:t>Perez-Escamilla R</w:t>
      </w:r>
      <w:r w:rsidRPr="007A0840">
        <w:rPr>
          <w:rFonts w:ascii="CG Times" w:eastAsia="Batang" w:hAnsi="CG Times" w:cs="Courier New"/>
          <w:sz w:val="22"/>
          <w:szCs w:val="22"/>
          <w:lang w:eastAsia="ko-KR"/>
        </w:rPr>
        <w:t xml:space="preserve">, Marin-León L, </w:t>
      </w:r>
      <w:proofErr w:type="spellStart"/>
      <w:r w:rsidRPr="007A0840">
        <w:rPr>
          <w:rFonts w:ascii="CG Times" w:eastAsia="Batang" w:hAnsi="CG Times" w:cs="Courier New"/>
          <w:sz w:val="22"/>
          <w:szCs w:val="22"/>
          <w:lang w:eastAsia="ko-KR"/>
        </w:rPr>
        <w:t>Segall-Corrêa</w:t>
      </w:r>
      <w:proofErr w:type="spellEnd"/>
      <w:r w:rsidRPr="007A0840">
        <w:rPr>
          <w:rFonts w:ascii="CG Times" w:eastAsia="Batang" w:hAnsi="CG Times" w:cs="Courier New"/>
          <w:sz w:val="22"/>
          <w:szCs w:val="22"/>
          <w:lang w:eastAsia="ko-KR"/>
        </w:rPr>
        <w:t xml:space="preserve"> AM. </w:t>
      </w:r>
      <w:r w:rsidRPr="007A0840">
        <w:rPr>
          <w:rFonts w:ascii="CG Times" w:eastAsia="Batang" w:hAnsi="CG Times" w:cs="Courier New"/>
          <w:sz w:val="22"/>
          <w:szCs w:val="22"/>
          <w:lang w:val="pt-BR" w:eastAsia="ko-KR"/>
        </w:rPr>
        <w:t xml:space="preserve">Insegurança alimentar como indicador de iniqüidade análise de inquérito populacional [food insecurity as a health inequity indicator]. </w:t>
      </w:r>
      <w:r w:rsidRPr="00924811">
        <w:rPr>
          <w:rFonts w:ascii="CG Times" w:eastAsia="Batang" w:hAnsi="CG Times" w:cs="Courier New"/>
          <w:i/>
          <w:sz w:val="22"/>
          <w:szCs w:val="22"/>
          <w:lang w:val="pt-BR" w:eastAsia="ko-KR"/>
        </w:rPr>
        <w:t>Cadernos de Saúde Pública</w:t>
      </w:r>
      <w:r w:rsidRPr="00890EC6">
        <w:rPr>
          <w:rFonts w:ascii="CG Times" w:eastAsia="Batang" w:hAnsi="CG Times" w:cs="Courier New"/>
          <w:sz w:val="22"/>
          <w:szCs w:val="22"/>
          <w:lang w:val="pt-BR" w:eastAsia="ko-KR"/>
        </w:rPr>
        <w:t xml:space="preserve"> (Brazilian Journal of Public Health)</w:t>
      </w:r>
      <w:r w:rsidR="00890EC6" w:rsidRPr="00890EC6">
        <w:rPr>
          <w:rFonts w:ascii="CG Times" w:eastAsia="Batang" w:hAnsi="CG Times" w:cs="Courier New"/>
          <w:sz w:val="22"/>
          <w:szCs w:val="22"/>
          <w:lang w:val="pt-BR" w:eastAsia="ko-KR"/>
        </w:rPr>
        <w:t>.</w:t>
      </w:r>
      <w:r w:rsidR="00890EC6" w:rsidRPr="00B83F09">
        <w:rPr>
          <w:rFonts w:ascii="CG Times" w:eastAsia="Batang" w:hAnsi="CG Times" w:cs="Courier New"/>
          <w:sz w:val="22"/>
          <w:szCs w:val="22"/>
          <w:lang w:val="pt-BR" w:eastAsia="ko-KR"/>
        </w:rPr>
        <w:t>2008;</w:t>
      </w:r>
      <w:r w:rsidRPr="00B83F09">
        <w:rPr>
          <w:rFonts w:ascii="CG Times" w:eastAsia="Batang" w:hAnsi="CG Times" w:cs="Courier New"/>
          <w:sz w:val="22"/>
          <w:szCs w:val="22"/>
          <w:lang w:val="pt-BR" w:eastAsia="ko-KR"/>
        </w:rPr>
        <w:t xml:space="preserve"> </w:t>
      </w:r>
      <w:r w:rsidR="00890EC6" w:rsidRPr="00B83F09">
        <w:rPr>
          <w:rFonts w:ascii="CG Times" w:eastAsia="Batang" w:hAnsi="CG Times" w:cs="Courier New"/>
          <w:sz w:val="22"/>
          <w:szCs w:val="22"/>
          <w:lang w:val="pt-BR" w:eastAsia="ko-KR"/>
        </w:rPr>
        <w:t>24:2376-84</w:t>
      </w:r>
    </w:p>
    <w:p w14:paraId="534D385E" w14:textId="77777777" w:rsidR="00B97DF0" w:rsidRPr="007A0840" w:rsidRDefault="00B97DF0" w:rsidP="00B97DF0">
      <w:pPr>
        <w:ind w:left="720" w:hanging="720"/>
        <w:rPr>
          <w:rFonts w:ascii="CG Times" w:eastAsia="Batang" w:hAnsi="CG Times" w:cs="Courier New"/>
          <w:sz w:val="22"/>
          <w:szCs w:val="22"/>
          <w:lang w:val="pt-BR" w:eastAsia="ko-KR"/>
        </w:rPr>
      </w:pPr>
      <w:r w:rsidRPr="00890EC6">
        <w:rPr>
          <w:rFonts w:ascii="CG Times" w:eastAsia="Batang" w:hAnsi="CG Times" w:cs="Courier New"/>
          <w:sz w:val="22"/>
          <w:szCs w:val="22"/>
          <w:vertAlign w:val="superscript"/>
          <w:lang w:val="pt-BR" w:eastAsia="ko-KR"/>
        </w:rPr>
        <w:t>8</w:t>
      </w:r>
      <w:r w:rsidR="00B83F09">
        <w:rPr>
          <w:rFonts w:ascii="CG Times" w:eastAsia="Batang" w:hAnsi="CG Times" w:cs="Courier New"/>
          <w:sz w:val="22"/>
          <w:szCs w:val="22"/>
          <w:vertAlign w:val="superscript"/>
          <w:lang w:val="pt-BR" w:eastAsia="ko-KR"/>
        </w:rPr>
        <w:t>7</w:t>
      </w:r>
      <w:r w:rsidRPr="00890EC6">
        <w:rPr>
          <w:rFonts w:ascii="CG Times" w:eastAsia="Batang" w:hAnsi="CG Times" w:cs="Courier New"/>
          <w:sz w:val="22"/>
          <w:szCs w:val="22"/>
          <w:lang w:val="pt-BR" w:eastAsia="ko-KR"/>
        </w:rPr>
        <w:t>2008</w:t>
      </w:r>
      <w:r w:rsidRPr="00890EC6">
        <w:rPr>
          <w:rFonts w:ascii="CG Times" w:eastAsia="Batang" w:hAnsi="CG Times" w:cs="Courier New"/>
          <w:sz w:val="22"/>
          <w:szCs w:val="22"/>
          <w:lang w:val="pt-BR" w:eastAsia="ko-KR"/>
        </w:rPr>
        <w:tab/>
        <w:t xml:space="preserve">Segall-Corrêa AM, Marin-León L, Sampaio MDFA, </w:t>
      </w:r>
      <w:r w:rsidRPr="00890EC6">
        <w:rPr>
          <w:rFonts w:ascii="CG Times" w:eastAsia="Batang" w:hAnsi="CG Times" w:cs="Courier New"/>
          <w:b/>
          <w:sz w:val="22"/>
          <w:szCs w:val="22"/>
          <w:lang w:val="pt-BR" w:eastAsia="ko-KR"/>
        </w:rPr>
        <w:t>Perez-Escamilla R</w:t>
      </w:r>
      <w:r w:rsidR="00410BB1" w:rsidRPr="00890EC6">
        <w:rPr>
          <w:rFonts w:ascii="CG Times" w:eastAsia="Batang" w:hAnsi="CG Times" w:cs="Courier New"/>
          <w:sz w:val="22"/>
          <w:szCs w:val="22"/>
          <w:lang w:val="pt-BR" w:eastAsia="ko-KR"/>
        </w:rPr>
        <w:t>, Pacheco L; Souza RP. T</w:t>
      </w:r>
      <w:r w:rsidRPr="00890EC6">
        <w:rPr>
          <w:rFonts w:ascii="CG Times" w:eastAsia="Batang" w:hAnsi="CG Times" w:cs="Courier New"/>
          <w:sz w:val="22"/>
          <w:szCs w:val="22"/>
          <w:lang w:val="pt-BR" w:eastAsia="ko-KR"/>
        </w:rPr>
        <w:t xml:space="preserve">ransferencia de renda </w:t>
      </w:r>
      <w:r w:rsidR="00410BB1" w:rsidRPr="00890EC6">
        <w:rPr>
          <w:rFonts w:ascii="CG Times" w:eastAsia="Batang" w:hAnsi="CG Times" w:cs="Courier New"/>
          <w:sz w:val="22"/>
          <w:szCs w:val="22"/>
          <w:lang w:val="pt-BR" w:eastAsia="ko-KR"/>
        </w:rPr>
        <w:t xml:space="preserve">e segurança </w:t>
      </w:r>
      <w:r w:rsidR="00410BB1" w:rsidRPr="007A0840">
        <w:rPr>
          <w:rFonts w:ascii="CG Times" w:eastAsia="Batang" w:hAnsi="CG Times" w:cs="Courier New"/>
          <w:sz w:val="22"/>
          <w:szCs w:val="22"/>
          <w:lang w:val="pt-BR" w:eastAsia="ko-KR"/>
        </w:rPr>
        <w:t xml:space="preserve">alimentar </w:t>
      </w:r>
      <w:r w:rsidRPr="007A0840">
        <w:rPr>
          <w:rFonts w:ascii="CG Times" w:eastAsia="Batang" w:hAnsi="CG Times" w:cs="Courier New"/>
          <w:sz w:val="22"/>
          <w:szCs w:val="22"/>
          <w:lang w:val="pt-BR" w:eastAsia="ko-KR"/>
        </w:rPr>
        <w:t>no Brasil</w:t>
      </w:r>
      <w:r w:rsidR="00410BB1" w:rsidRPr="007A0840">
        <w:rPr>
          <w:rFonts w:ascii="CG Times" w:eastAsia="Batang" w:hAnsi="CG Times" w:cs="Courier New"/>
          <w:sz w:val="22"/>
          <w:szCs w:val="22"/>
          <w:lang w:val="pt-BR" w:eastAsia="ko-KR"/>
        </w:rPr>
        <w:t>; análise de dados nacionais</w:t>
      </w:r>
      <w:r w:rsidRPr="007A0840">
        <w:rPr>
          <w:rFonts w:ascii="CG Times" w:eastAsia="Batang" w:hAnsi="CG Times" w:cs="Courier New"/>
          <w:sz w:val="22"/>
          <w:szCs w:val="22"/>
          <w:lang w:val="pt-BR" w:eastAsia="ko-KR"/>
        </w:rPr>
        <w:t xml:space="preserve"> [cash transfer and food insecurity</w:t>
      </w:r>
      <w:r w:rsidR="00410BB1" w:rsidRPr="007A0840">
        <w:rPr>
          <w:rFonts w:ascii="CG Times" w:eastAsia="Batang" w:hAnsi="CG Times" w:cs="Courier New"/>
          <w:sz w:val="22"/>
          <w:szCs w:val="22"/>
          <w:lang w:val="pt-BR" w:eastAsia="ko-KR"/>
        </w:rPr>
        <w:t xml:space="preserve"> in Brazil</w:t>
      </w:r>
      <w:r w:rsidRPr="007A0840">
        <w:rPr>
          <w:rFonts w:ascii="CG Times" w:eastAsia="Batang" w:hAnsi="CG Times" w:cs="Courier New"/>
          <w:sz w:val="22"/>
          <w:szCs w:val="22"/>
          <w:lang w:val="pt-BR" w:eastAsia="ko-KR"/>
        </w:rPr>
        <w:t xml:space="preserve">]. </w:t>
      </w:r>
      <w:r w:rsidRPr="007A0840">
        <w:rPr>
          <w:rFonts w:ascii="CG Times" w:eastAsia="Batang" w:hAnsi="CG Times" w:cs="Courier New"/>
          <w:i/>
          <w:sz w:val="22"/>
          <w:szCs w:val="22"/>
          <w:lang w:val="pt-BR" w:eastAsia="ko-KR"/>
        </w:rPr>
        <w:t>Revista</w:t>
      </w:r>
      <w:r w:rsidR="00A378E1" w:rsidRPr="007A0840">
        <w:rPr>
          <w:rFonts w:ascii="CG Times" w:eastAsia="Batang" w:hAnsi="CG Times" w:cs="Courier New"/>
          <w:i/>
          <w:sz w:val="22"/>
          <w:szCs w:val="22"/>
          <w:lang w:val="pt-BR" w:eastAsia="ko-KR"/>
        </w:rPr>
        <w:t xml:space="preserve"> de Nutrição</w:t>
      </w:r>
      <w:r w:rsidR="00A378E1" w:rsidRPr="007A0840">
        <w:rPr>
          <w:rFonts w:ascii="CG Times" w:eastAsia="Batang" w:hAnsi="CG Times" w:cs="Courier New"/>
          <w:sz w:val="22"/>
          <w:szCs w:val="22"/>
          <w:lang w:val="pt-BR" w:eastAsia="ko-KR"/>
        </w:rPr>
        <w:t xml:space="preserve"> (Brazilian J Nutr) </w:t>
      </w:r>
      <w:r w:rsidR="00410BB1" w:rsidRPr="007A0840">
        <w:rPr>
          <w:rFonts w:ascii="CG Times" w:eastAsia="Batang" w:hAnsi="CG Times" w:cs="Courier New"/>
          <w:sz w:val="22"/>
          <w:szCs w:val="22"/>
          <w:lang w:val="pt-BR" w:eastAsia="ko-KR"/>
        </w:rPr>
        <w:t>2008;21(supplement):39-52</w:t>
      </w:r>
    </w:p>
    <w:p w14:paraId="54785061" w14:textId="77777777" w:rsidR="00410BB1" w:rsidRPr="007A0840" w:rsidRDefault="00B97DF0" w:rsidP="00410BB1">
      <w:pPr>
        <w:rPr>
          <w:rFonts w:ascii="CG Times" w:eastAsia="Batang" w:hAnsi="CG Times" w:cs="Courier New"/>
          <w:sz w:val="22"/>
          <w:szCs w:val="22"/>
          <w:lang w:val="pt-BR" w:eastAsia="ko-KR"/>
        </w:rPr>
      </w:pPr>
      <w:r w:rsidRPr="007A0840">
        <w:rPr>
          <w:rFonts w:ascii="CG Times" w:eastAsia="Batang" w:hAnsi="CG Times" w:cs="Courier New"/>
          <w:sz w:val="22"/>
          <w:szCs w:val="22"/>
          <w:vertAlign w:val="superscript"/>
          <w:lang w:val="pt-BR" w:eastAsia="ko-KR"/>
        </w:rPr>
        <w:t>8</w:t>
      </w:r>
      <w:r w:rsidR="00B83F09" w:rsidRPr="007A0840">
        <w:rPr>
          <w:rFonts w:ascii="CG Times" w:eastAsia="Batang" w:hAnsi="CG Times" w:cs="Courier New"/>
          <w:sz w:val="22"/>
          <w:szCs w:val="22"/>
          <w:vertAlign w:val="superscript"/>
          <w:lang w:val="pt-BR" w:eastAsia="ko-KR"/>
        </w:rPr>
        <w:t>8</w:t>
      </w:r>
      <w:r w:rsidRPr="007A0840">
        <w:rPr>
          <w:rFonts w:ascii="CG Times" w:eastAsia="Batang" w:hAnsi="CG Times" w:cs="Courier New"/>
          <w:sz w:val="22"/>
          <w:szCs w:val="22"/>
          <w:lang w:val="pt-BR" w:eastAsia="ko-KR"/>
        </w:rPr>
        <w:t>2008</w:t>
      </w:r>
      <w:r w:rsidR="00410BB1" w:rsidRPr="007A0840">
        <w:rPr>
          <w:rFonts w:ascii="CG Times" w:eastAsia="Batang" w:hAnsi="CG Times" w:cs="Courier New"/>
          <w:sz w:val="22"/>
          <w:szCs w:val="22"/>
          <w:lang w:val="pt-BR" w:eastAsia="ko-KR"/>
        </w:rPr>
        <w:t xml:space="preserve"> </w:t>
      </w:r>
      <w:r w:rsidR="00461C00" w:rsidRPr="007A0840">
        <w:rPr>
          <w:rFonts w:ascii="CG Times" w:eastAsia="Batang" w:hAnsi="CG Times" w:cs="Courier New"/>
          <w:sz w:val="22"/>
          <w:szCs w:val="22"/>
          <w:lang w:val="pt-BR" w:eastAsia="ko-KR"/>
        </w:rPr>
        <w:tab/>
      </w:r>
      <w:r w:rsidRPr="007A0840">
        <w:rPr>
          <w:rFonts w:ascii="CG Times" w:eastAsia="Batang" w:hAnsi="CG Times" w:cs="Courier New"/>
          <w:sz w:val="22"/>
          <w:szCs w:val="22"/>
          <w:lang w:val="pt-BR" w:eastAsia="ko-KR"/>
        </w:rPr>
        <w:t xml:space="preserve">Panigassi G, Segall-Corrêa AM, </w:t>
      </w:r>
      <w:r w:rsidR="00410BB1" w:rsidRPr="007A0840">
        <w:rPr>
          <w:rFonts w:ascii="CG Times" w:eastAsia="Batang" w:hAnsi="CG Times" w:cs="Courier New"/>
          <w:sz w:val="22"/>
          <w:szCs w:val="22"/>
          <w:lang w:val="pt-BR" w:eastAsia="ko-KR"/>
        </w:rPr>
        <w:t xml:space="preserve">Marin-León L, </w:t>
      </w:r>
      <w:r w:rsidRPr="007A0840">
        <w:rPr>
          <w:rFonts w:ascii="CG Times" w:eastAsia="Batang" w:hAnsi="CG Times" w:cs="Courier New"/>
          <w:b/>
          <w:sz w:val="22"/>
          <w:szCs w:val="22"/>
          <w:lang w:val="pt-BR" w:eastAsia="ko-KR"/>
        </w:rPr>
        <w:t>Perez-Escamilla R</w:t>
      </w:r>
      <w:r w:rsidRPr="007A0840">
        <w:rPr>
          <w:rFonts w:ascii="CG Times" w:eastAsia="Batang" w:hAnsi="CG Times" w:cs="Courier New"/>
          <w:sz w:val="22"/>
          <w:szCs w:val="22"/>
          <w:lang w:val="pt-BR" w:eastAsia="ko-KR"/>
        </w:rPr>
        <w:t xml:space="preserve">, </w:t>
      </w:r>
      <w:r w:rsidR="00410BB1" w:rsidRPr="007A0840">
        <w:rPr>
          <w:rFonts w:ascii="CG Times" w:eastAsia="Batang" w:hAnsi="CG Times" w:cs="Courier New"/>
          <w:sz w:val="22"/>
          <w:szCs w:val="22"/>
          <w:lang w:val="pt-BR" w:eastAsia="ko-KR"/>
        </w:rPr>
        <w:t xml:space="preserve">Maranha Kurdian ML, </w:t>
      </w:r>
    </w:p>
    <w:p w14:paraId="26B07819" w14:textId="77777777" w:rsidR="00410BB1" w:rsidRPr="00E505BD" w:rsidRDefault="00410BB1" w:rsidP="00410BB1">
      <w:pPr>
        <w:ind w:left="720"/>
        <w:rPr>
          <w:rFonts w:ascii="CG Times" w:eastAsia="Batang" w:hAnsi="CG Times" w:cs="Courier New"/>
          <w:sz w:val="22"/>
          <w:szCs w:val="22"/>
          <w:lang w:val="es-ES" w:eastAsia="ko-KR"/>
        </w:rPr>
      </w:pPr>
      <w:r w:rsidRPr="007A0840">
        <w:rPr>
          <w:rFonts w:ascii="CG Times" w:eastAsia="Batang" w:hAnsi="CG Times" w:cs="Courier New"/>
          <w:sz w:val="22"/>
          <w:szCs w:val="22"/>
          <w:lang w:val="pt-BR" w:eastAsia="ko-KR"/>
        </w:rPr>
        <w:t>Sampaio MDFA</w:t>
      </w:r>
      <w:r w:rsidR="00B97DF0" w:rsidRPr="007A0840">
        <w:rPr>
          <w:rFonts w:ascii="CG Times" w:eastAsia="Batang" w:hAnsi="CG Times" w:cs="Courier New"/>
          <w:sz w:val="22"/>
          <w:szCs w:val="22"/>
          <w:lang w:val="pt-BR" w:eastAsia="ko-KR"/>
        </w:rPr>
        <w:t xml:space="preserve">. Insegurança alimentar intrafamiliar e perfil de consumo de alimentos [intrahousehold food insecurity and dietary intake patterns]. </w:t>
      </w:r>
      <w:r w:rsidRPr="00E505BD">
        <w:rPr>
          <w:rFonts w:ascii="CG Times" w:eastAsia="Batang" w:hAnsi="CG Times" w:cs="Courier New"/>
          <w:i/>
          <w:sz w:val="22"/>
          <w:szCs w:val="22"/>
          <w:lang w:val="es-ES" w:eastAsia="ko-KR"/>
        </w:rPr>
        <w:t xml:space="preserve">Revista de </w:t>
      </w:r>
      <w:proofErr w:type="spellStart"/>
      <w:r w:rsidRPr="00E505BD">
        <w:rPr>
          <w:rFonts w:ascii="CG Times" w:eastAsia="Batang" w:hAnsi="CG Times" w:cs="Courier New"/>
          <w:i/>
          <w:sz w:val="22"/>
          <w:szCs w:val="22"/>
          <w:lang w:val="es-ES" w:eastAsia="ko-KR"/>
        </w:rPr>
        <w:t>Nutrição</w:t>
      </w:r>
      <w:proofErr w:type="spellEnd"/>
      <w:r w:rsidRPr="00E505BD">
        <w:rPr>
          <w:rFonts w:ascii="CG Times" w:eastAsia="Batang" w:hAnsi="CG Times" w:cs="Courier New"/>
          <w:sz w:val="22"/>
          <w:szCs w:val="22"/>
          <w:lang w:val="es-ES" w:eastAsia="ko-KR"/>
        </w:rPr>
        <w:t xml:space="preserve"> (</w:t>
      </w:r>
      <w:proofErr w:type="spellStart"/>
      <w:r w:rsidRPr="00E505BD">
        <w:rPr>
          <w:rFonts w:ascii="CG Times" w:eastAsia="Batang" w:hAnsi="CG Times" w:cs="Courier New"/>
          <w:sz w:val="22"/>
          <w:szCs w:val="22"/>
          <w:lang w:val="es-ES" w:eastAsia="ko-KR"/>
        </w:rPr>
        <w:t>Brazilian</w:t>
      </w:r>
      <w:proofErr w:type="spellEnd"/>
      <w:r w:rsidRPr="00E505BD">
        <w:rPr>
          <w:rFonts w:ascii="CG Times" w:eastAsia="Batang" w:hAnsi="CG Times" w:cs="Courier New"/>
          <w:sz w:val="22"/>
          <w:szCs w:val="22"/>
          <w:lang w:val="es-ES" w:eastAsia="ko-KR"/>
        </w:rPr>
        <w:t xml:space="preserve"> J </w:t>
      </w:r>
      <w:proofErr w:type="spellStart"/>
      <w:r w:rsidRPr="00E505BD">
        <w:rPr>
          <w:rFonts w:ascii="CG Times" w:eastAsia="Batang" w:hAnsi="CG Times" w:cs="Courier New"/>
          <w:sz w:val="22"/>
          <w:szCs w:val="22"/>
          <w:lang w:val="es-ES" w:eastAsia="ko-KR"/>
        </w:rPr>
        <w:t>Nutr</w:t>
      </w:r>
      <w:proofErr w:type="spellEnd"/>
      <w:r w:rsidRPr="00E505BD">
        <w:rPr>
          <w:rFonts w:ascii="CG Times" w:eastAsia="Batang" w:hAnsi="CG Times" w:cs="Courier New"/>
          <w:sz w:val="22"/>
          <w:szCs w:val="22"/>
          <w:lang w:val="es-ES" w:eastAsia="ko-KR"/>
        </w:rPr>
        <w:t>) 2008;21(</w:t>
      </w:r>
      <w:proofErr w:type="spellStart"/>
      <w:r w:rsidRPr="00E505BD">
        <w:rPr>
          <w:rFonts w:ascii="CG Times" w:eastAsia="Batang" w:hAnsi="CG Times" w:cs="Courier New"/>
          <w:sz w:val="22"/>
          <w:szCs w:val="22"/>
          <w:lang w:val="es-ES" w:eastAsia="ko-KR"/>
        </w:rPr>
        <w:t>supplement</w:t>
      </w:r>
      <w:proofErr w:type="spellEnd"/>
      <w:r w:rsidRPr="00E505BD">
        <w:rPr>
          <w:rFonts w:ascii="CG Times" w:eastAsia="Batang" w:hAnsi="CG Times" w:cs="Courier New"/>
          <w:sz w:val="22"/>
          <w:szCs w:val="22"/>
          <w:lang w:val="es-ES" w:eastAsia="ko-KR"/>
        </w:rPr>
        <w:t>):135-144</w:t>
      </w:r>
    </w:p>
    <w:p w14:paraId="5AFC2F45" w14:textId="77777777" w:rsidR="004B7305" w:rsidRPr="00E505BD" w:rsidRDefault="00B83F09" w:rsidP="00ED05A1">
      <w:pPr>
        <w:ind w:left="720" w:hanging="720"/>
        <w:rPr>
          <w:rFonts w:ascii="CG Times" w:eastAsia="Batang" w:hAnsi="CG Times" w:cs="Courier New"/>
          <w:sz w:val="22"/>
          <w:szCs w:val="22"/>
          <w:lang w:val="es-ES" w:eastAsia="ko-KR"/>
        </w:rPr>
      </w:pPr>
      <w:r>
        <w:rPr>
          <w:rFonts w:ascii="CG Times" w:eastAsia="Batang" w:hAnsi="CG Times" w:cs="Courier New"/>
          <w:sz w:val="22"/>
          <w:szCs w:val="22"/>
          <w:vertAlign w:val="superscript"/>
          <w:lang w:eastAsia="ko-KR"/>
        </w:rPr>
        <w:t>89</w:t>
      </w:r>
      <w:r w:rsidR="004B7305" w:rsidRPr="00ED05A1">
        <w:rPr>
          <w:rFonts w:ascii="CG Times" w:eastAsia="Batang" w:hAnsi="CG Times" w:cs="Courier New"/>
          <w:sz w:val="22"/>
          <w:szCs w:val="22"/>
          <w:lang w:eastAsia="ko-KR"/>
        </w:rPr>
        <w:t>2008</w:t>
      </w:r>
      <w:r w:rsidR="004B7305" w:rsidRPr="00ED05A1">
        <w:rPr>
          <w:rFonts w:ascii="CG Times" w:eastAsia="Batang" w:hAnsi="CG Times" w:cs="Courier New"/>
          <w:sz w:val="22"/>
          <w:szCs w:val="22"/>
          <w:lang w:eastAsia="ko-KR"/>
        </w:rPr>
        <w:tab/>
        <w:t xml:space="preserve">Chapman D, </w:t>
      </w:r>
      <w:r w:rsidR="004B7305" w:rsidRPr="0004256C">
        <w:rPr>
          <w:rFonts w:ascii="CG Times" w:eastAsia="Batang" w:hAnsi="CG Times" w:cs="Courier New"/>
          <w:b/>
          <w:sz w:val="22"/>
          <w:szCs w:val="22"/>
          <w:lang w:eastAsia="ko-KR"/>
        </w:rPr>
        <w:t>Perez-Escamilla R</w:t>
      </w:r>
      <w:r w:rsidR="004B7305" w:rsidRPr="00ED05A1">
        <w:rPr>
          <w:rFonts w:ascii="CG Times" w:eastAsia="Batang" w:hAnsi="CG Times" w:cs="Courier New"/>
          <w:sz w:val="22"/>
          <w:szCs w:val="22"/>
          <w:lang w:eastAsia="ko-KR"/>
        </w:rPr>
        <w:t>. Breastfeeding status on US birth certificates: Where do we go from here?</w:t>
      </w:r>
      <w:r w:rsidR="00ED05A1" w:rsidRPr="00ED05A1">
        <w:rPr>
          <w:rFonts w:ascii="CG Times" w:eastAsia="Batang" w:hAnsi="CG Times" w:cs="Courier New"/>
          <w:sz w:val="22"/>
          <w:szCs w:val="22"/>
          <w:lang w:eastAsia="ko-KR"/>
        </w:rPr>
        <w:t xml:space="preserve"> </w:t>
      </w:r>
      <w:proofErr w:type="spellStart"/>
      <w:r w:rsidR="00ED05A1" w:rsidRPr="00E505BD">
        <w:rPr>
          <w:rFonts w:ascii="CG Times" w:eastAsia="Batang" w:hAnsi="CG Times" w:cs="Courier New"/>
          <w:i/>
          <w:sz w:val="22"/>
          <w:szCs w:val="22"/>
          <w:lang w:val="es-ES" w:eastAsia="ko-KR"/>
        </w:rPr>
        <w:t>Pediatrics</w:t>
      </w:r>
      <w:proofErr w:type="spellEnd"/>
      <w:r w:rsidR="00ED05A1" w:rsidRPr="00E505BD">
        <w:rPr>
          <w:rFonts w:ascii="CG Times" w:eastAsia="Batang" w:hAnsi="CG Times" w:cs="Courier New"/>
          <w:sz w:val="22"/>
          <w:szCs w:val="22"/>
          <w:lang w:val="es-ES" w:eastAsia="ko-KR"/>
        </w:rPr>
        <w:t xml:space="preserve"> 2008</w:t>
      </w:r>
      <w:r w:rsidR="00890EC6" w:rsidRPr="00E505BD">
        <w:rPr>
          <w:rFonts w:ascii="CG Times" w:eastAsia="Batang" w:hAnsi="CG Times" w:cs="Courier New"/>
          <w:sz w:val="22"/>
          <w:szCs w:val="22"/>
          <w:lang w:val="es-ES" w:eastAsia="ko-KR"/>
        </w:rPr>
        <w:t>;122:e1159-63</w:t>
      </w:r>
      <w:r w:rsidR="00F17A5B" w:rsidRPr="00E505BD">
        <w:rPr>
          <w:rFonts w:ascii="CG Times" w:eastAsia="Batang" w:hAnsi="CG Times" w:cs="Courier New"/>
          <w:sz w:val="22"/>
          <w:szCs w:val="22"/>
          <w:lang w:val="es-ES" w:eastAsia="ko-KR"/>
        </w:rPr>
        <w:t>.</w:t>
      </w:r>
    </w:p>
    <w:p w14:paraId="17AE6241" w14:textId="77777777" w:rsidR="00B83F09" w:rsidRPr="00E505BD" w:rsidRDefault="00B83F09" w:rsidP="00B83F09">
      <w:pPr>
        <w:rPr>
          <w:rFonts w:ascii="CG Times" w:eastAsia="Batang" w:hAnsi="CG Times" w:cs="Courier New"/>
          <w:sz w:val="22"/>
          <w:szCs w:val="22"/>
          <w:lang w:val="es-ES" w:eastAsia="ko-KR"/>
        </w:rPr>
      </w:pPr>
      <w:bookmarkStart w:id="19" w:name="_Toc181419105"/>
      <w:r w:rsidRPr="00E505BD">
        <w:rPr>
          <w:rFonts w:ascii="CG Times" w:eastAsia="Batang" w:hAnsi="CG Times" w:cs="Courier New"/>
          <w:sz w:val="22"/>
          <w:szCs w:val="22"/>
          <w:vertAlign w:val="superscript"/>
          <w:lang w:val="es-ES" w:eastAsia="ko-KR"/>
        </w:rPr>
        <w:t>90</w:t>
      </w:r>
      <w:r w:rsidRPr="00E505BD">
        <w:rPr>
          <w:rFonts w:ascii="CG Times" w:eastAsia="Batang" w:hAnsi="CG Times" w:cs="Courier New"/>
          <w:sz w:val="22"/>
          <w:szCs w:val="22"/>
          <w:lang w:val="es-ES" w:eastAsia="ko-KR"/>
        </w:rPr>
        <w:t>200</w:t>
      </w:r>
      <w:r w:rsidR="00947CD8" w:rsidRPr="00E505BD">
        <w:rPr>
          <w:rFonts w:ascii="CG Times" w:eastAsia="Batang" w:hAnsi="CG Times" w:cs="Courier New"/>
          <w:sz w:val="22"/>
          <w:szCs w:val="22"/>
          <w:lang w:val="es-ES" w:eastAsia="ko-KR"/>
        </w:rPr>
        <w:t>9</w:t>
      </w:r>
      <w:r w:rsidRPr="00E505BD">
        <w:rPr>
          <w:rFonts w:ascii="CG Times" w:eastAsia="Batang" w:hAnsi="CG Times" w:cs="Courier New"/>
          <w:sz w:val="22"/>
          <w:szCs w:val="22"/>
          <w:lang w:val="es-ES" w:eastAsia="ko-KR"/>
        </w:rPr>
        <w:tab/>
      </w:r>
      <w:bookmarkEnd w:id="19"/>
      <w:proofErr w:type="spellStart"/>
      <w:r w:rsidRPr="00E505BD">
        <w:rPr>
          <w:rFonts w:ascii="CG Times" w:eastAsia="Batang" w:hAnsi="CG Times" w:cs="Courier New"/>
          <w:sz w:val="22"/>
          <w:szCs w:val="22"/>
          <w:lang w:val="es-ES" w:eastAsia="ko-KR"/>
        </w:rPr>
        <w:t>Hromi</w:t>
      </w:r>
      <w:proofErr w:type="spellEnd"/>
      <w:r w:rsidRPr="00E505BD">
        <w:rPr>
          <w:rFonts w:ascii="CG Times" w:eastAsia="Batang" w:hAnsi="CG Times" w:cs="Courier New"/>
          <w:sz w:val="22"/>
          <w:szCs w:val="22"/>
          <w:lang w:val="es-ES" w:eastAsia="ko-KR"/>
        </w:rPr>
        <w:t xml:space="preserve">-Fiedler A, Bermúdez-Millán, A, Segura-Perez S, </w:t>
      </w:r>
      <w:proofErr w:type="spellStart"/>
      <w:r w:rsidRPr="00E505BD">
        <w:rPr>
          <w:rFonts w:ascii="CG Times" w:eastAsia="Batang" w:hAnsi="CG Times" w:cs="Courier New"/>
          <w:sz w:val="22"/>
          <w:szCs w:val="22"/>
          <w:lang w:val="es-ES" w:eastAsia="ko-KR"/>
        </w:rPr>
        <w:t>Damio</w:t>
      </w:r>
      <w:proofErr w:type="spellEnd"/>
      <w:r w:rsidRPr="00E505BD">
        <w:rPr>
          <w:rFonts w:ascii="CG Times" w:eastAsia="Batang" w:hAnsi="CG Times" w:cs="Courier New"/>
          <w:sz w:val="22"/>
          <w:szCs w:val="22"/>
          <w:lang w:val="es-ES" w:eastAsia="ko-KR"/>
        </w:rPr>
        <w:t xml:space="preserve"> G, </w:t>
      </w:r>
      <w:r w:rsidRPr="00E505BD">
        <w:rPr>
          <w:rFonts w:ascii="CG Times" w:eastAsia="Batang" w:hAnsi="CG Times" w:cs="Courier New"/>
          <w:b/>
          <w:sz w:val="22"/>
          <w:szCs w:val="22"/>
          <w:lang w:val="es-ES" w:eastAsia="ko-KR"/>
        </w:rPr>
        <w:t>Perez-Escamilla R</w:t>
      </w:r>
      <w:r w:rsidRPr="00E505BD">
        <w:rPr>
          <w:rFonts w:ascii="CG Times" w:eastAsia="Batang" w:hAnsi="CG Times" w:cs="Courier New"/>
          <w:sz w:val="22"/>
          <w:szCs w:val="22"/>
          <w:lang w:val="es-ES" w:eastAsia="ko-KR"/>
        </w:rPr>
        <w:t xml:space="preserve">. </w:t>
      </w:r>
    </w:p>
    <w:p w14:paraId="17FC1894" w14:textId="77777777" w:rsidR="00B83F09" w:rsidRPr="00B83F09" w:rsidRDefault="00B83F09" w:rsidP="00B83F09">
      <w:pPr>
        <w:ind w:left="720"/>
        <w:rPr>
          <w:caps/>
          <w:sz w:val="22"/>
          <w:szCs w:val="22"/>
        </w:rPr>
      </w:pPr>
      <w:r w:rsidRPr="00DA6C0A">
        <w:rPr>
          <w:sz w:val="22"/>
          <w:szCs w:val="22"/>
        </w:rPr>
        <w:t xml:space="preserve">Adaptation of the </w:t>
      </w:r>
      <w:smartTag w:uri="urn:schemas-microsoft-com:office:smarttags" w:element="country-region">
        <w:smartTag w:uri="urn:schemas-microsoft-com:office:smarttags" w:element="place">
          <w:r w:rsidRPr="00DA6C0A">
            <w:rPr>
              <w:sz w:val="22"/>
              <w:szCs w:val="22"/>
            </w:rPr>
            <w:t>U.S.</w:t>
          </w:r>
        </w:smartTag>
      </w:smartTag>
      <w:r w:rsidRPr="00DA6C0A">
        <w:rPr>
          <w:sz w:val="22"/>
          <w:szCs w:val="22"/>
        </w:rPr>
        <w:t xml:space="preserve"> food security survey module for low-income pregnant Latinas: Qualitative phase</w:t>
      </w:r>
      <w:r>
        <w:rPr>
          <w:sz w:val="22"/>
          <w:szCs w:val="22"/>
        </w:rPr>
        <w:t>.</w:t>
      </w:r>
      <w:r w:rsidRPr="00DA6C0A">
        <w:rPr>
          <w:sz w:val="22"/>
          <w:szCs w:val="22"/>
        </w:rPr>
        <w:t xml:space="preserve"> </w:t>
      </w:r>
      <w:r w:rsidRPr="00924811">
        <w:rPr>
          <w:rFonts w:ascii="CG Times" w:eastAsia="Batang" w:hAnsi="CG Times" w:cs="Courier New"/>
          <w:i/>
          <w:sz w:val="22"/>
          <w:szCs w:val="22"/>
          <w:lang w:eastAsia="ko-KR"/>
        </w:rPr>
        <w:t>Journal Hunger Environmental Nutrition</w:t>
      </w:r>
      <w:r>
        <w:rPr>
          <w:rFonts w:ascii="CG Times" w:eastAsia="Batang" w:hAnsi="CG Times" w:cs="Courier New"/>
          <w:sz w:val="22"/>
          <w:szCs w:val="22"/>
          <w:lang w:eastAsia="ko-KR"/>
        </w:rPr>
        <w:t xml:space="preserve"> 2009;4:62-80.</w:t>
      </w:r>
    </w:p>
    <w:p w14:paraId="3D47ABC0" w14:textId="77777777" w:rsidR="004B7305" w:rsidRDefault="00ED05A1" w:rsidP="003E3579">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91</w:t>
      </w:r>
      <w:r w:rsidRPr="00ED05A1">
        <w:rPr>
          <w:rFonts w:ascii="CG Times" w:eastAsia="Batang" w:hAnsi="CG Times" w:cs="Courier New"/>
          <w:sz w:val="22"/>
          <w:szCs w:val="22"/>
          <w:lang w:eastAsia="ko-KR"/>
        </w:rPr>
        <w:t>2009</w:t>
      </w:r>
      <w:r w:rsidRPr="00ED05A1">
        <w:rPr>
          <w:rFonts w:ascii="CG Times" w:eastAsia="Batang" w:hAnsi="CG Times" w:cs="Courier New"/>
          <w:sz w:val="22"/>
          <w:szCs w:val="22"/>
          <w:lang w:eastAsia="ko-KR"/>
        </w:rPr>
        <w:tab/>
      </w:r>
      <w:proofErr w:type="spellStart"/>
      <w:r w:rsidRPr="00ED05A1">
        <w:rPr>
          <w:rFonts w:ascii="CG Times" w:eastAsia="Batang" w:hAnsi="CG Times" w:cs="Courier New"/>
          <w:sz w:val="22"/>
          <w:szCs w:val="22"/>
          <w:lang w:eastAsia="ko-KR"/>
        </w:rPr>
        <w:t>Hromi</w:t>
      </w:r>
      <w:proofErr w:type="spellEnd"/>
      <w:r w:rsidRPr="00ED05A1">
        <w:rPr>
          <w:rFonts w:ascii="CG Times" w:eastAsia="Batang" w:hAnsi="CG Times" w:cs="Courier New"/>
          <w:sz w:val="22"/>
          <w:szCs w:val="22"/>
          <w:lang w:eastAsia="ko-KR"/>
        </w:rPr>
        <w:t xml:space="preserve">-Fiedler A, </w:t>
      </w:r>
      <w:proofErr w:type="spellStart"/>
      <w:r w:rsidR="003E3579" w:rsidRPr="003E3579">
        <w:rPr>
          <w:rFonts w:ascii="CG Times" w:eastAsia="Batang" w:hAnsi="CG Times" w:cs="Courier New"/>
          <w:sz w:val="22"/>
          <w:szCs w:val="22"/>
          <w:lang w:eastAsia="ko-KR"/>
        </w:rPr>
        <w:t>Bermúdez-Millán</w:t>
      </w:r>
      <w:proofErr w:type="spellEnd"/>
      <w:r w:rsidR="003E3579" w:rsidRPr="003E3579">
        <w:rPr>
          <w:rFonts w:ascii="CG Times" w:eastAsia="Batang" w:hAnsi="CG Times" w:cs="Courier New"/>
          <w:sz w:val="22"/>
          <w:szCs w:val="22"/>
          <w:lang w:eastAsia="ko-KR"/>
        </w:rPr>
        <w:t>, A,</w:t>
      </w:r>
      <w:r w:rsidR="003E3579" w:rsidRPr="00ED05A1">
        <w:rPr>
          <w:rFonts w:ascii="CG Times" w:eastAsia="Batang" w:hAnsi="CG Times" w:cs="Courier New"/>
          <w:sz w:val="22"/>
          <w:szCs w:val="22"/>
          <w:lang w:eastAsia="ko-KR"/>
        </w:rPr>
        <w:t xml:space="preserve"> </w:t>
      </w:r>
      <w:proofErr w:type="spellStart"/>
      <w:r w:rsidR="003E3579" w:rsidRPr="003E3579">
        <w:rPr>
          <w:rFonts w:ascii="CG Times" w:eastAsia="Batang" w:hAnsi="CG Times" w:cs="Courier New"/>
          <w:sz w:val="22"/>
          <w:szCs w:val="22"/>
          <w:lang w:eastAsia="ko-KR"/>
        </w:rPr>
        <w:t>Melgar-Quiñonez</w:t>
      </w:r>
      <w:proofErr w:type="spellEnd"/>
      <w:r w:rsidR="003E3579" w:rsidRPr="003E3579">
        <w:rPr>
          <w:rFonts w:ascii="CG Times" w:eastAsia="Batang" w:hAnsi="CG Times" w:cs="Courier New"/>
          <w:sz w:val="22"/>
          <w:szCs w:val="22"/>
          <w:lang w:eastAsia="ko-KR"/>
        </w:rPr>
        <w:t xml:space="preserve"> H,</w:t>
      </w:r>
      <w:r w:rsidR="003E3579" w:rsidRPr="00ED05A1">
        <w:rPr>
          <w:rFonts w:ascii="CG Times" w:eastAsia="Batang" w:hAnsi="CG Times" w:cs="Courier New"/>
          <w:sz w:val="22"/>
          <w:szCs w:val="22"/>
          <w:lang w:eastAsia="ko-KR"/>
        </w:rPr>
        <w:t xml:space="preserve"> </w:t>
      </w:r>
      <w:r w:rsidRPr="0042454E">
        <w:rPr>
          <w:rFonts w:ascii="CG Times" w:eastAsia="Batang" w:hAnsi="CG Times" w:cs="Courier New"/>
          <w:b/>
          <w:sz w:val="22"/>
          <w:szCs w:val="22"/>
          <w:lang w:eastAsia="ko-KR"/>
        </w:rPr>
        <w:t>Perez-Escamilla R.</w:t>
      </w:r>
      <w:r w:rsidRPr="00ED05A1">
        <w:rPr>
          <w:rFonts w:ascii="CG Times" w:eastAsia="Batang" w:hAnsi="CG Times" w:cs="Courier New"/>
          <w:sz w:val="22"/>
          <w:szCs w:val="22"/>
          <w:lang w:eastAsia="ko-KR"/>
        </w:rPr>
        <w:t xml:space="preserve"> </w:t>
      </w:r>
      <w:r w:rsidR="00871212" w:rsidRPr="003E3579">
        <w:rPr>
          <w:rFonts w:ascii="CG Times" w:eastAsia="Batang" w:hAnsi="CG Times" w:cs="Courier New"/>
          <w:sz w:val="22"/>
          <w:szCs w:val="22"/>
          <w:lang w:eastAsia="ko-KR"/>
        </w:rPr>
        <w:t>Psychometric properties of an adapted version of the U.S. household food security survey module for assessing food insecurity among low-income pregnant Latinas</w:t>
      </w:r>
      <w:r w:rsidR="003E3579">
        <w:rPr>
          <w:rFonts w:ascii="CG Times" w:eastAsia="Batang" w:hAnsi="CG Times" w:cs="Courier New"/>
          <w:sz w:val="22"/>
          <w:szCs w:val="22"/>
          <w:lang w:eastAsia="ko-KR"/>
        </w:rPr>
        <w:t xml:space="preserve">. </w:t>
      </w:r>
      <w:r w:rsidR="003E3579" w:rsidRPr="003930B4">
        <w:rPr>
          <w:rFonts w:ascii="CG Times" w:eastAsia="Batang" w:hAnsi="CG Times" w:cs="Courier New"/>
          <w:i/>
          <w:sz w:val="22"/>
          <w:szCs w:val="22"/>
          <w:lang w:eastAsia="ko-KR"/>
        </w:rPr>
        <w:t>Journal Hunger Environmental Nutrition</w:t>
      </w:r>
      <w:r w:rsidR="003E3579">
        <w:rPr>
          <w:rFonts w:ascii="CG Times" w:eastAsia="Batang" w:hAnsi="CG Times" w:cs="Courier New"/>
          <w:sz w:val="22"/>
          <w:szCs w:val="22"/>
          <w:lang w:eastAsia="ko-KR"/>
        </w:rPr>
        <w:t xml:space="preserve"> </w:t>
      </w:r>
      <w:r w:rsidR="008F708A">
        <w:rPr>
          <w:rFonts w:ascii="CG Times" w:eastAsia="Batang" w:hAnsi="CG Times" w:cs="Courier New"/>
          <w:sz w:val="22"/>
          <w:szCs w:val="22"/>
          <w:lang w:eastAsia="ko-KR"/>
        </w:rPr>
        <w:t>2009;4:81-94.</w:t>
      </w:r>
    </w:p>
    <w:p w14:paraId="0194B142" w14:textId="77777777" w:rsidR="00890EC6" w:rsidRPr="00634E19" w:rsidRDefault="00890EC6" w:rsidP="00733CFE">
      <w:pPr>
        <w:autoSpaceDE w:val="0"/>
        <w:autoSpaceDN w:val="0"/>
        <w:adjustRightInd w:val="0"/>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92</w:t>
      </w:r>
      <w:r w:rsidRPr="00ED05A1">
        <w:rPr>
          <w:rFonts w:ascii="CG Times" w:eastAsia="Batang" w:hAnsi="CG Times" w:cs="Courier New"/>
          <w:sz w:val="22"/>
          <w:szCs w:val="22"/>
          <w:lang w:eastAsia="ko-KR"/>
        </w:rPr>
        <w:t>2009</w:t>
      </w:r>
      <w:r w:rsidRPr="00ED05A1">
        <w:rPr>
          <w:rFonts w:ascii="CG Times" w:eastAsia="Batang" w:hAnsi="CG Times" w:cs="Courier New"/>
          <w:sz w:val="22"/>
          <w:szCs w:val="22"/>
          <w:lang w:eastAsia="ko-KR"/>
        </w:rPr>
        <w:tab/>
        <w:t xml:space="preserve">Chapman D, </w:t>
      </w:r>
      <w:r w:rsidRPr="0042454E">
        <w:rPr>
          <w:rFonts w:ascii="CG Times" w:eastAsia="Batang" w:hAnsi="CG Times" w:cs="Courier New"/>
          <w:b/>
          <w:sz w:val="22"/>
          <w:szCs w:val="22"/>
          <w:lang w:eastAsia="ko-KR"/>
        </w:rPr>
        <w:t>Perez-Escamilla R</w:t>
      </w:r>
      <w:r w:rsidRPr="00ED05A1">
        <w:rPr>
          <w:rFonts w:ascii="CG Times" w:eastAsia="Batang" w:hAnsi="CG Times" w:cs="Courier New"/>
          <w:sz w:val="22"/>
          <w:szCs w:val="22"/>
          <w:lang w:eastAsia="ko-KR"/>
        </w:rPr>
        <w:t xml:space="preserve">. </w:t>
      </w:r>
      <w:r w:rsidRPr="00634E19">
        <w:rPr>
          <w:rFonts w:ascii="CG Times" w:eastAsia="Batang" w:hAnsi="CG Times" w:cs="Courier New"/>
          <w:sz w:val="22"/>
          <w:szCs w:val="22"/>
          <w:lang w:eastAsia="ko-KR"/>
        </w:rPr>
        <w:t xml:space="preserve">US national breastfeeding monitoring and surveillance: current status and recommendations. </w:t>
      </w:r>
      <w:r w:rsidRPr="003930B4">
        <w:rPr>
          <w:rFonts w:ascii="CG Times" w:eastAsia="Batang" w:hAnsi="CG Times" w:cs="Courier New"/>
          <w:i/>
          <w:sz w:val="22"/>
          <w:szCs w:val="22"/>
          <w:lang w:eastAsia="ko-KR"/>
        </w:rPr>
        <w:t>Journal Human Lactation</w:t>
      </w:r>
      <w:r w:rsidRPr="004B7305">
        <w:rPr>
          <w:rFonts w:ascii="CG Times" w:eastAsia="Batang" w:hAnsi="CG Times" w:cs="Courier New"/>
          <w:sz w:val="22"/>
          <w:szCs w:val="22"/>
          <w:lang w:eastAsia="ko-KR"/>
        </w:rPr>
        <w:t xml:space="preserve"> </w:t>
      </w:r>
      <w:r w:rsidRPr="00634E19">
        <w:rPr>
          <w:rFonts w:ascii="CG Times" w:eastAsia="Batang" w:hAnsi="CG Times" w:cs="Courier New"/>
          <w:sz w:val="22"/>
          <w:szCs w:val="22"/>
          <w:lang w:eastAsia="ko-KR"/>
        </w:rPr>
        <w:t>2009</w:t>
      </w:r>
      <w:r w:rsidR="00E65521" w:rsidRPr="00634E19">
        <w:rPr>
          <w:rFonts w:ascii="CG Times" w:eastAsia="Batang" w:hAnsi="CG Times" w:cs="Courier New"/>
          <w:sz w:val="22"/>
          <w:szCs w:val="22"/>
          <w:lang w:eastAsia="ko-KR"/>
        </w:rPr>
        <w:t>;25</w:t>
      </w:r>
      <w:r w:rsidR="004B222C" w:rsidRPr="00634E19">
        <w:rPr>
          <w:rFonts w:ascii="CG Times" w:eastAsia="Batang" w:hAnsi="CG Times" w:cs="Courier New"/>
          <w:sz w:val="22"/>
          <w:szCs w:val="22"/>
          <w:lang w:eastAsia="ko-KR"/>
        </w:rPr>
        <w:t>:139-50</w:t>
      </w:r>
    </w:p>
    <w:p w14:paraId="4060CF8C" w14:textId="77777777" w:rsidR="00890EC6" w:rsidRDefault="00710504" w:rsidP="00710504">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93</w:t>
      </w:r>
      <w:r w:rsidRPr="00ED05A1">
        <w:rPr>
          <w:rFonts w:ascii="CG Times" w:eastAsia="Batang" w:hAnsi="CG Times" w:cs="Courier New"/>
          <w:sz w:val="22"/>
          <w:szCs w:val="22"/>
          <w:lang w:eastAsia="ko-KR"/>
        </w:rPr>
        <w:t>2009</w:t>
      </w:r>
      <w:r>
        <w:rPr>
          <w:rFonts w:ascii="CG Times" w:eastAsia="Batang" w:hAnsi="CG Times" w:cs="Courier New"/>
          <w:sz w:val="22"/>
          <w:szCs w:val="22"/>
          <w:lang w:eastAsia="ko-KR"/>
        </w:rPr>
        <w:tab/>
      </w:r>
      <w:proofErr w:type="spellStart"/>
      <w:r w:rsidRPr="00634E19">
        <w:rPr>
          <w:rFonts w:ascii="CG Times" w:eastAsia="Batang" w:hAnsi="CG Times" w:cs="Courier New"/>
          <w:sz w:val="22"/>
          <w:szCs w:val="22"/>
          <w:lang w:eastAsia="ko-KR"/>
        </w:rPr>
        <w:t>Dharod</w:t>
      </w:r>
      <w:proofErr w:type="spellEnd"/>
      <w:r w:rsidRPr="00634E19">
        <w:rPr>
          <w:rFonts w:ascii="CG Times" w:eastAsia="Batang" w:hAnsi="CG Times" w:cs="Courier New"/>
          <w:sz w:val="22"/>
          <w:szCs w:val="22"/>
          <w:lang w:eastAsia="ko-KR"/>
        </w:rPr>
        <w:t xml:space="preserve"> JM, Paciello S, </w:t>
      </w:r>
      <w:proofErr w:type="spellStart"/>
      <w:r w:rsidRPr="00634E19">
        <w:rPr>
          <w:rFonts w:ascii="CG Times" w:eastAsia="Batang" w:hAnsi="CG Times" w:cs="Courier New"/>
          <w:sz w:val="22"/>
          <w:szCs w:val="22"/>
          <w:lang w:eastAsia="ko-KR"/>
        </w:rPr>
        <w:t>Bermúdez-Millán</w:t>
      </w:r>
      <w:proofErr w:type="spellEnd"/>
      <w:r w:rsidRPr="00634E19">
        <w:rPr>
          <w:rFonts w:ascii="CG Times" w:eastAsia="Batang" w:hAnsi="CG Times" w:cs="Courier New"/>
          <w:sz w:val="22"/>
          <w:szCs w:val="22"/>
          <w:lang w:eastAsia="ko-KR"/>
        </w:rPr>
        <w:t xml:space="preserve"> A, </w:t>
      </w:r>
      <w:proofErr w:type="spellStart"/>
      <w:r w:rsidRPr="00634E19">
        <w:rPr>
          <w:rFonts w:ascii="CG Times" w:eastAsia="Batang" w:hAnsi="CG Times" w:cs="Courier New"/>
          <w:sz w:val="22"/>
          <w:szCs w:val="22"/>
          <w:lang w:eastAsia="ko-KR"/>
        </w:rPr>
        <w:t>Venkitanarayanan</w:t>
      </w:r>
      <w:proofErr w:type="spellEnd"/>
      <w:r w:rsidRPr="00634E19">
        <w:rPr>
          <w:rFonts w:ascii="CG Times" w:eastAsia="Batang" w:hAnsi="CG Times" w:cs="Courier New"/>
          <w:sz w:val="22"/>
          <w:szCs w:val="22"/>
          <w:lang w:eastAsia="ko-KR"/>
        </w:rPr>
        <w:t xml:space="preserve"> K, </w:t>
      </w:r>
      <w:proofErr w:type="spellStart"/>
      <w:r w:rsidRPr="00634E19">
        <w:rPr>
          <w:rFonts w:ascii="CG Times" w:eastAsia="Batang" w:hAnsi="CG Times" w:cs="Courier New"/>
          <w:sz w:val="22"/>
          <w:szCs w:val="22"/>
          <w:lang w:eastAsia="ko-KR"/>
        </w:rPr>
        <w:t>Damio</w:t>
      </w:r>
      <w:proofErr w:type="spellEnd"/>
      <w:r w:rsidRPr="00634E19">
        <w:rPr>
          <w:rFonts w:ascii="CG Times" w:eastAsia="Batang" w:hAnsi="CG Times" w:cs="Courier New"/>
          <w:sz w:val="22"/>
          <w:szCs w:val="22"/>
          <w:lang w:eastAsia="ko-KR"/>
        </w:rPr>
        <w:t xml:space="preserve"> G, </w:t>
      </w:r>
      <w:r w:rsidRPr="0042454E">
        <w:rPr>
          <w:rFonts w:ascii="CG Times" w:eastAsia="Batang" w:hAnsi="CG Times" w:cs="Courier New"/>
          <w:b/>
          <w:sz w:val="22"/>
          <w:szCs w:val="22"/>
          <w:lang w:eastAsia="ko-KR"/>
        </w:rPr>
        <w:t>Pérez-Escamilla R.</w:t>
      </w:r>
      <w:r w:rsidRPr="00634E19">
        <w:rPr>
          <w:rFonts w:ascii="CG Times" w:eastAsia="Batang" w:hAnsi="CG Times" w:cs="Courier New"/>
          <w:sz w:val="22"/>
          <w:szCs w:val="22"/>
          <w:lang w:eastAsia="ko-KR"/>
        </w:rPr>
        <w:t xml:space="preserve"> Hands Bacterial Contamination Increases Risk of Cross-Contamination among Low Income Puerto Rican Meal Preparers. </w:t>
      </w:r>
      <w:r w:rsidRPr="003930B4">
        <w:rPr>
          <w:rFonts w:ascii="CG Times" w:eastAsia="Batang" w:hAnsi="CG Times" w:cs="Courier New"/>
          <w:i/>
          <w:sz w:val="22"/>
          <w:szCs w:val="22"/>
          <w:lang w:eastAsia="ko-KR"/>
        </w:rPr>
        <w:t xml:space="preserve">J </w:t>
      </w:r>
      <w:proofErr w:type="spellStart"/>
      <w:r w:rsidRPr="003930B4">
        <w:rPr>
          <w:rFonts w:ascii="CG Times" w:eastAsia="Batang" w:hAnsi="CG Times" w:cs="Courier New"/>
          <w:i/>
          <w:sz w:val="22"/>
          <w:szCs w:val="22"/>
          <w:lang w:eastAsia="ko-KR"/>
        </w:rPr>
        <w:t>Nutr</w:t>
      </w:r>
      <w:proofErr w:type="spellEnd"/>
      <w:r w:rsidRPr="003930B4">
        <w:rPr>
          <w:rFonts w:ascii="CG Times" w:eastAsia="Batang" w:hAnsi="CG Times" w:cs="Courier New"/>
          <w:i/>
          <w:sz w:val="22"/>
          <w:szCs w:val="22"/>
          <w:lang w:eastAsia="ko-KR"/>
        </w:rPr>
        <w:t xml:space="preserve"> Educ Behavior</w:t>
      </w:r>
      <w:r w:rsidR="00094B1D" w:rsidRPr="00634E19">
        <w:rPr>
          <w:rFonts w:ascii="CG Times" w:eastAsia="Batang" w:hAnsi="CG Times" w:cs="Courier New"/>
          <w:sz w:val="22"/>
          <w:szCs w:val="22"/>
          <w:lang w:eastAsia="ko-KR"/>
        </w:rPr>
        <w:t>.</w:t>
      </w:r>
      <w:r w:rsidRPr="006A7CCF">
        <w:rPr>
          <w:rFonts w:ascii="CG Times" w:eastAsia="Batang" w:hAnsi="CG Times" w:cs="Courier New"/>
          <w:sz w:val="22"/>
          <w:szCs w:val="22"/>
          <w:lang w:eastAsia="ko-KR"/>
        </w:rPr>
        <w:t xml:space="preserve"> </w:t>
      </w:r>
      <w:r w:rsidR="00094B1D">
        <w:rPr>
          <w:rFonts w:ascii="CG Times" w:eastAsia="Batang" w:hAnsi="CG Times" w:cs="Courier New"/>
          <w:sz w:val="22"/>
          <w:szCs w:val="22"/>
          <w:lang w:eastAsia="ko-KR"/>
        </w:rPr>
        <w:t>2009;41:389-97</w:t>
      </w:r>
    </w:p>
    <w:p w14:paraId="5D070BE5" w14:textId="77777777" w:rsidR="00B83F09" w:rsidRPr="00634E19" w:rsidRDefault="00B83F09" w:rsidP="00B83F09">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94</w:t>
      </w:r>
      <w:r w:rsidRPr="00634E19">
        <w:rPr>
          <w:rFonts w:ascii="CG Times" w:eastAsia="Batang" w:hAnsi="CG Times" w:cs="Courier New"/>
          <w:sz w:val="22"/>
          <w:szCs w:val="22"/>
          <w:lang w:eastAsia="ko-KR"/>
        </w:rPr>
        <w:t>2009</w:t>
      </w:r>
      <w:r w:rsidRPr="00634E19">
        <w:rPr>
          <w:rFonts w:ascii="CG Times" w:eastAsia="Batang" w:hAnsi="CG Times" w:cs="Courier New"/>
          <w:sz w:val="22"/>
          <w:szCs w:val="22"/>
          <w:lang w:eastAsia="ko-KR"/>
        </w:rPr>
        <w:tab/>
      </w:r>
      <w:proofErr w:type="spellStart"/>
      <w:r w:rsidRPr="00634E19">
        <w:rPr>
          <w:rFonts w:ascii="CG Times" w:eastAsia="Batang" w:hAnsi="CG Times" w:cs="Courier New"/>
          <w:sz w:val="22"/>
          <w:szCs w:val="22"/>
          <w:lang w:eastAsia="ko-KR"/>
        </w:rPr>
        <w:t>Bermúdez-Millán</w:t>
      </w:r>
      <w:proofErr w:type="spellEnd"/>
      <w:r w:rsidRPr="00634E19">
        <w:rPr>
          <w:rFonts w:ascii="CG Times" w:eastAsia="Batang" w:hAnsi="CG Times" w:cs="Courier New"/>
          <w:sz w:val="22"/>
          <w:szCs w:val="22"/>
          <w:lang w:eastAsia="ko-KR"/>
        </w:rPr>
        <w:t xml:space="preserve"> A, </w:t>
      </w:r>
      <w:proofErr w:type="spellStart"/>
      <w:r w:rsidRPr="00634E19">
        <w:rPr>
          <w:rFonts w:ascii="CG Times" w:eastAsia="Batang" w:hAnsi="CG Times" w:cs="Courier New"/>
          <w:sz w:val="22"/>
          <w:szCs w:val="22"/>
          <w:lang w:eastAsia="ko-KR"/>
        </w:rPr>
        <w:t>Hromi</w:t>
      </w:r>
      <w:proofErr w:type="spellEnd"/>
      <w:r w:rsidRPr="00634E19">
        <w:rPr>
          <w:rFonts w:ascii="CG Times" w:eastAsia="Batang" w:hAnsi="CG Times" w:cs="Courier New"/>
          <w:sz w:val="22"/>
          <w:szCs w:val="22"/>
          <w:lang w:eastAsia="ko-KR"/>
        </w:rPr>
        <w:t xml:space="preserve">-Fiedler A,  </w:t>
      </w:r>
      <w:proofErr w:type="spellStart"/>
      <w:r w:rsidRPr="00634E19">
        <w:rPr>
          <w:rFonts w:ascii="CG Times" w:eastAsia="Batang" w:hAnsi="CG Times" w:cs="Courier New"/>
          <w:sz w:val="22"/>
          <w:szCs w:val="22"/>
          <w:lang w:eastAsia="ko-KR"/>
        </w:rPr>
        <w:t>Damio</w:t>
      </w:r>
      <w:proofErr w:type="spellEnd"/>
      <w:r w:rsidRPr="00634E19">
        <w:rPr>
          <w:rFonts w:ascii="CG Times" w:eastAsia="Batang" w:hAnsi="CG Times" w:cs="Courier New"/>
          <w:sz w:val="22"/>
          <w:szCs w:val="22"/>
          <w:lang w:eastAsia="ko-KR"/>
        </w:rPr>
        <w:t xml:space="preserve"> G,  Segura-Perez S,  </w:t>
      </w:r>
      <w:r w:rsidRPr="0042454E">
        <w:rPr>
          <w:rFonts w:ascii="CG Times" w:eastAsia="Batang" w:hAnsi="CG Times" w:cs="Courier New"/>
          <w:b/>
          <w:sz w:val="22"/>
          <w:szCs w:val="22"/>
          <w:lang w:eastAsia="ko-KR"/>
        </w:rPr>
        <w:t>Pérez-Escamilla R</w:t>
      </w:r>
      <w:r w:rsidRPr="00634E19">
        <w:rPr>
          <w:rFonts w:ascii="CG Times" w:eastAsia="Batang" w:hAnsi="CG Times" w:cs="Courier New"/>
          <w:sz w:val="22"/>
          <w:szCs w:val="22"/>
          <w:lang w:eastAsia="ko-KR"/>
        </w:rPr>
        <w:t xml:space="preserve">. Egg Contribution towards the Diet of Pregnant Latinas. </w:t>
      </w:r>
      <w:proofErr w:type="spellStart"/>
      <w:r w:rsidRPr="003930B4">
        <w:rPr>
          <w:rFonts w:ascii="CG Times" w:eastAsia="Batang" w:hAnsi="CG Times" w:cs="Courier New"/>
          <w:i/>
          <w:sz w:val="22"/>
          <w:szCs w:val="22"/>
          <w:lang w:eastAsia="ko-KR"/>
        </w:rPr>
        <w:t>Ecol</w:t>
      </w:r>
      <w:proofErr w:type="spellEnd"/>
      <w:r w:rsidRPr="003930B4">
        <w:rPr>
          <w:rFonts w:ascii="CG Times" w:eastAsia="Batang" w:hAnsi="CG Times" w:cs="Courier New"/>
          <w:i/>
          <w:sz w:val="22"/>
          <w:szCs w:val="22"/>
          <w:lang w:eastAsia="ko-KR"/>
        </w:rPr>
        <w:t xml:space="preserve"> Food </w:t>
      </w:r>
      <w:proofErr w:type="spellStart"/>
      <w:r w:rsidRPr="003930B4">
        <w:rPr>
          <w:rFonts w:ascii="CG Times" w:eastAsia="Batang" w:hAnsi="CG Times" w:cs="Courier New"/>
          <w:i/>
          <w:sz w:val="22"/>
          <w:szCs w:val="22"/>
          <w:lang w:eastAsia="ko-KR"/>
        </w:rPr>
        <w:t>Nutr</w:t>
      </w:r>
      <w:proofErr w:type="spellEnd"/>
      <w:r w:rsidR="00094B1D" w:rsidRPr="003930B4">
        <w:rPr>
          <w:rFonts w:ascii="CG Times" w:eastAsia="Batang" w:hAnsi="CG Times" w:cs="Courier New"/>
          <w:i/>
          <w:sz w:val="22"/>
          <w:szCs w:val="22"/>
          <w:lang w:eastAsia="ko-KR"/>
        </w:rPr>
        <w:t>.</w:t>
      </w:r>
      <w:r w:rsidR="00094B1D" w:rsidRPr="00634E19">
        <w:rPr>
          <w:rFonts w:ascii="CG Times" w:eastAsia="Batang" w:hAnsi="CG Times" w:cs="Courier New"/>
          <w:sz w:val="22"/>
          <w:szCs w:val="22"/>
          <w:lang w:eastAsia="ko-KR"/>
        </w:rPr>
        <w:t xml:space="preserve"> 2009</w:t>
      </w:r>
      <w:r w:rsidR="004B222C" w:rsidRPr="00634E19">
        <w:rPr>
          <w:rFonts w:ascii="CG Times" w:eastAsia="Batang" w:hAnsi="CG Times" w:cs="Courier New"/>
          <w:sz w:val="22"/>
          <w:szCs w:val="22"/>
          <w:lang w:eastAsia="ko-KR"/>
        </w:rPr>
        <w:t>;</w:t>
      </w:r>
      <w:r w:rsidR="00094B1D" w:rsidRPr="00634E19">
        <w:rPr>
          <w:rFonts w:ascii="CG Times" w:eastAsia="Batang" w:hAnsi="CG Times" w:cs="Courier New"/>
          <w:sz w:val="22"/>
          <w:szCs w:val="22"/>
          <w:lang w:eastAsia="ko-KR"/>
        </w:rPr>
        <w:t>383-403</w:t>
      </w:r>
    </w:p>
    <w:p w14:paraId="726033EB" w14:textId="77777777" w:rsidR="008B0150" w:rsidRPr="008B0150" w:rsidRDefault="009364A3" w:rsidP="00181B9A">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95</w:t>
      </w:r>
      <w:r w:rsidRPr="008B0150">
        <w:rPr>
          <w:rFonts w:ascii="CG Times" w:eastAsia="Batang" w:hAnsi="CG Times" w:cs="Courier New"/>
          <w:sz w:val="22"/>
          <w:szCs w:val="22"/>
          <w:lang w:eastAsia="ko-KR"/>
        </w:rPr>
        <w:t>2009</w:t>
      </w:r>
      <w:r w:rsidRPr="00634E19">
        <w:rPr>
          <w:rFonts w:ascii="CG Times" w:eastAsia="Batang" w:hAnsi="CG Times" w:cs="Courier New"/>
          <w:sz w:val="22"/>
          <w:szCs w:val="22"/>
          <w:lang w:eastAsia="ko-KR"/>
        </w:rPr>
        <w:tab/>
      </w:r>
      <w:proofErr w:type="spellStart"/>
      <w:r w:rsidRPr="008B0150">
        <w:rPr>
          <w:rFonts w:ascii="CG Times" w:eastAsia="Batang" w:hAnsi="CG Times" w:cs="Courier New"/>
          <w:sz w:val="22"/>
          <w:szCs w:val="22"/>
          <w:lang w:eastAsia="ko-KR"/>
        </w:rPr>
        <w:t>Otoo</w:t>
      </w:r>
      <w:proofErr w:type="spellEnd"/>
      <w:r w:rsidRPr="008B0150">
        <w:rPr>
          <w:rFonts w:ascii="CG Times" w:eastAsia="Batang" w:hAnsi="CG Times" w:cs="Courier New"/>
          <w:sz w:val="22"/>
          <w:szCs w:val="22"/>
          <w:lang w:eastAsia="ko-KR"/>
        </w:rPr>
        <w:t xml:space="preserve"> G, Lartey A,  Marquis G, </w:t>
      </w:r>
      <w:proofErr w:type="spellStart"/>
      <w:r w:rsidRPr="008B0150">
        <w:rPr>
          <w:rFonts w:ascii="CG Times" w:eastAsia="Batang" w:hAnsi="CG Times" w:cs="Courier New"/>
          <w:sz w:val="22"/>
          <w:szCs w:val="22"/>
          <w:lang w:eastAsia="ko-KR"/>
        </w:rPr>
        <w:t>Sellen</w:t>
      </w:r>
      <w:proofErr w:type="spellEnd"/>
      <w:r w:rsidRPr="008B0150">
        <w:rPr>
          <w:rFonts w:ascii="CG Times" w:eastAsia="Batang" w:hAnsi="CG Times" w:cs="Courier New"/>
          <w:sz w:val="22"/>
          <w:szCs w:val="22"/>
          <w:lang w:eastAsia="ko-KR"/>
        </w:rPr>
        <w:t xml:space="preserve"> D, Chapman D,  </w:t>
      </w:r>
      <w:r w:rsidRPr="0042454E">
        <w:rPr>
          <w:rFonts w:ascii="CG Times" w:eastAsia="Batang" w:hAnsi="CG Times" w:cs="Courier New"/>
          <w:b/>
          <w:sz w:val="22"/>
          <w:szCs w:val="22"/>
          <w:lang w:eastAsia="ko-KR"/>
        </w:rPr>
        <w:t>Pérez-Escamilla R</w:t>
      </w:r>
      <w:r w:rsidRPr="00634E19">
        <w:rPr>
          <w:rFonts w:ascii="CG Times" w:eastAsia="Batang" w:hAnsi="CG Times" w:cs="Courier New"/>
          <w:sz w:val="22"/>
          <w:szCs w:val="22"/>
          <w:lang w:eastAsia="ko-KR"/>
        </w:rPr>
        <w:t>.</w:t>
      </w:r>
      <w:r w:rsidRPr="008B0150">
        <w:rPr>
          <w:rFonts w:ascii="CG Times" w:eastAsia="Batang" w:hAnsi="CG Times" w:cs="Courier New"/>
          <w:sz w:val="22"/>
          <w:szCs w:val="22"/>
          <w:lang w:eastAsia="ko-KR"/>
        </w:rPr>
        <w:t xml:space="preserve"> HIV negative status is associated with very early onset of lactation among Ghanaian women. </w:t>
      </w:r>
      <w:r w:rsidRPr="003930B4">
        <w:rPr>
          <w:rFonts w:ascii="CG Times" w:eastAsia="Batang" w:hAnsi="CG Times" w:cs="Courier New"/>
          <w:i/>
          <w:sz w:val="22"/>
          <w:szCs w:val="22"/>
          <w:lang w:eastAsia="ko-KR"/>
        </w:rPr>
        <w:t>Journal Human Lactation</w:t>
      </w:r>
      <w:r w:rsidRPr="004B7305">
        <w:rPr>
          <w:rFonts w:ascii="CG Times" w:eastAsia="Batang" w:hAnsi="CG Times" w:cs="Courier New"/>
          <w:sz w:val="22"/>
          <w:szCs w:val="22"/>
          <w:lang w:eastAsia="ko-KR"/>
        </w:rPr>
        <w:t xml:space="preserve"> </w:t>
      </w:r>
      <w:r w:rsidR="00FB4D65">
        <w:rPr>
          <w:rFonts w:ascii="CG Times" w:eastAsia="Batang" w:hAnsi="CG Times" w:cs="Courier New"/>
          <w:sz w:val="22"/>
          <w:szCs w:val="22"/>
          <w:lang w:eastAsia="ko-KR"/>
        </w:rPr>
        <w:t>2010;26</w:t>
      </w:r>
      <w:r w:rsidR="008B0150" w:rsidRPr="008B0150">
        <w:rPr>
          <w:rFonts w:ascii="CG Times" w:eastAsia="Batang" w:hAnsi="CG Times" w:cs="Courier New"/>
          <w:sz w:val="22"/>
          <w:szCs w:val="22"/>
          <w:lang w:eastAsia="ko-KR"/>
        </w:rPr>
        <w:t>:107-17</w:t>
      </w:r>
    </w:p>
    <w:p w14:paraId="6FB4B581" w14:textId="77777777" w:rsidR="00181B9A" w:rsidRDefault="00181B9A" w:rsidP="00181B9A">
      <w:pPr>
        <w:ind w:left="720" w:hanging="720"/>
        <w:rPr>
          <w:sz w:val="22"/>
          <w:szCs w:val="22"/>
        </w:rPr>
      </w:pPr>
      <w:r w:rsidRPr="007762E2">
        <w:rPr>
          <w:rFonts w:ascii="CG Times" w:eastAsia="Batang" w:hAnsi="CG Times" w:cs="Courier New"/>
          <w:sz w:val="22"/>
          <w:szCs w:val="22"/>
          <w:vertAlign w:val="superscript"/>
          <w:lang w:eastAsia="ko-KR"/>
        </w:rPr>
        <w:t>96</w:t>
      </w:r>
      <w:r w:rsidR="003930B4" w:rsidRPr="007762E2">
        <w:rPr>
          <w:rFonts w:ascii="CG Times" w:eastAsia="Batang" w:hAnsi="CG Times" w:cs="Courier New"/>
          <w:sz w:val="22"/>
          <w:szCs w:val="22"/>
          <w:lang w:eastAsia="ko-KR"/>
        </w:rPr>
        <w:t>2012</w:t>
      </w:r>
      <w:r w:rsidRPr="007762E2">
        <w:rPr>
          <w:rFonts w:ascii="CG Times" w:eastAsia="Batang" w:hAnsi="CG Times" w:cs="Courier New"/>
          <w:sz w:val="22"/>
          <w:szCs w:val="22"/>
          <w:lang w:eastAsia="ko-KR"/>
        </w:rPr>
        <w:tab/>
      </w:r>
      <w:proofErr w:type="spellStart"/>
      <w:r w:rsidRPr="007762E2">
        <w:rPr>
          <w:rFonts w:ascii="CG Times" w:eastAsia="Batang" w:hAnsi="CG Times" w:cs="Courier New"/>
          <w:sz w:val="22"/>
          <w:szCs w:val="22"/>
          <w:lang w:eastAsia="ko-KR"/>
        </w:rPr>
        <w:t>Okronipa</w:t>
      </w:r>
      <w:proofErr w:type="spellEnd"/>
      <w:r w:rsidRPr="007762E2">
        <w:rPr>
          <w:rFonts w:ascii="CG Times" w:eastAsia="Batang" w:hAnsi="CG Times" w:cs="Courier New"/>
          <w:sz w:val="22"/>
          <w:szCs w:val="22"/>
          <w:lang w:eastAsia="ko-KR"/>
        </w:rPr>
        <w:t xml:space="preserve"> H, Marquis GS, Lartey A, </w:t>
      </w:r>
      <w:proofErr w:type="spellStart"/>
      <w:r w:rsidRPr="007762E2">
        <w:rPr>
          <w:rFonts w:ascii="CG Times" w:eastAsia="Batang" w:hAnsi="CG Times" w:cs="Courier New"/>
          <w:sz w:val="22"/>
          <w:szCs w:val="22"/>
          <w:lang w:eastAsia="ko-KR"/>
        </w:rPr>
        <w:t>Brakohiapa</w:t>
      </w:r>
      <w:proofErr w:type="spellEnd"/>
      <w:r w:rsidRPr="007762E2">
        <w:rPr>
          <w:rFonts w:ascii="CG Times" w:eastAsia="Batang" w:hAnsi="CG Times" w:cs="Courier New"/>
          <w:sz w:val="22"/>
          <w:szCs w:val="22"/>
          <w:lang w:eastAsia="ko-KR"/>
        </w:rPr>
        <w:t xml:space="preserve"> L, </w:t>
      </w:r>
      <w:r w:rsidRPr="007762E2">
        <w:rPr>
          <w:rFonts w:ascii="CG Times" w:eastAsia="Batang" w:hAnsi="CG Times" w:cs="Courier New"/>
          <w:b/>
          <w:sz w:val="22"/>
          <w:szCs w:val="22"/>
          <w:lang w:eastAsia="ko-KR"/>
        </w:rPr>
        <w:t>Perez-Escamilla R</w:t>
      </w:r>
      <w:r w:rsidRPr="007762E2">
        <w:rPr>
          <w:rFonts w:ascii="CG Times" w:eastAsia="Batang" w:hAnsi="CG Times" w:cs="Courier New"/>
          <w:sz w:val="22"/>
          <w:szCs w:val="22"/>
          <w:lang w:eastAsia="ko-KR"/>
        </w:rPr>
        <w:t xml:space="preserve">, Mazur RE. </w:t>
      </w:r>
      <w:r w:rsidR="0081554A" w:rsidRPr="007762E2">
        <w:rPr>
          <w:rFonts w:ascii="CG Times" w:eastAsia="Batang" w:hAnsi="CG Times" w:cs="Courier New"/>
          <w:sz w:val="22"/>
          <w:szCs w:val="22"/>
          <w:lang w:eastAsia="ko-KR"/>
        </w:rPr>
        <w:t>Postnatal Depression Symptoms are Associated with Increased Diarrhea among Infants of HIV-Positive Ghanaian Mothers</w:t>
      </w:r>
      <w:r w:rsidRPr="007762E2">
        <w:rPr>
          <w:rFonts w:ascii="CG Times" w:eastAsia="Batang" w:hAnsi="CG Times" w:cs="Courier New"/>
          <w:sz w:val="22"/>
          <w:szCs w:val="22"/>
          <w:lang w:eastAsia="ko-KR"/>
        </w:rPr>
        <w:t xml:space="preserve">. </w:t>
      </w:r>
      <w:r w:rsidR="003930B4" w:rsidRPr="003930B4">
        <w:rPr>
          <w:rFonts w:ascii="CG Times" w:eastAsia="Batang" w:hAnsi="CG Times" w:cs="Courier New"/>
          <w:i/>
          <w:sz w:val="22"/>
          <w:szCs w:val="22"/>
          <w:lang w:eastAsia="ko-KR"/>
        </w:rPr>
        <w:t>Aids &amp; Behavior</w:t>
      </w:r>
      <w:r w:rsidRPr="00634E19">
        <w:rPr>
          <w:rFonts w:ascii="CG Times" w:eastAsia="Batang" w:hAnsi="CG Times" w:cs="Courier New"/>
          <w:sz w:val="22"/>
          <w:szCs w:val="22"/>
          <w:lang w:eastAsia="ko-KR"/>
        </w:rPr>
        <w:t xml:space="preserve"> </w:t>
      </w:r>
      <w:r w:rsidR="00461C00">
        <w:rPr>
          <w:rFonts w:ascii="CG Times" w:eastAsia="Batang" w:hAnsi="CG Times" w:cs="Courier New"/>
          <w:sz w:val="22"/>
          <w:szCs w:val="22"/>
          <w:lang w:eastAsia="ko-KR"/>
        </w:rPr>
        <w:t>2012</w:t>
      </w:r>
      <w:r w:rsidR="00461C00" w:rsidRPr="00461C00">
        <w:rPr>
          <w:rFonts w:ascii="CG Times" w:eastAsia="Batang" w:hAnsi="CG Times" w:cs="Courier New"/>
          <w:sz w:val="22"/>
          <w:szCs w:val="22"/>
          <w:lang w:eastAsia="ko-KR"/>
        </w:rPr>
        <w:t>;16(8):2216-25</w:t>
      </w:r>
    </w:p>
    <w:p w14:paraId="02A40EE0" w14:textId="77777777" w:rsidR="008A26CD" w:rsidRPr="0088035C" w:rsidRDefault="008A26CD" w:rsidP="008A26CD">
      <w:pPr>
        <w:ind w:left="720" w:hanging="720"/>
        <w:rPr>
          <w:rFonts w:ascii="CG Times" w:eastAsia="Batang" w:hAnsi="CG Times" w:cs="Courier New"/>
          <w:sz w:val="22"/>
          <w:szCs w:val="22"/>
          <w:lang w:eastAsia="ko-KR"/>
        </w:rPr>
      </w:pPr>
      <w:r w:rsidRPr="008A26CD">
        <w:rPr>
          <w:rFonts w:ascii="CG Times" w:eastAsia="Batang" w:hAnsi="CG Times" w:cs="Courier New"/>
          <w:sz w:val="22"/>
          <w:szCs w:val="22"/>
          <w:vertAlign w:val="superscript"/>
          <w:lang w:eastAsia="ko-KR"/>
        </w:rPr>
        <w:t>97</w:t>
      </w:r>
      <w:r w:rsidRPr="008A26CD">
        <w:rPr>
          <w:sz w:val="22"/>
          <w:szCs w:val="22"/>
        </w:rPr>
        <w:t>2009</w:t>
      </w:r>
      <w:r w:rsidRPr="008A26CD">
        <w:rPr>
          <w:sz w:val="22"/>
          <w:szCs w:val="22"/>
        </w:rPr>
        <w:tab/>
      </w:r>
      <w:r w:rsidRPr="0088035C">
        <w:rPr>
          <w:rFonts w:ascii="CG Times" w:eastAsia="Batang" w:hAnsi="CG Times" w:cs="Courier New"/>
          <w:b/>
          <w:sz w:val="22"/>
          <w:szCs w:val="22"/>
          <w:lang w:eastAsia="ko-KR"/>
        </w:rPr>
        <w:t>Perez-Escamilla R</w:t>
      </w:r>
      <w:r w:rsidRPr="0088035C">
        <w:rPr>
          <w:rFonts w:ascii="CG Times" w:eastAsia="Batang" w:hAnsi="CG Times" w:cs="Courier New"/>
          <w:sz w:val="22"/>
          <w:szCs w:val="22"/>
          <w:lang w:eastAsia="ko-KR"/>
        </w:rPr>
        <w:t xml:space="preserve">, Dessalines M, Finnigan M, </w:t>
      </w:r>
      <w:proofErr w:type="spellStart"/>
      <w:r w:rsidRPr="0088035C">
        <w:rPr>
          <w:rFonts w:ascii="CG Times" w:eastAsia="Batang" w:hAnsi="CG Times" w:cs="Courier New"/>
          <w:sz w:val="22"/>
          <w:szCs w:val="22"/>
          <w:lang w:eastAsia="ko-KR"/>
        </w:rPr>
        <w:t>Pachon</w:t>
      </w:r>
      <w:proofErr w:type="spellEnd"/>
      <w:r w:rsidRPr="0088035C">
        <w:rPr>
          <w:rFonts w:ascii="CG Times" w:eastAsia="Batang" w:hAnsi="CG Times" w:cs="Courier New"/>
          <w:sz w:val="22"/>
          <w:szCs w:val="22"/>
          <w:lang w:eastAsia="ko-KR"/>
        </w:rPr>
        <w:t xml:space="preserve"> H, </w:t>
      </w:r>
      <w:proofErr w:type="spellStart"/>
      <w:r w:rsidRPr="00ED05A1">
        <w:rPr>
          <w:rFonts w:ascii="CG Times" w:eastAsia="Batang" w:hAnsi="CG Times" w:cs="Courier New"/>
          <w:sz w:val="22"/>
          <w:szCs w:val="22"/>
          <w:lang w:eastAsia="ko-KR"/>
        </w:rPr>
        <w:t>Hromi</w:t>
      </w:r>
      <w:proofErr w:type="spellEnd"/>
      <w:r w:rsidRPr="00ED05A1">
        <w:rPr>
          <w:rFonts w:ascii="CG Times" w:eastAsia="Batang" w:hAnsi="CG Times" w:cs="Courier New"/>
          <w:sz w:val="22"/>
          <w:szCs w:val="22"/>
          <w:lang w:eastAsia="ko-KR"/>
        </w:rPr>
        <w:t>-Fiedler A</w:t>
      </w:r>
      <w:r>
        <w:rPr>
          <w:rFonts w:ascii="CG Times" w:eastAsia="Batang" w:hAnsi="CG Times" w:cs="Courier New"/>
          <w:sz w:val="22"/>
          <w:szCs w:val="22"/>
          <w:lang w:eastAsia="ko-KR"/>
        </w:rPr>
        <w:t xml:space="preserve">, Gupta N. Household food insecurity is associated with </w:t>
      </w:r>
      <w:r>
        <w:rPr>
          <w:rFonts w:ascii="CG Times" w:eastAsia="Batang" w:hAnsi="CG Times" w:cs="Courier New" w:hint="eastAsia"/>
          <w:sz w:val="22"/>
          <w:szCs w:val="22"/>
          <w:lang w:eastAsia="ko-KR"/>
        </w:rPr>
        <w:t>childhood</w:t>
      </w:r>
      <w:r>
        <w:rPr>
          <w:rFonts w:ascii="CG Times" w:eastAsia="Batang" w:hAnsi="CG Times" w:cs="Courier New"/>
          <w:sz w:val="22"/>
          <w:szCs w:val="22"/>
          <w:lang w:eastAsia="ko-KR"/>
        </w:rPr>
        <w:t xml:space="preserve"> malaria in rural </w:t>
      </w:r>
      <w:smartTag w:uri="urn:schemas-microsoft-com:office:smarttags" w:element="country-region">
        <w:smartTag w:uri="urn:schemas-microsoft-com:office:smarttags" w:element="place">
          <w:r>
            <w:rPr>
              <w:rFonts w:ascii="CG Times" w:eastAsia="Batang" w:hAnsi="CG Times" w:cs="Courier New" w:hint="eastAsia"/>
              <w:sz w:val="22"/>
              <w:szCs w:val="22"/>
              <w:lang w:eastAsia="ko-KR"/>
            </w:rPr>
            <w:t>Haiti</w:t>
          </w:r>
        </w:smartTag>
      </w:smartTag>
      <w:r>
        <w:rPr>
          <w:rFonts w:ascii="CG Times" w:eastAsia="Batang" w:hAnsi="CG Times" w:cs="Courier New"/>
          <w:sz w:val="22"/>
          <w:szCs w:val="22"/>
          <w:lang w:eastAsia="ko-KR"/>
        </w:rPr>
        <w:t>.</w:t>
      </w:r>
      <w:r w:rsidRPr="0088035C">
        <w:rPr>
          <w:rFonts w:ascii="CG Times" w:eastAsia="Batang" w:hAnsi="CG Times" w:cs="Courier New"/>
          <w:sz w:val="22"/>
          <w:szCs w:val="22"/>
          <w:lang w:eastAsia="ko-KR"/>
        </w:rPr>
        <w:t xml:space="preserve"> </w:t>
      </w:r>
      <w:r w:rsidRPr="0088035C">
        <w:rPr>
          <w:rFonts w:ascii="CG Times" w:eastAsia="Batang" w:hAnsi="CG Times" w:cs="Courier New"/>
          <w:i/>
          <w:sz w:val="22"/>
          <w:szCs w:val="22"/>
          <w:lang w:eastAsia="ko-KR"/>
        </w:rPr>
        <w:t xml:space="preserve">J </w:t>
      </w:r>
      <w:proofErr w:type="spellStart"/>
      <w:r w:rsidRPr="0088035C">
        <w:rPr>
          <w:rFonts w:ascii="CG Times" w:eastAsia="Batang" w:hAnsi="CG Times" w:cs="Courier New"/>
          <w:i/>
          <w:sz w:val="22"/>
          <w:szCs w:val="22"/>
          <w:lang w:eastAsia="ko-KR"/>
        </w:rPr>
        <w:t>Nutr</w:t>
      </w:r>
      <w:proofErr w:type="spellEnd"/>
      <w:r w:rsidRPr="0088035C">
        <w:rPr>
          <w:rFonts w:ascii="CG Times" w:eastAsia="Batang" w:hAnsi="CG Times" w:cs="Courier New"/>
          <w:i/>
          <w:sz w:val="22"/>
          <w:szCs w:val="22"/>
          <w:lang w:eastAsia="ko-KR"/>
        </w:rPr>
        <w:t xml:space="preserve"> </w:t>
      </w:r>
      <w:r w:rsidR="00094B1D" w:rsidRPr="0088035C">
        <w:rPr>
          <w:rFonts w:ascii="CG Times" w:eastAsia="Batang" w:hAnsi="CG Times" w:cs="Courier New"/>
          <w:sz w:val="22"/>
          <w:szCs w:val="22"/>
          <w:lang w:eastAsia="ko-KR"/>
        </w:rPr>
        <w:t>2009;139:2132-38</w:t>
      </w:r>
    </w:p>
    <w:p w14:paraId="6ADB6856" w14:textId="77777777" w:rsidR="00EF28A7" w:rsidRPr="0088035C" w:rsidRDefault="00EF28A7" w:rsidP="00EF28A7">
      <w:pPr>
        <w:ind w:left="720" w:hanging="720"/>
        <w:rPr>
          <w:rFonts w:ascii="CG Times" w:eastAsia="Batang" w:hAnsi="CG Times" w:cs="Courier New"/>
          <w:sz w:val="22"/>
          <w:szCs w:val="22"/>
          <w:lang w:eastAsia="ko-KR"/>
        </w:rPr>
      </w:pPr>
      <w:r w:rsidRPr="0088035C">
        <w:rPr>
          <w:rFonts w:ascii="CG Times" w:eastAsia="Batang" w:hAnsi="CG Times" w:cs="Courier New"/>
          <w:sz w:val="22"/>
          <w:szCs w:val="22"/>
          <w:vertAlign w:val="superscript"/>
          <w:lang w:eastAsia="ko-KR"/>
        </w:rPr>
        <w:t>98</w:t>
      </w:r>
      <w:r w:rsidRPr="0088035C">
        <w:rPr>
          <w:rFonts w:ascii="CG Times" w:eastAsia="Batang" w:hAnsi="CG Times" w:cs="Courier New"/>
          <w:sz w:val="22"/>
          <w:szCs w:val="22"/>
          <w:lang w:eastAsia="ko-KR"/>
        </w:rPr>
        <w:t>2009</w:t>
      </w:r>
      <w:r w:rsidRPr="0088035C">
        <w:rPr>
          <w:rFonts w:ascii="CG Times" w:eastAsia="Batang" w:hAnsi="CG Times" w:cs="Courier New"/>
          <w:sz w:val="22"/>
          <w:szCs w:val="22"/>
          <w:lang w:eastAsia="ko-KR"/>
        </w:rPr>
        <w:tab/>
        <w:t xml:space="preserve">Chung HR, </w:t>
      </w:r>
      <w:r w:rsidRPr="0088035C">
        <w:rPr>
          <w:rFonts w:ascii="CG Times" w:eastAsia="Batang" w:hAnsi="CG Times" w:cs="Courier New"/>
          <w:b/>
          <w:sz w:val="22"/>
          <w:szCs w:val="22"/>
          <w:lang w:eastAsia="ko-KR"/>
        </w:rPr>
        <w:t>Pérez-Escamilla R</w:t>
      </w:r>
      <w:r w:rsidRPr="0088035C">
        <w:rPr>
          <w:rFonts w:ascii="CG Times" w:eastAsia="Batang" w:hAnsi="CG Times" w:cs="Courier New"/>
          <w:sz w:val="22"/>
          <w:szCs w:val="22"/>
          <w:lang w:eastAsia="ko-KR"/>
        </w:rPr>
        <w:t xml:space="preserve">. Risk factors of type 2 diabetes among Korean adults: The 2001 Korean national health and nutrition examination survey. </w:t>
      </w:r>
      <w:r w:rsidR="00BC383D" w:rsidRPr="0088035C">
        <w:rPr>
          <w:rFonts w:ascii="CG Times" w:eastAsia="Batang" w:hAnsi="CG Times" w:cs="Courier New"/>
          <w:i/>
          <w:sz w:val="22"/>
          <w:szCs w:val="22"/>
          <w:lang w:eastAsia="ko-KR"/>
        </w:rPr>
        <w:t>Nutrition R</w:t>
      </w:r>
      <w:r w:rsidRPr="0088035C">
        <w:rPr>
          <w:rFonts w:ascii="CG Times" w:eastAsia="Batang" w:hAnsi="CG Times" w:cs="Courier New"/>
          <w:i/>
          <w:sz w:val="22"/>
          <w:szCs w:val="22"/>
          <w:lang w:eastAsia="ko-KR"/>
        </w:rPr>
        <w:t>esearch and Practice</w:t>
      </w:r>
      <w:r w:rsidRPr="0088035C">
        <w:rPr>
          <w:rFonts w:ascii="CG Times" w:eastAsia="Batang" w:hAnsi="CG Times" w:cs="Courier New"/>
          <w:sz w:val="22"/>
          <w:szCs w:val="22"/>
          <w:lang w:eastAsia="ko-KR"/>
        </w:rPr>
        <w:t xml:space="preserve">. </w:t>
      </w:r>
      <w:r w:rsidRPr="0088035C">
        <w:rPr>
          <w:rFonts w:ascii="CG Times" w:eastAsia="Batang" w:hAnsi="CG Times" w:cs="Courier New"/>
          <w:sz w:val="22"/>
          <w:szCs w:val="22"/>
          <w:lang w:eastAsia="ko-KR"/>
        </w:rPr>
        <w:lastRenderedPageBreak/>
        <w:t>2009;3:286-294</w:t>
      </w:r>
    </w:p>
    <w:p w14:paraId="7E3E9796" w14:textId="77777777" w:rsidR="0088035C" w:rsidRPr="00CA4DD1" w:rsidRDefault="00E65521" w:rsidP="0088035C">
      <w:pPr>
        <w:ind w:left="720" w:hanging="720"/>
        <w:rPr>
          <w:rFonts w:ascii="CG Times" w:eastAsia="Batang" w:hAnsi="CG Times" w:cs="Courier New"/>
          <w:sz w:val="22"/>
          <w:szCs w:val="22"/>
          <w:lang w:eastAsia="ko-KR"/>
        </w:rPr>
      </w:pPr>
      <w:r w:rsidRPr="005B4850">
        <w:rPr>
          <w:rFonts w:ascii="CG Times" w:eastAsia="Batang" w:hAnsi="CG Times" w:cs="Courier New"/>
          <w:sz w:val="22"/>
          <w:szCs w:val="22"/>
          <w:vertAlign w:val="superscript"/>
          <w:lang w:eastAsia="ko-KR"/>
        </w:rPr>
        <w:t>9</w:t>
      </w:r>
      <w:r w:rsidR="00EF28A7" w:rsidRPr="005B4850">
        <w:rPr>
          <w:rFonts w:ascii="CG Times" w:eastAsia="Batang" w:hAnsi="CG Times" w:cs="Courier New"/>
          <w:sz w:val="22"/>
          <w:szCs w:val="22"/>
          <w:vertAlign w:val="superscript"/>
          <w:lang w:eastAsia="ko-KR"/>
        </w:rPr>
        <w:t>9</w:t>
      </w:r>
      <w:r w:rsidRPr="005B4850">
        <w:rPr>
          <w:rFonts w:ascii="CG Times" w:eastAsia="Batang" w:hAnsi="CG Times" w:cs="Courier New"/>
          <w:sz w:val="22"/>
          <w:szCs w:val="22"/>
          <w:lang w:eastAsia="ko-KR"/>
        </w:rPr>
        <w:t>20</w:t>
      </w:r>
      <w:r w:rsidR="00EF28A7" w:rsidRPr="005B4850">
        <w:rPr>
          <w:rFonts w:ascii="CG Times" w:eastAsia="Batang" w:hAnsi="CG Times" w:cs="Courier New"/>
          <w:sz w:val="22"/>
          <w:szCs w:val="22"/>
          <w:lang w:eastAsia="ko-KR"/>
        </w:rPr>
        <w:t>10</w:t>
      </w:r>
      <w:r w:rsidRPr="005B4850">
        <w:rPr>
          <w:rFonts w:ascii="CG Times" w:eastAsia="Batang" w:hAnsi="CG Times" w:cs="Courier New"/>
          <w:sz w:val="22"/>
          <w:szCs w:val="22"/>
          <w:lang w:eastAsia="ko-KR"/>
        </w:rPr>
        <w:tab/>
      </w:r>
      <w:proofErr w:type="spellStart"/>
      <w:r w:rsidRPr="005B4850">
        <w:rPr>
          <w:rFonts w:ascii="CG Times" w:eastAsia="Batang" w:hAnsi="CG Times" w:cs="Courier New"/>
          <w:sz w:val="22"/>
          <w:szCs w:val="22"/>
          <w:lang w:eastAsia="ko-KR"/>
        </w:rPr>
        <w:t>Dhokarh</w:t>
      </w:r>
      <w:proofErr w:type="spellEnd"/>
      <w:r w:rsidR="00625004" w:rsidRPr="005B4850">
        <w:rPr>
          <w:rFonts w:ascii="CG Times" w:eastAsia="Batang" w:hAnsi="CG Times" w:cs="Courier New"/>
          <w:sz w:val="22"/>
          <w:szCs w:val="22"/>
          <w:lang w:eastAsia="ko-KR"/>
        </w:rPr>
        <w:t xml:space="preserve"> R</w:t>
      </w:r>
      <w:r w:rsidR="00547F18" w:rsidRPr="005B4850">
        <w:rPr>
          <w:rFonts w:ascii="CG Times" w:eastAsia="Batang" w:hAnsi="CG Times" w:cs="Courier New"/>
          <w:sz w:val="22"/>
          <w:szCs w:val="22"/>
          <w:lang w:eastAsia="ko-KR"/>
        </w:rPr>
        <w:t xml:space="preserve">, </w:t>
      </w:r>
      <w:proofErr w:type="spellStart"/>
      <w:r w:rsidR="00547F18" w:rsidRPr="005B4850">
        <w:rPr>
          <w:rFonts w:ascii="CG Times" w:eastAsia="Batang" w:hAnsi="CG Times" w:cs="Courier New"/>
          <w:sz w:val="22"/>
          <w:szCs w:val="22"/>
          <w:lang w:eastAsia="ko-KR"/>
        </w:rPr>
        <w:t>Himm</w:t>
      </w:r>
      <w:r w:rsidRPr="005B4850">
        <w:rPr>
          <w:rFonts w:ascii="CG Times" w:eastAsia="Batang" w:hAnsi="CG Times" w:cs="Courier New"/>
          <w:sz w:val="22"/>
          <w:szCs w:val="22"/>
          <w:lang w:eastAsia="ko-KR"/>
        </w:rPr>
        <w:t>e</w:t>
      </w:r>
      <w:r w:rsidR="00547F18" w:rsidRPr="005B4850">
        <w:rPr>
          <w:rFonts w:ascii="CG Times" w:eastAsia="Batang" w:hAnsi="CG Times" w:cs="Courier New"/>
          <w:sz w:val="22"/>
          <w:szCs w:val="22"/>
          <w:lang w:eastAsia="ko-KR"/>
        </w:rPr>
        <w:t>l</w:t>
      </w:r>
      <w:r w:rsidRPr="005B4850">
        <w:rPr>
          <w:rFonts w:ascii="CG Times" w:eastAsia="Batang" w:hAnsi="CG Times" w:cs="Courier New"/>
          <w:sz w:val="22"/>
          <w:szCs w:val="22"/>
          <w:lang w:eastAsia="ko-KR"/>
        </w:rPr>
        <w:t>green</w:t>
      </w:r>
      <w:proofErr w:type="spellEnd"/>
      <w:r w:rsidRPr="005B4850">
        <w:rPr>
          <w:rFonts w:ascii="CG Times" w:eastAsia="Batang" w:hAnsi="CG Times" w:cs="Courier New"/>
          <w:sz w:val="22"/>
          <w:szCs w:val="22"/>
          <w:lang w:eastAsia="ko-KR"/>
        </w:rPr>
        <w:t xml:space="preserve"> D, P</w:t>
      </w:r>
      <w:r w:rsidR="00547F18" w:rsidRPr="005B4850">
        <w:rPr>
          <w:rFonts w:ascii="CG Times" w:eastAsia="Batang" w:hAnsi="CG Times" w:cs="Courier New"/>
          <w:sz w:val="22"/>
          <w:szCs w:val="22"/>
          <w:lang w:eastAsia="ko-KR"/>
        </w:rPr>
        <w:t>eng</w:t>
      </w:r>
      <w:r w:rsidRPr="005B4850">
        <w:rPr>
          <w:rFonts w:ascii="CG Times" w:eastAsia="Batang" w:hAnsi="CG Times" w:cs="Courier New"/>
          <w:sz w:val="22"/>
          <w:szCs w:val="22"/>
          <w:lang w:eastAsia="ko-KR"/>
        </w:rPr>
        <w:t xml:space="preserve"> YK, Segura-Pérez S, </w:t>
      </w:r>
      <w:proofErr w:type="spellStart"/>
      <w:r w:rsidRPr="005B4850">
        <w:rPr>
          <w:rFonts w:ascii="CG Times" w:eastAsia="Batang" w:hAnsi="CG Times" w:cs="Courier New"/>
          <w:sz w:val="22"/>
          <w:szCs w:val="22"/>
          <w:lang w:eastAsia="ko-KR"/>
        </w:rPr>
        <w:t>Hromi</w:t>
      </w:r>
      <w:proofErr w:type="spellEnd"/>
      <w:r w:rsidRPr="005B4850">
        <w:rPr>
          <w:rFonts w:ascii="CG Times" w:eastAsia="Batang" w:hAnsi="CG Times" w:cs="Courier New"/>
          <w:sz w:val="22"/>
          <w:szCs w:val="22"/>
          <w:lang w:eastAsia="ko-KR"/>
        </w:rPr>
        <w:t xml:space="preserve">-Fiedler A, </w:t>
      </w:r>
      <w:r w:rsidRPr="001B7F36">
        <w:rPr>
          <w:rFonts w:ascii="CG Times" w:eastAsia="Batang" w:hAnsi="CG Times" w:cs="Courier New"/>
          <w:b/>
          <w:sz w:val="22"/>
          <w:szCs w:val="22"/>
          <w:lang w:eastAsia="ko-KR"/>
        </w:rPr>
        <w:t>Perez-Escamilla R</w:t>
      </w:r>
      <w:r w:rsidR="005B4850" w:rsidRPr="005B4850">
        <w:rPr>
          <w:rFonts w:ascii="CG Times" w:eastAsia="Batang" w:hAnsi="CG Times" w:cs="Courier New"/>
          <w:sz w:val="22"/>
          <w:szCs w:val="22"/>
          <w:lang w:eastAsia="ko-KR"/>
        </w:rPr>
        <w:t>.</w:t>
      </w:r>
      <w:r w:rsidRPr="005B4850">
        <w:rPr>
          <w:rFonts w:ascii="CG Times" w:eastAsia="Batang" w:hAnsi="CG Times" w:cs="Courier New"/>
          <w:sz w:val="22"/>
          <w:szCs w:val="22"/>
          <w:lang w:eastAsia="ko-KR"/>
        </w:rPr>
        <w:t xml:space="preserve"> Food Insecurity is Associated with Acculturation and Social Networks in Puerto Rican Households</w:t>
      </w:r>
      <w:r w:rsidR="00625004" w:rsidRPr="005B4850">
        <w:rPr>
          <w:rFonts w:ascii="CG Times" w:eastAsia="Batang" w:hAnsi="CG Times" w:cs="Courier New"/>
          <w:sz w:val="22"/>
          <w:szCs w:val="22"/>
          <w:lang w:eastAsia="ko-KR"/>
        </w:rPr>
        <w:t xml:space="preserve">. </w:t>
      </w:r>
      <w:r w:rsidR="00625004" w:rsidRPr="00CA4DD1">
        <w:rPr>
          <w:rFonts w:ascii="CG Times" w:eastAsia="Batang" w:hAnsi="CG Times" w:cs="Courier New"/>
          <w:i/>
          <w:sz w:val="22"/>
          <w:szCs w:val="22"/>
          <w:lang w:eastAsia="ko-KR"/>
        </w:rPr>
        <w:t xml:space="preserve">J </w:t>
      </w:r>
      <w:proofErr w:type="spellStart"/>
      <w:r w:rsidR="00625004" w:rsidRPr="00CA4DD1">
        <w:rPr>
          <w:rFonts w:ascii="CG Times" w:eastAsia="Batang" w:hAnsi="CG Times" w:cs="Courier New"/>
          <w:i/>
          <w:sz w:val="22"/>
          <w:szCs w:val="22"/>
          <w:lang w:eastAsia="ko-KR"/>
        </w:rPr>
        <w:t>Nutr</w:t>
      </w:r>
      <w:proofErr w:type="spellEnd"/>
      <w:r w:rsidR="00625004" w:rsidRPr="00CA4DD1">
        <w:rPr>
          <w:rFonts w:ascii="CG Times" w:eastAsia="Batang" w:hAnsi="CG Times" w:cs="Courier New"/>
          <w:i/>
          <w:sz w:val="22"/>
          <w:szCs w:val="22"/>
          <w:lang w:eastAsia="ko-KR"/>
        </w:rPr>
        <w:t xml:space="preserve"> Educ </w:t>
      </w:r>
      <w:proofErr w:type="spellStart"/>
      <w:r w:rsidR="00625004" w:rsidRPr="00CA4DD1">
        <w:rPr>
          <w:rFonts w:ascii="CG Times" w:eastAsia="Batang" w:hAnsi="CG Times" w:cs="Courier New"/>
          <w:i/>
          <w:sz w:val="22"/>
          <w:szCs w:val="22"/>
          <w:lang w:eastAsia="ko-KR"/>
        </w:rPr>
        <w:t>Behav</w:t>
      </w:r>
      <w:proofErr w:type="spellEnd"/>
      <w:r w:rsidR="00625004" w:rsidRPr="00CA4DD1">
        <w:rPr>
          <w:rFonts w:ascii="CG Times" w:eastAsia="Batang" w:hAnsi="CG Times" w:cs="Courier New"/>
          <w:sz w:val="22"/>
          <w:szCs w:val="22"/>
          <w:lang w:eastAsia="ko-KR"/>
        </w:rPr>
        <w:t xml:space="preserve">. </w:t>
      </w:r>
      <w:r w:rsidR="005B4850" w:rsidRPr="00CA4DD1">
        <w:rPr>
          <w:rFonts w:ascii="CG Times" w:eastAsia="Batang" w:hAnsi="CG Times" w:cs="Courier New"/>
          <w:sz w:val="22"/>
          <w:szCs w:val="22"/>
          <w:lang w:eastAsia="ko-KR"/>
        </w:rPr>
        <w:t>2011</w:t>
      </w:r>
      <w:r w:rsidR="0088035C" w:rsidRPr="00CA4DD1">
        <w:rPr>
          <w:rFonts w:ascii="CG Times" w:eastAsia="Batang" w:hAnsi="CG Times" w:cs="Courier New"/>
          <w:sz w:val="22"/>
          <w:szCs w:val="22"/>
          <w:lang w:eastAsia="ko-KR"/>
        </w:rPr>
        <w:t>;43(4):288-94</w:t>
      </w:r>
    </w:p>
    <w:p w14:paraId="424A5F6F" w14:textId="77777777" w:rsidR="00FB4D65" w:rsidRPr="00634E19" w:rsidRDefault="00EF28A7" w:rsidP="0088035C">
      <w:pPr>
        <w:ind w:left="720" w:hanging="720"/>
        <w:rPr>
          <w:rFonts w:ascii="CG Times" w:eastAsia="Batang" w:hAnsi="CG Times" w:cs="Courier New"/>
          <w:sz w:val="22"/>
          <w:szCs w:val="22"/>
          <w:lang w:eastAsia="ko-KR"/>
        </w:rPr>
      </w:pPr>
      <w:r w:rsidRPr="00CA4DD1">
        <w:rPr>
          <w:rFonts w:ascii="CG Times" w:eastAsia="Batang" w:hAnsi="CG Times" w:cs="Courier New"/>
          <w:sz w:val="22"/>
          <w:szCs w:val="22"/>
          <w:vertAlign w:val="superscript"/>
          <w:lang w:eastAsia="ko-KR"/>
        </w:rPr>
        <w:t>100</w:t>
      </w:r>
      <w:r w:rsidR="009C13B6" w:rsidRPr="00CA4DD1">
        <w:rPr>
          <w:rFonts w:ascii="CG Times" w:eastAsia="Batang" w:hAnsi="CG Times" w:cs="Courier New"/>
          <w:sz w:val="22"/>
          <w:szCs w:val="22"/>
          <w:lang w:eastAsia="ko-KR"/>
        </w:rPr>
        <w:t>20</w:t>
      </w:r>
      <w:r w:rsidRPr="00CA4DD1">
        <w:rPr>
          <w:rFonts w:ascii="CG Times" w:eastAsia="Batang" w:hAnsi="CG Times" w:cs="Courier New"/>
          <w:sz w:val="22"/>
          <w:szCs w:val="22"/>
          <w:lang w:eastAsia="ko-KR"/>
        </w:rPr>
        <w:t>10</w:t>
      </w:r>
      <w:r w:rsidR="009C13B6" w:rsidRPr="00CA4DD1">
        <w:rPr>
          <w:rFonts w:ascii="CG Times" w:eastAsia="Batang" w:hAnsi="CG Times" w:cs="Courier New"/>
          <w:sz w:val="22"/>
          <w:szCs w:val="22"/>
          <w:lang w:eastAsia="ko-KR"/>
        </w:rPr>
        <w:tab/>
        <w:t xml:space="preserve">Addo AA, Marquis GS, Lartey A, </w:t>
      </w:r>
      <w:r w:rsidR="009C13B6" w:rsidRPr="00CA4DD1">
        <w:rPr>
          <w:rFonts w:ascii="CG Times" w:eastAsia="Batang" w:hAnsi="CG Times" w:cs="Courier New"/>
          <w:b/>
          <w:sz w:val="22"/>
          <w:szCs w:val="22"/>
          <w:lang w:eastAsia="ko-KR"/>
        </w:rPr>
        <w:t>Pérez-Escamilla R</w:t>
      </w:r>
      <w:r w:rsidR="009C13B6" w:rsidRPr="00CA4DD1">
        <w:rPr>
          <w:rFonts w:ascii="CG Times" w:eastAsia="Batang" w:hAnsi="CG Times" w:cs="Courier New"/>
          <w:sz w:val="22"/>
          <w:szCs w:val="22"/>
          <w:lang w:eastAsia="ko-KR"/>
        </w:rPr>
        <w:t xml:space="preserve">, Mazur RM. </w:t>
      </w:r>
      <w:r w:rsidR="009C13B6" w:rsidRPr="00634E19">
        <w:rPr>
          <w:rFonts w:ascii="CG Times" w:eastAsia="Batang" w:hAnsi="CG Times" w:cs="Courier New"/>
          <w:sz w:val="22"/>
          <w:szCs w:val="22"/>
          <w:lang w:eastAsia="ko-KR"/>
        </w:rPr>
        <w:t>Maternal stress, gastrointestinal illness, and single marital status, but not HIV infection is associated with lower energy intakes among lactating Ghanaian women</w:t>
      </w:r>
      <w:r w:rsidR="008351EB">
        <w:rPr>
          <w:rFonts w:ascii="CG Times" w:eastAsia="Batang" w:hAnsi="CG Times" w:cs="Courier New"/>
          <w:sz w:val="22"/>
          <w:szCs w:val="22"/>
          <w:lang w:eastAsia="ko-KR"/>
        </w:rPr>
        <w:t>.</w:t>
      </w:r>
      <w:r w:rsidR="009C13B6" w:rsidRPr="00634E19">
        <w:rPr>
          <w:rFonts w:ascii="CG Times" w:eastAsia="Batang" w:hAnsi="CG Times" w:cs="Courier New"/>
          <w:sz w:val="22"/>
          <w:szCs w:val="22"/>
          <w:lang w:eastAsia="ko-KR"/>
        </w:rPr>
        <w:t xml:space="preserve"> </w:t>
      </w:r>
      <w:r w:rsidR="009C13B6" w:rsidRPr="008351EB">
        <w:rPr>
          <w:rFonts w:ascii="CG Times" w:eastAsia="Batang" w:hAnsi="CG Times" w:cs="Courier New"/>
          <w:i/>
          <w:sz w:val="22"/>
          <w:szCs w:val="22"/>
          <w:lang w:eastAsia="ko-KR"/>
        </w:rPr>
        <w:t>Maternal Child Nutrition</w:t>
      </w:r>
      <w:r w:rsidR="00FB4D65" w:rsidRPr="00634E19">
        <w:rPr>
          <w:rFonts w:ascii="CG Times" w:eastAsia="Batang" w:hAnsi="CG Times" w:cs="Courier New"/>
          <w:sz w:val="22"/>
          <w:szCs w:val="22"/>
          <w:lang w:eastAsia="ko-KR"/>
        </w:rPr>
        <w:t>.</w:t>
      </w:r>
      <w:r w:rsidR="007537D0" w:rsidRPr="00634E19">
        <w:rPr>
          <w:rFonts w:ascii="CG Times" w:eastAsia="Batang" w:hAnsi="CG Times" w:cs="Courier New"/>
          <w:sz w:val="22"/>
          <w:szCs w:val="22"/>
          <w:lang w:eastAsia="ko-KR"/>
        </w:rPr>
        <w:t xml:space="preserve"> </w:t>
      </w:r>
      <w:r w:rsidR="00FB4D65" w:rsidRPr="00634E19">
        <w:rPr>
          <w:rFonts w:ascii="CG Times" w:eastAsia="Batang" w:hAnsi="CG Times" w:cs="Courier New"/>
          <w:sz w:val="22"/>
          <w:szCs w:val="22"/>
          <w:lang w:eastAsia="ko-KR"/>
        </w:rPr>
        <w:t>2011;7(1):80-91</w:t>
      </w:r>
    </w:p>
    <w:p w14:paraId="3A3C0E99" w14:textId="77777777" w:rsidR="007537D0" w:rsidRPr="00634E19" w:rsidRDefault="007537D0" w:rsidP="009C13B6">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10</w:t>
      </w:r>
      <w:r w:rsidR="00EF28A7" w:rsidRPr="00634E19">
        <w:rPr>
          <w:rFonts w:ascii="CG Times" w:eastAsia="Batang" w:hAnsi="CG Times" w:cs="Courier New"/>
          <w:sz w:val="22"/>
          <w:szCs w:val="22"/>
          <w:vertAlign w:val="superscript"/>
          <w:lang w:eastAsia="ko-KR"/>
        </w:rPr>
        <w:t>1</w:t>
      </w:r>
      <w:r w:rsidRPr="00634E19">
        <w:rPr>
          <w:rFonts w:ascii="CG Times" w:eastAsia="Batang" w:hAnsi="CG Times" w:cs="Courier New"/>
          <w:sz w:val="22"/>
          <w:szCs w:val="22"/>
          <w:lang w:eastAsia="ko-KR"/>
        </w:rPr>
        <w:t>2010</w:t>
      </w:r>
      <w:r w:rsidRPr="00634E19">
        <w:rPr>
          <w:rFonts w:ascii="CG Times" w:eastAsia="Batang" w:hAnsi="CG Times" w:cs="Courier New"/>
          <w:sz w:val="22"/>
          <w:szCs w:val="22"/>
          <w:lang w:eastAsia="ko-KR"/>
        </w:rPr>
        <w:tab/>
        <w:t xml:space="preserve">Haughton J, Gregorio D, </w:t>
      </w:r>
      <w:r w:rsidRPr="006F1EED">
        <w:rPr>
          <w:rFonts w:ascii="CG Times" w:eastAsia="Batang" w:hAnsi="CG Times" w:cs="Courier New"/>
          <w:b/>
          <w:sz w:val="22"/>
          <w:szCs w:val="22"/>
          <w:lang w:eastAsia="ko-KR"/>
        </w:rPr>
        <w:t>Pérez-Escamilla R.</w:t>
      </w:r>
      <w:r w:rsidRPr="00634E19">
        <w:rPr>
          <w:rFonts w:ascii="CG Times" w:eastAsia="Batang" w:hAnsi="CG Times" w:cs="Courier New"/>
          <w:sz w:val="22"/>
          <w:szCs w:val="22"/>
          <w:lang w:eastAsia="ko-KR"/>
        </w:rPr>
        <w:t xml:space="preserve"> Factors associated with breastfeeding duration among Connecticut WIC participants. </w:t>
      </w:r>
      <w:r w:rsidRPr="008351EB">
        <w:rPr>
          <w:rFonts w:ascii="CG Times" w:eastAsia="Batang" w:hAnsi="CG Times" w:cs="Courier New"/>
          <w:i/>
          <w:sz w:val="22"/>
          <w:szCs w:val="22"/>
          <w:lang w:eastAsia="ko-KR"/>
        </w:rPr>
        <w:t>Journal Human Lactation</w:t>
      </w:r>
      <w:r w:rsidR="002A6714" w:rsidRPr="00634E19">
        <w:rPr>
          <w:rFonts w:ascii="CG Times" w:eastAsia="Batang" w:hAnsi="CG Times" w:cs="Courier New"/>
          <w:sz w:val="22"/>
          <w:szCs w:val="22"/>
          <w:lang w:eastAsia="ko-KR"/>
        </w:rPr>
        <w:t>. 2010;26:266-73</w:t>
      </w:r>
      <w:r w:rsidR="00F17A5B">
        <w:rPr>
          <w:rFonts w:ascii="CG Times" w:eastAsia="Batang" w:hAnsi="CG Times" w:cs="Courier New"/>
          <w:sz w:val="22"/>
          <w:szCs w:val="22"/>
          <w:lang w:eastAsia="ko-KR"/>
        </w:rPr>
        <w:t>.</w:t>
      </w:r>
    </w:p>
    <w:p w14:paraId="2D08E54A" w14:textId="77777777" w:rsidR="00634E19" w:rsidRPr="00634E19" w:rsidRDefault="00EF28A7" w:rsidP="00634E19">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102</w:t>
      </w:r>
      <w:r w:rsidRPr="00634E19">
        <w:rPr>
          <w:rFonts w:ascii="CG Times" w:eastAsia="Batang" w:hAnsi="CG Times" w:cs="Courier New"/>
          <w:sz w:val="22"/>
          <w:szCs w:val="22"/>
          <w:lang w:eastAsia="ko-KR"/>
        </w:rPr>
        <w:t>2010</w:t>
      </w:r>
      <w:r w:rsidRPr="00634E19">
        <w:rPr>
          <w:rFonts w:ascii="CG Times" w:eastAsia="Batang" w:hAnsi="CG Times" w:cs="Courier New"/>
          <w:sz w:val="22"/>
          <w:szCs w:val="22"/>
          <w:lang w:eastAsia="ko-KR"/>
        </w:rPr>
        <w:tab/>
        <w:t xml:space="preserve">Osborn CY, Amico KR, Cruz N, O'Connell A, </w:t>
      </w:r>
      <w:r w:rsidRPr="006F1EED">
        <w:rPr>
          <w:rFonts w:ascii="CG Times" w:eastAsia="Batang" w:hAnsi="CG Times" w:cs="Courier New"/>
          <w:b/>
          <w:sz w:val="22"/>
          <w:szCs w:val="22"/>
          <w:lang w:eastAsia="ko-KR"/>
        </w:rPr>
        <w:t>Perez-Escamilla R</w:t>
      </w:r>
      <w:r w:rsidRPr="00634E19">
        <w:rPr>
          <w:rFonts w:ascii="CG Times" w:eastAsia="Batang" w:hAnsi="CG Times" w:cs="Courier New"/>
          <w:sz w:val="22"/>
          <w:szCs w:val="22"/>
          <w:lang w:eastAsia="ko-KR"/>
        </w:rPr>
        <w:t xml:space="preserve">, </w:t>
      </w:r>
      <w:proofErr w:type="spellStart"/>
      <w:r w:rsidRPr="00634E19">
        <w:rPr>
          <w:rFonts w:ascii="CG Times" w:eastAsia="Batang" w:hAnsi="CG Times" w:cs="Courier New"/>
          <w:sz w:val="22"/>
          <w:szCs w:val="22"/>
          <w:lang w:eastAsia="ko-KR"/>
        </w:rPr>
        <w:t>Kalichman</w:t>
      </w:r>
      <w:proofErr w:type="spellEnd"/>
      <w:r w:rsidRPr="00634E19">
        <w:rPr>
          <w:rFonts w:ascii="CG Times" w:eastAsia="Batang" w:hAnsi="CG Times" w:cs="Courier New"/>
          <w:sz w:val="22"/>
          <w:szCs w:val="22"/>
          <w:lang w:eastAsia="ko-KR"/>
        </w:rPr>
        <w:t xml:space="preserve"> SC, Wolf SA, Fisher, JD. A brief culturally-tailored intervention for Puerto Ricans with Type 2 diabetes. </w:t>
      </w:r>
      <w:r w:rsidRPr="008351EB">
        <w:rPr>
          <w:rFonts w:ascii="CG Times" w:eastAsia="Batang" w:hAnsi="CG Times" w:cs="Courier New"/>
          <w:i/>
          <w:sz w:val="22"/>
          <w:szCs w:val="22"/>
          <w:lang w:eastAsia="ko-KR"/>
        </w:rPr>
        <w:t>Health Education and Behavior</w:t>
      </w:r>
      <w:r w:rsidR="001B7F36">
        <w:rPr>
          <w:rFonts w:ascii="CG Times" w:eastAsia="Batang" w:hAnsi="CG Times" w:cs="Courier New"/>
          <w:sz w:val="22"/>
          <w:szCs w:val="22"/>
          <w:lang w:eastAsia="ko-KR"/>
        </w:rPr>
        <w:t>. 2010;</w:t>
      </w:r>
      <w:r w:rsidR="00634E19" w:rsidRPr="00634E19">
        <w:rPr>
          <w:rFonts w:ascii="CG Times" w:eastAsia="Batang" w:hAnsi="CG Times" w:cs="Courier New"/>
          <w:sz w:val="22"/>
          <w:szCs w:val="22"/>
          <w:lang w:eastAsia="ko-KR"/>
        </w:rPr>
        <w:t>37:849-62</w:t>
      </w:r>
    </w:p>
    <w:p w14:paraId="49511C54" w14:textId="77777777" w:rsidR="006A513B" w:rsidRPr="00634E19" w:rsidRDefault="006A513B" w:rsidP="00634E19">
      <w:pPr>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103</w:t>
      </w:r>
      <w:r w:rsidRPr="00634E19">
        <w:rPr>
          <w:rFonts w:ascii="CG Times" w:eastAsia="Batang" w:hAnsi="CG Times" w:cs="Courier New"/>
          <w:sz w:val="22"/>
          <w:szCs w:val="22"/>
          <w:lang w:eastAsia="ko-KR"/>
        </w:rPr>
        <w:t>2010</w:t>
      </w:r>
      <w:r w:rsidRPr="00634E19">
        <w:rPr>
          <w:rFonts w:ascii="CG Times" w:eastAsia="Batang" w:hAnsi="CG Times" w:cs="Courier New"/>
          <w:sz w:val="22"/>
          <w:szCs w:val="22"/>
          <w:lang w:eastAsia="ko-KR"/>
        </w:rPr>
        <w:tab/>
        <w:t xml:space="preserve">Chapman D, Wetzel K, Anderson A, </w:t>
      </w:r>
      <w:proofErr w:type="spellStart"/>
      <w:r w:rsidRPr="00634E19">
        <w:rPr>
          <w:rFonts w:ascii="CG Times" w:eastAsia="Batang" w:hAnsi="CG Times" w:cs="Courier New"/>
          <w:sz w:val="22"/>
          <w:szCs w:val="22"/>
          <w:lang w:eastAsia="ko-KR"/>
        </w:rPr>
        <w:t>Damio</w:t>
      </w:r>
      <w:proofErr w:type="spellEnd"/>
      <w:r w:rsidRPr="00634E19">
        <w:rPr>
          <w:rFonts w:ascii="CG Times" w:eastAsia="Batang" w:hAnsi="CG Times" w:cs="Courier New"/>
          <w:sz w:val="22"/>
          <w:szCs w:val="22"/>
          <w:lang w:eastAsia="ko-KR"/>
        </w:rPr>
        <w:t xml:space="preserve"> G, </w:t>
      </w:r>
      <w:r w:rsidRPr="006F1EED">
        <w:rPr>
          <w:rFonts w:ascii="CG Times" w:eastAsia="Batang" w:hAnsi="CG Times" w:cs="Courier New"/>
          <w:b/>
          <w:sz w:val="22"/>
          <w:szCs w:val="22"/>
          <w:lang w:eastAsia="ko-KR"/>
        </w:rPr>
        <w:t>Perez-Escamilla R</w:t>
      </w:r>
      <w:r w:rsidR="006F1EED">
        <w:rPr>
          <w:rFonts w:ascii="CG Times" w:eastAsia="Batang" w:hAnsi="CG Times" w:cs="Courier New"/>
          <w:sz w:val="22"/>
          <w:szCs w:val="22"/>
          <w:lang w:eastAsia="ko-KR"/>
        </w:rPr>
        <w:t>.</w:t>
      </w:r>
      <w:r w:rsidR="00634E19">
        <w:rPr>
          <w:rFonts w:ascii="CG Times" w:eastAsia="Batang" w:hAnsi="CG Times" w:cs="Courier New"/>
          <w:sz w:val="22"/>
          <w:szCs w:val="22"/>
          <w:lang w:eastAsia="ko-KR"/>
        </w:rPr>
        <w:t xml:space="preserve"> Breastfeeding </w:t>
      </w:r>
      <w:r w:rsidR="00F17A5B">
        <w:rPr>
          <w:rFonts w:ascii="CG Times" w:eastAsia="Batang" w:hAnsi="CG Times" w:cs="Courier New"/>
          <w:sz w:val="22"/>
          <w:szCs w:val="22"/>
          <w:lang w:eastAsia="ko-KR"/>
        </w:rPr>
        <w:t xml:space="preserve">peer </w:t>
      </w:r>
      <w:r w:rsidR="00F17A5B" w:rsidRPr="00634E19">
        <w:rPr>
          <w:rFonts w:ascii="CG Times" w:eastAsia="Batang" w:hAnsi="CG Times" w:cs="Courier New"/>
          <w:sz w:val="22"/>
          <w:szCs w:val="22"/>
          <w:lang w:eastAsia="ko-KR"/>
        </w:rPr>
        <w:t>counseling: from efficacy through scale-up</w:t>
      </w:r>
      <w:r w:rsidRPr="00634E19">
        <w:rPr>
          <w:rFonts w:ascii="CG Times" w:eastAsia="Batang" w:hAnsi="CG Times" w:cs="Courier New"/>
          <w:sz w:val="22"/>
          <w:szCs w:val="22"/>
          <w:lang w:eastAsia="ko-KR"/>
        </w:rPr>
        <w:t xml:space="preserve">. </w:t>
      </w:r>
      <w:r w:rsidRPr="008351EB">
        <w:rPr>
          <w:rFonts w:ascii="CG Times" w:eastAsia="Batang" w:hAnsi="CG Times" w:cs="Courier New"/>
          <w:i/>
          <w:sz w:val="22"/>
          <w:szCs w:val="22"/>
          <w:lang w:eastAsia="ko-KR"/>
        </w:rPr>
        <w:t>Journal Human Lactation</w:t>
      </w:r>
      <w:r w:rsidR="002A6714" w:rsidRPr="00634E19">
        <w:rPr>
          <w:rFonts w:ascii="CG Times" w:eastAsia="Batang" w:hAnsi="CG Times" w:cs="Courier New"/>
          <w:sz w:val="22"/>
          <w:szCs w:val="22"/>
          <w:lang w:eastAsia="ko-KR"/>
        </w:rPr>
        <w:t>. 2010;26:314-26</w:t>
      </w:r>
      <w:r w:rsidR="00F17A5B">
        <w:rPr>
          <w:rFonts w:ascii="CG Times" w:eastAsia="Batang" w:hAnsi="CG Times" w:cs="Courier New"/>
          <w:sz w:val="22"/>
          <w:szCs w:val="22"/>
          <w:lang w:eastAsia="ko-KR"/>
        </w:rPr>
        <w:t>.</w:t>
      </w:r>
    </w:p>
    <w:p w14:paraId="47B89131" w14:textId="77777777" w:rsidR="00C42BBB" w:rsidRPr="00D44B10" w:rsidRDefault="00C42BBB" w:rsidP="006A513B">
      <w:pPr>
        <w:tabs>
          <w:tab w:val="left" w:pos="720"/>
          <w:tab w:val="left" w:pos="810"/>
          <w:tab w:val="left" w:pos="1260"/>
        </w:tabs>
        <w:ind w:left="720" w:hanging="720"/>
        <w:rPr>
          <w:rFonts w:ascii="CG Times" w:eastAsia="Batang" w:hAnsi="CG Times" w:cs="Courier New"/>
          <w:sz w:val="22"/>
          <w:szCs w:val="22"/>
          <w:lang w:eastAsia="ko-KR"/>
        </w:rPr>
      </w:pPr>
      <w:r w:rsidRPr="00634E19">
        <w:rPr>
          <w:rFonts w:ascii="CG Times" w:eastAsia="Batang" w:hAnsi="CG Times" w:cs="Courier New"/>
          <w:sz w:val="22"/>
          <w:szCs w:val="22"/>
          <w:vertAlign w:val="superscript"/>
          <w:lang w:eastAsia="ko-KR"/>
        </w:rPr>
        <w:t>104</w:t>
      </w:r>
      <w:r w:rsidRPr="00D44B10">
        <w:rPr>
          <w:rFonts w:ascii="CG Times" w:eastAsia="Batang" w:hAnsi="CG Times" w:cs="Courier New"/>
          <w:sz w:val="22"/>
          <w:szCs w:val="22"/>
          <w:lang w:eastAsia="ko-KR"/>
        </w:rPr>
        <w:t xml:space="preserve">2010 </w:t>
      </w:r>
      <w:r w:rsidR="001B7F36">
        <w:rPr>
          <w:rFonts w:ascii="CG Times" w:eastAsia="Batang" w:hAnsi="CG Times" w:cs="Courier New"/>
          <w:sz w:val="22"/>
          <w:szCs w:val="22"/>
          <w:lang w:eastAsia="ko-KR"/>
        </w:rPr>
        <w:tab/>
      </w:r>
      <w:r w:rsidRPr="006F1EED">
        <w:rPr>
          <w:rFonts w:ascii="CG Times" w:eastAsia="Batang" w:hAnsi="CG Times" w:cs="Courier New"/>
          <w:b/>
          <w:sz w:val="22"/>
          <w:szCs w:val="22"/>
          <w:lang w:eastAsia="ko-KR"/>
        </w:rPr>
        <w:t>Perez-Escamilla R</w:t>
      </w:r>
      <w:r w:rsidR="006F1EED">
        <w:rPr>
          <w:rFonts w:ascii="CG Times" w:eastAsia="Batang" w:hAnsi="CG Times" w:cs="Courier New"/>
          <w:sz w:val="22"/>
          <w:szCs w:val="22"/>
          <w:lang w:eastAsia="ko-KR"/>
        </w:rPr>
        <w:t>, Song D</w:t>
      </w:r>
      <w:r w:rsidRPr="00D44B10">
        <w:rPr>
          <w:rFonts w:ascii="CG Times" w:eastAsia="Batang" w:hAnsi="CG Times" w:cs="Courier New"/>
          <w:sz w:val="22"/>
          <w:szCs w:val="22"/>
          <w:lang w:eastAsia="ko-KR"/>
        </w:rPr>
        <w:t>, Taylor CA, Mejia</w:t>
      </w:r>
      <w:r w:rsidR="006F1EED">
        <w:rPr>
          <w:rFonts w:ascii="CG Times" w:eastAsia="Batang" w:hAnsi="CG Times" w:cs="Courier New"/>
          <w:sz w:val="22"/>
          <w:szCs w:val="22"/>
          <w:lang w:eastAsia="ko-KR"/>
        </w:rPr>
        <w:t xml:space="preserve"> A, </w:t>
      </w:r>
      <w:proofErr w:type="spellStart"/>
      <w:r w:rsidR="006F1EED">
        <w:rPr>
          <w:rFonts w:ascii="CG Times" w:eastAsia="Batang" w:hAnsi="CG Times" w:cs="Courier New"/>
          <w:sz w:val="22"/>
          <w:szCs w:val="22"/>
          <w:lang w:eastAsia="ko-KR"/>
        </w:rPr>
        <w:t>Melgar-Quinonez</w:t>
      </w:r>
      <w:proofErr w:type="spellEnd"/>
      <w:r w:rsidR="006F1EED">
        <w:rPr>
          <w:rFonts w:ascii="CG Times" w:eastAsia="Batang" w:hAnsi="CG Times" w:cs="Courier New"/>
          <w:sz w:val="22"/>
          <w:szCs w:val="22"/>
          <w:lang w:eastAsia="ko-KR"/>
        </w:rPr>
        <w:t xml:space="preserve"> H</w:t>
      </w:r>
      <w:r w:rsidR="00634E19">
        <w:rPr>
          <w:rFonts w:ascii="CG Times" w:eastAsia="Batang" w:hAnsi="CG Times" w:cs="Courier New"/>
          <w:sz w:val="22"/>
          <w:szCs w:val="22"/>
          <w:lang w:eastAsia="ko-KR"/>
        </w:rPr>
        <w:t xml:space="preserve">, Anders </w:t>
      </w:r>
      <w:r w:rsidR="006F1EED">
        <w:rPr>
          <w:rFonts w:ascii="CG Times" w:eastAsia="Batang" w:hAnsi="CG Times" w:cs="Courier New"/>
          <w:sz w:val="22"/>
          <w:szCs w:val="22"/>
          <w:lang w:eastAsia="ko-KR"/>
        </w:rPr>
        <w:t xml:space="preserve">R, </w:t>
      </w:r>
      <w:proofErr w:type="spellStart"/>
      <w:r w:rsidR="006F1EED">
        <w:rPr>
          <w:rFonts w:ascii="CG Times" w:eastAsia="Batang" w:hAnsi="CG Times" w:cs="Courier New"/>
          <w:sz w:val="22"/>
          <w:szCs w:val="22"/>
          <w:lang w:eastAsia="ko-KR"/>
        </w:rPr>
        <w:t>Balcazar</w:t>
      </w:r>
      <w:proofErr w:type="spellEnd"/>
      <w:r w:rsidR="006F1EED">
        <w:rPr>
          <w:rFonts w:ascii="CG Times" w:eastAsia="Batang" w:hAnsi="CG Times" w:cs="Courier New"/>
          <w:sz w:val="22"/>
          <w:szCs w:val="22"/>
          <w:lang w:eastAsia="ko-KR"/>
        </w:rPr>
        <w:t xml:space="preserve"> H., Segura-Perez S, Duarte M</w:t>
      </w:r>
      <w:r w:rsidRPr="00D44B10">
        <w:rPr>
          <w:rFonts w:ascii="CG Times" w:eastAsia="Batang" w:hAnsi="CG Times" w:cs="Courier New"/>
          <w:sz w:val="22"/>
          <w:szCs w:val="22"/>
          <w:lang w:eastAsia="ko-KR"/>
        </w:rPr>
        <w:t xml:space="preserve">, </w:t>
      </w:r>
      <w:r w:rsidR="00634E19">
        <w:rPr>
          <w:rFonts w:ascii="CG Times" w:eastAsia="Batang" w:hAnsi="CG Times" w:cs="Courier New"/>
          <w:sz w:val="22"/>
          <w:szCs w:val="22"/>
          <w:lang w:eastAsia="ko-KR"/>
        </w:rPr>
        <w:t xml:space="preserve">Ibarra J. Place of residence </w:t>
      </w:r>
      <w:r w:rsidRPr="00D44B10">
        <w:rPr>
          <w:rFonts w:ascii="CG Times" w:eastAsia="Batang" w:hAnsi="CG Times" w:cs="Courier New"/>
          <w:sz w:val="22"/>
          <w:szCs w:val="22"/>
          <w:lang w:eastAsia="ko-KR"/>
        </w:rPr>
        <w:t>modifies the association between acculturat</w:t>
      </w:r>
      <w:r w:rsidR="00634E19">
        <w:rPr>
          <w:rFonts w:ascii="CG Times" w:eastAsia="Batang" w:hAnsi="CG Times" w:cs="Courier New"/>
          <w:sz w:val="22"/>
          <w:szCs w:val="22"/>
          <w:lang w:eastAsia="ko-KR"/>
        </w:rPr>
        <w:t xml:space="preserve">ion and dietary tools knowledge </w:t>
      </w:r>
      <w:r w:rsidRPr="00D44B10">
        <w:rPr>
          <w:rFonts w:ascii="CG Times" w:eastAsia="Batang" w:hAnsi="CG Times" w:cs="Courier New"/>
          <w:sz w:val="22"/>
          <w:szCs w:val="22"/>
          <w:lang w:eastAsia="ko-KR"/>
        </w:rPr>
        <w:t xml:space="preserve">among Latina WIC participants: A multi-state study. </w:t>
      </w:r>
      <w:r w:rsidRPr="008351EB">
        <w:rPr>
          <w:rFonts w:ascii="CG Times" w:eastAsia="Batang" w:hAnsi="CG Times" w:cs="Courier New"/>
          <w:i/>
          <w:sz w:val="22"/>
          <w:szCs w:val="22"/>
          <w:lang w:eastAsia="ko-KR"/>
        </w:rPr>
        <w:t>Journal of Immigrant and Minority Health</w:t>
      </w:r>
      <w:r w:rsidR="00547F18">
        <w:rPr>
          <w:rFonts w:ascii="CG Times" w:eastAsia="Batang" w:hAnsi="CG Times" w:cs="Courier New"/>
          <w:sz w:val="22"/>
          <w:szCs w:val="22"/>
          <w:lang w:eastAsia="ko-KR"/>
        </w:rPr>
        <w:t>.</w:t>
      </w:r>
      <w:r w:rsidRPr="00D44B10">
        <w:rPr>
          <w:rFonts w:ascii="CG Times" w:eastAsia="Batang" w:hAnsi="CG Times" w:cs="Courier New"/>
          <w:sz w:val="22"/>
          <w:szCs w:val="22"/>
          <w:lang w:eastAsia="ko-KR"/>
        </w:rPr>
        <w:t xml:space="preserve"> 2010; </w:t>
      </w:r>
      <w:r w:rsidR="00D44B10" w:rsidRPr="00D44B10">
        <w:rPr>
          <w:rFonts w:ascii="CG Times" w:eastAsia="Batang" w:hAnsi="CG Times" w:cs="Courier New"/>
          <w:sz w:val="22"/>
          <w:szCs w:val="22"/>
          <w:lang w:eastAsia="ko-KR"/>
        </w:rPr>
        <w:t>(</w:t>
      </w:r>
      <w:r w:rsidR="00547F18">
        <w:rPr>
          <w:rFonts w:ascii="CG Times" w:eastAsia="Batang" w:hAnsi="CG Times" w:cs="Courier New"/>
          <w:sz w:val="22"/>
          <w:szCs w:val="22"/>
          <w:lang w:eastAsia="ko-KR"/>
        </w:rPr>
        <w:t>Published ahead of print</w:t>
      </w:r>
      <w:r w:rsidR="00D44B10" w:rsidRPr="00D44B10">
        <w:rPr>
          <w:rFonts w:ascii="CG Times" w:eastAsia="Batang" w:hAnsi="CG Times" w:cs="Courier New"/>
          <w:sz w:val="22"/>
          <w:szCs w:val="22"/>
          <w:lang w:eastAsia="ko-KR"/>
        </w:rPr>
        <w:t>)</w:t>
      </w:r>
    </w:p>
    <w:p w14:paraId="0EA6D401" w14:textId="77777777" w:rsidR="00547F18" w:rsidRPr="00E505BD" w:rsidRDefault="00C42BBB" w:rsidP="00547F18">
      <w:pPr>
        <w:rPr>
          <w:rFonts w:ascii="CG Times" w:eastAsia="Batang" w:hAnsi="CG Times" w:cs="Courier New"/>
          <w:sz w:val="22"/>
          <w:szCs w:val="22"/>
          <w:lang w:val="es-ES" w:eastAsia="ko-KR"/>
        </w:rPr>
      </w:pPr>
      <w:r w:rsidRPr="00E505BD">
        <w:rPr>
          <w:rFonts w:ascii="CG Times" w:eastAsia="Batang" w:hAnsi="CG Times" w:cs="Courier New"/>
          <w:sz w:val="22"/>
          <w:szCs w:val="22"/>
          <w:vertAlign w:val="superscript"/>
          <w:lang w:val="es-ES" w:eastAsia="ko-KR"/>
        </w:rPr>
        <w:t>105</w:t>
      </w:r>
      <w:r w:rsidRPr="00E505BD">
        <w:rPr>
          <w:rFonts w:ascii="CG Times" w:eastAsia="Batang" w:hAnsi="CG Times" w:cs="Courier New"/>
          <w:sz w:val="22"/>
          <w:szCs w:val="22"/>
          <w:lang w:val="es-ES" w:eastAsia="ko-KR"/>
        </w:rPr>
        <w:t>2010</w:t>
      </w:r>
      <w:r w:rsidR="00D44B10" w:rsidRPr="00E505BD">
        <w:rPr>
          <w:rFonts w:ascii="CG Times" w:eastAsia="Batang" w:hAnsi="CG Times" w:cs="Courier New"/>
          <w:sz w:val="22"/>
          <w:szCs w:val="22"/>
          <w:lang w:val="es-ES" w:eastAsia="ko-KR"/>
        </w:rPr>
        <w:t xml:space="preserve"> </w:t>
      </w:r>
      <w:proofErr w:type="spellStart"/>
      <w:r w:rsidR="00D44B10" w:rsidRPr="00E505BD">
        <w:rPr>
          <w:rFonts w:ascii="CG Times" w:eastAsia="Batang" w:hAnsi="CG Times" w:cs="Courier New"/>
          <w:sz w:val="22"/>
          <w:szCs w:val="22"/>
          <w:lang w:val="es-ES" w:eastAsia="ko-KR"/>
        </w:rPr>
        <w:t>Hromi</w:t>
      </w:r>
      <w:proofErr w:type="spellEnd"/>
      <w:r w:rsidR="00D44B10" w:rsidRPr="00E505BD">
        <w:rPr>
          <w:rFonts w:ascii="CG Times" w:eastAsia="Batang" w:hAnsi="CG Times" w:cs="Courier New"/>
          <w:sz w:val="22"/>
          <w:szCs w:val="22"/>
          <w:lang w:val="es-ES" w:eastAsia="ko-KR"/>
        </w:rPr>
        <w:t>-Fiedler, A, Bermúdez-Millán, A, Segura-Pérez</w:t>
      </w:r>
      <w:bookmarkStart w:id="20" w:name="OLE_LINK6"/>
      <w:bookmarkStart w:id="21" w:name="OLE_LINK5"/>
      <w:bookmarkEnd w:id="20"/>
      <w:r w:rsidR="00D44B10" w:rsidRPr="00E505BD">
        <w:rPr>
          <w:rFonts w:ascii="CG Times" w:eastAsia="Batang" w:hAnsi="CG Times" w:cs="Courier New"/>
          <w:sz w:val="22"/>
          <w:szCs w:val="22"/>
          <w:lang w:val="es-ES" w:eastAsia="ko-KR"/>
        </w:rPr>
        <w:t>, S,</w:t>
      </w:r>
      <w:bookmarkEnd w:id="21"/>
      <w:r w:rsidR="00D44B10" w:rsidRPr="00E505BD">
        <w:rPr>
          <w:rFonts w:ascii="CG Times" w:eastAsia="Batang" w:hAnsi="CG Times" w:cs="Courier New"/>
          <w:sz w:val="22"/>
          <w:szCs w:val="22"/>
          <w:lang w:val="es-ES" w:eastAsia="ko-KR"/>
        </w:rPr>
        <w:t xml:space="preserve"> </w:t>
      </w:r>
      <w:r w:rsidR="00D44B10" w:rsidRPr="00E505BD">
        <w:rPr>
          <w:rFonts w:ascii="CG Times" w:eastAsia="Batang" w:hAnsi="CG Times" w:cs="Courier New"/>
          <w:b/>
          <w:sz w:val="22"/>
          <w:szCs w:val="22"/>
          <w:lang w:val="es-ES" w:eastAsia="ko-KR"/>
        </w:rPr>
        <w:t>Pérez-Escamilla</w:t>
      </w:r>
      <w:r w:rsidR="00D44B10" w:rsidRPr="00E505BD">
        <w:rPr>
          <w:rFonts w:ascii="CG Times" w:eastAsia="Batang" w:hAnsi="CG Times" w:cs="Courier New"/>
          <w:sz w:val="22"/>
          <w:szCs w:val="22"/>
          <w:lang w:val="es-ES" w:eastAsia="ko-KR"/>
        </w:rPr>
        <w:t xml:space="preserve">, R. </w:t>
      </w:r>
      <w:proofErr w:type="spellStart"/>
      <w:r w:rsidR="00D44B10" w:rsidRPr="00E505BD">
        <w:rPr>
          <w:rFonts w:ascii="CG Times" w:eastAsia="Batang" w:hAnsi="CG Times" w:cs="Courier New"/>
          <w:sz w:val="22"/>
          <w:szCs w:val="22"/>
          <w:lang w:val="es-ES" w:eastAsia="ko-KR"/>
        </w:rPr>
        <w:t>Household</w:t>
      </w:r>
      <w:proofErr w:type="spellEnd"/>
      <w:r w:rsidR="00D44B10" w:rsidRPr="00E505BD">
        <w:rPr>
          <w:rFonts w:ascii="CG Times" w:eastAsia="Batang" w:hAnsi="CG Times" w:cs="Courier New"/>
          <w:sz w:val="22"/>
          <w:szCs w:val="22"/>
          <w:lang w:val="es-ES" w:eastAsia="ko-KR"/>
        </w:rPr>
        <w:t xml:space="preserve"> </w:t>
      </w:r>
    </w:p>
    <w:p w14:paraId="311FDD9E" w14:textId="77777777" w:rsidR="00C93585" w:rsidRPr="006E177E" w:rsidRDefault="00D44B10" w:rsidP="00945380">
      <w:pPr>
        <w:ind w:left="720"/>
        <w:rPr>
          <w:rFonts w:ascii="CG Times" w:eastAsia="Batang" w:hAnsi="CG Times" w:cs="Courier New"/>
          <w:sz w:val="22"/>
          <w:szCs w:val="22"/>
          <w:lang w:val="es-MX" w:eastAsia="ko-KR"/>
        </w:rPr>
      </w:pPr>
      <w:r w:rsidRPr="00D44B10">
        <w:rPr>
          <w:rFonts w:ascii="CG Times" w:eastAsia="Batang" w:hAnsi="CG Times" w:cs="Courier New"/>
          <w:sz w:val="22"/>
          <w:szCs w:val="22"/>
          <w:lang w:eastAsia="ko-KR"/>
        </w:rPr>
        <w:t xml:space="preserve">food insecurity is associated with depressive symptoms among low-income pregnant Latinas.  </w:t>
      </w:r>
      <w:r w:rsidR="00547F18" w:rsidRPr="006E177E">
        <w:rPr>
          <w:rFonts w:ascii="CG Times" w:eastAsia="Batang" w:hAnsi="CG Times" w:cs="Courier New"/>
          <w:i/>
          <w:sz w:val="22"/>
          <w:szCs w:val="22"/>
          <w:lang w:val="es-MX" w:eastAsia="ko-KR"/>
        </w:rPr>
        <w:t xml:space="preserve">Maternal &amp; Child </w:t>
      </w:r>
      <w:proofErr w:type="spellStart"/>
      <w:r w:rsidR="00547F18" w:rsidRPr="006E177E">
        <w:rPr>
          <w:rFonts w:ascii="CG Times" w:eastAsia="Batang" w:hAnsi="CG Times" w:cs="Courier New"/>
          <w:i/>
          <w:sz w:val="22"/>
          <w:szCs w:val="22"/>
          <w:lang w:val="es-MX" w:eastAsia="ko-KR"/>
        </w:rPr>
        <w:t>Nutrition</w:t>
      </w:r>
      <w:proofErr w:type="spellEnd"/>
      <w:r w:rsidR="00547F18" w:rsidRPr="006E177E">
        <w:rPr>
          <w:rFonts w:ascii="CG Times" w:eastAsia="Batang" w:hAnsi="CG Times" w:cs="Courier New"/>
          <w:sz w:val="22"/>
          <w:szCs w:val="22"/>
          <w:lang w:val="es-MX" w:eastAsia="ko-KR"/>
        </w:rPr>
        <w:t>.</w:t>
      </w:r>
      <w:r w:rsidRPr="006E177E">
        <w:rPr>
          <w:rFonts w:ascii="CG Times" w:eastAsia="Batang" w:hAnsi="CG Times" w:cs="Courier New"/>
          <w:sz w:val="22"/>
          <w:szCs w:val="22"/>
          <w:lang w:val="es-MX" w:eastAsia="ko-KR"/>
        </w:rPr>
        <w:t xml:space="preserve"> </w:t>
      </w:r>
      <w:r w:rsidR="00945380">
        <w:rPr>
          <w:rFonts w:ascii="CG Times" w:eastAsia="Batang" w:hAnsi="CG Times" w:cs="Courier New"/>
          <w:sz w:val="22"/>
          <w:szCs w:val="22"/>
          <w:lang w:val="es-MX" w:eastAsia="ko-KR"/>
        </w:rPr>
        <w:t xml:space="preserve">2011;7:421-30. </w:t>
      </w:r>
      <w:proofErr w:type="spellStart"/>
      <w:r w:rsidR="00945380" w:rsidRPr="00945380">
        <w:rPr>
          <w:rFonts w:ascii="CG Times" w:eastAsia="Batang" w:hAnsi="CG Times" w:cs="Courier New"/>
          <w:sz w:val="22"/>
          <w:szCs w:val="22"/>
          <w:lang w:val="es-MX" w:eastAsia="ko-KR"/>
        </w:rPr>
        <w:t>Epub</w:t>
      </w:r>
      <w:proofErr w:type="spellEnd"/>
      <w:r w:rsidR="00945380" w:rsidRPr="00945380">
        <w:rPr>
          <w:rFonts w:ascii="CG Times" w:eastAsia="Batang" w:hAnsi="CG Times" w:cs="Courier New"/>
          <w:sz w:val="22"/>
          <w:szCs w:val="22"/>
          <w:lang w:val="es-MX" w:eastAsia="ko-KR"/>
        </w:rPr>
        <w:t xml:space="preserve"> 2010 </w:t>
      </w:r>
      <w:proofErr w:type="spellStart"/>
      <w:r w:rsidR="00945380" w:rsidRPr="00945380">
        <w:rPr>
          <w:rFonts w:ascii="CG Times" w:eastAsia="Batang" w:hAnsi="CG Times" w:cs="Courier New"/>
          <w:sz w:val="22"/>
          <w:szCs w:val="22"/>
          <w:lang w:val="es-MX" w:eastAsia="ko-KR"/>
        </w:rPr>
        <w:t>Aug</w:t>
      </w:r>
      <w:proofErr w:type="spellEnd"/>
      <w:r w:rsidR="00945380" w:rsidRPr="00945380">
        <w:rPr>
          <w:rFonts w:ascii="CG Times" w:eastAsia="Batang" w:hAnsi="CG Times" w:cs="Courier New"/>
          <w:sz w:val="22"/>
          <w:szCs w:val="22"/>
          <w:lang w:val="es-MX" w:eastAsia="ko-KR"/>
        </w:rPr>
        <w:t xml:space="preserve"> 23.</w:t>
      </w:r>
    </w:p>
    <w:p w14:paraId="2E85B32B" w14:textId="77777777" w:rsidR="00E606CA" w:rsidRPr="00496F40" w:rsidRDefault="00E606CA" w:rsidP="001B7F36">
      <w:pPr>
        <w:tabs>
          <w:tab w:val="left" w:pos="720"/>
        </w:tabs>
        <w:autoSpaceDE w:val="0"/>
        <w:autoSpaceDN w:val="0"/>
        <w:adjustRightInd w:val="0"/>
        <w:ind w:left="720" w:hanging="720"/>
        <w:rPr>
          <w:rFonts w:ascii="CG Times" w:eastAsia="Batang" w:hAnsi="CG Times" w:cs="Courier New"/>
          <w:sz w:val="22"/>
          <w:szCs w:val="22"/>
          <w:lang w:val="es-MX" w:eastAsia="ko-KR"/>
        </w:rPr>
      </w:pPr>
      <w:r w:rsidRPr="00496F40">
        <w:rPr>
          <w:rFonts w:ascii="CG Times" w:eastAsia="Batang" w:hAnsi="CG Times" w:cs="Courier New"/>
          <w:sz w:val="22"/>
          <w:szCs w:val="22"/>
          <w:vertAlign w:val="superscript"/>
          <w:lang w:val="es-MX" w:eastAsia="ko-KR"/>
        </w:rPr>
        <w:t>106</w:t>
      </w:r>
      <w:r w:rsidRPr="00496F40">
        <w:rPr>
          <w:rFonts w:ascii="CG Times" w:eastAsia="Batang" w:hAnsi="CG Times" w:cs="Courier New"/>
          <w:sz w:val="22"/>
          <w:szCs w:val="22"/>
          <w:lang w:val="es-MX" w:eastAsia="ko-KR"/>
        </w:rPr>
        <w:t>2010</w:t>
      </w:r>
      <w:r w:rsidRPr="00496F40">
        <w:rPr>
          <w:rFonts w:ascii="CG Times" w:eastAsia="Batang" w:hAnsi="CG Times" w:cs="Courier New"/>
          <w:sz w:val="22"/>
          <w:szCs w:val="22"/>
          <w:lang w:val="es-MX" w:eastAsia="ko-KR"/>
        </w:rPr>
        <w:tab/>
        <w:t xml:space="preserve">Melgar-Quiñonez H, </w:t>
      </w:r>
      <w:proofErr w:type="spellStart"/>
      <w:r w:rsidRPr="00496F40">
        <w:rPr>
          <w:rFonts w:ascii="CG Times" w:eastAsia="Batang" w:hAnsi="CG Times" w:cs="Courier New"/>
          <w:sz w:val="22"/>
          <w:szCs w:val="22"/>
          <w:lang w:val="es-MX" w:eastAsia="ko-KR"/>
        </w:rPr>
        <w:t>Alvarez</w:t>
      </w:r>
      <w:proofErr w:type="spellEnd"/>
      <w:r w:rsidRPr="00496F40">
        <w:rPr>
          <w:rFonts w:ascii="CG Times" w:eastAsia="Batang" w:hAnsi="CG Times" w:cs="Courier New"/>
          <w:sz w:val="22"/>
          <w:szCs w:val="22"/>
          <w:lang w:val="es-MX" w:eastAsia="ko-KR"/>
        </w:rPr>
        <w:t xml:space="preserve"> Uribe MC, Fonseca Centeno ZY, Bermúdez O, Palma de </w:t>
      </w:r>
      <w:proofErr w:type="spellStart"/>
      <w:r w:rsidRPr="00496F40">
        <w:rPr>
          <w:rFonts w:ascii="CG Times" w:eastAsia="Batang" w:hAnsi="CG Times" w:cs="Courier New"/>
          <w:sz w:val="22"/>
          <w:szCs w:val="22"/>
          <w:lang w:val="es-MX" w:eastAsia="ko-KR"/>
        </w:rPr>
        <w:t>Fulladolsa</w:t>
      </w:r>
      <w:proofErr w:type="spellEnd"/>
      <w:r w:rsidRPr="00496F40">
        <w:rPr>
          <w:rFonts w:ascii="CG Times" w:eastAsia="Batang" w:hAnsi="CG Times" w:cs="Courier New"/>
          <w:sz w:val="22"/>
          <w:szCs w:val="22"/>
          <w:lang w:val="es-MX" w:eastAsia="ko-KR"/>
        </w:rPr>
        <w:t xml:space="preserve"> P, </w:t>
      </w:r>
      <w:proofErr w:type="spellStart"/>
      <w:r w:rsidRPr="00496F40">
        <w:rPr>
          <w:rFonts w:ascii="CG Times" w:eastAsia="Batang" w:hAnsi="CG Times" w:cs="Courier New"/>
          <w:sz w:val="22"/>
          <w:szCs w:val="22"/>
          <w:lang w:val="es-MX" w:eastAsia="ko-KR"/>
        </w:rPr>
        <w:t>Fulladolsa</w:t>
      </w:r>
      <w:proofErr w:type="spellEnd"/>
      <w:r w:rsidRPr="00496F40">
        <w:rPr>
          <w:rFonts w:ascii="CG Times" w:eastAsia="Batang" w:hAnsi="CG Times" w:cs="Courier New"/>
          <w:sz w:val="22"/>
          <w:szCs w:val="22"/>
          <w:lang w:val="es-MX" w:eastAsia="ko-KR"/>
        </w:rPr>
        <w:t xml:space="preserve"> A, Parás P, </w:t>
      </w:r>
      <w:r w:rsidRPr="00496F40">
        <w:rPr>
          <w:rFonts w:ascii="CG Times" w:eastAsia="Batang" w:hAnsi="CG Times" w:cs="Courier New"/>
          <w:b/>
          <w:sz w:val="22"/>
          <w:szCs w:val="22"/>
          <w:lang w:val="es-MX" w:eastAsia="ko-KR"/>
        </w:rPr>
        <w:t>Perez-Escamilla R</w:t>
      </w:r>
      <w:r w:rsidRPr="00496F40">
        <w:rPr>
          <w:rFonts w:ascii="CG Times" w:eastAsia="Batang" w:hAnsi="CG Times" w:cs="Courier New"/>
          <w:sz w:val="22"/>
          <w:szCs w:val="22"/>
          <w:lang w:val="es-MX" w:eastAsia="ko-KR"/>
        </w:rPr>
        <w:t>. Características psicométricas de la escala de seguridad alimentaria ELCSA aplicada en Colombia, Guatemala y México [</w:t>
      </w:r>
      <w:proofErr w:type="spellStart"/>
      <w:r w:rsidRPr="00496F40">
        <w:rPr>
          <w:rFonts w:ascii="CG Times" w:eastAsia="Batang" w:hAnsi="CG Times" w:cs="Courier New"/>
          <w:sz w:val="22"/>
          <w:szCs w:val="22"/>
          <w:lang w:val="es-MX" w:eastAsia="ko-KR"/>
        </w:rPr>
        <w:t>Psychometric</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sz w:val="22"/>
          <w:szCs w:val="22"/>
          <w:lang w:val="es-MX" w:eastAsia="ko-KR"/>
        </w:rPr>
        <w:t>characteristics</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sz w:val="22"/>
          <w:szCs w:val="22"/>
          <w:lang w:val="es-MX" w:eastAsia="ko-KR"/>
        </w:rPr>
        <w:t>of</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sz w:val="22"/>
          <w:szCs w:val="22"/>
          <w:lang w:val="es-MX" w:eastAsia="ko-KR"/>
        </w:rPr>
        <w:t>the</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sz w:val="22"/>
          <w:szCs w:val="22"/>
          <w:lang w:val="es-MX" w:eastAsia="ko-KR"/>
        </w:rPr>
        <w:t>food</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sz w:val="22"/>
          <w:szCs w:val="22"/>
          <w:lang w:val="es-MX" w:eastAsia="ko-KR"/>
        </w:rPr>
        <w:t>security</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sz w:val="22"/>
          <w:szCs w:val="22"/>
          <w:lang w:val="es-MX" w:eastAsia="ko-KR"/>
        </w:rPr>
        <w:t>scale</w:t>
      </w:r>
      <w:proofErr w:type="spellEnd"/>
      <w:r w:rsidRPr="00496F40">
        <w:rPr>
          <w:rFonts w:ascii="CG Times" w:eastAsia="Batang" w:hAnsi="CG Times" w:cs="Courier New"/>
          <w:sz w:val="22"/>
          <w:szCs w:val="22"/>
          <w:lang w:val="es-MX" w:eastAsia="ko-KR"/>
        </w:rPr>
        <w:t xml:space="preserve"> ELCSA </w:t>
      </w:r>
      <w:proofErr w:type="spellStart"/>
      <w:r w:rsidRPr="00496F40">
        <w:rPr>
          <w:rFonts w:ascii="CG Times" w:eastAsia="Batang" w:hAnsi="CG Times" w:cs="Courier New"/>
          <w:sz w:val="22"/>
          <w:szCs w:val="22"/>
          <w:lang w:val="es-MX" w:eastAsia="ko-KR"/>
        </w:rPr>
        <w:t>applied</w:t>
      </w:r>
      <w:proofErr w:type="spellEnd"/>
      <w:r w:rsidRPr="00496F40">
        <w:rPr>
          <w:rFonts w:ascii="CG Times" w:eastAsia="Batang" w:hAnsi="CG Times" w:cs="Courier New"/>
          <w:sz w:val="22"/>
          <w:szCs w:val="22"/>
          <w:lang w:val="es-MX" w:eastAsia="ko-KR"/>
        </w:rPr>
        <w:t xml:space="preserve"> in Colombia, Guatemala and </w:t>
      </w:r>
      <w:proofErr w:type="spellStart"/>
      <w:r w:rsidRPr="00496F40">
        <w:rPr>
          <w:rFonts w:ascii="CG Times" w:eastAsia="Batang" w:hAnsi="CG Times" w:cs="Courier New"/>
          <w:sz w:val="22"/>
          <w:szCs w:val="22"/>
          <w:lang w:val="es-MX" w:eastAsia="ko-KR"/>
        </w:rPr>
        <w:t>Mexico</w:t>
      </w:r>
      <w:proofErr w:type="spellEnd"/>
      <w:r w:rsidRPr="00496F40">
        <w:rPr>
          <w:rFonts w:ascii="CG Times" w:eastAsia="Batang" w:hAnsi="CG Times" w:cs="Courier New"/>
          <w:sz w:val="22"/>
          <w:szCs w:val="22"/>
          <w:lang w:val="es-MX" w:eastAsia="ko-KR"/>
        </w:rPr>
        <w:t xml:space="preserve">]. </w:t>
      </w:r>
      <w:proofErr w:type="spellStart"/>
      <w:r w:rsidRPr="00496F40">
        <w:rPr>
          <w:rFonts w:ascii="CG Times" w:eastAsia="Batang" w:hAnsi="CG Times" w:cs="Courier New"/>
          <w:i/>
          <w:sz w:val="22"/>
          <w:szCs w:val="22"/>
          <w:lang w:val="es-MX" w:eastAsia="ko-KR"/>
        </w:rPr>
        <w:t>Segurança</w:t>
      </w:r>
      <w:proofErr w:type="spellEnd"/>
      <w:r w:rsidRPr="00496F40">
        <w:rPr>
          <w:rFonts w:ascii="CG Times" w:eastAsia="Batang" w:hAnsi="CG Times" w:cs="Courier New"/>
          <w:i/>
          <w:sz w:val="22"/>
          <w:szCs w:val="22"/>
          <w:lang w:val="es-MX" w:eastAsia="ko-KR"/>
        </w:rPr>
        <w:t xml:space="preserve"> Alimentar e Nutricional</w:t>
      </w:r>
      <w:r w:rsidRPr="00496F40">
        <w:rPr>
          <w:rFonts w:ascii="CG Times" w:eastAsia="Batang" w:hAnsi="CG Times" w:cs="Courier New"/>
          <w:sz w:val="22"/>
          <w:szCs w:val="22"/>
          <w:lang w:val="es-MX" w:eastAsia="ko-KR"/>
        </w:rPr>
        <w:t xml:space="preserve"> (Campinas, </w:t>
      </w:r>
      <w:proofErr w:type="spellStart"/>
      <w:r w:rsidRPr="00496F40">
        <w:rPr>
          <w:rFonts w:ascii="CG Times" w:eastAsia="Batang" w:hAnsi="CG Times" w:cs="Courier New"/>
          <w:sz w:val="22"/>
          <w:szCs w:val="22"/>
          <w:lang w:val="es-MX" w:eastAsia="ko-KR"/>
        </w:rPr>
        <w:t>Brazil</w:t>
      </w:r>
      <w:proofErr w:type="spellEnd"/>
      <w:r w:rsidRPr="00496F40">
        <w:rPr>
          <w:rFonts w:ascii="CG Times" w:eastAsia="Batang" w:hAnsi="CG Times" w:cs="Courier New"/>
          <w:sz w:val="22"/>
          <w:szCs w:val="22"/>
          <w:lang w:val="es-MX" w:eastAsia="ko-KR"/>
        </w:rPr>
        <w:t>). 2010; 17(1): 48-60</w:t>
      </w:r>
    </w:p>
    <w:p w14:paraId="5A373802" w14:textId="77777777" w:rsidR="00985B4F" w:rsidRPr="00247D4F" w:rsidRDefault="00985B4F" w:rsidP="00985B4F">
      <w:pPr>
        <w:ind w:left="720" w:hanging="675"/>
        <w:rPr>
          <w:rFonts w:ascii="CG Times" w:eastAsia="Batang" w:hAnsi="CG Times" w:cs="Courier New"/>
          <w:sz w:val="22"/>
          <w:szCs w:val="22"/>
          <w:lang w:val="es-MX" w:eastAsia="ko-KR"/>
        </w:rPr>
      </w:pPr>
      <w:r w:rsidRPr="00247D4F">
        <w:rPr>
          <w:rFonts w:ascii="CG Times" w:eastAsia="Batang" w:hAnsi="CG Times" w:cs="Courier New"/>
          <w:sz w:val="22"/>
          <w:szCs w:val="22"/>
          <w:vertAlign w:val="superscript"/>
          <w:lang w:val="es-MX" w:eastAsia="ko-KR"/>
        </w:rPr>
        <w:t>107</w:t>
      </w:r>
      <w:r w:rsidRPr="00247D4F">
        <w:rPr>
          <w:rFonts w:ascii="CG Times" w:eastAsia="Batang" w:hAnsi="CG Times" w:cs="Courier New"/>
          <w:sz w:val="22"/>
          <w:szCs w:val="22"/>
          <w:lang w:val="es-MX" w:eastAsia="ko-KR"/>
        </w:rPr>
        <w:t>2010</w:t>
      </w:r>
      <w:r w:rsidRPr="00247D4F">
        <w:rPr>
          <w:rFonts w:ascii="CG Times" w:eastAsia="Batang" w:hAnsi="CG Times" w:cs="Courier New"/>
          <w:sz w:val="22"/>
          <w:szCs w:val="22"/>
          <w:lang w:val="es-MX" w:eastAsia="ko-KR"/>
        </w:rPr>
        <w:tab/>
      </w:r>
      <w:r w:rsidRPr="00247D4F">
        <w:rPr>
          <w:rFonts w:ascii="CG Times" w:eastAsia="Batang" w:hAnsi="CG Times" w:cs="Courier New"/>
          <w:b/>
          <w:sz w:val="22"/>
          <w:szCs w:val="22"/>
          <w:lang w:val="es-MX" w:eastAsia="ko-KR"/>
        </w:rPr>
        <w:t>Pérez-Escamilla R</w:t>
      </w:r>
      <w:r w:rsidRPr="00247D4F">
        <w:rPr>
          <w:rFonts w:ascii="CG Times" w:eastAsia="Batang" w:hAnsi="CG Times" w:cs="Courier New"/>
          <w:sz w:val="22"/>
          <w:szCs w:val="22"/>
          <w:lang w:val="es-MX" w:eastAsia="ko-KR"/>
        </w:rPr>
        <w:t xml:space="preserve">, </w:t>
      </w:r>
      <w:proofErr w:type="spellStart"/>
      <w:r w:rsidRPr="00247D4F">
        <w:rPr>
          <w:rFonts w:ascii="CG Times" w:eastAsia="Batang" w:hAnsi="CG Times" w:cs="Courier New"/>
          <w:sz w:val="22"/>
          <w:szCs w:val="22"/>
          <w:lang w:val="es-MX" w:eastAsia="ko-KR"/>
        </w:rPr>
        <w:t>Garcia</w:t>
      </w:r>
      <w:proofErr w:type="spellEnd"/>
      <w:r w:rsidRPr="00247D4F">
        <w:rPr>
          <w:rFonts w:ascii="CG Times" w:eastAsia="Batang" w:hAnsi="CG Times" w:cs="Courier New"/>
          <w:sz w:val="22"/>
          <w:szCs w:val="22"/>
          <w:lang w:val="es-MX" w:eastAsia="ko-KR"/>
        </w:rPr>
        <w:t xml:space="preserve"> J, </w:t>
      </w:r>
      <w:proofErr w:type="spellStart"/>
      <w:r w:rsidRPr="00247D4F">
        <w:rPr>
          <w:rFonts w:ascii="CG Times" w:eastAsia="Batang" w:hAnsi="CG Times" w:cs="Courier New"/>
          <w:sz w:val="22"/>
          <w:szCs w:val="22"/>
          <w:lang w:val="es-MX" w:eastAsia="ko-KR"/>
        </w:rPr>
        <w:t>Song</w:t>
      </w:r>
      <w:proofErr w:type="spellEnd"/>
      <w:r w:rsidRPr="00247D4F">
        <w:rPr>
          <w:rFonts w:ascii="CG Times" w:eastAsia="Batang" w:hAnsi="CG Times" w:cs="Courier New"/>
          <w:sz w:val="22"/>
          <w:szCs w:val="22"/>
          <w:lang w:val="es-MX" w:eastAsia="ko-KR"/>
        </w:rPr>
        <w:t xml:space="preserve"> D. </w:t>
      </w:r>
      <w:proofErr w:type="spellStart"/>
      <w:r w:rsidRPr="00247D4F">
        <w:rPr>
          <w:rFonts w:ascii="CG Times" w:eastAsia="Batang" w:hAnsi="CG Times" w:cs="Courier New"/>
          <w:sz w:val="22"/>
          <w:szCs w:val="22"/>
          <w:lang w:val="es-MX" w:eastAsia="ko-KR"/>
        </w:rPr>
        <w:t>Health</w:t>
      </w:r>
      <w:proofErr w:type="spellEnd"/>
      <w:r w:rsidRPr="00247D4F">
        <w:rPr>
          <w:rFonts w:ascii="CG Times" w:eastAsia="Batang" w:hAnsi="CG Times" w:cs="Courier New"/>
          <w:sz w:val="22"/>
          <w:szCs w:val="22"/>
          <w:lang w:val="es-MX" w:eastAsia="ko-KR"/>
        </w:rPr>
        <w:t xml:space="preserve"> care </w:t>
      </w:r>
      <w:proofErr w:type="spellStart"/>
      <w:r w:rsidRPr="00247D4F">
        <w:rPr>
          <w:rFonts w:ascii="CG Times" w:eastAsia="Batang" w:hAnsi="CG Times" w:cs="Courier New"/>
          <w:sz w:val="22"/>
          <w:szCs w:val="22"/>
          <w:lang w:val="es-MX" w:eastAsia="ko-KR"/>
        </w:rPr>
        <w:t>access</w:t>
      </w:r>
      <w:proofErr w:type="spellEnd"/>
      <w:r w:rsidRPr="00247D4F">
        <w:rPr>
          <w:rFonts w:ascii="CG Times" w:eastAsia="Batang" w:hAnsi="CG Times" w:cs="Courier New"/>
          <w:sz w:val="22"/>
          <w:szCs w:val="22"/>
          <w:lang w:val="es-MX" w:eastAsia="ko-KR"/>
        </w:rPr>
        <w:t xml:space="preserve"> </w:t>
      </w:r>
      <w:proofErr w:type="spellStart"/>
      <w:r w:rsidRPr="00247D4F">
        <w:rPr>
          <w:rFonts w:ascii="CG Times" w:eastAsia="Batang" w:hAnsi="CG Times" w:cs="Courier New"/>
          <w:sz w:val="22"/>
          <w:szCs w:val="22"/>
          <w:lang w:val="es-MX" w:eastAsia="ko-KR"/>
        </w:rPr>
        <w:t>among</w:t>
      </w:r>
      <w:proofErr w:type="spellEnd"/>
      <w:r w:rsidRPr="00247D4F">
        <w:rPr>
          <w:rFonts w:ascii="CG Times" w:eastAsia="Batang" w:hAnsi="CG Times" w:cs="Courier New"/>
          <w:sz w:val="22"/>
          <w:szCs w:val="22"/>
          <w:lang w:val="es-MX" w:eastAsia="ko-KR"/>
        </w:rPr>
        <w:t xml:space="preserve"> </w:t>
      </w:r>
      <w:proofErr w:type="spellStart"/>
      <w:r w:rsidRPr="00247D4F">
        <w:rPr>
          <w:rFonts w:ascii="CG Times" w:eastAsia="Batang" w:hAnsi="CG Times" w:cs="Courier New"/>
          <w:sz w:val="22"/>
          <w:szCs w:val="22"/>
          <w:lang w:val="es-MX" w:eastAsia="ko-KR"/>
        </w:rPr>
        <w:t>Hispanic</w:t>
      </w:r>
      <w:proofErr w:type="spellEnd"/>
      <w:r w:rsidRPr="00247D4F">
        <w:rPr>
          <w:rFonts w:ascii="CG Times" w:eastAsia="Batang" w:hAnsi="CG Times" w:cs="Courier New"/>
          <w:sz w:val="22"/>
          <w:szCs w:val="22"/>
          <w:lang w:val="es-MX" w:eastAsia="ko-KR"/>
        </w:rPr>
        <w:t xml:space="preserve"> </w:t>
      </w:r>
      <w:proofErr w:type="spellStart"/>
      <w:r w:rsidRPr="00247D4F">
        <w:rPr>
          <w:rFonts w:ascii="CG Times" w:eastAsia="Batang" w:hAnsi="CG Times" w:cs="Courier New"/>
          <w:sz w:val="22"/>
          <w:szCs w:val="22"/>
          <w:lang w:val="es-MX" w:eastAsia="ko-KR"/>
        </w:rPr>
        <w:t>Immigrants</w:t>
      </w:r>
      <w:proofErr w:type="spellEnd"/>
      <w:r w:rsidRPr="00247D4F">
        <w:rPr>
          <w:rFonts w:ascii="CG Times" w:eastAsia="Batang" w:hAnsi="CG Times" w:cs="Courier New"/>
          <w:i/>
          <w:sz w:val="22"/>
          <w:szCs w:val="22"/>
          <w:lang w:val="es-MX" w:eastAsia="ko-KR"/>
        </w:rPr>
        <w:t>. NAPA Bull.</w:t>
      </w:r>
      <w:r w:rsidRPr="00247D4F">
        <w:rPr>
          <w:rFonts w:ascii="CG Times" w:eastAsia="Batang" w:hAnsi="CG Times" w:cs="Courier New"/>
          <w:sz w:val="22"/>
          <w:szCs w:val="22"/>
          <w:lang w:val="es-MX" w:eastAsia="ko-KR"/>
        </w:rPr>
        <w:t xml:space="preserve"> 2010;34:47-67.</w:t>
      </w:r>
    </w:p>
    <w:p w14:paraId="136C9832" w14:textId="77777777" w:rsidR="00E606CA" w:rsidRPr="00E505BD" w:rsidRDefault="00C93585" w:rsidP="00C93585">
      <w:pPr>
        <w:widowControl/>
        <w:autoSpaceDE w:val="0"/>
        <w:autoSpaceDN w:val="0"/>
        <w:adjustRightInd w:val="0"/>
        <w:ind w:left="720" w:hanging="720"/>
        <w:rPr>
          <w:rFonts w:ascii="CG Times" w:eastAsia="Batang" w:hAnsi="CG Times" w:cs="Courier New"/>
          <w:sz w:val="22"/>
          <w:szCs w:val="22"/>
          <w:lang w:eastAsia="ko-KR"/>
        </w:rPr>
      </w:pPr>
      <w:r w:rsidRPr="00247D4F">
        <w:rPr>
          <w:rFonts w:ascii="CG Times" w:eastAsia="Batang" w:hAnsi="CG Times" w:cs="Courier New"/>
          <w:sz w:val="22"/>
          <w:szCs w:val="22"/>
          <w:vertAlign w:val="superscript"/>
          <w:lang w:val="es-MX" w:eastAsia="ko-KR"/>
        </w:rPr>
        <w:t>10</w:t>
      </w:r>
      <w:r w:rsidR="00985B4F" w:rsidRPr="00247D4F">
        <w:rPr>
          <w:rFonts w:ascii="CG Times" w:eastAsia="Batang" w:hAnsi="CG Times" w:cs="Courier New"/>
          <w:sz w:val="22"/>
          <w:szCs w:val="22"/>
          <w:vertAlign w:val="superscript"/>
          <w:lang w:val="es-MX" w:eastAsia="ko-KR"/>
        </w:rPr>
        <w:t>8</w:t>
      </w:r>
      <w:r w:rsidRPr="00247D4F">
        <w:rPr>
          <w:rFonts w:ascii="CG Times" w:eastAsia="Batang" w:hAnsi="CG Times" w:cs="Courier New"/>
          <w:sz w:val="22"/>
          <w:szCs w:val="22"/>
          <w:lang w:val="es-MX" w:eastAsia="ko-KR"/>
        </w:rPr>
        <w:t>2010</w:t>
      </w:r>
      <w:r w:rsidRPr="00247D4F">
        <w:rPr>
          <w:rFonts w:ascii="CG Times" w:eastAsia="Batang" w:hAnsi="CG Times" w:cs="Courier New"/>
          <w:sz w:val="22"/>
          <w:szCs w:val="22"/>
          <w:lang w:val="es-MX" w:eastAsia="ko-KR"/>
        </w:rPr>
        <w:tab/>
        <w:t xml:space="preserve">Calle MC, Vega-López S, Segura-Pérez S, </w:t>
      </w:r>
      <w:proofErr w:type="spellStart"/>
      <w:r w:rsidRPr="00247D4F">
        <w:rPr>
          <w:rFonts w:ascii="CG Times" w:eastAsia="Batang" w:hAnsi="CG Times" w:cs="Courier New"/>
          <w:sz w:val="22"/>
          <w:szCs w:val="22"/>
          <w:lang w:val="es-MX" w:eastAsia="ko-KR"/>
        </w:rPr>
        <w:t>Volek</w:t>
      </w:r>
      <w:proofErr w:type="spellEnd"/>
      <w:r w:rsidRPr="00247D4F">
        <w:rPr>
          <w:rFonts w:ascii="CG Times" w:eastAsia="Batang" w:hAnsi="CG Times" w:cs="Courier New"/>
          <w:sz w:val="22"/>
          <w:szCs w:val="22"/>
          <w:lang w:val="es-MX" w:eastAsia="ko-KR"/>
        </w:rPr>
        <w:t xml:space="preserve"> JS, </w:t>
      </w:r>
      <w:r w:rsidRPr="00247D4F">
        <w:rPr>
          <w:rFonts w:ascii="CG Times" w:eastAsia="Batang" w:hAnsi="CG Times" w:cs="Courier New"/>
          <w:b/>
          <w:sz w:val="22"/>
          <w:szCs w:val="22"/>
          <w:lang w:val="es-MX" w:eastAsia="ko-KR"/>
        </w:rPr>
        <w:t>Pérez-Escamilla R</w:t>
      </w:r>
      <w:r w:rsidRPr="00247D4F">
        <w:rPr>
          <w:rFonts w:ascii="CG Times" w:eastAsia="Batang" w:hAnsi="CG Times" w:cs="Courier New"/>
          <w:sz w:val="22"/>
          <w:szCs w:val="22"/>
          <w:lang w:val="es-MX" w:eastAsia="ko-KR"/>
        </w:rPr>
        <w:t xml:space="preserve">, et al. </w:t>
      </w:r>
      <w:r w:rsidRPr="00E505BD">
        <w:rPr>
          <w:rFonts w:ascii="CG Times" w:eastAsia="Batang" w:hAnsi="CG Times" w:cs="Courier New"/>
          <w:sz w:val="22"/>
          <w:szCs w:val="22"/>
          <w:lang w:eastAsia="ko-KR"/>
        </w:rPr>
        <w:t xml:space="preserve">(2010) Low Plasma </w:t>
      </w:r>
      <w:proofErr w:type="spellStart"/>
      <w:r w:rsidRPr="00E505BD">
        <w:rPr>
          <w:rFonts w:ascii="CG Times" w:eastAsia="Batang" w:hAnsi="CG Times" w:cs="Courier New"/>
          <w:sz w:val="22"/>
          <w:szCs w:val="22"/>
          <w:lang w:eastAsia="ko-KR"/>
        </w:rPr>
        <w:t>Hdl</w:t>
      </w:r>
      <w:proofErr w:type="spellEnd"/>
      <w:r w:rsidRPr="00E505BD">
        <w:rPr>
          <w:rFonts w:ascii="CG Times" w:eastAsia="Batang" w:hAnsi="CG Times" w:cs="Courier New"/>
          <w:sz w:val="22"/>
          <w:szCs w:val="22"/>
          <w:lang w:eastAsia="ko-KR"/>
        </w:rPr>
        <w:t xml:space="preserve"> Cholesterol and Elevated C Reactive Protein further Increase Cardiovascular Disease Risk in Latinos with Type 2 Diabetes. </w:t>
      </w:r>
      <w:r w:rsidRPr="00E505BD">
        <w:rPr>
          <w:rFonts w:ascii="CG Times" w:eastAsia="Batang" w:hAnsi="CG Times" w:cs="Courier New"/>
          <w:i/>
          <w:sz w:val="22"/>
          <w:szCs w:val="22"/>
          <w:lang w:eastAsia="ko-KR"/>
        </w:rPr>
        <w:t xml:space="preserve">J </w:t>
      </w:r>
      <w:proofErr w:type="spellStart"/>
      <w:r w:rsidRPr="00E505BD">
        <w:rPr>
          <w:rFonts w:ascii="CG Times" w:eastAsia="Batang" w:hAnsi="CG Times" w:cs="Courier New"/>
          <w:i/>
          <w:sz w:val="22"/>
          <w:szCs w:val="22"/>
          <w:lang w:eastAsia="ko-KR"/>
        </w:rPr>
        <w:t>Diabet</w:t>
      </w:r>
      <w:proofErr w:type="spellEnd"/>
      <w:r w:rsidRPr="00E505BD">
        <w:rPr>
          <w:rFonts w:ascii="CG Times" w:eastAsia="Batang" w:hAnsi="CG Times" w:cs="Courier New"/>
          <w:i/>
          <w:sz w:val="22"/>
          <w:szCs w:val="22"/>
          <w:lang w:eastAsia="ko-KR"/>
        </w:rPr>
        <w:t xml:space="preserve"> </w:t>
      </w:r>
      <w:proofErr w:type="spellStart"/>
      <w:r w:rsidRPr="00E505BD">
        <w:rPr>
          <w:rFonts w:ascii="CG Times" w:eastAsia="Batang" w:hAnsi="CG Times" w:cs="Courier New"/>
          <w:i/>
          <w:sz w:val="22"/>
          <w:szCs w:val="22"/>
          <w:lang w:eastAsia="ko-KR"/>
        </w:rPr>
        <w:t>Metabol</w:t>
      </w:r>
      <w:proofErr w:type="spellEnd"/>
      <w:r w:rsidRPr="00E505BD">
        <w:rPr>
          <w:rFonts w:ascii="CG Times" w:eastAsia="Batang" w:hAnsi="CG Times" w:cs="Courier New"/>
          <w:sz w:val="22"/>
          <w:szCs w:val="22"/>
          <w:lang w:eastAsia="ko-KR"/>
        </w:rPr>
        <w:t xml:space="preserve"> 1:109. doi:10.4172/2155-6156.1000109</w:t>
      </w:r>
    </w:p>
    <w:p w14:paraId="4817661E" w14:textId="77777777" w:rsidR="00985B4F" w:rsidRPr="00E505BD" w:rsidRDefault="00985B4F" w:rsidP="00985B4F">
      <w:pPr>
        <w:ind w:left="720" w:hanging="720"/>
        <w:rPr>
          <w:rFonts w:ascii="CG Times" w:eastAsia="Batang" w:hAnsi="CG Times" w:cs="Courier New"/>
          <w:sz w:val="22"/>
          <w:szCs w:val="22"/>
          <w:lang w:eastAsia="ko-KR"/>
        </w:rPr>
      </w:pPr>
      <w:r w:rsidRPr="00E505BD">
        <w:rPr>
          <w:rFonts w:ascii="CG Times" w:eastAsia="Batang" w:hAnsi="CG Times" w:cs="Courier New"/>
          <w:sz w:val="22"/>
          <w:szCs w:val="22"/>
          <w:vertAlign w:val="superscript"/>
          <w:lang w:eastAsia="ko-KR"/>
        </w:rPr>
        <w:t>109</w:t>
      </w:r>
      <w:r w:rsidRPr="00E505BD">
        <w:rPr>
          <w:rFonts w:ascii="CG Times" w:eastAsia="Batang" w:hAnsi="CG Times" w:cs="Courier New"/>
          <w:sz w:val="22"/>
          <w:szCs w:val="22"/>
          <w:lang w:eastAsia="ko-KR"/>
        </w:rPr>
        <w:t>2010</w:t>
      </w:r>
      <w:r w:rsidRPr="00E505BD">
        <w:rPr>
          <w:rFonts w:ascii="CG Times" w:eastAsia="Batang" w:hAnsi="CG Times" w:cs="Courier New"/>
          <w:sz w:val="22"/>
          <w:szCs w:val="22"/>
          <w:lang w:eastAsia="ko-KR"/>
        </w:rPr>
        <w:tab/>
      </w:r>
      <w:proofErr w:type="spellStart"/>
      <w:r w:rsidRPr="00E505BD">
        <w:rPr>
          <w:rFonts w:ascii="CG Times" w:eastAsia="Batang" w:hAnsi="CG Times" w:cs="Courier New"/>
          <w:sz w:val="22"/>
          <w:szCs w:val="22"/>
          <w:lang w:eastAsia="ko-KR"/>
        </w:rPr>
        <w:t>Kollannoor</w:t>
      </w:r>
      <w:proofErr w:type="spellEnd"/>
      <w:r w:rsidRPr="00E505BD">
        <w:rPr>
          <w:rFonts w:ascii="CG Times" w:eastAsia="Batang" w:hAnsi="CG Times" w:cs="Courier New"/>
          <w:sz w:val="22"/>
          <w:szCs w:val="22"/>
          <w:lang w:eastAsia="ko-KR"/>
        </w:rPr>
        <w:t xml:space="preserve">-Samuel S, Chhabra J, Fernandez  ML, Vega-López S, Segura- Pérez S, </w:t>
      </w:r>
      <w:proofErr w:type="spellStart"/>
      <w:r w:rsidRPr="00E505BD">
        <w:rPr>
          <w:rFonts w:ascii="CG Times" w:eastAsia="Batang" w:hAnsi="CG Times" w:cs="Courier New"/>
          <w:sz w:val="22"/>
          <w:szCs w:val="22"/>
          <w:lang w:eastAsia="ko-KR"/>
        </w:rPr>
        <w:t>Damio</w:t>
      </w:r>
      <w:proofErr w:type="spellEnd"/>
      <w:r w:rsidRPr="00E505BD">
        <w:rPr>
          <w:rFonts w:ascii="CG Times" w:eastAsia="Batang" w:hAnsi="CG Times" w:cs="Courier New"/>
          <w:sz w:val="22"/>
          <w:szCs w:val="22"/>
          <w:lang w:eastAsia="ko-KR"/>
        </w:rPr>
        <w:t xml:space="preserve"> G, Calle MC, D’Agostino D, </w:t>
      </w:r>
      <w:r w:rsidRPr="00E505BD">
        <w:rPr>
          <w:rFonts w:ascii="CG Times" w:eastAsia="Batang" w:hAnsi="CG Times" w:cs="Courier New"/>
          <w:b/>
          <w:sz w:val="22"/>
          <w:szCs w:val="22"/>
          <w:lang w:eastAsia="ko-KR"/>
        </w:rPr>
        <w:t>Pérez-Escamilla R.</w:t>
      </w:r>
      <w:r w:rsidRPr="00E505BD">
        <w:rPr>
          <w:rFonts w:ascii="CG Times" w:eastAsia="Batang" w:hAnsi="CG Times" w:cs="Courier New"/>
          <w:sz w:val="22"/>
          <w:szCs w:val="22"/>
          <w:lang w:eastAsia="ko-KR"/>
        </w:rPr>
        <w:t xml:space="preserve"> Determinants of Fasting Plasma Glucose and Glycosylated Hemoglobin Levels among Low Income Latinos with Poorly Controlled Type 2 Diabetes, </w:t>
      </w:r>
      <w:r w:rsidRPr="00E505BD">
        <w:rPr>
          <w:rFonts w:ascii="CG Times" w:eastAsia="Batang" w:hAnsi="CG Times" w:cs="Courier New"/>
          <w:i/>
          <w:sz w:val="22"/>
          <w:szCs w:val="22"/>
          <w:lang w:eastAsia="ko-KR"/>
        </w:rPr>
        <w:t xml:space="preserve">J </w:t>
      </w:r>
      <w:proofErr w:type="spellStart"/>
      <w:r w:rsidRPr="00E505BD">
        <w:rPr>
          <w:rFonts w:ascii="CG Times" w:eastAsia="Batang" w:hAnsi="CG Times" w:cs="Courier New"/>
          <w:i/>
          <w:sz w:val="22"/>
          <w:szCs w:val="22"/>
          <w:lang w:eastAsia="ko-KR"/>
        </w:rPr>
        <w:t>Imm</w:t>
      </w:r>
      <w:proofErr w:type="spellEnd"/>
      <w:r w:rsidRPr="00E505BD">
        <w:rPr>
          <w:rFonts w:ascii="CG Times" w:eastAsia="Batang" w:hAnsi="CG Times" w:cs="Courier New"/>
          <w:i/>
          <w:sz w:val="22"/>
          <w:szCs w:val="22"/>
          <w:lang w:eastAsia="ko-KR"/>
        </w:rPr>
        <w:t xml:space="preserve"> Minority Health</w:t>
      </w:r>
      <w:r w:rsidRPr="00E505BD">
        <w:rPr>
          <w:rFonts w:ascii="CG Times" w:eastAsia="Batang" w:hAnsi="CG Times" w:cs="Courier New"/>
          <w:sz w:val="22"/>
          <w:szCs w:val="22"/>
          <w:lang w:eastAsia="ko-KR"/>
        </w:rPr>
        <w:t xml:space="preserve"> </w:t>
      </w:r>
      <w:r w:rsidR="001B7F36" w:rsidRPr="00E505BD">
        <w:rPr>
          <w:rFonts w:ascii="CG Times" w:eastAsia="Batang" w:hAnsi="CG Times" w:cs="Courier New"/>
          <w:sz w:val="22"/>
          <w:szCs w:val="22"/>
          <w:lang w:eastAsia="ko-KR"/>
        </w:rPr>
        <w:t>2011;13(5):809-17</w:t>
      </w:r>
      <w:r w:rsidR="008000BB" w:rsidRPr="00E505BD">
        <w:rPr>
          <w:rFonts w:ascii="CG Times" w:eastAsia="Batang" w:hAnsi="CG Times" w:cs="Courier New"/>
          <w:sz w:val="22"/>
          <w:szCs w:val="22"/>
          <w:lang w:eastAsia="ko-KR"/>
        </w:rPr>
        <w:t xml:space="preserve"> (Published ahead of print in 2010)</w:t>
      </w:r>
      <w:r w:rsidRPr="00E505BD">
        <w:rPr>
          <w:rFonts w:ascii="CG Times" w:eastAsia="Batang" w:hAnsi="CG Times" w:cs="Courier New"/>
          <w:sz w:val="22"/>
          <w:szCs w:val="22"/>
          <w:lang w:eastAsia="ko-KR"/>
        </w:rPr>
        <w:t xml:space="preserve">. </w:t>
      </w:r>
    </w:p>
    <w:p w14:paraId="44B57054" w14:textId="77777777" w:rsidR="00B86E77" w:rsidRDefault="00B86E77" w:rsidP="00985B4F">
      <w:pPr>
        <w:ind w:left="720" w:hanging="720"/>
        <w:rPr>
          <w:rFonts w:ascii="CG Times" w:eastAsia="Batang" w:hAnsi="CG Times" w:cs="Courier New"/>
          <w:sz w:val="22"/>
          <w:szCs w:val="22"/>
          <w:lang w:eastAsia="ko-KR"/>
        </w:rPr>
      </w:pPr>
      <w:r>
        <w:rPr>
          <w:rFonts w:ascii="CG Times" w:eastAsia="Batang" w:hAnsi="CG Times" w:cs="Courier New"/>
          <w:sz w:val="22"/>
          <w:szCs w:val="22"/>
          <w:vertAlign w:val="superscript"/>
          <w:lang w:eastAsia="ko-KR"/>
        </w:rPr>
        <w:t>110</w:t>
      </w:r>
      <w:r w:rsidRPr="00D44B10">
        <w:rPr>
          <w:rFonts w:ascii="CG Times" w:eastAsia="Batang" w:hAnsi="CG Times" w:cs="Courier New"/>
          <w:sz w:val="22"/>
          <w:szCs w:val="22"/>
          <w:lang w:eastAsia="ko-KR"/>
        </w:rPr>
        <w:t>201</w:t>
      </w:r>
      <w:r>
        <w:rPr>
          <w:rFonts w:ascii="CG Times" w:eastAsia="Batang" w:hAnsi="CG Times" w:cs="Courier New"/>
          <w:sz w:val="22"/>
          <w:szCs w:val="22"/>
          <w:lang w:eastAsia="ko-KR"/>
        </w:rPr>
        <w:t>1</w:t>
      </w:r>
      <w:r w:rsidRPr="00B86E77">
        <w:rPr>
          <w:rFonts w:ascii="CG Times" w:eastAsia="Batang" w:hAnsi="CG Times" w:cs="Courier New"/>
          <w:b/>
          <w:sz w:val="22"/>
          <w:szCs w:val="22"/>
          <w:lang w:eastAsia="ko-KR"/>
        </w:rPr>
        <w:t xml:space="preserve"> </w:t>
      </w:r>
      <w:r w:rsidRPr="0009017F">
        <w:rPr>
          <w:rFonts w:ascii="CG Times" w:eastAsia="Batang" w:hAnsi="CG Times" w:cs="Courier New"/>
          <w:b/>
          <w:sz w:val="22"/>
          <w:szCs w:val="22"/>
          <w:lang w:eastAsia="ko-KR"/>
        </w:rPr>
        <w:t>Pérez-Escamilla R.</w:t>
      </w:r>
      <w:r w:rsidRPr="00985B4F">
        <w:rPr>
          <w:rFonts w:ascii="CG Times" w:eastAsia="Batang" w:hAnsi="CG Times" w:cs="Courier New"/>
          <w:sz w:val="22"/>
          <w:szCs w:val="22"/>
          <w:lang w:eastAsia="ko-KR"/>
        </w:rPr>
        <w:t xml:space="preserve"> </w:t>
      </w:r>
      <w:r w:rsidRPr="00B86E77">
        <w:rPr>
          <w:rFonts w:ascii="CG Times" w:eastAsia="Batang" w:hAnsi="CG Times" w:cs="Courier New"/>
          <w:sz w:val="22"/>
          <w:szCs w:val="22"/>
          <w:lang w:eastAsia="ko-KR"/>
        </w:rPr>
        <w:t>Acculturation, nutrition and health disparities among Latinos</w:t>
      </w:r>
      <w:r>
        <w:rPr>
          <w:rFonts w:ascii="CG Times" w:eastAsia="Batang" w:hAnsi="CG Times" w:cs="Courier New"/>
          <w:sz w:val="22"/>
          <w:szCs w:val="22"/>
          <w:lang w:eastAsia="ko-KR"/>
        </w:rPr>
        <w:t xml:space="preserve">. </w:t>
      </w:r>
      <w:r w:rsidRPr="00BC50B2">
        <w:rPr>
          <w:rFonts w:ascii="CG Times" w:eastAsia="Batang" w:hAnsi="CG Times" w:cs="Courier New"/>
          <w:i/>
          <w:sz w:val="22"/>
          <w:szCs w:val="22"/>
          <w:lang w:eastAsia="ko-KR"/>
        </w:rPr>
        <w:t>American Journal Clinical Nutrition</w:t>
      </w:r>
      <w:r w:rsidR="0064367A">
        <w:rPr>
          <w:rFonts w:ascii="CG Times" w:eastAsia="Batang" w:hAnsi="CG Times" w:cs="Courier New"/>
          <w:sz w:val="22"/>
          <w:szCs w:val="22"/>
          <w:lang w:eastAsia="ko-KR"/>
        </w:rPr>
        <w:t>.</w:t>
      </w:r>
      <w:r>
        <w:rPr>
          <w:rFonts w:ascii="CG Times" w:eastAsia="Batang" w:hAnsi="CG Times" w:cs="Courier New"/>
          <w:sz w:val="22"/>
          <w:szCs w:val="22"/>
          <w:lang w:eastAsia="ko-KR"/>
        </w:rPr>
        <w:t xml:space="preserve"> </w:t>
      </w:r>
      <w:r w:rsidR="0064367A">
        <w:rPr>
          <w:rFonts w:ascii="CG Times" w:eastAsia="Batang" w:hAnsi="CG Times" w:cs="Courier New"/>
          <w:sz w:val="22"/>
          <w:szCs w:val="22"/>
          <w:lang w:eastAsia="ko-KR"/>
        </w:rPr>
        <w:t>2011;93</w:t>
      </w:r>
      <w:r w:rsidR="0064367A" w:rsidRPr="0064367A">
        <w:rPr>
          <w:rFonts w:ascii="CG Times" w:eastAsia="Batang" w:hAnsi="CG Times" w:cs="Courier New"/>
          <w:sz w:val="22"/>
          <w:szCs w:val="22"/>
          <w:lang w:eastAsia="ko-KR"/>
        </w:rPr>
        <w:t>:1163S-7S</w:t>
      </w:r>
      <w:r w:rsidR="0014016D">
        <w:rPr>
          <w:rFonts w:ascii="CG Times" w:eastAsia="Batang" w:hAnsi="CG Times" w:cs="Courier New"/>
          <w:sz w:val="22"/>
          <w:szCs w:val="22"/>
          <w:lang w:eastAsia="ko-KR"/>
        </w:rPr>
        <w:t>.</w:t>
      </w:r>
    </w:p>
    <w:p w14:paraId="7FA321C6" w14:textId="77777777" w:rsidR="00780F1A" w:rsidRPr="0094783B" w:rsidRDefault="00780F1A" w:rsidP="00780F1A">
      <w:pPr>
        <w:rPr>
          <w:rFonts w:ascii="CG Times" w:eastAsia="Batang" w:hAnsi="CG Times" w:cs="Courier New"/>
          <w:sz w:val="22"/>
          <w:szCs w:val="22"/>
          <w:lang w:eastAsia="ko-KR"/>
        </w:rPr>
      </w:pPr>
      <w:r w:rsidRPr="0094783B">
        <w:rPr>
          <w:rFonts w:ascii="CG Times" w:eastAsia="Batang" w:hAnsi="CG Times" w:cs="Courier New"/>
          <w:sz w:val="22"/>
          <w:szCs w:val="22"/>
          <w:vertAlign w:val="superscript"/>
          <w:lang w:eastAsia="ko-KR"/>
        </w:rPr>
        <w:t>111</w:t>
      </w:r>
      <w:r w:rsidRPr="00D44B10">
        <w:rPr>
          <w:rFonts w:ascii="CG Times" w:eastAsia="Batang" w:hAnsi="CG Times" w:cs="Courier New"/>
          <w:sz w:val="22"/>
          <w:szCs w:val="22"/>
          <w:lang w:eastAsia="ko-KR"/>
        </w:rPr>
        <w:t>201</w:t>
      </w:r>
      <w:r>
        <w:rPr>
          <w:rFonts w:ascii="CG Times" w:eastAsia="Batang" w:hAnsi="CG Times" w:cs="Courier New"/>
          <w:sz w:val="22"/>
          <w:szCs w:val="22"/>
          <w:lang w:eastAsia="ko-KR"/>
        </w:rPr>
        <w:t>1</w:t>
      </w:r>
      <w:r w:rsidRPr="0094783B">
        <w:rPr>
          <w:rFonts w:ascii="CG Times" w:eastAsia="Batang" w:hAnsi="CG Times" w:cs="Courier New"/>
          <w:sz w:val="22"/>
          <w:szCs w:val="22"/>
          <w:lang w:eastAsia="ko-KR"/>
        </w:rPr>
        <w:t xml:space="preserve"> </w:t>
      </w:r>
      <w:proofErr w:type="spellStart"/>
      <w:r>
        <w:rPr>
          <w:rFonts w:ascii="CG Times" w:eastAsia="Batang" w:hAnsi="CG Times" w:cs="Courier New"/>
          <w:sz w:val="22"/>
          <w:szCs w:val="22"/>
          <w:lang w:eastAsia="ko-KR"/>
        </w:rPr>
        <w:t>Hromi</w:t>
      </w:r>
      <w:proofErr w:type="spellEnd"/>
      <w:r>
        <w:rPr>
          <w:rFonts w:ascii="CG Times" w:eastAsia="Batang" w:hAnsi="CG Times" w:cs="Courier New"/>
          <w:sz w:val="22"/>
          <w:szCs w:val="22"/>
          <w:lang w:eastAsia="ko-KR"/>
        </w:rPr>
        <w:t xml:space="preserve">-Fiedler A, </w:t>
      </w:r>
      <w:proofErr w:type="spellStart"/>
      <w:r>
        <w:rPr>
          <w:rFonts w:ascii="CG Times" w:eastAsia="Batang" w:hAnsi="CG Times" w:cs="Courier New"/>
          <w:sz w:val="22"/>
          <w:szCs w:val="22"/>
          <w:lang w:eastAsia="ko-KR"/>
        </w:rPr>
        <w:t>Bermúdez-Millán</w:t>
      </w:r>
      <w:proofErr w:type="spellEnd"/>
      <w:r w:rsidRPr="00D44B10">
        <w:rPr>
          <w:rFonts w:ascii="CG Times" w:eastAsia="Batang" w:hAnsi="CG Times" w:cs="Courier New"/>
          <w:sz w:val="22"/>
          <w:szCs w:val="22"/>
          <w:lang w:eastAsia="ko-KR"/>
        </w:rPr>
        <w:t xml:space="preserve"> A, Segura-Pérez</w:t>
      </w:r>
      <w:r w:rsidRPr="0094783B">
        <w:rPr>
          <w:rFonts w:ascii="CG Times" w:eastAsia="Batang" w:hAnsi="CG Times" w:cs="Courier New"/>
          <w:sz w:val="22"/>
          <w:szCs w:val="22"/>
          <w:lang w:eastAsia="ko-KR"/>
        </w:rPr>
        <w:t xml:space="preserve"> </w:t>
      </w:r>
      <w:r w:rsidRPr="00780F1A">
        <w:rPr>
          <w:rFonts w:ascii="CG Times" w:eastAsia="Batang" w:hAnsi="CG Times" w:cs="Courier New"/>
          <w:sz w:val="22"/>
          <w:szCs w:val="22"/>
          <w:lang w:eastAsia="ko-KR"/>
        </w:rPr>
        <w:t>S,</w:t>
      </w:r>
      <w:r w:rsidRPr="0094783B">
        <w:rPr>
          <w:rFonts w:ascii="CG Times" w:eastAsia="Batang" w:hAnsi="CG Times" w:cs="Courier New"/>
          <w:sz w:val="22"/>
          <w:szCs w:val="22"/>
          <w:lang w:eastAsia="ko-KR"/>
        </w:rPr>
        <w:t xml:space="preserve"> </w:t>
      </w:r>
      <w:r w:rsidRPr="0094783B">
        <w:rPr>
          <w:rFonts w:ascii="CG Times" w:eastAsia="Batang" w:hAnsi="CG Times" w:cs="Courier New"/>
          <w:b/>
          <w:sz w:val="22"/>
          <w:szCs w:val="22"/>
          <w:lang w:eastAsia="ko-KR"/>
        </w:rPr>
        <w:t>Pérez-Escamilla R</w:t>
      </w:r>
      <w:r w:rsidRPr="0094783B">
        <w:rPr>
          <w:rFonts w:ascii="CG Times" w:eastAsia="Batang" w:hAnsi="CG Times" w:cs="Courier New"/>
          <w:sz w:val="22"/>
          <w:szCs w:val="22"/>
          <w:lang w:eastAsia="ko-KR"/>
        </w:rPr>
        <w:t>.</w:t>
      </w:r>
      <w:r w:rsidRPr="00985B4F">
        <w:rPr>
          <w:rFonts w:ascii="CG Times" w:eastAsia="Batang" w:hAnsi="CG Times" w:cs="Courier New"/>
          <w:sz w:val="22"/>
          <w:szCs w:val="22"/>
          <w:lang w:eastAsia="ko-KR"/>
        </w:rPr>
        <w:t xml:space="preserve"> </w:t>
      </w:r>
      <w:r w:rsidRPr="0094783B">
        <w:rPr>
          <w:rFonts w:ascii="CG Times" w:eastAsia="Batang" w:hAnsi="CG Times" w:cs="Courier New"/>
          <w:sz w:val="22"/>
          <w:szCs w:val="22"/>
          <w:lang w:eastAsia="ko-KR"/>
        </w:rPr>
        <w:t xml:space="preserve">Nutrient and food </w:t>
      </w:r>
    </w:p>
    <w:p w14:paraId="3053B246" w14:textId="77777777" w:rsidR="00780F1A" w:rsidRDefault="00780F1A" w:rsidP="00780F1A">
      <w:pPr>
        <w:ind w:left="720"/>
        <w:rPr>
          <w:rFonts w:ascii="CG Times" w:eastAsia="Batang" w:hAnsi="CG Times" w:cs="Courier New"/>
          <w:sz w:val="22"/>
          <w:szCs w:val="22"/>
          <w:lang w:eastAsia="ko-KR"/>
        </w:rPr>
      </w:pPr>
      <w:r w:rsidRPr="0094783B">
        <w:rPr>
          <w:rFonts w:ascii="CG Times" w:eastAsia="Batang" w:hAnsi="CG Times" w:cs="Courier New"/>
          <w:sz w:val="22"/>
          <w:szCs w:val="22"/>
          <w:lang w:eastAsia="ko-KR"/>
        </w:rPr>
        <w:t xml:space="preserve">intakes differ among Latina subgroups during pregnancy. Public Health Nutrition </w:t>
      </w:r>
      <w:r w:rsidR="0094783B" w:rsidRPr="0094783B">
        <w:rPr>
          <w:rFonts w:ascii="CG Times" w:eastAsia="Batang" w:hAnsi="CG Times" w:cs="Courier New"/>
          <w:sz w:val="22"/>
          <w:szCs w:val="22"/>
          <w:lang w:eastAsia="ko-KR"/>
        </w:rPr>
        <w:t>2012;15:341-51</w:t>
      </w:r>
      <w:r w:rsidR="0094783B">
        <w:rPr>
          <w:rFonts w:ascii="CG Times" w:eastAsia="Batang" w:hAnsi="CG Times" w:cs="Courier New"/>
          <w:sz w:val="22"/>
          <w:szCs w:val="22"/>
          <w:lang w:eastAsia="ko-KR"/>
        </w:rPr>
        <w:t xml:space="preserve"> </w:t>
      </w:r>
      <w:r>
        <w:rPr>
          <w:rFonts w:ascii="CG Times" w:eastAsia="Batang" w:hAnsi="CG Times" w:cs="Courier New"/>
          <w:sz w:val="22"/>
          <w:szCs w:val="22"/>
          <w:lang w:eastAsia="ko-KR"/>
        </w:rPr>
        <w:t>(</w:t>
      </w:r>
      <w:r w:rsidR="00DE3AAC">
        <w:rPr>
          <w:rFonts w:ascii="CG Times" w:eastAsia="Batang" w:hAnsi="CG Times" w:cs="Courier New"/>
          <w:sz w:val="22"/>
          <w:szCs w:val="22"/>
          <w:lang w:eastAsia="ko-KR"/>
        </w:rPr>
        <w:t>Published ahead of print</w:t>
      </w:r>
      <w:r w:rsidR="0094783B">
        <w:rPr>
          <w:rFonts w:ascii="CG Times" w:eastAsia="Batang" w:hAnsi="CG Times" w:cs="Courier New"/>
          <w:sz w:val="22"/>
          <w:szCs w:val="22"/>
          <w:lang w:eastAsia="ko-KR"/>
        </w:rPr>
        <w:t xml:space="preserve"> in 2011</w:t>
      </w:r>
      <w:r>
        <w:rPr>
          <w:rFonts w:ascii="CG Times" w:eastAsia="Batang" w:hAnsi="CG Times" w:cs="Courier New"/>
          <w:sz w:val="22"/>
          <w:szCs w:val="22"/>
          <w:lang w:eastAsia="ko-KR"/>
        </w:rPr>
        <w:t>)</w:t>
      </w:r>
      <w:r w:rsidR="0014016D">
        <w:rPr>
          <w:rFonts w:ascii="CG Times" w:eastAsia="Batang" w:hAnsi="CG Times" w:cs="Courier New"/>
          <w:sz w:val="22"/>
          <w:szCs w:val="22"/>
          <w:lang w:eastAsia="ko-KR"/>
        </w:rPr>
        <w:t>.</w:t>
      </w:r>
    </w:p>
    <w:p w14:paraId="15EAFF53" w14:textId="77777777" w:rsidR="00DE3AAC" w:rsidRDefault="00DE3AAC" w:rsidP="00DE3AAC">
      <w:pPr>
        <w:rPr>
          <w:rFonts w:ascii="CG Times" w:eastAsia="Batang" w:hAnsi="CG Times" w:cs="Courier New"/>
          <w:sz w:val="22"/>
          <w:szCs w:val="22"/>
          <w:lang w:eastAsia="ko-KR"/>
        </w:rPr>
      </w:pPr>
      <w:r>
        <w:rPr>
          <w:rFonts w:ascii="CG Times" w:eastAsia="Batang" w:hAnsi="CG Times" w:cs="Courier New"/>
          <w:sz w:val="22"/>
          <w:szCs w:val="22"/>
          <w:vertAlign w:val="superscript"/>
          <w:lang w:eastAsia="ko-KR"/>
        </w:rPr>
        <w:t>112</w:t>
      </w:r>
      <w:r w:rsidRPr="00D44B10">
        <w:rPr>
          <w:rFonts w:ascii="CG Times" w:eastAsia="Batang" w:hAnsi="CG Times" w:cs="Courier New"/>
          <w:sz w:val="22"/>
          <w:szCs w:val="22"/>
          <w:lang w:eastAsia="ko-KR"/>
        </w:rPr>
        <w:t>201</w:t>
      </w:r>
      <w:r>
        <w:rPr>
          <w:rFonts w:ascii="CG Times" w:eastAsia="Batang" w:hAnsi="CG Times" w:cs="Courier New"/>
          <w:sz w:val="22"/>
          <w:szCs w:val="22"/>
          <w:lang w:eastAsia="ko-KR"/>
        </w:rPr>
        <w:t xml:space="preserve">1 Chapman DJ, </w:t>
      </w:r>
      <w:r w:rsidRPr="0009017F">
        <w:rPr>
          <w:rFonts w:ascii="CG Times" w:eastAsia="Batang" w:hAnsi="CG Times" w:cs="Courier New"/>
          <w:b/>
          <w:sz w:val="22"/>
          <w:szCs w:val="22"/>
          <w:lang w:eastAsia="ko-KR"/>
        </w:rPr>
        <w:t>Pérez-Escamilla R</w:t>
      </w:r>
      <w:r>
        <w:rPr>
          <w:rFonts w:ascii="CG Times" w:eastAsia="Batang" w:hAnsi="CG Times" w:cs="Courier New"/>
          <w:sz w:val="22"/>
          <w:szCs w:val="22"/>
          <w:lang w:eastAsia="ko-KR"/>
        </w:rPr>
        <w:t xml:space="preserve">. Acculturative type is associated with breastfeeding duration </w:t>
      </w:r>
    </w:p>
    <w:p w14:paraId="7351C919" w14:textId="77777777" w:rsidR="006D722E" w:rsidRPr="006D722E" w:rsidRDefault="00DE3AAC" w:rsidP="006D722E">
      <w:pPr>
        <w:tabs>
          <w:tab w:val="left" w:pos="810"/>
        </w:tabs>
        <w:ind w:left="720"/>
        <w:rPr>
          <w:rFonts w:ascii="CG Times" w:eastAsia="Batang" w:hAnsi="CG Times" w:cs="Courier New"/>
          <w:sz w:val="22"/>
          <w:szCs w:val="22"/>
          <w:lang w:eastAsia="ko-KR"/>
        </w:rPr>
      </w:pPr>
      <w:r>
        <w:rPr>
          <w:rFonts w:ascii="CG Times" w:eastAsia="Batang" w:hAnsi="CG Times" w:cs="Courier New"/>
          <w:sz w:val="22"/>
          <w:szCs w:val="22"/>
          <w:lang w:eastAsia="ko-KR"/>
        </w:rPr>
        <w:t xml:space="preserve">among low-income Latinas. </w:t>
      </w:r>
      <w:r w:rsidRPr="00DE3AAC">
        <w:rPr>
          <w:rFonts w:ascii="CG Times" w:eastAsia="Batang" w:hAnsi="CG Times" w:cs="Courier New"/>
          <w:i/>
          <w:sz w:val="22"/>
          <w:szCs w:val="22"/>
          <w:lang w:eastAsia="ko-KR"/>
        </w:rPr>
        <w:t>Maternal Child Nutrition</w:t>
      </w:r>
      <w:r w:rsidR="0014016D">
        <w:rPr>
          <w:rFonts w:ascii="CG Times" w:eastAsia="Batang" w:hAnsi="CG Times" w:cs="Courier New"/>
          <w:sz w:val="22"/>
          <w:szCs w:val="22"/>
          <w:lang w:eastAsia="ko-KR"/>
        </w:rPr>
        <w:t xml:space="preserve"> </w:t>
      </w:r>
      <w:r w:rsidR="006D722E">
        <w:rPr>
          <w:rFonts w:ascii="CG Times" w:eastAsia="Batang" w:hAnsi="CG Times" w:cs="Courier New"/>
          <w:sz w:val="22"/>
          <w:szCs w:val="22"/>
          <w:lang w:eastAsia="ko-KR"/>
        </w:rPr>
        <w:t>2013;9</w:t>
      </w:r>
      <w:r w:rsidR="006D722E" w:rsidRPr="006D722E">
        <w:rPr>
          <w:rFonts w:ascii="CG Times" w:eastAsia="Batang" w:hAnsi="CG Times" w:cs="Courier New"/>
          <w:sz w:val="22"/>
          <w:szCs w:val="22"/>
          <w:lang w:eastAsia="ko-KR"/>
        </w:rPr>
        <w:t>:188-98.</w:t>
      </w:r>
    </w:p>
    <w:p w14:paraId="239CBBE5" w14:textId="77777777" w:rsidR="002A519C" w:rsidRDefault="00037D65" w:rsidP="006D722E">
      <w:pPr>
        <w:tabs>
          <w:tab w:val="left" w:pos="810"/>
        </w:tabs>
        <w:rPr>
          <w:rFonts w:ascii="CG Times" w:eastAsia="Batang" w:hAnsi="CG Times" w:cs="Courier New"/>
          <w:sz w:val="22"/>
          <w:szCs w:val="22"/>
          <w:lang w:eastAsia="ko-KR"/>
        </w:rPr>
      </w:pPr>
      <w:r w:rsidRPr="0039703D">
        <w:rPr>
          <w:rFonts w:ascii="CG Times" w:eastAsia="Batang" w:hAnsi="CG Times" w:cs="Courier New"/>
          <w:sz w:val="22"/>
          <w:szCs w:val="22"/>
          <w:vertAlign w:val="superscript"/>
          <w:lang w:eastAsia="ko-KR"/>
        </w:rPr>
        <w:t>113</w:t>
      </w:r>
      <w:r w:rsidRPr="00D44B10">
        <w:rPr>
          <w:rFonts w:ascii="CG Times" w:eastAsia="Batang" w:hAnsi="CG Times" w:cs="Courier New"/>
          <w:sz w:val="22"/>
          <w:szCs w:val="22"/>
          <w:lang w:eastAsia="ko-KR"/>
        </w:rPr>
        <w:t>201</w:t>
      </w:r>
      <w:r>
        <w:rPr>
          <w:rFonts w:ascii="CG Times" w:eastAsia="Batang" w:hAnsi="CG Times" w:cs="Courier New"/>
          <w:sz w:val="22"/>
          <w:szCs w:val="22"/>
          <w:lang w:eastAsia="ko-KR"/>
        </w:rPr>
        <w:t>1 Bermudez A,</w:t>
      </w:r>
      <w:r w:rsidR="00914DC0">
        <w:rPr>
          <w:rFonts w:ascii="CG Times" w:eastAsia="Batang" w:hAnsi="CG Times" w:cs="Courier New"/>
          <w:sz w:val="22"/>
          <w:szCs w:val="22"/>
          <w:lang w:eastAsia="ko-KR"/>
        </w:rPr>
        <w:t xml:space="preserve"> </w:t>
      </w:r>
      <w:proofErr w:type="spellStart"/>
      <w:r w:rsidR="00EE316C">
        <w:rPr>
          <w:rFonts w:ascii="CG Times" w:eastAsia="Batang" w:hAnsi="CG Times" w:cs="Courier New"/>
          <w:sz w:val="22"/>
          <w:szCs w:val="22"/>
          <w:lang w:eastAsia="ko-KR"/>
        </w:rPr>
        <w:t>Damio</w:t>
      </w:r>
      <w:proofErr w:type="spellEnd"/>
      <w:r w:rsidR="00EE316C">
        <w:rPr>
          <w:rFonts w:ascii="CG Times" w:eastAsia="Batang" w:hAnsi="CG Times" w:cs="Courier New"/>
          <w:sz w:val="22"/>
          <w:szCs w:val="22"/>
          <w:lang w:eastAsia="ko-KR"/>
        </w:rPr>
        <w:t xml:space="preserve"> G,</w:t>
      </w:r>
      <w:r w:rsidR="002A519C">
        <w:rPr>
          <w:rFonts w:ascii="CG Times" w:eastAsia="Batang" w:hAnsi="CG Times" w:cs="Courier New"/>
          <w:sz w:val="22"/>
          <w:szCs w:val="22"/>
          <w:lang w:eastAsia="ko-KR"/>
        </w:rPr>
        <w:t xml:space="preserve"> Cruz J, D’Angelo K, </w:t>
      </w:r>
      <w:proofErr w:type="spellStart"/>
      <w:r w:rsidR="002A519C">
        <w:rPr>
          <w:rFonts w:ascii="CG Times" w:eastAsia="Batang" w:hAnsi="CG Times" w:cs="Courier New"/>
          <w:sz w:val="22"/>
          <w:szCs w:val="22"/>
          <w:lang w:eastAsia="ko-KR"/>
        </w:rPr>
        <w:t>Hromi</w:t>
      </w:r>
      <w:proofErr w:type="spellEnd"/>
      <w:r w:rsidR="002A519C">
        <w:rPr>
          <w:rFonts w:ascii="CG Times" w:eastAsia="Batang" w:hAnsi="CG Times" w:cs="Courier New"/>
          <w:sz w:val="22"/>
          <w:szCs w:val="22"/>
          <w:lang w:eastAsia="ko-KR"/>
        </w:rPr>
        <w:t>-Fiedler A,</w:t>
      </w:r>
      <w:r w:rsidR="00EE316C">
        <w:rPr>
          <w:rFonts w:ascii="CG Times" w:eastAsia="Batang" w:hAnsi="CG Times" w:cs="Courier New"/>
          <w:sz w:val="22"/>
          <w:szCs w:val="22"/>
          <w:lang w:eastAsia="ko-KR"/>
        </w:rPr>
        <w:t xml:space="preserve"> </w:t>
      </w:r>
      <w:r w:rsidR="00775079" w:rsidRPr="0039703D">
        <w:rPr>
          <w:rFonts w:ascii="CG Times" w:eastAsia="Batang" w:hAnsi="CG Times" w:cs="Courier New"/>
          <w:b/>
          <w:sz w:val="22"/>
          <w:szCs w:val="22"/>
          <w:lang w:eastAsia="ko-KR"/>
        </w:rPr>
        <w:t>Pérez-Escamilla R</w:t>
      </w:r>
      <w:r w:rsidR="00775079">
        <w:rPr>
          <w:rFonts w:ascii="CG Times" w:eastAsia="Batang" w:hAnsi="CG Times" w:cs="Courier New"/>
          <w:sz w:val="22"/>
          <w:szCs w:val="22"/>
          <w:lang w:eastAsia="ko-KR"/>
        </w:rPr>
        <w:t xml:space="preserve">. </w:t>
      </w:r>
      <w:r w:rsidR="002A519C" w:rsidRPr="002A519C">
        <w:rPr>
          <w:rFonts w:ascii="CG Times" w:eastAsia="Batang" w:hAnsi="CG Times" w:cs="Courier New"/>
          <w:sz w:val="22"/>
          <w:szCs w:val="22"/>
          <w:lang w:eastAsia="ko-KR"/>
        </w:rPr>
        <w:t xml:space="preserve">Stress and </w:t>
      </w:r>
    </w:p>
    <w:p w14:paraId="4EE104C0" w14:textId="77777777" w:rsidR="00037D65" w:rsidRDefault="002A519C" w:rsidP="002A519C">
      <w:pPr>
        <w:tabs>
          <w:tab w:val="left" w:pos="810"/>
        </w:tabs>
        <w:ind w:left="720"/>
        <w:rPr>
          <w:rFonts w:ascii="CG Times" w:eastAsia="Batang" w:hAnsi="CG Times" w:cs="Courier New"/>
          <w:sz w:val="22"/>
          <w:szCs w:val="22"/>
          <w:lang w:eastAsia="ko-KR"/>
        </w:rPr>
      </w:pPr>
      <w:r w:rsidRPr="002A519C">
        <w:rPr>
          <w:rFonts w:ascii="CG Times" w:eastAsia="Batang" w:hAnsi="CG Times" w:cs="Courier New"/>
          <w:sz w:val="22"/>
          <w:szCs w:val="22"/>
          <w:lang w:eastAsia="ko-KR"/>
        </w:rPr>
        <w:t>the Social Determinants of Maternal Health among Puerto Rican Women: A CBPR approach</w:t>
      </w:r>
      <w:r w:rsidRPr="0039703D">
        <w:rPr>
          <w:rFonts w:ascii="CG Times" w:eastAsia="Batang" w:hAnsi="CG Times" w:cs="Courier New"/>
          <w:sz w:val="22"/>
          <w:szCs w:val="22"/>
          <w:lang w:eastAsia="ko-KR"/>
        </w:rPr>
        <w:t xml:space="preserve"> </w:t>
      </w:r>
      <w:r w:rsidR="00914DC0" w:rsidRPr="0014016D">
        <w:rPr>
          <w:rFonts w:ascii="CG Times" w:eastAsia="Batang" w:hAnsi="CG Times" w:cs="Courier New"/>
          <w:i/>
          <w:sz w:val="22"/>
          <w:szCs w:val="22"/>
          <w:lang w:eastAsia="ko-KR"/>
        </w:rPr>
        <w:t>Journal Health Care for the Poor and Underserved</w:t>
      </w:r>
      <w:r w:rsidR="0014016D">
        <w:rPr>
          <w:rFonts w:ascii="CG Times" w:eastAsia="Batang" w:hAnsi="CG Times" w:cs="Courier New"/>
          <w:sz w:val="22"/>
          <w:szCs w:val="22"/>
          <w:lang w:eastAsia="ko-KR"/>
        </w:rPr>
        <w:t xml:space="preserve"> 22;1315-1330.</w:t>
      </w:r>
    </w:p>
    <w:p w14:paraId="29801B4F" w14:textId="77777777" w:rsidR="00F66A95" w:rsidRDefault="00037D65" w:rsidP="00F66A95">
      <w:pPr>
        <w:rPr>
          <w:rFonts w:ascii="CG Times" w:eastAsia="Batang" w:hAnsi="CG Times" w:cs="Courier New"/>
          <w:sz w:val="22"/>
          <w:szCs w:val="22"/>
          <w:lang w:eastAsia="ko-KR"/>
        </w:rPr>
      </w:pPr>
      <w:r w:rsidRPr="002A519C">
        <w:rPr>
          <w:rFonts w:ascii="CG Times" w:eastAsia="Batang" w:hAnsi="CG Times" w:cs="Courier New"/>
          <w:sz w:val="22"/>
          <w:szCs w:val="22"/>
          <w:vertAlign w:val="superscript"/>
          <w:lang w:eastAsia="ko-KR"/>
        </w:rPr>
        <w:t>114</w:t>
      </w:r>
      <w:r w:rsidRPr="00496F40">
        <w:rPr>
          <w:rFonts w:ascii="CG Times" w:eastAsia="Batang" w:hAnsi="CG Times" w:cs="Courier New"/>
          <w:sz w:val="22"/>
          <w:szCs w:val="22"/>
          <w:lang w:eastAsia="ko-KR"/>
        </w:rPr>
        <w:t>201</w:t>
      </w:r>
      <w:r w:rsidR="00496F40" w:rsidRPr="00496F40">
        <w:rPr>
          <w:rFonts w:ascii="CG Times" w:eastAsia="Batang" w:hAnsi="CG Times" w:cs="Courier New"/>
          <w:sz w:val="22"/>
          <w:szCs w:val="22"/>
          <w:lang w:eastAsia="ko-KR"/>
        </w:rPr>
        <w:t xml:space="preserve">1 </w:t>
      </w:r>
      <w:r w:rsidR="00F66A95" w:rsidRPr="00F66A95">
        <w:rPr>
          <w:rFonts w:ascii="CG Times" w:eastAsia="Batang" w:hAnsi="CG Times" w:cs="Courier New"/>
          <w:sz w:val="22"/>
          <w:szCs w:val="22"/>
          <w:lang w:eastAsia="ko-KR"/>
        </w:rPr>
        <w:t xml:space="preserve">Audi CA, </w:t>
      </w:r>
      <w:proofErr w:type="spellStart"/>
      <w:r w:rsidR="00F66A95" w:rsidRPr="00F66A95">
        <w:rPr>
          <w:rFonts w:ascii="CG Times" w:eastAsia="Batang" w:hAnsi="CG Times" w:cs="Courier New"/>
          <w:sz w:val="22"/>
          <w:szCs w:val="22"/>
          <w:lang w:eastAsia="ko-KR"/>
        </w:rPr>
        <w:t>Segall-Corrêa</w:t>
      </w:r>
      <w:proofErr w:type="spellEnd"/>
      <w:r w:rsidR="00F66A95" w:rsidRPr="00F66A95">
        <w:rPr>
          <w:rFonts w:ascii="CG Times" w:eastAsia="Batang" w:hAnsi="CG Times" w:cs="Courier New"/>
          <w:sz w:val="22"/>
          <w:szCs w:val="22"/>
          <w:lang w:eastAsia="ko-KR"/>
        </w:rPr>
        <w:t xml:space="preserve"> AM, Santiago SM, </w:t>
      </w:r>
      <w:r w:rsidR="00F66A95" w:rsidRPr="00F66A95">
        <w:rPr>
          <w:rFonts w:ascii="CG Times" w:eastAsia="Batang" w:hAnsi="CG Times" w:cs="Courier New"/>
          <w:b/>
          <w:sz w:val="22"/>
          <w:szCs w:val="22"/>
          <w:lang w:eastAsia="ko-KR"/>
        </w:rPr>
        <w:t>Pérez-Escamilla R</w:t>
      </w:r>
      <w:r w:rsidR="00F66A95" w:rsidRPr="00F66A95">
        <w:rPr>
          <w:rFonts w:ascii="CG Times" w:eastAsia="Batang" w:hAnsi="CG Times" w:cs="Courier New"/>
          <w:sz w:val="22"/>
          <w:szCs w:val="22"/>
          <w:lang w:eastAsia="ko-KR"/>
        </w:rPr>
        <w:t>. Adverse health</w:t>
      </w:r>
      <w:r w:rsidR="00F66A95">
        <w:rPr>
          <w:rFonts w:ascii="CG Times" w:eastAsia="Batang" w:hAnsi="CG Times" w:cs="Courier New"/>
          <w:sz w:val="22"/>
          <w:szCs w:val="22"/>
          <w:lang w:eastAsia="ko-KR"/>
        </w:rPr>
        <w:t xml:space="preserve"> </w:t>
      </w:r>
      <w:r w:rsidR="00F66A95" w:rsidRPr="00F66A95">
        <w:rPr>
          <w:rFonts w:ascii="CG Times" w:eastAsia="Batang" w:hAnsi="CG Times" w:cs="Courier New"/>
          <w:sz w:val="22"/>
          <w:szCs w:val="22"/>
          <w:lang w:eastAsia="ko-KR"/>
        </w:rPr>
        <w:t xml:space="preserve">events associated </w:t>
      </w:r>
      <w:r w:rsidR="00F66A95">
        <w:rPr>
          <w:rFonts w:ascii="CG Times" w:eastAsia="Batang" w:hAnsi="CG Times" w:cs="Courier New"/>
          <w:sz w:val="22"/>
          <w:szCs w:val="22"/>
          <w:lang w:eastAsia="ko-KR"/>
        </w:rPr>
        <w:t xml:space="preserve"> </w:t>
      </w:r>
    </w:p>
    <w:p w14:paraId="32A46C35" w14:textId="77777777" w:rsidR="00F66A95" w:rsidRDefault="00741343" w:rsidP="00F66A95">
      <w:pPr>
        <w:rPr>
          <w:rFonts w:ascii="CG Times" w:eastAsia="Batang" w:hAnsi="CG Times" w:cs="Courier New"/>
          <w:sz w:val="22"/>
          <w:szCs w:val="22"/>
          <w:lang w:eastAsia="ko-KR"/>
        </w:rPr>
      </w:pPr>
      <w:r>
        <w:rPr>
          <w:rFonts w:ascii="CG Times" w:eastAsia="Batang" w:hAnsi="CG Times" w:cs="Courier New"/>
          <w:sz w:val="22"/>
          <w:szCs w:val="22"/>
          <w:lang w:eastAsia="ko-KR"/>
        </w:rPr>
        <w:t xml:space="preserve">             </w:t>
      </w:r>
      <w:r w:rsidR="00F66A95" w:rsidRPr="00F66A95">
        <w:rPr>
          <w:rFonts w:ascii="CG Times" w:eastAsia="Batang" w:hAnsi="CG Times" w:cs="Courier New"/>
          <w:sz w:val="22"/>
          <w:szCs w:val="22"/>
          <w:lang w:eastAsia="ko-KR"/>
        </w:rPr>
        <w:t>with domestic violence during pr</w:t>
      </w:r>
      <w:r w:rsidR="00F66A95">
        <w:rPr>
          <w:rFonts w:ascii="CG Times" w:eastAsia="Batang" w:hAnsi="CG Times" w:cs="Courier New"/>
          <w:sz w:val="22"/>
          <w:szCs w:val="22"/>
          <w:lang w:eastAsia="ko-KR"/>
        </w:rPr>
        <w:t>egnancy among Brazilian women. Midwifery. 2012;28</w:t>
      </w:r>
      <w:r w:rsidR="00F66A95" w:rsidRPr="00F66A95">
        <w:rPr>
          <w:rFonts w:ascii="CG Times" w:eastAsia="Batang" w:hAnsi="CG Times" w:cs="Courier New"/>
          <w:sz w:val="22"/>
          <w:szCs w:val="22"/>
          <w:lang w:eastAsia="ko-KR"/>
        </w:rPr>
        <w:t xml:space="preserve">:356-61. </w:t>
      </w:r>
      <w:r w:rsidR="00F66A95">
        <w:rPr>
          <w:rFonts w:ascii="CG Times" w:eastAsia="Batang" w:hAnsi="CG Times" w:cs="Courier New"/>
          <w:sz w:val="22"/>
          <w:szCs w:val="22"/>
          <w:lang w:eastAsia="ko-KR"/>
        </w:rPr>
        <w:t xml:space="preserve"> </w:t>
      </w:r>
    </w:p>
    <w:p w14:paraId="68D8042B" w14:textId="77777777" w:rsidR="00F66A95" w:rsidRDefault="00741343" w:rsidP="00F66A95">
      <w:pPr>
        <w:rPr>
          <w:rFonts w:ascii="CG Times" w:eastAsia="Batang" w:hAnsi="CG Times" w:cs="Courier New"/>
          <w:sz w:val="22"/>
          <w:szCs w:val="22"/>
          <w:lang w:eastAsia="ko-KR"/>
        </w:rPr>
      </w:pPr>
      <w:r>
        <w:rPr>
          <w:rFonts w:ascii="CG Times" w:eastAsia="Batang" w:hAnsi="CG Times" w:cs="Courier New"/>
          <w:sz w:val="22"/>
          <w:szCs w:val="22"/>
          <w:lang w:eastAsia="ko-KR"/>
        </w:rPr>
        <w:t xml:space="preserve">             </w:t>
      </w:r>
      <w:proofErr w:type="spellStart"/>
      <w:r w:rsidR="00F66A95" w:rsidRPr="00F66A95">
        <w:rPr>
          <w:rFonts w:ascii="CG Times" w:eastAsia="Batang" w:hAnsi="CG Times" w:cs="Courier New"/>
          <w:sz w:val="22"/>
          <w:szCs w:val="22"/>
          <w:lang w:eastAsia="ko-KR"/>
        </w:rPr>
        <w:t>Epub</w:t>
      </w:r>
      <w:proofErr w:type="spellEnd"/>
      <w:r w:rsidR="00F66A95" w:rsidRPr="00F66A95">
        <w:rPr>
          <w:rFonts w:ascii="CG Times" w:eastAsia="Batang" w:hAnsi="CG Times" w:cs="Courier New"/>
          <w:sz w:val="22"/>
          <w:szCs w:val="22"/>
          <w:lang w:eastAsia="ko-KR"/>
        </w:rPr>
        <w:t xml:space="preserve"> 2011 Jul 19.</w:t>
      </w:r>
    </w:p>
    <w:p w14:paraId="4224DA6F" w14:textId="77777777" w:rsidR="00316686" w:rsidRPr="0039703D" w:rsidRDefault="00775079" w:rsidP="00F66A95">
      <w:pPr>
        <w:rPr>
          <w:rFonts w:ascii="CG Times" w:eastAsia="Batang" w:hAnsi="CG Times" w:cs="Courier New"/>
          <w:sz w:val="22"/>
          <w:szCs w:val="22"/>
          <w:lang w:eastAsia="ko-KR"/>
        </w:rPr>
      </w:pPr>
      <w:r w:rsidRPr="0039703D">
        <w:rPr>
          <w:rFonts w:ascii="CG Times" w:eastAsia="Batang" w:hAnsi="CG Times" w:cs="Courier New"/>
          <w:sz w:val="22"/>
          <w:szCs w:val="22"/>
          <w:vertAlign w:val="superscript"/>
          <w:lang w:eastAsia="ko-KR"/>
        </w:rPr>
        <w:t>115</w:t>
      </w:r>
      <w:r w:rsidRPr="00D44B10">
        <w:rPr>
          <w:rFonts w:ascii="CG Times" w:eastAsia="Batang" w:hAnsi="CG Times" w:cs="Courier New"/>
          <w:sz w:val="22"/>
          <w:szCs w:val="22"/>
          <w:lang w:eastAsia="ko-KR"/>
        </w:rPr>
        <w:t>201</w:t>
      </w:r>
      <w:r>
        <w:rPr>
          <w:rFonts w:ascii="CG Times" w:eastAsia="Batang" w:hAnsi="CG Times" w:cs="Courier New"/>
          <w:sz w:val="22"/>
          <w:szCs w:val="22"/>
          <w:lang w:eastAsia="ko-KR"/>
        </w:rPr>
        <w:t>1 Fitzgerald</w:t>
      </w:r>
      <w:r w:rsidR="00316686">
        <w:rPr>
          <w:rFonts w:ascii="CG Times" w:eastAsia="Batang" w:hAnsi="CG Times" w:cs="Courier New"/>
          <w:sz w:val="22"/>
          <w:szCs w:val="22"/>
          <w:lang w:eastAsia="ko-KR"/>
        </w:rPr>
        <w:t xml:space="preserve"> N</w:t>
      </w:r>
      <w:r>
        <w:rPr>
          <w:rFonts w:ascii="CG Times" w:eastAsia="Batang" w:hAnsi="CG Times" w:cs="Courier New"/>
          <w:sz w:val="22"/>
          <w:szCs w:val="22"/>
          <w:lang w:eastAsia="ko-KR"/>
        </w:rPr>
        <w:t xml:space="preserve">, </w:t>
      </w:r>
      <w:proofErr w:type="spellStart"/>
      <w:r w:rsidR="00316686">
        <w:rPr>
          <w:rFonts w:ascii="CG Times" w:eastAsia="Batang" w:hAnsi="CG Times" w:cs="Courier New"/>
          <w:sz w:val="22"/>
          <w:szCs w:val="22"/>
          <w:lang w:eastAsia="ko-KR"/>
        </w:rPr>
        <w:t>Hromi</w:t>
      </w:r>
      <w:proofErr w:type="spellEnd"/>
      <w:r w:rsidR="00316686">
        <w:rPr>
          <w:rFonts w:ascii="CG Times" w:eastAsia="Batang" w:hAnsi="CG Times" w:cs="Courier New"/>
          <w:sz w:val="22"/>
          <w:szCs w:val="22"/>
          <w:lang w:eastAsia="ko-KR"/>
        </w:rPr>
        <w:t>-Fiedler A,</w:t>
      </w:r>
      <w:r w:rsidR="00316686" w:rsidRPr="00316686">
        <w:rPr>
          <w:rFonts w:ascii="CG Times" w:eastAsia="Batang" w:hAnsi="CG Times" w:cs="Courier New"/>
          <w:sz w:val="22"/>
          <w:szCs w:val="22"/>
          <w:lang w:eastAsia="ko-KR"/>
        </w:rPr>
        <w:t xml:space="preserve"> </w:t>
      </w:r>
      <w:r w:rsidR="00316686" w:rsidRPr="00D44B10">
        <w:rPr>
          <w:rFonts w:ascii="CG Times" w:eastAsia="Batang" w:hAnsi="CG Times" w:cs="Courier New"/>
          <w:sz w:val="22"/>
          <w:szCs w:val="22"/>
          <w:lang w:eastAsia="ko-KR"/>
        </w:rPr>
        <w:t>Segura-Pérez</w:t>
      </w:r>
      <w:r w:rsidR="00316686" w:rsidRPr="0039703D">
        <w:rPr>
          <w:rFonts w:ascii="CG Times" w:eastAsia="Batang" w:hAnsi="CG Times" w:cs="Courier New"/>
          <w:sz w:val="22"/>
          <w:szCs w:val="22"/>
          <w:lang w:eastAsia="ko-KR"/>
        </w:rPr>
        <w:t xml:space="preserve"> </w:t>
      </w:r>
      <w:r w:rsidR="00316686" w:rsidRPr="00780F1A">
        <w:rPr>
          <w:rFonts w:ascii="CG Times" w:eastAsia="Batang" w:hAnsi="CG Times" w:cs="Courier New"/>
          <w:sz w:val="22"/>
          <w:szCs w:val="22"/>
          <w:lang w:eastAsia="ko-KR"/>
        </w:rPr>
        <w:t>S</w:t>
      </w:r>
      <w:r w:rsidR="00316686">
        <w:rPr>
          <w:rFonts w:ascii="CG Times" w:eastAsia="Batang" w:hAnsi="CG Times" w:cs="Courier New"/>
          <w:sz w:val="22"/>
          <w:szCs w:val="22"/>
          <w:lang w:eastAsia="ko-KR"/>
        </w:rPr>
        <w:t xml:space="preserve">, </w:t>
      </w:r>
      <w:r w:rsidRPr="0039703D">
        <w:rPr>
          <w:rFonts w:ascii="CG Times" w:eastAsia="Batang" w:hAnsi="CG Times" w:cs="Courier New"/>
          <w:b/>
          <w:sz w:val="22"/>
          <w:szCs w:val="22"/>
          <w:lang w:eastAsia="ko-KR"/>
        </w:rPr>
        <w:t>Pérez-Escamilla R</w:t>
      </w:r>
      <w:r>
        <w:rPr>
          <w:rFonts w:ascii="CG Times" w:eastAsia="Batang" w:hAnsi="CG Times" w:cs="Courier New"/>
          <w:sz w:val="22"/>
          <w:szCs w:val="22"/>
          <w:lang w:eastAsia="ko-KR"/>
        </w:rPr>
        <w:t>.</w:t>
      </w:r>
      <w:r w:rsidR="00316686" w:rsidRPr="0039703D">
        <w:rPr>
          <w:rFonts w:ascii="CG Times" w:eastAsia="Batang" w:hAnsi="CG Times" w:cs="Courier New"/>
          <w:sz w:val="22"/>
          <w:szCs w:val="22"/>
          <w:lang w:eastAsia="ko-KR"/>
        </w:rPr>
        <w:t xml:space="preserve"> Food insecurity is related </w:t>
      </w:r>
    </w:p>
    <w:p w14:paraId="1ADCB4FC" w14:textId="77777777" w:rsidR="00453879" w:rsidRPr="00CA4DD1" w:rsidRDefault="00316686" w:rsidP="00453879">
      <w:pPr>
        <w:ind w:firstLine="720"/>
        <w:rPr>
          <w:rFonts w:ascii="CG Times" w:eastAsia="Batang" w:hAnsi="CG Times" w:cs="Courier New"/>
          <w:sz w:val="22"/>
          <w:szCs w:val="22"/>
          <w:lang w:eastAsia="ko-KR"/>
        </w:rPr>
      </w:pPr>
      <w:r w:rsidRPr="0039703D">
        <w:rPr>
          <w:rFonts w:ascii="CG Times" w:eastAsia="Batang" w:hAnsi="CG Times" w:cs="Courier New"/>
          <w:sz w:val="22"/>
          <w:szCs w:val="22"/>
          <w:lang w:eastAsia="ko-KR"/>
        </w:rPr>
        <w:t xml:space="preserve">to increased risk of type 2 diabetes among Latinas. </w:t>
      </w:r>
      <w:r w:rsidR="00775079" w:rsidRPr="00CA4DD1">
        <w:rPr>
          <w:rFonts w:ascii="CG Times" w:eastAsia="Batang" w:hAnsi="CG Times" w:cs="Courier New"/>
          <w:i/>
          <w:sz w:val="22"/>
          <w:szCs w:val="22"/>
          <w:lang w:eastAsia="ko-KR"/>
        </w:rPr>
        <w:t>Ethnicity &amp; Disease</w:t>
      </w:r>
      <w:r w:rsidR="00453879" w:rsidRPr="00CA4DD1">
        <w:rPr>
          <w:rFonts w:ascii="CG Times" w:eastAsia="Batang" w:hAnsi="CG Times" w:cs="Courier New"/>
          <w:sz w:val="22"/>
          <w:szCs w:val="22"/>
          <w:lang w:eastAsia="ko-KR"/>
        </w:rPr>
        <w:t>.2011;21:328-34.</w:t>
      </w:r>
    </w:p>
    <w:p w14:paraId="2017E72A" w14:textId="77777777" w:rsidR="00B274A3" w:rsidRPr="00CA4DD1" w:rsidRDefault="00454A4E" w:rsidP="00453879">
      <w:pPr>
        <w:rPr>
          <w:rFonts w:ascii="CG Times" w:eastAsia="Batang" w:hAnsi="CG Times" w:cs="Courier New"/>
          <w:sz w:val="22"/>
          <w:szCs w:val="22"/>
          <w:lang w:eastAsia="ko-KR"/>
        </w:rPr>
      </w:pPr>
      <w:r w:rsidRPr="00CA4DD1">
        <w:rPr>
          <w:rFonts w:ascii="CG Times" w:eastAsia="Batang" w:hAnsi="CG Times" w:cs="Courier New"/>
          <w:sz w:val="22"/>
          <w:szCs w:val="22"/>
          <w:vertAlign w:val="superscript"/>
          <w:lang w:eastAsia="ko-KR"/>
        </w:rPr>
        <w:t>116</w:t>
      </w:r>
      <w:r w:rsidRPr="00CA4DD1">
        <w:rPr>
          <w:rFonts w:ascii="CG Times" w:eastAsia="Batang" w:hAnsi="CG Times" w:cs="Courier New"/>
          <w:sz w:val="22"/>
          <w:szCs w:val="22"/>
          <w:lang w:eastAsia="ko-KR"/>
        </w:rPr>
        <w:t xml:space="preserve">2011 Samuel G, </w:t>
      </w:r>
      <w:r w:rsidR="00B274A3" w:rsidRPr="00CA4DD1">
        <w:rPr>
          <w:rFonts w:ascii="CG Times" w:eastAsia="Batang" w:hAnsi="CG Times" w:cs="Courier New"/>
          <w:sz w:val="22"/>
          <w:szCs w:val="22"/>
          <w:lang w:eastAsia="ko-KR"/>
        </w:rPr>
        <w:t xml:space="preserve">Wagner J, </w:t>
      </w:r>
      <w:proofErr w:type="spellStart"/>
      <w:r w:rsidR="00B274A3" w:rsidRPr="00CA4DD1">
        <w:rPr>
          <w:rFonts w:ascii="CG Times" w:eastAsia="Batang" w:hAnsi="CG Times" w:cs="Courier New"/>
          <w:sz w:val="22"/>
          <w:szCs w:val="22"/>
          <w:lang w:eastAsia="ko-KR"/>
        </w:rPr>
        <w:t>Damio</w:t>
      </w:r>
      <w:proofErr w:type="spellEnd"/>
      <w:r w:rsidR="00B274A3" w:rsidRPr="00CA4DD1">
        <w:rPr>
          <w:rFonts w:ascii="CG Times" w:eastAsia="Batang" w:hAnsi="CG Times" w:cs="Courier New"/>
          <w:sz w:val="22"/>
          <w:szCs w:val="22"/>
          <w:lang w:eastAsia="ko-KR"/>
        </w:rPr>
        <w:t xml:space="preserve"> G, Chhabra J, Segura-Pérez S, </w:t>
      </w:r>
      <w:r w:rsidRPr="00CA4DD1">
        <w:rPr>
          <w:rFonts w:ascii="CG Times" w:eastAsia="Batang" w:hAnsi="CG Times" w:cs="Courier New"/>
          <w:b/>
          <w:sz w:val="22"/>
          <w:szCs w:val="22"/>
          <w:lang w:eastAsia="ko-KR"/>
        </w:rPr>
        <w:t>Pérez-Escamilla R</w:t>
      </w:r>
      <w:r w:rsidRPr="00CA4DD1">
        <w:rPr>
          <w:rFonts w:ascii="CG Times" w:eastAsia="Batang" w:hAnsi="CG Times" w:cs="Courier New"/>
          <w:sz w:val="22"/>
          <w:szCs w:val="22"/>
          <w:lang w:eastAsia="ko-KR"/>
        </w:rPr>
        <w:t>.</w:t>
      </w:r>
      <w:r w:rsidR="00496F40" w:rsidRPr="00CA4DD1">
        <w:rPr>
          <w:rFonts w:ascii="CG Times" w:eastAsia="Batang" w:hAnsi="CG Times" w:cs="Courier New"/>
          <w:sz w:val="22"/>
          <w:szCs w:val="22"/>
          <w:lang w:eastAsia="ko-KR"/>
        </w:rPr>
        <w:t xml:space="preserve"> Social support </w:t>
      </w:r>
    </w:p>
    <w:p w14:paraId="500BF1E6" w14:textId="77777777" w:rsidR="00454A4E" w:rsidRDefault="00496F40" w:rsidP="00741343">
      <w:pPr>
        <w:tabs>
          <w:tab w:val="left" w:pos="720"/>
        </w:tabs>
        <w:ind w:left="720"/>
        <w:rPr>
          <w:rFonts w:ascii="CG Times" w:eastAsia="Batang" w:hAnsi="CG Times" w:cs="Courier New"/>
          <w:sz w:val="22"/>
          <w:szCs w:val="22"/>
          <w:lang w:eastAsia="ko-KR"/>
        </w:rPr>
      </w:pPr>
      <w:r w:rsidRPr="0039703D">
        <w:rPr>
          <w:rFonts w:ascii="CG Times" w:eastAsia="Batang" w:hAnsi="CG Times" w:cs="Courier New"/>
          <w:sz w:val="22"/>
          <w:szCs w:val="22"/>
          <w:lang w:eastAsia="ko-KR"/>
        </w:rPr>
        <w:t>modifies the association between household food insecurity and depression among Latinos with uncontrolled type 2 diabetes</w:t>
      </w:r>
      <w:r w:rsidR="0014016D">
        <w:rPr>
          <w:rFonts w:ascii="CG Times" w:eastAsia="Batang" w:hAnsi="CG Times" w:cs="Courier New"/>
          <w:sz w:val="22"/>
          <w:szCs w:val="22"/>
          <w:lang w:eastAsia="ko-KR"/>
        </w:rPr>
        <w:t>.</w:t>
      </w:r>
      <w:r w:rsidR="00454A4E" w:rsidRPr="0039703D">
        <w:rPr>
          <w:rFonts w:ascii="CG Times" w:eastAsia="Batang" w:hAnsi="CG Times" w:cs="Courier New"/>
          <w:sz w:val="22"/>
          <w:szCs w:val="22"/>
          <w:lang w:eastAsia="ko-KR"/>
        </w:rPr>
        <w:t xml:space="preserve"> </w:t>
      </w:r>
      <w:r w:rsidR="00454A4E" w:rsidRPr="0014016D">
        <w:rPr>
          <w:rFonts w:ascii="CG Times" w:eastAsia="Batang" w:hAnsi="CG Times" w:cs="Courier New"/>
          <w:i/>
          <w:sz w:val="22"/>
          <w:szCs w:val="22"/>
          <w:lang w:eastAsia="ko-KR"/>
        </w:rPr>
        <w:t xml:space="preserve">J </w:t>
      </w:r>
      <w:proofErr w:type="spellStart"/>
      <w:r w:rsidR="00454A4E" w:rsidRPr="0014016D">
        <w:rPr>
          <w:rFonts w:ascii="CG Times" w:eastAsia="Batang" w:hAnsi="CG Times" w:cs="Courier New"/>
          <w:i/>
          <w:sz w:val="22"/>
          <w:szCs w:val="22"/>
          <w:lang w:eastAsia="ko-KR"/>
        </w:rPr>
        <w:t>Imm</w:t>
      </w:r>
      <w:proofErr w:type="spellEnd"/>
      <w:r w:rsidR="00454A4E" w:rsidRPr="0014016D">
        <w:rPr>
          <w:rFonts w:ascii="CG Times" w:eastAsia="Batang" w:hAnsi="CG Times" w:cs="Courier New"/>
          <w:i/>
          <w:sz w:val="22"/>
          <w:szCs w:val="22"/>
          <w:lang w:eastAsia="ko-KR"/>
        </w:rPr>
        <w:t xml:space="preserve"> Minority Health</w:t>
      </w:r>
      <w:r w:rsidR="00C16C82">
        <w:rPr>
          <w:rFonts w:ascii="CG Times" w:eastAsia="Batang" w:hAnsi="CG Times" w:cs="Courier New"/>
          <w:sz w:val="22"/>
          <w:szCs w:val="22"/>
          <w:lang w:eastAsia="ko-KR"/>
        </w:rPr>
        <w:t>.</w:t>
      </w:r>
      <w:r w:rsidRPr="0039703D">
        <w:rPr>
          <w:rFonts w:ascii="CG Times" w:eastAsia="Batang" w:hAnsi="CG Times" w:cs="Courier New"/>
          <w:sz w:val="22"/>
          <w:szCs w:val="22"/>
          <w:lang w:eastAsia="ko-KR"/>
        </w:rPr>
        <w:t xml:space="preserve"> </w:t>
      </w:r>
      <w:r w:rsidR="00FF2143">
        <w:rPr>
          <w:rFonts w:ascii="CG Times" w:eastAsia="Batang" w:hAnsi="CG Times" w:cs="Courier New"/>
          <w:sz w:val="22"/>
          <w:szCs w:val="22"/>
          <w:lang w:eastAsia="ko-KR"/>
        </w:rPr>
        <w:t>2011</w:t>
      </w:r>
      <w:r w:rsidR="00FF2143" w:rsidRPr="00FF2143">
        <w:rPr>
          <w:rFonts w:ascii="CG Times" w:eastAsia="Batang" w:hAnsi="CG Times" w:cs="Courier New"/>
          <w:sz w:val="22"/>
          <w:szCs w:val="22"/>
          <w:lang w:eastAsia="ko-KR"/>
        </w:rPr>
        <w:t>;13(6):982-9.</w:t>
      </w:r>
      <w:r w:rsidR="00C16C82">
        <w:rPr>
          <w:rFonts w:ascii="CG Times" w:eastAsia="Batang" w:hAnsi="CG Times" w:cs="Courier New"/>
          <w:sz w:val="22"/>
          <w:szCs w:val="22"/>
          <w:lang w:eastAsia="ko-KR"/>
        </w:rPr>
        <w:t>.</w:t>
      </w:r>
    </w:p>
    <w:p w14:paraId="754BF4DF" w14:textId="77777777" w:rsidR="006E177E" w:rsidRDefault="006E177E" w:rsidP="001E75BE">
      <w:pPr>
        <w:tabs>
          <w:tab w:val="left" w:pos="720"/>
        </w:tabs>
        <w:rPr>
          <w:rFonts w:ascii="CG Times" w:eastAsia="Batang" w:hAnsi="CG Times" w:cs="Courier New"/>
          <w:sz w:val="22"/>
          <w:szCs w:val="22"/>
          <w:lang w:eastAsia="ko-KR"/>
        </w:rPr>
      </w:pPr>
      <w:r w:rsidRPr="0039703D">
        <w:rPr>
          <w:rFonts w:ascii="CG Times" w:eastAsia="Batang" w:hAnsi="CG Times" w:cs="Courier New"/>
          <w:sz w:val="22"/>
          <w:szCs w:val="22"/>
          <w:vertAlign w:val="superscript"/>
          <w:lang w:eastAsia="ko-KR"/>
        </w:rPr>
        <w:t>11</w:t>
      </w:r>
      <w:r>
        <w:rPr>
          <w:rFonts w:ascii="CG Times" w:eastAsia="Batang" w:hAnsi="CG Times" w:cs="Courier New"/>
          <w:sz w:val="22"/>
          <w:szCs w:val="22"/>
          <w:vertAlign w:val="superscript"/>
          <w:lang w:eastAsia="ko-KR"/>
        </w:rPr>
        <w:t>7</w:t>
      </w:r>
      <w:r w:rsidRPr="0039703D">
        <w:rPr>
          <w:rFonts w:ascii="CG Times" w:eastAsia="Batang" w:hAnsi="CG Times" w:cs="Courier New"/>
          <w:sz w:val="22"/>
          <w:szCs w:val="22"/>
          <w:lang w:eastAsia="ko-KR"/>
        </w:rPr>
        <w:t>2011</w:t>
      </w:r>
      <w:r>
        <w:rPr>
          <w:rFonts w:ascii="CG Times" w:eastAsia="Batang" w:hAnsi="CG Times" w:cs="Courier New"/>
          <w:sz w:val="22"/>
          <w:szCs w:val="22"/>
          <w:lang w:eastAsia="ko-KR"/>
        </w:rPr>
        <w:t xml:space="preserve"> </w:t>
      </w:r>
      <w:r w:rsidR="0014016D">
        <w:rPr>
          <w:rFonts w:ascii="CG Times" w:eastAsia="Batang" w:hAnsi="CG Times" w:cs="Courier New"/>
          <w:sz w:val="22"/>
          <w:szCs w:val="22"/>
          <w:lang w:eastAsia="ko-KR"/>
        </w:rPr>
        <w:tab/>
      </w:r>
      <w:r w:rsidRPr="006E177E">
        <w:rPr>
          <w:rFonts w:ascii="CG Times" w:eastAsia="Batang" w:hAnsi="CG Times" w:cs="Courier New"/>
          <w:sz w:val="22"/>
          <w:szCs w:val="22"/>
          <w:lang w:eastAsia="ko-KR"/>
        </w:rPr>
        <w:t xml:space="preserve">Osborn CY, Amico KR, Cruz N, </w:t>
      </w:r>
      <w:r w:rsidRPr="006E177E">
        <w:rPr>
          <w:rFonts w:ascii="CG Times" w:eastAsia="Batang" w:hAnsi="CG Times" w:cs="Courier New"/>
          <w:b/>
          <w:sz w:val="22"/>
          <w:szCs w:val="22"/>
          <w:lang w:eastAsia="ko-KR"/>
        </w:rPr>
        <w:t>Perez-Escamilla R</w:t>
      </w:r>
      <w:r w:rsidRPr="006E177E">
        <w:rPr>
          <w:rFonts w:ascii="CG Times" w:eastAsia="Batang" w:hAnsi="CG Times" w:cs="Courier New"/>
          <w:sz w:val="22"/>
          <w:szCs w:val="22"/>
          <w:lang w:eastAsia="ko-KR"/>
        </w:rPr>
        <w:t xml:space="preserve">, </w:t>
      </w:r>
      <w:proofErr w:type="spellStart"/>
      <w:r w:rsidRPr="006E177E">
        <w:rPr>
          <w:rFonts w:ascii="CG Times" w:eastAsia="Batang" w:hAnsi="CG Times" w:cs="Courier New"/>
          <w:sz w:val="22"/>
          <w:szCs w:val="22"/>
          <w:lang w:eastAsia="ko-KR"/>
        </w:rPr>
        <w:t>Kalichman</w:t>
      </w:r>
      <w:proofErr w:type="spellEnd"/>
      <w:r w:rsidRPr="006E177E">
        <w:rPr>
          <w:rFonts w:ascii="CG Times" w:eastAsia="Batang" w:hAnsi="CG Times" w:cs="Courier New"/>
          <w:sz w:val="22"/>
          <w:szCs w:val="22"/>
          <w:lang w:eastAsia="ko-KR"/>
        </w:rPr>
        <w:t xml:space="preserve"> SC, O'Connell A, Wolf SA, </w:t>
      </w:r>
    </w:p>
    <w:p w14:paraId="7DFDF390" w14:textId="77777777" w:rsidR="006E177E" w:rsidRDefault="006E177E" w:rsidP="001E75BE">
      <w:pPr>
        <w:tabs>
          <w:tab w:val="left" w:pos="720"/>
          <w:tab w:val="left" w:pos="810"/>
        </w:tabs>
        <w:rPr>
          <w:rFonts w:ascii="CG Times" w:eastAsia="Batang" w:hAnsi="CG Times" w:cs="Courier New"/>
          <w:sz w:val="22"/>
          <w:szCs w:val="22"/>
          <w:lang w:eastAsia="ko-KR"/>
        </w:rPr>
      </w:pPr>
      <w:r>
        <w:rPr>
          <w:rFonts w:ascii="CG Times" w:eastAsia="Batang" w:hAnsi="CG Times" w:cs="Courier New"/>
          <w:sz w:val="22"/>
          <w:szCs w:val="22"/>
          <w:lang w:eastAsia="ko-KR"/>
        </w:rPr>
        <w:tab/>
      </w:r>
      <w:r w:rsidRPr="006E177E">
        <w:rPr>
          <w:rFonts w:ascii="CG Times" w:eastAsia="Batang" w:hAnsi="CG Times" w:cs="Courier New"/>
          <w:sz w:val="22"/>
          <w:szCs w:val="22"/>
          <w:lang w:eastAsia="ko-KR"/>
        </w:rPr>
        <w:t xml:space="preserve">Fisher JD. Development and implementation of a culturally tailored diabetes intervention in </w:t>
      </w:r>
      <w:r>
        <w:rPr>
          <w:rFonts w:ascii="CG Times" w:eastAsia="Batang" w:hAnsi="CG Times" w:cs="Courier New"/>
          <w:sz w:val="22"/>
          <w:szCs w:val="22"/>
          <w:lang w:eastAsia="ko-KR"/>
        </w:rPr>
        <w:lastRenderedPageBreak/>
        <w:tab/>
      </w:r>
      <w:r w:rsidRPr="006E177E">
        <w:rPr>
          <w:rFonts w:ascii="CG Times" w:eastAsia="Batang" w:hAnsi="CG Times" w:cs="Courier New"/>
          <w:sz w:val="22"/>
          <w:szCs w:val="22"/>
          <w:lang w:eastAsia="ko-KR"/>
        </w:rPr>
        <w:t xml:space="preserve">primary care. </w:t>
      </w:r>
      <w:r w:rsidRPr="0014016D">
        <w:rPr>
          <w:rFonts w:ascii="CG Times" w:eastAsia="Batang" w:hAnsi="CG Times" w:cs="Courier New"/>
          <w:i/>
          <w:sz w:val="22"/>
          <w:szCs w:val="22"/>
          <w:lang w:eastAsia="ko-KR"/>
        </w:rPr>
        <w:t>Translational Behavioral Medic</w:t>
      </w:r>
      <w:r w:rsidR="00931C00" w:rsidRPr="0014016D">
        <w:rPr>
          <w:rFonts w:ascii="CG Times" w:eastAsia="Batang" w:hAnsi="CG Times" w:cs="Courier New"/>
          <w:i/>
          <w:sz w:val="22"/>
          <w:szCs w:val="22"/>
          <w:lang w:eastAsia="ko-KR"/>
        </w:rPr>
        <w:t>ine: Practice, Policy, Research</w:t>
      </w:r>
      <w:r w:rsidR="00931C00">
        <w:rPr>
          <w:rFonts w:ascii="CG Times" w:eastAsia="Batang" w:hAnsi="CG Times" w:cs="Courier New"/>
          <w:sz w:val="22"/>
          <w:szCs w:val="22"/>
          <w:lang w:eastAsia="ko-KR"/>
        </w:rPr>
        <w:t xml:space="preserve"> (I</w:t>
      </w:r>
      <w:r w:rsidRPr="006E177E">
        <w:rPr>
          <w:rFonts w:ascii="CG Times" w:eastAsia="Batang" w:hAnsi="CG Times" w:cs="Courier New"/>
          <w:sz w:val="22"/>
          <w:szCs w:val="22"/>
          <w:lang w:eastAsia="ko-KR"/>
        </w:rPr>
        <w:t xml:space="preserve">n </w:t>
      </w:r>
      <w:r w:rsidR="00931C00">
        <w:rPr>
          <w:rFonts w:ascii="CG Times" w:eastAsia="Batang" w:hAnsi="CG Times" w:cs="Courier New"/>
          <w:sz w:val="22"/>
          <w:szCs w:val="22"/>
          <w:lang w:eastAsia="ko-KR"/>
        </w:rPr>
        <w:t>P</w:t>
      </w:r>
      <w:r w:rsidRPr="006E177E">
        <w:rPr>
          <w:rFonts w:ascii="CG Times" w:eastAsia="Batang" w:hAnsi="CG Times" w:cs="Courier New"/>
          <w:sz w:val="22"/>
          <w:szCs w:val="22"/>
          <w:lang w:eastAsia="ko-KR"/>
        </w:rPr>
        <w:t>ress</w:t>
      </w:r>
      <w:r w:rsidR="00931C00">
        <w:rPr>
          <w:rFonts w:ascii="CG Times" w:eastAsia="Batang" w:hAnsi="CG Times" w:cs="Courier New"/>
          <w:sz w:val="22"/>
          <w:szCs w:val="22"/>
          <w:lang w:eastAsia="ko-KR"/>
        </w:rPr>
        <w:t>)</w:t>
      </w:r>
      <w:r w:rsidRPr="006E177E">
        <w:rPr>
          <w:rFonts w:ascii="CG Times" w:eastAsia="Batang" w:hAnsi="CG Times" w:cs="Courier New"/>
          <w:sz w:val="22"/>
          <w:szCs w:val="22"/>
          <w:lang w:eastAsia="ko-KR"/>
        </w:rPr>
        <w:t>.</w:t>
      </w:r>
    </w:p>
    <w:p w14:paraId="1275D287" w14:textId="77777777" w:rsidR="0014016D" w:rsidRPr="00A345C4" w:rsidRDefault="0014016D" w:rsidP="001E75BE">
      <w:pPr>
        <w:tabs>
          <w:tab w:val="left" w:pos="720"/>
        </w:tabs>
        <w:rPr>
          <w:rFonts w:ascii="CG Times" w:eastAsia="Batang" w:hAnsi="CG Times" w:cs="Courier New"/>
          <w:sz w:val="22"/>
          <w:szCs w:val="22"/>
          <w:lang w:eastAsia="ko-KR"/>
        </w:rPr>
      </w:pPr>
      <w:r w:rsidRPr="00A345C4">
        <w:rPr>
          <w:rFonts w:ascii="CG Times" w:eastAsia="Batang" w:hAnsi="CG Times" w:cs="Courier New"/>
          <w:sz w:val="22"/>
          <w:szCs w:val="22"/>
          <w:vertAlign w:val="superscript"/>
          <w:lang w:eastAsia="ko-KR"/>
        </w:rPr>
        <w:t>118</w:t>
      </w:r>
      <w:r w:rsidRPr="00A345C4">
        <w:rPr>
          <w:rFonts w:ascii="CG Times" w:eastAsia="Batang" w:hAnsi="CG Times" w:cs="Courier New"/>
          <w:sz w:val="22"/>
          <w:szCs w:val="22"/>
          <w:lang w:eastAsia="ko-KR"/>
        </w:rPr>
        <w:t xml:space="preserve">2011 </w:t>
      </w:r>
      <w:r w:rsidRPr="00A345C4">
        <w:rPr>
          <w:rFonts w:ascii="CG Times" w:eastAsia="Batang" w:hAnsi="CG Times" w:cs="Courier New"/>
          <w:sz w:val="22"/>
          <w:szCs w:val="22"/>
          <w:lang w:eastAsia="ko-KR"/>
        </w:rPr>
        <w:tab/>
        <w:t xml:space="preserve">Samuel G, Vega-López S, Chhabra J, Segura-Pérez S, </w:t>
      </w:r>
      <w:proofErr w:type="spellStart"/>
      <w:r w:rsidRPr="00A345C4">
        <w:rPr>
          <w:rFonts w:ascii="CG Times" w:eastAsia="Batang" w:hAnsi="CG Times" w:cs="Courier New"/>
          <w:sz w:val="22"/>
          <w:szCs w:val="22"/>
          <w:lang w:eastAsia="ko-KR"/>
        </w:rPr>
        <w:t>Damio</w:t>
      </w:r>
      <w:proofErr w:type="spellEnd"/>
      <w:r w:rsidRPr="00A345C4">
        <w:rPr>
          <w:rFonts w:ascii="CG Times" w:eastAsia="Batang" w:hAnsi="CG Times" w:cs="Courier New"/>
          <w:sz w:val="22"/>
          <w:szCs w:val="22"/>
          <w:lang w:eastAsia="ko-KR"/>
        </w:rPr>
        <w:t xml:space="preserve"> G, Pérez-Escamilla R. Food </w:t>
      </w:r>
    </w:p>
    <w:p w14:paraId="4D1A3838" w14:textId="77777777" w:rsidR="004A3B90" w:rsidRDefault="001E75BE" w:rsidP="00096C2D">
      <w:pPr>
        <w:tabs>
          <w:tab w:val="left" w:pos="720"/>
        </w:tabs>
        <w:ind w:left="720"/>
        <w:rPr>
          <w:rFonts w:ascii="CG Times" w:eastAsia="Batang" w:hAnsi="CG Times" w:cs="Courier New"/>
          <w:sz w:val="22"/>
          <w:szCs w:val="22"/>
          <w:lang w:eastAsia="ko-KR"/>
        </w:rPr>
      </w:pPr>
      <w:r>
        <w:rPr>
          <w:rFonts w:ascii="CG Times" w:eastAsia="Batang" w:hAnsi="CG Times" w:cs="Courier New"/>
          <w:sz w:val="22"/>
          <w:szCs w:val="22"/>
          <w:lang w:eastAsia="ko-KR"/>
        </w:rPr>
        <w:t xml:space="preserve"> </w:t>
      </w:r>
      <w:r w:rsidR="0014016D">
        <w:rPr>
          <w:rFonts w:ascii="CG Times" w:eastAsia="Batang" w:hAnsi="CG Times" w:cs="Courier New"/>
          <w:sz w:val="22"/>
          <w:szCs w:val="22"/>
          <w:lang w:eastAsia="ko-KR"/>
        </w:rPr>
        <w:t>i</w:t>
      </w:r>
      <w:r w:rsidR="0014016D" w:rsidRPr="0014016D">
        <w:rPr>
          <w:rFonts w:ascii="CG Times" w:eastAsia="Batang" w:hAnsi="CG Times" w:cs="Courier New"/>
          <w:sz w:val="22"/>
          <w:szCs w:val="22"/>
          <w:lang w:eastAsia="ko-KR"/>
        </w:rPr>
        <w:t>n</w:t>
      </w:r>
      <w:r w:rsidR="0014016D">
        <w:rPr>
          <w:rFonts w:ascii="CG Times" w:eastAsia="Batang" w:hAnsi="CG Times" w:cs="Courier New"/>
          <w:sz w:val="22"/>
          <w:szCs w:val="22"/>
          <w:lang w:eastAsia="ko-KR"/>
        </w:rPr>
        <w:t>s</w:t>
      </w:r>
      <w:r w:rsidR="0014016D" w:rsidRPr="0014016D">
        <w:rPr>
          <w:rFonts w:ascii="CG Times" w:eastAsia="Batang" w:hAnsi="CG Times" w:cs="Courier New"/>
          <w:sz w:val="22"/>
          <w:szCs w:val="22"/>
          <w:lang w:eastAsia="ko-KR"/>
        </w:rPr>
        <w:t>ecurity and low self-e</w:t>
      </w:r>
      <w:r w:rsidR="0014016D">
        <w:rPr>
          <w:rFonts w:ascii="CG Times" w:eastAsia="Batang" w:hAnsi="CG Times" w:cs="Courier New"/>
          <w:sz w:val="22"/>
          <w:szCs w:val="22"/>
          <w:lang w:eastAsia="ko-KR"/>
        </w:rPr>
        <w:t xml:space="preserve">fficacy are associated with health care access barriers among Puerto </w:t>
      </w:r>
      <w:r>
        <w:rPr>
          <w:rFonts w:ascii="CG Times" w:eastAsia="Batang" w:hAnsi="CG Times" w:cs="Courier New"/>
          <w:sz w:val="22"/>
          <w:szCs w:val="22"/>
          <w:lang w:eastAsia="ko-KR"/>
        </w:rPr>
        <w:t xml:space="preserve"> </w:t>
      </w:r>
      <w:r w:rsidR="004A3B90">
        <w:rPr>
          <w:rFonts w:ascii="CG Times" w:eastAsia="Batang" w:hAnsi="CG Times" w:cs="Courier New"/>
          <w:sz w:val="22"/>
          <w:szCs w:val="22"/>
          <w:lang w:eastAsia="ko-KR"/>
        </w:rPr>
        <w:t xml:space="preserve"> </w:t>
      </w:r>
    </w:p>
    <w:p w14:paraId="01EB9882" w14:textId="77777777" w:rsidR="0014016D" w:rsidRDefault="0014016D" w:rsidP="004A3B90">
      <w:pPr>
        <w:tabs>
          <w:tab w:val="left" w:pos="720"/>
        </w:tabs>
        <w:ind w:left="720"/>
        <w:rPr>
          <w:rFonts w:ascii="CG Times" w:eastAsia="Batang" w:hAnsi="CG Times" w:cs="Courier New"/>
          <w:sz w:val="22"/>
          <w:szCs w:val="22"/>
          <w:lang w:eastAsia="ko-KR"/>
        </w:rPr>
      </w:pPr>
      <w:r>
        <w:rPr>
          <w:rFonts w:ascii="CG Times" w:eastAsia="Batang" w:hAnsi="CG Times" w:cs="Courier New"/>
          <w:sz w:val="22"/>
          <w:szCs w:val="22"/>
          <w:lang w:eastAsia="ko-KR"/>
        </w:rPr>
        <w:t xml:space="preserve">Ricans with </w:t>
      </w:r>
      <w:r w:rsidRPr="0039703D">
        <w:rPr>
          <w:rFonts w:ascii="CG Times" w:eastAsia="Batang" w:hAnsi="CG Times" w:cs="Courier New"/>
          <w:sz w:val="22"/>
          <w:szCs w:val="22"/>
          <w:lang w:eastAsia="ko-KR"/>
        </w:rPr>
        <w:t>type 2 diabetes</w:t>
      </w:r>
      <w:r>
        <w:rPr>
          <w:rFonts w:ascii="CG Times" w:eastAsia="Batang" w:hAnsi="CG Times" w:cs="Courier New"/>
          <w:sz w:val="22"/>
          <w:szCs w:val="22"/>
          <w:lang w:eastAsia="ko-KR"/>
        </w:rPr>
        <w:t>.</w:t>
      </w:r>
      <w:r w:rsidRPr="0039703D">
        <w:rPr>
          <w:rFonts w:ascii="CG Times" w:eastAsia="Batang" w:hAnsi="CG Times" w:cs="Courier New"/>
          <w:sz w:val="22"/>
          <w:szCs w:val="22"/>
          <w:lang w:eastAsia="ko-KR"/>
        </w:rPr>
        <w:t xml:space="preserve"> </w:t>
      </w:r>
      <w:r w:rsidRPr="0014016D">
        <w:rPr>
          <w:rFonts w:ascii="CG Times" w:eastAsia="Batang" w:hAnsi="CG Times" w:cs="Courier New"/>
          <w:i/>
          <w:sz w:val="22"/>
          <w:szCs w:val="22"/>
          <w:lang w:eastAsia="ko-KR"/>
        </w:rPr>
        <w:t xml:space="preserve">J </w:t>
      </w:r>
      <w:proofErr w:type="spellStart"/>
      <w:r w:rsidRPr="0014016D">
        <w:rPr>
          <w:rFonts w:ascii="CG Times" w:eastAsia="Batang" w:hAnsi="CG Times" w:cs="Courier New"/>
          <w:i/>
          <w:sz w:val="22"/>
          <w:szCs w:val="22"/>
          <w:lang w:eastAsia="ko-KR"/>
        </w:rPr>
        <w:t>Imm</w:t>
      </w:r>
      <w:proofErr w:type="spellEnd"/>
      <w:r w:rsidRPr="0014016D">
        <w:rPr>
          <w:rFonts w:ascii="CG Times" w:eastAsia="Batang" w:hAnsi="CG Times" w:cs="Courier New"/>
          <w:i/>
          <w:sz w:val="22"/>
          <w:szCs w:val="22"/>
          <w:lang w:eastAsia="ko-KR"/>
        </w:rPr>
        <w:t xml:space="preserve"> Minority Health</w:t>
      </w:r>
      <w:r w:rsidR="00C16C82">
        <w:rPr>
          <w:rFonts w:ascii="CG Times" w:eastAsia="Batang" w:hAnsi="CG Times" w:cs="Courier New"/>
          <w:sz w:val="22"/>
          <w:szCs w:val="22"/>
          <w:lang w:eastAsia="ko-KR"/>
        </w:rPr>
        <w:t>. [</w:t>
      </w:r>
      <w:proofErr w:type="spellStart"/>
      <w:r w:rsidR="00C16C82" w:rsidRPr="00087431">
        <w:rPr>
          <w:rFonts w:ascii="CG Times" w:eastAsia="Batang" w:hAnsi="CG Times" w:cs="Courier New"/>
          <w:sz w:val="22"/>
          <w:szCs w:val="22"/>
          <w:lang w:eastAsia="ko-KR"/>
        </w:rPr>
        <w:t>Epub</w:t>
      </w:r>
      <w:proofErr w:type="spellEnd"/>
      <w:r w:rsidR="00C16C82" w:rsidRPr="00087431">
        <w:rPr>
          <w:rFonts w:ascii="CG Times" w:eastAsia="Batang" w:hAnsi="CG Times" w:cs="Courier New"/>
          <w:sz w:val="22"/>
          <w:szCs w:val="22"/>
          <w:lang w:eastAsia="ko-KR"/>
        </w:rPr>
        <w:t xml:space="preserve"> ahead of print]</w:t>
      </w:r>
      <w:r>
        <w:rPr>
          <w:rFonts w:ascii="CG Times" w:eastAsia="Batang" w:hAnsi="CG Times" w:cs="Courier New"/>
          <w:sz w:val="22"/>
          <w:szCs w:val="22"/>
          <w:lang w:eastAsia="ko-KR"/>
        </w:rPr>
        <w:t>.</w:t>
      </w:r>
    </w:p>
    <w:p w14:paraId="464676BD" w14:textId="77777777" w:rsidR="00087431" w:rsidRDefault="00087431" w:rsidP="00096C2D">
      <w:pPr>
        <w:tabs>
          <w:tab w:val="left" w:pos="720"/>
        </w:tabs>
        <w:rPr>
          <w:rFonts w:ascii="CG Times" w:eastAsia="Batang" w:hAnsi="CG Times" w:cs="Courier New"/>
          <w:sz w:val="22"/>
          <w:szCs w:val="22"/>
          <w:lang w:eastAsia="ko-KR"/>
        </w:rPr>
      </w:pPr>
      <w:r w:rsidRPr="0039703D">
        <w:rPr>
          <w:rFonts w:ascii="CG Times" w:eastAsia="Batang" w:hAnsi="CG Times" w:cs="Courier New"/>
          <w:sz w:val="22"/>
          <w:szCs w:val="22"/>
          <w:vertAlign w:val="superscript"/>
          <w:lang w:eastAsia="ko-KR"/>
        </w:rPr>
        <w:t>11</w:t>
      </w:r>
      <w:r w:rsidR="0014016D">
        <w:rPr>
          <w:rFonts w:ascii="CG Times" w:eastAsia="Batang" w:hAnsi="CG Times" w:cs="Courier New"/>
          <w:sz w:val="22"/>
          <w:szCs w:val="22"/>
          <w:vertAlign w:val="superscript"/>
          <w:lang w:eastAsia="ko-KR"/>
        </w:rPr>
        <w:t>9</w:t>
      </w:r>
      <w:r w:rsidRPr="0039703D">
        <w:rPr>
          <w:rFonts w:ascii="CG Times" w:eastAsia="Batang" w:hAnsi="CG Times" w:cs="Courier New"/>
          <w:sz w:val="22"/>
          <w:szCs w:val="22"/>
          <w:lang w:eastAsia="ko-KR"/>
        </w:rPr>
        <w:t>201</w:t>
      </w:r>
      <w:r w:rsidR="00E4193D">
        <w:rPr>
          <w:rFonts w:ascii="CG Times" w:eastAsia="Batang" w:hAnsi="CG Times" w:cs="Courier New"/>
          <w:sz w:val="22"/>
          <w:szCs w:val="22"/>
          <w:lang w:eastAsia="ko-KR"/>
        </w:rPr>
        <w:t>2</w:t>
      </w:r>
      <w:r>
        <w:rPr>
          <w:rFonts w:ascii="CG Times" w:eastAsia="Batang" w:hAnsi="CG Times" w:cs="Courier New"/>
          <w:sz w:val="22"/>
          <w:szCs w:val="22"/>
          <w:lang w:eastAsia="ko-KR"/>
        </w:rPr>
        <w:tab/>
      </w:r>
      <w:r w:rsidRPr="00087431">
        <w:rPr>
          <w:rFonts w:ascii="CG Times" w:eastAsia="Batang" w:hAnsi="CG Times" w:cs="Courier New"/>
          <w:sz w:val="22"/>
          <w:szCs w:val="22"/>
          <w:lang w:eastAsia="ko-KR"/>
        </w:rPr>
        <w:t xml:space="preserve">Colby JA, Wang F, Chhabra J, </w:t>
      </w:r>
      <w:r w:rsidRPr="00B730B2">
        <w:rPr>
          <w:rFonts w:ascii="CG Times" w:eastAsia="Batang" w:hAnsi="CG Times" w:cs="Courier New"/>
          <w:b/>
          <w:sz w:val="22"/>
          <w:szCs w:val="22"/>
          <w:lang w:eastAsia="ko-KR"/>
        </w:rPr>
        <w:t>Pérez-Escamilla R</w:t>
      </w:r>
      <w:r w:rsidRPr="00087431">
        <w:rPr>
          <w:rFonts w:ascii="CG Times" w:eastAsia="Batang" w:hAnsi="CG Times" w:cs="Courier New"/>
          <w:sz w:val="22"/>
          <w:szCs w:val="22"/>
          <w:lang w:eastAsia="ko-KR"/>
        </w:rPr>
        <w:t>. Predictors of Medication</w:t>
      </w:r>
      <w:r>
        <w:rPr>
          <w:rFonts w:ascii="CG Times" w:eastAsia="Batang" w:hAnsi="CG Times" w:cs="Courier New"/>
          <w:sz w:val="22"/>
          <w:szCs w:val="22"/>
          <w:lang w:eastAsia="ko-KR"/>
        </w:rPr>
        <w:t xml:space="preserve"> </w:t>
      </w:r>
      <w:r w:rsidRPr="00087431">
        <w:rPr>
          <w:rFonts w:ascii="CG Times" w:eastAsia="Batang" w:hAnsi="CG Times" w:cs="Courier New"/>
          <w:sz w:val="22"/>
          <w:szCs w:val="22"/>
          <w:lang w:eastAsia="ko-KR"/>
        </w:rPr>
        <w:t xml:space="preserve">Adherence in an </w:t>
      </w:r>
    </w:p>
    <w:p w14:paraId="1845FD64" w14:textId="77777777" w:rsidR="00AF3103" w:rsidRDefault="00087431" w:rsidP="00E4193D">
      <w:pPr>
        <w:tabs>
          <w:tab w:val="left" w:pos="810"/>
        </w:tabs>
        <w:ind w:left="720"/>
        <w:rPr>
          <w:rFonts w:ascii="CG Times" w:eastAsia="Batang" w:hAnsi="CG Times" w:cs="Courier New"/>
          <w:sz w:val="22"/>
          <w:szCs w:val="22"/>
          <w:lang w:eastAsia="ko-KR"/>
        </w:rPr>
      </w:pPr>
      <w:r w:rsidRPr="00087431">
        <w:rPr>
          <w:rFonts w:ascii="CG Times" w:eastAsia="Batang" w:hAnsi="CG Times" w:cs="Courier New"/>
          <w:sz w:val="22"/>
          <w:szCs w:val="22"/>
          <w:lang w:eastAsia="ko-KR"/>
        </w:rPr>
        <w:t xml:space="preserve">Urban Latino Community with Healthcare Disparities. </w:t>
      </w:r>
      <w:r w:rsidRPr="0014016D">
        <w:rPr>
          <w:rFonts w:ascii="CG Times" w:eastAsia="Batang" w:hAnsi="CG Times" w:cs="Courier New"/>
          <w:i/>
          <w:sz w:val="22"/>
          <w:szCs w:val="22"/>
          <w:lang w:eastAsia="ko-KR"/>
        </w:rPr>
        <w:t xml:space="preserve">J </w:t>
      </w:r>
      <w:proofErr w:type="spellStart"/>
      <w:r w:rsidRPr="0014016D">
        <w:rPr>
          <w:rFonts w:ascii="CG Times" w:eastAsia="Batang" w:hAnsi="CG Times" w:cs="Courier New"/>
          <w:i/>
          <w:sz w:val="22"/>
          <w:szCs w:val="22"/>
          <w:lang w:eastAsia="ko-KR"/>
        </w:rPr>
        <w:t>Immigr</w:t>
      </w:r>
      <w:proofErr w:type="spellEnd"/>
      <w:r w:rsidRPr="0014016D">
        <w:rPr>
          <w:rFonts w:ascii="CG Times" w:eastAsia="Batang" w:hAnsi="CG Times" w:cs="Courier New"/>
          <w:i/>
          <w:sz w:val="22"/>
          <w:szCs w:val="22"/>
          <w:lang w:eastAsia="ko-KR"/>
        </w:rPr>
        <w:t xml:space="preserve"> Minor Health</w:t>
      </w:r>
      <w:r w:rsidR="00E4193D">
        <w:rPr>
          <w:rFonts w:ascii="CG Times" w:eastAsia="Batang" w:hAnsi="CG Times" w:cs="Courier New"/>
          <w:sz w:val="22"/>
          <w:szCs w:val="22"/>
          <w:lang w:eastAsia="ko-KR"/>
        </w:rPr>
        <w:t>. 2012;</w:t>
      </w:r>
      <w:r w:rsidR="00E4193D" w:rsidRPr="00E4193D">
        <w:rPr>
          <w:rFonts w:ascii="CG Times" w:eastAsia="Batang" w:hAnsi="CG Times" w:cs="Courier New"/>
          <w:sz w:val="22"/>
          <w:szCs w:val="22"/>
          <w:lang w:eastAsia="ko-KR"/>
        </w:rPr>
        <w:t>4:589–595</w:t>
      </w:r>
      <w:r w:rsidRPr="00087431">
        <w:rPr>
          <w:rFonts w:ascii="CG Times" w:eastAsia="Batang" w:hAnsi="CG Times" w:cs="Courier New"/>
          <w:sz w:val="22"/>
          <w:szCs w:val="22"/>
          <w:lang w:eastAsia="ko-KR"/>
        </w:rPr>
        <w:t xml:space="preserve">. </w:t>
      </w:r>
      <w:r>
        <w:rPr>
          <w:rFonts w:ascii="CG Times" w:eastAsia="Batang" w:hAnsi="CG Times" w:cs="Courier New"/>
          <w:sz w:val="22"/>
          <w:szCs w:val="22"/>
          <w:lang w:eastAsia="ko-KR"/>
        </w:rPr>
        <w:t xml:space="preserve">  </w:t>
      </w:r>
    </w:p>
    <w:p w14:paraId="5016AFCE" w14:textId="77777777" w:rsidR="00B942EA" w:rsidRDefault="00AF3103" w:rsidP="004A3B90">
      <w:pPr>
        <w:tabs>
          <w:tab w:val="left" w:pos="720"/>
        </w:tabs>
        <w:ind w:left="810" w:hanging="765"/>
        <w:rPr>
          <w:rFonts w:ascii="CG Times" w:eastAsia="Batang" w:hAnsi="CG Times" w:cs="Courier New"/>
          <w:sz w:val="22"/>
          <w:szCs w:val="22"/>
          <w:lang w:eastAsia="ko-KR"/>
        </w:rPr>
      </w:pPr>
      <w:r w:rsidRPr="0039703D">
        <w:rPr>
          <w:rFonts w:ascii="CG Times" w:eastAsia="Batang" w:hAnsi="CG Times" w:cs="Courier New"/>
          <w:sz w:val="22"/>
          <w:szCs w:val="22"/>
          <w:vertAlign w:val="superscript"/>
          <w:lang w:eastAsia="ko-KR"/>
        </w:rPr>
        <w:t>1</w:t>
      </w:r>
      <w:r w:rsidR="0014016D">
        <w:rPr>
          <w:rFonts w:ascii="CG Times" w:eastAsia="Batang" w:hAnsi="CG Times" w:cs="Courier New"/>
          <w:sz w:val="22"/>
          <w:szCs w:val="22"/>
          <w:vertAlign w:val="superscript"/>
          <w:lang w:eastAsia="ko-KR"/>
        </w:rPr>
        <w:t>20</w:t>
      </w:r>
      <w:r w:rsidR="004A3B90">
        <w:rPr>
          <w:rFonts w:ascii="CG Times" w:eastAsia="Batang" w:hAnsi="CG Times" w:cs="Courier New"/>
          <w:sz w:val="22"/>
          <w:szCs w:val="22"/>
          <w:lang w:eastAsia="ko-KR"/>
        </w:rPr>
        <w:t>2012</w:t>
      </w:r>
      <w:r w:rsidR="004A3B90">
        <w:rPr>
          <w:rFonts w:ascii="CG Times" w:eastAsia="Batang" w:hAnsi="CG Times" w:cs="Courier New"/>
          <w:sz w:val="22"/>
          <w:szCs w:val="22"/>
          <w:lang w:eastAsia="ko-KR"/>
        </w:rPr>
        <w:tab/>
        <w:t xml:space="preserve"> </w:t>
      </w:r>
      <w:r w:rsidR="0014016D">
        <w:rPr>
          <w:rFonts w:ascii="CG Times" w:eastAsia="Batang" w:hAnsi="CG Times" w:cs="Courier New"/>
          <w:sz w:val="22"/>
          <w:szCs w:val="22"/>
          <w:lang w:eastAsia="ko-KR"/>
        </w:rPr>
        <w:t>Chapman D,</w:t>
      </w:r>
      <w:r w:rsidR="0014016D" w:rsidRPr="00AF3103">
        <w:rPr>
          <w:rFonts w:ascii="CG Times" w:eastAsia="Batang" w:hAnsi="CG Times" w:cs="Courier New"/>
          <w:b/>
          <w:sz w:val="22"/>
          <w:szCs w:val="22"/>
          <w:lang w:eastAsia="ko-KR"/>
        </w:rPr>
        <w:t xml:space="preserve"> </w:t>
      </w:r>
      <w:r w:rsidRPr="00AF3103">
        <w:rPr>
          <w:rFonts w:ascii="CG Times" w:eastAsia="Batang" w:hAnsi="CG Times" w:cs="Courier New"/>
          <w:b/>
          <w:sz w:val="22"/>
          <w:szCs w:val="22"/>
          <w:lang w:eastAsia="ko-KR"/>
        </w:rPr>
        <w:t>Pérez-Escamilla R</w:t>
      </w:r>
      <w:r w:rsidR="003A6AAE">
        <w:rPr>
          <w:rFonts w:ascii="CG Times" w:eastAsia="Batang" w:hAnsi="CG Times" w:cs="Courier New"/>
          <w:sz w:val="22"/>
          <w:szCs w:val="22"/>
          <w:lang w:eastAsia="ko-KR"/>
        </w:rPr>
        <w:t>. Brea</w:t>
      </w:r>
      <w:r w:rsidRPr="00AF3103">
        <w:rPr>
          <w:rFonts w:ascii="CG Times" w:eastAsia="Batang" w:hAnsi="CG Times" w:cs="Courier New"/>
          <w:sz w:val="22"/>
          <w:szCs w:val="22"/>
          <w:lang w:eastAsia="ko-KR"/>
        </w:rPr>
        <w:t>s</w:t>
      </w:r>
      <w:r w:rsidR="003A6AAE">
        <w:rPr>
          <w:rFonts w:ascii="CG Times" w:eastAsia="Batang" w:hAnsi="CG Times" w:cs="Courier New"/>
          <w:sz w:val="22"/>
          <w:szCs w:val="22"/>
          <w:lang w:eastAsia="ko-KR"/>
        </w:rPr>
        <w:t>t</w:t>
      </w:r>
      <w:r w:rsidRPr="00AF3103">
        <w:rPr>
          <w:rFonts w:ascii="CG Times" w:eastAsia="Batang" w:hAnsi="CG Times" w:cs="Courier New"/>
          <w:sz w:val="22"/>
          <w:szCs w:val="22"/>
          <w:lang w:eastAsia="ko-KR"/>
        </w:rPr>
        <w:t>f</w:t>
      </w:r>
      <w:r w:rsidR="003A6AAE">
        <w:rPr>
          <w:rFonts w:ascii="CG Times" w:eastAsia="Batang" w:hAnsi="CG Times" w:cs="Courier New"/>
          <w:sz w:val="22"/>
          <w:szCs w:val="22"/>
          <w:lang w:eastAsia="ko-KR"/>
        </w:rPr>
        <w:t>ee</w:t>
      </w:r>
      <w:r w:rsidRPr="00AF3103">
        <w:rPr>
          <w:rFonts w:ascii="CG Times" w:eastAsia="Batang" w:hAnsi="CG Times" w:cs="Courier New"/>
          <w:sz w:val="22"/>
          <w:szCs w:val="22"/>
          <w:lang w:eastAsia="ko-KR"/>
        </w:rPr>
        <w:t>d</w:t>
      </w:r>
      <w:r w:rsidR="003A6AAE">
        <w:rPr>
          <w:rFonts w:ascii="CG Times" w:eastAsia="Batang" w:hAnsi="CG Times" w:cs="Courier New"/>
          <w:sz w:val="22"/>
          <w:szCs w:val="22"/>
          <w:lang w:eastAsia="ko-KR"/>
        </w:rPr>
        <w:t>i</w:t>
      </w:r>
      <w:r w:rsidRPr="00AF3103">
        <w:rPr>
          <w:rFonts w:ascii="CG Times" w:eastAsia="Batang" w:hAnsi="CG Times" w:cs="Courier New"/>
          <w:sz w:val="22"/>
          <w:szCs w:val="22"/>
          <w:lang w:eastAsia="ko-KR"/>
        </w:rPr>
        <w:t xml:space="preserve">ng disparities: From </w:t>
      </w:r>
      <w:r w:rsidR="00B35483">
        <w:rPr>
          <w:rFonts w:ascii="CG Times" w:eastAsia="Batang" w:hAnsi="CG Times" w:cs="Courier New"/>
          <w:sz w:val="22"/>
          <w:szCs w:val="22"/>
          <w:lang w:eastAsia="ko-KR"/>
        </w:rPr>
        <w:t>determinants</w:t>
      </w:r>
      <w:r>
        <w:rPr>
          <w:rFonts w:ascii="CG Times" w:eastAsia="Batang" w:hAnsi="CG Times" w:cs="Courier New"/>
          <w:sz w:val="22"/>
          <w:szCs w:val="22"/>
          <w:lang w:eastAsia="ko-KR"/>
        </w:rPr>
        <w:t xml:space="preserve"> to </w:t>
      </w:r>
      <w:proofErr w:type="spellStart"/>
      <w:r>
        <w:rPr>
          <w:rFonts w:ascii="CG Times" w:eastAsia="Batang" w:hAnsi="CG Times" w:cs="Courier New"/>
          <w:sz w:val="22"/>
          <w:szCs w:val="22"/>
          <w:lang w:eastAsia="ko-KR"/>
        </w:rPr>
        <w:t>interventions.</w:t>
      </w:r>
      <w:r w:rsidRPr="00A345C4">
        <w:rPr>
          <w:rFonts w:ascii="CG Times" w:eastAsia="Batang" w:hAnsi="CG Times" w:cs="Courier New"/>
          <w:i/>
          <w:sz w:val="22"/>
          <w:szCs w:val="22"/>
          <w:lang w:eastAsia="ko-KR"/>
        </w:rPr>
        <w:t>Advances</w:t>
      </w:r>
      <w:proofErr w:type="spellEnd"/>
      <w:r w:rsidRPr="00A345C4">
        <w:rPr>
          <w:rFonts w:ascii="CG Times" w:eastAsia="Batang" w:hAnsi="CG Times" w:cs="Courier New"/>
          <w:i/>
          <w:sz w:val="22"/>
          <w:szCs w:val="22"/>
          <w:lang w:eastAsia="ko-KR"/>
        </w:rPr>
        <w:t xml:space="preserve"> in </w:t>
      </w:r>
      <w:r w:rsidR="008B72F7" w:rsidRPr="00A345C4">
        <w:rPr>
          <w:rFonts w:ascii="CG Times" w:eastAsia="Batang" w:hAnsi="CG Times" w:cs="Courier New"/>
          <w:i/>
          <w:sz w:val="22"/>
          <w:szCs w:val="22"/>
          <w:lang w:eastAsia="ko-KR"/>
        </w:rPr>
        <w:t>N</w:t>
      </w:r>
      <w:r w:rsidRPr="00A345C4">
        <w:rPr>
          <w:rFonts w:ascii="CG Times" w:eastAsia="Batang" w:hAnsi="CG Times" w:cs="Courier New"/>
          <w:i/>
          <w:sz w:val="22"/>
          <w:szCs w:val="22"/>
          <w:lang w:eastAsia="ko-KR"/>
        </w:rPr>
        <w:t>utrition</w:t>
      </w:r>
      <w:r>
        <w:rPr>
          <w:rFonts w:ascii="CG Times" w:eastAsia="Batang" w:hAnsi="CG Times" w:cs="Courier New"/>
          <w:sz w:val="22"/>
          <w:szCs w:val="22"/>
          <w:lang w:eastAsia="ko-KR"/>
        </w:rPr>
        <w:t>.</w:t>
      </w:r>
      <w:r w:rsidR="007000A2" w:rsidRPr="007000A2">
        <w:t xml:space="preserve"> </w:t>
      </w:r>
      <w:r w:rsidR="007000A2">
        <w:t>2012;3:95-104.</w:t>
      </w:r>
    </w:p>
    <w:p w14:paraId="116360CF" w14:textId="77777777" w:rsidR="00A345C4" w:rsidRDefault="00A345C4" w:rsidP="007000A2">
      <w:pPr>
        <w:ind w:left="810" w:hanging="810"/>
        <w:rPr>
          <w:rFonts w:ascii="CG Times" w:eastAsia="Batang" w:hAnsi="CG Times" w:cs="Courier New"/>
          <w:sz w:val="22"/>
          <w:szCs w:val="22"/>
          <w:lang w:eastAsia="ko-KR"/>
        </w:rPr>
      </w:pPr>
      <w:r w:rsidRPr="00A345C4">
        <w:rPr>
          <w:rFonts w:ascii="CG Times" w:eastAsia="Batang" w:hAnsi="CG Times" w:cs="Courier New"/>
          <w:sz w:val="22"/>
          <w:szCs w:val="22"/>
          <w:vertAlign w:val="superscript"/>
          <w:lang w:eastAsia="ko-KR"/>
        </w:rPr>
        <w:t>121</w:t>
      </w:r>
      <w:r w:rsidR="007000A2">
        <w:rPr>
          <w:rFonts w:ascii="CG Times" w:eastAsia="Batang" w:hAnsi="CG Times" w:cs="Courier New"/>
          <w:sz w:val="22"/>
          <w:szCs w:val="22"/>
          <w:lang w:eastAsia="ko-KR"/>
        </w:rPr>
        <w:t>2012</w:t>
      </w:r>
      <w:r w:rsidR="007000A2">
        <w:rPr>
          <w:rFonts w:ascii="CG Times" w:eastAsia="Batang" w:hAnsi="CG Times" w:cs="Courier New"/>
          <w:sz w:val="22"/>
          <w:szCs w:val="22"/>
          <w:lang w:eastAsia="ko-KR"/>
        </w:rPr>
        <w:tab/>
      </w:r>
      <w:r w:rsidRPr="00A345C4">
        <w:rPr>
          <w:rFonts w:ascii="CG Times" w:eastAsia="Batang" w:hAnsi="CG Times" w:cs="Courier New"/>
          <w:sz w:val="22"/>
          <w:szCs w:val="22"/>
          <w:lang w:eastAsia="ko-KR"/>
        </w:rPr>
        <w:t xml:space="preserve">Kac G, Velasquez-Melendez G, </w:t>
      </w:r>
      <w:proofErr w:type="spellStart"/>
      <w:r w:rsidRPr="00A345C4">
        <w:rPr>
          <w:rFonts w:ascii="CG Times" w:eastAsia="Batang" w:hAnsi="CG Times" w:cs="Courier New"/>
          <w:sz w:val="22"/>
          <w:szCs w:val="22"/>
          <w:lang w:eastAsia="ko-KR"/>
        </w:rPr>
        <w:t>Schlussel</w:t>
      </w:r>
      <w:proofErr w:type="spellEnd"/>
      <w:r w:rsidRPr="00A345C4">
        <w:rPr>
          <w:rFonts w:ascii="CG Times" w:eastAsia="Batang" w:hAnsi="CG Times" w:cs="Courier New"/>
          <w:sz w:val="22"/>
          <w:szCs w:val="22"/>
          <w:lang w:eastAsia="ko-KR"/>
        </w:rPr>
        <w:t xml:space="preserve"> M, </w:t>
      </w:r>
      <w:proofErr w:type="spellStart"/>
      <w:r w:rsidRPr="00A345C4">
        <w:rPr>
          <w:rFonts w:ascii="CG Times" w:eastAsia="Batang" w:hAnsi="CG Times" w:cs="Courier New"/>
          <w:sz w:val="22"/>
          <w:szCs w:val="22"/>
          <w:lang w:eastAsia="ko-KR"/>
        </w:rPr>
        <w:t>Segall</w:t>
      </w:r>
      <w:proofErr w:type="spellEnd"/>
      <w:r w:rsidRPr="00A345C4">
        <w:rPr>
          <w:rFonts w:ascii="CG Times" w:eastAsia="Batang" w:hAnsi="CG Times" w:cs="Courier New"/>
          <w:sz w:val="22"/>
          <w:szCs w:val="22"/>
          <w:lang w:eastAsia="ko-KR"/>
        </w:rPr>
        <w:t xml:space="preserve">-Correa AM, da Silva AAM, </w:t>
      </w:r>
      <w:r w:rsidRPr="00E62102">
        <w:rPr>
          <w:rFonts w:ascii="CG Times" w:eastAsia="Batang" w:hAnsi="CG Times" w:cs="Courier New"/>
          <w:b/>
          <w:sz w:val="22"/>
          <w:szCs w:val="22"/>
          <w:lang w:eastAsia="ko-KR"/>
        </w:rPr>
        <w:t>Pérez-Escamilla R</w:t>
      </w:r>
      <w:r w:rsidRPr="00A345C4">
        <w:rPr>
          <w:rFonts w:ascii="CG Times" w:eastAsia="Batang" w:hAnsi="CG Times" w:cs="Courier New"/>
          <w:sz w:val="22"/>
          <w:szCs w:val="22"/>
          <w:lang w:eastAsia="ko-KR"/>
        </w:rPr>
        <w:t xml:space="preserve">. Severe food insecurity is associated with excessive weight among Brazilian adolescents aged 15-19 years. </w:t>
      </w:r>
      <w:r w:rsidRPr="00A345C4">
        <w:rPr>
          <w:rFonts w:ascii="CG Times" w:eastAsia="Batang" w:hAnsi="CG Times" w:cs="Courier New"/>
          <w:i/>
          <w:sz w:val="22"/>
          <w:szCs w:val="22"/>
          <w:lang w:eastAsia="ko-KR"/>
        </w:rPr>
        <w:t>Public Health Nutrition</w:t>
      </w:r>
      <w:r w:rsidR="00C16C82">
        <w:rPr>
          <w:rFonts w:ascii="CG Times" w:eastAsia="Batang" w:hAnsi="CG Times" w:cs="Courier New"/>
          <w:sz w:val="22"/>
          <w:szCs w:val="22"/>
          <w:lang w:eastAsia="ko-KR"/>
        </w:rPr>
        <w:t>. [</w:t>
      </w:r>
      <w:proofErr w:type="spellStart"/>
      <w:r w:rsidR="00C16C82" w:rsidRPr="00087431">
        <w:rPr>
          <w:rFonts w:ascii="CG Times" w:eastAsia="Batang" w:hAnsi="CG Times" w:cs="Courier New"/>
          <w:sz w:val="22"/>
          <w:szCs w:val="22"/>
          <w:lang w:eastAsia="ko-KR"/>
        </w:rPr>
        <w:t>Epub</w:t>
      </w:r>
      <w:proofErr w:type="spellEnd"/>
      <w:r w:rsidR="00C16C82" w:rsidRPr="00087431">
        <w:rPr>
          <w:rFonts w:ascii="CG Times" w:eastAsia="Batang" w:hAnsi="CG Times" w:cs="Courier New"/>
          <w:sz w:val="22"/>
          <w:szCs w:val="22"/>
          <w:lang w:eastAsia="ko-KR"/>
        </w:rPr>
        <w:t xml:space="preserve"> ahead of print]</w:t>
      </w:r>
      <w:r w:rsidR="00C16C82">
        <w:rPr>
          <w:rFonts w:ascii="CG Times" w:eastAsia="Batang" w:hAnsi="CG Times" w:cs="Courier New"/>
          <w:sz w:val="22"/>
          <w:szCs w:val="22"/>
          <w:lang w:eastAsia="ko-KR"/>
        </w:rPr>
        <w:t>.</w:t>
      </w:r>
    </w:p>
    <w:p w14:paraId="2C85990D" w14:textId="77777777" w:rsidR="00D75F3C" w:rsidRDefault="00D75F3C" w:rsidP="007000A2">
      <w:pPr>
        <w:pStyle w:val="BodyText2"/>
        <w:tabs>
          <w:tab w:val="clear" w:pos="540"/>
          <w:tab w:val="clear" w:pos="720"/>
          <w:tab w:val="left" w:pos="810"/>
        </w:tabs>
        <w:outlineLvl w:val="0"/>
        <w:rPr>
          <w:rFonts w:ascii="Times New Roman" w:hAnsi="Times New Roman"/>
          <w:b w:val="0"/>
          <w:szCs w:val="22"/>
        </w:rPr>
      </w:pPr>
      <w:r w:rsidRPr="003930B4">
        <w:rPr>
          <w:rFonts w:ascii="CG Times" w:eastAsia="Batang" w:hAnsi="CG Times" w:cs="Courier New"/>
          <w:b w:val="0"/>
          <w:szCs w:val="22"/>
          <w:vertAlign w:val="superscript"/>
          <w:lang w:eastAsia="ko-KR"/>
        </w:rPr>
        <w:t>122</w:t>
      </w:r>
      <w:r w:rsidRPr="003930B4">
        <w:rPr>
          <w:rFonts w:ascii="CG Times" w:eastAsia="Batang" w:hAnsi="CG Times" w:cs="Courier New"/>
          <w:b w:val="0"/>
          <w:szCs w:val="22"/>
          <w:lang w:eastAsia="ko-KR"/>
        </w:rPr>
        <w:t>2012</w:t>
      </w:r>
      <w:r w:rsidRPr="003930B4">
        <w:rPr>
          <w:rFonts w:ascii="CG Times" w:eastAsia="Batang" w:hAnsi="CG Times" w:cs="Courier New"/>
          <w:b w:val="0"/>
          <w:szCs w:val="22"/>
          <w:lang w:eastAsia="ko-KR"/>
        </w:rPr>
        <w:tab/>
      </w:r>
      <w:r w:rsidRPr="003930B4">
        <w:rPr>
          <w:rFonts w:ascii="CG Times" w:eastAsia="Batang" w:hAnsi="CG Times" w:cs="Courier New"/>
          <w:szCs w:val="22"/>
          <w:lang w:eastAsia="ko-KR"/>
        </w:rPr>
        <w:t>Pérez-Escamilla R</w:t>
      </w:r>
      <w:r w:rsidRPr="003930B4">
        <w:rPr>
          <w:rFonts w:ascii="CG Times" w:eastAsia="Batang" w:hAnsi="CG Times" w:cs="Courier New"/>
          <w:b w:val="0"/>
          <w:szCs w:val="22"/>
          <w:lang w:eastAsia="ko-KR"/>
        </w:rPr>
        <w:t xml:space="preserve"> et al.</w:t>
      </w:r>
      <w:r w:rsidRPr="003930B4">
        <w:rPr>
          <w:rFonts w:ascii="Times New Roman" w:hAnsi="Times New Roman"/>
          <w:b w:val="0"/>
          <w:szCs w:val="22"/>
        </w:rPr>
        <w:t xml:space="preserve"> </w:t>
      </w:r>
      <w:r w:rsidRPr="00D75F3C">
        <w:rPr>
          <w:rFonts w:ascii="Times New Roman" w:hAnsi="Times New Roman"/>
          <w:b w:val="0"/>
          <w:szCs w:val="22"/>
        </w:rPr>
        <w:t xml:space="preserve">Dietary </w:t>
      </w:r>
      <w:r w:rsidR="00FE6893" w:rsidRPr="00D75F3C">
        <w:rPr>
          <w:rFonts w:ascii="Times New Roman" w:hAnsi="Times New Roman"/>
          <w:b w:val="0"/>
          <w:szCs w:val="22"/>
        </w:rPr>
        <w:t>energy density and body weight in adults and</w:t>
      </w:r>
      <w:r w:rsidR="00FE6893" w:rsidRPr="00D75F3C">
        <w:rPr>
          <w:rFonts w:ascii="Times New Roman" w:hAnsi="Times New Roman"/>
          <w:b w:val="0"/>
          <w:color w:val="76923C" w:themeColor="accent3" w:themeShade="BF"/>
          <w:szCs w:val="22"/>
        </w:rPr>
        <w:t xml:space="preserve"> </w:t>
      </w:r>
      <w:r w:rsidR="00FE6893" w:rsidRPr="00D75F3C">
        <w:rPr>
          <w:rFonts w:ascii="Times New Roman" w:hAnsi="Times New Roman"/>
          <w:b w:val="0"/>
          <w:szCs w:val="22"/>
        </w:rPr>
        <w:t xml:space="preserve">children: a </w:t>
      </w:r>
    </w:p>
    <w:p w14:paraId="1C4D55E0" w14:textId="77777777" w:rsidR="00D75F3C" w:rsidRDefault="00FE6893" w:rsidP="007000A2">
      <w:pPr>
        <w:pStyle w:val="BodyText2"/>
        <w:tabs>
          <w:tab w:val="clear" w:pos="540"/>
          <w:tab w:val="left" w:pos="810"/>
        </w:tabs>
        <w:outlineLvl w:val="0"/>
        <w:rPr>
          <w:rFonts w:ascii="Times New Roman" w:hAnsi="Times New Roman"/>
          <w:b w:val="0"/>
        </w:rPr>
      </w:pPr>
      <w:r>
        <w:rPr>
          <w:rFonts w:ascii="Times New Roman" w:hAnsi="Times New Roman"/>
          <w:b w:val="0"/>
          <w:szCs w:val="22"/>
        </w:rPr>
        <w:tab/>
      </w:r>
      <w:r>
        <w:rPr>
          <w:rFonts w:ascii="Times New Roman" w:hAnsi="Times New Roman"/>
          <w:b w:val="0"/>
          <w:szCs w:val="22"/>
        </w:rPr>
        <w:tab/>
      </w:r>
      <w:r w:rsidRPr="00D75F3C">
        <w:rPr>
          <w:rFonts w:ascii="Times New Roman" w:hAnsi="Times New Roman"/>
          <w:b w:val="0"/>
          <w:szCs w:val="22"/>
        </w:rPr>
        <w:t>systematic review</w:t>
      </w:r>
      <w:r w:rsidR="00D75F3C" w:rsidRPr="00D75F3C">
        <w:rPr>
          <w:rFonts w:ascii="Times New Roman" w:hAnsi="Times New Roman"/>
          <w:b w:val="0"/>
        </w:rPr>
        <w:t xml:space="preserve">. </w:t>
      </w:r>
      <w:r w:rsidR="00D75F3C" w:rsidRPr="00D75F3C">
        <w:rPr>
          <w:rFonts w:ascii="Times New Roman" w:hAnsi="Times New Roman"/>
          <w:b w:val="0"/>
          <w:i/>
        </w:rPr>
        <w:t>Journal Academy Nutrition Dietetics</w:t>
      </w:r>
      <w:r w:rsidR="00D75F3C" w:rsidRPr="00D75F3C">
        <w:rPr>
          <w:rFonts w:ascii="Times New Roman" w:hAnsi="Times New Roman"/>
          <w:b w:val="0"/>
        </w:rPr>
        <w:t xml:space="preserve"> </w:t>
      </w:r>
      <w:r w:rsidR="00E4193D" w:rsidRPr="00E4193D">
        <w:rPr>
          <w:rFonts w:ascii="Times New Roman" w:hAnsi="Times New Roman"/>
          <w:b w:val="0"/>
          <w:szCs w:val="22"/>
        </w:rPr>
        <w:t>2012;112:671-84.</w:t>
      </w:r>
    </w:p>
    <w:p w14:paraId="5DE43728" w14:textId="77777777" w:rsidR="00364317" w:rsidRPr="00364317" w:rsidRDefault="00364317" w:rsidP="007000A2">
      <w:pPr>
        <w:pStyle w:val="BodyText2"/>
        <w:tabs>
          <w:tab w:val="clear" w:pos="540"/>
          <w:tab w:val="clear" w:pos="720"/>
          <w:tab w:val="left" w:pos="810"/>
        </w:tabs>
        <w:outlineLvl w:val="0"/>
        <w:rPr>
          <w:rFonts w:ascii="CG Times" w:eastAsia="Batang" w:hAnsi="CG Times" w:cs="Courier New"/>
          <w:b w:val="0"/>
          <w:szCs w:val="22"/>
          <w:lang w:eastAsia="ko-KR"/>
        </w:rPr>
      </w:pPr>
      <w:r w:rsidRPr="00364317">
        <w:rPr>
          <w:rFonts w:ascii="CG Times" w:eastAsia="Batang" w:hAnsi="CG Times" w:cs="Courier New"/>
          <w:b w:val="0"/>
          <w:szCs w:val="22"/>
          <w:vertAlign w:val="superscript"/>
          <w:lang w:eastAsia="ko-KR"/>
        </w:rPr>
        <w:t>123</w:t>
      </w:r>
      <w:r w:rsidRPr="00364317">
        <w:rPr>
          <w:rFonts w:ascii="CG Times" w:eastAsia="Batang" w:hAnsi="CG Times" w:cs="Courier New"/>
          <w:b w:val="0"/>
          <w:szCs w:val="22"/>
          <w:lang w:eastAsia="ko-KR"/>
        </w:rPr>
        <w:t xml:space="preserve">2012 </w:t>
      </w:r>
      <w:r w:rsidR="007000A2">
        <w:rPr>
          <w:rFonts w:ascii="CG Times" w:eastAsia="Batang" w:hAnsi="CG Times" w:cs="Courier New"/>
          <w:b w:val="0"/>
          <w:szCs w:val="22"/>
          <w:lang w:eastAsia="ko-KR"/>
        </w:rPr>
        <w:tab/>
      </w:r>
      <w:r w:rsidRPr="00364317">
        <w:rPr>
          <w:rFonts w:ascii="CG Times" w:eastAsia="Batang" w:hAnsi="CG Times" w:cs="Courier New"/>
          <w:szCs w:val="22"/>
          <w:lang w:eastAsia="ko-KR"/>
        </w:rPr>
        <w:t>Perez-Escamilla R</w:t>
      </w:r>
      <w:r w:rsidRPr="00364317">
        <w:rPr>
          <w:rFonts w:ascii="CG Times" w:eastAsia="Batang" w:hAnsi="CG Times" w:cs="Courier New"/>
          <w:b w:val="0"/>
          <w:szCs w:val="22"/>
          <w:lang w:eastAsia="ko-KR"/>
        </w:rPr>
        <w:t xml:space="preserve">, Pinheiro de Toledo Vianna R (2012) "Food Insecurity and the </w:t>
      </w:r>
    </w:p>
    <w:p w14:paraId="1724EFFF" w14:textId="77777777" w:rsidR="00364317" w:rsidRPr="00364317" w:rsidRDefault="00364317" w:rsidP="007000A2">
      <w:pPr>
        <w:pStyle w:val="BodyText2"/>
        <w:tabs>
          <w:tab w:val="clear" w:pos="540"/>
          <w:tab w:val="clear" w:pos="720"/>
          <w:tab w:val="left" w:pos="810"/>
        </w:tabs>
        <w:ind w:left="810"/>
        <w:outlineLvl w:val="0"/>
        <w:rPr>
          <w:rFonts w:ascii="CG Times" w:eastAsia="Batang" w:hAnsi="CG Times" w:cs="Courier New"/>
          <w:b w:val="0"/>
          <w:szCs w:val="22"/>
          <w:lang w:eastAsia="ko-KR"/>
        </w:rPr>
      </w:pPr>
      <w:r w:rsidRPr="00364317">
        <w:rPr>
          <w:rFonts w:ascii="CG Times" w:eastAsia="Batang" w:hAnsi="CG Times" w:cs="Courier New"/>
          <w:b w:val="0"/>
          <w:szCs w:val="22"/>
          <w:lang w:eastAsia="ko-KR"/>
        </w:rPr>
        <w:t xml:space="preserve">Behavioral and Intellectual Development of Children: A Review of the </w:t>
      </w:r>
      <w:proofErr w:type="spellStart"/>
      <w:r w:rsidRPr="00364317">
        <w:rPr>
          <w:rFonts w:ascii="CG Times" w:eastAsia="Batang" w:hAnsi="CG Times" w:cs="Courier New"/>
          <w:b w:val="0"/>
          <w:szCs w:val="22"/>
          <w:lang w:eastAsia="ko-KR"/>
        </w:rPr>
        <w:t>Evidence,"</w:t>
      </w:r>
      <w:r w:rsidRPr="00364317">
        <w:rPr>
          <w:rFonts w:ascii="CG Times" w:eastAsia="Batang" w:hAnsi="CG Times" w:cs="Courier New"/>
          <w:b w:val="0"/>
          <w:i/>
          <w:iCs/>
          <w:szCs w:val="22"/>
          <w:lang w:eastAsia="ko-KR"/>
        </w:rPr>
        <w:t>Journal</w:t>
      </w:r>
      <w:proofErr w:type="spellEnd"/>
      <w:r w:rsidRPr="00364317">
        <w:rPr>
          <w:rFonts w:ascii="CG Times" w:eastAsia="Batang" w:hAnsi="CG Times" w:cs="Courier New"/>
          <w:b w:val="0"/>
          <w:i/>
          <w:iCs/>
          <w:szCs w:val="22"/>
          <w:lang w:eastAsia="ko-KR"/>
        </w:rPr>
        <w:t xml:space="preserve"> of Applied Research on Children: Informing Policy for Children at Risk</w:t>
      </w:r>
      <w:r w:rsidRPr="00364317">
        <w:rPr>
          <w:rFonts w:ascii="CG Times" w:eastAsia="Batang" w:hAnsi="CG Times" w:cs="Courier New"/>
          <w:b w:val="0"/>
          <w:szCs w:val="22"/>
          <w:lang w:eastAsia="ko-KR"/>
        </w:rPr>
        <w:t xml:space="preserve">: </w:t>
      </w:r>
      <w:r>
        <w:rPr>
          <w:rFonts w:ascii="CG Times" w:eastAsia="Batang" w:hAnsi="CG Times" w:cs="Courier New"/>
          <w:b w:val="0"/>
          <w:szCs w:val="22"/>
          <w:lang w:eastAsia="ko-KR"/>
        </w:rPr>
        <w:t>2012(3)</w:t>
      </w:r>
      <w:r w:rsidRPr="00364317">
        <w:rPr>
          <w:rFonts w:ascii="CG Times" w:eastAsia="Batang" w:hAnsi="CG Times" w:cs="Courier New"/>
          <w:b w:val="0"/>
          <w:szCs w:val="22"/>
          <w:lang w:eastAsia="ko-KR"/>
        </w:rPr>
        <w:t xml:space="preserve">: </w:t>
      </w:r>
      <w:proofErr w:type="spellStart"/>
      <w:r w:rsidRPr="00364317">
        <w:rPr>
          <w:rFonts w:ascii="CG Times" w:eastAsia="Batang" w:hAnsi="CG Times" w:cs="Courier New"/>
          <w:b w:val="0"/>
          <w:szCs w:val="22"/>
          <w:lang w:eastAsia="ko-KR"/>
        </w:rPr>
        <w:t>Iss</w:t>
      </w:r>
      <w:proofErr w:type="spellEnd"/>
      <w:r w:rsidRPr="00364317">
        <w:rPr>
          <w:rFonts w:ascii="CG Times" w:eastAsia="Batang" w:hAnsi="CG Times" w:cs="Courier New"/>
          <w:b w:val="0"/>
          <w:szCs w:val="22"/>
          <w:lang w:eastAsia="ko-KR"/>
        </w:rPr>
        <w:t>. 1, Article 9.</w:t>
      </w:r>
      <w:r w:rsidRPr="00364317">
        <w:rPr>
          <w:rFonts w:ascii="CG Times" w:eastAsia="Batang" w:hAnsi="CG Times" w:cs="Courier New"/>
          <w:b w:val="0"/>
          <w:szCs w:val="22"/>
          <w:lang w:eastAsia="ko-KR"/>
        </w:rPr>
        <w:br/>
        <w:t>Available at: http://digitalcommons.library.tmc.edu/childrenatrisk/vol3/iss1/9</w:t>
      </w:r>
    </w:p>
    <w:p w14:paraId="7F17C3C7" w14:textId="77777777" w:rsidR="00597444" w:rsidRDefault="00597444" w:rsidP="007000A2">
      <w:pPr>
        <w:pStyle w:val="BodyText2"/>
        <w:tabs>
          <w:tab w:val="clear" w:pos="720"/>
          <w:tab w:val="left" w:pos="810"/>
        </w:tabs>
        <w:outlineLvl w:val="0"/>
        <w:rPr>
          <w:rFonts w:ascii="CG Times" w:eastAsia="Batang" w:hAnsi="CG Times" w:cs="Courier New"/>
          <w:b w:val="0"/>
          <w:szCs w:val="22"/>
          <w:lang w:eastAsia="ko-KR"/>
        </w:rPr>
      </w:pPr>
      <w:r w:rsidRPr="00597444">
        <w:rPr>
          <w:rFonts w:ascii="CG Times" w:eastAsia="Batang" w:hAnsi="CG Times" w:cs="Courier New"/>
          <w:b w:val="0"/>
          <w:szCs w:val="22"/>
          <w:vertAlign w:val="superscript"/>
          <w:lang w:eastAsia="ko-KR"/>
        </w:rPr>
        <w:t>12</w:t>
      </w:r>
      <w:r w:rsidR="00364317">
        <w:rPr>
          <w:rFonts w:ascii="CG Times" w:eastAsia="Batang" w:hAnsi="CG Times" w:cs="Courier New"/>
          <w:b w:val="0"/>
          <w:szCs w:val="22"/>
          <w:vertAlign w:val="superscript"/>
          <w:lang w:eastAsia="ko-KR"/>
        </w:rPr>
        <w:t>4</w:t>
      </w:r>
      <w:r w:rsidRPr="00597444">
        <w:rPr>
          <w:rFonts w:ascii="CG Times" w:eastAsia="Batang" w:hAnsi="CG Times" w:cs="Courier New"/>
          <w:b w:val="0"/>
          <w:szCs w:val="22"/>
          <w:lang w:eastAsia="ko-KR"/>
        </w:rPr>
        <w:t xml:space="preserve">2012 </w:t>
      </w:r>
      <w:r w:rsidR="007000A2">
        <w:rPr>
          <w:rFonts w:ascii="CG Times" w:eastAsia="Batang" w:hAnsi="CG Times" w:cs="Courier New"/>
          <w:b w:val="0"/>
          <w:szCs w:val="22"/>
          <w:lang w:eastAsia="ko-KR"/>
        </w:rPr>
        <w:tab/>
      </w:r>
      <w:r w:rsidRPr="00597444">
        <w:rPr>
          <w:rFonts w:ascii="CG Times" w:eastAsia="Batang" w:hAnsi="CG Times" w:cs="Courier New"/>
          <w:b w:val="0"/>
          <w:szCs w:val="22"/>
          <w:lang w:eastAsia="ko-KR"/>
        </w:rPr>
        <w:t xml:space="preserve">Vianna R, </w:t>
      </w:r>
      <w:proofErr w:type="spellStart"/>
      <w:r w:rsidRPr="00597444">
        <w:rPr>
          <w:rFonts w:ascii="CG Times" w:eastAsia="Batang" w:hAnsi="CG Times" w:cs="Courier New"/>
          <w:b w:val="0"/>
          <w:szCs w:val="22"/>
          <w:lang w:eastAsia="ko-KR"/>
        </w:rPr>
        <w:t>Hromi</w:t>
      </w:r>
      <w:proofErr w:type="spellEnd"/>
      <w:r w:rsidRPr="00597444">
        <w:rPr>
          <w:rFonts w:ascii="CG Times" w:eastAsia="Batang" w:hAnsi="CG Times" w:cs="Courier New"/>
          <w:b w:val="0"/>
          <w:szCs w:val="22"/>
          <w:lang w:eastAsia="ko-KR"/>
        </w:rPr>
        <w:t xml:space="preserve">-Fiedler A, </w:t>
      </w:r>
      <w:proofErr w:type="spellStart"/>
      <w:r w:rsidRPr="00597444">
        <w:rPr>
          <w:rFonts w:ascii="CG Times" w:eastAsia="Batang" w:hAnsi="CG Times" w:cs="Courier New"/>
          <w:b w:val="0"/>
          <w:szCs w:val="22"/>
          <w:lang w:eastAsia="ko-KR"/>
        </w:rPr>
        <w:t>Segall</w:t>
      </w:r>
      <w:proofErr w:type="spellEnd"/>
      <w:r w:rsidRPr="00597444">
        <w:rPr>
          <w:rFonts w:ascii="CG Times" w:eastAsia="Batang" w:hAnsi="CG Times" w:cs="Courier New"/>
          <w:b w:val="0"/>
          <w:szCs w:val="22"/>
          <w:lang w:eastAsia="ko-KR"/>
        </w:rPr>
        <w:t>-Correa AM,</w:t>
      </w:r>
      <w:r w:rsidRPr="00597444">
        <w:rPr>
          <w:rFonts w:ascii="CG Times" w:eastAsia="Batang" w:hAnsi="CG Times" w:cs="Courier New"/>
          <w:szCs w:val="22"/>
          <w:lang w:eastAsia="ko-KR"/>
        </w:rPr>
        <w:t xml:space="preserve"> Pérez-Escamilla R.</w:t>
      </w:r>
      <w:r w:rsidRPr="00597444">
        <w:rPr>
          <w:color w:val="000000"/>
        </w:rPr>
        <w:t xml:space="preserve"> </w:t>
      </w:r>
      <w:r w:rsidRPr="00597444">
        <w:rPr>
          <w:rFonts w:ascii="CG Times" w:eastAsia="Batang" w:hAnsi="CG Times" w:cs="Courier New"/>
          <w:b w:val="0"/>
          <w:szCs w:val="22"/>
          <w:lang w:eastAsia="ko-KR"/>
        </w:rPr>
        <w:t xml:space="preserve">Household food insecurity in </w:t>
      </w:r>
    </w:p>
    <w:p w14:paraId="4DBEA7B2" w14:textId="77777777" w:rsidR="00597444" w:rsidRDefault="00597444" w:rsidP="00D75F3C">
      <w:pPr>
        <w:pStyle w:val="BodyText2"/>
        <w:outlineLvl w:val="0"/>
        <w:rPr>
          <w:rFonts w:ascii="CG Times" w:eastAsia="Batang" w:hAnsi="CG Times" w:cs="Courier New"/>
          <w:b w:val="0"/>
          <w:szCs w:val="22"/>
          <w:lang w:eastAsia="ko-KR"/>
        </w:rPr>
      </w:pPr>
      <w:r>
        <w:rPr>
          <w:rFonts w:ascii="CG Times" w:eastAsia="Batang" w:hAnsi="CG Times" w:cs="Courier New"/>
          <w:b w:val="0"/>
          <w:szCs w:val="22"/>
          <w:lang w:eastAsia="ko-KR"/>
        </w:rPr>
        <w:tab/>
      </w:r>
      <w:r>
        <w:rPr>
          <w:rFonts w:ascii="CG Times" w:eastAsia="Batang" w:hAnsi="CG Times" w:cs="Courier New"/>
          <w:b w:val="0"/>
          <w:szCs w:val="22"/>
          <w:lang w:eastAsia="ko-KR"/>
        </w:rPr>
        <w:tab/>
      </w:r>
      <w:r w:rsidR="007000A2">
        <w:rPr>
          <w:rFonts w:ascii="CG Times" w:eastAsia="Batang" w:hAnsi="CG Times" w:cs="Courier New"/>
          <w:b w:val="0"/>
          <w:szCs w:val="22"/>
          <w:lang w:eastAsia="ko-KR"/>
        </w:rPr>
        <w:t xml:space="preserve"> </w:t>
      </w:r>
      <w:r>
        <w:rPr>
          <w:rFonts w:ascii="CG Times" w:eastAsia="Batang" w:hAnsi="CG Times" w:cs="Courier New"/>
          <w:b w:val="0"/>
          <w:szCs w:val="22"/>
          <w:lang w:eastAsia="ko-KR"/>
        </w:rPr>
        <w:t xml:space="preserve"> </w:t>
      </w:r>
      <w:r w:rsidRPr="00597444">
        <w:rPr>
          <w:rFonts w:ascii="CG Times" w:eastAsia="Batang" w:hAnsi="CG Times" w:cs="Courier New"/>
          <w:b w:val="0"/>
          <w:szCs w:val="22"/>
          <w:lang w:eastAsia="ko-KR"/>
        </w:rPr>
        <w:t>small municipalities in Northeastern Brazil</w:t>
      </w:r>
      <w:r>
        <w:rPr>
          <w:rFonts w:ascii="CG Times" w:eastAsia="Batang" w:hAnsi="CG Times" w:cs="Courier New"/>
          <w:b w:val="0"/>
          <w:szCs w:val="22"/>
          <w:lang w:eastAsia="ko-KR"/>
        </w:rPr>
        <w:t xml:space="preserve">: A Validation Study. </w:t>
      </w:r>
      <w:r w:rsidRPr="00597444">
        <w:rPr>
          <w:rFonts w:ascii="CG Times" w:eastAsia="Batang" w:hAnsi="CG Times" w:cs="Courier New"/>
          <w:b w:val="0"/>
          <w:i/>
          <w:szCs w:val="22"/>
          <w:lang w:eastAsia="ko-KR"/>
        </w:rPr>
        <w:t>Food Security</w:t>
      </w:r>
      <w:r w:rsidR="00E4193D">
        <w:rPr>
          <w:rFonts w:ascii="CG Times" w:eastAsia="Batang" w:hAnsi="CG Times" w:cs="Courier New"/>
          <w:b w:val="0"/>
          <w:i/>
          <w:szCs w:val="22"/>
          <w:lang w:eastAsia="ko-KR"/>
        </w:rPr>
        <w:t>.</w:t>
      </w:r>
      <w:r>
        <w:rPr>
          <w:rFonts w:ascii="CG Times" w:eastAsia="Batang" w:hAnsi="CG Times" w:cs="Courier New"/>
          <w:b w:val="0"/>
          <w:szCs w:val="22"/>
          <w:lang w:eastAsia="ko-KR"/>
        </w:rPr>
        <w:t xml:space="preserve"> </w:t>
      </w:r>
      <w:r w:rsidR="00E4193D">
        <w:rPr>
          <w:rFonts w:ascii="CG Times" w:eastAsia="Batang" w:hAnsi="CG Times" w:cs="Courier New"/>
          <w:b w:val="0"/>
          <w:szCs w:val="22"/>
          <w:lang w:eastAsia="ko-KR"/>
        </w:rPr>
        <w:t>2012;</w:t>
      </w:r>
      <w:r w:rsidR="00E4193D" w:rsidRPr="00E4193D">
        <w:rPr>
          <w:rFonts w:ascii="CG Times" w:eastAsia="Batang" w:hAnsi="CG Times" w:cs="Courier New"/>
          <w:b w:val="0"/>
          <w:szCs w:val="22"/>
          <w:lang w:eastAsia="ko-KR"/>
        </w:rPr>
        <w:t>4:295–303</w:t>
      </w:r>
      <w:r w:rsidR="00E4193D">
        <w:rPr>
          <w:rFonts w:ascii="CG Times" w:eastAsia="Batang" w:hAnsi="CG Times" w:cs="Courier New"/>
          <w:b w:val="0"/>
          <w:szCs w:val="22"/>
          <w:lang w:eastAsia="ko-KR"/>
        </w:rPr>
        <w:t>.</w:t>
      </w:r>
    </w:p>
    <w:p w14:paraId="263441FD" w14:textId="77777777" w:rsidR="00CA018E" w:rsidRPr="00247D4F" w:rsidRDefault="007000A2" w:rsidP="00CA018E">
      <w:pPr>
        <w:tabs>
          <w:tab w:val="left" w:pos="360"/>
          <w:tab w:val="left" w:pos="810"/>
        </w:tabs>
        <w:rPr>
          <w:rFonts w:ascii="CG Times" w:eastAsia="Batang" w:hAnsi="CG Times" w:cs="Courier New"/>
          <w:snapToGrid w:val="0"/>
          <w:spacing w:val="-2"/>
          <w:sz w:val="22"/>
          <w:szCs w:val="22"/>
          <w:lang w:eastAsia="ko-KR"/>
        </w:rPr>
      </w:pPr>
      <w:r w:rsidRPr="00247D4F">
        <w:rPr>
          <w:rFonts w:ascii="CG Times" w:eastAsia="Batang" w:hAnsi="CG Times" w:cs="Courier New"/>
          <w:sz w:val="22"/>
          <w:szCs w:val="22"/>
          <w:vertAlign w:val="superscript"/>
          <w:lang w:eastAsia="ko-KR"/>
        </w:rPr>
        <w:t>12</w:t>
      </w:r>
      <w:r w:rsidR="00C16C82" w:rsidRPr="00247D4F">
        <w:rPr>
          <w:rFonts w:ascii="CG Times" w:eastAsia="Batang" w:hAnsi="CG Times" w:cs="Courier New"/>
          <w:sz w:val="22"/>
          <w:szCs w:val="22"/>
          <w:vertAlign w:val="superscript"/>
          <w:lang w:eastAsia="ko-KR"/>
        </w:rPr>
        <w:t>5</w:t>
      </w:r>
      <w:r w:rsidRPr="00247D4F">
        <w:rPr>
          <w:rFonts w:ascii="CG Times" w:eastAsia="Batang" w:hAnsi="CG Times" w:cs="Courier New"/>
          <w:sz w:val="22"/>
          <w:szCs w:val="22"/>
          <w:lang w:eastAsia="ko-KR"/>
        </w:rPr>
        <w:t>2012</w:t>
      </w:r>
      <w:r w:rsidR="00C16C82" w:rsidRPr="00247D4F">
        <w:rPr>
          <w:rFonts w:ascii="Times New Roman" w:hAnsi="Times New Roman"/>
          <w:sz w:val="22"/>
          <w:szCs w:val="22"/>
        </w:rPr>
        <w:t xml:space="preserve"> </w:t>
      </w:r>
      <w:r w:rsidR="00CA018E" w:rsidRPr="00247D4F">
        <w:rPr>
          <w:rFonts w:ascii="Times New Roman" w:hAnsi="Times New Roman"/>
          <w:sz w:val="22"/>
          <w:szCs w:val="22"/>
        </w:rPr>
        <w:tab/>
      </w:r>
      <w:r w:rsidR="00C16C82" w:rsidRPr="00247D4F">
        <w:rPr>
          <w:rFonts w:ascii="CG Times" w:eastAsia="Batang" w:hAnsi="CG Times" w:cs="Courier New"/>
          <w:snapToGrid w:val="0"/>
          <w:spacing w:val="-2"/>
          <w:sz w:val="22"/>
          <w:szCs w:val="22"/>
          <w:lang w:eastAsia="ko-KR"/>
        </w:rPr>
        <w:t xml:space="preserve">Lartey A, Marquis G, Mazur R, </w:t>
      </w:r>
      <w:r w:rsidR="00C16C82" w:rsidRPr="00247D4F">
        <w:rPr>
          <w:rFonts w:ascii="CG Times" w:eastAsia="Batang" w:hAnsi="CG Times" w:cs="Courier New"/>
          <w:b/>
          <w:snapToGrid w:val="0"/>
          <w:spacing w:val="-2"/>
          <w:sz w:val="22"/>
          <w:szCs w:val="22"/>
          <w:lang w:eastAsia="ko-KR"/>
        </w:rPr>
        <w:t>Perez-Escamilla R</w:t>
      </w:r>
      <w:r w:rsidR="00C16C82" w:rsidRPr="00247D4F">
        <w:rPr>
          <w:rFonts w:ascii="CG Times" w:eastAsia="Batang" w:hAnsi="CG Times" w:cs="Courier New"/>
          <w:snapToGrid w:val="0"/>
          <w:spacing w:val="-2"/>
          <w:sz w:val="22"/>
          <w:szCs w:val="22"/>
          <w:lang w:eastAsia="ko-KR"/>
        </w:rPr>
        <w:t xml:space="preserve">, </w:t>
      </w:r>
      <w:proofErr w:type="spellStart"/>
      <w:r w:rsidR="00013981" w:rsidRPr="00247D4F">
        <w:rPr>
          <w:rFonts w:ascii="CG Times" w:eastAsia="Batang" w:hAnsi="CG Times" w:cs="Courier New"/>
          <w:snapToGrid w:val="0"/>
          <w:spacing w:val="-2"/>
          <w:sz w:val="22"/>
          <w:szCs w:val="22"/>
          <w:lang w:eastAsia="ko-KR"/>
        </w:rPr>
        <w:t>Sellen</w:t>
      </w:r>
      <w:proofErr w:type="spellEnd"/>
      <w:r w:rsidR="00013981" w:rsidRPr="00247D4F">
        <w:rPr>
          <w:rFonts w:ascii="CG Times" w:eastAsia="Batang" w:hAnsi="CG Times" w:cs="Courier New"/>
          <w:snapToGrid w:val="0"/>
          <w:spacing w:val="-2"/>
          <w:sz w:val="22"/>
          <w:szCs w:val="22"/>
          <w:lang w:eastAsia="ko-KR"/>
        </w:rPr>
        <w:t xml:space="preserve"> D, </w:t>
      </w:r>
      <w:proofErr w:type="spellStart"/>
      <w:r w:rsidR="00CA018E" w:rsidRPr="00247D4F">
        <w:rPr>
          <w:rFonts w:ascii="CG Times" w:eastAsia="Batang" w:hAnsi="CG Times" w:cs="Courier New"/>
          <w:snapToGrid w:val="0"/>
          <w:spacing w:val="-2"/>
          <w:sz w:val="22"/>
          <w:szCs w:val="22"/>
          <w:lang w:eastAsia="ko-KR"/>
        </w:rPr>
        <w:t>Ampofo</w:t>
      </w:r>
      <w:proofErr w:type="spellEnd"/>
      <w:r w:rsidR="00CA018E" w:rsidRPr="00247D4F">
        <w:rPr>
          <w:rFonts w:ascii="CG Times" w:eastAsia="Batang" w:hAnsi="CG Times" w:cs="Courier New"/>
          <w:snapToGrid w:val="0"/>
          <w:spacing w:val="-2"/>
          <w:sz w:val="22"/>
          <w:szCs w:val="22"/>
          <w:lang w:eastAsia="ko-KR"/>
        </w:rPr>
        <w:t xml:space="preserve"> W, </w:t>
      </w:r>
      <w:proofErr w:type="spellStart"/>
      <w:r w:rsidR="00CA018E" w:rsidRPr="00247D4F">
        <w:rPr>
          <w:rFonts w:ascii="CG Times" w:eastAsia="Batang" w:hAnsi="CG Times" w:cs="Courier New"/>
          <w:snapToGrid w:val="0"/>
          <w:spacing w:val="-2"/>
          <w:sz w:val="22"/>
          <w:szCs w:val="22"/>
          <w:lang w:eastAsia="ko-KR"/>
        </w:rPr>
        <w:t>Brakohiapia</w:t>
      </w:r>
      <w:proofErr w:type="spellEnd"/>
      <w:r w:rsidR="00CA018E" w:rsidRPr="00247D4F">
        <w:rPr>
          <w:rFonts w:ascii="CG Times" w:eastAsia="Batang" w:hAnsi="CG Times" w:cs="Courier New"/>
          <w:snapToGrid w:val="0"/>
          <w:spacing w:val="-2"/>
          <w:sz w:val="22"/>
          <w:szCs w:val="22"/>
          <w:lang w:eastAsia="ko-KR"/>
        </w:rPr>
        <w:t xml:space="preserve"> L, </w:t>
      </w:r>
      <w:proofErr w:type="spellStart"/>
      <w:r w:rsidR="00CA018E" w:rsidRPr="00247D4F">
        <w:rPr>
          <w:rFonts w:ascii="CG Times" w:eastAsia="Batang" w:hAnsi="CG Times" w:cs="Courier New"/>
          <w:snapToGrid w:val="0"/>
          <w:spacing w:val="-2"/>
          <w:sz w:val="22"/>
          <w:szCs w:val="22"/>
          <w:lang w:eastAsia="ko-KR"/>
        </w:rPr>
        <w:t>Adu</w:t>
      </w:r>
      <w:proofErr w:type="spellEnd"/>
      <w:r w:rsidR="00CA018E" w:rsidRPr="00247D4F">
        <w:rPr>
          <w:rFonts w:ascii="CG Times" w:eastAsia="Batang" w:hAnsi="CG Times" w:cs="Courier New"/>
          <w:snapToGrid w:val="0"/>
          <w:spacing w:val="-2"/>
          <w:sz w:val="22"/>
          <w:szCs w:val="22"/>
          <w:lang w:eastAsia="ko-KR"/>
        </w:rPr>
        <w:t>-</w:t>
      </w:r>
    </w:p>
    <w:p w14:paraId="3DD45715" w14:textId="77777777" w:rsidR="00C16C82" w:rsidRDefault="00CA018E" w:rsidP="00CA018E">
      <w:pPr>
        <w:tabs>
          <w:tab w:val="left" w:pos="360"/>
          <w:tab w:val="left" w:pos="810"/>
        </w:tabs>
        <w:ind w:left="810"/>
        <w:rPr>
          <w:rFonts w:ascii="CG Times" w:eastAsia="Batang" w:hAnsi="CG Times" w:cs="Courier New"/>
          <w:snapToGrid w:val="0"/>
          <w:spacing w:val="-2"/>
          <w:sz w:val="22"/>
          <w:szCs w:val="22"/>
          <w:lang w:eastAsia="ko-KR"/>
        </w:rPr>
      </w:pPr>
      <w:proofErr w:type="spellStart"/>
      <w:r w:rsidRPr="00CA018E">
        <w:rPr>
          <w:rFonts w:ascii="CG Times" w:eastAsia="Batang" w:hAnsi="CG Times" w:cs="Courier New"/>
          <w:snapToGrid w:val="0"/>
          <w:spacing w:val="-2"/>
          <w:sz w:val="22"/>
          <w:szCs w:val="22"/>
          <w:lang w:eastAsia="ko-KR"/>
        </w:rPr>
        <w:t>Afarwah</w:t>
      </w:r>
      <w:proofErr w:type="spellEnd"/>
      <w:r w:rsidRPr="00CA018E">
        <w:rPr>
          <w:rFonts w:ascii="CG Times" w:eastAsia="Batang" w:hAnsi="CG Times" w:cs="Courier New"/>
          <w:snapToGrid w:val="0"/>
          <w:spacing w:val="-2"/>
          <w:sz w:val="22"/>
          <w:szCs w:val="22"/>
          <w:lang w:eastAsia="ko-KR"/>
        </w:rPr>
        <w:t xml:space="preserve"> S</w:t>
      </w:r>
      <w:r w:rsidR="00013981" w:rsidRPr="00CA018E">
        <w:rPr>
          <w:rFonts w:ascii="CG Times" w:eastAsia="Batang" w:hAnsi="CG Times" w:cs="Courier New"/>
          <w:snapToGrid w:val="0"/>
          <w:spacing w:val="-2"/>
          <w:sz w:val="22"/>
          <w:szCs w:val="22"/>
          <w:lang w:eastAsia="ko-KR"/>
        </w:rPr>
        <w:t xml:space="preserve">. </w:t>
      </w:r>
      <w:r w:rsidR="00C16C82" w:rsidRPr="00C16C82">
        <w:rPr>
          <w:rFonts w:ascii="CG Times" w:eastAsia="Batang" w:hAnsi="CG Times" w:cs="Courier New"/>
          <w:snapToGrid w:val="0"/>
          <w:spacing w:val="-2"/>
          <w:sz w:val="22"/>
          <w:szCs w:val="22"/>
          <w:lang w:eastAsia="ko-KR"/>
        </w:rPr>
        <w:t xml:space="preserve">Maternal HIV is associated with reduced growth in the first year of life among infants in the Eastern region of Ghana: the Research to Improve Infant Nutrition and Growth (RIING) Project. </w:t>
      </w:r>
      <w:r w:rsidR="00C16C82" w:rsidRPr="00CA018E">
        <w:rPr>
          <w:rFonts w:ascii="CG Times" w:eastAsia="Batang" w:hAnsi="CG Times" w:cs="Courier New"/>
          <w:i/>
          <w:snapToGrid w:val="0"/>
          <w:spacing w:val="-2"/>
          <w:sz w:val="22"/>
          <w:szCs w:val="22"/>
          <w:lang w:eastAsia="ko-KR"/>
        </w:rPr>
        <w:t>Maternal Child Nutrition.</w:t>
      </w:r>
      <w:r w:rsidR="00032BB4">
        <w:rPr>
          <w:rFonts w:ascii="CG Times" w:eastAsia="Batang" w:hAnsi="CG Times" w:cs="Courier New"/>
          <w:snapToGrid w:val="0"/>
          <w:spacing w:val="-2"/>
          <w:sz w:val="22"/>
          <w:szCs w:val="22"/>
          <w:lang w:eastAsia="ko-KR"/>
        </w:rPr>
        <w:t xml:space="preserve"> (Published Ahead of Print</w:t>
      </w:r>
      <w:r w:rsidR="00C16C82" w:rsidRPr="00C16C82">
        <w:rPr>
          <w:rFonts w:ascii="CG Times" w:eastAsia="Batang" w:hAnsi="CG Times" w:cs="Courier New"/>
          <w:snapToGrid w:val="0"/>
          <w:spacing w:val="-2"/>
          <w:sz w:val="22"/>
          <w:szCs w:val="22"/>
          <w:lang w:eastAsia="ko-KR"/>
        </w:rPr>
        <w:t>).</w:t>
      </w:r>
    </w:p>
    <w:p w14:paraId="161DA81C" w14:textId="77777777" w:rsidR="000D30C6" w:rsidRDefault="000D30C6" w:rsidP="000D30C6">
      <w:pPr>
        <w:autoSpaceDE w:val="0"/>
        <w:autoSpaceDN w:val="0"/>
        <w:adjustRightInd w:val="0"/>
        <w:rPr>
          <w:rFonts w:ascii="CG Times" w:eastAsia="Batang" w:hAnsi="CG Times" w:cs="Courier New"/>
          <w:snapToGrid w:val="0"/>
          <w:spacing w:val="-2"/>
          <w:sz w:val="22"/>
          <w:szCs w:val="22"/>
          <w:lang w:eastAsia="ko-KR"/>
        </w:rPr>
      </w:pPr>
      <w:r w:rsidRPr="000D30C6">
        <w:rPr>
          <w:rFonts w:ascii="CG Times" w:eastAsia="Batang" w:hAnsi="CG Times" w:cs="Courier New"/>
          <w:sz w:val="22"/>
          <w:szCs w:val="22"/>
          <w:vertAlign w:val="superscript"/>
          <w:lang w:eastAsia="ko-KR"/>
        </w:rPr>
        <w:t>12</w:t>
      </w:r>
      <w:r>
        <w:rPr>
          <w:rFonts w:ascii="CG Times" w:eastAsia="Batang" w:hAnsi="CG Times" w:cs="Courier New"/>
          <w:sz w:val="22"/>
          <w:szCs w:val="22"/>
          <w:vertAlign w:val="superscript"/>
          <w:lang w:eastAsia="ko-KR"/>
        </w:rPr>
        <w:t>6</w:t>
      </w:r>
      <w:r w:rsidRPr="000D30C6">
        <w:rPr>
          <w:rFonts w:ascii="CG Times" w:eastAsia="Batang" w:hAnsi="CG Times" w:cs="Courier New"/>
          <w:sz w:val="22"/>
          <w:szCs w:val="22"/>
          <w:lang w:eastAsia="ko-KR"/>
        </w:rPr>
        <w:t>2012</w:t>
      </w:r>
      <w:r w:rsidRPr="000D30C6">
        <w:rPr>
          <w:rFonts w:ascii="CG Times" w:eastAsia="Batang" w:hAnsi="CG Times" w:cs="Courier New"/>
          <w:sz w:val="22"/>
          <w:szCs w:val="22"/>
          <w:lang w:eastAsia="ko-KR"/>
        </w:rPr>
        <w:tab/>
      </w:r>
      <w:r>
        <w:rPr>
          <w:rFonts w:ascii="CG Times" w:eastAsia="Batang" w:hAnsi="CG Times" w:cs="Courier New"/>
          <w:sz w:val="22"/>
          <w:szCs w:val="22"/>
          <w:lang w:eastAsia="ko-KR"/>
        </w:rPr>
        <w:t xml:space="preserve">  </w:t>
      </w:r>
      <w:r w:rsidR="0034300B">
        <w:rPr>
          <w:rFonts w:ascii="CG Times" w:eastAsia="Batang" w:hAnsi="CG Times" w:cs="Courier New"/>
          <w:snapToGrid w:val="0"/>
          <w:spacing w:val="-2"/>
          <w:sz w:val="22"/>
          <w:szCs w:val="22"/>
          <w:lang w:eastAsia="ko-KR"/>
        </w:rPr>
        <w:t>Bradley E, Curry L</w:t>
      </w:r>
      <w:r w:rsidRPr="000D30C6">
        <w:rPr>
          <w:rFonts w:ascii="CG Times" w:eastAsia="Batang" w:hAnsi="CG Times" w:cs="Courier New"/>
          <w:snapToGrid w:val="0"/>
          <w:spacing w:val="-2"/>
          <w:sz w:val="22"/>
          <w:szCs w:val="22"/>
          <w:lang w:eastAsia="ko-KR"/>
        </w:rPr>
        <w:t xml:space="preserve">, Taylor L, Pallas S, Talbert-Slagle Kristina, Yuan C, Minhas D, Ciccone </w:t>
      </w:r>
    </w:p>
    <w:p w14:paraId="0AC6E7BB" w14:textId="77777777" w:rsidR="00D8063C" w:rsidRDefault="000D30C6" w:rsidP="00D8063C">
      <w:pPr>
        <w:autoSpaceDE w:val="0"/>
        <w:autoSpaceDN w:val="0"/>
        <w:adjustRightInd w:val="0"/>
        <w:ind w:left="810"/>
        <w:rPr>
          <w:rFonts w:ascii="CG Times" w:eastAsia="Batang" w:hAnsi="CG Times" w:cs="Courier New"/>
          <w:snapToGrid w:val="0"/>
          <w:spacing w:val="-2"/>
          <w:sz w:val="22"/>
          <w:szCs w:val="22"/>
          <w:lang w:eastAsia="ko-KR"/>
        </w:rPr>
      </w:pPr>
      <w:r w:rsidRPr="000D30C6">
        <w:rPr>
          <w:rFonts w:ascii="CG Times" w:eastAsia="Batang" w:hAnsi="CG Times" w:cs="Courier New"/>
          <w:snapToGrid w:val="0"/>
          <w:spacing w:val="-2"/>
          <w:sz w:val="22"/>
          <w:szCs w:val="22"/>
          <w:lang w:eastAsia="ko-KR"/>
        </w:rPr>
        <w:t xml:space="preserve">D, Berg D, </w:t>
      </w:r>
      <w:r w:rsidRPr="000D30C6">
        <w:rPr>
          <w:rFonts w:ascii="CG Times" w:eastAsia="Batang" w:hAnsi="CG Times" w:cs="Courier New"/>
          <w:b/>
          <w:snapToGrid w:val="0"/>
          <w:spacing w:val="-2"/>
          <w:sz w:val="22"/>
          <w:szCs w:val="22"/>
          <w:lang w:eastAsia="ko-KR"/>
        </w:rPr>
        <w:t>Pérez-Escamilla R</w:t>
      </w:r>
      <w:r w:rsidRPr="000D30C6">
        <w:rPr>
          <w:rFonts w:ascii="CG Times" w:eastAsia="Batang" w:hAnsi="CG Times" w:cs="Courier New"/>
          <w:snapToGrid w:val="0"/>
          <w:spacing w:val="-2"/>
          <w:sz w:val="22"/>
          <w:szCs w:val="22"/>
          <w:lang w:eastAsia="ko-KR"/>
        </w:rPr>
        <w:t xml:space="preserve">. A model for scale up of family health innovations in low- and middle-income settings: A mixed methods study. </w:t>
      </w:r>
      <w:r w:rsidRPr="000D30C6">
        <w:rPr>
          <w:rFonts w:ascii="CG Times" w:eastAsia="Batang" w:hAnsi="CG Times" w:cs="Courier New"/>
          <w:i/>
          <w:snapToGrid w:val="0"/>
          <w:spacing w:val="-2"/>
          <w:sz w:val="22"/>
          <w:szCs w:val="22"/>
          <w:lang w:eastAsia="ko-KR"/>
        </w:rPr>
        <w:t>BMJ Open</w:t>
      </w:r>
      <w:r w:rsidR="00D8063C">
        <w:rPr>
          <w:rFonts w:ascii="CG Times" w:eastAsia="Batang" w:hAnsi="CG Times" w:cs="Courier New"/>
          <w:snapToGrid w:val="0"/>
          <w:spacing w:val="-2"/>
          <w:sz w:val="22"/>
          <w:szCs w:val="22"/>
          <w:lang w:eastAsia="ko-KR"/>
        </w:rPr>
        <w:t>. 2012</w:t>
      </w:r>
    </w:p>
    <w:p w14:paraId="0BB4B532" w14:textId="77777777" w:rsidR="00D8063C" w:rsidRDefault="00032BB4" w:rsidP="004A3B90">
      <w:pPr>
        <w:tabs>
          <w:tab w:val="left" w:pos="810"/>
        </w:tabs>
        <w:autoSpaceDE w:val="0"/>
        <w:autoSpaceDN w:val="0"/>
        <w:adjustRightInd w:val="0"/>
        <w:rPr>
          <w:rFonts w:ascii="CG Times" w:eastAsia="Batang" w:hAnsi="CG Times" w:cs="Courier New"/>
          <w:snapToGrid w:val="0"/>
          <w:spacing w:val="-2"/>
          <w:sz w:val="22"/>
          <w:szCs w:val="22"/>
          <w:lang w:eastAsia="ko-KR"/>
        </w:rPr>
      </w:pPr>
      <w:r w:rsidRPr="000D30C6">
        <w:rPr>
          <w:rFonts w:ascii="CG Times" w:eastAsia="Batang" w:hAnsi="CG Times" w:cs="Courier New"/>
          <w:sz w:val="22"/>
          <w:szCs w:val="22"/>
          <w:vertAlign w:val="superscript"/>
          <w:lang w:eastAsia="ko-KR"/>
        </w:rPr>
        <w:t>12</w:t>
      </w:r>
      <w:r>
        <w:rPr>
          <w:rFonts w:ascii="CG Times" w:eastAsia="Batang" w:hAnsi="CG Times" w:cs="Courier New"/>
          <w:sz w:val="22"/>
          <w:szCs w:val="22"/>
          <w:vertAlign w:val="superscript"/>
          <w:lang w:eastAsia="ko-KR"/>
        </w:rPr>
        <w:t>7</w:t>
      </w:r>
      <w:r w:rsidRPr="000D30C6">
        <w:rPr>
          <w:rFonts w:ascii="CG Times" w:eastAsia="Batang" w:hAnsi="CG Times" w:cs="Courier New"/>
          <w:sz w:val="22"/>
          <w:szCs w:val="22"/>
          <w:lang w:eastAsia="ko-KR"/>
        </w:rPr>
        <w:t>2012</w:t>
      </w:r>
      <w:r w:rsidRPr="000D30C6">
        <w:rPr>
          <w:rFonts w:ascii="CG Times" w:eastAsia="Batang" w:hAnsi="CG Times" w:cs="Courier New"/>
          <w:sz w:val="22"/>
          <w:szCs w:val="22"/>
          <w:lang w:eastAsia="ko-KR"/>
        </w:rPr>
        <w:tab/>
      </w:r>
      <w:r w:rsidRPr="000D30C6">
        <w:rPr>
          <w:rFonts w:ascii="CG Times" w:eastAsia="Batang" w:hAnsi="CG Times" w:cs="Courier New"/>
          <w:b/>
          <w:snapToGrid w:val="0"/>
          <w:spacing w:val="-2"/>
          <w:sz w:val="22"/>
          <w:szCs w:val="22"/>
          <w:lang w:eastAsia="ko-KR"/>
        </w:rPr>
        <w:t>Pérez-Escamilla R</w:t>
      </w:r>
      <w:r w:rsidRPr="000D30C6">
        <w:rPr>
          <w:rFonts w:ascii="CG Times" w:eastAsia="Batang" w:hAnsi="CG Times" w:cs="Courier New"/>
          <w:snapToGrid w:val="0"/>
          <w:spacing w:val="-2"/>
          <w:sz w:val="22"/>
          <w:szCs w:val="22"/>
          <w:lang w:eastAsia="ko-KR"/>
        </w:rPr>
        <w:t>.</w:t>
      </w:r>
      <w:r>
        <w:rPr>
          <w:rFonts w:ascii="CG Times" w:eastAsia="Batang" w:hAnsi="CG Times" w:cs="Courier New"/>
          <w:snapToGrid w:val="0"/>
          <w:spacing w:val="-2"/>
          <w:sz w:val="22"/>
          <w:szCs w:val="22"/>
          <w:lang w:eastAsia="ko-KR"/>
        </w:rPr>
        <w:t xml:space="preserve"> Breastfeeding social marketing: Lessons learned from USDA’s “Loving </w:t>
      </w:r>
    </w:p>
    <w:p w14:paraId="2E9804D9" w14:textId="77777777" w:rsidR="000D30C6" w:rsidRDefault="00032BB4" w:rsidP="004A3B90">
      <w:pPr>
        <w:autoSpaceDE w:val="0"/>
        <w:autoSpaceDN w:val="0"/>
        <w:adjustRightInd w:val="0"/>
        <w:ind w:left="90" w:firstLine="720"/>
        <w:rPr>
          <w:rFonts w:ascii="CG Times" w:eastAsia="Batang" w:hAnsi="CG Times" w:cs="Courier New"/>
          <w:snapToGrid w:val="0"/>
          <w:spacing w:val="-2"/>
          <w:sz w:val="22"/>
          <w:szCs w:val="22"/>
          <w:lang w:eastAsia="ko-KR"/>
        </w:rPr>
      </w:pPr>
      <w:r>
        <w:rPr>
          <w:rFonts w:ascii="CG Times" w:eastAsia="Batang" w:hAnsi="CG Times" w:cs="Courier New"/>
          <w:snapToGrid w:val="0"/>
          <w:spacing w:val="-2"/>
          <w:sz w:val="22"/>
          <w:szCs w:val="22"/>
          <w:lang w:eastAsia="ko-KR"/>
        </w:rPr>
        <w:t xml:space="preserve">Support” Campaign. </w:t>
      </w:r>
      <w:r w:rsidRPr="00032BB4">
        <w:rPr>
          <w:rFonts w:ascii="CG Times" w:eastAsia="Batang" w:hAnsi="CG Times" w:cs="Courier New"/>
          <w:i/>
          <w:snapToGrid w:val="0"/>
          <w:spacing w:val="-2"/>
          <w:sz w:val="22"/>
          <w:szCs w:val="22"/>
          <w:lang w:eastAsia="ko-KR"/>
        </w:rPr>
        <w:t>Breastfeeding Medicine</w:t>
      </w:r>
      <w:r w:rsidR="00D8063C">
        <w:rPr>
          <w:rFonts w:ascii="CG Times" w:eastAsia="Batang" w:hAnsi="CG Times" w:cs="Courier New"/>
          <w:snapToGrid w:val="0"/>
          <w:spacing w:val="-2"/>
          <w:sz w:val="22"/>
          <w:szCs w:val="22"/>
          <w:lang w:eastAsia="ko-KR"/>
        </w:rPr>
        <w:t xml:space="preserve"> 2012;7(5)</w:t>
      </w:r>
      <w:r w:rsidR="001A5808">
        <w:rPr>
          <w:rFonts w:ascii="CG Times" w:eastAsia="Batang" w:hAnsi="CG Times" w:cs="Courier New"/>
          <w:snapToGrid w:val="0"/>
          <w:spacing w:val="-2"/>
          <w:sz w:val="22"/>
          <w:szCs w:val="22"/>
          <w:lang w:eastAsia="ko-KR"/>
        </w:rPr>
        <w:t>:358-363</w:t>
      </w:r>
      <w:r>
        <w:rPr>
          <w:rFonts w:ascii="CG Times" w:eastAsia="Batang" w:hAnsi="CG Times" w:cs="Courier New"/>
          <w:snapToGrid w:val="0"/>
          <w:spacing w:val="-2"/>
          <w:sz w:val="22"/>
          <w:szCs w:val="22"/>
          <w:lang w:eastAsia="ko-KR"/>
        </w:rPr>
        <w:t>.</w:t>
      </w:r>
    </w:p>
    <w:p w14:paraId="18FECFD4" w14:textId="77777777" w:rsidR="005A0FA5" w:rsidRDefault="00032BB4" w:rsidP="00517906">
      <w:pPr>
        <w:tabs>
          <w:tab w:val="left" w:pos="810"/>
        </w:tabs>
        <w:ind w:left="810" w:hanging="810"/>
        <w:rPr>
          <w:rFonts w:ascii="CG Times" w:eastAsia="Batang" w:hAnsi="CG Times" w:cs="Courier New"/>
          <w:snapToGrid w:val="0"/>
          <w:spacing w:val="-2"/>
          <w:sz w:val="22"/>
          <w:szCs w:val="22"/>
          <w:lang w:eastAsia="ko-KR"/>
        </w:rPr>
      </w:pPr>
      <w:r w:rsidRPr="00CC3117">
        <w:rPr>
          <w:rFonts w:ascii="CG Times" w:eastAsia="Batang" w:hAnsi="CG Times" w:cs="Courier New"/>
          <w:sz w:val="22"/>
          <w:szCs w:val="22"/>
          <w:vertAlign w:val="superscript"/>
          <w:lang w:eastAsia="ko-KR"/>
        </w:rPr>
        <w:t>128</w:t>
      </w:r>
      <w:r w:rsidRPr="00CC3117">
        <w:rPr>
          <w:rFonts w:ascii="CG Times" w:eastAsia="Batang" w:hAnsi="CG Times" w:cs="Courier New"/>
          <w:sz w:val="22"/>
          <w:szCs w:val="22"/>
          <w:lang w:eastAsia="ko-KR"/>
        </w:rPr>
        <w:t>2012</w:t>
      </w:r>
      <w:r w:rsidR="00517906" w:rsidRPr="00CC3117">
        <w:rPr>
          <w:rFonts w:ascii="CG Times" w:eastAsia="Batang" w:hAnsi="CG Times" w:cs="Courier New"/>
          <w:sz w:val="22"/>
          <w:szCs w:val="22"/>
          <w:lang w:eastAsia="ko-KR"/>
        </w:rPr>
        <w:tab/>
      </w:r>
      <w:r w:rsidRPr="00CC3117">
        <w:rPr>
          <w:rFonts w:ascii="CG Times" w:eastAsia="Batang" w:hAnsi="CG Times" w:cs="Courier New"/>
          <w:sz w:val="22"/>
          <w:szCs w:val="22"/>
          <w:lang w:eastAsia="ko-KR"/>
        </w:rPr>
        <w:t xml:space="preserve">Kac G, </w:t>
      </w:r>
      <w:proofErr w:type="spellStart"/>
      <w:r w:rsidRPr="00CC3117">
        <w:rPr>
          <w:rFonts w:ascii="CG Times" w:eastAsia="Batang" w:hAnsi="CG Times" w:cs="Courier New"/>
          <w:sz w:val="22"/>
          <w:szCs w:val="22"/>
          <w:lang w:eastAsia="ko-KR"/>
        </w:rPr>
        <w:t>Schlussel</w:t>
      </w:r>
      <w:proofErr w:type="spellEnd"/>
      <w:r w:rsidRPr="00CC3117">
        <w:rPr>
          <w:rFonts w:ascii="CG Times" w:eastAsia="Batang" w:hAnsi="CG Times" w:cs="Courier New"/>
          <w:sz w:val="22"/>
          <w:szCs w:val="22"/>
          <w:lang w:eastAsia="ko-KR"/>
        </w:rPr>
        <w:t xml:space="preserve"> M, </w:t>
      </w:r>
      <w:r w:rsidRPr="00CC3117">
        <w:rPr>
          <w:rFonts w:ascii="CG Times" w:eastAsia="Batang" w:hAnsi="CG Times" w:cs="Courier New"/>
          <w:b/>
          <w:snapToGrid w:val="0"/>
          <w:spacing w:val="-2"/>
          <w:sz w:val="22"/>
          <w:szCs w:val="22"/>
          <w:lang w:eastAsia="ko-KR"/>
        </w:rPr>
        <w:t>Pérez-Escamilla R</w:t>
      </w:r>
      <w:r w:rsidRPr="00CC3117">
        <w:rPr>
          <w:rFonts w:ascii="CG Times" w:eastAsia="Batang" w:hAnsi="CG Times" w:cs="Courier New"/>
          <w:snapToGrid w:val="0"/>
          <w:spacing w:val="-2"/>
          <w:sz w:val="22"/>
          <w:szCs w:val="22"/>
          <w:lang w:eastAsia="ko-KR"/>
        </w:rPr>
        <w:t>,</w:t>
      </w:r>
      <w:r w:rsidRPr="00CC3117">
        <w:rPr>
          <w:rFonts w:ascii="CG Times" w:eastAsia="Batang" w:hAnsi="CG Times" w:cs="Courier New"/>
          <w:sz w:val="22"/>
          <w:szCs w:val="22"/>
          <w:lang w:eastAsia="ko-KR"/>
        </w:rPr>
        <w:t xml:space="preserve"> Velasquez-Melendez G, da Silva AAM</w:t>
      </w:r>
      <w:r w:rsidRPr="00CC3117">
        <w:rPr>
          <w:rFonts w:ascii="CG Times" w:eastAsia="Batang" w:hAnsi="CG Times" w:cs="Courier New"/>
          <w:snapToGrid w:val="0"/>
          <w:spacing w:val="-2"/>
          <w:sz w:val="22"/>
          <w:szCs w:val="22"/>
          <w:lang w:eastAsia="ko-KR"/>
        </w:rPr>
        <w:t>.</w:t>
      </w:r>
      <w:r w:rsidR="005A0FA5" w:rsidRPr="00CC3117">
        <w:rPr>
          <w:rFonts w:ascii="Times New Roman" w:hAnsi="Times New Roman"/>
        </w:rPr>
        <w:t xml:space="preserve"> </w:t>
      </w:r>
      <w:r w:rsidR="005A0FA5" w:rsidRPr="00517906">
        <w:rPr>
          <w:rFonts w:ascii="CG Times" w:eastAsia="Batang" w:hAnsi="CG Times" w:cs="Courier New"/>
          <w:snapToGrid w:val="0"/>
          <w:spacing w:val="-2"/>
          <w:sz w:val="22"/>
          <w:szCs w:val="22"/>
          <w:lang w:eastAsia="ko-KR"/>
        </w:rPr>
        <w:t xml:space="preserve">Household food insecurity is not associated with BMI for age or weight for height among Brazilian children aged 0-60 months. </w:t>
      </w:r>
      <w:proofErr w:type="spellStart"/>
      <w:r w:rsidR="00D8063C">
        <w:rPr>
          <w:rFonts w:ascii="CG Times" w:eastAsia="Batang" w:hAnsi="CG Times" w:cs="Courier New"/>
          <w:i/>
          <w:snapToGrid w:val="0"/>
          <w:spacing w:val="-2"/>
          <w:sz w:val="22"/>
          <w:szCs w:val="22"/>
          <w:lang w:eastAsia="ko-KR"/>
        </w:rPr>
        <w:t>PLo</w:t>
      </w:r>
      <w:r w:rsidR="005A0FA5" w:rsidRPr="00517906">
        <w:rPr>
          <w:rFonts w:ascii="CG Times" w:eastAsia="Batang" w:hAnsi="CG Times" w:cs="Courier New"/>
          <w:i/>
          <w:snapToGrid w:val="0"/>
          <w:spacing w:val="-2"/>
          <w:sz w:val="22"/>
          <w:szCs w:val="22"/>
          <w:lang w:eastAsia="ko-KR"/>
        </w:rPr>
        <w:t>S</w:t>
      </w:r>
      <w:proofErr w:type="spellEnd"/>
      <w:r w:rsidR="005A0FA5" w:rsidRPr="00517906">
        <w:rPr>
          <w:rFonts w:ascii="CG Times" w:eastAsia="Batang" w:hAnsi="CG Times" w:cs="Courier New"/>
          <w:i/>
          <w:snapToGrid w:val="0"/>
          <w:spacing w:val="-2"/>
          <w:sz w:val="22"/>
          <w:szCs w:val="22"/>
          <w:lang w:eastAsia="ko-KR"/>
        </w:rPr>
        <w:t xml:space="preserve"> O</w:t>
      </w:r>
      <w:r w:rsidR="00D8063C">
        <w:rPr>
          <w:rFonts w:ascii="CG Times" w:eastAsia="Batang" w:hAnsi="CG Times" w:cs="Courier New"/>
          <w:i/>
          <w:snapToGrid w:val="0"/>
          <w:spacing w:val="-2"/>
          <w:sz w:val="22"/>
          <w:szCs w:val="22"/>
          <w:lang w:eastAsia="ko-KR"/>
        </w:rPr>
        <w:t>ne</w:t>
      </w:r>
      <w:r w:rsidR="005A0FA5" w:rsidRPr="00517906">
        <w:rPr>
          <w:rFonts w:ascii="CG Times" w:eastAsia="Batang" w:hAnsi="CG Times" w:cs="Courier New"/>
          <w:snapToGrid w:val="0"/>
          <w:spacing w:val="-2"/>
          <w:sz w:val="22"/>
          <w:szCs w:val="22"/>
          <w:lang w:eastAsia="ko-KR"/>
        </w:rPr>
        <w:t xml:space="preserve"> </w:t>
      </w:r>
      <w:r w:rsidR="00D8063C">
        <w:rPr>
          <w:rFonts w:ascii="CG Times" w:eastAsia="Batang" w:hAnsi="CG Times" w:cs="Courier New"/>
          <w:snapToGrid w:val="0"/>
          <w:spacing w:val="-2"/>
          <w:sz w:val="22"/>
          <w:szCs w:val="22"/>
          <w:lang w:eastAsia="ko-KR"/>
        </w:rPr>
        <w:t>2012.</w:t>
      </w:r>
    </w:p>
    <w:p w14:paraId="0277A713" w14:textId="77777777" w:rsidR="00CC3117" w:rsidRPr="007A0840" w:rsidRDefault="00CC3117" w:rsidP="00517906">
      <w:pPr>
        <w:tabs>
          <w:tab w:val="left" w:pos="810"/>
        </w:tabs>
        <w:ind w:left="810" w:hanging="810"/>
        <w:rPr>
          <w:rFonts w:ascii="CG Times" w:eastAsia="Batang" w:hAnsi="CG Times" w:cs="Courier New"/>
          <w:sz w:val="22"/>
          <w:szCs w:val="22"/>
          <w:lang w:val="pt-BR" w:eastAsia="ko-KR"/>
        </w:rPr>
      </w:pPr>
      <w:r w:rsidRPr="00CC3117">
        <w:rPr>
          <w:rFonts w:ascii="CG Times" w:eastAsia="Batang" w:hAnsi="CG Times" w:cs="Courier New"/>
          <w:sz w:val="22"/>
          <w:szCs w:val="22"/>
          <w:vertAlign w:val="superscript"/>
          <w:lang w:eastAsia="ko-KR"/>
        </w:rPr>
        <w:t>12</w:t>
      </w:r>
      <w:r>
        <w:rPr>
          <w:rFonts w:ascii="CG Times" w:eastAsia="Batang" w:hAnsi="CG Times" w:cs="Courier New"/>
          <w:sz w:val="22"/>
          <w:szCs w:val="22"/>
          <w:vertAlign w:val="superscript"/>
          <w:lang w:eastAsia="ko-KR"/>
        </w:rPr>
        <w:t>9</w:t>
      </w:r>
      <w:r w:rsidRPr="00CC3117">
        <w:rPr>
          <w:rFonts w:ascii="CG Times" w:eastAsia="Batang" w:hAnsi="CG Times" w:cs="Courier New"/>
          <w:sz w:val="22"/>
          <w:szCs w:val="22"/>
          <w:lang w:eastAsia="ko-KR"/>
        </w:rPr>
        <w:t>2012</w:t>
      </w:r>
      <w:r>
        <w:rPr>
          <w:rFonts w:ascii="CG Times" w:eastAsia="Batang" w:hAnsi="CG Times" w:cs="Courier New"/>
          <w:sz w:val="22"/>
          <w:szCs w:val="22"/>
          <w:lang w:eastAsia="ko-KR"/>
        </w:rPr>
        <w:tab/>
        <w:t xml:space="preserve">Chapman D, Morel K, Bermudez-Millan A, Young S, </w:t>
      </w:r>
      <w:proofErr w:type="spellStart"/>
      <w:r>
        <w:rPr>
          <w:rFonts w:ascii="CG Times" w:eastAsia="Batang" w:hAnsi="CG Times" w:cs="Courier New"/>
          <w:sz w:val="22"/>
          <w:szCs w:val="22"/>
          <w:lang w:eastAsia="ko-KR"/>
        </w:rPr>
        <w:t>Damio</w:t>
      </w:r>
      <w:proofErr w:type="spellEnd"/>
      <w:r>
        <w:rPr>
          <w:rFonts w:ascii="CG Times" w:eastAsia="Batang" w:hAnsi="CG Times" w:cs="Courier New"/>
          <w:sz w:val="22"/>
          <w:szCs w:val="22"/>
          <w:lang w:eastAsia="ko-KR"/>
        </w:rPr>
        <w:t xml:space="preserve"> G, </w:t>
      </w:r>
      <w:r w:rsidRPr="00225788">
        <w:rPr>
          <w:rFonts w:ascii="CG Times" w:eastAsia="Batang" w:hAnsi="CG Times" w:cs="Courier New"/>
          <w:b/>
          <w:sz w:val="22"/>
          <w:szCs w:val="22"/>
          <w:lang w:eastAsia="ko-KR"/>
        </w:rPr>
        <w:t>Pérez-Escamilla R</w:t>
      </w:r>
      <w:r w:rsidR="00D8063C">
        <w:rPr>
          <w:rFonts w:ascii="CG Times" w:eastAsia="Batang" w:hAnsi="CG Times" w:cs="Courier New"/>
          <w:sz w:val="22"/>
          <w:szCs w:val="22"/>
          <w:lang w:eastAsia="ko-KR"/>
        </w:rPr>
        <w:t xml:space="preserve">. </w:t>
      </w:r>
      <w:r w:rsidRPr="00CC3117">
        <w:rPr>
          <w:rFonts w:ascii="CG Times" w:eastAsia="Batang" w:hAnsi="CG Times" w:cs="Courier New"/>
          <w:sz w:val="22"/>
          <w:szCs w:val="22"/>
          <w:lang w:eastAsia="ko-KR"/>
        </w:rPr>
        <w:t>Breastfeeding Education and Support Trial for Overweight and O</w:t>
      </w:r>
      <w:r>
        <w:rPr>
          <w:rFonts w:ascii="CG Times" w:eastAsia="Batang" w:hAnsi="CG Times" w:cs="Courier New"/>
          <w:sz w:val="22"/>
          <w:szCs w:val="22"/>
          <w:lang w:eastAsia="ko-KR"/>
        </w:rPr>
        <w:t>bese Women:</w:t>
      </w:r>
      <w:r w:rsidR="00E72E43">
        <w:rPr>
          <w:rFonts w:ascii="CG Times" w:eastAsia="Batang" w:hAnsi="CG Times" w:cs="Courier New"/>
          <w:sz w:val="22"/>
          <w:szCs w:val="22"/>
          <w:lang w:eastAsia="ko-KR"/>
        </w:rPr>
        <w:t xml:space="preserve"> </w:t>
      </w:r>
      <w:r>
        <w:rPr>
          <w:rFonts w:ascii="CG Times" w:eastAsia="Batang" w:hAnsi="CG Times" w:cs="Courier New"/>
          <w:sz w:val="22"/>
          <w:szCs w:val="22"/>
          <w:lang w:eastAsia="ko-KR"/>
        </w:rPr>
        <w:t>A randomized</w:t>
      </w:r>
      <w:r w:rsidR="00E72E43">
        <w:rPr>
          <w:rFonts w:ascii="CG Times" w:eastAsia="Batang" w:hAnsi="CG Times" w:cs="Courier New"/>
          <w:sz w:val="22"/>
          <w:szCs w:val="22"/>
          <w:lang w:eastAsia="ko-KR"/>
        </w:rPr>
        <w:t xml:space="preserve"> </w:t>
      </w:r>
      <w:r>
        <w:rPr>
          <w:rFonts w:ascii="CG Times" w:eastAsia="Batang" w:hAnsi="CG Times" w:cs="Courier New"/>
          <w:sz w:val="22"/>
          <w:szCs w:val="22"/>
          <w:lang w:eastAsia="ko-KR"/>
        </w:rPr>
        <w:t xml:space="preserve">trial. </w:t>
      </w:r>
      <w:r w:rsidRPr="007A0840">
        <w:rPr>
          <w:rFonts w:ascii="CG Times" w:eastAsia="Batang" w:hAnsi="CG Times" w:cs="Courier New"/>
          <w:i/>
          <w:sz w:val="22"/>
          <w:szCs w:val="22"/>
          <w:lang w:val="pt-BR" w:eastAsia="ko-KR"/>
        </w:rPr>
        <w:t>Pediatrics</w:t>
      </w:r>
      <w:r w:rsidR="00E91311" w:rsidRPr="007A0840">
        <w:rPr>
          <w:rFonts w:ascii="CG Times" w:eastAsia="Batang" w:hAnsi="CG Times" w:cs="Courier New"/>
          <w:i/>
          <w:sz w:val="22"/>
          <w:szCs w:val="22"/>
          <w:lang w:val="pt-BR" w:eastAsia="ko-KR"/>
        </w:rPr>
        <w:t>.</w:t>
      </w:r>
      <w:r w:rsidRPr="007A0840">
        <w:rPr>
          <w:rFonts w:ascii="CG Times" w:eastAsia="Batang" w:hAnsi="CG Times" w:cs="Courier New"/>
          <w:i/>
          <w:sz w:val="22"/>
          <w:szCs w:val="22"/>
          <w:lang w:val="pt-BR" w:eastAsia="ko-KR"/>
        </w:rPr>
        <w:t xml:space="preserve"> </w:t>
      </w:r>
      <w:r w:rsidR="00E91311" w:rsidRPr="007A0840">
        <w:rPr>
          <w:rFonts w:ascii="CG Times" w:eastAsia="Batang" w:hAnsi="CG Times" w:cs="Courier New"/>
          <w:sz w:val="22"/>
          <w:szCs w:val="22"/>
          <w:lang w:val="pt-BR" w:eastAsia="ko-KR"/>
        </w:rPr>
        <w:t>2013;131:e162-70.</w:t>
      </w:r>
    </w:p>
    <w:p w14:paraId="43513A13" w14:textId="77777777" w:rsidR="001C0F19" w:rsidRPr="007A0840" w:rsidRDefault="001C0F19" w:rsidP="001C0F19">
      <w:pPr>
        <w:tabs>
          <w:tab w:val="left" w:pos="360"/>
        </w:tabs>
        <w:jc w:val="both"/>
        <w:rPr>
          <w:rFonts w:ascii="CG Times" w:eastAsia="Batang" w:hAnsi="CG Times" w:cs="Courier New"/>
          <w:sz w:val="22"/>
          <w:szCs w:val="22"/>
          <w:lang w:val="pt-BR" w:eastAsia="ko-KR"/>
        </w:rPr>
      </w:pPr>
      <w:r w:rsidRPr="007A0840">
        <w:rPr>
          <w:rFonts w:ascii="CG Times" w:eastAsia="Batang" w:hAnsi="CG Times" w:cs="Courier New"/>
          <w:sz w:val="22"/>
          <w:szCs w:val="22"/>
          <w:vertAlign w:val="superscript"/>
          <w:lang w:val="pt-BR" w:eastAsia="ko-KR"/>
        </w:rPr>
        <w:t>130</w:t>
      </w:r>
      <w:r w:rsidRPr="007A0840">
        <w:rPr>
          <w:rFonts w:ascii="CG Times" w:eastAsia="Batang" w:hAnsi="CG Times" w:cs="Courier New"/>
          <w:sz w:val="22"/>
          <w:szCs w:val="22"/>
          <w:lang w:val="pt-BR" w:eastAsia="ko-KR"/>
        </w:rPr>
        <w:t>2012</w:t>
      </w:r>
      <w:r w:rsidRPr="007A0840">
        <w:rPr>
          <w:rFonts w:ascii="CG Times" w:eastAsia="Batang" w:hAnsi="CG Times" w:cs="Courier New"/>
          <w:sz w:val="22"/>
          <w:szCs w:val="22"/>
          <w:lang w:val="pt-BR" w:eastAsia="ko-KR"/>
        </w:rPr>
        <w:tab/>
        <w:t xml:space="preserve"> Boccolini CS, de Carvalho ML, de Oliveira  MIC, </w:t>
      </w:r>
      <w:r w:rsidRPr="007A0840">
        <w:rPr>
          <w:rFonts w:ascii="CG Times" w:eastAsia="Batang" w:hAnsi="CG Times" w:cs="Courier New"/>
          <w:b/>
          <w:sz w:val="22"/>
          <w:szCs w:val="22"/>
          <w:lang w:val="pt-BR" w:eastAsia="ko-KR"/>
        </w:rPr>
        <w:t>Pérez-Escamilla R</w:t>
      </w:r>
      <w:r w:rsidRPr="007A0840">
        <w:rPr>
          <w:rFonts w:ascii="CG Times" w:eastAsia="Batang" w:hAnsi="CG Times" w:cs="Courier New"/>
          <w:sz w:val="22"/>
          <w:szCs w:val="22"/>
          <w:lang w:val="pt-BR" w:eastAsia="ko-KR"/>
        </w:rPr>
        <w:t xml:space="preserve">. A amamentação na </w:t>
      </w:r>
    </w:p>
    <w:p w14:paraId="1E2DD142" w14:textId="77777777" w:rsidR="001C0F19" w:rsidRPr="007A0840" w:rsidRDefault="00E72E43" w:rsidP="001C0F19">
      <w:pPr>
        <w:tabs>
          <w:tab w:val="left" w:pos="360"/>
        </w:tabs>
        <w:ind w:left="720"/>
        <w:jc w:val="both"/>
        <w:rPr>
          <w:rFonts w:ascii="CG Times" w:eastAsia="Batang" w:hAnsi="CG Times" w:cs="Courier New"/>
          <w:i/>
          <w:sz w:val="22"/>
          <w:szCs w:val="22"/>
          <w:lang w:val="pt-BR" w:eastAsia="ko-KR"/>
        </w:rPr>
      </w:pPr>
      <w:r w:rsidRPr="007A0840">
        <w:rPr>
          <w:rFonts w:ascii="CG Times" w:eastAsia="Batang" w:hAnsi="CG Times" w:cs="Courier New"/>
          <w:sz w:val="22"/>
          <w:szCs w:val="22"/>
          <w:lang w:val="pt-BR" w:eastAsia="ko-KR"/>
        </w:rPr>
        <w:t xml:space="preserve"> </w:t>
      </w:r>
      <w:r w:rsidR="001C0F19" w:rsidRPr="007A0840">
        <w:rPr>
          <w:rFonts w:ascii="CG Times" w:eastAsia="Batang" w:hAnsi="CG Times" w:cs="Courier New"/>
          <w:sz w:val="22"/>
          <w:szCs w:val="22"/>
          <w:lang w:val="pt-BR" w:eastAsia="ko-KR"/>
        </w:rPr>
        <w:t>primeira hora de vida e mortalidade neonatal: um estudo ecológico [</w:t>
      </w:r>
      <w:r w:rsidR="001C0F19" w:rsidRPr="007A0840">
        <w:rPr>
          <w:rFonts w:ascii="CG Times" w:eastAsia="Batang" w:hAnsi="CG Times" w:cs="Courier New"/>
          <w:i/>
          <w:sz w:val="22"/>
          <w:szCs w:val="22"/>
          <w:lang w:val="pt-BR" w:eastAsia="ko-KR"/>
        </w:rPr>
        <w:t xml:space="preserve">Breastfeeding during the    </w:t>
      </w:r>
    </w:p>
    <w:p w14:paraId="5EC1A019" w14:textId="77777777" w:rsidR="001C0F19" w:rsidRPr="004A3B90" w:rsidRDefault="00E72E43" w:rsidP="004A3B90">
      <w:pPr>
        <w:tabs>
          <w:tab w:val="left" w:pos="360"/>
        </w:tabs>
        <w:ind w:left="810" w:hanging="90"/>
        <w:jc w:val="both"/>
        <w:rPr>
          <w:rFonts w:ascii="CG Times" w:eastAsia="Batang" w:hAnsi="CG Times" w:cs="Courier New"/>
          <w:sz w:val="22"/>
          <w:szCs w:val="22"/>
          <w:lang w:eastAsia="ko-KR"/>
        </w:rPr>
      </w:pPr>
      <w:r w:rsidRPr="007A0840">
        <w:rPr>
          <w:rFonts w:ascii="CG Times" w:eastAsia="Batang" w:hAnsi="CG Times" w:cs="Courier New"/>
          <w:i/>
          <w:sz w:val="22"/>
          <w:szCs w:val="22"/>
          <w:lang w:val="pt-BR" w:eastAsia="ko-KR"/>
        </w:rPr>
        <w:t xml:space="preserve"> </w:t>
      </w:r>
      <w:r w:rsidR="001C0F19" w:rsidRPr="001C0F19">
        <w:rPr>
          <w:rFonts w:ascii="CG Times" w:eastAsia="Batang" w:hAnsi="CG Times" w:cs="Courier New"/>
          <w:i/>
          <w:sz w:val="22"/>
          <w:szCs w:val="22"/>
          <w:lang w:eastAsia="ko-KR"/>
        </w:rPr>
        <w:t>first hour of life and neonatal mortality: an ecological study</w:t>
      </w:r>
      <w:r w:rsidR="001C0F19" w:rsidRPr="001C0F19">
        <w:rPr>
          <w:rFonts w:ascii="CG Times" w:eastAsia="Batang" w:hAnsi="CG Times" w:cs="Courier New"/>
          <w:sz w:val="22"/>
          <w:szCs w:val="22"/>
          <w:lang w:eastAsia="ko-KR"/>
        </w:rPr>
        <w:t xml:space="preserve">]. </w:t>
      </w:r>
      <w:proofErr w:type="spellStart"/>
      <w:r w:rsidR="001C0F19" w:rsidRPr="004A3B90">
        <w:rPr>
          <w:rFonts w:ascii="CG Times" w:eastAsia="Batang" w:hAnsi="CG Times" w:cs="Courier New"/>
          <w:i/>
          <w:sz w:val="22"/>
          <w:szCs w:val="22"/>
          <w:lang w:eastAsia="ko-KR"/>
        </w:rPr>
        <w:t>Jornal</w:t>
      </w:r>
      <w:proofErr w:type="spellEnd"/>
      <w:r w:rsidR="001C0F19" w:rsidRPr="004A3B90">
        <w:rPr>
          <w:rFonts w:ascii="CG Times" w:eastAsia="Batang" w:hAnsi="CG Times" w:cs="Courier New"/>
          <w:i/>
          <w:sz w:val="22"/>
          <w:szCs w:val="22"/>
          <w:lang w:eastAsia="ko-KR"/>
        </w:rPr>
        <w:t xml:space="preserve"> de </w:t>
      </w:r>
      <w:proofErr w:type="spellStart"/>
      <w:r w:rsidR="001C0F19" w:rsidRPr="004A3B90">
        <w:rPr>
          <w:rFonts w:ascii="CG Times" w:eastAsia="Batang" w:hAnsi="CG Times" w:cs="Courier New"/>
          <w:i/>
          <w:sz w:val="22"/>
          <w:szCs w:val="22"/>
          <w:lang w:eastAsia="ko-KR"/>
        </w:rPr>
        <w:t>Pediatria</w:t>
      </w:r>
      <w:proofErr w:type="spellEnd"/>
      <w:r w:rsidR="001C0F19" w:rsidRPr="004A3B90">
        <w:rPr>
          <w:rFonts w:ascii="CG Times" w:eastAsia="Batang" w:hAnsi="CG Times" w:cs="Courier New"/>
          <w:sz w:val="22"/>
          <w:szCs w:val="22"/>
          <w:lang w:eastAsia="ko-KR"/>
        </w:rPr>
        <w:t xml:space="preserve"> </w:t>
      </w:r>
      <w:r w:rsidR="004A3B90" w:rsidRPr="004A3B90">
        <w:rPr>
          <w:rFonts w:ascii="CG Times" w:eastAsia="Batang" w:hAnsi="CG Times" w:cs="Courier New"/>
          <w:sz w:val="22"/>
          <w:szCs w:val="22"/>
          <w:lang w:eastAsia="ko-KR"/>
        </w:rPr>
        <w:t>2013;89(2):131-6</w:t>
      </w:r>
      <w:r w:rsidR="001C0F19" w:rsidRPr="004A3B90">
        <w:rPr>
          <w:rFonts w:ascii="CG Times" w:eastAsia="Batang" w:hAnsi="CG Times" w:cs="Courier New"/>
          <w:sz w:val="22"/>
          <w:szCs w:val="22"/>
          <w:lang w:eastAsia="ko-KR"/>
        </w:rPr>
        <w:t>.</w:t>
      </w:r>
    </w:p>
    <w:p w14:paraId="4527D817" w14:textId="77777777" w:rsidR="0034300B" w:rsidRDefault="0034300B" w:rsidP="00613E46">
      <w:pPr>
        <w:pStyle w:val="HTMLPreformatted"/>
        <w:tabs>
          <w:tab w:val="left" w:pos="180"/>
          <w:tab w:val="left" w:pos="630"/>
          <w:tab w:val="left" w:pos="810"/>
        </w:tabs>
        <w:ind w:left="810" w:hanging="810"/>
        <w:rPr>
          <w:rFonts w:ascii="CG Times" w:hAnsi="CG Times"/>
          <w:snapToGrid w:val="0"/>
          <w:spacing w:val="-2"/>
          <w:sz w:val="22"/>
          <w:szCs w:val="22"/>
        </w:rPr>
      </w:pPr>
      <w:r w:rsidRPr="003C2AA5">
        <w:rPr>
          <w:rFonts w:ascii="CG Times" w:hAnsi="CG Times"/>
          <w:sz w:val="22"/>
          <w:szCs w:val="22"/>
          <w:vertAlign w:val="superscript"/>
        </w:rPr>
        <w:t>131</w:t>
      </w:r>
      <w:r w:rsidRPr="003C2AA5">
        <w:rPr>
          <w:rFonts w:ascii="CG Times" w:hAnsi="CG Times"/>
          <w:sz w:val="22"/>
          <w:szCs w:val="22"/>
        </w:rPr>
        <w:t xml:space="preserve">2012 </w:t>
      </w:r>
      <w:r w:rsidR="00E72E43">
        <w:rPr>
          <w:rFonts w:ascii="CG Times" w:hAnsi="CG Times"/>
          <w:sz w:val="22"/>
          <w:szCs w:val="22"/>
        </w:rPr>
        <w:t xml:space="preserve"> </w:t>
      </w:r>
      <w:r w:rsidR="004A3B90">
        <w:rPr>
          <w:rFonts w:ascii="CG Times" w:hAnsi="CG Times"/>
          <w:sz w:val="22"/>
          <w:szCs w:val="22"/>
        </w:rPr>
        <w:tab/>
      </w:r>
      <w:r w:rsidRPr="003C2AA5">
        <w:rPr>
          <w:rFonts w:ascii="CG Times" w:hAnsi="CG Times"/>
          <w:snapToGrid w:val="0"/>
          <w:spacing w:val="-2"/>
          <w:sz w:val="22"/>
          <w:szCs w:val="22"/>
        </w:rPr>
        <w:t xml:space="preserve">Pallas S, Curry L, </w:t>
      </w:r>
      <w:r w:rsidRPr="003C2AA5">
        <w:rPr>
          <w:rFonts w:ascii="CG Times" w:hAnsi="CG Times"/>
          <w:b/>
          <w:snapToGrid w:val="0"/>
          <w:spacing w:val="-2"/>
          <w:sz w:val="22"/>
          <w:szCs w:val="22"/>
        </w:rPr>
        <w:t>Pérez-Escamilla R</w:t>
      </w:r>
      <w:r w:rsidRPr="003C2AA5">
        <w:rPr>
          <w:rFonts w:ascii="CG Times" w:hAnsi="CG Times"/>
          <w:snapToGrid w:val="0"/>
          <w:spacing w:val="-2"/>
          <w:sz w:val="22"/>
          <w:szCs w:val="22"/>
        </w:rPr>
        <w:t>, Taylor L, Minhas D, Bradley E.</w:t>
      </w:r>
      <w:r w:rsidR="003C2AA5" w:rsidRPr="003C2AA5">
        <w:rPr>
          <w:rFonts w:ascii="CG Times" w:hAnsi="CG Times"/>
          <w:snapToGrid w:val="0"/>
          <w:spacing w:val="-2"/>
          <w:sz w:val="22"/>
          <w:szCs w:val="22"/>
        </w:rPr>
        <w:t xml:space="preserve"> Community Health</w:t>
      </w:r>
      <w:r w:rsidR="00613E46">
        <w:rPr>
          <w:rFonts w:ascii="CG Times" w:hAnsi="CG Times"/>
          <w:snapToGrid w:val="0"/>
          <w:spacing w:val="-2"/>
          <w:sz w:val="22"/>
          <w:szCs w:val="22"/>
        </w:rPr>
        <w:t xml:space="preserve"> </w:t>
      </w:r>
      <w:r w:rsidR="003C2AA5" w:rsidRPr="003C2AA5">
        <w:rPr>
          <w:rFonts w:ascii="CG Times" w:hAnsi="CG Times"/>
          <w:snapToGrid w:val="0"/>
          <w:spacing w:val="-2"/>
          <w:sz w:val="22"/>
          <w:szCs w:val="22"/>
        </w:rPr>
        <w:t>Workers in Low- and Middle-Income Countries: What Do We Know about Scaling Up and Sustainability?</w:t>
      </w:r>
      <w:r w:rsidR="00E72E43">
        <w:rPr>
          <w:rFonts w:ascii="CG Times" w:hAnsi="CG Times"/>
          <w:snapToGrid w:val="0"/>
          <w:spacing w:val="-2"/>
          <w:sz w:val="22"/>
          <w:szCs w:val="22"/>
        </w:rPr>
        <w:t xml:space="preserve"> </w:t>
      </w:r>
      <w:r w:rsidR="003C2AA5" w:rsidRPr="003C2AA5">
        <w:rPr>
          <w:rFonts w:ascii="CG Times" w:hAnsi="CG Times"/>
          <w:i/>
          <w:snapToGrid w:val="0"/>
          <w:spacing w:val="-2"/>
          <w:sz w:val="22"/>
          <w:szCs w:val="22"/>
        </w:rPr>
        <w:t>American Journal of Public Health</w:t>
      </w:r>
      <w:r w:rsidR="003C2AA5">
        <w:rPr>
          <w:rFonts w:ascii="CG Times" w:hAnsi="CG Times"/>
          <w:snapToGrid w:val="0"/>
          <w:spacing w:val="-2"/>
          <w:sz w:val="22"/>
          <w:szCs w:val="22"/>
        </w:rPr>
        <w:t xml:space="preserve"> </w:t>
      </w:r>
      <w:r w:rsidR="00613E46">
        <w:rPr>
          <w:rFonts w:ascii="CG Times" w:hAnsi="CG Times"/>
          <w:snapToGrid w:val="0"/>
          <w:spacing w:val="-2"/>
          <w:sz w:val="22"/>
          <w:szCs w:val="22"/>
        </w:rPr>
        <w:t>2013</w:t>
      </w:r>
      <w:r w:rsidR="00613E46" w:rsidRPr="00613E46">
        <w:rPr>
          <w:rFonts w:ascii="CG Times" w:hAnsi="CG Times"/>
          <w:snapToGrid w:val="0"/>
          <w:spacing w:val="-2"/>
          <w:sz w:val="22"/>
          <w:szCs w:val="22"/>
        </w:rPr>
        <w:t>;103(7):e74-82</w:t>
      </w:r>
    </w:p>
    <w:p w14:paraId="2499D19C" w14:textId="77777777" w:rsidR="00FD74A5" w:rsidRDefault="00D8063C" w:rsidP="00FD74A5">
      <w:pPr>
        <w:widowControl/>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hAnsi="CG Times"/>
          <w:snapToGrid w:val="0"/>
          <w:spacing w:val="-2"/>
          <w:sz w:val="22"/>
          <w:szCs w:val="22"/>
        </w:rPr>
      </w:pPr>
      <w:r w:rsidRPr="00D8063C">
        <w:rPr>
          <w:rFonts w:ascii="CG Times" w:hAnsi="CG Times"/>
          <w:sz w:val="22"/>
          <w:szCs w:val="22"/>
          <w:vertAlign w:val="superscript"/>
        </w:rPr>
        <w:t>132</w:t>
      </w:r>
      <w:r w:rsidRPr="00D8063C">
        <w:rPr>
          <w:rFonts w:ascii="CG Times" w:hAnsi="CG Times"/>
          <w:sz w:val="22"/>
          <w:szCs w:val="22"/>
        </w:rPr>
        <w:t xml:space="preserve">2012 </w:t>
      </w:r>
      <w:r w:rsidR="004A3B90">
        <w:rPr>
          <w:rFonts w:ascii="CG Times" w:hAnsi="CG Times"/>
          <w:sz w:val="22"/>
          <w:szCs w:val="22"/>
        </w:rPr>
        <w:tab/>
      </w:r>
      <w:r w:rsidRPr="00D8063C">
        <w:rPr>
          <w:rFonts w:ascii="CG Times" w:hAnsi="CG Times"/>
          <w:b/>
          <w:snapToGrid w:val="0"/>
          <w:spacing w:val="-2"/>
          <w:sz w:val="22"/>
          <w:szCs w:val="22"/>
        </w:rPr>
        <w:t>Pérez-Escamilla R</w:t>
      </w:r>
      <w:r w:rsidRPr="00D8063C">
        <w:rPr>
          <w:rFonts w:ascii="CG Times" w:hAnsi="CG Times"/>
          <w:snapToGrid w:val="0"/>
          <w:spacing w:val="-2"/>
          <w:sz w:val="22"/>
          <w:szCs w:val="22"/>
        </w:rPr>
        <w:t xml:space="preserve">, </w:t>
      </w:r>
      <w:r w:rsidR="00FD74A5" w:rsidRPr="00FD74A5">
        <w:rPr>
          <w:rFonts w:ascii="CG Times" w:hAnsi="CG Times"/>
          <w:snapToGrid w:val="0"/>
          <w:spacing w:val="-2"/>
          <w:sz w:val="22"/>
          <w:szCs w:val="22"/>
        </w:rPr>
        <w:t>Curry L, Minhas D, Taylor L, Bradley E. Scaling up of</w:t>
      </w:r>
      <w:r w:rsidR="00FD74A5">
        <w:rPr>
          <w:rFonts w:ascii="CG Times" w:hAnsi="CG Times"/>
          <w:snapToGrid w:val="0"/>
          <w:spacing w:val="-2"/>
          <w:sz w:val="22"/>
          <w:szCs w:val="22"/>
        </w:rPr>
        <w:t xml:space="preserve"> breastfeeding </w:t>
      </w:r>
    </w:p>
    <w:p w14:paraId="3C0B0CB0" w14:textId="77777777" w:rsidR="00AF3103" w:rsidRDefault="00FD74A5" w:rsidP="004A3B90">
      <w:pPr>
        <w:widowControl/>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rPr>
          <w:rFonts w:ascii="CG Times" w:hAnsi="CG Times"/>
          <w:snapToGrid w:val="0"/>
          <w:spacing w:val="-2"/>
          <w:sz w:val="22"/>
          <w:szCs w:val="22"/>
        </w:rPr>
      </w:pPr>
      <w:r w:rsidRPr="00FD74A5">
        <w:rPr>
          <w:rFonts w:ascii="CG Times" w:hAnsi="CG Times"/>
          <w:snapToGrid w:val="0"/>
          <w:spacing w:val="-2"/>
          <w:sz w:val="22"/>
          <w:szCs w:val="22"/>
        </w:rPr>
        <w:t>promotion programs in low- and middle-income countries: the</w:t>
      </w:r>
      <w:r>
        <w:rPr>
          <w:rFonts w:ascii="CG Times" w:hAnsi="CG Times"/>
          <w:snapToGrid w:val="0"/>
          <w:spacing w:val="-2"/>
          <w:sz w:val="22"/>
          <w:szCs w:val="22"/>
        </w:rPr>
        <w:t xml:space="preserve"> </w:t>
      </w:r>
      <w:r w:rsidRPr="00FD74A5">
        <w:rPr>
          <w:rFonts w:ascii="CG Times" w:hAnsi="CG Times"/>
          <w:snapToGrid w:val="0"/>
          <w:spacing w:val="-2"/>
          <w:sz w:val="22"/>
          <w:szCs w:val="22"/>
        </w:rPr>
        <w:t xml:space="preserve">"breastfeeding gear" model. </w:t>
      </w:r>
      <w:r w:rsidRPr="006829D7">
        <w:rPr>
          <w:rFonts w:ascii="CG Times" w:hAnsi="CG Times"/>
          <w:i/>
          <w:snapToGrid w:val="0"/>
          <w:spacing w:val="-2"/>
          <w:sz w:val="22"/>
          <w:szCs w:val="22"/>
        </w:rPr>
        <w:t xml:space="preserve">Adv </w:t>
      </w:r>
      <w:proofErr w:type="spellStart"/>
      <w:r w:rsidRPr="006829D7">
        <w:rPr>
          <w:rFonts w:ascii="CG Times" w:hAnsi="CG Times"/>
          <w:i/>
          <w:snapToGrid w:val="0"/>
          <w:spacing w:val="-2"/>
          <w:sz w:val="22"/>
          <w:szCs w:val="22"/>
        </w:rPr>
        <w:t>Nutr</w:t>
      </w:r>
      <w:proofErr w:type="spellEnd"/>
      <w:r w:rsidRPr="00FD74A5">
        <w:rPr>
          <w:rFonts w:ascii="CG Times" w:hAnsi="CG Times"/>
          <w:snapToGrid w:val="0"/>
          <w:spacing w:val="-2"/>
          <w:sz w:val="22"/>
          <w:szCs w:val="22"/>
        </w:rPr>
        <w:t>. 2012 Nov 1;3(6):790-800.</w:t>
      </w:r>
    </w:p>
    <w:p w14:paraId="0EF28C90" w14:textId="77777777" w:rsidR="00C03561" w:rsidRDefault="00FD74A5" w:rsidP="00FD74A5">
      <w:pPr>
        <w:widowControl/>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hAnsi="CG Times"/>
          <w:snapToGrid w:val="0"/>
          <w:spacing w:val="-2"/>
          <w:sz w:val="22"/>
          <w:szCs w:val="22"/>
        </w:rPr>
      </w:pPr>
      <w:r w:rsidRPr="00D8063C">
        <w:rPr>
          <w:rFonts w:ascii="CG Times" w:hAnsi="CG Times"/>
          <w:sz w:val="22"/>
          <w:szCs w:val="22"/>
          <w:vertAlign w:val="superscript"/>
        </w:rPr>
        <w:t>13</w:t>
      </w:r>
      <w:r>
        <w:rPr>
          <w:rFonts w:ascii="CG Times" w:hAnsi="CG Times"/>
          <w:sz w:val="22"/>
          <w:szCs w:val="22"/>
          <w:vertAlign w:val="superscript"/>
        </w:rPr>
        <w:t>3</w:t>
      </w:r>
      <w:r w:rsidRPr="00D8063C">
        <w:rPr>
          <w:rFonts w:ascii="CG Times" w:hAnsi="CG Times"/>
          <w:sz w:val="22"/>
          <w:szCs w:val="22"/>
        </w:rPr>
        <w:t>2012</w:t>
      </w:r>
      <w:r>
        <w:rPr>
          <w:rFonts w:ascii="CG Times" w:hAnsi="CG Times"/>
          <w:sz w:val="22"/>
          <w:szCs w:val="22"/>
        </w:rPr>
        <w:t xml:space="preserve"> </w:t>
      </w:r>
      <w:r w:rsidR="004A3B90">
        <w:rPr>
          <w:rFonts w:ascii="CG Times" w:hAnsi="CG Times"/>
          <w:sz w:val="22"/>
          <w:szCs w:val="22"/>
        </w:rPr>
        <w:tab/>
      </w:r>
      <w:r w:rsidR="00C03561" w:rsidRPr="00D8063C">
        <w:rPr>
          <w:rFonts w:ascii="CG Times" w:hAnsi="CG Times"/>
          <w:b/>
          <w:snapToGrid w:val="0"/>
          <w:spacing w:val="-2"/>
          <w:sz w:val="22"/>
          <w:szCs w:val="22"/>
        </w:rPr>
        <w:t>Pérez-Escamilla R</w:t>
      </w:r>
      <w:r w:rsidR="00C03561">
        <w:rPr>
          <w:rFonts w:ascii="CG Times" w:hAnsi="CG Times"/>
          <w:b/>
          <w:snapToGrid w:val="0"/>
          <w:spacing w:val="-2"/>
          <w:sz w:val="22"/>
          <w:szCs w:val="22"/>
        </w:rPr>
        <w:t>.</w:t>
      </w:r>
      <w:r w:rsidR="00C03561" w:rsidRPr="00C03561">
        <w:rPr>
          <w:rFonts w:ascii="CG Times" w:hAnsi="CG Times" w:hint="eastAsia"/>
          <w:snapToGrid w:val="0"/>
          <w:spacing w:val="-2"/>
          <w:sz w:val="22"/>
          <w:szCs w:val="22"/>
        </w:rPr>
        <w:t xml:space="preserve"> Can experience-based household food security scales help improve food </w:t>
      </w:r>
    </w:p>
    <w:p w14:paraId="0A0734E0" w14:textId="77777777" w:rsidR="00FD74A5" w:rsidRDefault="00C03561" w:rsidP="00C03561">
      <w:pPr>
        <w:widowControl/>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hAnsi="CG Times"/>
          <w:snapToGrid w:val="0"/>
          <w:spacing w:val="-2"/>
          <w:sz w:val="22"/>
          <w:szCs w:val="22"/>
        </w:rPr>
      </w:pPr>
      <w:r>
        <w:rPr>
          <w:rFonts w:ascii="CG Times" w:hAnsi="CG Times"/>
          <w:snapToGrid w:val="0"/>
          <w:spacing w:val="-2"/>
          <w:sz w:val="22"/>
          <w:szCs w:val="22"/>
        </w:rPr>
        <w:tab/>
      </w:r>
      <w:r w:rsidR="004A3B90">
        <w:rPr>
          <w:rFonts w:ascii="CG Times" w:hAnsi="CG Times"/>
          <w:snapToGrid w:val="0"/>
          <w:spacing w:val="-2"/>
          <w:sz w:val="22"/>
          <w:szCs w:val="22"/>
        </w:rPr>
        <w:tab/>
      </w:r>
      <w:r w:rsidRPr="00C03561">
        <w:rPr>
          <w:rFonts w:ascii="CG Times" w:hAnsi="CG Times" w:hint="eastAsia"/>
          <w:snapToGrid w:val="0"/>
          <w:spacing w:val="-2"/>
          <w:sz w:val="22"/>
          <w:szCs w:val="22"/>
        </w:rPr>
        <w:t>security governance?</w:t>
      </w:r>
      <w:r>
        <w:rPr>
          <w:rFonts w:ascii="CG Times" w:hAnsi="CG Times"/>
          <w:snapToGrid w:val="0"/>
          <w:spacing w:val="-2"/>
          <w:sz w:val="22"/>
          <w:szCs w:val="22"/>
        </w:rPr>
        <w:t xml:space="preserve"> </w:t>
      </w:r>
      <w:r w:rsidRPr="00B251C8">
        <w:rPr>
          <w:rFonts w:ascii="CG Times" w:hAnsi="CG Times"/>
          <w:i/>
          <w:snapToGrid w:val="0"/>
          <w:spacing w:val="-2"/>
          <w:sz w:val="22"/>
          <w:szCs w:val="22"/>
        </w:rPr>
        <w:t>Global Food Security</w:t>
      </w:r>
      <w:r w:rsidR="004738F6">
        <w:rPr>
          <w:rFonts w:ascii="CG Times" w:hAnsi="CG Times"/>
          <w:snapToGrid w:val="0"/>
          <w:spacing w:val="-2"/>
          <w:sz w:val="22"/>
          <w:szCs w:val="22"/>
        </w:rPr>
        <w:t>.</w:t>
      </w:r>
      <w:r>
        <w:rPr>
          <w:rFonts w:ascii="CG Times" w:hAnsi="CG Times"/>
          <w:snapToGrid w:val="0"/>
          <w:spacing w:val="-2"/>
          <w:sz w:val="22"/>
          <w:szCs w:val="22"/>
        </w:rPr>
        <w:t xml:space="preserve"> 2012</w:t>
      </w:r>
      <w:r w:rsidR="004738F6">
        <w:rPr>
          <w:rFonts w:ascii="CG Times" w:hAnsi="CG Times"/>
          <w:snapToGrid w:val="0"/>
          <w:spacing w:val="-2"/>
          <w:sz w:val="22"/>
          <w:szCs w:val="22"/>
        </w:rPr>
        <w:t>;1:1</w:t>
      </w:r>
      <w:r w:rsidR="004B1464">
        <w:rPr>
          <w:rFonts w:ascii="CG Times" w:hAnsi="CG Times"/>
          <w:snapToGrid w:val="0"/>
          <w:spacing w:val="-2"/>
          <w:sz w:val="22"/>
          <w:szCs w:val="22"/>
        </w:rPr>
        <w:t>20</w:t>
      </w:r>
      <w:r w:rsidR="004738F6">
        <w:rPr>
          <w:rFonts w:ascii="CG Times" w:hAnsi="CG Times"/>
          <w:snapToGrid w:val="0"/>
          <w:spacing w:val="-2"/>
          <w:sz w:val="22"/>
          <w:szCs w:val="22"/>
        </w:rPr>
        <w:t>-12</w:t>
      </w:r>
      <w:r w:rsidR="004B1464">
        <w:rPr>
          <w:rFonts w:ascii="CG Times" w:hAnsi="CG Times"/>
          <w:snapToGrid w:val="0"/>
          <w:spacing w:val="-2"/>
          <w:sz w:val="22"/>
          <w:szCs w:val="22"/>
        </w:rPr>
        <w:t>5</w:t>
      </w:r>
      <w:r>
        <w:rPr>
          <w:rFonts w:ascii="CG Times" w:hAnsi="CG Times"/>
          <w:snapToGrid w:val="0"/>
          <w:spacing w:val="-2"/>
          <w:sz w:val="22"/>
          <w:szCs w:val="22"/>
        </w:rPr>
        <w:t>.</w:t>
      </w:r>
    </w:p>
    <w:p w14:paraId="51843091" w14:textId="77777777" w:rsidR="004738F6" w:rsidRPr="00DA29EE" w:rsidRDefault="004738F6" w:rsidP="004A3B90">
      <w:pPr>
        <w:tabs>
          <w:tab w:val="left" w:pos="810"/>
        </w:tabs>
        <w:rPr>
          <w:rFonts w:ascii="CG Times" w:hAnsi="CG Times"/>
          <w:snapToGrid w:val="0"/>
          <w:spacing w:val="-2"/>
          <w:sz w:val="22"/>
          <w:szCs w:val="22"/>
        </w:rPr>
      </w:pPr>
      <w:r w:rsidRPr="004738F6">
        <w:rPr>
          <w:rFonts w:ascii="CG Times" w:hAnsi="CG Times"/>
          <w:sz w:val="22"/>
          <w:szCs w:val="22"/>
          <w:vertAlign w:val="superscript"/>
        </w:rPr>
        <w:t>134</w:t>
      </w:r>
      <w:r w:rsidRPr="004738F6">
        <w:rPr>
          <w:rFonts w:ascii="CG Times" w:hAnsi="CG Times"/>
          <w:sz w:val="22"/>
          <w:szCs w:val="22"/>
        </w:rPr>
        <w:t>201</w:t>
      </w:r>
      <w:r>
        <w:rPr>
          <w:rFonts w:ascii="CG Times" w:hAnsi="CG Times"/>
          <w:sz w:val="22"/>
          <w:szCs w:val="22"/>
        </w:rPr>
        <w:t>3</w:t>
      </w:r>
      <w:r w:rsidRPr="004738F6">
        <w:rPr>
          <w:rFonts w:ascii="CG Times" w:hAnsi="CG Times"/>
          <w:sz w:val="22"/>
          <w:szCs w:val="22"/>
        </w:rPr>
        <w:t xml:space="preserve"> </w:t>
      </w:r>
      <w:r w:rsidR="004A3B90">
        <w:rPr>
          <w:rFonts w:ascii="CG Times" w:hAnsi="CG Times"/>
          <w:sz w:val="22"/>
          <w:szCs w:val="22"/>
        </w:rPr>
        <w:tab/>
      </w:r>
      <w:proofErr w:type="spellStart"/>
      <w:r w:rsidRPr="00DA29EE">
        <w:rPr>
          <w:rFonts w:ascii="CG Times" w:hAnsi="CG Times"/>
          <w:snapToGrid w:val="0"/>
          <w:spacing w:val="-2"/>
          <w:sz w:val="22"/>
          <w:szCs w:val="22"/>
        </w:rPr>
        <w:t>Schlussel</w:t>
      </w:r>
      <w:proofErr w:type="spellEnd"/>
      <w:r w:rsidRPr="00DA29EE">
        <w:rPr>
          <w:rFonts w:ascii="CG Times" w:hAnsi="CG Times"/>
          <w:snapToGrid w:val="0"/>
          <w:spacing w:val="-2"/>
          <w:sz w:val="22"/>
          <w:szCs w:val="22"/>
        </w:rPr>
        <w:t xml:space="preserve"> M, da Silva AAM, </w:t>
      </w:r>
      <w:r w:rsidRPr="00DA29EE">
        <w:rPr>
          <w:rFonts w:ascii="CG Times" w:hAnsi="CG Times"/>
          <w:b/>
          <w:snapToGrid w:val="0"/>
          <w:spacing w:val="-2"/>
          <w:sz w:val="22"/>
          <w:szCs w:val="22"/>
        </w:rPr>
        <w:t>Pérez-Escamilla R</w:t>
      </w:r>
      <w:r w:rsidRPr="00DA29EE">
        <w:rPr>
          <w:rFonts w:ascii="CG Times" w:hAnsi="CG Times"/>
          <w:snapToGrid w:val="0"/>
          <w:spacing w:val="-2"/>
          <w:sz w:val="22"/>
          <w:szCs w:val="22"/>
        </w:rPr>
        <w:t xml:space="preserve">, Kac G. Household food insecurity and </w:t>
      </w:r>
    </w:p>
    <w:p w14:paraId="5748178C" w14:textId="77777777" w:rsidR="004738F6" w:rsidRDefault="004738F6" w:rsidP="00613E46">
      <w:pPr>
        <w:ind w:left="810"/>
        <w:rPr>
          <w:rFonts w:ascii="CG Times" w:hAnsi="CG Times"/>
          <w:snapToGrid w:val="0"/>
          <w:spacing w:val="-2"/>
          <w:sz w:val="22"/>
          <w:szCs w:val="22"/>
        </w:rPr>
      </w:pPr>
      <w:r w:rsidRPr="00DA29EE">
        <w:rPr>
          <w:rFonts w:ascii="CG Times" w:hAnsi="CG Times"/>
          <w:snapToGrid w:val="0"/>
          <w:spacing w:val="-2"/>
          <w:sz w:val="22"/>
          <w:szCs w:val="22"/>
        </w:rPr>
        <w:t xml:space="preserve">excess weight/obesity among Brazilian women and children: a life-course approach. </w:t>
      </w:r>
      <w:r w:rsidRPr="00613E46">
        <w:rPr>
          <w:rFonts w:ascii="CG Times" w:hAnsi="CG Times"/>
          <w:i/>
          <w:snapToGrid w:val="0"/>
          <w:spacing w:val="-2"/>
          <w:sz w:val="22"/>
          <w:szCs w:val="22"/>
        </w:rPr>
        <w:t xml:space="preserve">Cad. </w:t>
      </w:r>
      <w:proofErr w:type="spellStart"/>
      <w:r w:rsidRPr="00613E46">
        <w:rPr>
          <w:rFonts w:ascii="CG Times" w:hAnsi="CG Times"/>
          <w:i/>
          <w:snapToGrid w:val="0"/>
          <w:spacing w:val="-2"/>
          <w:sz w:val="22"/>
          <w:szCs w:val="22"/>
        </w:rPr>
        <w:t>Saúde</w:t>
      </w:r>
      <w:proofErr w:type="spellEnd"/>
      <w:r w:rsidRPr="00613E46">
        <w:rPr>
          <w:rFonts w:ascii="CG Times" w:hAnsi="CG Times"/>
          <w:i/>
          <w:snapToGrid w:val="0"/>
          <w:spacing w:val="-2"/>
          <w:sz w:val="22"/>
          <w:szCs w:val="22"/>
        </w:rPr>
        <w:t xml:space="preserve"> </w:t>
      </w:r>
      <w:proofErr w:type="spellStart"/>
      <w:r w:rsidRPr="00613E46">
        <w:rPr>
          <w:rFonts w:ascii="CG Times" w:hAnsi="CG Times"/>
          <w:i/>
          <w:snapToGrid w:val="0"/>
          <w:spacing w:val="-2"/>
          <w:sz w:val="22"/>
          <w:szCs w:val="22"/>
        </w:rPr>
        <w:t>Pública</w:t>
      </w:r>
      <w:proofErr w:type="spellEnd"/>
      <w:r w:rsidRPr="00DA29EE">
        <w:rPr>
          <w:rFonts w:ascii="CG Times" w:hAnsi="CG Times"/>
          <w:snapToGrid w:val="0"/>
          <w:spacing w:val="-2"/>
          <w:sz w:val="22"/>
          <w:szCs w:val="22"/>
        </w:rPr>
        <w:t xml:space="preserve"> (Rio de Janeiro) 2013;29(2):</w:t>
      </w:r>
      <w:r w:rsidR="00AC5A3E">
        <w:rPr>
          <w:rFonts w:ascii="CG Times" w:hAnsi="CG Times"/>
          <w:snapToGrid w:val="0"/>
          <w:spacing w:val="-2"/>
          <w:sz w:val="22"/>
          <w:szCs w:val="22"/>
        </w:rPr>
        <w:t>219</w:t>
      </w:r>
      <w:r w:rsidRPr="00DA29EE">
        <w:rPr>
          <w:rFonts w:ascii="CG Times" w:hAnsi="CG Times"/>
          <w:snapToGrid w:val="0"/>
          <w:spacing w:val="-2"/>
          <w:sz w:val="22"/>
          <w:szCs w:val="22"/>
        </w:rPr>
        <w:t>-</w:t>
      </w:r>
      <w:r w:rsidR="00AC5A3E">
        <w:rPr>
          <w:rFonts w:ascii="CG Times" w:hAnsi="CG Times"/>
          <w:snapToGrid w:val="0"/>
          <w:spacing w:val="-2"/>
          <w:sz w:val="22"/>
          <w:szCs w:val="22"/>
        </w:rPr>
        <w:t>241</w:t>
      </w:r>
      <w:r w:rsidR="000F45DD">
        <w:rPr>
          <w:rFonts w:ascii="CG Times" w:hAnsi="CG Times"/>
          <w:snapToGrid w:val="0"/>
          <w:spacing w:val="-2"/>
          <w:sz w:val="22"/>
          <w:szCs w:val="22"/>
        </w:rPr>
        <w:t xml:space="preserve"> (i</w:t>
      </w:r>
      <w:r w:rsidR="00F16117">
        <w:rPr>
          <w:rFonts w:ascii="CG Times" w:hAnsi="CG Times"/>
          <w:snapToGrid w:val="0"/>
          <w:spacing w:val="-2"/>
          <w:sz w:val="22"/>
          <w:szCs w:val="22"/>
        </w:rPr>
        <w:t>ncludes 8 commentaries in respo</w:t>
      </w:r>
      <w:r w:rsidR="000F45DD">
        <w:rPr>
          <w:rFonts w:ascii="CG Times" w:hAnsi="CG Times"/>
          <w:snapToGrid w:val="0"/>
          <w:spacing w:val="-2"/>
          <w:sz w:val="22"/>
          <w:szCs w:val="22"/>
        </w:rPr>
        <w:t>nse to article and a final response from authors).</w:t>
      </w:r>
    </w:p>
    <w:p w14:paraId="03BC2CC8" w14:textId="77777777" w:rsidR="00F21A22" w:rsidRDefault="00F21A22" w:rsidP="00F21A22">
      <w:pPr>
        <w:ind w:left="720" w:hanging="720"/>
        <w:rPr>
          <w:rFonts w:ascii="CG Times" w:hAnsi="CG Times"/>
          <w:snapToGrid w:val="0"/>
          <w:spacing w:val="-2"/>
          <w:sz w:val="22"/>
          <w:szCs w:val="22"/>
        </w:rPr>
      </w:pPr>
      <w:r w:rsidRPr="004738F6">
        <w:rPr>
          <w:rFonts w:ascii="CG Times" w:hAnsi="CG Times"/>
          <w:sz w:val="22"/>
          <w:szCs w:val="22"/>
          <w:vertAlign w:val="superscript"/>
        </w:rPr>
        <w:t>13</w:t>
      </w:r>
      <w:r>
        <w:rPr>
          <w:rFonts w:ascii="CG Times" w:hAnsi="CG Times"/>
          <w:sz w:val="22"/>
          <w:szCs w:val="22"/>
          <w:vertAlign w:val="superscript"/>
        </w:rPr>
        <w:t>5</w:t>
      </w:r>
      <w:r w:rsidRPr="004738F6">
        <w:rPr>
          <w:rFonts w:ascii="CG Times" w:hAnsi="CG Times"/>
          <w:sz w:val="22"/>
          <w:szCs w:val="22"/>
        </w:rPr>
        <w:t>201</w:t>
      </w:r>
      <w:r>
        <w:rPr>
          <w:rFonts w:ascii="CG Times" w:hAnsi="CG Times"/>
          <w:sz w:val="22"/>
          <w:szCs w:val="22"/>
        </w:rPr>
        <w:t>3</w:t>
      </w:r>
      <w:r>
        <w:rPr>
          <w:rFonts w:ascii="CG Times" w:hAnsi="CG Times"/>
          <w:sz w:val="22"/>
          <w:szCs w:val="22"/>
        </w:rPr>
        <w:tab/>
      </w:r>
      <w:proofErr w:type="spellStart"/>
      <w:r w:rsidR="00613E46">
        <w:rPr>
          <w:rFonts w:ascii="CG Times" w:hAnsi="CG Times"/>
          <w:snapToGrid w:val="0"/>
          <w:spacing w:val="-2"/>
          <w:sz w:val="22"/>
          <w:szCs w:val="22"/>
        </w:rPr>
        <w:t>Hag</w:t>
      </w:r>
      <w:r w:rsidRPr="00F21A22">
        <w:rPr>
          <w:rFonts w:ascii="CG Times" w:hAnsi="CG Times"/>
          <w:snapToGrid w:val="0"/>
          <w:spacing w:val="-2"/>
          <w:sz w:val="22"/>
          <w:szCs w:val="22"/>
        </w:rPr>
        <w:t>ey</w:t>
      </w:r>
      <w:proofErr w:type="spellEnd"/>
      <w:r w:rsidRPr="00F21A22">
        <w:rPr>
          <w:rFonts w:ascii="CG Times" w:hAnsi="CG Times"/>
          <w:snapToGrid w:val="0"/>
          <w:spacing w:val="-2"/>
          <w:sz w:val="22"/>
          <w:szCs w:val="22"/>
        </w:rPr>
        <w:t xml:space="preserve"> J, </w:t>
      </w:r>
      <w:proofErr w:type="spellStart"/>
      <w:r w:rsidRPr="00F21A22">
        <w:rPr>
          <w:rFonts w:ascii="CG Times" w:hAnsi="CG Times"/>
          <w:snapToGrid w:val="0"/>
          <w:spacing w:val="-2"/>
          <w:sz w:val="22"/>
          <w:szCs w:val="22"/>
        </w:rPr>
        <w:t>Rulisa</w:t>
      </w:r>
      <w:proofErr w:type="spellEnd"/>
      <w:r w:rsidRPr="00F21A22">
        <w:rPr>
          <w:rFonts w:ascii="CG Times" w:hAnsi="CG Times"/>
          <w:snapToGrid w:val="0"/>
          <w:spacing w:val="-2"/>
          <w:sz w:val="22"/>
          <w:szCs w:val="22"/>
        </w:rPr>
        <w:t xml:space="preserve"> S, </w:t>
      </w:r>
      <w:r w:rsidRPr="00DA29EE">
        <w:rPr>
          <w:rFonts w:ascii="CG Times" w:hAnsi="CG Times"/>
          <w:b/>
          <w:snapToGrid w:val="0"/>
          <w:spacing w:val="-2"/>
          <w:sz w:val="22"/>
          <w:szCs w:val="22"/>
        </w:rPr>
        <w:t>Pérez-Escamilla R</w:t>
      </w:r>
      <w:r w:rsidRPr="00F21A22">
        <w:rPr>
          <w:rFonts w:ascii="CG Times" w:hAnsi="CG Times"/>
          <w:snapToGrid w:val="0"/>
          <w:spacing w:val="-2"/>
          <w:sz w:val="22"/>
          <w:szCs w:val="22"/>
        </w:rPr>
        <w:t xml:space="preserve">. Barriers and solutions for timely initiation of antenatal care in Kigali, Rwanda: health professionals’ perspective. </w:t>
      </w:r>
      <w:r w:rsidRPr="00F21A22">
        <w:rPr>
          <w:rFonts w:ascii="CG Times" w:hAnsi="CG Times"/>
          <w:i/>
          <w:snapToGrid w:val="0"/>
          <w:spacing w:val="-2"/>
          <w:sz w:val="22"/>
          <w:szCs w:val="22"/>
        </w:rPr>
        <w:t>Midwifery</w:t>
      </w:r>
      <w:r w:rsidR="00613E46" w:rsidRPr="00613E46">
        <w:rPr>
          <w:rFonts w:ascii="CG Times" w:hAnsi="CG Times"/>
          <w:snapToGrid w:val="0"/>
          <w:spacing w:val="-2"/>
          <w:sz w:val="22"/>
          <w:szCs w:val="22"/>
        </w:rPr>
        <w:t>;</w:t>
      </w:r>
      <w:r w:rsidR="00613E46">
        <w:rPr>
          <w:rFonts w:ascii="CG Times" w:hAnsi="CG Times"/>
          <w:snapToGrid w:val="0"/>
          <w:spacing w:val="-2"/>
          <w:sz w:val="22"/>
          <w:szCs w:val="22"/>
        </w:rPr>
        <w:t>2014;</w:t>
      </w:r>
      <w:r w:rsidR="00613E46" w:rsidRPr="00613E46">
        <w:rPr>
          <w:rFonts w:ascii="CG Times" w:hAnsi="CG Times"/>
          <w:snapToGrid w:val="0"/>
          <w:spacing w:val="-2"/>
          <w:sz w:val="22"/>
          <w:szCs w:val="22"/>
        </w:rPr>
        <w:t>30(1):96-102</w:t>
      </w:r>
      <w:r w:rsidR="00613E46">
        <w:rPr>
          <w:rFonts w:ascii="CG Times" w:hAnsi="CG Times"/>
          <w:snapToGrid w:val="0"/>
          <w:spacing w:val="-2"/>
          <w:sz w:val="22"/>
          <w:szCs w:val="22"/>
        </w:rPr>
        <w:t>.</w:t>
      </w:r>
    </w:p>
    <w:p w14:paraId="650E9CBE" w14:textId="77777777" w:rsidR="00B251C8" w:rsidRPr="007A0840" w:rsidRDefault="00B251C8" w:rsidP="00F21A22">
      <w:pPr>
        <w:ind w:left="720" w:hanging="720"/>
        <w:rPr>
          <w:rFonts w:ascii="CG Times" w:hAnsi="CG Times"/>
          <w:snapToGrid w:val="0"/>
          <w:spacing w:val="-2"/>
          <w:sz w:val="22"/>
          <w:szCs w:val="22"/>
          <w:lang w:val="pt-BR"/>
        </w:rPr>
      </w:pPr>
      <w:r w:rsidRPr="00B251C8">
        <w:rPr>
          <w:rFonts w:ascii="CG Times" w:hAnsi="CG Times"/>
          <w:snapToGrid w:val="0"/>
          <w:spacing w:val="-2"/>
          <w:sz w:val="22"/>
          <w:szCs w:val="22"/>
          <w:vertAlign w:val="superscript"/>
        </w:rPr>
        <w:t>136</w:t>
      </w:r>
      <w:r w:rsidRPr="00B251C8">
        <w:rPr>
          <w:rFonts w:ascii="CG Times" w:hAnsi="CG Times"/>
          <w:snapToGrid w:val="0"/>
          <w:spacing w:val="-2"/>
          <w:sz w:val="22"/>
          <w:szCs w:val="22"/>
        </w:rPr>
        <w:t>2013</w:t>
      </w:r>
      <w:r w:rsidRPr="00B251C8">
        <w:rPr>
          <w:rFonts w:ascii="CG Times" w:hAnsi="CG Times"/>
          <w:snapToGrid w:val="0"/>
          <w:spacing w:val="-2"/>
          <w:sz w:val="22"/>
          <w:szCs w:val="22"/>
        </w:rPr>
        <w:tab/>
        <w:t xml:space="preserve">Garcia J, </w:t>
      </w:r>
      <w:proofErr w:type="spellStart"/>
      <w:r w:rsidRPr="00B251C8">
        <w:rPr>
          <w:rFonts w:ascii="CG Times" w:hAnsi="CG Times"/>
          <w:snapToGrid w:val="0"/>
          <w:spacing w:val="-2"/>
          <w:sz w:val="22"/>
          <w:szCs w:val="22"/>
        </w:rPr>
        <w:t>Hromi</w:t>
      </w:r>
      <w:proofErr w:type="spellEnd"/>
      <w:r w:rsidRPr="00B251C8">
        <w:rPr>
          <w:rFonts w:ascii="CG Times" w:hAnsi="CG Times"/>
          <w:snapToGrid w:val="0"/>
          <w:spacing w:val="-2"/>
          <w:sz w:val="22"/>
          <w:szCs w:val="22"/>
        </w:rPr>
        <w:t xml:space="preserve">-Fiedler A, Mazur R, Marquis G, </w:t>
      </w:r>
      <w:proofErr w:type="spellStart"/>
      <w:r w:rsidRPr="00B251C8">
        <w:rPr>
          <w:rFonts w:ascii="CG Times" w:hAnsi="CG Times"/>
          <w:snapToGrid w:val="0"/>
          <w:spacing w:val="-2"/>
          <w:sz w:val="22"/>
          <w:szCs w:val="22"/>
        </w:rPr>
        <w:t>Sellen</w:t>
      </w:r>
      <w:proofErr w:type="spellEnd"/>
      <w:r w:rsidRPr="00B251C8">
        <w:rPr>
          <w:rFonts w:ascii="CG Times" w:hAnsi="CG Times"/>
          <w:snapToGrid w:val="0"/>
          <w:spacing w:val="-2"/>
          <w:sz w:val="22"/>
          <w:szCs w:val="22"/>
        </w:rPr>
        <w:t xml:space="preserve"> D, Lartey A, </w:t>
      </w:r>
      <w:r w:rsidRPr="00B251C8">
        <w:rPr>
          <w:rFonts w:ascii="CG Times" w:hAnsi="CG Times"/>
          <w:b/>
          <w:snapToGrid w:val="0"/>
          <w:spacing w:val="-2"/>
          <w:sz w:val="22"/>
          <w:szCs w:val="22"/>
        </w:rPr>
        <w:t>Pérez-Escamilla R</w:t>
      </w:r>
      <w:r w:rsidRPr="00B251C8">
        <w:rPr>
          <w:rFonts w:ascii="CG Times" w:hAnsi="CG Times"/>
          <w:snapToGrid w:val="0"/>
          <w:spacing w:val="-2"/>
          <w:sz w:val="22"/>
          <w:szCs w:val="22"/>
        </w:rPr>
        <w:t xml:space="preserve">. Persistent household food insecurity, HIV, and maternal stress in peri-urban Ghana. </w:t>
      </w:r>
      <w:r w:rsidRPr="007A0840">
        <w:rPr>
          <w:rFonts w:ascii="CG Times" w:hAnsi="CG Times"/>
          <w:i/>
          <w:snapToGrid w:val="0"/>
          <w:spacing w:val="-2"/>
          <w:sz w:val="22"/>
          <w:szCs w:val="22"/>
          <w:lang w:val="pt-BR"/>
        </w:rPr>
        <w:t>BMC Public Health</w:t>
      </w:r>
      <w:r w:rsidR="00613E46" w:rsidRPr="007A0840">
        <w:rPr>
          <w:rFonts w:ascii="CG Times" w:hAnsi="CG Times"/>
          <w:i/>
          <w:snapToGrid w:val="0"/>
          <w:spacing w:val="-2"/>
          <w:sz w:val="22"/>
          <w:szCs w:val="22"/>
          <w:lang w:val="pt-BR"/>
        </w:rPr>
        <w:t>.</w:t>
      </w:r>
      <w:r w:rsidRPr="007A0840">
        <w:rPr>
          <w:rFonts w:ascii="CG Times" w:hAnsi="CG Times"/>
          <w:snapToGrid w:val="0"/>
          <w:spacing w:val="-2"/>
          <w:sz w:val="22"/>
          <w:szCs w:val="22"/>
          <w:lang w:val="pt-BR"/>
        </w:rPr>
        <w:t xml:space="preserve"> </w:t>
      </w:r>
      <w:r w:rsidR="00613E46" w:rsidRPr="007A0840">
        <w:rPr>
          <w:rFonts w:ascii="CG Times" w:hAnsi="CG Times"/>
          <w:snapToGrid w:val="0"/>
          <w:spacing w:val="-2"/>
          <w:sz w:val="22"/>
          <w:szCs w:val="22"/>
          <w:lang w:val="pt-BR"/>
        </w:rPr>
        <w:t>2013 Mar 11;13:215. doi: 10.1186/1471-2458-13-215</w:t>
      </w:r>
      <w:r w:rsidRPr="007A0840">
        <w:rPr>
          <w:rFonts w:ascii="CG Times" w:hAnsi="CG Times"/>
          <w:snapToGrid w:val="0"/>
          <w:spacing w:val="-2"/>
          <w:sz w:val="22"/>
          <w:szCs w:val="22"/>
          <w:lang w:val="pt-BR"/>
        </w:rPr>
        <w:t>.</w:t>
      </w:r>
    </w:p>
    <w:p w14:paraId="7CA005AD" w14:textId="77777777" w:rsidR="00F16117" w:rsidRPr="007A0840" w:rsidRDefault="00F16117" w:rsidP="00F16117">
      <w:pPr>
        <w:rPr>
          <w:rFonts w:ascii="CG Times" w:hAnsi="CG Times"/>
          <w:snapToGrid w:val="0"/>
          <w:spacing w:val="-2"/>
          <w:sz w:val="22"/>
          <w:szCs w:val="22"/>
          <w:lang w:val="pt-BR"/>
        </w:rPr>
      </w:pPr>
      <w:r w:rsidRPr="007A0840">
        <w:rPr>
          <w:rFonts w:ascii="CG Times" w:hAnsi="CG Times"/>
          <w:snapToGrid w:val="0"/>
          <w:spacing w:val="-2"/>
          <w:sz w:val="22"/>
          <w:szCs w:val="22"/>
          <w:vertAlign w:val="superscript"/>
          <w:lang w:val="pt-BR"/>
        </w:rPr>
        <w:lastRenderedPageBreak/>
        <w:t>137</w:t>
      </w:r>
      <w:r w:rsidRPr="007A0840">
        <w:rPr>
          <w:rFonts w:ascii="CG Times" w:hAnsi="CG Times"/>
          <w:snapToGrid w:val="0"/>
          <w:spacing w:val="-2"/>
          <w:sz w:val="22"/>
          <w:szCs w:val="22"/>
          <w:lang w:val="pt-BR"/>
        </w:rPr>
        <w:t xml:space="preserve">2013 Vega-López S, Calle MC, Fernandez ML, Samuel GK, Chhabra J, Segura-Pérez , D’Agostino D, </w:t>
      </w:r>
    </w:p>
    <w:p w14:paraId="2206CA31" w14:textId="77777777" w:rsidR="00F16117" w:rsidRDefault="00F16117" w:rsidP="00F16117">
      <w:pPr>
        <w:ind w:left="720"/>
        <w:rPr>
          <w:rFonts w:ascii="CG Times" w:hAnsi="CG Times"/>
          <w:snapToGrid w:val="0"/>
          <w:spacing w:val="-2"/>
          <w:sz w:val="22"/>
          <w:szCs w:val="22"/>
        </w:rPr>
      </w:pPr>
      <w:proofErr w:type="spellStart"/>
      <w:r w:rsidRPr="00C20FE7">
        <w:rPr>
          <w:rFonts w:ascii="CG Times" w:hAnsi="CG Times"/>
          <w:snapToGrid w:val="0"/>
          <w:spacing w:val="-2"/>
          <w:sz w:val="22"/>
          <w:szCs w:val="22"/>
        </w:rPr>
        <w:t>Damio</w:t>
      </w:r>
      <w:proofErr w:type="spellEnd"/>
      <w:r w:rsidRPr="00C20FE7">
        <w:rPr>
          <w:rFonts w:ascii="CG Times" w:hAnsi="CG Times"/>
          <w:snapToGrid w:val="0"/>
          <w:spacing w:val="-2"/>
          <w:sz w:val="22"/>
          <w:szCs w:val="22"/>
        </w:rPr>
        <w:t xml:space="preserve"> G, </w:t>
      </w:r>
      <w:r w:rsidRPr="00C20FE7">
        <w:rPr>
          <w:rFonts w:ascii="CG Times" w:hAnsi="CG Times"/>
          <w:b/>
          <w:snapToGrid w:val="0"/>
          <w:spacing w:val="-2"/>
          <w:sz w:val="22"/>
          <w:szCs w:val="22"/>
        </w:rPr>
        <w:t>Pérez-Escamilla R</w:t>
      </w:r>
      <w:r w:rsidRPr="00C20FE7">
        <w:rPr>
          <w:rFonts w:ascii="CG Times" w:hAnsi="CG Times"/>
          <w:snapToGrid w:val="0"/>
          <w:spacing w:val="-2"/>
          <w:sz w:val="22"/>
          <w:szCs w:val="22"/>
        </w:rPr>
        <w:t>. T</w:t>
      </w:r>
      <w:r w:rsidRPr="00F16117">
        <w:rPr>
          <w:rFonts w:ascii="CG Times" w:hAnsi="CG Times"/>
          <w:snapToGrid w:val="0"/>
          <w:spacing w:val="-2"/>
          <w:sz w:val="22"/>
          <w:szCs w:val="22"/>
        </w:rPr>
        <w:t xml:space="preserve">riglyceride screening may improve cardiometabolic disease risk assessment in Latinos with poorly controlled type 2 diabetes. </w:t>
      </w:r>
      <w:r w:rsidRPr="00F16117">
        <w:rPr>
          <w:rFonts w:ascii="CG Times" w:hAnsi="CG Times"/>
          <w:i/>
          <w:snapToGrid w:val="0"/>
          <w:spacing w:val="-2"/>
          <w:sz w:val="22"/>
          <w:szCs w:val="22"/>
        </w:rPr>
        <w:t>Journal of Health Care for the Poor and Underserved</w:t>
      </w:r>
      <w:r w:rsidR="007A6B8D">
        <w:rPr>
          <w:rFonts w:ascii="CG Times" w:hAnsi="CG Times"/>
          <w:snapToGrid w:val="0"/>
          <w:spacing w:val="-2"/>
          <w:sz w:val="22"/>
          <w:szCs w:val="22"/>
        </w:rPr>
        <w:t>.</w:t>
      </w:r>
      <w:r w:rsidRPr="00F16117">
        <w:rPr>
          <w:rFonts w:ascii="CG Times" w:hAnsi="CG Times"/>
          <w:snapToGrid w:val="0"/>
          <w:spacing w:val="-2"/>
          <w:sz w:val="22"/>
          <w:szCs w:val="22"/>
        </w:rPr>
        <w:t xml:space="preserve"> </w:t>
      </w:r>
      <w:r w:rsidR="007A6B8D">
        <w:rPr>
          <w:rFonts w:ascii="CG Times" w:hAnsi="CG Times"/>
          <w:snapToGrid w:val="0"/>
          <w:spacing w:val="-2"/>
          <w:sz w:val="22"/>
          <w:szCs w:val="22"/>
        </w:rPr>
        <w:t>2013</w:t>
      </w:r>
      <w:r w:rsidR="007A6B8D" w:rsidRPr="007A6B8D">
        <w:rPr>
          <w:rFonts w:ascii="CG Times" w:hAnsi="CG Times"/>
          <w:snapToGrid w:val="0"/>
          <w:spacing w:val="-2"/>
          <w:sz w:val="22"/>
          <w:szCs w:val="22"/>
        </w:rPr>
        <w:t>;24(4):1739-55</w:t>
      </w:r>
      <w:r w:rsidR="007A6B8D">
        <w:rPr>
          <w:rFonts w:ascii="CG Times" w:hAnsi="CG Times"/>
          <w:snapToGrid w:val="0"/>
          <w:spacing w:val="-2"/>
          <w:sz w:val="22"/>
          <w:szCs w:val="22"/>
        </w:rPr>
        <w:t>.</w:t>
      </w:r>
    </w:p>
    <w:p w14:paraId="79877584" w14:textId="77777777" w:rsidR="00E72DEC" w:rsidRPr="00C91534" w:rsidRDefault="00E72DEC" w:rsidP="00E72DEC">
      <w:pPr>
        <w:rPr>
          <w:rFonts w:ascii="CG Times" w:hAnsi="CG Times"/>
          <w:snapToGrid w:val="0"/>
          <w:spacing w:val="-2"/>
          <w:sz w:val="22"/>
          <w:szCs w:val="22"/>
        </w:rPr>
      </w:pPr>
      <w:r w:rsidRPr="00C91534">
        <w:rPr>
          <w:rFonts w:ascii="CG Times" w:hAnsi="CG Times"/>
          <w:snapToGrid w:val="0"/>
          <w:spacing w:val="-2"/>
          <w:sz w:val="22"/>
          <w:szCs w:val="22"/>
          <w:vertAlign w:val="superscript"/>
        </w:rPr>
        <w:t>138</w:t>
      </w:r>
      <w:r w:rsidRPr="00C91534">
        <w:rPr>
          <w:rFonts w:ascii="CG Times" w:hAnsi="CG Times"/>
          <w:snapToGrid w:val="0"/>
          <w:spacing w:val="-2"/>
          <w:sz w:val="22"/>
          <w:szCs w:val="22"/>
        </w:rPr>
        <w:t xml:space="preserve">2013 Mundo-Rosas V, </w:t>
      </w:r>
      <w:proofErr w:type="spellStart"/>
      <w:r w:rsidRPr="00C91534">
        <w:rPr>
          <w:rFonts w:ascii="CG Times" w:hAnsi="CG Times"/>
          <w:snapToGrid w:val="0"/>
          <w:spacing w:val="-2"/>
          <w:sz w:val="22"/>
          <w:szCs w:val="22"/>
        </w:rPr>
        <w:t>Shamah</w:t>
      </w:r>
      <w:proofErr w:type="spellEnd"/>
      <w:r w:rsidRPr="00C91534">
        <w:rPr>
          <w:rFonts w:ascii="CG Times" w:hAnsi="CG Times"/>
          <w:snapToGrid w:val="0"/>
          <w:spacing w:val="-2"/>
          <w:sz w:val="22"/>
          <w:szCs w:val="22"/>
        </w:rPr>
        <w:t>-Levy T, Rivera-</w:t>
      </w:r>
      <w:proofErr w:type="spellStart"/>
      <w:r w:rsidRPr="00C91534">
        <w:rPr>
          <w:rFonts w:ascii="CG Times" w:hAnsi="CG Times"/>
          <w:snapToGrid w:val="0"/>
          <w:spacing w:val="-2"/>
          <w:sz w:val="22"/>
          <w:szCs w:val="22"/>
        </w:rPr>
        <w:t>Dommarco</w:t>
      </w:r>
      <w:proofErr w:type="spellEnd"/>
      <w:r w:rsidRPr="00C91534">
        <w:rPr>
          <w:rFonts w:ascii="CG Times" w:hAnsi="CG Times"/>
          <w:snapToGrid w:val="0"/>
          <w:spacing w:val="-2"/>
          <w:sz w:val="22"/>
          <w:szCs w:val="22"/>
        </w:rPr>
        <w:t xml:space="preserve"> J, Cuevas-</w:t>
      </w:r>
      <w:proofErr w:type="spellStart"/>
      <w:r w:rsidRPr="00C91534">
        <w:rPr>
          <w:rFonts w:ascii="CG Times" w:hAnsi="CG Times"/>
          <w:snapToGrid w:val="0"/>
          <w:spacing w:val="-2"/>
          <w:sz w:val="22"/>
          <w:szCs w:val="22"/>
        </w:rPr>
        <w:t>Nasu</w:t>
      </w:r>
      <w:proofErr w:type="spellEnd"/>
      <w:r w:rsidRPr="00C91534">
        <w:rPr>
          <w:rFonts w:ascii="CG Times" w:hAnsi="CG Times"/>
          <w:snapToGrid w:val="0"/>
          <w:spacing w:val="-2"/>
          <w:sz w:val="22"/>
          <w:szCs w:val="22"/>
        </w:rPr>
        <w:t xml:space="preserve"> L, Morales-</w:t>
      </w:r>
      <w:proofErr w:type="spellStart"/>
      <w:r w:rsidRPr="00C91534">
        <w:rPr>
          <w:rFonts w:ascii="CG Times" w:hAnsi="CG Times"/>
          <w:snapToGrid w:val="0"/>
          <w:spacing w:val="-2"/>
          <w:sz w:val="22"/>
          <w:szCs w:val="22"/>
        </w:rPr>
        <w:t>Ruán</w:t>
      </w:r>
      <w:proofErr w:type="spellEnd"/>
      <w:r w:rsidRPr="00C91534">
        <w:rPr>
          <w:rFonts w:ascii="CG Times" w:hAnsi="CG Times"/>
          <w:snapToGrid w:val="0"/>
          <w:spacing w:val="-2"/>
          <w:sz w:val="22"/>
          <w:szCs w:val="22"/>
        </w:rPr>
        <w:t xml:space="preserve"> MC, </w:t>
      </w:r>
    </w:p>
    <w:p w14:paraId="5CB4403D" w14:textId="77777777" w:rsidR="00E72DEC" w:rsidRDefault="00E72DEC" w:rsidP="00E72DEC">
      <w:pPr>
        <w:ind w:left="720"/>
        <w:rPr>
          <w:rFonts w:ascii="CG Times" w:hAnsi="CG Times"/>
          <w:snapToGrid w:val="0"/>
          <w:spacing w:val="-2"/>
          <w:sz w:val="22"/>
          <w:szCs w:val="22"/>
          <w:lang w:val="es-ES"/>
        </w:rPr>
      </w:pPr>
      <w:proofErr w:type="spellStart"/>
      <w:r w:rsidRPr="00C20FE7">
        <w:rPr>
          <w:rFonts w:ascii="CG Times" w:hAnsi="CG Times"/>
          <w:snapToGrid w:val="0"/>
          <w:spacing w:val="-2"/>
          <w:sz w:val="22"/>
          <w:szCs w:val="22"/>
          <w:lang w:val="es-ES"/>
        </w:rPr>
        <w:t>Villagomez</w:t>
      </w:r>
      <w:proofErr w:type="spellEnd"/>
      <w:r w:rsidRPr="00C20FE7">
        <w:rPr>
          <w:rFonts w:ascii="CG Times" w:hAnsi="CG Times"/>
          <w:snapToGrid w:val="0"/>
          <w:spacing w:val="-2"/>
          <w:sz w:val="22"/>
          <w:szCs w:val="22"/>
          <w:lang w:val="es-ES"/>
        </w:rPr>
        <w:t>-Ornelas P, Aparicio-Jimén</w:t>
      </w:r>
      <w:r>
        <w:rPr>
          <w:rFonts w:ascii="CG Times" w:hAnsi="CG Times"/>
          <w:snapToGrid w:val="0"/>
          <w:spacing w:val="-2"/>
          <w:sz w:val="22"/>
          <w:szCs w:val="22"/>
          <w:lang w:val="es-ES"/>
        </w:rPr>
        <w:t xml:space="preserve">ez RC, </w:t>
      </w:r>
      <w:r w:rsidRPr="00E72DEC">
        <w:rPr>
          <w:rFonts w:ascii="CG Times" w:hAnsi="CG Times"/>
          <w:b/>
          <w:snapToGrid w:val="0"/>
          <w:spacing w:val="-2"/>
          <w:sz w:val="22"/>
          <w:szCs w:val="22"/>
          <w:lang w:val="es-ES"/>
        </w:rPr>
        <w:t>Pérez-Escamilla R</w:t>
      </w:r>
      <w:r>
        <w:rPr>
          <w:rFonts w:ascii="CG Times" w:hAnsi="CG Times"/>
          <w:snapToGrid w:val="0"/>
          <w:spacing w:val="-2"/>
          <w:sz w:val="22"/>
          <w:szCs w:val="22"/>
          <w:lang w:val="es-ES"/>
        </w:rPr>
        <w:t>, Melgar-Quiñónez HR, Ortega J, Rivera-</w:t>
      </w:r>
      <w:r w:rsidRPr="00E72DEC">
        <w:rPr>
          <w:rFonts w:ascii="CG Times" w:hAnsi="CG Times"/>
          <w:snapToGrid w:val="0"/>
          <w:spacing w:val="-2"/>
          <w:sz w:val="22"/>
          <w:szCs w:val="22"/>
          <w:lang w:val="es-ES"/>
        </w:rPr>
        <w:t xml:space="preserve">Márquez JA, Flores M, </w:t>
      </w:r>
      <w:r>
        <w:rPr>
          <w:rFonts w:ascii="CG Times" w:hAnsi="CG Times"/>
          <w:snapToGrid w:val="0"/>
          <w:spacing w:val="-2"/>
          <w:sz w:val="22"/>
          <w:szCs w:val="22"/>
          <w:lang w:val="es-ES"/>
        </w:rPr>
        <w:t>Danese-de los Santos LG, Rosas-</w:t>
      </w:r>
      <w:r w:rsidRPr="00E72DEC">
        <w:rPr>
          <w:rFonts w:ascii="CG Times" w:hAnsi="CG Times"/>
          <w:snapToGrid w:val="0"/>
          <w:spacing w:val="-2"/>
          <w:sz w:val="22"/>
          <w:szCs w:val="22"/>
          <w:lang w:val="es-ES"/>
        </w:rPr>
        <w:t xml:space="preserve">Guerrero A. Epidemiología de la inseguridad alimentaria en México. </w:t>
      </w:r>
      <w:r w:rsidRPr="00E72DEC">
        <w:rPr>
          <w:rFonts w:ascii="CG Times" w:hAnsi="CG Times"/>
          <w:i/>
          <w:snapToGrid w:val="0"/>
          <w:spacing w:val="-2"/>
          <w:sz w:val="22"/>
          <w:szCs w:val="22"/>
          <w:lang w:val="es-ES"/>
        </w:rPr>
        <w:t xml:space="preserve">Salud Publica </w:t>
      </w:r>
      <w:proofErr w:type="spellStart"/>
      <w:r w:rsidRPr="00E72DEC">
        <w:rPr>
          <w:rFonts w:ascii="CG Times" w:hAnsi="CG Times"/>
          <w:i/>
          <w:snapToGrid w:val="0"/>
          <w:spacing w:val="-2"/>
          <w:sz w:val="22"/>
          <w:szCs w:val="22"/>
          <w:lang w:val="es-ES"/>
        </w:rPr>
        <w:t>Mexico</w:t>
      </w:r>
      <w:proofErr w:type="spellEnd"/>
      <w:r>
        <w:rPr>
          <w:rFonts w:ascii="CG Times" w:hAnsi="CG Times"/>
          <w:snapToGrid w:val="0"/>
          <w:spacing w:val="-2"/>
          <w:sz w:val="22"/>
          <w:szCs w:val="22"/>
          <w:lang w:val="es-ES"/>
        </w:rPr>
        <w:t xml:space="preserve"> (In </w:t>
      </w:r>
      <w:proofErr w:type="spellStart"/>
      <w:r>
        <w:rPr>
          <w:rFonts w:ascii="CG Times" w:hAnsi="CG Times"/>
          <w:snapToGrid w:val="0"/>
          <w:spacing w:val="-2"/>
          <w:sz w:val="22"/>
          <w:szCs w:val="22"/>
          <w:lang w:val="es-ES"/>
        </w:rPr>
        <w:t>Press</w:t>
      </w:r>
      <w:proofErr w:type="spellEnd"/>
      <w:r>
        <w:rPr>
          <w:rFonts w:ascii="CG Times" w:hAnsi="CG Times"/>
          <w:snapToGrid w:val="0"/>
          <w:spacing w:val="-2"/>
          <w:sz w:val="22"/>
          <w:szCs w:val="22"/>
          <w:lang w:val="es-ES"/>
        </w:rPr>
        <w:t>).</w:t>
      </w:r>
    </w:p>
    <w:p w14:paraId="0A114499" w14:textId="77777777" w:rsidR="00050DC9" w:rsidRDefault="00050DC9" w:rsidP="00050DC9">
      <w:pPr>
        <w:rPr>
          <w:rFonts w:ascii="CG Times" w:hAnsi="CG Times"/>
          <w:iCs/>
          <w:snapToGrid w:val="0"/>
          <w:spacing w:val="-2"/>
          <w:sz w:val="22"/>
          <w:szCs w:val="22"/>
          <w:lang w:val="es-ES"/>
        </w:rPr>
      </w:pPr>
      <w:r w:rsidRPr="00F16117">
        <w:rPr>
          <w:rFonts w:ascii="CG Times" w:hAnsi="CG Times"/>
          <w:snapToGrid w:val="0"/>
          <w:spacing w:val="-2"/>
          <w:sz w:val="22"/>
          <w:szCs w:val="22"/>
          <w:vertAlign w:val="superscript"/>
          <w:lang w:val="es-ES"/>
        </w:rPr>
        <w:t>13</w:t>
      </w:r>
      <w:r>
        <w:rPr>
          <w:rFonts w:ascii="CG Times" w:hAnsi="CG Times"/>
          <w:snapToGrid w:val="0"/>
          <w:spacing w:val="-2"/>
          <w:sz w:val="22"/>
          <w:szCs w:val="22"/>
          <w:vertAlign w:val="superscript"/>
          <w:lang w:val="es-ES"/>
        </w:rPr>
        <w:t>9</w:t>
      </w:r>
      <w:r w:rsidRPr="00F16117">
        <w:rPr>
          <w:rFonts w:ascii="CG Times" w:hAnsi="CG Times"/>
          <w:snapToGrid w:val="0"/>
          <w:spacing w:val="-2"/>
          <w:sz w:val="22"/>
          <w:szCs w:val="22"/>
          <w:lang w:val="es-ES"/>
        </w:rPr>
        <w:t>2013</w:t>
      </w:r>
      <w:r w:rsidR="002758CA">
        <w:rPr>
          <w:rFonts w:ascii="CG Times" w:hAnsi="CG Times"/>
          <w:snapToGrid w:val="0"/>
          <w:spacing w:val="-2"/>
          <w:sz w:val="22"/>
          <w:szCs w:val="22"/>
          <w:lang w:val="es-ES"/>
        </w:rPr>
        <w:t xml:space="preserve"> </w:t>
      </w:r>
      <w:proofErr w:type="spellStart"/>
      <w:r>
        <w:rPr>
          <w:rFonts w:ascii="CG Times" w:hAnsi="CG Times"/>
          <w:snapToGrid w:val="0"/>
          <w:spacing w:val="-2"/>
          <w:sz w:val="22"/>
          <w:szCs w:val="22"/>
          <w:lang w:val="es-ES"/>
        </w:rPr>
        <w:t>Pollitt</w:t>
      </w:r>
      <w:proofErr w:type="spellEnd"/>
      <w:r>
        <w:rPr>
          <w:rFonts w:ascii="CG Times" w:hAnsi="CG Times"/>
          <w:snapToGrid w:val="0"/>
          <w:spacing w:val="-2"/>
          <w:sz w:val="22"/>
          <w:szCs w:val="22"/>
          <w:lang w:val="es-ES"/>
        </w:rPr>
        <w:t xml:space="preserve"> E, </w:t>
      </w:r>
      <w:r w:rsidRPr="00E72DEC">
        <w:rPr>
          <w:rFonts w:ascii="CG Times" w:hAnsi="CG Times"/>
          <w:b/>
          <w:snapToGrid w:val="0"/>
          <w:spacing w:val="-2"/>
          <w:sz w:val="22"/>
          <w:szCs w:val="22"/>
          <w:lang w:val="es-ES"/>
        </w:rPr>
        <w:t>Pérez-Escamilla R</w:t>
      </w:r>
      <w:r>
        <w:rPr>
          <w:rFonts w:ascii="CG Times" w:hAnsi="CG Times"/>
          <w:iCs/>
          <w:snapToGrid w:val="0"/>
          <w:spacing w:val="-2"/>
          <w:sz w:val="22"/>
          <w:szCs w:val="22"/>
          <w:lang w:val="es-ES"/>
        </w:rPr>
        <w:t xml:space="preserve">. </w:t>
      </w:r>
      <w:r w:rsidRPr="00050DC9">
        <w:rPr>
          <w:rFonts w:ascii="CG Times" w:hAnsi="CG Times"/>
          <w:iCs/>
          <w:snapToGrid w:val="0"/>
          <w:spacing w:val="-2"/>
          <w:sz w:val="22"/>
          <w:szCs w:val="22"/>
          <w:lang w:val="es-ES"/>
        </w:rPr>
        <w:t>Cuestionamiento de la validez del concepto de period</w:t>
      </w:r>
      <w:r>
        <w:rPr>
          <w:rFonts w:ascii="CG Times" w:hAnsi="CG Times"/>
          <w:iCs/>
          <w:snapToGrid w:val="0"/>
          <w:spacing w:val="-2"/>
          <w:sz w:val="22"/>
          <w:szCs w:val="22"/>
          <w:lang w:val="es-ES"/>
        </w:rPr>
        <w:t>o</w:t>
      </w:r>
      <w:r w:rsidRPr="00050DC9">
        <w:rPr>
          <w:rFonts w:ascii="CG Times" w:hAnsi="CG Times"/>
          <w:iCs/>
          <w:snapToGrid w:val="0"/>
          <w:spacing w:val="-2"/>
          <w:sz w:val="22"/>
          <w:szCs w:val="22"/>
          <w:lang w:val="es-ES"/>
        </w:rPr>
        <w:t xml:space="preserve">s críticos en el </w:t>
      </w:r>
    </w:p>
    <w:p w14:paraId="53814C4A" w14:textId="77777777" w:rsidR="00050DC9" w:rsidRPr="00E505BD" w:rsidRDefault="00050DC9" w:rsidP="00050DC9">
      <w:pPr>
        <w:ind w:left="720"/>
        <w:rPr>
          <w:rFonts w:ascii="CG Times" w:hAnsi="CG Times"/>
          <w:iCs/>
          <w:snapToGrid w:val="0"/>
          <w:spacing w:val="-2"/>
          <w:sz w:val="22"/>
          <w:szCs w:val="22"/>
          <w:lang w:val="es-ES"/>
        </w:rPr>
      </w:pPr>
      <w:proofErr w:type="spellStart"/>
      <w:r w:rsidRPr="00050DC9">
        <w:rPr>
          <w:rFonts w:ascii="CG Times" w:hAnsi="CG Times"/>
          <w:iCs/>
          <w:snapToGrid w:val="0"/>
          <w:spacing w:val="-2"/>
          <w:sz w:val="22"/>
          <w:szCs w:val="22"/>
        </w:rPr>
        <w:t>contexto</w:t>
      </w:r>
      <w:proofErr w:type="spellEnd"/>
      <w:r w:rsidRPr="00050DC9">
        <w:rPr>
          <w:rFonts w:ascii="CG Times" w:hAnsi="CG Times"/>
          <w:iCs/>
          <w:snapToGrid w:val="0"/>
          <w:spacing w:val="-2"/>
          <w:sz w:val="22"/>
          <w:szCs w:val="22"/>
        </w:rPr>
        <w:t xml:space="preserve"> de las </w:t>
      </w:r>
      <w:proofErr w:type="spellStart"/>
      <w:r w:rsidRPr="00050DC9">
        <w:rPr>
          <w:rFonts w:ascii="CG Times" w:hAnsi="CG Times"/>
          <w:iCs/>
          <w:snapToGrid w:val="0"/>
          <w:spacing w:val="-2"/>
          <w:sz w:val="22"/>
          <w:szCs w:val="22"/>
        </w:rPr>
        <w:t>políticas</w:t>
      </w:r>
      <w:proofErr w:type="spellEnd"/>
      <w:r w:rsidRPr="00050DC9">
        <w:rPr>
          <w:rFonts w:ascii="CG Times" w:hAnsi="CG Times"/>
          <w:iCs/>
          <w:snapToGrid w:val="0"/>
          <w:spacing w:val="-2"/>
          <w:sz w:val="22"/>
          <w:szCs w:val="22"/>
        </w:rPr>
        <w:t xml:space="preserve"> </w:t>
      </w:r>
      <w:proofErr w:type="spellStart"/>
      <w:r w:rsidRPr="00050DC9">
        <w:rPr>
          <w:rFonts w:ascii="CG Times" w:hAnsi="CG Times"/>
          <w:iCs/>
          <w:snapToGrid w:val="0"/>
          <w:spacing w:val="-2"/>
          <w:sz w:val="22"/>
          <w:szCs w:val="22"/>
        </w:rPr>
        <w:t>sociales</w:t>
      </w:r>
      <w:proofErr w:type="spellEnd"/>
      <w:r w:rsidRPr="00050DC9">
        <w:rPr>
          <w:rFonts w:ascii="CG Times" w:hAnsi="CG Times"/>
          <w:iCs/>
          <w:snapToGrid w:val="0"/>
          <w:spacing w:val="-2"/>
          <w:sz w:val="22"/>
          <w:szCs w:val="22"/>
        </w:rPr>
        <w:t xml:space="preserve"> [Questioning the validity of the co</w:t>
      </w:r>
      <w:r>
        <w:rPr>
          <w:rFonts w:ascii="CG Times" w:hAnsi="CG Times"/>
          <w:iCs/>
          <w:snapToGrid w:val="0"/>
          <w:spacing w:val="-2"/>
          <w:sz w:val="22"/>
          <w:szCs w:val="22"/>
        </w:rPr>
        <w:t>ncept of critical periods in th</w:t>
      </w:r>
      <w:r w:rsidRPr="00050DC9">
        <w:rPr>
          <w:rFonts w:ascii="CG Times" w:hAnsi="CG Times"/>
          <w:iCs/>
          <w:snapToGrid w:val="0"/>
          <w:spacing w:val="-2"/>
          <w:sz w:val="22"/>
          <w:szCs w:val="22"/>
        </w:rPr>
        <w:t>e</w:t>
      </w:r>
      <w:r>
        <w:rPr>
          <w:rFonts w:ascii="CG Times" w:hAnsi="CG Times"/>
          <w:iCs/>
          <w:snapToGrid w:val="0"/>
          <w:spacing w:val="-2"/>
          <w:sz w:val="22"/>
          <w:szCs w:val="22"/>
        </w:rPr>
        <w:t xml:space="preserve"> </w:t>
      </w:r>
      <w:r w:rsidRPr="00050DC9">
        <w:rPr>
          <w:rFonts w:ascii="CG Times" w:hAnsi="CG Times"/>
          <w:iCs/>
          <w:snapToGrid w:val="0"/>
          <w:spacing w:val="-2"/>
          <w:sz w:val="22"/>
          <w:szCs w:val="22"/>
        </w:rPr>
        <w:t>c</w:t>
      </w:r>
      <w:r>
        <w:rPr>
          <w:rFonts w:ascii="CG Times" w:hAnsi="CG Times"/>
          <w:iCs/>
          <w:snapToGrid w:val="0"/>
          <w:spacing w:val="-2"/>
          <w:sz w:val="22"/>
          <w:szCs w:val="22"/>
        </w:rPr>
        <w:t>onte</w:t>
      </w:r>
      <w:r w:rsidRPr="00050DC9">
        <w:rPr>
          <w:rFonts w:ascii="CG Times" w:hAnsi="CG Times"/>
          <w:iCs/>
          <w:snapToGrid w:val="0"/>
          <w:spacing w:val="-2"/>
          <w:sz w:val="22"/>
          <w:szCs w:val="22"/>
        </w:rPr>
        <w:t>x</w:t>
      </w:r>
      <w:r>
        <w:rPr>
          <w:rFonts w:ascii="CG Times" w:hAnsi="CG Times"/>
          <w:iCs/>
          <w:snapToGrid w:val="0"/>
          <w:spacing w:val="-2"/>
          <w:sz w:val="22"/>
          <w:szCs w:val="22"/>
        </w:rPr>
        <w:t>t</w:t>
      </w:r>
      <w:r w:rsidRPr="00050DC9">
        <w:rPr>
          <w:rFonts w:ascii="CG Times" w:hAnsi="CG Times"/>
          <w:iCs/>
          <w:snapToGrid w:val="0"/>
          <w:spacing w:val="-2"/>
          <w:sz w:val="22"/>
          <w:szCs w:val="22"/>
        </w:rPr>
        <w:t xml:space="preserve"> of social policies]. </w:t>
      </w:r>
      <w:r w:rsidR="00F831A6" w:rsidRPr="00E505BD">
        <w:rPr>
          <w:rFonts w:ascii="CG Times" w:hAnsi="CG Times"/>
          <w:i/>
          <w:iCs/>
          <w:snapToGrid w:val="0"/>
          <w:spacing w:val="-2"/>
          <w:sz w:val="22"/>
          <w:szCs w:val="22"/>
          <w:lang w:val="es-ES"/>
        </w:rPr>
        <w:t xml:space="preserve">Universidad Cayetano Heredia </w:t>
      </w:r>
      <w:proofErr w:type="spellStart"/>
      <w:r w:rsidR="00F831A6" w:rsidRPr="00E505BD">
        <w:rPr>
          <w:rFonts w:ascii="CG Times" w:hAnsi="CG Times"/>
          <w:i/>
          <w:iCs/>
          <w:snapToGrid w:val="0"/>
          <w:spacing w:val="-2"/>
          <w:sz w:val="22"/>
          <w:szCs w:val="22"/>
          <w:lang w:val="es-ES"/>
        </w:rPr>
        <w:t>Press</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Peru</w:t>
      </w:r>
      <w:proofErr w:type="spellEnd"/>
      <w:r w:rsidRPr="00E505BD">
        <w:rPr>
          <w:rFonts w:ascii="CG Times" w:hAnsi="CG Times"/>
          <w:iCs/>
          <w:snapToGrid w:val="0"/>
          <w:spacing w:val="-2"/>
          <w:sz w:val="22"/>
          <w:szCs w:val="22"/>
          <w:lang w:val="es-ES"/>
        </w:rPr>
        <w:t>)</w:t>
      </w:r>
      <w:r w:rsidR="0038024C" w:rsidRPr="00E505BD">
        <w:rPr>
          <w:rFonts w:ascii="CG Times" w:hAnsi="CG Times"/>
          <w:iCs/>
          <w:snapToGrid w:val="0"/>
          <w:spacing w:val="-2"/>
          <w:sz w:val="22"/>
          <w:szCs w:val="22"/>
          <w:lang w:val="es-ES"/>
        </w:rPr>
        <w:t xml:space="preserve">, </w:t>
      </w:r>
      <w:proofErr w:type="spellStart"/>
      <w:r w:rsidR="0038024C" w:rsidRPr="00E505BD">
        <w:rPr>
          <w:rFonts w:ascii="CG Times" w:hAnsi="CG Times"/>
          <w:iCs/>
          <w:snapToGrid w:val="0"/>
          <w:spacing w:val="-2"/>
          <w:sz w:val="22"/>
          <w:szCs w:val="22"/>
          <w:lang w:val="es-ES"/>
        </w:rPr>
        <w:t>February</w:t>
      </w:r>
      <w:proofErr w:type="spellEnd"/>
      <w:r w:rsidR="0038024C" w:rsidRPr="00E505BD">
        <w:rPr>
          <w:rFonts w:ascii="CG Times" w:hAnsi="CG Times"/>
          <w:iCs/>
          <w:snapToGrid w:val="0"/>
          <w:spacing w:val="-2"/>
          <w:sz w:val="22"/>
          <w:szCs w:val="22"/>
          <w:lang w:val="es-ES"/>
        </w:rPr>
        <w:t xml:space="preserve"> 2014 (ISBN: 978-9972-806-99-5</w:t>
      </w:r>
      <w:r w:rsidRPr="00E505BD">
        <w:rPr>
          <w:rFonts w:ascii="CG Times" w:hAnsi="CG Times"/>
          <w:iCs/>
          <w:snapToGrid w:val="0"/>
          <w:spacing w:val="-2"/>
          <w:sz w:val="22"/>
          <w:szCs w:val="22"/>
          <w:lang w:val="es-ES"/>
        </w:rPr>
        <w:t>.</w:t>
      </w:r>
    </w:p>
    <w:p w14:paraId="2258A141" w14:textId="77777777" w:rsidR="00F870E7" w:rsidRDefault="00F870E7" w:rsidP="00F870E7">
      <w:pPr>
        <w:rPr>
          <w:rFonts w:ascii="CG Times" w:hAnsi="CG Times"/>
          <w:iCs/>
          <w:snapToGrid w:val="0"/>
          <w:spacing w:val="-2"/>
          <w:sz w:val="22"/>
          <w:szCs w:val="22"/>
        </w:rPr>
      </w:pPr>
      <w:r w:rsidRPr="00E505BD">
        <w:rPr>
          <w:rFonts w:ascii="CG Times" w:hAnsi="CG Times"/>
          <w:snapToGrid w:val="0"/>
          <w:spacing w:val="-2"/>
          <w:sz w:val="22"/>
          <w:szCs w:val="22"/>
          <w:vertAlign w:val="superscript"/>
          <w:lang w:val="es-ES"/>
        </w:rPr>
        <w:t>140</w:t>
      </w:r>
      <w:r w:rsidRPr="00E505BD">
        <w:rPr>
          <w:rFonts w:ascii="CG Times" w:hAnsi="CG Times"/>
          <w:snapToGrid w:val="0"/>
          <w:spacing w:val="-2"/>
          <w:sz w:val="22"/>
          <w:szCs w:val="22"/>
          <w:lang w:val="es-ES"/>
        </w:rPr>
        <w:t>2013</w:t>
      </w:r>
      <w:r w:rsidRPr="00E505BD">
        <w:rPr>
          <w:rFonts w:ascii="CG Times" w:hAnsi="CG Times"/>
          <w:snapToGrid w:val="0"/>
          <w:spacing w:val="-2"/>
          <w:sz w:val="22"/>
          <w:szCs w:val="22"/>
          <w:lang w:val="es-ES"/>
        </w:rPr>
        <w:tab/>
      </w:r>
      <w:r w:rsidRPr="00E505BD">
        <w:rPr>
          <w:rFonts w:ascii="CG Times" w:hAnsi="CG Times"/>
          <w:iCs/>
          <w:snapToGrid w:val="0"/>
          <w:spacing w:val="-2"/>
          <w:sz w:val="22"/>
          <w:szCs w:val="22"/>
          <w:lang w:val="es-ES"/>
        </w:rPr>
        <w:t xml:space="preserve">Calle MC, Vega-López S, Segura-Pérez S, </w:t>
      </w:r>
      <w:r w:rsidRPr="00E505BD">
        <w:rPr>
          <w:rFonts w:ascii="CG Times" w:hAnsi="CG Times"/>
          <w:b/>
          <w:iCs/>
          <w:snapToGrid w:val="0"/>
          <w:spacing w:val="-2"/>
          <w:sz w:val="22"/>
          <w:szCs w:val="22"/>
          <w:lang w:val="es-ES"/>
        </w:rPr>
        <w:t>Pérez-Escamilla R</w:t>
      </w:r>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Fernandez</w:t>
      </w:r>
      <w:proofErr w:type="spellEnd"/>
      <w:r w:rsidRPr="00E505BD">
        <w:rPr>
          <w:rFonts w:ascii="CG Times" w:hAnsi="CG Times"/>
          <w:iCs/>
          <w:snapToGrid w:val="0"/>
          <w:spacing w:val="-2"/>
          <w:sz w:val="22"/>
          <w:szCs w:val="22"/>
          <w:lang w:val="es-ES"/>
        </w:rPr>
        <w:t xml:space="preserve"> ML. </w:t>
      </w:r>
      <w:r w:rsidRPr="00F870E7">
        <w:rPr>
          <w:rFonts w:ascii="CG Times" w:hAnsi="CG Times"/>
          <w:iCs/>
          <w:snapToGrid w:val="0"/>
          <w:spacing w:val="-2"/>
          <w:sz w:val="22"/>
          <w:szCs w:val="22"/>
        </w:rPr>
        <w:t xml:space="preserve">Dietary pattern low </w:t>
      </w:r>
    </w:p>
    <w:p w14:paraId="3D2F0372" w14:textId="77777777" w:rsidR="00F870E7" w:rsidRDefault="00F870E7" w:rsidP="00F870E7">
      <w:pPr>
        <w:ind w:left="720"/>
        <w:rPr>
          <w:rFonts w:ascii="CG Times" w:hAnsi="CG Times"/>
          <w:iCs/>
          <w:snapToGrid w:val="0"/>
          <w:spacing w:val="-2"/>
          <w:sz w:val="22"/>
          <w:szCs w:val="22"/>
        </w:rPr>
      </w:pPr>
      <w:r w:rsidRPr="00F870E7">
        <w:rPr>
          <w:rFonts w:ascii="CG Times" w:hAnsi="CG Times"/>
          <w:iCs/>
          <w:snapToGrid w:val="0"/>
          <w:spacing w:val="-2"/>
          <w:sz w:val="22"/>
          <w:szCs w:val="22"/>
        </w:rPr>
        <w:t xml:space="preserve">in fruits explains variations in inflammation and in biomarkers of cardiovascular disease in </w:t>
      </w:r>
      <w:proofErr w:type="spellStart"/>
      <w:r w:rsidRPr="00F870E7">
        <w:rPr>
          <w:rFonts w:ascii="CG Times" w:hAnsi="CG Times"/>
          <w:iCs/>
          <w:snapToGrid w:val="0"/>
          <w:spacing w:val="-2"/>
          <w:sz w:val="22"/>
          <w:szCs w:val="22"/>
        </w:rPr>
        <w:t>latinos</w:t>
      </w:r>
      <w:proofErr w:type="spellEnd"/>
      <w:r w:rsidRPr="00F870E7">
        <w:rPr>
          <w:rFonts w:ascii="CG Times" w:hAnsi="CG Times"/>
          <w:iCs/>
          <w:snapToGrid w:val="0"/>
          <w:spacing w:val="-2"/>
          <w:sz w:val="22"/>
          <w:szCs w:val="22"/>
        </w:rPr>
        <w:t xml:space="preserve"> diagnosed with type-2 diabetes</w:t>
      </w:r>
      <w:r>
        <w:rPr>
          <w:rFonts w:ascii="CG Times" w:hAnsi="CG Times"/>
          <w:iCs/>
          <w:snapToGrid w:val="0"/>
          <w:spacing w:val="-2"/>
          <w:sz w:val="22"/>
          <w:szCs w:val="22"/>
        </w:rPr>
        <w:t xml:space="preserve">. </w:t>
      </w:r>
      <w:r w:rsidRPr="00F870E7">
        <w:rPr>
          <w:rFonts w:ascii="CG Times" w:hAnsi="CG Times"/>
          <w:i/>
          <w:iCs/>
          <w:snapToGrid w:val="0"/>
          <w:spacing w:val="-2"/>
          <w:sz w:val="22"/>
          <w:szCs w:val="22"/>
        </w:rPr>
        <w:t>British Journal of Medicine</w:t>
      </w:r>
      <w:r w:rsidRPr="00F870E7">
        <w:rPr>
          <w:rFonts w:ascii="CG Times" w:hAnsi="CG Times"/>
          <w:iCs/>
          <w:snapToGrid w:val="0"/>
          <w:spacing w:val="-2"/>
          <w:sz w:val="22"/>
          <w:szCs w:val="22"/>
        </w:rPr>
        <w:t xml:space="preserve"> </w:t>
      </w:r>
      <w:r w:rsidR="00876F9B" w:rsidRPr="00876F9B">
        <w:rPr>
          <w:rFonts w:ascii="CG Times" w:hAnsi="CG Times"/>
          <w:i/>
          <w:iCs/>
          <w:snapToGrid w:val="0"/>
          <w:spacing w:val="-2"/>
          <w:sz w:val="22"/>
          <w:szCs w:val="22"/>
        </w:rPr>
        <w:t>&amp; Medical Research</w:t>
      </w:r>
      <w:r w:rsidR="00876F9B">
        <w:rPr>
          <w:rFonts w:ascii="CG Times" w:hAnsi="CG Times"/>
          <w:iCs/>
          <w:snapToGrid w:val="0"/>
          <w:spacing w:val="-2"/>
          <w:sz w:val="22"/>
          <w:szCs w:val="22"/>
        </w:rPr>
        <w:t xml:space="preserve"> </w:t>
      </w:r>
      <w:r w:rsidRPr="00F870E7">
        <w:rPr>
          <w:rFonts w:ascii="CG Times" w:hAnsi="CG Times"/>
          <w:iCs/>
          <w:snapToGrid w:val="0"/>
          <w:spacing w:val="-2"/>
          <w:sz w:val="22"/>
          <w:szCs w:val="22"/>
        </w:rPr>
        <w:t>(</w:t>
      </w:r>
      <w:r w:rsidR="002D703C">
        <w:rPr>
          <w:rFonts w:ascii="CG Times" w:hAnsi="CG Times"/>
          <w:iCs/>
          <w:snapToGrid w:val="0"/>
          <w:spacing w:val="-2"/>
          <w:sz w:val="22"/>
          <w:szCs w:val="22"/>
        </w:rPr>
        <w:t>published online</w:t>
      </w:r>
      <w:r w:rsidRPr="00F870E7">
        <w:rPr>
          <w:rFonts w:ascii="CG Times" w:hAnsi="CG Times"/>
          <w:iCs/>
          <w:snapToGrid w:val="0"/>
          <w:spacing w:val="-2"/>
          <w:sz w:val="22"/>
          <w:szCs w:val="22"/>
        </w:rPr>
        <w:t>).</w:t>
      </w:r>
    </w:p>
    <w:p w14:paraId="4FA3F52B" w14:textId="77777777" w:rsidR="004B5740" w:rsidRDefault="004B5740" w:rsidP="004B5740">
      <w:pPr>
        <w:rPr>
          <w:rFonts w:ascii="CG Times" w:hAnsi="CG Times"/>
          <w:snapToGrid w:val="0"/>
          <w:spacing w:val="-2"/>
          <w:sz w:val="22"/>
          <w:szCs w:val="22"/>
        </w:rPr>
      </w:pPr>
      <w:r w:rsidRPr="004B5740">
        <w:rPr>
          <w:rFonts w:ascii="CG Times" w:hAnsi="CG Times"/>
          <w:snapToGrid w:val="0"/>
          <w:spacing w:val="-2"/>
          <w:sz w:val="22"/>
          <w:szCs w:val="22"/>
          <w:vertAlign w:val="superscript"/>
        </w:rPr>
        <w:t>141</w:t>
      </w:r>
      <w:r w:rsidRPr="004B5740">
        <w:rPr>
          <w:rFonts w:ascii="CG Times" w:hAnsi="CG Times"/>
          <w:snapToGrid w:val="0"/>
          <w:spacing w:val="-2"/>
          <w:sz w:val="22"/>
          <w:szCs w:val="22"/>
        </w:rPr>
        <w:t>2013</w:t>
      </w:r>
      <w:r w:rsidRPr="004B5740">
        <w:rPr>
          <w:rFonts w:ascii="CG Times" w:hAnsi="CG Times"/>
          <w:snapToGrid w:val="0"/>
          <w:spacing w:val="-2"/>
          <w:sz w:val="22"/>
          <w:szCs w:val="22"/>
        </w:rPr>
        <w:tab/>
        <w:t xml:space="preserve">D’Angelo K, Chaparro K, Kornblum R, </w:t>
      </w:r>
      <w:proofErr w:type="spellStart"/>
      <w:r w:rsidRPr="004B5740">
        <w:rPr>
          <w:rFonts w:ascii="CG Times" w:hAnsi="CG Times"/>
          <w:snapToGrid w:val="0"/>
          <w:spacing w:val="-2"/>
          <w:sz w:val="22"/>
          <w:szCs w:val="22"/>
        </w:rPr>
        <w:t>Damio</w:t>
      </w:r>
      <w:proofErr w:type="spellEnd"/>
      <w:r w:rsidRPr="004B5740">
        <w:rPr>
          <w:rFonts w:ascii="CG Times" w:hAnsi="CG Times"/>
          <w:snapToGrid w:val="0"/>
          <w:spacing w:val="-2"/>
          <w:sz w:val="22"/>
          <w:szCs w:val="22"/>
        </w:rPr>
        <w:t xml:space="preserve"> G, </w:t>
      </w:r>
      <w:r w:rsidRPr="004B5740">
        <w:rPr>
          <w:rFonts w:ascii="CG Times" w:hAnsi="CG Times"/>
          <w:b/>
          <w:snapToGrid w:val="0"/>
          <w:spacing w:val="-2"/>
          <w:sz w:val="22"/>
          <w:szCs w:val="22"/>
        </w:rPr>
        <w:t>Pérez-Escamilla R</w:t>
      </w:r>
      <w:r w:rsidRPr="004B5740">
        <w:rPr>
          <w:rFonts w:ascii="CG Times" w:hAnsi="CG Times"/>
          <w:snapToGrid w:val="0"/>
          <w:spacing w:val="-2"/>
          <w:sz w:val="22"/>
          <w:szCs w:val="22"/>
        </w:rPr>
        <w:t xml:space="preserve">. Development, </w:t>
      </w:r>
    </w:p>
    <w:p w14:paraId="60015AC5" w14:textId="77777777" w:rsidR="00693670" w:rsidRDefault="004B5740" w:rsidP="004B5740">
      <w:pPr>
        <w:ind w:left="720"/>
        <w:rPr>
          <w:rFonts w:ascii="CG Times" w:hAnsi="CG Times"/>
          <w:snapToGrid w:val="0"/>
          <w:spacing w:val="-2"/>
          <w:sz w:val="22"/>
          <w:szCs w:val="22"/>
        </w:rPr>
      </w:pPr>
      <w:r w:rsidRPr="004B5740">
        <w:rPr>
          <w:rFonts w:ascii="CG Times" w:hAnsi="CG Times"/>
          <w:snapToGrid w:val="0"/>
          <w:spacing w:val="-2"/>
          <w:sz w:val="22"/>
          <w:szCs w:val="22"/>
        </w:rPr>
        <w:t>implementation, and assessment of Health Equity Action training (HEAT): Implications for local health departments.</w:t>
      </w:r>
      <w:r>
        <w:rPr>
          <w:rFonts w:ascii="CG Times" w:hAnsi="CG Times"/>
          <w:snapToGrid w:val="0"/>
          <w:spacing w:val="-2"/>
          <w:sz w:val="22"/>
          <w:szCs w:val="22"/>
        </w:rPr>
        <w:t xml:space="preserve"> </w:t>
      </w:r>
      <w:r w:rsidRPr="004B5740">
        <w:rPr>
          <w:rFonts w:ascii="CG Times" w:hAnsi="CG Times"/>
          <w:i/>
          <w:snapToGrid w:val="0"/>
          <w:spacing w:val="-2"/>
          <w:sz w:val="22"/>
          <w:szCs w:val="22"/>
        </w:rPr>
        <w:t>Journal Health Disparities Research and Practice</w:t>
      </w:r>
      <w:r w:rsidR="00BF215B">
        <w:rPr>
          <w:rFonts w:ascii="CG Times" w:hAnsi="CG Times"/>
          <w:snapToGrid w:val="0"/>
          <w:spacing w:val="-2"/>
          <w:sz w:val="22"/>
          <w:szCs w:val="22"/>
        </w:rPr>
        <w:t xml:space="preserve"> 2013;</w:t>
      </w:r>
      <w:r w:rsidR="00BF215B" w:rsidRPr="00BF215B">
        <w:rPr>
          <w:rFonts w:ascii="CG Times" w:hAnsi="CG Times"/>
          <w:snapToGrid w:val="0"/>
          <w:spacing w:val="-2"/>
          <w:sz w:val="22"/>
          <w:szCs w:val="22"/>
        </w:rPr>
        <w:t>6</w:t>
      </w:r>
      <w:r w:rsidR="00BF215B">
        <w:rPr>
          <w:rFonts w:ascii="CG Times" w:hAnsi="CG Times"/>
          <w:snapToGrid w:val="0"/>
          <w:spacing w:val="-2"/>
          <w:sz w:val="22"/>
          <w:szCs w:val="22"/>
        </w:rPr>
        <w:t>:</w:t>
      </w:r>
      <w:r w:rsidR="00BF215B" w:rsidRPr="00BF215B">
        <w:rPr>
          <w:rFonts w:ascii="CG Times" w:hAnsi="CG Times"/>
          <w:snapToGrid w:val="0"/>
          <w:spacing w:val="-2"/>
          <w:sz w:val="22"/>
          <w:szCs w:val="22"/>
        </w:rPr>
        <w:t>19-29</w:t>
      </w:r>
      <w:r>
        <w:rPr>
          <w:rFonts w:ascii="CG Times" w:hAnsi="CG Times"/>
          <w:snapToGrid w:val="0"/>
          <w:spacing w:val="-2"/>
          <w:sz w:val="22"/>
          <w:szCs w:val="22"/>
        </w:rPr>
        <w:t>.</w:t>
      </w:r>
      <w:r w:rsidRPr="004B5740">
        <w:rPr>
          <w:rFonts w:ascii="CG Times" w:hAnsi="CG Times"/>
          <w:snapToGrid w:val="0"/>
          <w:spacing w:val="-2"/>
          <w:sz w:val="22"/>
          <w:szCs w:val="22"/>
        </w:rPr>
        <w:t xml:space="preserve"> </w:t>
      </w:r>
    </w:p>
    <w:p w14:paraId="2F0423D7" w14:textId="77777777" w:rsidR="00521B4E" w:rsidRDefault="00693670" w:rsidP="00521B4E">
      <w:pPr>
        <w:ind w:left="720" w:hanging="720"/>
        <w:rPr>
          <w:rFonts w:ascii="CG Times" w:hAnsi="CG Times"/>
          <w:snapToGrid w:val="0"/>
          <w:spacing w:val="-2"/>
          <w:sz w:val="22"/>
          <w:szCs w:val="22"/>
        </w:rPr>
      </w:pPr>
      <w:r w:rsidRPr="00D874AC">
        <w:rPr>
          <w:rFonts w:ascii="CG Times" w:hAnsi="CG Times"/>
          <w:snapToGrid w:val="0"/>
          <w:spacing w:val="-2"/>
          <w:sz w:val="22"/>
          <w:szCs w:val="22"/>
          <w:vertAlign w:val="superscript"/>
        </w:rPr>
        <w:t>142</w:t>
      </w:r>
      <w:r w:rsidRPr="00D874AC">
        <w:rPr>
          <w:rFonts w:ascii="CG Times" w:hAnsi="CG Times"/>
          <w:snapToGrid w:val="0"/>
          <w:spacing w:val="-2"/>
          <w:sz w:val="22"/>
          <w:szCs w:val="22"/>
        </w:rPr>
        <w:t>2013</w:t>
      </w:r>
      <w:r w:rsidRPr="00D874AC">
        <w:rPr>
          <w:rFonts w:ascii="CG Times" w:hAnsi="CG Times"/>
          <w:snapToGrid w:val="0"/>
          <w:spacing w:val="-2"/>
          <w:sz w:val="22"/>
          <w:szCs w:val="22"/>
        </w:rPr>
        <w:tab/>
        <w:t xml:space="preserve">Curry L, Taylor L, Pallas SW, Cherlin E, </w:t>
      </w:r>
      <w:r w:rsidRPr="00D874AC">
        <w:rPr>
          <w:rFonts w:ascii="CG Times" w:hAnsi="CG Times"/>
          <w:b/>
          <w:snapToGrid w:val="0"/>
          <w:spacing w:val="-2"/>
          <w:sz w:val="22"/>
          <w:szCs w:val="22"/>
        </w:rPr>
        <w:t>Pérez-Escamilla R</w:t>
      </w:r>
      <w:r w:rsidRPr="00D874AC">
        <w:rPr>
          <w:rFonts w:ascii="CG Times" w:hAnsi="CG Times"/>
          <w:snapToGrid w:val="0"/>
          <w:spacing w:val="-2"/>
          <w:sz w:val="22"/>
          <w:szCs w:val="22"/>
        </w:rPr>
        <w:t xml:space="preserve">, Bradley EH. </w:t>
      </w:r>
      <w:r w:rsidRPr="00693670">
        <w:rPr>
          <w:rFonts w:ascii="CG Times" w:hAnsi="CG Times"/>
          <w:snapToGrid w:val="0"/>
          <w:spacing w:val="-2"/>
          <w:sz w:val="22"/>
          <w:szCs w:val="22"/>
        </w:rPr>
        <w:t>Scaling up depot medroxyprogesterone acetate (DMPA): A systematic literature review illustrating the AIDED model</w:t>
      </w:r>
      <w:r>
        <w:rPr>
          <w:rFonts w:ascii="CG Times" w:hAnsi="CG Times"/>
          <w:snapToGrid w:val="0"/>
          <w:spacing w:val="-2"/>
          <w:sz w:val="22"/>
          <w:szCs w:val="22"/>
        </w:rPr>
        <w:t xml:space="preserve">. </w:t>
      </w:r>
      <w:r w:rsidRPr="00693670">
        <w:rPr>
          <w:rFonts w:ascii="CG Times" w:hAnsi="CG Times"/>
          <w:i/>
          <w:snapToGrid w:val="0"/>
          <w:spacing w:val="-2"/>
          <w:sz w:val="22"/>
          <w:szCs w:val="22"/>
        </w:rPr>
        <w:t>Reproductive Health</w:t>
      </w:r>
      <w:r w:rsidR="002D703C">
        <w:rPr>
          <w:rFonts w:ascii="CG Times" w:hAnsi="CG Times"/>
          <w:snapToGrid w:val="0"/>
          <w:spacing w:val="-2"/>
          <w:sz w:val="22"/>
          <w:szCs w:val="22"/>
        </w:rPr>
        <w:t xml:space="preserve">. </w:t>
      </w:r>
      <w:r w:rsidR="002D703C" w:rsidRPr="002D703C">
        <w:rPr>
          <w:rFonts w:ascii="CG Times" w:hAnsi="CG Times"/>
          <w:snapToGrid w:val="0"/>
          <w:spacing w:val="-2"/>
          <w:sz w:val="22"/>
          <w:szCs w:val="22"/>
        </w:rPr>
        <w:t xml:space="preserve">2013 Aug 2;10:39. </w:t>
      </w:r>
      <w:proofErr w:type="spellStart"/>
      <w:r w:rsidR="002D703C" w:rsidRPr="002D703C">
        <w:rPr>
          <w:rFonts w:ascii="CG Times" w:hAnsi="CG Times"/>
          <w:snapToGrid w:val="0"/>
          <w:spacing w:val="-2"/>
          <w:sz w:val="22"/>
          <w:szCs w:val="22"/>
        </w:rPr>
        <w:t>doi</w:t>
      </w:r>
      <w:proofErr w:type="spellEnd"/>
      <w:r w:rsidR="002D703C" w:rsidRPr="002D703C">
        <w:rPr>
          <w:rFonts w:ascii="CG Times" w:hAnsi="CG Times"/>
          <w:snapToGrid w:val="0"/>
          <w:spacing w:val="-2"/>
          <w:sz w:val="22"/>
          <w:szCs w:val="22"/>
        </w:rPr>
        <w:t>: 10.1186/1742-4755-10-39</w:t>
      </w:r>
      <w:r w:rsidR="002D703C">
        <w:rPr>
          <w:rFonts w:ascii="CG Times" w:hAnsi="CG Times"/>
          <w:snapToGrid w:val="0"/>
          <w:spacing w:val="-2"/>
          <w:sz w:val="22"/>
          <w:szCs w:val="22"/>
        </w:rPr>
        <w:t>.</w:t>
      </w:r>
      <w:r w:rsidR="004B5740" w:rsidRPr="004B5740">
        <w:rPr>
          <w:rFonts w:ascii="CG Times" w:hAnsi="CG Times"/>
          <w:snapToGrid w:val="0"/>
          <w:spacing w:val="-2"/>
          <w:sz w:val="22"/>
          <w:szCs w:val="22"/>
        </w:rPr>
        <w:tab/>
      </w:r>
    </w:p>
    <w:p w14:paraId="4CDFB4A3" w14:textId="77777777" w:rsidR="00A2211D" w:rsidRDefault="00521B4E" w:rsidP="00A2211D">
      <w:pPr>
        <w:rPr>
          <w:rFonts w:ascii="CG Times" w:hAnsi="CG Times"/>
          <w:snapToGrid w:val="0"/>
          <w:spacing w:val="-2"/>
          <w:sz w:val="22"/>
          <w:szCs w:val="22"/>
        </w:rPr>
      </w:pPr>
      <w:r w:rsidRPr="00D874AC">
        <w:rPr>
          <w:rFonts w:ascii="CG Times" w:hAnsi="CG Times"/>
          <w:snapToGrid w:val="0"/>
          <w:spacing w:val="-2"/>
          <w:sz w:val="22"/>
          <w:szCs w:val="22"/>
          <w:vertAlign w:val="superscript"/>
        </w:rPr>
        <w:t>14</w:t>
      </w:r>
      <w:r>
        <w:rPr>
          <w:rFonts w:ascii="CG Times" w:hAnsi="CG Times"/>
          <w:snapToGrid w:val="0"/>
          <w:spacing w:val="-2"/>
          <w:sz w:val="22"/>
          <w:szCs w:val="22"/>
          <w:vertAlign w:val="superscript"/>
        </w:rPr>
        <w:t>3</w:t>
      </w:r>
      <w:r w:rsidRPr="00D874AC">
        <w:rPr>
          <w:rFonts w:ascii="CG Times" w:hAnsi="CG Times"/>
          <w:snapToGrid w:val="0"/>
          <w:spacing w:val="-2"/>
          <w:sz w:val="22"/>
          <w:szCs w:val="22"/>
        </w:rPr>
        <w:t>201</w:t>
      </w:r>
      <w:r w:rsidR="00A2211D">
        <w:rPr>
          <w:rFonts w:ascii="CG Times" w:hAnsi="CG Times"/>
          <w:snapToGrid w:val="0"/>
          <w:spacing w:val="-2"/>
          <w:sz w:val="22"/>
          <w:szCs w:val="22"/>
        </w:rPr>
        <w:t>4</w:t>
      </w:r>
      <w:r>
        <w:rPr>
          <w:rFonts w:ascii="CG Times" w:hAnsi="CG Times"/>
          <w:snapToGrid w:val="0"/>
          <w:spacing w:val="-2"/>
          <w:sz w:val="22"/>
          <w:szCs w:val="22"/>
        </w:rPr>
        <w:tab/>
      </w:r>
      <w:r w:rsidRPr="009C3D71">
        <w:rPr>
          <w:rFonts w:ascii="CG Times" w:hAnsi="CG Times"/>
          <w:b/>
          <w:snapToGrid w:val="0"/>
          <w:spacing w:val="-2"/>
          <w:sz w:val="22"/>
          <w:szCs w:val="22"/>
        </w:rPr>
        <w:t>Pérez-Escamilla R</w:t>
      </w:r>
      <w:r w:rsidRPr="00A2211D">
        <w:rPr>
          <w:rFonts w:ascii="CG Times" w:hAnsi="CG Times"/>
          <w:snapToGrid w:val="0"/>
          <w:spacing w:val="-2"/>
          <w:sz w:val="22"/>
          <w:szCs w:val="22"/>
        </w:rPr>
        <w:t xml:space="preserve">, Villalpando S, </w:t>
      </w:r>
      <w:proofErr w:type="spellStart"/>
      <w:r w:rsidRPr="00A2211D">
        <w:rPr>
          <w:rFonts w:ascii="CG Times" w:hAnsi="CG Times"/>
          <w:snapToGrid w:val="0"/>
          <w:spacing w:val="-2"/>
          <w:sz w:val="22"/>
          <w:szCs w:val="22"/>
        </w:rPr>
        <w:t>Shamah</w:t>
      </w:r>
      <w:proofErr w:type="spellEnd"/>
      <w:r w:rsidRPr="00A2211D">
        <w:rPr>
          <w:rFonts w:ascii="CG Times" w:hAnsi="CG Times"/>
          <w:snapToGrid w:val="0"/>
          <w:spacing w:val="-2"/>
          <w:sz w:val="22"/>
          <w:szCs w:val="22"/>
        </w:rPr>
        <w:t>-Levy T, Méndez-Gómez-</w:t>
      </w:r>
      <w:proofErr w:type="spellStart"/>
      <w:r w:rsidRPr="00A2211D">
        <w:rPr>
          <w:rFonts w:ascii="CG Times" w:hAnsi="CG Times"/>
          <w:snapToGrid w:val="0"/>
          <w:spacing w:val="-2"/>
          <w:sz w:val="22"/>
          <w:szCs w:val="22"/>
        </w:rPr>
        <w:t>Humarán</w:t>
      </w:r>
      <w:proofErr w:type="spellEnd"/>
      <w:r w:rsidRPr="00A2211D">
        <w:rPr>
          <w:rFonts w:ascii="CG Times" w:hAnsi="CG Times"/>
          <w:snapToGrid w:val="0"/>
          <w:spacing w:val="-2"/>
          <w:sz w:val="22"/>
          <w:szCs w:val="22"/>
        </w:rPr>
        <w:t xml:space="preserve"> I. Household food </w:t>
      </w:r>
    </w:p>
    <w:p w14:paraId="3D21C0A2" w14:textId="77777777" w:rsidR="00F870E7" w:rsidRPr="00A2211D" w:rsidRDefault="00521B4E" w:rsidP="00A2211D">
      <w:pPr>
        <w:ind w:left="720"/>
        <w:rPr>
          <w:rFonts w:ascii="CG Times" w:hAnsi="CG Times"/>
          <w:snapToGrid w:val="0"/>
          <w:spacing w:val="-2"/>
          <w:sz w:val="22"/>
          <w:szCs w:val="22"/>
          <w:lang w:val="es-ES"/>
        </w:rPr>
      </w:pPr>
      <w:r w:rsidRPr="00A2211D">
        <w:rPr>
          <w:rFonts w:ascii="CG Times" w:hAnsi="CG Times"/>
          <w:snapToGrid w:val="0"/>
          <w:spacing w:val="-2"/>
          <w:sz w:val="22"/>
          <w:szCs w:val="22"/>
        </w:rPr>
        <w:t>insecurity, diabetes and hypertension among Mexican adults: Results from ENSANUT-2012.</w:t>
      </w:r>
      <w:r w:rsidR="00AB26B3" w:rsidRPr="00A2211D">
        <w:rPr>
          <w:rFonts w:ascii="CG Times" w:hAnsi="CG Times"/>
          <w:snapToGrid w:val="0"/>
          <w:spacing w:val="-2"/>
          <w:sz w:val="22"/>
          <w:szCs w:val="22"/>
        </w:rPr>
        <w:t xml:space="preserve"> </w:t>
      </w:r>
      <w:r w:rsidR="00AB26B3" w:rsidRPr="004250BD">
        <w:rPr>
          <w:rFonts w:ascii="CG Times" w:hAnsi="CG Times"/>
          <w:i/>
          <w:snapToGrid w:val="0"/>
          <w:spacing w:val="-2"/>
          <w:sz w:val="22"/>
          <w:szCs w:val="22"/>
          <w:lang w:val="es-ES"/>
        </w:rPr>
        <w:t xml:space="preserve">Salud Publica </w:t>
      </w:r>
      <w:proofErr w:type="spellStart"/>
      <w:r w:rsidRPr="004250BD">
        <w:rPr>
          <w:rFonts w:ascii="CG Times" w:hAnsi="CG Times"/>
          <w:i/>
          <w:snapToGrid w:val="0"/>
          <w:spacing w:val="-2"/>
          <w:sz w:val="22"/>
          <w:szCs w:val="22"/>
          <w:lang w:val="es-ES"/>
        </w:rPr>
        <w:t>Mexico</w:t>
      </w:r>
      <w:proofErr w:type="spellEnd"/>
      <w:r w:rsidRPr="00A2211D">
        <w:rPr>
          <w:rFonts w:ascii="CG Times" w:hAnsi="CG Times"/>
          <w:snapToGrid w:val="0"/>
          <w:spacing w:val="-2"/>
          <w:sz w:val="22"/>
          <w:szCs w:val="22"/>
          <w:lang w:val="es-ES"/>
        </w:rPr>
        <w:t xml:space="preserve"> </w:t>
      </w:r>
      <w:r w:rsidR="007021B3" w:rsidRPr="007021B3">
        <w:rPr>
          <w:rFonts w:ascii="CG Times" w:hAnsi="CG Times"/>
          <w:snapToGrid w:val="0"/>
          <w:spacing w:val="-2"/>
          <w:sz w:val="22"/>
          <w:szCs w:val="22"/>
          <w:lang w:val="es-ES"/>
        </w:rPr>
        <w:t xml:space="preserve">2014;56 </w:t>
      </w:r>
      <w:proofErr w:type="spellStart"/>
      <w:r w:rsidR="007021B3" w:rsidRPr="007021B3">
        <w:rPr>
          <w:rFonts w:ascii="CG Times" w:hAnsi="CG Times"/>
          <w:snapToGrid w:val="0"/>
          <w:spacing w:val="-2"/>
          <w:sz w:val="22"/>
          <w:szCs w:val="22"/>
          <w:lang w:val="es-ES"/>
        </w:rPr>
        <w:t>Suppl</w:t>
      </w:r>
      <w:proofErr w:type="spellEnd"/>
      <w:r w:rsidR="007021B3" w:rsidRPr="007021B3">
        <w:rPr>
          <w:rFonts w:ascii="CG Times" w:hAnsi="CG Times"/>
          <w:snapToGrid w:val="0"/>
          <w:spacing w:val="-2"/>
          <w:sz w:val="22"/>
          <w:szCs w:val="22"/>
          <w:lang w:val="es-ES"/>
        </w:rPr>
        <w:t xml:space="preserve"> 1:s</w:t>
      </w:r>
      <w:r w:rsidR="007021B3">
        <w:rPr>
          <w:rFonts w:ascii="CG Times" w:hAnsi="CG Times"/>
          <w:snapToGrid w:val="0"/>
          <w:spacing w:val="-2"/>
          <w:sz w:val="22"/>
          <w:szCs w:val="22"/>
          <w:lang w:val="es-ES"/>
        </w:rPr>
        <w:t>62-70</w:t>
      </w:r>
      <w:r w:rsidR="007021B3" w:rsidRPr="004250BD">
        <w:rPr>
          <w:rFonts w:ascii="CG Times" w:hAnsi="CG Times"/>
          <w:snapToGrid w:val="0"/>
          <w:spacing w:val="-2"/>
          <w:sz w:val="22"/>
          <w:szCs w:val="22"/>
          <w:lang w:val="es-ES"/>
        </w:rPr>
        <w:t>.</w:t>
      </w:r>
    </w:p>
    <w:p w14:paraId="52E7E483" w14:textId="77777777" w:rsidR="00A2211D" w:rsidRDefault="00A2211D" w:rsidP="00A2211D">
      <w:pPr>
        <w:rPr>
          <w:rFonts w:ascii="CG Times" w:hAnsi="CG Times"/>
          <w:snapToGrid w:val="0"/>
          <w:spacing w:val="-2"/>
          <w:sz w:val="22"/>
          <w:szCs w:val="22"/>
          <w:lang w:val="es-ES"/>
        </w:rPr>
      </w:pPr>
      <w:r w:rsidRPr="00A2211D">
        <w:rPr>
          <w:rFonts w:ascii="CG Times" w:hAnsi="CG Times"/>
          <w:snapToGrid w:val="0"/>
          <w:spacing w:val="-2"/>
          <w:sz w:val="22"/>
          <w:szCs w:val="22"/>
          <w:vertAlign w:val="superscript"/>
          <w:lang w:val="es-ES"/>
        </w:rPr>
        <w:t>144</w:t>
      </w:r>
      <w:r w:rsidRPr="00A2211D">
        <w:rPr>
          <w:rFonts w:ascii="CG Times" w:hAnsi="CG Times"/>
          <w:snapToGrid w:val="0"/>
          <w:spacing w:val="-2"/>
          <w:sz w:val="22"/>
          <w:szCs w:val="22"/>
          <w:lang w:val="es-ES"/>
        </w:rPr>
        <w:t>2014</w:t>
      </w:r>
      <w:r>
        <w:rPr>
          <w:rFonts w:ascii="CG Times" w:hAnsi="CG Times"/>
          <w:snapToGrid w:val="0"/>
          <w:spacing w:val="-2"/>
          <w:sz w:val="22"/>
          <w:szCs w:val="22"/>
          <w:lang w:val="es-ES"/>
        </w:rPr>
        <w:tab/>
      </w:r>
      <w:r w:rsidRPr="00A2211D">
        <w:rPr>
          <w:rFonts w:ascii="CG Times" w:hAnsi="CG Times"/>
          <w:snapToGrid w:val="0"/>
          <w:spacing w:val="-2"/>
          <w:sz w:val="22"/>
          <w:szCs w:val="22"/>
          <w:lang w:val="es-ES"/>
        </w:rPr>
        <w:t>Rivera-Márquez JA, Mundo</w:t>
      </w:r>
      <w:r>
        <w:rPr>
          <w:rFonts w:ascii="CG Times" w:hAnsi="CG Times"/>
          <w:snapToGrid w:val="0"/>
          <w:spacing w:val="-2"/>
          <w:sz w:val="22"/>
          <w:szCs w:val="22"/>
          <w:lang w:val="es-ES"/>
        </w:rPr>
        <w:t>-</w:t>
      </w:r>
      <w:r w:rsidRPr="00A2211D">
        <w:rPr>
          <w:rFonts w:ascii="CG Times" w:hAnsi="CG Times"/>
          <w:snapToGrid w:val="0"/>
          <w:spacing w:val="-2"/>
          <w:sz w:val="22"/>
          <w:szCs w:val="22"/>
          <w:lang w:val="es-ES"/>
        </w:rPr>
        <w:t>Rosas V, Cuevas</w:t>
      </w:r>
      <w:r>
        <w:rPr>
          <w:rFonts w:ascii="CG Times" w:hAnsi="CG Times"/>
          <w:snapToGrid w:val="0"/>
          <w:spacing w:val="-2"/>
          <w:sz w:val="22"/>
          <w:szCs w:val="22"/>
          <w:lang w:val="es-ES"/>
        </w:rPr>
        <w:t>-</w:t>
      </w:r>
      <w:proofErr w:type="spellStart"/>
      <w:r w:rsidRPr="00A2211D">
        <w:rPr>
          <w:rFonts w:ascii="CG Times" w:hAnsi="CG Times"/>
          <w:snapToGrid w:val="0"/>
          <w:spacing w:val="-2"/>
          <w:sz w:val="22"/>
          <w:szCs w:val="22"/>
          <w:lang w:val="es-ES"/>
        </w:rPr>
        <w:t>Nasu</w:t>
      </w:r>
      <w:proofErr w:type="spellEnd"/>
      <w:r w:rsidRPr="00A2211D">
        <w:rPr>
          <w:rFonts w:ascii="CG Times" w:hAnsi="CG Times"/>
          <w:snapToGrid w:val="0"/>
          <w:spacing w:val="-2"/>
          <w:sz w:val="22"/>
          <w:szCs w:val="22"/>
          <w:lang w:val="es-ES"/>
        </w:rPr>
        <w:t xml:space="preserve"> L, </w:t>
      </w:r>
      <w:r w:rsidRPr="004250BD">
        <w:rPr>
          <w:rFonts w:ascii="CG Times" w:hAnsi="CG Times"/>
          <w:b/>
          <w:snapToGrid w:val="0"/>
          <w:spacing w:val="-2"/>
          <w:sz w:val="22"/>
          <w:szCs w:val="22"/>
          <w:lang w:val="es-ES"/>
        </w:rPr>
        <w:t>Pérez-Escamilla R</w:t>
      </w:r>
      <w:r w:rsidRPr="00A2211D">
        <w:rPr>
          <w:rFonts w:ascii="CG Times" w:hAnsi="CG Times"/>
          <w:snapToGrid w:val="0"/>
          <w:spacing w:val="-2"/>
          <w:sz w:val="22"/>
          <w:szCs w:val="22"/>
          <w:lang w:val="es-ES"/>
        </w:rPr>
        <w:t xml:space="preserve">. Inseguridad alimentaria </w:t>
      </w:r>
    </w:p>
    <w:p w14:paraId="25365161" w14:textId="77777777" w:rsidR="00A2211D" w:rsidRPr="004250BD" w:rsidRDefault="00A2211D" w:rsidP="00A2211D">
      <w:pPr>
        <w:ind w:left="720"/>
        <w:rPr>
          <w:rFonts w:ascii="CG Times" w:hAnsi="CG Times"/>
          <w:snapToGrid w:val="0"/>
          <w:spacing w:val="-2"/>
          <w:sz w:val="22"/>
          <w:szCs w:val="22"/>
          <w:lang w:val="es-ES"/>
        </w:rPr>
      </w:pPr>
      <w:r w:rsidRPr="00A2211D">
        <w:rPr>
          <w:rFonts w:ascii="CG Times" w:hAnsi="CG Times"/>
          <w:snapToGrid w:val="0"/>
          <w:spacing w:val="-2"/>
          <w:sz w:val="22"/>
          <w:szCs w:val="22"/>
          <w:lang w:val="es-ES"/>
        </w:rPr>
        <w:t>en el hogar y estado de nutrición en personas adultas mayores de México [</w:t>
      </w:r>
      <w:proofErr w:type="spellStart"/>
      <w:r w:rsidRPr="00A2211D">
        <w:rPr>
          <w:rFonts w:ascii="CG Times" w:hAnsi="CG Times"/>
          <w:snapToGrid w:val="0"/>
          <w:spacing w:val="-2"/>
          <w:sz w:val="22"/>
          <w:szCs w:val="22"/>
          <w:lang w:val="es-ES"/>
        </w:rPr>
        <w:t>Household</w:t>
      </w:r>
      <w:proofErr w:type="spellEnd"/>
      <w:r w:rsidRPr="00A2211D">
        <w:rPr>
          <w:rFonts w:ascii="CG Times" w:hAnsi="CG Times"/>
          <w:snapToGrid w:val="0"/>
          <w:spacing w:val="-2"/>
          <w:sz w:val="22"/>
          <w:szCs w:val="22"/>
          <w:lang w:val="es-ES"/>
        </w:rPr>
        <w:t xml:space="preserve"> </w:t>
      </w:r>
      <w:proofErr w:type="spellStart"/>
      <w:r w:rsidRPr="00A2211D">
        <w:rPr>
          <w:rFonts w:ascii="CG Times" w:hAnsi="CG Times"/>
          <w:snapToGrid w:val="0"/>
          <w:spacing w:val="-2"/>
          <w:sz w:val="22"/>
          <w:szCs w:val="22"/>
          <w:lang w:val="es-ES"/>
        </w:rPr>
        <w:t>food</w:t>
      </w:r>
      <w:proofErr w:type="spellEnd"/>
      <w:r w:rsidRPr="00A2211D">
        <w:rPr>
          <w:rFonts w:ascii="CG Times" w:hAnsi="CG Times"/>
          <w:snapToGrid w:val="0"/>
          <w:spacing w:val="-2"/>
          <w:sz w:val="22"/>
          <w:szCs w:val="22"/>
          <w:lang w:val="es-ES"/>
        </w:rPr>
        <w:t xml:space="preserve"> </w:t>
      </w:r>
      <w:proofErr w:type="spellStart"/>
      <w:r w:rsidRPr="00A2211D">
        <w:rPr>
          <w:rFonts w:ascii="CG Times" w:hAnsi="CG Times"/>
          <w:snapToGrid w:val="0"/>
          <w:spacing w:val="-2"/>
          <w:sz w:val="22"/>
          <w:szCs w:val="22"/>
          <w:lang w:val="es-ES"/>
        </w:rPr>
        <w:t>insecurity</w:t>
      </w:r>
      <w:proofErr w:type="spellEnd"/>
      <w:r w:rsidRPr="00A2211D">
        <w:rPr>
          <w:rFonts w:ascii="CG Times" w:hAnsi="CG Times"/>
          <w:snapToGrid w:val="0"/>
          <w:spacing w:val="-2"/>
          <w:sz w:val="22"/>
          <w:szCs w:val="22"/>
          <w:lang w:val="es-ES"/>
        </w:rPr>
        <w:t xml:space="preserve"> and </w:t>
      </w:r>
      <w:proofErr w:type="spellStart"/>
      <w:r w:rsidRPr="00A2211D">
        <w:rPr>
          <w:rFonts w:ascii="CG Times" w:hAnsi="CG Times"/>
          <w:snapToGrid w:val="0"/>
          <w:spacing w:val="-2"/>
          <w:sz w:val="22"/>
          <w:szCs w:val="22"/>
          <w:lang w:val="es-ES"/>
        </w:rPr>
        <w:t>nutritional</w:t>
      </w:r>
      <w:proofErr w:type="spellEnd"/>
      <w:r w:rsidRPr="00A2211D">
        <w:rPr>
          <w:rFonts w:ascii="CG Times" w:hAnsi="CG Times"/>
          <w:snapToGrid w:val="0"/>
          <w:spacing w:val="-2"/>
          <w:sz w:val="22"/>
          <w:szCs w:val="22"/>
          <w:lang w:val="es-ES"/>
        </w:rPr>
        <w:t xml:space="preserve"> status </w:t>
      </w:r>
      <w:proofErr w:type="spellStart"/>
      <w:r w:rsidRPr="00A2211D">
        <w:rPr>
          <w:rFonts w:ascii="CG Times" w:hAnsi="CG Times"/>
          <w:snapToGrid w:val="0"/>
          <w:spacing w:val="-2"/>
          <w:sz w:val="22"/>
          <w:szCs w:val="22"/>
          <w:lang w:val="es-ES"/>
        </w:rPr>
        <w:t>of</w:t>
      </w:r>
      <w:proofErr w:type="spellEnd"/>
      <w:r w:rsidRPr="00A2211D">
        <w:rPr>
          <w:rFonts w:ascii="CG Times" w:hAnsi="CG Times"/>
          <w:snapToGrid w:val="0"/>
          <w:spacing w:val="-2"/>
          <w:sz w:val="22"/>
          <w:szCs w:val="22"/>
          <w:lang w:val="es-ES"/>
        </w:rPr>
        <w:t xml:space="preserve"> </w:t>
      </w:r>
      <w:proofErr w:type="spellStart"/>
      <w:r w:rsidRPr="00A2211D">
        <w:rPr>
          <w:rFonts w:ascii="CG Times" w:hAnsi="CG Times"/>
          <w:snapToGrid w:val="0"/>
          <w:spacing w:val="-2"/>
          <w:sz w:val="22"/>
          <w:szCs w:val="22"/>
          <w:lang w:val="es-ES"/>
        </w:rPr>
        <w:t>Mexican</w:t>
      </w:r>
      <w:proofErr w:type="spellEnd"/>
      <w:r w:rsidRPr="00A2211D">
        <w:rPr>
          <w:rFonts w:ascii="CG Times" w:hAnsi="CG Times"/>
          <w:snapToGrid w:val="0"/>
          <w:spacing w:val="-2"/>
          <w:sz w:val="22"/>
          <w:szCs w:val="22"/>
          <w:lang w:val="es-ES"/>
        </w:rPr>
        <w:t xml:space="preserve"> </w:t>
      </w:r>
      <w:proofErr w:type="spellStart"/>
      <w:r w:rsidRPr="00A2211D">
        <w:rPr>
          <w:rFonts w:ascii="CG Times" w:hAnsi="CG Times"/>
          <w:snapToGrid w:val="0"/>
          <w:spacing w:val="-2"/>
          <w:sz w:val="22"/>
          <w:szCs w:val="22"/>
          <w:lang w:val="es-ES"/>
        </w:rPr>
        <w:t>older</w:t>
      </w:r>
      <w:proofErr w:type="spellEnd"/>
      <w:r w:rsidRPr="00A2211D">
        <w:rPr>
          <w:rFonts w:ascii="CG Times" w:hAnsi="CG Times"/>
          <w:snapToGrid w:val="0"/>
          <w:spacing w:val="-2"/>
          <w:sz w:val="22"/>
          <w:szCs w:val="22"/>
          <w:lang w:val="es-ES"/>
        </w:rPr>
        <w:t xml:space="preserve"> </w:t>
      </w:r>
      <w:proofErr w:type="spellStart"/>
      <w:r w:rsidRPr="00A2211D">
        <w:rPr>
          <w:rFonts w:ascii="CG Times" w:hAnsi="CG Times"/>
          <w:snapToGrid w:val="0"/>
          <w:spacing w:val="-2"/>
          <w:sz w:val="22"/>
          <w:szCs w:val="22"/>
          <w:lang w:val="es-ES"/>
        </w:rPr>
        <w:t>adults</w:t>
      </w:r>
      <w:proofErr w:type="spellEnd"/>
      <w:r w:rsidRPr="00A2211D">
        <w:rPr>
          <w:rFonts w:ascii="CG Times" w:hAnsi="CG Times"/>
          <w:snapToGrid w:val="0"/>
          <w:spacing w:val="-2"/>
          <w:sz w:val="22"/>
          <w:szCs w:val="22"/>
          <w:lang w:val="es-ES"/>
        </w:rPr>
        <w:t xml:space="preserve">]. </w:t>
      </w:r>
      <w:r w:rsidRPr="004250BD">
        <w:rPr>
          <w:rFonts w:ascii="CG Times" w:hAnsi="CG Times"/>
          <w:i/>
          <w:snapToGrid w:val="0"/>
          <w:spacing w:val="-2"/>
          <w:sz w:val="22"/>
          <w:szCs w:val="22"/>
          <w:lang w:val="es-ES"/>
        </w:rPr>
        <w:t xml:space="preserve">Salud </w:t>
      </w:r>
      <w:proofErr w:type="spellStart"/>
      <w:r w:rsidRPr="004250BD">
        <w:rPr>
          <w:rFonts w:ascii="CG Times" w:hAnsi="CG Times"/>
          <w:i/>
          <w:snapToGrid w:val="0"/>
          <w:spacing w:val="-2"/>
          <w:sz w:val="22"/>
          <w:szCs w:val="22"/>
          <w:lang w:val="es-ES"/>
        </w:rPr>
        <w:t>Publ</w:t>
      </w:r>
      <w:proofErr w:type="spellEnd"/>
      <w:r w:rsidRPr="004250BD">
        <w:rPr>
          <w:rFonts w:ascii="CG Times" w:hAnsi="CG Times"/>
          <w:i/>
          <w:snapToGrid w:val="0"/>
          <w:spacing w:val="-2"/>
          <w:sz w:val="22"/>
          <w:szCs w:val="22"/>
          <w:lang w:val="es-ES"/>
        </w:rPr>
        <w:t xml:space="preserve"> Mex</w:t>
      </w:r>
      <w:r w:rsidRPr="004250BD">
        <w:rPr>
          <w:rFonts w:ascii="CG Times" w:hAnsi="CG Times"/>
          <w:snapToGrid w:val="0"/>
          <w:spacing w:val="-2"/>
          <w:sz w:val="22"/>
          <w:szCs w:val="22"/>
          <w:lang w:val="es-ES"/>
        </w:rPr>
        <w:t xml:space="preserve"> </w:t>
      </w:r>
      <w:r w:rsidR="007021B3" w:rsidRPr="007021B3">
        <w:rPr>
          <w:rFonts w:ascii="CG Times" w:hAnsi="CG Times"/>
          <w:snapToGrid w:val="0"/>
          <w:spacing w:val="-2"/>
          <w:sz w:val="22"/>
          <w:szCs w:val="22"/>
          <w:lang w:val="es-ES"/>
        </w:rPr>
        <w:t xml:space="preserve">2014;56 </w:t>
      </w:r>
      <w:proofErr w:type="spellStart"/>
      <w:r w:rsidR="007021B3" w:rsidRPr="007021B3">
        <w:rPr>
          <w:rFonts w:ascii="CG Times" w:hAnsi="CG Times"/>
          <w:snapToGrid w:val="0"/>
          <w:spacing w:val="-2"/>
          <w:sz w:val="22"/>
          <w:szCs w:val="22"/>
          <w:lang w:val="es-ES"/>
        </w:rPr>
        <w:t>Suppl</w:t>
      </w:r>
      <w:proofErr w:type="spellEnd"/>
      <w:r w:rsidR="007021B3" w:rsidRPr="007021B3">
        <w:rPr>
          <w:rFonts w:ascii="CG Times" w:hAnsi="CG Times"/>
          <w:snapToGrid w:val="0"/>
          <w:spacing w:val="-2"/>
          <w:sz w:val="22"/>
          <w:szCs w:val="22"/>
          <w:lang w:val="es-ES"/>
        </w:rPr>
        <w:t xml:space="preserve"> 1:s71-8</w:t>
      </w:r>
      <w:r w:rsidRPr="004250BD">
        <w:rPr>
          <w:rFonts w:ascii="CG Times" w:hAnsi="CG Times"/>
          <w:snapToGrid w:val="0"/>
          <w:spacing w:val="-2"/>
          <w:sz w:val="22"/>
          <w:szCs w:val="22"/>
          <w:lang w:val="es-ES"/>
        </w:rPr>
        <w:t>.</w:t>
      </w:r>
    </w:p>
    <w:p w14:paraId="2FDCBD46" w14:textId="77777777" w:rsidR="00700AFB" w:rsidRDefault="00A2211D" w:rsidP="00700AFB">
      <w:pPr>
        <w:ind w:left="720" w:hanging="720"/>
        <w:rPr>
          <w:rFonts w:ascii="CG Times" w:hAnsi="CG Times"/>
          <w:snapToGrid w:val="0"/>
          <w:spacing w:val="-2"/>
          <w:sz w:val="22"/>
          <w:szCs w:val="22"/>
        </w:rPr>
      </w:pPr>
      <w:r w:rsidRPr="00A2211D">
        <w:rPr>
          <w:rFonts w:ascii="CG Times" w:hAnsi="CG Times"/>
          <w:snapToGrid w:val="0"/>
          <w:spacing w:val="-2"/>
          <w:sz w:val="22"/>
          <w:szCs w:val="22"/>
          <w:vertAlign w:val="superscript"/>
          <w:lang w:val="es-ES"/>
        </w:rPr>
        <w:t>14</w:t>
      </w:r>
      <w:r>
        <w:rPr>
          <w:rFonts w:ascii="CG Times" w:hAnsi="CG Times"/>
          <w:snapToGrid w:val="0"/>
          <w:spacing w:val="-2"/>
          <w:sz w:val="22"/>
          <w:szCs w:val="22"/>
          <w:vertAlign w:val="superscript"/>
          <w:lang w:val="es-ES"/>
        </w:rPr>
        <w:t>5</w:t>
      </w:r>
      <w:r w:rsidRPr="00A2211D">
        <w:rPr>
          <w:rFonts w:ascii="CG Times" w:hAnsi="CG Times"/>
          <w:snapToGrid w:val="0"/>
          <w:spacing w:val="-2"/>
          <w:sz w:val="22"/>
          <w:szCs w:val="22"/>
          <w:lang w:val="es-ES"/>
        </w:rPr>
        <w:t>2014</w:t>
      </w:r>
      <w:r>
        <w:rPr>
          <w:rFonts w:ascii="CG Times" w:hAnsi="CG Times"/>
          <w:snapToGrid w:val="0"/>
          <w:spacing w:val="-2"/>
          <w:sz w:val="22"/>
          <w:szCs w:val="22"/>
          <w:lang w:val="es-ES"/>
        </w:rPr>
        <w:tab/>
      </w:r>
      <w:r w:rsidR="00700AFB" w:rsidRPr="00A2211D">
        <w:rPr>
          <w:rFonts w:ascii="CG Times" w:hAnsi="CG Times"/>
          <w:snapToGrid w:val="0"/>
          <w:spacing w:val="-2"/>
          <w:sz w:val="22"/>
          <w:szCs w:val="22"/>
          <w:lang w:val="es-ES"/>
        </w:rPr>
        <w:t>Villagómez-Ornelas P, Hernández</w:t>
      </w:r>
      <w:r w:rsidR="00700AFB">
        <w:rPr>
          <w:rFonts w:ascii="CG Times" w:hAnsi="CG Times"/>
          <w:snapToGrid w:val="0"/>
          <w:spacing w:val="-2"/>
          <w:sz w:val="22"/>
          <w:szCs w:val="22"/>
          <w:lang w:val="es-ES"/>
        </w:rPr>
        <w:t>-</w:t>
      </w:r>
      <w:r w:rsidR="00700AFB" w:rsidRPr="00A2211D">
        <w:rPr>
          <w:rFonts w:ascii="CG Times" w:hAnsi="CG Times"/>
          <w:snapToGrid w:val="0"/>
          <w:spacing w:val="-2"/>
          <w:sz w:val="22"/>
          <w:szCs w:val="22"/>
          <w:lang w:val="es-ES"/>
        </w:rPr>
        <w:t>López P, Carrasco</w:t>
      </w:r>
      <w:r w:rsidR="00700AFB">
        <w:rPr>
          <w:rFonts w:ascii="CG Times" w:hAnsi="CG Times"/>
          <w:snapToGrid w:val="0"/>
          <w:spacing w:val="-2"/>
          <w:sz w:val="22"/>
          <w:szCs w:val="22"/>
          <w:lang w:val="es-ES"/>
        </w:rPr>
        <w:t>-</w:t>
      </w:r>
      <w:r w:rsidR="00700AFB" w:rsidRPr="00A2211D">
        <w:rPr>
          <w:rFonts w:ascii="CG Times" w:hAnsi="CG Times"/>
          <w:snapToGrid w:val="0"/>
          <w:spacing w:val="-2"/>
          <w:sz w:val="22"/>
          <w:szCs w:val="22"/>
          <w:lang w:val="es-ES"/>
        </w:rPr>
        <w:t>Enríquez B, Barrios</w:t>
      </w:r>
      <w:r w:rsidR="00700AFB">
        <w:rPr>
          <w:rFonts w:ascii="CG Times" w:hAnsi="CG Times"/>
          <w:snapToGrid w:val="0"/>
          <w:spacing w:val="-2"/>
          <w:sz w:val="22"/>
          <w:szCs w:val="22"/>
          <w:lang w:val="es-ES"/>
        </w:rPr>
        <w:t>-</w:t>
      </w:r>
      <w:r w:rsidR="00700AFB" w:rsidRPr="00A2211D">
        <w:rPr>
          <w:rFonts w:ascii="CG Times" w:hAnsi="CG Times"/>
          <w:snapToGrid w:val="0"/>
          <w:spacing w:val="-2"/>
          <w:sz w:val="22"/>
          <w:szCs w:val="22"/>
          <w:lang w:val="es-ES"/>
        </w:rPr>
        <w:t xml:space="preserve">Sánchez K, </w:t>
      </w:r>
      <w:r w:rsidR="00700AFB" w:rsidRPr="004250BD">
        <w:rPr>
          <w:rFonts w:ascii="CG Times" w:hAnsi="CG Times"/>
          <w:b/>
          <w:snapToGrid w:val="0"/>
          <w:spacing w:val="-2"/>
          <w:sz w:val="22"/>
          <w:szCs w:val="22"/>
          <w:lang w:val="es-ES"/>
        </w:rPr>
        <w:t>Pérez-Escamilla R</w:t>
      </w:r>
      <w:r w:rsidR="00700AFB" w:rsidRPr="00A2211D">
        <w:rPr>
          <w:rFonts w:ascii="CG Times" w:hAnsi="CG Times"/>
          <w:snapToGrid w:val="0"/>
          <w:spacing w:val="-2"/>
          <w:sz w:val="22"/>
          <w:szCs w:val="22"/>
          <w:lang w:val="es-ES"/>
        </w:rPr>
        <w:t>, Melgar</w:t>
      </w:r>
      <w:r w:rsidR="00700AFB">
        <w:rPr>
          <w:rFonts w:ascii="CG Times" w:hAnsi="CG Times"/>
          <w:snapToGrid w:val="0"/>
          <w:spacing w:val="-2"/>
          <w:sz w:val="22"/>
          <w:szCs w:val="22"/>
          <w:lang w:val="es-ES"/>
        </w:rPr>
        <w:t>-</w:t>
      </w:r>
      <w:r w:rsidR="00700AFB" w:rsidRPr="00A2211D">
        <w:rPr>
          <w:rFonts w:ascii="CG Times" w:hAnsi="CG Times"/>
          <w:snapToGrid w:val="0"/>
          <w:spacing w:val="-2"/>
          <w:sz w:val="22"/>
          <w:szCs w:val="22"/>
          <w:lang w:val="es-ES"/>
        </w:rPr>
        <w:t xml:space="preserve">Quiñónez H. </w:t>
      </w:r>
      <w:r w:rsidR="00700AFB" w:rsidRPr="00C17D50">
        <w:rPr>
          <w:rFonts w:ascii="CG Times" w:hAnsi="CG Times" w:cs="Bodoni"/>
          <w:snapToGrid w:val="0"/>
          <w:color w:val="000000"/>
          <w:spacing w:val="-2"/>
          <w:sz w:val="22"/>
          <w:szCs w:val="22"/>
          <w:lang w:val="es-ES"/>
        </w:rPr>
        <w:t>Validez estadística de la Escala Mexicana</w:t>
      </w:r>
      <w:r w:rsidR="00700AFB">
        <w:rPr>
          <w:rFonts w:ascii="CG Times" w:hAnsi="CG Times"/>
          <w:snapToGrid w:val="0"/>
          <w:spacing w:val="-2"/>
          <w:sz w:val="22"/>
          <w:szCs w:val="22"/>
          <w:lang w:val="es-ES"/>
        </w:rPr>
        <w:t xml:space="preserve"> </w:t>
      </w:r>
      <w:r w:rsidR="00700AFB" w:rsidRPr="00C17D50">
        <w:rPr>
          <w:rFonts w:ascii="CG Times" w:hAnsi="CG Times" w:cs="Bodoni"/>
          <w:snapToGrid w:val="0"/>
          <w:color w:val="000000"/>
          <w:spacing w:val="-2"/>
          <w:sz w:val="22"/>
          <w:szCs w:val="22"/>
          <w:lang w:val="es-ES"/>
        </w:rPr>
        <w:t>de Seguridad Alimentaria</w:t>
      </w:r>
      <w:r w:rsidR="00700AFB">
        <w:rPr>
          <w:rFonts w:ascii="CG Times" w:hAnsi="CG Times"/>
          <w:snapToGrid w:val="0"/>
          <w:spacing w:val="-2"/>
          <w:sz w:val="22"/>
          <w:szCs w:val="22"/>
          <w:lang w:val="es-ES"/>
        </w:rPr>
        <w:t xml:space="preserve"> </w:t>
      </w:r>
      <w:r w:rsidR="00700AFB" w:rsidRPr="00C17D50">
        <w:rPr>
          <w:rFonts w:ascii="CG Times" w:hAnsi="CG Times" w:cs="Bodoni"/>
          <w:snapToGrid w:val="0"/>
          <w:color w:val="000000"/>
          <w:spacing w:val="-2"/>
          <w:sz w:val="22"/>
          <w:szCs w:val="22"/>
          <w:lang w:val="es-ES"/>
        </w:rPr>
        <w:t>y la Escala Latinoamericana</w:t>
      </w:r>
      <w:r w:rsidR="00700AFB">
        <w:rPr>
          <w:rFonts w:ascii="CG Times" w:hAnsi="CG Times"/>
          <w:snapToGrid w:val="0"/>
          <w:spacing w:val="-2"/>
          <w:sz w:val="22"/>
          <w:szCs w:val="22"/>
          <w:lang w:val="es-ES"/>
        </w:rPr>
        <w:t xml:space="preserve"> </w:t>
      </w:r>
      <w:r w:rsidR="00700AFB" w:rsidRPr="00C17D50">
        <w:rPr>
          <w:rFonts w:ascii="CG Times" w:eastAsiaTheme="minorHAnsi" w:hAnsi="CG Times" w:cs="Bodoni"/>
          <w:snapToGrid w:val="0"/>
          <w:color w:val="000000"/>
          <w:spacing w:val="-2"/>
          <w:sz w:val="22"/>
          <w:szCs w:val="22"/>
          <w:lang w:val="es-ES"/>
        </w:rPr>
        <w:t>y Caribeña de Seguridad Alimentaria</w:t>
      </w:r>
      <w:r w:rsidR="00700AFB" w:rsidRPr="00C17D50">
        <w:rPr>
          <w:rFonts w:ascii="CG Times" w:hAnsi="CG Times"/>
          <w:snapToGrid w:val="0"/>
          <w:spacing w:val="-2"/>
          <w:sz w:val="22"/>
          <w:szCs w:val="22"/>
          <w:lang w:val="es-ES"/>
        </w:rPr>
        <w:t xml:space="preserve"> </w:t>
      </w:r>
      <w:r w:rsidR="00700AFB">
        <w:rPr>
          <w:rFonts w:ascii="CG Times" w:hAnsi="CG Times"/>
          <w:snapToGrid w:val="0"/>
          <w:spacing w:val="-2"/>
          <w:sz w:val="22"/>
          <w:szCs w:val="22"/>
          <w:lang w:val="es-ES"/>
        </w:rPr>
        <w:t>[</w:t>
      </w:r>
      <w:proofErr w:type="spellStart"/>
      <w:r w:rsidR="00700AFB">
        <w:rPr>
          <w:rFonts w:ascii="CG Times" w:hAnsi="CG Times"/>
          <w:snapToGrid w:val="0"/>
          <w:spacing w:val="-2"/>
          <w:sz w:val="22"/>
          <w:szCs w:val="22"/>
          <w:lang w:val="es-ES"/>
        </w:rPr>
        <w:t>Statistical</w:t>
      </w:r>
      <w:proofErr w:type="spellEnd"/>
      <w:r w:rsidR="00700AFB">
        <w:rPr>
          <w:rFonts w:ascii="CG Times" w:hAnsi="CG Times"/>
          <w:snapToGrid w:val="0"/>
          <w:spacing w:val="-2"/>
          <w:sz w:val="22"/>
          <w:szCs w:val="22"/>
          <w:lang w:val="es-ES"/>
        </w:rPr>
        <w:t xml:space="preserve"> </w:t>
      </w:r>
      <w:proofErr w:type="spellStart"/>
      <w:r w:rsidR="00700AFB">
        <w:rPr>
          <w:rFonts w:ascii="CG Times" w:hAnsi="CG Times"/>
          <w:snapToGrid w:val="0"/>
          <w:spacing w:val="-2"/>
          <w:sz w:val="22"/>
          <w:szCs w:val="22"/>
          <w:lang w:val="es-ES"/>
        </w:rPr>
        <w:t>validity</w:t>
      </w:r>
      <w:proofErr w:type="spellEnd"/>
      <w:r w:rsidR="00700AFB">
        <w:rPr>
          <w:rFonts w:ascii="CG Times" w:hAnsi="CG Times"/>
          <w:snapToGrid w:val="0"/>
          <w:spacing w:val="-2"/>
          <w:sz w:val="22"/>
          <w:szCs w:val="22"/>
          <w:lang w:val="es-ES"/>
        </w:rPr>
        <w:t xml:space="preserve"> </w:t>
      </w:r>
      <w:proofErr w:type="spellStart"/>
      <w:r w:rsidR="00700AFB" w:rsidRPr="00C17D50">
        <w:rPr>
          <w:rFonts w:ascii="CG Times" w:hAnsi="CG Times"/>
          <w:snapToGrid w:val="0"/>
          <w:spacing w:val="-2"/>
          <w:sz w:val="22"/>
          <w:szCs w:val="22"/>
          <w:lang w:val="es-ES"/>
        </w:rPr>
        <w:t>of</w:t>
      </w:r>
      <w:proofErr w:type="spellEnd"/>
      <w:r w:rsidR="00700AFB" w:rsidRPr="00C17D50">
        <w:rPr>
          <w:rFonts w:ascii="CG Times" w:hAnsi="CG Times"/>
          <w:snapToGrid w:val="0"/>
          <w:spacing w:val="-2"/>
          <w:sz w:val="22"/>
          <w:szCs w:val="22"/>
          <w:lang w:val="es-ES"/>
        </w:rPr>
        <w:t xml:space="preserve"> </w:t>
      </w:r>
      <w:proofErr w:type="spellStart"/>
      <w:r w:rsidR="00700AFB" w:rsidRPr="00C17D50">
        <w:rPr>
          <w:rFonts w:ascii="CG Times" w:hAnsi="CG Times"/>
          <w:snapToGrid w:val="0"/>
          <w:spacing w:val="-2"/>
          <w:sz w:val="22"/>
          <w:szCs w:val="22"/>
          <w:lang w:val="es-ES"/>
        </w:rPr>
        <w:t>the</w:t>
      </w:r>
      <w:proofErr w:type="spellEnd"/>
      <w:r w:rsidR="00700AFB" w:rsidRPr="00C17D50">
        <w:rPr>
          <w:rFonts w:ascii="CG Times" w:hAnsi="CG Times"/>
          <w:snapToGrid w:val="0"/>
          <w:spacing w:val="-2"/>
          <w:sz w:val="22"/>
          <w:szCs w:val="22"/>
          <w:lang w:val="es-ES"/>
        </w:rPr>
        <w:t xml:space="preserve"> </w:t>
      </w:r>
      <w:proofErr w:type="spellStart"/>
      <w:r w:rsidR="00700AFB" w:rsidRPr="00C17D50">
        <w:rPr>
          <w:rFonts w:ascii="CG Times" w:hAnsi="CG Times"/>
          <w:snapToGrid w:val="0"/>
          <w:spacing w:val="-2"/>
          <w:sz w:val="22"/>
          <w:szCs w:val="22"/>
          <w:lang w:val="es-ES"/>
        </w:rPr>
        <w:t>Mexican</w:t>
      </w:r>
      <w:proofErr w:type="spellEnd"/>
      <w:r w:rsidR="00700AFB" w:rsidRPr="00C17D50">
        <w:rPr>
          <w:rFonts w:ascii="CG Times" w:hAnsi="CG Times"/>
          <w:snapToGrid w:val="0"/>
          <w:spacing w:val="-2"/>
          <w:sz w:val="22"/>
          <w:szCs w:val="22"/>
          <w:lang w:val="es-ES"/>
        </w:rPr>
        <w:t xml:space="preserve"> </w:t>
      </w:r>
      <w:proofErr w:type="spellStart"/>
      <w:r w:rsidR="00700AFB" w:rsidRPr="00C17D50">
        <w:rPr>
          <w:rFonts w:ascii="CG Times" w:hAnsi="CG Times"/>
          <w:snapToGrid w:val="0"/>
          <w:spacing w:val="-2"/>
          <w:sz w:val="22"/>
          <w:szCs w:val="22"/>
          <w:lang w:val="es-ES"/>
        </w:rPr>
        <w:t>Food</w:t>
      </w:r>
      <w:proofErr w:type="spellEnd"/>
      <w:r w:rsidR="00700AFB" w:rsidRPr="00C17D50">
        <w:rPr>
          <w:rFonts w:ascii="CG Times" w:hAnsi="CG Times"/>
          <w:snapToGrid w:val="0"/>
          <w:spacing w:val="-2"/>
          <w:sz w:val="22"/>
          <w:szCs w:val="22"/>
          <w:lang w:val="es-ES"/>
        </w:rPr>
        <w:t xml:space="preserve"> Security </w:t>
      </w:r>
      <w:proofErr w:type="spellStart"/>
      <w:r w:rsidR="00700AFB" w:rsidRPr="00C17D50">
        <w:rPr>
          <w:rFonts w:ascii="CG Times" w:hAnsi="CG Times"/>
          <w:snapToGrid w:val="0"/>
          <w:spacing w:val="-2"/>
          <w:sz w:val="22"/>
          <w:szCs w:val="22"/>
          <w:lang w:val="es-ES"/>
        </w:rPr>
        <w:t>Scale</w:t>
      </w:r>
      <w:proofErr w:type="spellEnd"/>
      <w:r w:rsidR="00700AFB" w:rsidRPr="00C17D50">
        <w:rPr>
          <w:rFonts w:ascii="CG Times" w:hAnsi="CG Times"/>
          <w:snapToGrid w:val="0"/>
          <w:spacing w:val="-2"/>
          <w:sz w:val="22"/>
          <w:szCs w:val="22"/>
          <w:lang w:val="es-ES"/>
        </w:rPr>
        <w:t xml:space="preserve"> and </w:t>
      </w:r>
      <w:proofErr w:type="spellStart"/>
      <w:r w:rsidR="00700AFB" w:rsidRPr="00C17D50">
        <w:rPr>
          <w:rFonts w:ascii="CG Times" w:hAnsi="CG Times"/>
          <w:snapToGrid w:val="0"/>
          <w:spacing w:val="-2"/>
          <w:sz w:val="22"/>
          <w:szCs w:val="22"/>
          <w:lang w:val="es-ES"/>
        </w:rPr>
        <w:t>the</w:t>
      </w:r>
      <w:proofErr w:type="spellEnd"/>
      <w:r w:rsidR="00700AFB" w:rsidRPr="00C17D50">
        <w:rPr>
          <w:rFonts w:ascii="CG Times" w:hAnsi="CG Times"/>
          <w:snapToGrid w:val="0"/>
          <w:spacing w:val="-2"/>
          <w:sz w:val="22"/>
          <w:szCs w:val="22"/>
          <w:lang w:val="es-ES"/>
        </w:rPr>
        <w:t xml:space="preserve"> </w:t>
      </w:r>
      <w:proofErr w:type="spellStart"/>
      <w:r w:rsidR="00700AFB" w:rsidRPr="00C17D50">
        <w:rPr>
          <w:rFonts w:ascii="CG Times" w:hAnsi="CG Times"/>
          <w:snapToGrid w:val="0"/>
          <w:spacing w:val="-2"/>
          <w:sz w:val="22"/>
          <w:szCs w:val="22"/>
          <w:lang w:val="es-ES"/>
        </w:rPr>
        <w:t>Latin</w:t>
      </w:r>
      <w:proofErr w:type="spellEnd"/>
      <w:r w:rsidR="00700AFB" w:rsidRPr="00C17D50">
        <w:rPr>
          <w:rFonts w:ascii="CG Times" w:hAnsi="CG Times"/>
          <w:snapToGrid w:val="0"/>
          <w:spacing w:val="-2"/>
          <w:sz w:val="22"/>
          <w:szCs w:val="22"/>
          <w:lang w:val="es-ES"/>
        </w:rPr>
        <w:t xml:space="preserve"> American and </w:t>
      </w:r>
      <w:proofErr w:type="spellStart"/>
      <w:r w:rsidR="00700AFB" w:rsidRPr="00C17D50">
        <w:rPr>
          <w:rFonts w:ascii="CG Times" w:hAnsi="CG Times"/>
          <w:snapToGrid w:val="0"/>
          <w:spacing w:val="-2"/>
          <w:sz w:val="22"/>
          <w:szCs w:val="22"/>
          <w:lang w:val="es-ES"/>
        </w:rPr>
        <w:t>Caribbean</w:t>
      </w:r>
      <w:proofErr w:type="spellEnd"/>
      <w:r w:rsidR="00700AFB" w:rsidRPr="00C17D50">
        <w:rPr>
          <w:rFonts w:ascii="CG Times" w:hAnsi="CG Times"/>
          <w:snapToGrid w:val="0"/>
          <w:spacing w:val="-2"/>
          <w:sz w:val="22"/>
          <w:szCs w:val="22"/>
          <w:lang w:val="es-ES"/>
        </w:rPr>
        <w:t xml:space="preserve"> </w:t>
      </w:r>
      <w:proofErr w:type="spellStart"/>
      <w:r w:rsidR="00700AFB" w:rsidRPr="00C17D50">
        <w:rPr>
          <w:rFonts w:ascii="CG Times" w:hAnsi="CG Times"/>
          <w:snapToGrid w:val="0"/>
          <w:spacing w:val="-2"/>
          <w:sz w:val="22"/>
          <w:szCs w:val="22"/>
          <w:lang w:val="es-ES"/>
        </w:rPr>
        <w:t>Food</w:t>
      </w:r>
      <w:proofErr w:type="spellEnd"/>
      <w:r w:rsidR="00700AFB" w:rsidRPr="00C17D50">
        <w:rPr>
          <w:rFonts w:ascii="CG Times" w:hAnsi="CG Times"/>
          <w:snapToGrid w:val="0"/>
          <w:spacing w:val="-2"/>
          <w:sz w:val="22"/>
          <w:szCs w:val="22"/>
          <w:lang w:val="es-ES"/>
        </w:rPr>
        <w:t xml:space="preserve"> Secur</w:t>
      </w:r>
      <w:r w:rsidR="00700AFB">
        <w:rPr>
          <w:rFonts w:ascii="CG Times" w:hAnsi="CG Times"/>
          <w:snapToGrid w:val="0"/>
          <w:spacing w:val="-2"/>
          <w:sz w:val="22"/>
          <w:szCs w:val="22"/>
          <w:lang w:val="es-ES"/>
        </w:rPr>
        <w:t xml:space="preserve">ity </w:t>
      </w:r>
      <w:proofErr w:type="spellStart"/>
      <w:r w:rsidR="00700AFB">
        <w:rPr>
          <w:rFonts w:ascii="CG Times" w:hAnsi="CG Times"/>
          <w:snapToGrid w:val="0"/>
          <w:spacing w:val="-2"/>
          <w:sz w:val="22"/>
          <w:szCs w:val="22"/>
          <w:lang w:val="es-ES"/>
        </w:rPr>
        <w:t>Scale</w:t>
      </w:r>
      <w:proofErr w:type="spellEnd"/>
      <w:r w:rsidR="00700AFB" w:rsidRPr="00C17D50">
        <w:rPr>
          <w:rFonts w:ascii="CG Times" w:hAnsi="CG Times"/>
          <w:snapToGrid w:val="0"/>
          <w:spacing w:val="-2"/>
          <w:sz w:val="22"/>
          <w:szCs w:val="22"/>
          <w:lang w:val="es-ES"/>
        </w:rPr>
        <w:t xml:space="preserve">]. </w:t>
      </w:r>
      <w:proofErr w:type="spellStart"/>
      <w:r w:rsidR="00700AFB" w:rsidRPr="00B641FC">
        <w:rPr>
          <w:rFonts w:ascii="CG Times" w:hAnsi="CG Times"/>
          <w:i/>
          <w:snapToGrid w:val="0"/>
          <w:spacing w:val="-2"/>
          <w:sz w:val="22"/>
          <w:szCs w:val="22"/>
        </w:rPr>
        <w:t>Salud</w:t>
      </w:r>
      <w:proofErr w:type="spellEnd"/>
      <w:r w:rsidR="00700AFB" w:rsidRPr="00B641FC">
        <w:rPr>
          <w:rFonts w:ascii="CG Times" w:hAnsi="CG Times"/>
          <w:i/>
          <w:snapToGrid w:val="0"/>
          <w:spacing w:val="-2"/>
          <w:sz w:val="22"/>
          <w:szCs w:val="22"/>
        </w:rPr>
        <w:t xml:space="preserve"> </w:t>
      </w:r>
      <w:proofErr w:type="spellStart"/>
      <w:r w:rsidR="00700AFB" w:rsidRPr="00B641FC">
        <w:rPr>
          <w:rFonts w:ascii="CG Times" w:hAnsi="CG Times"/>
          <w:i/>
          <w:snapToGrid w:val="0"/>
          <w:spacing w:val="-2"/>
          <w:sz w:val="22"/>
          <w:szCs w:val="22"/>
        </w:rPr>
        <w:t>Publ</w:t>
      </w:r>
      <w:proofErr w:type="spellEnd"/>
      <w:r w:rsidR="00700AFB" w:rsidRPr="00B641FC">
        <w:rPr>
          <w:rFonts w:ascii="CG Times" w:hAnsi="CG Times"/>
          <w:i/>
          <w:snapToGrid w:val="0"/>
          <w:spacing w:val="-2"/>
          <w:sz w:val="22"/>
          <w:szCs w:val="22"/>
        </w:rPr>
        <w:t xml:space="preserve"> Mex</w:t>
      </w:r>
      <w:r w:rsidR="00700AFB">
        <w:rPr>
          <w:rFonts w:ascii="CG Times" w:hAnsi="CG Times"/>
          <w:snapToGrid w:val="0"/>
          <w:spacing w:val="-2"/>
          <w:sz w:val="22"/>
          <w:szCs w:val="22"/>
        </w:rPr>
        <w:t xml:space="preserve"> 2014;56(</w:t>
      </w:r>
      <w:proofErr w:type="spellStart"/>
      <w:r w:rsidR="00700AFB">
        <w:rPr>
          <w:rFonts w:ascii="CG Times" w:hAnsi="CG Times"/>
          <w:snapToGrid w:val="0"/>
          <w:spacing w:val="-2"/>
          <w:sz w:val="22"/>
          <w:szCs w:val="22"/>
        </w:rPr>
        <w:t>suplemento</w:t>
      </w:r>
      <w:proofErr w:type="spellEnd"/>
      <w:r w:rsidR="00700AFB">
        <w:rPr>
          <w:rFonts w:ascii="CG Times" w:hAnsi="CG Times"/>
          <w:snapToGrid w:val="0"/>
          <w:spacing w:val="-2"/>
          <w:sz w:val="22"/>
          <w:szCs w:val="22"/>
        </w:rPr>
        <w:t xml:space="preserve"> 1):S5-S11</w:t>
      </w:r>
      <w:r w:rsidR="00700AFB" w:rsidRPr="00B641FC">
        <w:rPr>
          <w:rFonts w:ascii="CG Times" w:hAnsi="CG Times"/>
          <w:snapToGrid w:val="0"/>
          <w:spacing w:val="-2"/>
          <w:sz w:val="22"/>
          <w:szCs w:val="22"/>
        </w:rPr>
        <w:t>.</w:t>
      </w:r>
    </w:p>
    <w:p w14:paraId="4255E166" w14:textId="77777777" w:rsidR="00586901" w:rsidRPr="00586901" w:rsidRDefault="004250BD" w:rsidP="00700AFB">
      <w:pPr>
        <w:ind w:left="720" w:hanging="720"/>
        <w:rPr>
          <w:rFonts w:ascii="Times New Roman" w:hAnsi="Times New Roman"/>
          <w:bCs/>
          <w:color w:val="000000"/>
          <w:sz w:val="22"/>
          <w:szCs w:val="22"/>
        </w:rPr>
      </w:pPr>
      <w:r w:rsidRPr="004250BD">
        <w:rPr>
          <w:rFonts w:ascii="CG Times" w:hAnsi="CG Times"/>
          <w:snapToGrid w:val="0"/>
          <w:spacing w:val="-2"/>
          <w:sz w:val="22"/>
          <w:szCs w:val="22"/>
          <w:vertAlign w:val="superscript"/>
        </w:rPr>
        <w:t>14</w:t>
      </w:r>
      <w:r>
        <w:rPr>
          <w:rFonts w:ascii="CG Times" w:hAnsi="CG Times"/>
          <w:snapToGrid w:val="0"/>
          <w:spacing w:val="-2"/>
          <w:sz w:val="22"/>
          <w:szCs w:val="22"/>
          <w:vertAlign w:val="superscript"/>
        </w:rPr>
        <w:t>6</w:t>
      </w:r>
      <w:r w:rsidRPr="004250BD">
        <w:rPr>
          <w:rFonts w:ascii="CG Times" w:hAnsi="CG Times"/>
          <w:snapToGrid w:val="0"/>
          <w:spacing w:val="-2"/>
          <w:sz w:val="22"/>
          <w:szCs w:val="22"/>
        </w:rPr>
        <w:t>2014</w:t>
      </w:r>
      <w:r w:rsidRPr="004250BD">
        <w:rPr>
          <w:rFonts w:ascii="CG Times" w:hAnsi="CG Times"/>
          <w:snapToGrid w:val="0"/>
          <w:spacing w:val="-2"/>
          <w:sz w:val="22"/>
          <w:szCs w:val="22"/>
        </w:rPr>
        <w:tab/>
        <w:t xml:space="preserve">Vilar-Compte M, Bernal-Stuart A, </w:t>
      </w:r>
      <w:proofErr w:type="spellStart"/>
      <w:r w:rsidRPr="004250BD">
        <w:rPr>
          <w:rFonts w:ascii="CG Times" w:hAnsi="CG Times"/>
          <w:snapToGrid w:val="0"/>
          <w:spacing w:val="-2"/>
          <w:sz w:val="22"/>
          <w:szCs w:val="22"/>
        </w:rPr>
        <w:t>Orta</w:t>
      </w:r>
      <w:proofErr w:type="spellEnd"/>
      <w:r w:rsidRPr="004250BD">
        <w:rPr>
          <w:rFonts w:ascii="CG Times" w:hAnsi="CG Times"/>
          <w:snapToGrid w:val="0"/>
          <w:spacing w:val="-2"/>
          <w:sz w:val="22"/>
          <w:szCs w:val="22"/>
        </w:rPr>
        <w:t xml:space="preserve">-Aleman D, Ochoa-Rivera T, </w:t>
      </w:r>
      <w:r w:rsidRPr="004250BD">
        <w:rPr>
          <w:rFonts w:ascii="CG Times" w:hAnsi="CG Times"/>
          <w:b/>
          <w:snapToGrid w:val="0"/>
          <w:spacing w:val="-2"/>
          <w:sz w:val="22"/>
          <w:szCs w:val="22"/>
        </w:rPr>
        <w:t>Perez-Escamilla R</w:t>
      </w:r>
      <w:r w:rsidRPr="004250BD">
        <w:rPr>
          <w:rFonts w:ascii="CG Times" w:hAnsi="CG Times"/>
          <w:snapToGrid w:val="0"/>
          <w:spacing w:val="-2"/>
          <w:sz w:val="22"/>
          <w:szCs w:val="22"/>
        </w:rPr>
        <w:t xml:space="preserve">. Is the Latin American and Caribbean Food Security scale an appropriate instrument for Mexican urban older adults? </w:t>
      </w:r>
      <w:r w:rsidRPr="00440AF8">
        <w:rPr>
          <w:rFonts w:ascii="CG Times" w:hAnsi="CG Times"/>
          <w:i/>
          <w:snapToGrid w:val="0"/>
          <w:spacing w:val="-2"/>
          <w:sz w:val="22"/>
          <w:szCs w:val="22"/>
        </w:rPr>
        <w:t xml:space="preserve">J Frailty </w:t>
      </w:r>
      <w:r w:rsidR="00E81C4D">
        <w:rPr>
          <w:rFonts w:ascii="CG Times" w:hAnsi="CG Times"/>
          <w:i/>
          <w:snapToGrid w:val="0"/>
          <w:spacing w:val="-2"/>
          <w:sz w:val="22"/>
          <w:szCs w:val="22"/>
        </w:rPr>
        <w:t xml:space="preserve">&amp; </w:t>
      </w:r>
      <w:r w:rsidRPr="00440AF8">
        <w:rPr>
          <w:rFonts w:ascii="CG Times" w:hAnsi="CG Times"/>
          <w:i/>
          <w:snapToGrid w:val="0"/>
          <w:spacing w:val="-2"/>
          <w:sz w:val="22"/>
          <w:szCs w:val="22"/>
        </w:rPr>
        <w:t>Aging</w:t>
      </w:r>
      <w:r w:rsidR="00A540D5">
        <w:rPr>
          <w:rFonts w:ascii="CG Times" w:hAnsi="CG Times"/>
          <w:i/>
          <w:snapToGrid w:val="0"/>
          <w:spacing w:val="-2"/>
          <w:sz w:val="22"/>
          <w:szCs w:val="22"/>
        </w:rPr>
        <w:t>.</w:t>
      </w:r>
      <w:r w:rsidRPr="004250BD">
        <w:rPr>
          <w:rFonts w:ascii="CG Times" w:hAnsi="CG Times"/>
          <w:snapToGrid w:val="0"/>
          <w:spacing w:val="-2"/>
          <w:sz w:val="22"/>
          <w:szCs w:val="22"/>
        </w:rPr>
        <w:t xml:space="preserve"> </w:t>
      </w:r>
      <w:r w:rsidR="007607B6" w:rsidRPr="007607B6">
        <w:rPr>
          <w:rFonts w:ascii="CG Times" w:hAnsi="CG Times"/>
          <w:snapToGrid w:val="0"/>
          <w:spacing w:val="-2"/>
          <w:sz w:val="22"/>
          <w:szCs w:val="22"/>
        </w:rPr>
        <w:t>2014;3(3):173-179</w:t>
      </w:r>
      <w:r w:rsidR="00BD44E2">
        <w:rPr>
          <w:rFonts w:ascii="CG Times" w:hAnsi="CG Times"/>
          <w:snapToGrid w:val="0"/>
          <w:spacing w:val="-2"/>
          <w:sz w:val="22"/>
          <w:szCs w:val="22"/>
        </w:rPr>
        <w:t>.</w:t>
      </w:r>
    </w:p>
    <w:p w14:paraId="73B4DE05" w14:textId="77777777" w:rsidR="007F34CD" w:rsidRDefault="007F34CD" w:rsidP="007F34CD">
      <w:pPr>
        <w:autoSpaceDE w:val="0"/>
        <w:autoSpaceDN w:val="0"/>
        <w:adjustRightInd w:val="0"/>
        <w:ind w:left="720" w:hanging="720"/>
        <w:rPr>
          <w:rFonts w:ascii="CG Times" w:hAnsi="CG Times"/>
          <w:snapToGrid w:val="0"/>
          <w:spacing w:val="-2"/>
          <w:sz w:val="22"/>
          <w:szCs w:val="22"/>
        </w:rPr>
      </w:pPr>
      <w:r w:rsidRPr="004250BD">
        <w:rPr>
          <w:rFonts w:ascii="CG Times" w:hAnsi="CG Times"/>
          <w:snapToGrid w:val="0"/>
          <w:spacing w:val="-2"/>
          <w:sz w:val="22"/>
          <w:szCs w:val="22"/>
          <w:vertAlign w:val="superscript"/>
        </w:rPr>
        <w:t>14</w:t>
      </w:r>
      <w:r>
        <w:rPr>
          <w:rFonts w:ascii="CG Times" w:hAnsi="CG Times"/>
          <w:snapToGrid w:val="0"/>
          <w:spacing w:val="-2"/>
          <w:sz w:val="22"/>
          <w:szCs w:val="22"/>
          <w:vertAlign w:val="superscript"/>
        </w:rPr>
        <w:t>7</w:t>
      </w:r>
      <w:r w:rsidRPr="004250BD">
        <w:rPr>
          <w:rFonts w:ascii="CG Times" w:hAnsi="CG Times"/>
          <w:snapToGrid w:val="0"/>
          <w:spacing w:val="-2"/>
          <w:sz w:val="22"/>
          <w:szCs w:val="22"/>
        </w:rPr>
        <w:t>2014</w:t>
      </w:r>
      <w:r w:rsidRPr="004250BD">
        <w:rPr>
          <w:rFonts w:ascii="CG Times" w:hAnsi="CG Times"/>
          <w:snapToGrid w:val="0"/>
          <w:spacing w:val="-2"/>
          <w:sz w:val="22"/>
          <w:szCs w:val="22"/>
        </w:rPr>
        <w:tab/>
      </w:r>
      <w:proofErr w:type="spellStart"/>
      <w:r>
        <w:rPr>
          <w:rFonts w:ascii="CG Times" w:hAnsi="CG Times"/>
          <w:snapToGrid w:val="0"/>
          <w:spacing w:val="-2"/>
          <w:sz w:val="22"/>
          <w:szCs w:val="22"/>
        </w:rPr>
        <w:t>Sega</w:t>
      </w:r>
      <w:r w:rsidR="00DC1A88">
        <w:rPr>
          <w:rFonts w:ascii="CG Times" w:hAnsi="CG Times"/>
          <w:snapToGrid w:val="0"/>
          <w:spacing w:val="-2"/>
          <w:sz w:val="22"/>
          <w:szCs w:val="22"/>
        </w:rPr>
        <w:t>l</w:t>
      </w:r>
      <w:r>
        <w:rPr>
          <w:rFonts w:ascii="CG Times" w:hAnsi="CG Times"/>
          <w:snapToGrid w:val="0"/>
          <w:spacing w:val="-2"/>
          <w:sz w:val="22"/>
          <w:szCs w:val="22"/>
        </w:rPr>
        <w:t>l</w:t>
      </w:r>
      <w:proofErr w:type="spellEnd"/>
      <w:r>
        <w:rPr>
          <w:rFonts w:ascii="CG Times" w:hAnsi="CG Times"/>
          <w:snapToGrid w:val="0"/>
          <w:spacing w:val="-2"/>
          <w:sz w:val="22"/>
          <w:szCs w:val="22"/>
        </w:rPr>
        <w:t>-Correa AM</w:t>
      </w:r>
      <w:r w:rsidRPr="004250BD">
        <w:rPr>
          <w:rFonts w:ascii="CG Times" w:hAnsi="CG Times"/>
          <w:snapToGrid w:val="0"/>
          <w:spacing w:val="-2"/>
          <w:sz w:val="22"/>
          <w:szCs w:val="22"/>
        </w:rPr>
        <w:t xml:space="preserve">, </w:t>
      </w:r>
      <w:r>
        <w:rPr>
          <w:rFonts w:ascii="CG Times" w:hAnsi="CG Times"/>
          <w:snapToGrid w:val="0"/>
          <w:spacing w:val="-2"/>
          <w:sz w:val="22"/>
          <w:szCs w:val="22"/>
        </w:rPr>
        <w:t xml:space="preserve">Marin-Leon L, </w:t>
      </w:r>
      <w:proofErr w:type="spellStart"/>
      <w:r>
        <w:rPr>
          <w:rFonts w:ascii="CG Times" w:hAnsi="CG Times"/>
          <w:snapToGrid w:val="0"/>
          <w:spacing w:val="-2"/>
          <w:sz w:val="22"/>
          <w:szCs w:val="22"/>
        </w:rPr>
        <w:t>Melgar</w:t>
      </w:r>
      <w:proofErr w:type="spellEnd"/>
      <w:r>
        <w:rPr>
          <w:rFonts w:ascii="CG Times" w:hAnsi="CG Times"/>
          <w:snapToGrid w:val="0"/>
          <w:spacing w:val="-2"/>
          <w:sz w:val="22"/>
          <w:szCs w:val="22"/>
        </w:rPr>
        <w:t xml:space="preserve"> </w:t>
      </w:r>
      <w:proofErr w:type="spellStart"/>
      <w:r>
        <w:rPr>
          <w:rFonts w:ascii="CG Times" w:hAnsi="CG Times"/>
          <w:snapToGrid w:val="0"/>
          <w:spacing w:val="-2"/>
          <w:sz w:val="22"/>
          <w:szCs w:val="22"/>
        </w:rPr>
        <w:t>Quinonez</w:t>
      </w:r>
      <w:proofErr w:type="spellEnd"/>
      <w:r>
        <w:rPr>
          <w:rFonts w:ascii="CG Times" w:hAnsi="CG Times"/>
          <w:snapToGrid w:val="0"/>
          <w:spacing w:val="-2"/>
          <w:sz w:val="22"/>
          <w:szCs w:val="22"/>
        </w:rPr>
        <w:t xml:space="preserve"> H, </w:t>
      </w:r>
      <w:r w:rsidRPr="004250BD">
        <w:rPr>
          <w:rFonts w:ascii="CG Times" w:hAnsi="CG Times"/>
          <w:b/>
          <w:snapToGrid w:val="0"/>
          <w:spacing w:val="-2"/>
          <w:sz w:val="22"/>
          <w:szCs w:val="22"/>
        </w:rPr>
        <w:t>Perez-Escamilla R</w:t>
      </w:r>
      <w:r w:rsidRPr="004250BD">
        <w:rPr>
          <w:rFonts w:ascii="CG Times" w:hAnsi="CG Times"/>
          <w:snapToGrid w:val="0"/>
          <w:spacing w:val="-2"/>
          <w:sz w:val="22"/>
          <w:szCs w:val="22"/>
        </w:rPr>
        <w:t xml:space="preserve">. </w:t>
      </w:r>
      <w:r>
        <w:rPr>
          <w:rFonts w:ascii="CG Times" w:hAnsi="CG Times"/>
          <w:snapToGrid w:val="0"/>
          <w:spacing w:val="-2"/>
          <w:sz w:val="22"/>
          <w:szCs w:val="22"/>
        </w:rPr>
        <w:t xml:space="preserve">Refinement of the 14-item Brazilian Food Security scale. </w:t>
      </w:r>
      <w:r w:rsidRPr="00C71878">
        <w:rPr>
          <w:rFonts w:ascii="CG Times" w:hAnsi="CG Times"/>
          <w:i/>
          <w:snapToGrid w:val="0"/>
          <w:spacing w:val="-2"/>
          <w:sz w:val="22"/>
          <w:szCs w:val="22"/>
        </w:rPr>
        <w:t>Brazilian Journal of Nutrition</w:t>
      </w:r>
      <w:r w:rsidR="00A540D5">
        <w:rPr>
          <w:rFonts w:ascii="CG Times" w:hAnsi="CG Times"/>
          <w:i/>
          <w:snapToGrid w:val="0"/>
          <w:spacing w:val="-2"/>
          <w:sz w:val="22"/>
          <w:szCs w:val="22"/>
        </w:rPr>
        <w:t>.</w:t>
      </w:r>
      <w:r>
        <w:rPr>
          <w:rFonts w:ascii="CG Times" w:hAnsi="CG Times"/>
          <w:snapToGrid w:val="0"/>
          <w:spacing w:val="-2"/>
          <w:sz w:val="22"/>
          <w:szCs w:val="22"/>
        </w:rPr>
        <w:t xml:space="preserve"> </w:t>
      </w:r>
      <w:r w:rsidR="00CF4AB7" w:rsidRPr="00CF4AB7">
        <w:rPr>
          <w:rFonts w:ascii="CG Times" w:hAnsi="CG Times"/>
          <w:i/>
          <w:iCs/>
          <w:snapToGrid w:val="0"/>
          <w:spacing w:val="-2"/>
          <w:sz w:val="22"/>
          <w:szCs w:val="22"/>
        </w:rPr>
        <w:t>27</w:t>
      </w:r>
      <w:r w:rsidR="00CF4AB7" w:rsidRPr="00CF4AB7">
        <w:rPr>
          <w:rFonts w:ascii="CG Times" w:hAnsi="CG Times"/>
          <w:snapToGrid w:val="0"/>
          <w:spacing w:val="-2"/>
          <w:sz w:val="22"/>
          <w:szCs w:val="22"/>
        </w:rPr>
        <w:t>(2), 241-251</w:t>
      </w:r>
      <w:r>
        <w:rPr>
          <w:rFonts w:ascii="CG Times" w:hAnsi="CG Times"/>
          <w:snapToGrid w:val="0"/>
          <w:spacing w:val="-2"/>
          <w:sz w:val="22"/>
          <w:szCs w:val="22"/>
        </w:rPr>
        <w:t>.</w:t>
      </w:r>
    </w:p>
    <w:p w14:paraId="7CB64918" w14:textId="77777777" w:rsidR="00657BEB" w:rsidRDefault="00657BEB" w:rsidP="00657BEB">
      <w:pPr>
        <w:ind w:left="720" w:hanging="720"/>
        <w:rPr>
          <w:rFonts w:ascii="CG Times" w:hAnsi="CG Times"/>
          <w:snapToGrid w:val="0"/>
          <w:spacing w:val="-2"/>
          <w:sz w:val="22"/>
          <w:szCs w:val="22"/>
        </w:rPr>
      </w:pPr>
      <w:r w:rsidRPr="00657BEB">
        <w:rPr>
          <w:rFonts w:ascii="CG Times" w:hAnsi="CG Times"/>
          <w:snapToGrid w:val="0"/>
          <w:spacing w:val="-2"/>
          <w:sz w:val="22"/>
          <w:szCs w:val="22"/>
          <w:vertAlign w:val="superscript"/>
        </w:rPr>
        <w:t>14</w:t>
      </w:r>
      <w:r w:rsidR="00A540D5">
        <w:rPr>
          <w:rFonts w:ascii="CG Times" w:hAnsi="CG Times"/>
          <w:snapToGrid w:val="0"/>
          <w:spacing w:val="-2"/>
          <w:sz w:val="22"/>
          <w:szCs w:val="22"/>
          <w:vertAlign w:val="superscript"/>
        </w:rPr>
        <w:t>8</w:t>
      </w:r>
      <w:r w:rsidRPr="00657BEB">
        <w:rPr>
          <w:rFonts w:ascii="CG Times" w:hAnsi="CG Times"/>
          <w:snapToGrid w:val="0"/>
          <w:spacing w:val="-2"/>
          <w:sz w:val="22"/>
          <w:szCs w:val="22"/>
        </w:rPr>
        <w:t>2014</w:t>
      </w:r>
      <w:r w:rsidRPr="00657BEB">
        <w:rPr>
          <w:rFonts w:ascii="CG Times" w:hAnsi="CG Times"/>
          <w:snapToGrid w:val="0"/>
          <w:spacing w:val="-2"/>
          <w:sz w:val="22"/>
          <w:szCs w:val="22"/>
        </w:rPr>
        <w:tab/>
        <w:t xml:space="preserve">Fischer NC, </w:t>
      </w:r>
      <w:proofErr w:type="spellStart"/>
      <w:r w:rsidRPr="00657BEB">
        <w:rPr>
          <w:rFonts w:ascii="CG Times" w:hAnsi="CG Times"/>
          <w:snapToGrid w:val="0"/>
          <w:spacing w:val="-2"/>
          <w:sz w:val="22"/>
          <w:szCs w:val="22"/>
        </w:rPr>
        <w:t>Shamah</w:t>
      </w:r>
      <w:proofErr w:type="spellEnd"/>
      <w:r w:rsidRPr="00657BEB">
        <w:rPr>
          <w:rFonts w:ascii="CG Times" w:hAnsi="CG Times"/>
          <w:snapToGrid w:val="0"/>
          <w:spacing w:val="-2"/>
          <w:sz w:val="22"/>
          <w:szCs w:val="22"/>
        </w:rPr>
        <w:t>-Levy T, Mundo-Rosas V, Méndez-Gómez-</w:t>
      </w:r>
      <w:proofErr w:type="spellStart"/>
      <w:r w:rsidRPr="00657BEB">
        <w:rPr>
          <w:rFonts w:ascii="CG Times" w:hAnsi="CG Times"/>
          <w:snapToGrid w:val="0"/>
          <w:spacing w:val="-2"/>
          <w:sz w:val="22"/>
          <w:szCs w:val="22"/>
        </w:rPr>
        <w:t>Humarán</w:t>
      </w:r>
      <w:proofErr w:type="spellEnd"/>
      <w:r w:rsidRPr="00657BEB">
        <w:rPr>
          <w:rFonts w:ascii="CG Times" w:hAnsi="CG Times"/>
          <w:snapToGrid w:val="0"/>
          <w:spacing w:val="-2"/>
          <w:sz w:val="22"/>
          <w:szCs w:val="22"/>
        </w:rPr>
        <w:t xml:space="preserve"> I, </w:t>
      </w:r>
      <w:r w:rsidRPr="00657BEB">
        <w:rPr>
          <w:rFonts w:ascii="CG Times" w:hAnsi="CG Times"/>
          <w:b/>
          <w:snapToGrid w:val="0"/>
          <w:spacing w:val="-2"/>
          <w:sz w:val="22"/>
          <w:szCs w:val="22"/>
        </w:rPr>
        <w:t>Pérez-Escamilla R</w:t>
      </w:r>
      <w:r w:rsidRPr="00657BEB">
        <w:rPr>
          <w:rFonts w:ascii="CG Times" w:hAnsi="CG Times"/>
          <w:snapToGrid w:val="0"/>
          <w:spacing w:val="-2"/>
          <w:sz w:val="22"/>
          <w:szCs w:val="22"/>
        </w:rPr>
        <w:t>. Household Food Insecurity Is Associated with Anemia in Adult</w:t>
      </w:r>
      <w:r>
        <w:rPr>
          <w:rFonts w:ascii="CG Times" w:hAnsi="CG Times"/>
          <w:snapToGrid w:val="0"/>
          <w:spacing w:val="-2"/>
          <w:sz w:val="22"/>
          <w:szCs w:val="22"/>
        </w:rPr>
        <w:t xml:space="preserve"> </w:t>
      </w:r>
      <w:r w:rsidRPr="00657BEB">
        <w:rPr>
          <w:rFonts w:ascii="CG Times" w:hAnsi="CG Times"/>
          <w:snapToGrid w:val="0"/>
          <w:spacing w:val="-2"/>
          <w:sz w:val="22"/>
          <w:szCs w:val="22"/>
        </w:rPr>
        <w:t xml:space="preserve">Mexican Women of Reproductive Age. </w:t>
      </w:r>
      <w:r w:rsidRPr="00657BEB">
        <w:rPr>
          <w:rFonts w:ascii="CG Times" w:hAnsi="CG Times"/>
          <w:i/>
          <w:snapToGrid w:val="0"/>
          <w:spacing w:val="-2"/>
          <w:sz w:val="22"/>
          <w:szCs w:val="22"/>
        </w:rPr>
        <w:t xml:space="preserve">J </w:t>
      </w:r>
      <w:proofErr w:type="spellStart"/>
      <w:r w:rsidRPr="00657BEB">
        <w:rPr>
          <w:rFonts w:ascii="CG Times" w:hAnsi="CG Times"/>
          <w:i/>
          <w:snapToGrid w:val="0"/>
          <w:spacing w:val="-2"/>
          <w:sz w:val="22"/>
          <w:szCs w:val="22"/>
        </w:rPr>
        <w:t>Nutr</w:t>
      </w:r>
      <w:proofErr w:type="spellEnd"/>
      <w:r w:rsidRPr="00657BEB">
        <w:rPr>
          <w:rFonts w:ascii="CG Times" w:hAnsi="CG Times"/>
          <w:i/>
          <w:snapToGrid w:val="0"/>
          <w:spacing w:val="-2"/>
          <w:sz w:val="22"/>
          <w:szCs w:val="22"/>
        </w:rPr>
        <w:t>.</w:t>
      </w:r>
      <w:r w:rsidRPr="00657BEB">
        <w:rPr>
          <w:rFonts w:ascii="CG Times" w:hAnsi="CG Times"/>
          <w:snapToGrid w:val="0"/>
          <w:spacing w:val="-2"/>
          <w:sz w:val="22"/>
          <w:szCs w:val="22"/>
        </w:rPr>
        <w:t xml:space="preserve"> </w:t>
      </w:r>
      <w:r w:rsidR="006E7586">
        <w:rPr>
          <w:rFonts w:ascii="CG Times" w:hAnsi="CG Times"/>
          <w:snapToGrid w:val="0"/>
          <w:spacing w:val="-2"/>
          <w:sz w:val="22"/>
          <w:szCs w:val="22"/>
        </w:rPr>
        <w:t>2014</w:t>
      </w:r>
      <w:r w:rsidR="006E7586" w:rsidRPr="006E7586">
        <w:rPr>
          <w:rFonts w:ascii="CG Times" w:hAnsi="CG Times"/>
          <w:snapToGrid w:val="0"/>
          <w:spacing w:val="-2"/>
          <w:sz w:val="22"/>
          <w:szCs w:val="22"/>
        </w:rPr>
        <w:t>;144(12):2066-72</w:t>
      </w:r>
      <w:r>
        <w:rPr>
          <w:rFonts w:ascii="CG Times" w:hAnsi="CG Times"/>
          <w:snapToGrid w:val="0"/>
          <w:spacing w:val="-2"/>
          <w:sz w:val="22"/>
          <w:szCs w:val="22"/>
        </w:rPr>
        <w:t>.</w:t>
      </w:r>
    </w:p>
    <w:p w14:paraId="781F117B" w14:textId="77777777" w:rsidR="00A540D5" w:rsidRDefault="00A540D5" w:rsidP="00C755CC">
      <w:pPr>
        <w:ind w:left="720" w:hanging="720"/>
        <w:rPr>
          <w:rFonts w:ascii="CG Times" w:hAnsi="CG Times"/>
          <w:snapToGrid w:val="0"/>
          <w:spacing w:val="-2"/>
          <w:sz w:val="22"/>
          <w:szCs w:val="22"/>
        </w:rPr>
      </w:pPr>
      <w:r w:rsidRPr="004250BD">
        <w:rPr>
          <w:rFonts w:ascii="CG Times" w:hAnsi="CG Times"/>
          <w:snapToGrid w:val="0"/>
          <w:spacing w:val="-2"/>
          <w:sz w:val="22"/>
          <w:szCs w:val="22"/>
          <w:vertAlign w:val="superscript"/>
        </w:rPr>
        <w:t>14</w:t>
      </w:r>
      <w:r>
        <w:rPr>
          <w:rFonts w:ascii="CG Times" w:hAnsi="CG Times"/>
          <w:snapToGrid w:val="0"/>
          <w:spacing w:val="-2"/>
          <w:sz w:val="22"/>
          <w:szCs w:val="22"/>
          <w:vertAlign w:val="superscript"/>
        </w:rPr>
        <w:t>9</w:t>
      </w:r>
      <w:r w:rsidRPr="004250BD">
        <w:rPr>
          <w:rFonts w:ascii="CG Times" w:hAnsi="CG Times"/>
          <w:snapToGrid w:val="0"/>
          <w:spacing w:val="-2"/>
          <w:sz w:val="22"/>
          <w:szCs w:val="22"/>
        </w:rPr>
        <w:t>201</w:t>
      </w:r>
      <w:r>
        <w:rPr>
          <w:rFonts w:ascii="CG Times" w:hAnsi="CG Times"/>
          <w:snapToGrid w:val="0"/>
          <w:spacing w:val="-2"/>
          <w:sz w:val="22"/>
          <w:szCs w:val="22"/>
        </w:rPr>
        <w:t>4</w:t>
      </w:r>
      <w:r>
        <w:rPr>
          <w:rFonts w:ascii="CG Times" w:hAnsi="CG Times"/>
          <w:snapToGrid w:val="0"/>
          <w:spacing w:val="-2"/>
          <w:sz w:val="22"/>
          <w:szCs w:val="22"/>
        </w:rPr>
        <w:tab/>
      </w:r>
      <w:r w:rsidRPr="006D2065">
        <w:rPr>
          <w:rFonts w:ascii="CG Times" w:hAnsi="CG Times"/>
          <w:b/>
          <w:snapToGrid w:val="0"/>
          <w:spacing w:val="-2"/>
          <w:sz w:val="22"/>
          <w:szCs w:val="22"/>
        </w:rPr>
        <w:t>Pérez-Escamilla R</w:t>
      </w:r>
      <w:r w:rsidRPr="00DC1A88">
        <w:rPr>
          <w:rFonts w:ascii="CG Times" w:hAnsi="CG Times"/>
          <w:snapToGrid w:val="0"/>
          <w:spacing w:val="-2"/>
          <w:sz w:val="22"/>
          <w:szCs w:val="22"/>
        </w:rPr>
        <w:t xml:space="preserve">, </w:t>
      </w:r>
      <w:proofErr w:type="spellStart"/>
      <w:r w:rsidRPr="00DC1A88">
        <w:rPr>
          <w:rFonts w:ascii="CG Times" w:hAnsi="CG Times"/>
          <w:snapToGrid w:val="0"/>
          <w:spacing w:val="-2"/>
          <w:sz w:val="22"/>
          <w:szCs w:val="22"/>
        </w:rPr>
        <w:t>Damio</w:t>
      </w:r>
      <w:proofErr w:type="spellEnd"/>
      <w:r w:rsidRPr="00DC1A88">
        <w:rPr>
          <w:rFonts w:ascii="CG Times" w:hAnsi="CG Times"/>
          <w:snapToGrid w:val="0"/>
          <w:spacing w:val="-2"/>
          <w:sz w:val="22"/>
          <w:szCs w:val="22"/>
        </w:rPr>
        <w:t xml:space="preserve"> G, Chhabra J, Fernandez ML, Segura-Pérez S, Vega-López S, </w:t>
      </w:r>
      <w:proofErr w:type="spellStart"/>
      <w:r w:rsidRPr="00DC1A88">
        <w:rPr>
          <w:rFonts w:ascii="CG Times" w:hAnsi="CG Times"/>
          <w:snapToGrid w:val="0"/>
          <w:spacing w:val="-2"/>
          <w:sz w:val="22"/>
          <w:szCs w:val="22"/>
        </w:rPr>
        <w:t>Kollannor</w:t>
      </w:r>
      <w:proofErr w:type="spellEnd"/>
      <w:r w:rsidRPr="00DC1A88">
        <w:rPr>
          <w:rFonts w:ascii="CG Times" w:hAnsi="CG Times"/>
          <w:snapToGrid w:val="0"/>
          <w:spacing w:val="-2"/>
          <w:sz w:val="22"/>
          <w:szCs w:val="22"/>
        </w:rPr>
        <w:t xml:space="preserve">-Samuel G, Calle M, </w:t>
      </w:r>
      <w:proofErr w:type="spellStart"/>
      <w:r w:rsidRPr="00DC1A88">
        <w:rPr>
          <w:rFonts w:ascii="CG Times" w:hAnsi="CG Times"/>
          <w:snapToGrid w:val="0"/>
          <w:spacing w:val="-2"/>
          <w:sz w:val="22"/>
          <w:szCs w:val="22"/>
        </w:rPr>
        <w:t>Shebl</w:t>
      </w:r>
      <w:proofErr w:type="spellEnd"/>
      <w:r w:rsidRPr="00DC1A88">
        <w:rPr>
          <w:rFonts w:ascii="CG Times" w:hAnsi="CG Times"/>
          <w:snapToGrid w:val="0"/>
          <w:spacing w:val="-2"/>
          <w:sz w:val="22"/>
          <w:szCs w:val="22"/>
        </w:rPr>
        <w:t xml:space="preserve"> FM, D’Agostino D. Impact of a community health workers-led structured program on blood glucose control among Latinos with type 2 diabetes: the DIALBEST trial. </w:t>
      </w:r>
      <w:r w:rsidRPr="00DC1A88">
        <w:rPr>
          <w:rFonts w:ascii="CG Times" w:hAnsi="CG Times"/>
          <w:i/>
          <w:snapToGrid w:val="0"/>
          <w:spacing w:val="-2"/>
          <w:sz w:val="22"/>
          <w:szCs w:val="22"/>
        </w:rPr>
        <w:t>Diabetes Care</w:t>
      </w:r>
      <w:r>
        <w:rPr>
          <w:rFonts w:ascii="CG Times" w:hAnsi="CG Times"/>
          <w:i/>
          <w:snapToGrid w:val="0"/>
          <w:spacing w:val="-2"/>
          <w:sz w:val="22"/>
          <w:szCs w:val="22"/>
        </w:rPr>
        <w:t>.</w:t>
      </w:r>
      <w:r w:rsidRPr="00DC1A88">
        <w:rPr>
          <w:rFonts w:ascii="CG Times" w:hAnsi="CG Times"/>
          <w:snapToGrid w:val="0"/>
          <w:spacing w:val="-2"/>
          <w:sz w:val="22"/>
          <w:szCs w:val="22"/>
        </w:rPr>
        <w:t xml:space="preserve"> </w:t>
      </w:r>
      <w:r w:rsidR="00146DB3">
        <w:rPr>
          <w:rFonts w:ascii="CG Times" w:hAnsi="CG Times"/>
          <w:snapToGrid w:val="0"/>
          <w:spacing w:val="-2"/>
          <w:sz w:val="22"/>
          <w:szCs w:val="22"/>
        </w:rPr>
        <w:t>2015</w:t>
      </w:r>
      <w:r w:rsidRPr="00A540D5">
        <w:rPr>
          <w:rFonts w:ascii="CG Times" w:hAnsi="CG Times"/>
          <w:snapToGrid w:val="0"/>
          <w:spacing w:val="-2"/>
          <w:sz w:val="22"/>
          <w:szCs w:val="22"/>
        </w:rPr>
        <w:t>;38(2):197-205</w:t>
      </w:r>
      <w:r>
        <w:rPr>
          <w:rFonts w:ascii="CG Times" w:hAnsi="CG Times"/>
          <w:snapToGrid w:val="0"/>
          <w:spacing w:val="-2"/>
          <w:sz w:val="22"/>
          <w:szCs w:val="22"/>
        </w:rPr>
        <w:t>.</w:t>
      </w:r>
    </w:p>
    <w:p w14:paraId="5AEE8DF3" w14:textId="77777777" w:rsidR="0020694A" w:rsidRPr="007A0840" w:rsidRDefault="0020694A" w:rsidP="00657BEB">
      <w:pPr>
        <w:ind w:left="720" w:hanging="720"/>
        <w:rPr>
          <w:rFonts w:ascii="CG Times" w:hAnsi="CG Times"/>
          <w:snapToGrid w:val="0"/>
          <w:spacing w:val="-2"/>
          <w:sz w:val="22"/>
          <w:szCs w:val="22"/>
          <w:lang w:val="pt-BR"/>
        </w:rPr>
      </w:pPr>
      <w:r w:rsidRPr="00657BEB">
        <w:rPr>
          <w:rFonts w:ascii="CG Times" w:hAnsi="CG Times"/>
          <w:snapToGrid w:val="0"/>
          <w:spacing w:val="-2"/>
          <w:sz w:val="22"/>
          <w:szCs w:val="22"/>
          <w:vertAlign w:val="superscript"/>
        </w:rPr>
        <w:t>1</w:t>
      </w:r>
      <w:r w:rsidR="00172E7A">
        <w:rPr>
          <w:rFonts w:ascii="CG Times" w:hAnsi="CG Times"/>
          <w:snapToGrid w:val="0"/>
          <w:spacing w:val="-2"/>
          <w:sz w:val="22"/>
          <w:szCs w:val="22"/>
          <w:vertAlign w:val="superscript"/>
        </w:rPr>
        <w:t>50</w:t>
      </w:r>
      <w:r w:rsidR="00A540D5">
        <w:rPr>
          <w:rFonts w:ascii="CG Times" w:hAnsi="CG Times"/>
          <w:snapToGrid w:val="0"/>
          <w:spacing w:val="-2"/>
          <w:sz w:val="22"/>
          <w:szCs w:val="22"/>
        </w:rPr>
        <w:t>2015</w:t>
      </w:r>
      <w:r>
        <w:rPr>
          <w:rFonts w:ascii="CG Times" w:hAnsi="CG Times"/>
          <w:snapToGrid w:val="0"/>
          <w:spacing w:val="-2"/>
          <w:sz w:val="22"/>
          <w:szCs w:val="22"/>
        </w:rPr>
        <w:tab/>
      </w:r>
      <w:proofErr w:type="spellStart"/>
      <w:r>
        <w:rPr>
          <w:rFonts w:ascii="CG Times" w:hAnsi="CG Times"/>
          <w:snapToGrid w:val="0"/>
          <w:spacing w:val="-2"/>
          <w:sz w:val="22"/>
          <w:szCs w:val="22"/>
        </w:rPr>
        <w:t>Boccolini</w:t>
      </w:r>
      <w:proofErr w:type="spellEnd"/>
      <w:r>
        <w:rPr>
          <w:rFonts w:ascii="CG Times" w:hAnsi="CG Times"/>
          <w:snapToGrid w:val="0"/>
          <w:spacing w:val="-2"/>
          <w:sz w:val="22"/>
          <w:szCs w:val="22"/>
        </w:rPr>
        <w:t xml:space="preserve"> C, </w:t>
      </w:r>
      <w:proofErr w:type="spellStart"/>
      <w:r>
        <w:rPr>
          <w:rFonts w:ascii="CG Times" w:hAnsi="CG Times"/>
          <w:snapToGrid w:val="0"/>
          <w:spacing w:val="-2"/>
          <w:sz w:val="22"/>
          <w:szCs w:val="22"/>
        </w:rPr>
        <w:t>Giugliani</w:t>
      </w:r>
      <w:proofErr w:type="spellEnd"/>
      <w:r>
        <w:rPr>
          <w:rFonts w:ascii="CG Times" w:hAnsi="CG Times"/>
          <w:snapToGrid w:val="0"/>
          <w:spacing w:val="-2"/>
          <w:sz w:val="22"/>
          <w:szCs w:val="22"/>
        </w:rPr>
        <w:t xml:space="preserve"> E, </w:t>
      </w:r>
      <w:proofErr w:type="spellStart"/>
      <w:r>
        <w:rPr>
          <w:rFonts w:ascii="CG Times" w:hAnsi="CG Times"/>
          <w:snapToGrid w:val="0"/>
          <w:spacing w:val="-2"/>
          <w:sz w:val="22"/>
          <w:szCs w:val="22"/>
        </w:rPr>
        <w:t>Boccolini</w:t>
      </w:r>
      <w:proofErr w:type="spellEnd"/>
      <w:r>
        <w:rPr>
          <w:rFonts w:ascii="CG Times" w:hAnsi="CG Times"/>
          <w:snapToGrid w:val="0"/>
          <w:spacing w:val="-2"/>
          <w:sz w:val="22"/>
          <w:szCs w:val="22"/>
        </w:rPr>
        <w:t xml:space="preserve"> P, </w:t>
      </w:r>
      <w:r w:rsidRPr="00657BEB">
        <w:rPr>
          <w:rFonts w:ascii="CG Times" w:hAnsi="CG Times"/>
          <w:b/>
          <w:snapToGrid w:val="0"/>
          <w:spacing w:val="-2"/>
          <w:sz w:val="22"/>
          <w:szCs w:val="22"/>
        </w:rPr>
        <w:t>Pérez-Escamilla R</w:t>
      </w:r>
      <w:r>
        <w:rPr>
          <w:rFonts w:ascii="CG Times" w:hAnsi="CG Times"/>
          <w:b/>
          <w:snapToGrid w:val="0"/>
          <w:spacing w:val="-2"/>
          <w:sz w:val="22"/>
          <w:szCs w:val="22"/>
        </w:rPr>
        <w:t>.</w:t>
      </w:r>
      <w:r w:rsidRPr="0020694A">
        <w:rPr>
          <w:rFonts w:ascii="CG Times" w:hAnsi="CG Times"/>
          <w:snapToGrid w:val="0"/>
          <w:spacing w:val="-2"/>
          <w:sz w:val="22"/>
          <w:szCs w:val="22"/>
        </w:rPr>
        <w:t xml:space="preserve"> Inequities in Milk Based </w:t>
      </w:r>
      <w:proofErr w:type="spellStart"/>
      <w:r w:rsidRPr="0020694A">
        <w:rPr>
          <w:rFonts w:ascii="CG Times" w:hAnsi="CG Times"/>
          <w:snapToGrid w:val="0"/>
          <w:spacing w:val="-2"/>
          <w:sz w:val="22"/>
          <w:szCs w:val="22"/>
        </w:rPr>
        <w:t>Prelacteal</w:t>
      </w:r>
      <w:proofErr w:type="spellEnd"/>
      <w:r w:rsidRPr="0020694A">
        <w:rPr>
          <w:rFonts w:ascii="CG Times" w:hAnsi="CG Times"/>
          <w:snapToGrid w:val="0"/>
          <w:spacing w:val="-2"/>
          <w:sz w:val="22"/>
          <w:szCs w:val="22"/>
        </w:rPr>
        <w:t xml:space="preserve"> Feedings in Latin America and Caribbean: the Ro</w:t>
      </w:r>
      <w:r>
        <w:rPr>
          <w:rFonts w:ascii="CG Times" w:hAnsi="CG Times"/>
          <w:snapToGrid w:val="0"/>
          <w:spacing w:val="-2"/>
          <w:sz w:val="22"/>
          <w:szCs w:val="22"/>
        </w:rPr>
        <w:t xml:space="preserve">le of Cesarean Section Delivery. </w:t>
      </w:r>
      <w:r w:rsidRPr="007A0840">
        <w:rPr>
          <w:rFonts w:ascii="CG Times" w:hAnsi="CG Times"/>
          <w:i/>
          <w:snapToGrid w:val="0"/>
          <w:spacing w:val="-2"/>
          <w:sz w:val="22"/>
          <w:szCs w:val="22"/>
          <w:lang w:val="pt-BR"/>
        </w:rPr>
        <w:t>J Hum Lactation</w:t>
      </w:r>
      <w:r w:rsidRPr="007A0840">
        <w:rPr>
          <w:rFonts w:ascii="CG Times" w:hAnsi="CG Times"/>
          <w:snapToGrid w:val="0"/>
          <w:spacing w:val="-2"/>
          <w:sz w:val="22"/>
          <w:szCs w:val="22"/>
          <w:lang w:val="pt-BR"/>
        </w:rPr>
        <w:t xml:space="preserve"> </w:t>
      </w:r>
      <w:r w:rsidR="006E7586" w:rsidRPr="007A0840">
        <w:rPr>
          <w:rFonts w:ascii="CG Times" w:hAnsi="CG Times"/>
          <w:snapToGrid w:val="0"/>
          <w:spacing w:val="-2"/>
          <w:sz w:val="22"/>
          <w:szCs w:val="22"/>
          <w:lang w:val="pt-BR"/>
        </w:rPr>
        <w:t>2015</w:t>
      </w:r>
      <w:r w:rsidR="00CF4AB7" w:rsidRPr="007A0840">
        <w:rPr>
          <w:rFonts w:ascii="CG Times" w:hAnsi="CG Times"/>
          <w:snapToGrid w:val="0"/>
          <w:spacing w:val="-2"/>
          <w:sz w:val="22"/>
          <w:szCs w:val="22"/>
          <w:lang w:val="pt-BR"/>
        </w:rPr>
        <w:t>;31(1):89-98</w:t>
      </w:r>
      <w:r w:rsidRPr="007A0840">
        <w:rPr>
          <w:rFonts w:ascii="CG Times" w:hAnsi="CG Times"/>
          <w:snapToGrid w:val="0"/>
          <w:spacing w:val="-2"/>
          <w:sz w:val="22"/>
          <w:szCs w:val="22"/>
          <w:lang w:val="pt-BR"/>
        </w:rPr>
        <w:t>.</w:t>
      </w:r>
    </w:p>
    <w:p w14:paraId="0CC87D45" w14:textId="77777777" w:rsidR="00EF072B" w:rsidRPr="00BD44E2" w:rsidRDefault="002800F6" w:rsidP="00EF072B">
      <w:pPr>
        <w:rPr>
          <w:rFonts w:ascii="CG Times" w:hAnsi="CG Times"/>
          <w:snapToGrid w:val="0"/>
          <w:spacing w:val="-2"/>
          <w:sz w:val="22"/>
          <w:szCs w:val="22"/>
          <w:lang w:val="pt-BR"/>
        </w:rPr>
      </w:pPr>
      <w:r w:rsidRPr="007A0840">
        <w:rPr>
          <w:rFonts w:ascii="CG Times" w:hAnsi="CG Times"/>
          <w:snapToGrid w:val="0"/>
          <w:spacing w:val="-2"/>
          <w:sz w:val="22"/>
          <w:szCs w:val="22"/>
          <w:vertAlign w:val="superscript"/>
          <w:lang w:val="pt-BR"/>
        </w:rPr>
        <w:t>15</w:t>
      </w:r>
      <w:r w:rsidR="00936A6C" w:rsidRPr="007A0840">
        <w:rPr>
          <w:rFonts w:ascii="CG Times" w:hAnsi="CG Times"/>
          <w:snapToGrid w:val="0"/>
          <w:spacing w:val="-2"/>
          <w:sz w:val="22"/>
          <w:szCs w:val="22"/>
          <w:vertAlign w:val="superscript"/>
          <w:lang w:val="pt-BR"/>
        </w:rPr>
        <w:t>1</w:t>
      </w:r>
      <w:r w:rsidRPr="007A0840">
        <w:rPr>
          <w:rFonts w:ascii="CG Times" w:hAnsi="CG Times"/>
          <w:snapToGrid w:val="0"/>
          <w:spacing w:val="-2"/>
          <w:sz w:val="22"/>
          <w:szCs w:val="22"/>
          <w:lang w:val="pt-BR"/>
        </w:rPr>
        <w:t>2015</w:t>
      </w:r>
      <w:r w:rsidRPr="007A0840">
        <w:rPr>
          <w:rFonts w:ascii="CG Times" w:hAnsi="CG Times"/>
          <w:snapToGrid w:val="0"/>
          <w:spacing w:val="-2"/>
          <w:sz w:val="22"/>
          <w:szCs w:val="22"/>
          <w:lang w:val="pt-BR"/>
        </w:rPr>
        <w:tab/>
        <w:t xml:space="preserve">Coelho SEdAC, Vianna RPT, Segall Correa AM, </w:t>
      </w:r>
      <w:r w:rsidRPr="007A0840">
        <w:rPr>
          <w:rFonts w:ascii="CG Times" w:hAnsi="CG Times"/>
          <w:b/>
          <w:snapToGrid w:val="0"/>
          <w:spacing w:val="-2"/>
          <w:sz w:val="22"/>
          <w:szCs w:val="22"/>
          <w:lang w:val="pt-BR"/>
        </w:rPr>
        <w:t>Perez-Escamilla R</w:t>
      </w:r>
      <w:r w:rsidRPr="007A0840">
        <w:rPr>
          <w:rFonts w:ascii="CG Times" w:hAnsi="CG Times"/>
          <w:snapToGrid w:val="0"/>
          <w:spacing w:val="-2"/>
          <w:sz w:val="22"/>
          <w:szCs w:val="22"/>
          <w:lang w:val="pt-BR"/>
        </w:rPr>
        <w:t xml:space="preserve">, Gubert MB. </w:t>
      </w:r>
      <w:r w:rsidRPr="00BD44E2">
        <w:rPr>
          <w:rFonts w:ascii="CG Times" w:hAnsi="CG Times"/>
          <w:snapToGrid w:val="0"/>
          <w:spacing w:val="-2"/>
          <w:sz w:val="22"/>
          <w:szCs w:val="22"/>
          <w:lang w:val="pt-BR"/>
        </w:rPr>
        <w:t xml:space="preserve">Insegurança </w:t>
      </w:r>
    </w:p>
    <w:p w14:paraId="027A7951" w14:textId="77777777" w:rsidR="002800F6" w:rsidRPr="007A0840" w:rsidRDefault="002800F6" w:rsidP="00EF072B">
      <w:pPr>
        <w:ind w:left="720"/>
        <w:rPr>
          <w:rFonts w:ascii="CG Times" w:hAnsi="CG Times"/>
          <w:snapToGrid w:val="0"/>
          <w:spacing w:val="-2"/>
          <w:sz w:val="22"/>
          <w:szCs w:val="22"/>
          <w:lang w:val="pt-BR"/>
        </w:rPr>
      </w:pPr>
      <w:r w:rsidRPr="007A0840">
        <w:rPr>
          <w:rFonts w:ascii="CG Times" w:hAnsi="CG Times"/>
          <w:snapToGrid w:val="0"/>
          <w:spacing w:val="-2"/>
          <w:sz w:val="22"/>
          <w:szCs w:val="22"/>
          <w:lang w:val="pt-BR"/>
        </w:rPr>
        <w:t xml:space="preserve">alimentar entre adolescentes brasileiros: um estudo de validação [Household food insecurity in Brazilian adolescents: a validation study]. </w:t>
      </w:r>
      <w:r w:rsidR="00EF072B" w:rsidRPr="007A0840">
        <w:rPr>
          <w:rFonts w:ascii="CG Times" w:hAnsi="CG Times"/>
          <w:snapToGrid w:val="0"/>
          <w:spacing w:val="-2"/>
          <w:sz w:val="22"/>
          <w:szCs w:val="22"/>
          <w:lang w:val="pt-BR"/>
        </w:rPr>
        <w:t>Rev. Nutr. [Brazilian J Nutr]. 2015;28(4):385-395</w:t>
      </w:r>
    </w:p>
    <w:p w14:paraId="2F8CC336" w14:textId="77777777" w:rsidR="009455C4" w:rsidRPr="007A0840" w:rsidRDefault="009455C4" w:rsidP="00657BEB">
      <w:pPr>
        <w:ind w:left="720" w:hanging="720"/>
        <w:rPr>
          <w:rFonts w:ascii="CG Times" w:hAnsi="CG Times"/>
          <w:snapToGrid w:val="0"/>
          <w:spacing w:val="-2"/>
          <w:sz w:val="22"/>
          <w:szCs w:val="22"/>
          <w:lang w:val="pt-BR"/>
        </w:rPr>
      </w:pPr>
      <w:r w:rsidRPr="007A0840">
        <w:rPr>
          <w:rFonts w:ascii="CG Times" w:hAnsi="CG Times"/>
          <w:snapToGrid w:val="0"/>
          <w:spacing w:val="-2"/>
          <w:sz w:val="22"/>
          <w:szCs w:val="22"/>
          <w:vertAlign w:val="superscript"/>
          <w:lang w:val="pt-BR"/>
        </w:rPr>
        <w:t>15</w:t>
      </w:r>
      <w:r w:rsidR="00323C0C" w:rsidRPr="007A0840">
        <w:rPr>
          <w:rFonts w:ascii="CG Times" w:hAnsi="CG Times"/>
          <w:snapToGrid w:val="0"/>
          <w:spacing w:val="-2"/>
          <w:sz w:val="22"/>
          <w:szCs w:val="22"/>
          <w:vertAlign w:val="superscript"/>
          <w:lang w:val="pt-BR"/>
        </w:rPr>
        <w:t>2</w:t>
      </w:r>
      <w:r w:rsidRPr="007A0840">
        <w:rPr>
          <w:rFonts w:ascii="CG Times" w:hAnsi="CG Times"/>
          <w:snapToGrid w:val="0"/>
          <w:spacing w:val="-2"/>
          <w:sz w:val="22"/>
          <w:szCs w:val="22"/>
          <w:lang w:val="pt-BR"/>
        </w:rPr>
        <w:t>2015</w:t>
      </w:r>
      <w:r w:rsidR="00323C0C" w:rsidRPr="007A0840">
        <w:rPr>
          <w:rFonts w:ascii="CG Times" w:hAnsi="CG Times"/>
          <w:snapToGrid w:val="0"/>
          <w:spacing w:val="-2"/>
          <w:sz w:val="22"/>
          <w:szCs w:val="22"/>
          <w:lang w:val="pt-BR"/>
        </w:rPr>
        <w:t xml:space="preserve"> </w:t>
      </w:r>
      <w:r w:rsidRPr="007A0840">
        <w:rPr>
          <w:rFonts w:ascii="CG Times" w:hAnsi="CG Times"/>
          <w:snapToGrid w:val="0"/>
          <w:spacing w:val="-2"/>
          <w:sz w:val="22"/>
          <w:szCs w:val="22"/>
          <w:lang w:val="pt-BR"/>
        </w:rPr>
        <w:t xml:space="preserve">Jordan M, </w:t>
      </w:r>
      <w:r w:rsidRPr="007A0840">
        <w:rPr>
          <w:rFonts w:ascii="CG Times" w:hAnsi="CG Times"/>
          <w:b/>
          <w:snapToGrid w:val="0"/>
          <w:spacing w:val="-2"/>
          <w:sz w:val="22"/>
          <w:szCs w:val="22"/>
          <w:lang w:val="pt-BR"/>
        </w:rPr>
        <w:t>Pérez-Escamilla R</w:t>
      </w:r>
      <w:r w:rsidRPr="007A0840">
        <w:rPr>
          <w:rFonts w:ascii="CG Times" w:hAnsi="CG Times"/>
          <w:snapToGrid w:val="0"/>
          <w:spacing w:val="-2"/>
          <w:sz w:val="22"/>
          <w:szCs w:val="22"/>
          <w:lang w:val="pt-BR"/>
        </w:rPr>
        <w:t>, Desai M, Shamah-Levy T. Household Food Insecurity and Sleep Patterns among Mexican Adults: Results from ENSANUT-2012</w:t>
      </w:r>
      <w:r w:rsidR="00323C0C" w:rsidRPr="007A0840">
        <w:rPr>
          <w:rFonts w:ascii="CG Times" w:hAnsi="CG Times"/>
          <w:snapToGrid w:val="0"/>
          <w:spacing w:val="-2"/>
          <w:sz w:val="22"/>
          <w:szCs w:val="22"/>
          <w:lang w:val="pt-BR"/>
        </w:rPr>
        <w:t xml:space="preserve">. </w:t>
      </w:r>
      <w:r w:rsidRPr="007A0840">
        <w:rPr>
          <w:rFonts w:ascii="CG Times" w:hAnsi="CG Times"/>
          <w:i/>
          <w:snapToGrid w:val="0"/>
          <w:spacing w:val="-2"/>
          <w:sz w:val="22"/>
          <w:szCs w:val="22"/>
          <w:lang w:val="pt-BR"/>
        </w:rPr>
        <w:t>J Imm Min Health</w:t>
      </w:r>
      <w:r w:rsidRPr="007A0840">
        <w:rPr>
          <w:rFonts w:ascii="CG Times" w:hAnsi="CG Times"/>
          <w:snapToGrid w:val="0"/>
          <w:spacing w:val="-2"/>
          <w:sz w:val="22"/>
          <w:szCs w:val="22"/>
          <w:lang w:val="pt-BR"/>
        </w:rPr>
        <w:t xml:space="preserve"> (</w:t>
      </w:r>
      <w:r w:rsidR="008D4FBB" w:rsidRPr="007A0840">
        <w:rPr>
          <w:rFonts w:ascii="CG Times" w:hAnsi="CG Times"/>
          <w:snapToGrid w:val="0"/>
          <w:spacing w:val="-2"/>
          <w:sz w:val="22"/>
          <w:szCs w:val="22"/>
          <w:lang w:val="pt-BR"/>
        </w:rPr>
        <w:t>Epub ahead of print</w:t>
      </w:r>
      <w:r w:rsidRPr="007A0840">
        <w:rPr>
          <w:rFonts w:ascii="CG Times" w:hAnsi="CG Times"/>
          <w:snapToGrid w:val="0"/>
          <w:spacing w:val="-2"/>
          <w:sz w:val="22"/>
          <w:szCs w:val="22"/>
          <w:lang w:val="pt-BR"/>
        </w:rPr>
        <w:t>).</w:t>
      </w:r>
    </w:p>
    <w:p w14:paraId="4629BD98" w14:textId="77777777" w:rsidR="00C91534" w:rsidRPr="007A0840" w:rsidRDefault="008A218F" w:rsidP="00C91534">
      <w:pPr>
        <w:tabs>
          <w:tab w:val="center" w:pos="720"/>
        </w:tabs>
        <w:jc w:val="center"/>
        <w:rPr>
          <w:rFonts w:ascii="CG Times" w:hAnsi="CG Times"/>
          <w:b/>
          <w:snapToGrid w:val="0"/>
          <w:spacing w:val="-2"/>
          <w:sz w:val="22"/>
          <w:szCs w:val="22"/>
          <w:lang w:val="pt-BR"/>
        </w:rPr>
      </w:pPr>
      <w:r w:rsidRPr="007A0840">
        <w:rPr>
          <w:rFonts w:ascii="CG Times" w:hAnsi="CG Times"/>
          <w:snapToGrid w:val="0"/>
          <w:spacing w:val="-2"/>
          <w:sz w:val="22"/>
          <w:szCs w:val="22"/>
          <w:vertAlign w:val="superscript"/>
          <w:lang w:val="pt-BR"/>
        </w:rPr>
        <w:t>153</w:t>
      </w:r>
      <w:r w:rsidRPr="007A0840">
        <w:rPr>
          <w:rFonts w:ascii="CG Times" w:hAnsi="CG Times"/>
          <w:snapToGrid w:val="0"/>
          <w:spacing w:val="-2"/>
          <w:sz w:val="22"/>
          <w:szCs w:val="22"/>
          <w:lang w:val="pt-BR"/>
        </w:rPr>
        <w:t>2015 Wagner J</w:t>
      </w:r>
      <w:r w:rsidR="00C91534" w:rsidRPr="007A0840">
        <w:rPr>
          <w:rFonts w:ascii="CG Times" w:hAnsi="CG Times"/>
          <w:snapToGrid w:val="0"/>
          <w:spacing w:val="-2"/>
          <w:sz w:val="22"/>
          <w:szCs w:val="22"/>
          <w:lang w:val="pt-BR"/>
        </w:rPr>
        <w:t>, Bermudez-Millan A, Damio G, Segura-Perez S, Chaabra J, Ve</w:t>
      </w:r>
      <w:r w:rsidR="004C3F04" w:rsidRPr="007A0840">
        <w:rPr>
          <w:rFonts w:ascii="CG Times" w:hAnsi="CG Times"/>
          <w:snapToGrid w:val="0"/>
          <w:spacing w:val="-2"/>
          <w:sz w:val="22"/>
          <w:szCs w:val="22"/>
          <w:lang w:val="pt-BR"/>
        </w:rPr>
        <w:t>r</w:t>
      </w:r>
      <w:r w:rsidR="00C91534" w:rsidRPr="007A0840">
        <w:rPr>
          <w:rFonts w:ascii="CG Times" w:hAnsi="CG Times"/>
          <w:snapToGrid w:val="0"/>
          <w:spacing w:val="-2"/>
          <w:sz w:val="22"/>
          <w:szCs w:val="22"/>
          <w:lang w:val="pt-BR"/>
        </w:rPr>
        <w:t xml:space="preserve">gara C, </w:t>
      </w:r>
      <w:r w:rsidR="009455C4" w:rsidRPr="007A0840">
        <w:rPr>
          <w:rFonts w:ascii="CG Times" w:hAnsi="CG Times"/>
          <w:b/>
          <w:snapToGrid w:val="0"/>
          <w:spacing w:val="-2"/>
          <w:sz w:val="22"/>
          <w:szCs w:val="22"/>
          <w:lang w:val="pt-BR"/>
        </w:rPr>
        <w:t xml:space="preserve">Pérez-Escamilla </w:t>
      </w:r>
    </w:p>
    <w:p w14:paraId="4A5B4BEE" w14:textId="77777777" w:rsidR="009455C4" w:rsidRPr="008A218F" w:rsidRDefault="009455C4" w:rsidP="00C91534">
      <w:pPr>
        <w:tabs>
          <w:tab w:val="left" w:pos="720"/>
        </w:tabs>
        <w:ind w:left="720"/>
        <w:rPr>
          <w:rFonts w:ascii="CG Times" w:hAnsi="CG Times"/>
          <w:snapToGrid w:val="0"/>
          <w:spacing w:val="-2"/>
          <w:sz w:val="22"/>
          <w:szCs w:val="22"/>
        </w:rPr>
      </w:pPr>
      <w:r w:rsidRPr="008A218F">
        <w:rPr>
          <w:rFonts w:ascii="CG Times" w:hAnsi="CG Times"/>
          <w:b/>
          <w:snapToGrid w:val="0"/>
          <w:spacing w:val="-2"/>
          <w:sz w:val="22"/>
          <w:szCs w:val="22"/>
        </w:rPr>
        <w:lastRenderedPageBreak/>
        <w:t>R</w:t>
      </w:r>
      <w:r w:rsidR="008A218F" w:rsidRPr="008A218F">
        <w:rPr>
          <w:rFonts w:ascii="CG Times" w:hAnsi="CG Times"/>
          <w:snapToGrid w:val="0"/>
          <w:spacing w:val="-2"/>
          <w:sz w:val="22"/>
          <w:szCs w:val="22"/>
        </w:rPr>
        <w:t>. Community health workers assisting Latinos manage stress and diabetes (C</w:t>
      </w:r>
      <w:r w:rsidR="00D72D82">
        <w:rPr>
          <w:rFonts w:ascii="CG Times" w:hAnsi="CG Times"/>
          <w:snapToGrid w:val="0"/>
          <w:spacing w:val="-2"/>
          <w:sz w:val="22"/>
          <w:szCs w:val="22"/>
        </w:rPr>
        <w:t>ALMS</w:t>
      </w:r>
      <w:r w:rsidR="008A218F" w:rsidRPr="008A218F">
        <w:rPr>
          <w:rFonts w:ascii="CG Times" w:hAnsi="CG Times"/>
          <w:snapToGrid w:val="0"/>
          <w:spacing w:val="-2"/>
          <w:sz w:val="22"/>
          <w:szCs w:val="22"/>
        </w:rPr>
        <w:t xml:space="preserve">-D): Rationale, intervention design and process outcomes. </w:t>
      </w:r>
      <w:r w:rsidR="008A218F" w:rsidRPr="00252CB6">
        <w:rPr>
          <w:rFonts w:ascii="CG Times" w:hAnsi="CG Times"/>
          <w:i/>
          <w:snapToGrid w:val="0"/>
          <w:spacing w:val="-2"/>
          <w:sz w:val="22"/>
          <w:szCs w:val="22"/>
        </w:rPr>
        <w:t xml:space="preserve">Trans </w:t>
      </w:r>
      <w:proofErr w:type="spellStart"/>
      <w:r w:rsidR="008A218F" w:rsidRPr="00252CB6">
        <w:rPr>
          <w:rFonts w:ascii="CG Times" w:hAnsi="CG Times"/>
          <w:i/>
          <w:snapToGrid w:val="0"/>
          <w:spacing w:val="-2"/>
          <w:sz w:val="22"/>
          <w:szCs w:val="22"/>
        </w:rPr>
        <w:t>Behav</w:t>
      </w:r>
      <w:proofErr w:type="spellEnd"/>
      <w:r w:rsidR="008A218F" w:rsidRPr="00252CB6">
        <w:rPr>
          <w:rFonts w:ascii="CG Times" w:hAnsi="CG Times"/>
          <w:i/>
          <w:snapToGrid w:val="0"/>
          <w:spacing w:val="-2"/>
          <w:sz w:val="22"/>
          <w:szCs w:val="22"/>
        </w:rPr>
        <w:t xml:space="preserve"> Med</w:t>
      </w:r>
      <w:r w:rsidR="00D72D82">
        <w:rPr>
          <w:rFonts w:ascii="CG Times" w:hAnsi="CG Times"/>
          <w:snapToGrid w:val="0"/>
          <w:spacing w:val="-2"/>
          <w:sz w:val="22"/>
          <w:szCs w:val="22"/>
        </w:rPr>
        <w:t xml:space="preserve"> </w:t>
      </w:r>
      <w:r w:rsidR="00C91534">
        <w:rPr>
          <w:rFonts w:ascii="CG Times" w:hAnsi="CG Times"/>
          <w:snapToGrid w:val="0"/>
          <w:spacing w:val="-2"/>
          <w:sz w:val="22"/>
          <w:szCs w:val="22"/>
        </w:rPr>
        <w:t>(</w:t>
      </w:r>
      <w:proofErr w:type="spellStart"/>
      <w:r w:rsidR="008D4FBB">
        <w:rPr>
          <w:rFonts w:ascii="CG Times" w:hAnsi="CG Times"/>
          <w:snapToGrid w:val="0"/>
          <w:spacing w:val="-2"/>
          <w:sz w:val="22"/>
          <w:szCs w:val="22"/>
        </w:rPr>
        <w:t>Epub</w:t>
      </w:r>
      <w:proofErr w:type="spellEnd"/>
      <w:r w:rsidR="00C91534">
        <w:rPr>
          <w:rFonts w:ascii="CG Times" w:hAnsi="CG Times"/>
          <w:snapToGrid w:val="0"/>
          <w:spacing w:val="-2"/>
          <w:sz w:val="22"/>
          <w:szCs w:val="22"/>
        </w:rPr>
        <w:t xml:space="preserve"> ahead of print</w:t>
      </w:r>
      <w:r w:rsidR="008A218F" w:rsidRPr="008A218F">
        <w:rPr>
          <w:rFonts w:ascii="CG Times" w:hAnsi="CG Times"/>
          <w:snapToGrid w:val="0"/>
          <w:spacing w:val="-2"/>
          <w:sz w:val="22"/>
          <w:szCs w:val="22"/>
        </w:rPr>
        <w:t>).</w:t>
      </w:r>
    </w:p>
    <w:p w14:paraId="2B7CCFE4" w14:textId="77777777" w:rsidR="009455C4" w:rsidRPr="009455C4" w:rsidRDefault="009455C4" w:rsidP="008A218F">
      <w:pPr>
        <w:ind w:left="720" w:hanging="720"/>
        <w:rPr>
          <w:rFonts w:ascii="CG Times" w:hAnsi="CG Times"/>
          <w:snapToGrid w:val="0"/>
          <w:spacing w:val="-2"/>
          <w:sz w:val="22"/>
          <w:szCs w:val="22"/>
        </w:rPr>
      </w:pPr>
      <w:r w:rsidRPr="00657BEB">
        <w:rPr>
          <w:rFonts w:ascii="CG Times" w:hAnsi="CG Times"/>
          <w:snapToGrid w:val="0"/>
          <w:spacing w:val="-2"/>
          <w:sz w:val="22"/>
          <w:szCs w:val="22"/>
          <w:vertAlign w:val="superscript"/>
        </w:rPr>
        <w:t>1</w:t>
      </w:r>
      <w:r>
        <w:rPr>
          <w:rFonts w:ascii="CG Times" w:hAnsi="CG Times"/>
          <w:snapToGrid w:val="0"/>
          <w:spacing w:val="-2"/>
          <w:sz w:val="22"/>
          <w:szCs w:val="22"/>
          <w:vertAlign w:val="superscript"/>
        </w:rPr>
        <w:t>54</w:t>
      </w:r>
      <w:r>
        <w:rPr>
          <w:rFonts w:ascii="CG Times" w:hAnsi="CG Times"/>
          <w:snapToGrid w:val="0"/>
          <w:spacing w:val="-2"/>
          <w:sz w:val="22"/>
          <w:szCs w:val="22"/>
        </w:rPr>
        <w:t xml:space="preserve">2015 Chapman D, Doughty K, Mullin E, </w:t>
      </w:r>
      <w:r w:rsidRPr="00657BEB">
        <w:rPr>
          <w:rFonts w:ascii="CG Times" w:hAnsi="CG Times"/>
          <w:b/>
          <w:snapToGrid w:val="0"/>
          <w:spacing w:val="-2"/>
          <w:sz w:val="22"/>
          <w:szCs w:val="22"/>
        </w:rPr>
        <w:t>Pérez-Escamilla R</w:t>
      </w:r>
      <w:r>
        <w:rPr>
          <w:rFonts w:ascii="CG Times" w:hAnsi="CG Times"/>
          <w:b/>
          <w:snapToGrid w:val="0"/>
          <w:spacing w:val="-2"/>
          <w:sz w:val="22"/>
          <w:szCs w:val="22"/>
        </w:rPr>
        <w:t>.</w:t>
      </w:r>
      <w:r w:rsidRPr="0020694A">
        <w:rPr>
          <w:rFonts w:ascii="CG Times" w:hAnsi="CG Times"/>
          <w:snapToGrid w:val="0"/>
          <w:spacing w:val="-2"/>
          <w:sz w:val="22"/>
          <w:szCs w:val="22"/>
        </w:rPr>
        <w:t xml:space="preserve"> </w:t>
      </w:r>
      <w:r>
        <w:rPr>
          <w:rFonts w:ascii="CG Times" w:hAnsi="CG Times"/>
          <w:snapToGrid w:val="0"/>
          <w:spacing w:val="-2"/>
          <w:sz w:val="22"/>
          <w:szCs w:val="22"/>
        </w:rPr>
        <w:t>R</w:t>
      </w:r>
      <w:r w:rsidRPr="009455C4">
        <w:rPr>
          <w:rFonts w:ascii="CG Times" w:hAnsi="CG Times"/>
          <w:snapToGrid w:val="0"/>
          <w:spacing w:val="-2"/>
          <w:sz w:val="22"/>
          <w:szCs w:val="22"/>
        </w:rPr>
        <w:t>eliability of lactation assessment tools applied to overweight and obese women</w:t>
      </w:r>
      <w:r>
        <w:rPr>
          <w:rFonts w:ascii="CG Times" w:hAnsi="CG Times"/>
          <w:snapToGrid w:val="0"/>
          <w:spacing w:val="-2"/>
          <w:sz w:val="22"/>
          <w:szCs w:val="22"/>
        </w:rPr>
        <w:t xml:space="preserve">. </w:t>
      </w:r>
      <w:r w:rsidRPr="0020694A">
        <w:rPr>
          <w:rFonts w:ascii="CG Times" w:hAnsi="CG Times"/>
          <w:i/>
          <w:snapToGrid w:val="0"/>
          <w:spacing w:val="-2"/>
          <w:sz w:val="22"/>
          <w:szCs w:val="22"/>
        </w:rPr>
        <w:t>J Hum Lactation</w:t>
      </w:r>
      <w:r>
        <w:rPr>
          <w:rFonts w:ascii="CG Times" w:hAnsi="CG Times"/>
          <w:i/>
          <w:snapToGrid w:val="0"/>
          <w:spacing w:val="-2"/>
          <w:sz w:val="22"/>
          <w:szCs w:val="22"/>
        </w:rPr>
        <w:t xml:space="preserve"> </w:t>
      </w:r>
      <w:r>
        <w:rPr>
          <w:rFonts w:ascii="CG Times" w:hAnsi="CG Times"/>
          <w:snapToGrid w:val="0"/>
          <w:spacing w:val="-2"/>
          <w:sz w:val="22"/>
          <w:szCs w:val="22"/>
        </w:rPr>
        <w:t>(</w:t>
      </w:r>
      <w:proofErr w:type="spellStart"/>
      <w:r w:rsidR="00343090">
        <w:rPr>
          <w:rFonts w:ascii="CG Times" w:hAnsi="CG Times"/>
          <w:snapToGrid w:val="0"/>
          <w:spacing w:val="-2"/>
          <w:sz w:val="22"/>
          <w:szCs w:val="22"/>
        </w:rPr>
        <w:t>Epub</w:t>
      </w:r>
      <w:proofErr w:type="spellEnd"/>
      <w:r w:rsidR="00343090">
        <w:rPr>
          <w:rFonts w:ascii="CG Times" w:hAnsi="CG Times"/>
          <w:snapToGrid w:val="0"/>
          <w:spacing w:val="-2"/>
          <w:sz w:val="22"/>
          <w:szCs w:val="22"/>
        </w:rPr>
        <w:t xml:space="preserve"> ahead of print</w:t>
      </w:r>
      <w:r>
        <w:rPr>
          <w:rFonts w:ascii="CG Times" w:hAnsi="CG Times"/>
          <w:snapToGrid w:val="0"/>
          <w:spacing w:val="-2"/>
          <w:sz w:val="22"/>
          <w:szCs w:val="22"/>
        </w:rPr>
        <w:t>).</w:t>
      </w:r>
    </w:p>
    <w:p w14:paraId="6E401CEA" w14:textId="77777777" w:rsidR="00657BEB" w:rsidRDefault="00D72D82" w:rsidP="007C0CCC">
      <w:pPr>
        <w:ind w:left="720" w:hanging="720"/>
        <w:rPr>
          <w:rFonts w:ascii="CG Times" w:hAnsi="CG Times"/>
          <w:snapToGrid w:val="0"/>
          <w:spacing w:val="-2"/>
          <w:sz w:val="22"/>
          <w:szCs w:val="22"/>
        </w:rPr>
      </w:pPr>
      <w:r w:rsidRPr="00D72D82">
        <w:rPr>
          <w:rFonts w:ascii="CG Times" w:hAnsi="CG Times"/>
          <w:snapToGrid w:val="0"/>
          <w:spacing w:val="-2"/>
          <w:sz w:val="22"/>
          <w:szCs w:val="22"/>
          <w:vertAlign w:val="superscript"/>
        </w:rPr>
        <w:t>155</w:t>
      </w:r>
      <w:r w:rsidRPr="00D72D82">
        <w:rPr>
          <w:rFonts w:ascii="CG Times" w:hAnsi="CG Times"/>
          <w:snapToGrid w:val="0"/>
          <w:spacing w:val="-2"/>
          <w:sz w:val="22"/>
          <w:szCs w:val="22"/>
        </w:rPr>
        <w:t>201</w:t>
      </w:r>
      <w:r w:rsidR="007C610A">
        <w:rPr>
          <w:rFonts w:ascii="CG Times" w:hAnsi="CG Times"/>
          <w:snapToGrid w:val="0"/>
          <w:spacing w:val="-2"/>
          <w:sz w:val="22"/>
          <w:szCs w:val="22"/>
        </w:rPr>
        <w:t>5</w:t>
      </w:r>
      <w:r w:rsidRPr="00D72D82">
        <w:rPr>
          <w:rFonts w:ascii="CG Times" w:hAnsi="CG Times"/>
          <w:snapToGrid w:val="0"/>
          <w:spacing w:val="-2"/>
          <w:sz w:val="22"/>
          <w:szCs w:val="22"/>
        </w:rPr>
        <w:t xml:space="preserve"> Vila</w:t>
      </w:r>
      <w:r>
        <w:rPr>
          <w:rFonts w:ascii="CG Times" w:hAnsi="CG Times"/>
          <w:snapToGrid w:val="0"/>
          <w:spacing w:val="-2"/>
          <w:sz w:val="22"/>
          <w:szCs w:val="22"/>
        </w:rPr>
        <w:t>r</w:t>
      </w:r>
      <w:r w:rsidRPr="00D72D82">
        <w:rPr>
          <w:rFonts w:ascii="CG Times" w:hAnsi="CG Times"/>
          <w:snapToGrid w:val="0"/>
          <w:spacing w:val="-2"/>
          <w:sz w:val="22"/>
          <w:szCs w:val="22"/>
        </w:rPr>
        <w:t xml:space="preserve">-Compte M, </w:t>
      </w:r>
      <w:proofErr w:type="spellStart"/>
      <w:r w:rsidRPr="00D72D82">
        <w:rPr>
          <w:rFonts w:ascii="CG Times" w:hAnsi="CG Times"/>
          <w:snapToGrid w:val="0"/>
          <w:spacing w:val="-2"/>
          <w:sz w:val="22"/>
          <w:szCs w:val="22"/>
        </w:rPr>
        <w:t>Orta</w:t>
      </w:r>
      <w:proofErr w:type="spellEnd"/>
      <w:r w:rsidRPr="00D72D82">
        <w:rPr>
          <w:rFonts w:ascii="CG Times" w:hAnsi="CG Times"/>
          <w:snapToGrid w:val="0"/>
          <w:spacing w:val="-2"/>
          <w:sz w:val="22"/>
          <w:szCs w:val="22"/>
        </w:rPr>
        <w:t xml:space="preserve"> D, </w:t>
      </w:r>
      <w:r w:rsidR="004C79BD">
        <w:rPr>
          <w:rFonts w:ascii="CG Times" w:hAnsi="CG Times"/>
          <w:snapToGrid w:val="0"/>
          <w:spacing w:val="-2"/>
          <w:sz w:val="22"/>
          <w:szCs w:val="22"/>
        </w:rPr>
        <w:t>Martinez-Martinez OA</w:t>
      </w:r>
      <w:r w:rsidRPr="00D72D82">
        <w:rPr>
          <w:rFonts w:ascii="CG Times" w:hAnsi="CG Times"/>
          <w:snapToGrid w:val="0"/>
          <w:spacing w:val="-2"/>
          <w:sz w:val="22"/>
          <w:szCs w:val="22"/>
        </w:rPr>
        <w:t xml:space="preserve">, </w:t>
      </w:r>
      <w:r w:rsidRPr="00D72D82">
        <w:rPr>
          <w:rFonts w:ascii="CG Times" w:hAnsi="CG Times"/>
          <w:b/>
          <w:snapToGrid w:val="0"/>
          <w:spacing w:val="-2"/>
          <w:sz w:val="22"/>
          <w:szCs w:val="22"/>
        </w:rPr>
        <w:t xml:space="preserve">Pérez-Escamilla R. </w:t>
      </w:r>
      <w:r w:rsidR="004C79BD" w:rsidRPr="004C79BD">
        <w:rPr>
          <w:rFonts w:ascii="CG Times" w:hAnsi="CG Times"/>
          <w:snapToGrid w:val="0"/>
          <w:spacing w:val="-2"/>
          <w:sz w:val="22"/>
          <w:szCs w:val="22"/>
        </w:rPr>
        <w:t>Functional limitations, depression, and cash assistance are associated with food insecurity among older urban adults in Mexico City</w:t>
      </w:r>
      <w:r w:rsidR="004C79BD">
        <w:rPr>
          <w:rFonts w:ascii="CG Times" w:hAnsi="CG Times"/>
          <w:snapToGrid w:val="0"/>
          <w:spacing w:val="-2"/>
          <w:sz w:val="22"/>
          <w:szCs w:val="22"/>
        </w:rPr>
        <w:t>.</w:t>
      </w:r>
      <w:r w:rsidR="004C79BD" w:rsidRPr="004C79BD">
        <w:rPr>
          <w:rFonts w:ascii="CG Times" w:hAnsi="CG Times"/>
          <w:snapToGrid w:val="0"/>
          <w:spacing w:val="-2"/>
          <w:sz w:val="22"/>
          <w:szCs w:val="22"/>
        </w:rPr>
        <w:t xml:space="preserve"> </w:t>
      </w:r>
      <w:r w:rsidRPr="00D72D82">
        <w:rPr>
          <w:rFonts w:ascii="CG Times" w:hAnsi="CG Times"/>
          <w:i/>
          <w:snapToGrid w:val="0"/>
          <w:spacing w:val="-2"/>
          <w:sz w:val="22"/>
          <w:szCs w:val="22"/>
        </w:rPr>
        <w:t>J</w:t>
      </w:r>
      <w:r w:rsidRPr="00D72D82">
        <w:rPr>
          <w:rFonts w:ascii="CG Times" w:hAnsi="CG Times"/>
          <w:b/>
          <w:i/>
          <w:snapToGrid w:val="0"/>
          <w:spacing w:val="-2"/>
          <w:sz w:val="22"/>
          <w:szCs w:val="22"/>
        </w:rPr>
        <w:t xml:space="preserve"> </w:t>
      </w:r>
      <w:r w:rsidRPr="00D72D82">
        <w:rPr>
          <w:rFonts w:ascii="CG Times" w:hAnsi="CG Times"/>
          <w:i/>
          <w:snapToGrid w:val="0"/>
          <w:spacing w:val="-2"/>
          <w:sz w:val="22"/>
          <w:szCs w:val="22"/>
        </w:rPr>
        <w:t>Health Care Poor Underserved</w:t>
      </w:r>
      <w:r w:rsidRPr="00D72D82">
        <w:rPr>
          <w:rFonts w:ascii="CG Times" w:hAnsi="CG Times"/>
          <w:b/>
          <w:snapToGrid w:val="0"/>
          <w:spacing w:val="-2"/>
          <w:sz w:val="22"/>
          <w:szCs w:val="22"/>
        </w:rPr>
        <w:t xml:space="preserve"> </w:t>
      </w:r>
      <w:r w:rsidR="007C610A">
        <w:rPr>
          <w:rFonts w:ascii="CG Times" w:hAnsi="CG Times"/>
          <w:b/>
          <w:snapToGrid w:val="0"/>
          <w:spacing w:val="-2"/>
          <w:sz w:val="22"/>
          <w:szCs w:val="22"/>
        </w:rPr>
        <w:t xml:space="preserve">. </w:t>
      </w:r>
      <w:r w:rsidR="007C0CCC">
        <w:rPr>
          <w:rFonts w:ascii="CG Times" w:hAnsi="CG Times"/>
          <w:snapToGrid w:val="0"/>
          <w:spacing w:val="-2"/>
          <w:sz w:val="22"/>
          <w:szCs w:val="22"/>
        </w:rPr>
        <w:t>2016;27(3):1537-1554.</w:t>
      </w:r>
    </w:p>
    <w:p w14:paraId="2CA23AF7" w14:textId="77777777" w:rsidR="00343090" w:rsidRPr="0037504A" w:rsidRDefault="00343090" w:rsidP="00343090">
      <w:pPr>
        <w:rPr>
          <w:rFonts w:ascii="CG Times" w:hAnsi="CG Times"/>
          <w:snapToGrid w:val="0"/>
          <w:spacing w:val="-2"/>
          <w:sz w:val="22"/>
          <w:szCs w:val="22"/>
        </w:rPr>
      </w:pPr>
      <w:r w:rsidRPr="00D72D82">
        <w:rPr>
          <w:rFonts w:ascii="CG Times" w:hAnsi="CG Times"/>
          <w:snapToGrid w:val="0"/>
          <w:spacing w:val="-2"/>
          <w:sz w:val="22"/>
          <w:szCs w:val="22"/>
          <w:vertAlign w:val="superscript"/>
        </w:rPr>
        <w:t>15</w:t>
      </w:r>
      <w:r>
        <w:rPr>
          <w:rFonts w:ascii="CG Times" w:hAnsi="CG Times"/>
          <w:snapToGrid w:val="0"/>
          <w:spacing w:val="-2"/>
          <w:sz w:val="22"/>
          <w:szCs w:val="22"/>
          <w:vertAlign w:val="superscript"/>
        </w:rPr>
        <w:t>6</w:t>
      </w:r>
      <w:r>
        <w:rPr>
          <w:rFonts w:ascii="CG Times" w:hAnsi="CG Times"/>
          <w:snapToGrid w:val="0"/>
          <w:spacing w:val="-2"/>
          <w:sz w:val="22"/>
          <w:szCs w:val="22"/>
        </w:rPr>
        <w:t xml:space="preserve">2015 </w:t>
      </w:r>
      <w:proofErr w:type="spellStart"/>
      <w:r>
        <w:rPr>
          <w:rFonts w:ascii="CG Times" w:hAnsi="CG Times"/>
          <w:snapToGrid w:val="0"/>
          <w:spacing w:val="-2"/>
          <w:sz w:val="22"/>
          <w:szCs w:val="22"/>
        </w:rPr>
        <w:t>Buccini</w:t>
      </w:r>
      <w:proofErr w:type="spellEnd"/>
      <w:r>
        <w:rPr>
          <w:rFonts w:ascii="CG Times" w:hAnsi="CG Times"/>
          <w:snapToGrid w:val="0"/>
          <w:spacing w:val="-2"/>
          <w:sz w:val="22"/>
          <w:szCs w:val="22"/>
        </w:rPr>
        <w:t xml:space="preserve"> G, </w:t>
      </w:r>
      <w:proofErr w:type="spellStart"/>
      <w:r>
        <w:rPr>
          <w:rFonts w:ascii="CG Times" w:hAnsi="CG Times"/>
          <w:snapToGrid w:val="0"/>
          <w:spacing w:val="-2"/>
          <w:sz w:val="22"/>
          <w:szCs w:val="22"/>
        </w:rPr>
        <w:t>Venancio</w:t>
      </w:r>
      <w:proofErr w:type="spellEnd"/>
      <w:r>
        <w:rPr>
          <w:rFonts w:ascii="CG Times" w:hAnsi="CG Times"/>
          <w:snapToGrid w:val="0"/>
          <w:spacing w:val="-2"/>
          <w:sz w:val="22"/>
          <w:szCs w:val="22"/>
        </w:rPr>
        <w:t xml:space="preserve"> S</w:t>
      </w:r>
      <w:r w:rsidRPr="00D72D82">
        <w:rPr>
          <w:rFonts w:ascii="CG Times" w:hAnsi="CG Times"/>
          <w:snapToGrid w:val="0"/>
          <w:spacing w:val="-2"/>
          <w:sz w:val="22"/>
          <w:szCs w:val="22"/>
        </w:rPr>
        <w:t xml:space="preserve">, </w:t>
      </w:r>
      <w:r w:rsidRPr="00D72D82">
        <w:rPr>
          <w:rFonts w:ascii="CG Times" w:hAnsi="CG Times"/>
          <w:b/>
          <w:snapToGrid w:val="0"/>
          <w:spacing w:val="-2"/>
          <w:sz w:val="22"/>
          <w:szCs w:val="22"/>
        </w:rPr>
        <w:t xml:space="preserve">Pérez-Escamilla R. </w:t>
      </w:r>
      <w:r w:rsidRPr="0037504A">
        <w:rPr>
          <w:rFonts w:ascii="CG Times" w:hAnsi="CG Times"/>
          <w:snapToGrid w:val="0"/>
          <w:spacing w:val="-2"/>
          <w:sz w:val="22"/>
          <w:szCs w:val="22"/>
        </w:rPr>
        <w:t xml:space="preserve">Pacifier use and exclusive breastfeeding in </w:t>
      </w:r>
    </w:p>
    <w:p w14:paraId="66BCD63E" w14:textId="77777777" w:rsidR="00D72D82" w:rsidRDefault="00343090" w:rsidP="00343090">
      <w:pPr>
        <w:ind w:firstLine="720"/>
        <w:rPr>
          <w:rFonts w:ascii="CG Times" w:hAnsi="CG Times"/>
          <w:snapToGrid w:val="0"/>
          <w:spacing w:val="-2"/>
          <w:sz w:val="22"/>
          <w:szCs w:val="22"/>
        </w:rPr>
      </w:pPr>
      <w:r w:rsidRPr="0037504A">
        <w:rPr>
          <w:rFonts w:ascii="CG Times" w:hAnsi="CG Times"/>
          <w:snapToGrid w:val="0"/>
          <w:spacing w:val="-2"/>
          <w:sz w:val="22"/>
          <w:szCs w:val="22"/>
        </w:rPr>
        <w:t>Brazil.</w:t>
      </w:r>
      <w:r w:rsidRPr="00343090">
        <w:rPr>
          <w:rFonts w:ascii="CG Times" w:hAnsi="CG Times"/>
          <w:i/>
          <w:snapToGrid w:val="0"/>
          <w:spacing w:val="-2"/>
          <w:sz w:val="22"/>
          <w:szCs w:val="22"/>
        </w:rPr>
        <w:t xml:space="preserve"> </w:t>
      </w:r>
      <w:r w:rsidRPr="0020694A">
        <w:rPr>
          <w:rFonts w:ascii="CG Times" w:hAnsi="CG Times"/>
          <w:i/>
          <w:snapToGrid w:val="0"/>
          <w:spacing w:val="-2"/>
          <w:sz w:val="22"/>
          <w:szCs w:val="22"/>
        </w:rPr>
        <w:t>J Hum Lactation</w:t>
      </w:r>
      <w:r>
        <w:rPr>
          <w:rFonts w:ascii="CG Times" w:hAnsi="CG Times"/>
          <w:i/>
          <w:snapToGrid w:val="0"/>
          <w:spacing w:val="-2"/>
          <w:sz w:val="22"/>
          <w:szCs w:val="22"/>
        </w:rPr>
        <w:t xml:space="preserve"> </w:t>
      </w:r>
      <w:r>
        <w:rPr>
          <w:rFonts w:ascii="CG Times" w:hAnsi="CG Times"/>
          <w:snapToGrid w:val="0"/>
          <w:spacing w:val="-2"/>
          <w:sz w:val="22"/>
          <w:szCs w:val="22"/>
        </w:rPr>
        <w:t>(</w:t>
      </w:r>
      <w:proofErr w:type="spellStart"/>
      <w:r w:rsidR="00EE050F">
        <w:rPr>
          <w:rFonts w:ascii="CG Times" w:hAnsi="CG Times"/>
          <w:snapToGrid w:val="0"/>
          <w:spacing w:val="-2"/>
          <w:sz w:val="22"/>
          <w:szCs w:val="22"/>
        </w:rPr>
        <w:t>Epub</w:t>
      </w:r>
      <w:proofErr w:type="spellEnd"/>
      <w:r w:rsidR="00EE050F">
        <w:rPr>
          <w:rFonts w:ascii="CG Times" w:hAnsi="CG Times"/>
          <w:snapToGrid w:val="0"/>
          <w:spacing w:val="-2"/>
          <w:sz w:val="22"/>
          <w:szCs w:val="22"/>
        </w:rPr>
        <w:t xml:space="preserve"> ahead of print</w:t>
      </w:r>
      <w:r>
        <w:rPr>
          <w:rFonts w:ascii="CG Times" w:hAnsi="CG Times"/>
          <w:snapToGrid w:val="0"/>
          <w:spacing w:val="-2"/>
          <w:sz w:val="22"/>
          <w:szCs w:val="22"/>
        </w:rPr>
        <w:t>).</w:t>
      </w:r>
    </w:p>
    <w:p w14:paraId="7573F16C" w14:textId="77777777" w:rsidR="00EE050F" w:rsidRDefault="00EE050F" w:rsidP="00EE050F">
      <w:pPr>
        <w:ind w:left="720" w:hanging="720"/>
        <w:rPr>
          <w:rFonts w:ascii="CG Times" w:hAnsi="CG Times"/>
          <w:snapToGrid w:val="0"/>
          <w:spacing w:val="-2"/>
          <w:sz w:val="22"/>
          <w:szCs w:val="22"/>
        </w:rPr>
      </w:pPr>
      <w:r w:rsidRPr="00D72D82">
        <w:rPr>
          <w:rFonts w:ascii="CG Times" w:hAnsi="CG Times"/>
          <w:snapToGrid w:val="0"/>
          <w:spacing w:val="-2"/>
          <w:sz w:val="22"/>
          <w:szCs w:val="22"/>
          <w:vertAlign w:val="superscript"/>
        </w:rPr>
        <w:t>15</w:t>
      </w:r>
      <w:r>
        <w:rPr>
          <w:rFonts w:ascii="CG Times" w:hAnsi="CG Times"/>
          <w:snapToGrid w:val="0"/>
          <w:spacing w:val="-2"/>
          <w:sz w:val="22"/>
          <w:szCs w:val="22"/>
          <w:vertAlign w:val="superscript"/>
        </w:rPr>
        <w:t>7</w:t>
      </w:r>
      <w:r>
        <w:rPr>
          <w:rFonts w:ascii="CG Times" w:hAnsi="CG Times"/>
          <w:snapToGrid w:val="0"/>
          <w:spacing w:val="-2"/>
          <w:sz w:val="22"/>
          <w:szCs w:val="22"/>
        </w:rPr>
        <w:t>2015</w:t>
      </w:r>
      <w:r>
        <w:rPr>
          <w:rFonts w:ascii="CG Times" w:hAnsi="CG Times"/>
          <w:snapToGrid w:val="0"/>
          <w:spacing w:val="-2"/>
          <w:sz w:val="22"/>
          <w:szCs w:val="22"/>
        </w:rPr>
        <w:tab/>
      </w:r>
      <w:proofErr w:type="spellStart"/>
      <w:r w:rsidRPr="00EE050F">
        <w:rPr>
          <w:rFonts w:ascii="CG Times" w:hAnsi="CG Times"/>
          <w:snapToGrid w:val="0"/>
          <w:spacing w:val="-2"/>
          <w:sz w:val="22"/>
          <w:szCs w:val="22"/>
        </w:rPr>
        <w:t>Lazo</w:t>
      </w:r>
      <w:proofErr w:type="spellEnd"/>
      <w:r w:rsidRPr="00EE050F">
        <w:rPr>
          <w:rFonts w:ascii="CG Times" w:hAnsi="CG Times"/>
          <w:snapToGrid w:val="0"/>
          <w:spacing w:val="-2"/>
          <w:sz w:val="22"/>
          <w:szCs w:val="22"/>
        </w:rPr>
        <w:t xml:space="preserve"> M, Bilal U, </w:t>
      </w:r>
      <w:r w:rsidRPr="00EE050F">
        <w:rPr>
          <w:rFonts w:ascii="CG Times" w:hAnsi="CG Times"/>
          <w:b/>
          <w:snapToGrid w:val="0"/>
          <w:spacing w:val="-2"/>
          <w:sz w:val="22"/>
          <w:szCs w:val="22"/>
        </w:rPr>
        <w:t>Perez-Escamilla R</w:t>
      </w:r>
      <w:r w:rsidRPr="00EE050F">
        <w:rPr>
          <w:rFonts w:ascii="CG Times" w:hAnsi="CG Times"/>
          <w:snapToGrid w:val="0"/>
          <w:spacing w:val="-2"/>
          <w:sz w:val="22"/>
          <w:szCs w:val="22"/>
        </w:rPr>
        <w:t>. Epidemiology of NAFLD and Type 2 Diabetes:</w:t>
      </w:r>
      <w:r>
        <w:rPr>
          <w:rFonts w:ascii="CG Times" w:hAnsi="CG Times"/>
          <w:snapToGrid w:val="0"/>
          <w:spacing w:val="-2"/>
          <w:sz w:val="22"/>
          <w:szCs w:val="22"/>
        </w:rPr>
        <w:t xml:space="preserve"> </w:t>
      </w:r>
      <w:r w:rsidRPr="00EE050F">
        <w:rPr>
          <w:rFonts w:ascii="CG Times" w:hAnsi="CG Times"/>
          <w:snapToGrid w:val="0"/>
          <w:spacing w:val="-2"/>
          <w:sz w:val="22"/>
          <w:szCs w:val="22"/>
        </w:rPr>
        <w:t xml:space="preserve">Health Disparities Among Persons of Hispanic Origin. </w:t>
      </w:r>
      <w:proofErr w:type="spellStart"/>
      <w:r w:rsidRPr="00EE050F">
        <w:rPr>
          <w:rFonts w:ascii="CG Times" w:hAnsi="CG Times"/>
          <w:i/>
          <w:snapToGrid w:val="0"/>
          <w:spacing w:val="-2"/>
          <w:sz w:val="22"/>
          <w:szCs w:val="22"/>
        </w:rPr>
        <w:t>Curr</w:t>
      </w:r>
      <w:proofErr w:type="spellEnd"/>
      <w:r w:rsidRPr="00EE050F">
        <w:rPr>
          <w:rFonts w:ascii="CG Times" w:hAnsi="CG Times"/>
          <w:i/>
          <w:snapToGrid w:val="0"/>
          <w:spacing w:val="-2"/>
          <w:sz w:val="22"/>
          <w:szCs w:val="22"/>
        </w:rPr>
        <w:t xml:space="preserve"> Diab Rep</w:t>
      </w:r>
      <w:r w:rsidRPr="00EE050F">
        <w:rPr>
          <w:rFonts w:ascii="CG Times" w:hAnsi="CG Times"/>
          <w:snapToGrid w:val="0"/>
          <w:spacing w:val="-2"/>
          <w:sz w:val="22"/>
          <w:szCs w:val="22"/>
        </w:rPr>
        <w:t>. 2015;15(12):116.</w:t>
      </w:r>
    </w:p>
    <w:p w14:paraId="7C01A176" w14:textId="77777777" w:rsidR="005E7491" w:rsidRDefault="005E7491" w:rsidP="005E7491">
      <w:pPr>
        <w:rPr>
          <w:rFonts w:ascii="CG Times" w:hAnsi="CG Times"/>
          <w:snapToGrid w:val="0"/>
          <w:spacing w:val="-2"/>
          <w:sz w:val="22"/>
          <w:szCs w:val="22"/>
        </w:rPr>
      </w:pPr>
      <w:r w:rsidRPr="00B65CF8">
        <w:rPr>
          <w:rFonts w:ascii="CG Times" w:hAnsi="CG Times"/>
          <w:snapToGrid w:val="0"/>
          <w:spacing w:val="-2"/>
          <w:sz w:val="22"/>
          <w:szCs w:val="22"/>
          <w:vertAlign w:val="superscript"/>
        </w:rPr>
        <w:t>158</w:t>
      </w:r>
      <w:r w:rsidRPr="00B65CF8">
        <w:rPr>
          <w:rFonts w:ascii="CG Times" w:hAnsi="CG Times"/>
          <w:snapToGrid w:val="0"/>
          <w:spacing w:val="-2"/>
          <w:sz w:val="22"/>
          <w:szCs w:val="22"/>
        </w:rPr>
        <w:t xml:space="preserve">2015 Black MM, </w:t>
      </w:r>
      <w:r w:rsidRPr="00B65CF8">
        <w:rPr>
          <w:rFonts w:ascii="CG Times" w:hAnsi="CG Times"/>
          <w:b/>
          <w:snapToGrid w:val="0"/>
          <w:spacing w:val="-2"/>
          <w:sz w:val="22"/>
          <w:szCs w:val="22"/>
        </w:rPr>
        <w:t>Pérez-Escamilla R</w:t>
      </w:r>
      <w:r w:rsidRPr="00B65CF8">
        <w:rPr>
          <w:rFonts w:ascii="CG Times" w:hAnsi="CG Times"/>
          <w:snapToGrid w:val="0"/>
          <w:spacing w:val="-2"/>
          <w:sz w:val="22"/>
          <w:szCs w:val="22"/>
        </w:rPr>
        <w:t xml:space="preserve">, Rao SF. </w:t>
      </w:r>
      <w:r w:rsidRPr="005E7491">
        <w:rPr>
          <w:rFonts w:ascii="CG Times" w:hAnsi="CG Times"/>
          <w:snapToGrid w:val="0"/>
          <w:spacing w:val="-2"/>
          <w:sz w:val="22"/>
          <w:szCs w:val="22"/>
        </w:rPr>
        <w:t xml:space="preserve">Integrating nutrition and child development interventions: </w:t>
      </w:r>
    </w:p>
    <w:p w14:paraId="659C14FD" w14:textId="77777777" w:rsidR="005E7491" w:rsidRDefault="005E7491" w:rsidP="005E7491">
      <w:pPr>
        <w:ind w:firstLine="720"/>
        <w:rPr>
          <w:rFonts w:ascii="CG Times" w:hAnsi="CG Times"/>
          <w:snapToGrid w:val="0"/>
          <w:spacing w:val="-2"/>
          <w:sz w:val="22"/>
          <w:szCs w:val="22"/>
        </w:rPr>
      </w:pPr>
      <w:r w:rsidRPr="005E7491">
        <w:rPr>
          <w:rFonts w:ascii="CG Times" w:hAnsi="CG Times"/>
          <w:snapToGrid w:val="0"/>
          <w:spacing w:val="-2"/>
          <w:sz w:val="22"/>
          <w:szCs w:val="22"/>
        </w:rPr>
        <w:t xml:space="preserve">scientific basis, evidence of impact, and implementation considerations. </w:t>
      </w:r>
      <w:r w:rsidRPr="005E7491">
        <w:rPr>
          <w:rFonts w:ascii="CG Times" w:hAnsi="CG Times"/>
          <w:i/>
          <w:snapToGrid w:val="0"/>
          <w:spacing w:val="-2"/>
          <w:sz w:val="22"/>
          <w:szCs w:val="22"/>
        </w:rPr>
        <w:t xml:space="preserve">Adv </w:t>
      </w:r>
      <w:proofErr w:type="spellStart"/>
      <w:r w:rsidRPr="005E7491">
        <w:rPr>
          <w:rFonts w:ascii="CG Times" w:hAnsi="CG Times"/>
          <w:i/>
          <w:snapToGrid w:val="0"/>
          <w:spacing w:val="-2"/>
          <w:sz w:val="22"/>
          <w:szCs w:val="22"/>
        </w:rPr>
        <w:t>Nutr</w:t>
      </w:r>
      <w:proofErr w:type="spellEnd"/>
      <w:r w:rsidRPr="005E7491">
        <w:rPr>
          <w:rFonts w:ascii="CG Times" w:hAnsi="CG Times"/>
          <w:i/>
          <w:snapToGrid w:val="0"/>
          <w:spacing w:val="-2"/>
          <w:sz w:val="22"/>
          <w:szCs w:val="22"/>
        </w:rPr>
        <w:t>.</w:t>
      </w:r>
      <w:r w:rsidRPr="005E7491">
        <w:rPr>
          <w:rFonts w:ascii="CG Times" w:hAnsi="CG Times"/>
          <w:snapToGrid w:val="0"/>
          <w:spacing w:val="-2"/>
          <w:sz w:val="22"/>
          <w:szCs w:val="22"/>
        </w:rPr>
        <w:t xml:space="preserve"> 2015;6(6):852-9.</w:t>
      </w:r>
    </w:p>
    <w:p w14:paraId="2FDE281F" w14:textId="77777777" w:rsidR="005324EC" w:rsidRDefault="005324EC" w:rsidP="005324EC">
      <w:pPr>
        <w:rPr>
          <w:rFonts w:ascii="CG Times" w:hAnsi="CG Times"/>
          <w:snapToGrid w:val="0"/>
          <w:spacing w:val="-2"/>
          <w:sz w:val="22"/>
          <w:szCs w:val="22"/>
        </w:rPr>
      </w:pPr>
      <w:r w:rsidRPr="005324EC">
        <w:rPr>
          <w:rFonts w:ascii="CG Times" w:hAnsi="CG Times"/>
          <w:snapToGrid w:val="0"/>
          <w:spacing w:val="-2"/>
          <w:sz w:val="22"/>
          <w:szCs w:val="22"/>
          <w:vertAlign w:val="superscript"/>
        </w:rPr>
        <w:t>15</w:t>
      </w:r>
      <w:r>
        <w:rPr>
          <w:rFonts w:ascii="CG Times" w:hAnsi="CG Times"/>
          <w:snapToGrid w:val="0"/>
          <w:spacing w:val="-2"/>
          <w:sz w:val="22"/>
          <w:szCs w:val="22"/>
          <w:vertAlign w:val="superscript"/>
        </w:rPr>
        <w:t>9</w:t>
      </w:r>
      <w:r w:rsidRPr="005324EC">
        <w:rPr>
          <w:rFonts w:ascii="CG Times" w:hAnsi="CG Times"/>
          <w:snapToGrid w:val="0"/>
          <w:spacing w:val="-2"/>
          <w:sz w:val="22"/>
          <w:szCs w:val="22"/>
        </w:rPr>
        <w:t>2015</w:t>
      </w:r>
      <w:r w:rsidRPr="005324EC">
        <w:rPr>
          <w:rFonts w:ascii="CG Times" w:hAnsi="CG Times"/>
          <w:snapToGrid w:val="0"/>
          <w:spacing w:val="-2"/>
          <w:sz w:val="22"/>
          <w:szCs w:val="22"/>
        </w:rPr>
        <w:tab/>
        <w:t xml:space="preserve">Martinez JL, Chapman DJ, </w:t>
      </w:r>
      <w:r w:rsidRPr="005324EC">
        <w:rPr>
          <w:rFonts w:ascii="CG Times" w:hAnsi="CG Times"/>
          <w:b/>
          <w:snapToGrid w:val="0"/>
          <w:spacing w:val="-2"/>
          <w:sz w:val="22"/>
          <w:szCs w:val="22"/>
        </w:rPr>
        <w:t>P</w:t>
      </w:r>
      <w:r w:rsidRPr="005324EC">
        <w:rPr>
          <w:rFonts w:ascii="CG Times" w:hAnsi="CG Times" w:hint="eastAsia"/>
          <w:b/>
          <w:snapToGrid w:val="0"/>
          <w:spacing w:val="-2"/>
          <w:sz w:val="22"/>
          <w:szCs w:val="22"/>
        </w:rPr>
        <w:t>é</w:t>
      </w:r>
      <w:r w:rsidRPr="005324EC">
        <w:rPr>
          <w:rFonts w:ascii="CG Times" w:hAnsi="CG Times"/>
          <w:b/>
          <w:snapToGrid w:val="0"/>
          <w:spacing w:val="-2"/>
          <w:sz w:val="22"/>
          <w:szCs w:val="22"/>
        </w:rPr>
        <w:t>rez-Escamilla R</w:t>
      </w:r>
      <w:r w:rsidRPr="005324EC">
        <w:rPr>
          <w:rFonts w:ascii="CG Times" w:hAnsi="CG Times"/>
          <w:snapToGrid w:val="0"/>
          <w:spacing w:val="-2"/>
          <w:sz w:val="22"/>
          <w:szCs w:val="22"/>
        </w:rPr>
        <w:t xml:space="preserve">. </w:t>
      </w:r>
      <w:proofErr w:type="spellStart"/>
      <w:r w:rsidRPr="005324EC">
        <w:rPr>
          <w:rFonts w:ascii="CG Times" w:hAnsi="CG Times"/>
          <w:snapToGrid w:val="0"/>
          <w:spacing w:val="-2"/>
          <w:sz w:val="22"/>
          <w:szCs w:val="22"/>
        </w:rPr>
        <w:t>Prepregnancy</w:t>
      </w:r>
      <w:proofErr w:type="spellEnd"/>
      <w:r w:rsidRPr="005324EC">
        <w:rPr>
          <w:rFonts w:ascii="CG Times" w:hAnsi="CG Times"/>
          <w:snapToGrid w:val="0"/>
          <w:spacing w:val="-2"/>
          <w:sz w:val="22"/>
          <w:szCs w:val="22"/>
        </w:rPr>
        <w:t xml:space="preserve"> Obesity Class Is a</w:t>
      </w:r>
      <w:r>
        <w:rPr>
          <w:rFonts w:ascii="CG Times" w:hAnsi="CG Times"/>
          <w:snapToGrid w:val="0"/>
          <w:spacing w:val="-2"/>
          <w:sz w:val="22"/>
          <w:szCs w:val="22"/>
        </w:rPr>
        <w:t xml:space="preserve"> </w:t>
      </w:r>
      <w:r w:rsidRPr="005324EC">
        <w:rPr>
          <w:rFonts w:ascii="CG Times" w:hAnsi="CG Times"/>
          <w:snapToGrid w:val="0"/>
          <w:spacing w:val="-2"/>
          <w:sz w:val="22"/>
          <w:szCs w:val="22"/>
        </w:rPr>
        <w:t xml:space="preserve">Risk Factor for </w:t>
      </w:r>
    </w:p>
    <w:p w14:paraId="78B5EA8D" w14:textId="77777777" w:rsidR="005324EC" w:rsidRPr="005E7491" w:rsidRDefault="005324EC" w:rsidP="005324EC">
      <w:pPr>
        <w:ind w:left="720"/>
        <w:rPr>
          <w:rFonts w:ascii="CG Times" w:hAnsi="CG Times"/>
          <w:snapToGrid w:val="0"/>
          <w:spacing w:val="-2"/>
          <w:sz w:val="22"/>
          <w:szCs w:val="22"/>
        </w:rPr>
      </w:pPr>
      <w:r w:rsidRPr="005324EC">
        <w:rPr>
          <w:rFonts w:ascii="CG Times" w:hAnsi="CG Times"/>
          <w:snapToGrid w:val="0"/>
          <w:spacing w:val="-2"/>
          <w:sz w:val="22"/>
          <w:szCs w:val="22"/>
        </w:rPr>
        <w:t>Failure to Exclusively Breastfeed at Hospital Discharge among</w:t>
      </w:r>
      <w:r>
        <w:rPr>
          <w:rFonts w:ascii="CG Times" w:hAnsi="CG Times"/>
          <w:snapToGrid w:val="0"/>
          <w:spacing w:val="-2"/>
          <w:sz w:val="22"/>
          <w:szCs w:val="22"/>
        </w:rPr>
        <w:t xml:space="preserve"> </w:t>
      </w:r>
      <w:r w:rsidRPr="005324EC">
        <w:rPr>
          <w:rFonts w:ascii="CG Times" w:hAnsi="CG Times"/>
          <w:snapToGrid w:val="0"/>
          <w:spacing w:val="-2"/>
          <w:sz w:val="22"/>
          <w:szCs w:val="22"/>
        </w:rPr>
        <w:t xml:space="preserve">Latinas. J Hum </w:t>
      </w:r>
      <w:proofErr w:type="spellStart"/>
      <w:r w:rsidRPr="005324EC">
        <w:rPr>
          <w:rFonts w:ascii="CG Times" w:hAnsi="CG Times"/>
          <w:snapToGrid w:val="0"/>
          <w:spacing w:val="-2"/>
          <w:sz w:val="22"/>
          <w:szCs w:val="22"/>
        </w:rPr>
        <w:t>Lact</w:t>
      </w:r>
      <w:proofErr w:type="spellEnd"/>
      <w:r w:rsidRPr="005324EC">
        <w:rPr>
          <w:rFonts w:ascii="CG Times" w:hAnsi="CG Times"/>
          <w:snapToGrid w:val="0"/>
          <w:spacing w:val="-2"/>
          <w:sz w:val="22"/>
          <w:szCs w:val="22"/>
        </w:rPr>
        <w:t xml:space="preserve">. 2016 Jan 8. </w:t>
      </w:r>
      <w:proofErr w:type="spellStart"/>
      <w:r w:rsidRPr="005324EC">
        <w:rPr>
          <w:rFonts w:ascii="CG Times" w:hAnsi="CG Times"/>
          <w:snapToGrid w:val="0"/>
          <w:spacing w:val="-2"/>
          <w:sz w:val="22"/>
          <w:szCs w:val="22"/>
        </w:rPr>
        <w:t>pii</w:t>
      </w:r>
      <w:proofErr w:type="spellEnd"/>
      <w:r w:rsidRPr="005324EC">
        <w:rPr>
          <w:rFonts w:ascii="CG Times" w:hAnsi="CG Times"/>
          <w:snapToGrid w:val="0"/>
          <w:spacing w:val="-2"/>
          <w:sz w:val="22"/>
          <w:szCs w:val="22"/>
        </w:rPr>
        <w:t>: 0890334415622638. [</w:t>
      </w:r>
      <w:proofErr w:type="spellStart"/>
      <w:r w:rsidRPr="005324EC">
        <w:rPr>
          <w:rFonts w:ascii="CG Times" w:hAnsi="CG Times"/>
          <w:snapToGrid w:val="0"/>
          <w:spacing w:val="-2"/>
          <w:sz w:val="22"/>
          <w:szCs w:val="22"/>
        </w:rPr>
        <w:t>Epub</w:t>
      </w:r>
      <w:proofErr w:type="spellEnd"/>
      <w:r w:rsidRPr="005324EC">
        <w:rPr>
          <w:rFonts w:ascii="CG Times" w:hAnsi="CG Times"/>
          <w:snapToGrid w:val="0"/>
          <w:spacing w:val="-2"/>
          <w:sz w:val="22"/>
          <w:szCs w:val="22"/>
        </w:rPr>
        <w:t xml:space="preserve"> ahead of print]</w:t>
      </w:r>
    </w:p>
    <w:p w14:paraId="75F41363" w14:textId="77777777" w:rsidR="005E7491" w:rsidRDefault="005E7491" w:rsidP="005E7491">
      <w:pPr>
        <w:rPr>
          <w:rFonts w:ascii="CG Times" w:hAnsi="CG Times"/>
          <w:snapToGrid w:val="0"/>
          <w:spacing w:val="-2"/>
          <w:sz w:val="22"/>
          <w:szCs w:val="22"/>
        </w:rPr>
      </w:pPr>
      <w:r w:rsidRPr="00D72D82">
        <w:rPr>
          <w:rFonts w:ascii="CG Times" w:hAnsi="CG Times"/>
          <w:snapToGrid w:val="0"/>
          <w:spacing w:val="-2"/>
          <w:sz w:val="22"/>
          <w:szCs w:val="22"/>
          <w:vertAlign w:val="superscript"/>
        </w:rPr>
        <w:t>1</w:t>
      </w:r>
      <w:r w:rsidR="005324EC">
        <w:rPr>
          <w:rFonts w:ascii="CG Times" w:hAnsi="CG Times"/>
          <w:snapToGrid w:val="0"/>
          <w:spacing w:val="-2"/>
          <w:sz w:val="22"/>
          <w:szCs w:val="22"/>
          <w:vertAlign w:val="superscript"/>
        </w:rPr>
        <w:t>60</w:t>
      </w:r>
      <w:r>
        <w:rPr>
          <w:rFonts w:ascii="CG Times" w:hAnsi="CG Times"/>
          <w:snapToGrid w:val="0"/>
          <w:spacing w:val="-2"/>
          <w:sz w:val="22"/>
          <w:szCs w:val="22"/>
        </w:rPr>
        <w:t xml:space="preserve">2016 </w:t>
      </w:r>
      <w:proofErr w:type="spellStart"/>
      <w:r w:rsidRPr="005E7491">
        <w:rPr>
          <w:rFonts w:ascii="CG Times" w:hAnsi="CG Times"/>
          <w:snapToGrid w:val="0"/>
          <w:spacing w:val="-2"/>
          <w:sz w:val="22"/>
          <w:szCs w:val="22"/>
        </w:rPr>
        <w:t>Gubert</w:t>
      </w:r>
      <w:proofErr w:type="spellEnd"/>
      <w:r w:rsidRPr="005E7491">
        <w:rPr>
          <w:rFonts w:ascii="CG Times" w:hAnsi="CG Times"/>
          <w:snapToGrid w:val="0"/>
          <w:spacing w:val="-2"/>
          <w:sz w:val="22"/>
          <w:szCs w:val="22"/>
        </w:rPr>
        <w:t xml:space="preserve"> MB, </w:t>
      </w:r>
      <w:proofErr w:type="spellStart"/>
      <w:r w:rsidRPr="005E7491">
        <w:rPr>
          <w:rFonts w:ascii="CG Times" w:hAnsi="CG Times"/>
          <w:snapToGrid w:val="0"/>
          <w:spacing w:val="-2"/>
          <w:sz w:val="22"/>
          <w:szCs w:val="22"/>
        </w:rPr>
        <w:t>Spaniol</w:t>
      </w:r>
      <w:proofErr w:type="spellEnd"/>
      <w:r w:rsidRPr="005E7491">
        <w:rPr>
          <w:rFonts w:ascii="CG Times" w:hAnsi="CG Times"/>
          <w:snapToGrid w:val="0"/>
          <w:spacing w:val="-2"/>
          <w:sz w:val="22"/>
          <w:szCs w:val="22"/>
        </w:rPr>
        <w:t xml:space="preserve"> AM, </w:t>
      </w:r>
      <w:proofErr w:type="spellStart"/>
      <w:r w:rsidRPr="005E7491">
        <w:rPr>
          <w:rFonts w:ascii="CG Times" w:hAnsi="CG Times"/>
          <w:snapToGrid w:val="0"/>
          <w:spacing w:val="-2"/>
          <w:sz w:val="22"/>
          <w:szCs w:val="22"/>
        </w:rPr>
        <w:t>Bortolini</w:t>
      </w:r>
      <w:proofErr w:type="spellEnd"/>
      <w:r w:rsidRPr="005E7491">
        <w:rPr>
          <w:rFonts w:ascii="CG Times" w:hAnsi="CG Times"/>
          <w:snapToGrid w:val="0"/>
          <w:spacing w:val="-2"/>
          <w:sz w:val="22"/>
          <w:szCs w:val="22"/>
        </w:rPr>
        <w:t xml:space="preserve"> GA, </w:t>
      </w:r>
      <w:r w:rsidRPr="005E7491">
        <w:rPr>
          <w:rFonts w:ascii="CG Times" w:hAnsi="CG Times"/>
          <w:b/>
          <w:snapToGrid w:val="0"/>
          <w:spacing w:val="-2"/>
          <w:sz w:val="22"/>
          <w:szCs w:val="22"/>
        </w:rPr>
        <w:t>Pérez-Escamilla R</w:t>
      </w:r>
      <w:r w:rsidRPr="005E7491">
        <w:rPr>
          <w:rFonts w:ascii="CG Times" w:hAnsi="CG Times"/>
          <w:snapToGrid w:val="0"/>
          <w:spacing w:val="-2"/>
          <w:sz w:val="22"/>
          <w:szCs w:val="22"/>
        </w:rPr>
        <w:t xml:space="preserve">. Household food insecurity, nutritional </w:t>
      </w:r>
    </w:p>
    <w:p w14:paraId="2F98BA06" w14:textId="77777777" w:rsidR="005E7491" w:rsidRDefault="005E7491" w:rsidP="005E7491">
      <w:pPr>
        <w:ind w:left="720"/>
        <w:rPr>
          <w:rFonts w:ascii="CG Times" w:hAnsi="CG Times"/>
          <w:snapToGrid w:val="0"/>
          <w:spacing w:val="-2"/>
          <w:sz w:val="22"/>
          <w:szCs w:val="22"/>
        </w:rPr>
      </w:pPr>
      <w:r w:rsidRPr="005E7491">
        <w:rPr>
          <w:rFonts w:ascii="CG Times" w:hAnsi="CG Times"/>
          <w:snapToGrid w:val="0"/>
          <w:spacing w:val="-2"/>
          <w:sz w:val="22"/>
          <w:szCs w:val="22"/>
        </w:rPr>
        <w:t xml:space="preserve">status and morbidity in Brazilian children. </w:t>
      </w:r>
      <w:r w:rsidRPr="005E7491">
        <w:rPr>
          <w:rFonts w:ascii="CG Times" w:hAnsi="CG Times"/>
          <w:i/>
          <w:snapToGrid w:val="0"/>
          <w:spacing w:val="-2"/>
          <w:sz w:val="22"/>
          <w:szCs w:val="22"/>
        </w:rPr>
        <w:t xml:space="preserve">Public Health </w:t>
      </w:r>
      <w:proofErr w:type="spellStart"/>
      <w:r w:rsidRPr="005E7491">
        <w:rPr>
          <w:rFonts w:ascii="CG Times" w:hAnsi="CG Times"/>
          <w:i/>
          <w:snapToGrid w:val="0"/>
          <w:spacing w:val="-2"/>
          <w:sz w:val="22"/>
          <w:szCs w:val="22"/>
        </w:rPr>
        <w:t>Nutr</w:t>
      </w:r>
      <w:proofErr w:type="spellEnd"/>
      <w:r w:rsidRPr="005E7491">
        <w:rPr>
          <w:rFonts w:ascii="CG Times" w:hAnsi="CG Times"/>
          <w:snapToGrid w:val="0"/>
          <w:spacing w:val="-2"/>
          <w:sz w:val="22"/>
          <w:szCs w:val="22"/>
        </w:rPr>
        <w:t xml:space="preserve">. 2016 Feb 19:1-6. </w:t>
      </w:r>
      <w:r w:rsidR="007C610A" w:rsidRPr="005E7491">
        <w:rPr>
          <w:rFonts w:ascii="CG Times" w:hAnsi="CG Times"/>
          <w:snapToGrid w:val="0"/>
          <w:spacing w:val="-2"/>
          <w:sz w:val="22"/>
          <w:szCs w:val="22"/>
        </w:rPr>
        <w:t>[</w:t>
      </w:r>
      <w:proofErr w:type="spellStart"/>
      <w:r w:rsidR="007C610A" w:rsidRPr="005E7491">
        <w:rPr>
          <w:rFonts w:ascii="CG Times" w:hAnsi="CG Times"/>
          <w:snapToGrid w:val="0"/>
          <w:spacing w:val="-2"/>
          <w:sz w:val="22"/>
          <w:szCs w:val="22"/>
        </w:rPr>
        <w:t>Epub</w:t>
      </w:r>
      <w:proofErr w:type="spellEnd"/>
      <w:r w:rsidR="007C610A" w:rsidRPr="005E7491">
        <w:rPr>
          <w:rFonts w:ascii="CG Times" w:hAnsi="CG Times"/>
          <w:snapToGrid w:val="0"/>
          <w:spacing w:val="-2"/>
          <w:sz w:val="22"/>
          <w:szCs w:val="22"/>
        </w:rPr>
        <w:t xml:space="preserve"> ahead of print]</w:t>
      </w:r>
      <w:r w:rsidR="007C0CCC">
        <w:rPr>
          <w:rFonts w:ascii="CG Times" w:hAnsi="CG Times"/>
          <w:snapToGrid w:val="0"/>
          <w:spacing w:val="-2"/>
          <w:sz w:val="22"/>
          <w:szCs w:val="22"/>
        </w:rPr>
        <w:t>.</w:t>
      </w:r>
    </w:p>
    <w:p w14:paraId="112531CD" w14:textId="77777777" w:rsidR="007A3286" w:rsidRDefault="007A3286" w:rsidP="007A3286">
      <w:pPr>
        <w:rPr>
          <w:rFonts w:ascii="CG Times" w:hAnsi="CG Times"/>
          <w:snapToGrid w:val="0"/>
          <w:spacing w:val="-2"/>
          <w:sz w:val="22"/>
          <w:szCs w:val="22"/>
        </w:rPr>
      </w:pPr>
      <w:r w:rsidRPr="00D72D82">
        <w:rPr>
          <w:rFonts w:ascii="CG Times" w:hAnsi="CG Times"/>
          <w:snapToGrid w:val="0"/>
          <w:spacing w:val="-2"/>
          <w:sz w:val="22"/>
          <w:szCs w:val="22"/>
          <w:vertAlign w:val="superscript"/>
        </w:rPr>
        <w:t>1</w:t>
      </w:r>
      <w:r>
        <w:rPr>
          <w:rFonts w:ascii="CG Times" w:hAnsi="CG Times"/>
          <w:snapToGrid w:val="0"/>
          <w:spacing w:val="-2"/>
          <w:sz w:val="22"/>
          <w:szCs w:val="22"/>
          <w:vertAlign w:val="superscript"/>
        </w:rPr>
        <w:t>61</w:t>
      </w:r>
      <w:r>
        <w:rPr>
          <w:rFonts w:ascii="CG Times" w:hAnsi="CG Times"/>
          <w:snapToGrid w:val="0"/>
          <w:spacing w:val="-2"/>
          <w:sz w:val="22"/>
          <w:szCs w:val="22"/>
        </w:rPr>
        <w:t xml:space="preserve">2016 </w:t>
      </w:r>
      <w:proofErr w:type="spellStart"/>
      <w:r w:rsidRPr="005E7491">
        <w:rPr>
          <w:rFonts w:ascii="CG Times" w:hAnsi="CG Times"/>
          <w:snapToGrid w:val="0"/>
          <w:spacing w:val="-2"/>
          <w:sz w:val="22"/>
          <w:szCs w:val="22"/>
        </w:rPr>
        <w:t>Gubert</w:t>
      </w:r>
      <w:proofErr w:type="spellEnd"/>
      <w:r w:rsidRPr="005E7491">
        <w:rPr>
          <w:rFonts w:ascii="CG Times" w:hAnsi="CG Times"/>
          <w:snapToGrid w:val="0"/>
          <w:spacing w:val="-2"/>
          <w:sz w:val="22"/>
          <w:szCs w:val="22"/>
        </w:rPr>
        <w:t xml:space="preserve"> MB, </w:t>
      </w:r>
      <w:proofErr w:type="spellStart"/>
      <w:r w:rsidRPr="005E7491">
        <w:rPr>
          <w:rFonts w:ascii="CG Times" w:hAnsi="CG Times"/>
          <w:snapToGrid w:val="0"/>
          <w:spacing w:val="-2"/>
          <w:sz w:val="22"/>
          <w:szCs w:val="22"/>
        </w:rPr>
        <w:t>Spaniol</w:t>
      </w:r>
      <w:proofErr w:type="spellEnd"/>
      <w:r w:rsidRPr="005E7491">
        <w:rPr>
          <w:rFonts w:ascii="CG Times" w:hAnsi="CG Times"/>
          <w:snapToGrid w:val="0"/>
          <w:spacing w:val="-2"/>
          <w:sz w:val="22"/>
          <w:szCs w:val="22"/>
        </w:rPr>
        <w:t xml:space="preserve"> AM, </w:t>
      </w:r>
      <w:proofErr w:type="spellStart"/>
      <w:r>
        <w:rPr>
          <w:rFonts w:ascii="CG Times" w:hAnsi="CG Times"/>
          <w:snapToGrid w:val="0"/>
          <w:spacing w:val="-2"/>
          <w:sz w:val="22"/>
          <w:szCs w:val="22"/>
        </w:rPr>
        <w:t>Segall-Corr</w:t>
      </w:r>
      <w:r>
        <w:rPr>
          <w:rFonts w:ascii="Times New Roman" w:hAnsi="Times New Roman"/>
          <w:snapToGrid w:val="0"/>
          <w:spacing w:val="-2"/>
          <w:sz w:val="22"/>
          <w:szCs w:val="22"/>
        </w:rPr>
        <w:t>ê</w:t>
      </w:r>
      <w:r>
        <w:rPr>
          <w:rFonts w:ascii="CG Times" w:hAnsi="CG Times"/>
          <w:snapToGrid w:val="0"/>
          <w:spacing w:val="-2"/>
          <w:sz w:val="22"/>
          <w:szCs w:val="22"/>
        </w:rPr>
        <w:t>a</w:t>
      </w:r>
      <w:proofErr w:type="spellEnd"/>
      <w:r>
        <w:rPr>
          <w:rFonts w:ascii="CG Times" w:hAnsi="CG Times"/>
          <w:snapToGrid w:val="0"/>
          <w:spacing w:val="-2"/>
          <w:sz w:val="22"/>
          <w:szCs w:val="22"/>
        </w:rPr>
        <w:t xml:space="preserve"> AM</w:t>
      </w:r>
      <w:r w:rsidRPr="005E7491">
        <w:rPr>
          <w:rFonts w:ascii="CG Times" w:hAnsi="CG Times"/>
          <w:snapToGrid w:val="0"/>
          <w:spacing w:val="-2"/>
          <w:sz w:val="22"/>
          <w:szCs w:val="22"/>
        </w:rPr>
        <w:t xml:space="preserve">, </w:t>
      </w:r>
      <w:r w:rsidRPr="005E7491">
        <w:rPr>
          <w:rFonts w:ascii="CG Times" w:hAnsi="CG Times"/>
          <w:b/>
          <w:snapToGrid w:val="0"/>
          <w:spacing w:val="-2"/>
          <w:sz w:val="22"/>
          <w:szCs w:val="22"/>
        </w:rPr>
        <w:t>Pérez-Escamilla R</w:t>
      </w:r>
      <w:r w:rsidRPr="005E7491">
        <w:rPr>
          <w:rFonts w:ascii="CG Times" w:hAnsi="CG Times"/>
          <w:snapToGrid w:val="0"/>
          <w:spacing w:val="-2"/>
          <w:sz w:val="22"/>
          <w:szCs w:val="22"/>
        </w:rPr>
        <w:t xml:space="preserve">. </w:t>
      </w:r>
      <w:r>
        <w:rPr>
          <w:rFonts w:ascii="CG Times" w:hAnsi="CG Times"/>
          <w:snapToGrid w:val="0"/>
          <w:spacing w:val="-2"/>
          <w:sz w:val="22"/>
          <w:szCs w:val="22"/>
        </w:rPr>
        <w:t xml:space="preserve">Understanding the Double </w:t>
      </w:r>
    </w:p>
    <w:p w14:paraId="5AF45319" w14:textId="77777777" w:rsidR="003104FA" w:rsidRDefault="007A3286" w:rsidP="003104FA">
      <w:pPr>
        <w:ind w:left="720"/>
        <w:rPr>
          <w:rFonts w:ascii="Times New Roman" w:hAnsi="Times New Roman"/>
          <w:szCs w:val="24"/>
        </w:rPr>
      </w:pPr>
      <w:r>
        <w:rPr>
          <w:rFonts w:ascii="CG Times" w:hAnsi="CG Times"/>
          <w:snapToGrid w:val="0"/>
          <w:spacing w:val="-2"/>
          <w:sz w:val="22"/>
          <w:szCs w:val="22"/>
        </w:rPr>
        <w:t>Burden of Ma</w:t>
      </w:r>
      <w:r w:rsidR="007C0CCC">
        <w:rPr>
          <w:rFonts w:ascii="CG Times" w:hAnsi="CG Times"/>
          <w:snapToGrid w:val="0"/>
          <w:spacing w:val="-2"/>
          <w:sz w:val="22"/>
          <w:szCs w:val="22"/>
        </w:rPr>
        <w:t>lnutrition in Food Insecure Hous</w:t>
      </w:r>
      <w:r>
        <w:rPr>
          <w:rFonts w:ascii="CG Times" w:hAnsi="CG Times"/>
          <w:snapToGrid w:val="0"/>
          <w:spacing w:val="-2"/>
          <w:sz w:val="22"/>
          <w:szCs w:val="22"/>
        </w:rPr>
        <w:t>e</w:t>
      </w:r>
      <w:r w:rsidR="007C0CCC">
        <w:rPr>
          <w:rFonts w:ascii="CG Times" w:hAnsi="CG Times"/>
          <w:snapToGrid w:val="0"/>
          <w:spacing w:val="-2"/>
          <w:sz w:val="22"/>
          <w:szCs w:val="22"/>
        </w:rPr>
        <w:t>hold</w:t>
      </w:r>
      <w:r>
        <w:rPr>
          <w:rFonts w:ascii="CG Times" w:hAnsi="CG Times"/>
          <w:snapToGrid w:val="0"/>
          <w:spacing w:val="-2"/>
          <w:sz w:val="22"/>
          <w:szCs w:val="22"/>
        </w:rPr>
        <w:t>s</w:t>
      </w:r>
      <w:r w:rsidR="007C0CCC">
        <w:rPr>
          <w:rFonts w:ascii="CG Times" w:hAnsi="CG Times"/>
          <w:snapToGrid w:val="0"/>
          <w:spacing w:val="-2"/>
          <w:sz w:val="22"/>
          <w:szCs w:val="22"/>
        </w:rPr>
        <w:t xml:space="preserve"> </w:t>
      </w:r>
      <w:r>
        <w:rPr>
          <w:rFonts w:ascii="CG Times" w:hAnsi="CG Times"/>
          <w:snapToGrid w:val="0"/>
          <w:spacing w:val="-2"/>
          <w:sz w:val="22"/>
          <w:szCs w:val="22"/>
        </w:rPr>
        <w:t>in Brazil</w:t>
      </w:r>
      <w:r w:rsidRPr="005E7491">
        <w:rPr>
          <w:rFonts w:ascii="CG Times" w:hAnsi="CG Times"/>
          <w:snapToGrid w:val="0"/>
          <w:spacing w:val="-2"/>
          <w:sz w:val="22"/>
          <w:szCs w:val="22"/>
        </w:rPr>
        <w:t xml:space="preserve">. </w:t>
      </w:r>
      <w:r>
        <w:rPr>
          <w:rFonts w:ascii="CG Times" w:hAnsi="CG Times"/>
          <w:i/>
          <w:snapToGrid w:val="0"/>
          <w:spacing w:val="-2"/>
          <w:sz w:val="22"/>
          <w:szCs w:val="22"/>
        </w:rPr>
        <w:t>Maternal Child</w:t>
      </w:r>
      <w:r w:rsidRPr="005E7491">
        <w:rPr>
          <w:rFonts w:ascii="CG Times" w:hAnsi="CG Times"/>
          <w:i/>
          <w:snapToGrid w:val="0"/>
          <w:spacing w:val="-2"/>
          <w:sz w:val="22"/>
          <w:szCs w:val="22"/>
        </w:rPr>
        <w:t xml:space="preserve"> </w:t>
      </w:r>
      <w:proofErr w:type="spellStart"/>
      <w:r w:rsidRPr="005E7491">
        <w:rPr>
          <w:rFonts w:ascii="CG Times" w:hAnsi="CG Times"/>
          <w:i/>
          <w:snapToGrid w:val="0"/>
          <w:spacing w:val="-2"/>
          <w:sz w:val="22"/>
          <w:szCs w:val="22"/>
        </w:rPr>
        <w:t>Nutr</w:t>
      </w:r>
      <w:proofErr w:type="spellEnd"/>
      <w:r w:rsidR="007C610A">
        <w:rPr>
          <w:rFonts w:ascii="CG Times" w:hAnsi="CG Times"/>
          <w:snapToGrid w:val="0"/>
          <w:spacing w:val="-2"/>
          <w:sz w:val="22"/>
          <w:szCs w:val="22"/>
        </w:rPr>
        <w:t>.</w:t>
      </w:r>
      <w:r w:rsidR="007C0CCC">
        <w:rPr>
          <w:rFonts w:ascii="CG Times" w:hAnsi="CG Times"/>
          <w:snapToGrid w:val="0"/>
          <w:spacing w:val="-2"/>
          <w:sz w:val="22"/>
          <w:szCs w:val="22"/>
        </w:rPr>
        <w:t xml:space="preserve"> </w:t>
      </w:r>
      <w:r w:rsidR="003104FA" w:rsidRPr="00F83A44">
        <w:rPr>
          <w:rFonts w:ascii="Times New Roman" w:hAnsi="Times New Roman"/>
          <w:szCs w:val="24"/>
        </w:rPr>
        <w:t xml:space="preserve">2017 Jul;13(3). </w:t>
      </w:r>
      <w:proofErr w:type="spellStart"/>
      <w:r w:rsidR="003104FA" w:rsidRPr="00F83A44">
        <w:rPr>
          <w:rFonts w:ascii="Times New Roman" w:hAnsi="Times New Roman"/>
          <w:szCs w:val="24"/>
        </w:rPr>
        <w:t>doi</w:t>
      </w:r>
      <w:proofErr w:type="spellEnd"/>
      <w:r w:rsidR="003104FA" w:rsidRPr="00F83A44">
        <w:rPr>
          <w:rFonts w:ascii="Times New Roman" w:hAnsi="Times New Roman"/>
          <w:szCs w:val="24"/>
        </w:rPr>
        <w:t>: 10.1111/mcn.12347.</w:t>
      </w:r>
    </w:p>
    <w:p w14:paraId="6A24C6D0" w14:textId="77777777" w:rsidR="003104FA" w:rsidRDefault="00B65CF8" w:rsidP="003104FA">
      <w:pPr>
        <w:rPr>
          <w:rFonts w:ascii="CG Times" w:hAnsi="CG Times"/>
          <w:snapToGrid w:val="0"/>
          <w:spacing w:val="-2"/>
          <w:sz w:val="22"/>
          <w:szCs w:val="22"/>
        </w:rPr>
      </w:pPr>
      <w:r w:rsidRPr="00D72D82">
        <w:rPr>
          <w:rFonts w:ascii="CG Times" w:hAnsi="CG Times"/>
          <w:snapToGrid w:val="0"/>
          <w:spacing w:val="-2"/>
          <w:sz w:val="22"/>
          <w:szCs w:val="22"/>
          <w:vertAlign w:val="superscript"/>
        </w:rPr>
        <w:t>1</w:t>
      </w:r>
      <w:r>
        <w:rPr>
          <w:rFonts w:ascii="CG Times" w:hAnsi="CG Times"/>
          <w:snapToGrid w:val="0"/>
          <w:spacing w:val="-2"/>
          <w:sz w:val="22"/>
          <w:szCs w:val="22"/>
          <w:vertAlign w:val="superscript"/>
        </w:rPr>
        <w:t>6</w:t>
      </w:r>
      <w:r w:rsidR="007A3286">
        <w:rPr>
          <w:rFonts w:ascii="CG Times" w:hAnsi="CG Times"/>
          <w:snapToGrid w:val="0"/>
          <w:spacing w:val="-2"/>
          <w:sz w:val="22"/>
          <w:szCs w:val="22"/>
          <w:vertAlign w:val="superscript"/>
        </w:rPr>
        <w:t>2</w:t>
      </w:r>
      <w:r>
        <w:rPr>
          <w:rFonts w:ascii="CG Times" w:hAnsi="CG Times"/>
          <w:snapToGrid w:val="0"/>
          <w:spacing w:val="-2"/>
          <w:sz w:val="22"/>
          <w:szCs w:val="22"/>
        </w:rPr>
        <w:t xml:space="preserve">2016 </w:t>
      </w:r>
      <w:r w:rsidRPr="00DB7C81">
        <w:rPr>
          <w:rFonts w:ascii="CG Times" w:hAnsi="CG Times"/>
          <w:b/>
          <w:snapToGrid w:val="0"/>
          <w:spacing w:val="-2"/>
          <w:sz w:val="22"/>
          <w:szCs w:val="22"/>
        </w:rPr>
        <w:t>P</w:t>
      </w:r>
      <w:r w:rsidRPr="00DB7C81">
        <w:rPr>
          <w:rFonts w:ascii="CG Times" w:hAnsi="CG Times" w:hint="eastAsia"/>
          <w:b/>
          <w:snapToGrid w:val="0"/>
          <w:spacing w:val="-2"/>
          <w:sz w:val="22"/>
          <w:szCs w:val="22"/>
        </w:rPr>
        <w:t>é</w:t>
      </w:r>
      <w:r w:rsidRPr="00DB7C81">
        <w:rPr>
          <w:rFonts w:ascii="CG Times" w:hAnsi="CG Times"/>
          <w:b/>
          <w:snapToGrid w:val="0"/>
          <w:spacing w:val="-2"/>
          <w:sz w:val="22"/>
          <w:szCs w:val="22"/>
        </w:rPr>
        <w:t>rez-Escamilla R</w:t>
      </w:r>
      <w:r w:rsidRPr="00B65CF8">
        <w:rPr>
          <w:rFonts w:ascii="CG Times" w:hAnsi="CG Times"/>
          <w:snapToGrid w:val="0"/>
          <w:spacing w:val="-2"/>
          <w:sz w:val="22"/>
          <w:szCs w:val="22"/>
        </w:rPr>
        <w:t>, Martinez JL, Segura-P</w:t>
      </w:r>
      <w:r w:rsidRPr="00B65CF8">
        <w:rPr>
          <w:rFonts w:ascii="CG Times" w:hAnsi="CG Times" w:hint="eastAsia"/>
          <w:snapToGrid w:val="0"/>
          <w:spacing w:val="-2"/>
          <w:sz w:val="22"/>
          <w:szCs w:val="22"/>
        </w:rPr>
        <w:t>é</w:t>
      </w:r>
      <w:r w:rsidRPr="00B65CF8">
        <w:rPr>
          <w:rFonts w:ascii="CG Times" w:hAnsi="CG Times"/>
          <w:snapToGrid w:val="0"/>
          <w:spacing w:val="-2"/>
          <w:sz w:val="22"/>
          <w:szCs w:val="22"/>
        </w:rPr>
        <w:t>rez</w:t>
      </w:r>
      <w:r>
        <w:rPr>
          <w:rFonts w:ascii="CG Times" w:hAnsi="CG Times"/>
          <w:snapToGrid w:val="0"/>
          <w:spacing w:val="-2"/>
          <w:sz w:val="22"/>
          <w:szCs w:val="22"/>
        </w:rPr>
        <w:t xml:space="preserve"> S. Impact of the Baby-friendly </w:t>
      </w:r>
      <w:r w:rsidRPr="00B65CF8">
        <w:rPr>
          <w:rFonts w:ascii="CG Times" w:hAnsi="CG Times"/>
          <w:snapToGrid w:val="0"/>
          <w:spacing w:val="-2"/>
          <w:sz w:val="22"/>
          <w:szCs w:val="22"/>
        </w:rPr>
        <w:t xml:space="preserve">Hospital Initiative on </w:t>
      </w:r>
    </w:p>
    <w:p w14:paraId="1FEC0683" w14:textId="77777777" w:rsidR="00B65CF8" w:rsidRPr="005E7491" w:rsidRDefault="00B65CF8" w:rsidP="003104FA">
      <w:pPr>
        <w:ind w:left="720"/>
        <w:rPr>
          <w:rFonts w:ascii="CG Times" w:hAnsi="CG Times"/>
          <w:snapToGrid w:val="0"/>
          <w:spacing w:val="-2"/>
          <w:sz w:val="22"/>
          <w:szCs w:val="22"/>
        </w:rPr>
      </w:pPr>
      <w:r w:rsidRPr="00B65CF8">
        <w:rPr>
          <w:rFonts w:ascii="CG Times" w:hAnsi="CG Times"/>
          <w:snapToGrid w:val="0"/>
          <w:spacing w:val="-2"/>
          <w:sz w:val="22"/>
          <w:szCs w:val="22"/>
        </w:rPr>
        <w:t>breastfeeding and chil</w:t>
      </w:r>
      <w:r>
        <w:rPr>
          <w:rFonts w:ascii="CG Times" w:hAnsi="CG Times"/>
          <w:snapToGrid w:val="0"/>
          <w:spacing w:val="-2"/>
          <w:sz w:val="22"/>
          <w:szCs w:val="22"/>
        </w:rPr>
        <w:t xml:space="preserve">d health outcomes: a systematic </w:t>
      </w:r>
      <w:r w:rsidRPr="00B65CF8">
        <w:rPr>
          <w:rFonts w:ascii="CG Times" w:hAnsi="CG Times"/>
          <w:snapToGrid w:val="0"/>
          <w:spacing w:val="-2"/>
          <w:sz w:val="22"/>
          <w:szCs w:val="22"/>
        </w:rPr>
        <w:t xml:space="preserve">review. </w:t>
      </w:r>
      <w:proofErr w:type="spellStart"/>
      <w:r w:rsidRPr="007A3286">
        <w:rPr>
          <w:rFonts w:ascii="CG Times" w:hAnsi="CG Times"/>
          <w:i/>
          <w:snapToGrid w:val="0"/>
          <w:spacing w:val="-2"/>
          <w:sz w:val="22"/>
          <w:szCs w:val="22"/>
        </w:rPr>
        <w:t>Matern</w:t>
      </w:r>
      <w:proofErr w:type="spellEnd"/>
      <w:r w:rsidRPr="007A3286">
        <w:rPr>
          <w:rFonts w:ascii="CG Times" w:hAnsi="CG Times"/>
          <w:i/>
          <w:snapToGrid w:val="0"/>
          <w:spacing w:val="-2"/>
          <w:sz w:val="22"/>
          <w:szCs w:val="22"/>
        </w:rPr>
        <w:t xml:space="preserve"> Child </w:t>
      </w:r>
      <w:proofErr w:type="spellStart"/>
      <w:r w:rsidRPr="007A3286">
        <w:rPr>
          <w:rFonts w:ascii="CG Times" w:hAnsi="CG Times"/>
          <w:i/>
          <w:snapToGrid w:val="0"/>
          <w:spacing w:val="-2"/>
          <w:sz w:val="22"/>
          <w:szCs w:val="22"/>
        </w:rPr>
        <w:t>Nutr</w:t>
      </w:r>
      <w:proofErr w:type="spellEnd"/>
      <w:r w:rsidRPr="007A3286">
        <w:rPr>
          <w:rFonts w:ascii="CG Times" w:hAnsi="CG Times"/>
          <w:i/>
          <w:snapToGrid w:val="0"/>
          <w:spacing w:val="-2"/>
          <w:sz w:val="22"/>
          <w:szCs w:val="22"/>
        </w:rPr>
        <w:t>.</w:t>
      </w:r>
      <w:r w:rsidRPr="00B65CF8">
        <w:rPr>
          <w:rFonts w:ascii="CG Times" w:hAnsi="CG Times"/>
          <w:snapToGrid w:val="0"/>
          <w:spacing w:val="-2"/>
          <w:sz w:val="22"/>
          <w:szCs w:val="22"/>
        </w:rPr>
        <w:t xml:space="preserve"> 2016 Jul;12(3):402-17.</w:t>
      </w:r>
    </w:p>
    <w:p w14:paraId="3CC2871D" w14:textId="77777777" w:rsidR="00B65CF8" w:rsidRDefault="00B800DB" w:rsidP="00B65CF8">
      <w:pPr>
        <w:pStyle w:val="EndNoteBibliography"/>
        <w:spacing w:line="240" w:lineRule="auto"/>
        <w:ind w:left="720" w:hanging="720"/>
        <w:rPr>
          <w:rFonts w:ascii="CG Times" w:eastAsia="Times New Roman" w:hAnsi="CG Times"/>
          <w:noProof w:val="0"/>
          <w:snapToGrid w:val="0"/>
          <w:spacing w:val="-2"/>
          <w:sz w:val="22"/>
        </w:rPr>
      </w:pPr>
      <w:r w:rsidRPr="00D72D82">
        <w:rPr>
          <w:rFonts w:ascii="CG Times" w:hAnsi="CG Times"/>
          <w:snapToGrid w:val="0"/>
          <w:spacing w:val="-2"/>
          <w:sz w:val="22"/>
          <w:vertAlign w:val="superscript"/>
        </w:rPr>
        <w:t>1</w:t>
      </w:r>
      <w:r w:rsidR="005E7491">
        <w:rPr>
          <w:rFonts w:ascii="CG Times" w:hAnsi="CG Times"/>
          <w:snapToGrid w:val="0"/>
          <w:spacing w:val="-2"/>
          <w:sz w:val="22"/>
          <w:vertAlign w:val="superscript"/>
        </w:rPr>
        <w:t>6</w:t>
      </w:r>
      <w:r w:rsidR="007A3286">
        <w:rPr>
          <w:rFonts w:ascii="CG Times" w:hAnsi="CG Times"/>
          <w:snapToGrid w:val="0"/>
          <w:spacing w:val="-2"/>
          <w:sz w:val="22"/>
          <w:vertAlign w:val="superscript"/>
        </w:rPr>
        <w:t>3</w:t>
      </w:r>
      <w:r>
        <w:rPr>
          <w:rFonts w:ascii="CG Times" w:hAnsi="CG Times"/>
          <w:snapToGrid w:val="0"/>
          <w:spacing w:val="-2"/>
          <w:sz w:val="22"/>
        </w:rPr>
        <w:t>201</w:t>
      </w:r>
      <w:r w:rsidR="000F6721">
        <w:rPr>
          <w:rFonts w:ascii="CG Times" w:hAnsi="CG Times"/>
          <w:snapToGrid w:val="0"/>
          <w:spacing w:val="-2"/>
          <w:sz w:val="22"/>
        </w:rPr>
        <w:t>6</w:t>
      </w:r>
      <w:r>
        <w:rPr>
          <w:rFonts w:ascii="CG Times" w:hAnsi="CG Times"/>
          <w:snapToGrid w:val="0"/>
          <w:spacing w:val="-2"/>
          <w:sz w:val="22"/>
        </w:rPr>
        <w:t xml:space="preserve"> </w:t>
      </w:r>
      <w:proofErr w:type="spellStart"/>
      <w:r w:rsidR="00B65CF8" w:rsidRPr="00B65CF8">
        <w:rPr>
          <w:rFonts w:ascii="CG Times" w:eastAsia="Times New Roman" w:hAnsi="CG Times"/>
          <w:noProof w:val="0"/>
          <w:snapToGrid w:val="0"/>
          <w:spacing w:val="-2"/>
          <w:sz w:val="22"/>
        </w:rPr>
        <w:t>Kollannoor</w:t>
      </w:r>
      <w:proofErr w:type="spellEnd"/>
      <w:r w:rsidR="00B65CF8" w:rsidRPr="00B65CF8">
        <w:rPr>
          <w:rFonts w:ascii="CG Times" w:eastAsia="Times New Roman" w:hAnsi="CG Times"/>
          <w:noProof w:val="0"/>
          <w:snapToGrid w:val="0"/>
          <w:spacing w:val="-2"/>
          <w:sz w:val="22"/>
        </w:rPr>
        <w:t xml:space="preserve">-Samuel G, </w:t>
      </w:r>
      <w:proofErr w:type="spellStart"/>
      <w:r w:rsidR="00B65CF8" w:rsidRPr="00B65CF8">
        <w:rPr>
          <w:rFonts w:ascii="CG Times" w:eastAsia="Times New Roman" w:hAnsi="CG Times"/>
          <w:noProof w:val="0"/>
          <w:snapToGrid w:val="0"/>
          <w:spacing w:val="-2"/>
          <w:sz w:val="22"/>
        </w:rPr>
        <w:t>Shebl</w:t>
      </w:r>
      <w:proofErr w:type="spellEnd"/>
      <w:r w:rsidR="00B65CF8" w:rsidRPr="00B65CF8">
        <w:rPr>
          <w:rFonts w:ascii="CG Times" w:eastAsia="Times New Roman" w:hAnsi="CG Times"/>
          <w:noProof w:val="0"/>
          <w:snapToGrid w:val="0"/>
          <w:spacing w:val="-2"/>
          <w:sz w:val="22"/>
        </w:rPr>
        <w:t xml:space="preserve"> FM, Segura-P</w:t>
      </w:r>
      <w:r w:rsidR="00B65CF8" w:rsidRPr="00B65CF8">
        <w:rPr>
          <w:rFonts w:ascii="CG Times" w:eastAsia="Times New Roman" w:hAnsi="CG Times" w:hint="eastAsia"/>
          <w:noProof w:val="0"/>
          <w:snapToGrid w:val="0"/>
          <w:spacing w:val="-2"/>
          <w:sz w:val="22"/>
        </w:rPr>
        <w:t>é</w:t>
      </w:r>
      <w:r w:rsidR="00B65CF8" w:rsidRPr="00B65CF8">
        <w:rPr>
          <w:rFonts w:ascii="CG Times" w:eastAsia="Times New Roman" w:hAnsi="CG Times"/>
          <w:noProof w:val="0"/>
          <w:snapToGrid w:val="0"/>
          <w:spacing w:val="-2"/>
          <w:sz w:val="22"/>
        </w:rPr>
        <w:t>rez S, Chhabra J, Vega-L</w:t>
      </w:r>
      <w:r w:rsidR="00B65CF8" w:rsidRPr="00B65CF8">
        <w:rPr>
          <w:rFonts w:ascii="CG Times" w:eastAsia="Times New Roman" w:hAnsi="CG Times" w:hint="eastAsia"/>
          <w:noProof w:val="0"/>
          <w:snapToGrid w:val="0"/>
          <w:spacing w:val="-2"/>
          <w:sz w:val="22"/>
        </w:rPr>
        <w:t>ó</w:t>
      </w:r>
      <w:r w:rsidR="00B65CF8" w:rsidRPr="00B65CF8">
        <w:rPr>
          <w:rFonts w:ascii="CG Times" w:eastAsia="Times New Roman" w:hAnsi="CG Times"/>
          <w:noProof w:val="0"/>
          <w:snapToGrid w:val="0"/>
          <w:spacing w:val="-2"/>
          <w:sz w:val="22"/>
        </w:rPr>
        <w:t>pez S,</w:t>
      </w:r>
      <w:r w:rsidR="00B65CF8">
        <w:rPr>
          <w:rFonts w:ascii="CG Times" w:eastAsia="Times New Roman" w:hAnsi="CG Times"/>
          <w:noProof w:val="0"/>
          <w:snapToGrid w:val="0"/>
          <w:spacing w:val="-2"/>
          <w:sz w:val="22"/>
        </w:rPr>
        <w:t xml:space="preserve"> </w:t>
      </w:r>
      <w:r w:rsidR="00B65CF8" w:rsidRPr="00DB7C81">
        <w:rPr>
          <w:rFonts w:ascii="CG Times" w:eastAsia="Times New Roman" w:hAnsi="CG Times"/>
          <w:b/>
          <w:noProof w:val="0"/>
          <w:snapToGrid w:val="0"/>
          <w:spacing w:val="-2"/>
          <w:sz w:val="22"/>
        </w:rPr>
        <w:t>P</w:t>
      </w:r>
      <w:r w:rsidR="00B65CF8" w:rsidRPr="00DB7C81">
        <w:rPr>
          <w:rFonts w:ascii="CG Times" w:eastAsia="Times New Roman" w:hAnsi="CG Times" w:hint="eastAsia"/>
          <w:b/>
          <w:noProof w:val="0"/>
          <w:snapToGrid w:val="0"/>
          <w:spacing w:val="-2"/>
          <w:sz w:val="22"/>
        </w:rPr>
        <w:t>é</w:t>
      </w:r>
      <w:r w:rsidR="00B65CF8" w:rsidRPr="00DB7C81">
        <w:rPr>
          <w:rFonts w:ascii="CG Times" w:eastAsia="Times New Roman" w:hAnsi="CG Times"/>
          <w:b/>
          <w:noProof w:val="0"/>
          <w:snapToGrid w:val="0"/>
          <w:spacing w:val="-2"/>
          <w:sz w:val="22"/>
        </w:rPr>
        <w:t>rez-Escamilla R</w:t>
      </w:r>
      <w:r w:rsidR="00B65CF8" w:rsidRPr="00B65CF8">
        <w:rPr>
          <w:rFonts w:ascii="CG Times" w:eastAsia="Times New Roman" w:hAnsi="CG Times"/>
          <w:noProof w:val="0"/>
          <w:snapToGrid w:val="0"/>
          <w:spacing w:val="-2"/>
          <w:sz w:val="22"/>
        </w:rPr>
        <w:t>. Effects of Food Label Use on Diet Quality and Glycemic Control</w:t>
      </w:r>
      <w:r w:rsidR="00B65CF8">
        <w:rPr>
          <w:rFonts w:ascii="CG Times" w:eastAsia="Times New Roman" w:hAnsi="CG Times"/>
          <w:noProof w:val="0"/>
          <w:snapToGrid w:val="0"/>
          <w:spacing w:val="-2"/>
          <w:sz w:val="22"/>
        </w:rPr>
        <w:t xml:space="preserve"> </w:t>
      </w:r>
      <w:r w:rsidR="00B65CF8" w:rsidRPr="00B65CF8">
        <w:rPr>
          <w:rFonts w:ascii="CG Times" w:eastAsia="Times New Roman" w:hAnsi="CG Times"/>
          <w:noProof w:val="0"/>
          <w:snapToGrid w:val="0"/>
          <w:spacing w:val="-2"/>
          <w:sz w:val="22"/>
        </w:rPr>
        <w:t>Among Latinos With Type 2 Diabetes in a Community Health Worker-Supported</w:t>
      </w:r>
      <w:r w:rsidR="00B65CF8">
        <w:rPr>
          <w:rFonts w:ascii="CG Times" w:eastAsia="Times New Roman" w:hAnsi="CG Times"/>
          <w:noProof w:val="0"/>
          <w:snapToGrid w:val="0"/>
          <w:spacing w:val="-2"/>
          <w:sz w:val="22"/>
        </w:rPr>
        <w:t xml:space="preserve"> </w:t>
      </w:r>
      <w:r w:rsidR="00B65CF8" w:rsidRPr="00B65CF8">
        <w:rPr>
          <w:rFonts w:ascii="CG Times" w:eastAsia="Times New Roman" w:hAnsi="CG Times"/>
          <w:noProof w:val="0"/>
          <w:snapToGrid w:val="0"/>
          <w:spacing w:val="-2"/>
          <w:sz w:val="22"/>
        </w:rPr>
        <w:t xml:space="preserve">Intervention. </w:t>
      </w:r>
      <w:r w:rsidR="00B65CF8" w:rsidRPr="0032592B">
        <w:rPr>
          <w:rFonts w:ascii="CG Times" w:eastAsia="Times New Roman" w:hAnsi="CG Times"/>
          <w:i/>
          <w:noProof w:val="0"/>
          <w:snapToGrid w:val="0"/>
          <w:spacing w:val="-2"/>
          <w:sz w:val="22"/>
        </w:rPr>
        <w:t>Am J Public Health</w:t>
      </w:r>
      <w:r w:rsidR="00B65CF8" w:rsidRPr="00B65CF8">
        <w:rPr>
          <w:rFonts w:ascii="CG Times" w:eastAsia="Times New Roman" w:hAnsi="CG Times"/>
          <w:noProof w:val="0"/>
          <w:snapToGrid w:val="0"/>
          <w:spacing w:val="-2"/>
          <w:sz w:val="22"/>
        </w:rPr>
        <w:t>. 2016 Jun;106(6):1059-66.</w:t>
      </w:r>
    </w:p>
    <w:p w14:paraId="0DC62DDE" w14:textId="77777777" w:rsidR="00B65CF8" w:rsidRDefault="00B65CF8" w:rsidP="00B65CF8">
      <w:pPr>
        <w:pStyle w:val="EndNoteBibliography"/>
        <w:spacing w:line="240" w:lineRule="auto"/>
        <w:ind w:left="720" w:hanging="720"/>
        <w:rPr>
          <w:rFonts w:ascii="CG Times" w:eastAsia="Times New Roman" w:hAnsi="CG Times"/>
          <w:noProof w:val="0"/>
          <w:snapToGrid w:val="0"/>
          <w:spacing w:val="-2"/>
          <w:sz w:val="22"/>
        </w:rPr>
      </w:pPr>
      <w:r w:rsidRPr="00B65CF8">
        <w:rPr>
          <w:rFonts w:ascii="CG Times" w:hAnsi="CG Times"/>
          <w:snapToGrid w:val="0"/>
          <w:spacing w:val="-2"/>
          <w:sz w:val="22"/>
          <w:vertAlign w:val="superscript"/>
        </w:rPr>
        <w:t>16</w:t>
      </w:r>
      <w:r w:rsidR="007A3286">
        <w:rPr>
          <w:rFonts w:ascii="CG Times" w:hAnsi="CG Times"/>
          <w:snapToGrid w:val="0"/>
          <w:spacing w:val="-2"/>
          <w:sz w:val="22"/>
          <w:vertAlign w:val="superscript"/>
        </w:rPr>
        <w:t>4</w:t>
      </w:r>
      <w:r w:rsidRPr="00B65CF8">
        <w:rPr>
          <w:rFonts w:ascii="CG Times" w:hAnsi="CG Times"/>
          <w:snapToGrid w:val="0"/>
          <w:spacing w:val="-2"/>
          <w:sz w:val="22"/>
        </w:rPr>
        <w:t xml:space="preserve">2016 </w:t>
      </w:r>
      <w:proofErr w:type="spellStart"/>
      <w:r w:rsidRPr="00B65CF8">
        <w:rPr>
          <w:rFonts w:ascii="CG Times" w:eastAsia="Times New Roman" w:hAnsi="CG Times"/>
          <w:noProof w:val="0"/>
          <w:snapToGrid w:val="0"/>
          <w:spacing w:val="-2"/>
          <w:sz w:val="22"/>
        </w:rPr>
        <w:t>Berm</w:t>
      </w:r>
      <w:r w:rsidRPr="00B65CF8">
        <w:rPr>
          <w:rFonts w:ascii="CG Times" w:eastAsia="Times New Roman" w:hAnsi="CG Times" w:hint="eastAsia"/>
          <w:noProof w:val="0"/>
          <w:snapToGrid w:val="0"/>
          <w:spacing w:val="-2"/>
          <w:sz w:val="22"/>
        </w:rPr>
        <w:t>ú</w:t>
      </w:r>
      <w:r w:rsidRPr="00B65CF8">
        <w:rPr>
          <w:rFonts w:ascii="CG Times" w:eastAsia="Times New Roman" w:hAnsi="CG Times"/>
          <w:noProof w:val="0"/>
          <w:snapToGrid w:val="0"/>
          <w:spacing w:val="-2"/>
          <w:sz w:val="22"/>
        </w:rPr>
        <w:t>dez-Mill</w:t>
      </w:r>
      <w:r w:rsidRPr="00B65CF8">
        <w:rPr>
          <w:rFonts w:ascii="CG Times" w:eastAsia="Times New Roman" w:hAnsi="CG Times" w:hint="eastAsia"/>
          <w:noProof w:val="0"/>
          <w:snapToGrid w:val="0"/>
          <w:spacing w:val="-2"/>
          <w:sz w:val="22"/>
        </w:rPr>
        <w:t>á</w:t>
      </w:r>
      <w:r w:rsidRPr="00B65CF8">
        <w:rPr>
          <w:rFonts w:ascii="CG Times" w:eastAsia="Times New Roman" w:hAnsi="CG Times"/>
          <w:noProof w:val="0"/>
          <w:snapToGrid w:val="0"/>
          <w:spacing w:val="-2"/>
          <w:sz w:val="22"/>
        </w:rPr>
        <w:t>n</w:t>
      </w:r>
      <w:proofErr w:type="spellEnd"/>
      <w:r w:rsidRPr="00B65CF8">
        <w:rPr>
          <w:rFonts w:ascii="CG Times" w:eastAsia="Times New Roman" w:hAnsi="CG Times"/>
          <w:noProof w:val="0"/>
          <w:snapToGrid w:val="0"/>
          <w:spacing w:val="-2"/>
          <w:sz w:val="22"/>
        </w:rPr>
        <w:t xml:space="preserve"> A, </w:t>
      </w:r>
      <w:r w:rsidRPr="00DB7C81">
        <w:rPr>
          <w:rFonts w:ascii="CG Times" w:eastAsia="Times New Roman" w:hAnsi="CG Times"/>
          <w:b/>
          <w:noProof w:val="0"/>
          <w:snapToGrid w:val="0"/>
          <w:spacing w:val="-2"/>
          <w:sz w:val="22"/>
        </w:rPr>
        <w:t>P</w:t>
      </w:r>
      <w:r w:rsidRPr="00DB7C81">
        <w:rPr>
          <w:rFonts w:ascii="CG Times" w:eastAsia="Times New Roman" w:hAnsi="CG Times" w:hint="eastAsia"/>
          <w:b/>
          <w:noProof w:val="0"/>
          <w:snapToGrid w:val="0"/>
          <w:spacing w:val="-2"/>
          <w:sz w:val="22"/>
        </w:rPr>
        <w:t>é</w:t>
      </w:r>
      <w:r w:rsidRPr="00DB7C81">
        <w:rPr>
          <w:rFonts w:ascii="CG Times" w:eastAsia="Times New Roman" w:hAnsi="CG Times"/>
          <w:b/>
          <w:noProof w:val="0"/>
          <w:snapToGrid w:val="0"/>
          <w:spacing w:val="-2"/>
          <w:sz w:val="22"/>
        </w:rPr>
        <w:t>rez-Escamilla R</w:t>
      </w:r>
      <w:r w:rsidRPr="00B65CF8">
        <w:rPr>
          <w:rFonts w:ascii="CG Times" w:eastAsia="Times New Roman" w:hAnsi="CG Times"/>
          <w:noProof w:val="0"/>
          <w:snapToGrid w:val="0"/>
          <w:spacing w:val="-2"/>
          <w:sz w:val="22"/>
        </w:rPr>
        <w:t>, Segura-P</w:t>
      </w:r>
      <w:r w:rsidRPr="00B65CF8">
        <w:rPr>
          <w:rFonts w:ascii="CG Times" w:eastAsia="Times New Roman" w:hAnsi="CG Times" w:hint="eastAsia"/>
          <w:noProof w:val="0"/>
          <w:snapToGrid w:val="0"/>
          <w:spacing w:val="-2"/>
          <w:sz w:val="22"/>
        </w:rPr>
        <w:t>é</w:t>
      </w:r>
      <w:r w:rsidRPr="00B65CF8">
        <w:rPr>
          <w:rFonts w:ascii="CG Times" w:eastAsia="Times New Roman" w:hAnsi="CG Times"/>
          <w:noProof w:val="0"/>
          <w:snapToGrid w:val="0"/>
          <w:spacing w:val="-2"/>
          <w:sz w:val="22"/>
        </w:rPr>
        <w:t xml:space="preserve">rez S, </w:t>
      </w:r>
      <w:proofErr w:type="spellStart"/>
      <w:r w:rsidRPr="00B65CF8">
        <w:rPr>
          <w:rFonts w:ascii="CG Times" w:eastAsia="Times New Roman" w:hAnsi="CG Times"/>
          <w:noProof w:val="0"/>
          <w:snapToGrid w:val="0"/>
          <w:spacing w:val="-2"/>
          <w:sz w:val="22"/>
        </w:rPr>
        <w:t>Damio</w:t>
      </w:r>
      <w:proofErr w:type="spellEnd"/>
      <w:r w:rsidRPr="00B65CF8">
        <w:rPr>
          <w:rFonts w:ascii="CG Times" w:eastAsia="Times New Roman" w:hAnsi="CG Times"/>
          <w:noProof w:val="0"/>
          <w:snapToGrid w:val="0"/>
          <w:spacing w:val="-2"/>
          <w:sz w:val="22"/>
        </w:rPr>
        <w:t xml:space="preserve"> G, Chhabra J, Osborn CY, Wagner J. Psychological Distress Mediates the Association between Food Insecurity and Suboptimal Sleep Quality in Latinos with Type 2 Diabetes Mellitus.</w:t>
      </w:r>
      <w:r>
        <w:rPr>
          <w:rFonts w:ascii="CG Times" w:eastAsia="Times New Roman" w:hAnsi="CG Times"/>
          <w:noProof w:val="0"/>
          <w:snapToGrid w:val="0"/>
          <w:spacing w:val="-2"/>
          <w:sz w:val="22"/>
        </w:rPr>
        <w:t xml:space="preserve"> </w:t>
      </w:r>
      <w:r w:rsidRPr="00DB7C81">
        <w:rPr>
          <w:rFonts w:ascii="CG Times" w:eastAsia="Times New Roman" w:hAnsi="CG Times"/>
          <w:i/>
          <w:noProof w:val="0"/>
          <w:snapToGrid w:val="0"/>
          <w:spacing w:val="-2"/>
          <w:sz w:val="22"/>
        </w:rPr>
        <w:t xml:space="preserve">J </w:t>
      </w:r>
      <w:proofErr w:type="spellStart"/>
      <w:r w:rsidRPr="00DB7C81">
        <w:rPr>
          <w:rFonts w:ascii="CG Times" w:eastAsia="Times New Roman" w:hAnsi="CG Times"/>
          <w:i/>
          <w:noProof w:val="0"/>
          <w:snapToGrid w:val="0"/>
          <w:spacing w:val="-2"/>
          <w:sz w:val="22"/>
        </w:rPr>
        <w:t>Nutr</w:t>
      </w:r>
      <w:proofErr w:type="spellEnd"/>
      <w:r w:rsidRPr="00B65CF8">
        <w:rPr>
          <w:rFonts w:ascii="CG Times" w:eastAsia="Times New Roman" w:hAnsi="CG Times"/>
          <w:noProof w:val="0"/>
          <w:snapToGrid w:val="0"/>
          <w:spacing w:val="-2"/>
          <w:sz w:val="22"/>
        </w:rPr>
        <w:t xml:space="preserve">. 2016 Aug 3. </w:t>
      </w:r>
      <w:proofErr w:type="spellStart"/>
      <w:r w:rsidRPr="00B65CF8">
        <w:rPr>
          <w:rFonts w:ascii="CG Times" w:eastAsia="Times New Roman" w:hAnsi="CG Times"/>
          <w:noProof w:val="0"/>
          <w:snapToGrid w:val="0"/>
          <w:spacing w:val="-2"/>
          <w:sz w:val="22"/>
        </w:rPr>
        <w:t>pii</w:t>
      </w:r>
      <w:proofErr w:type="spellEnd"/>
      <w:r w:rsidRPr="00B65CF8">
        <w:rPr>
          <w:rFonts w:ascii="CG Times" w:eastAsia="Times New Roman" w:hAnsi="CG Times"/>
          <w:noProof w:val="0"/>
          <w:snapToGrid w:val="0"/>
          <w:spacing w:val="-2"/>
          <w:sz w:val="22"/>
        </w:rPr>
        <w:t>: jn231365. [</w:t>
      </w:r>
      <w:proofErr w:type="spellStart"/>
      <w:r w:rsidRPr="00B65CF8">
        <w:rPr>
          <w:rFonts w:ascii="CG Times" w:eastAsia="Times New Roman" w:hAnsi="CG Times"/>
          <w:noProof w:val="0"/>
          <w:snapToGrid w:val="0"/>
          <w:spacing w:val="-2"/>
          <w:sz w:val="22"/>
        </w:rPr>
        <w:t>Epub</w:t>
      </w:r>
      <w:proofErr w:type="spellEnd"/>
      <w:r w:rsidRPr="00B65CF8">
        <w:rPr>
          <w:rFonts w:ascii="CG Times" w:eastAsia="Times New Roman" w:hAnsi="CG Times"/>
          <w:noProof w:val="0"/>
          <w:snapToGrid w:val="0"/>
          <w:spacing w:val="-2"/>
          <w:sz w:val="22"/>
        </w:rPr>
        <w:t xml:space="preserve"> ahead</w:t>
      </w:r>
      <w:r>
        <w:rPr>
          <w:rFonts w:ascii="CG Times" w:eastAsia="Times New Roman" w:hAnsi="CG Times"/>
          <w:noProof w:val="0"/>
          <w:snapToGrid w:val="0"/>
          <w:spacing w:val="-2"/>
          <w:sz w:val="22"/>
        </w:rPr>
        <w:t xml:space="preserve"> of print]</w:t>
      </w:r>
      <w:r w:rsidRPr="00B65CF8">
        <w:rPr>
          <w:rFonts w:ascii="CG Times" w:eastAsia="Times New Roman" w:hAnsi="CG Times"/>
          <w:noProof w:val="0"/>
          <w:snapToGrid w:val="0"/>
          <w:spacing w:val="-2"/>
          <w:sz w:val="22"/>
        </w:rPr>
        <w:t>.</w:t>
      </w:r>
    </w:p>
    <w:p w14:paraId="06DA5852" w14:textId="77777777" w:rsidR="00B65CF8" w:rsidRDefault="00B65CF8" w:rsidP="00B65CF8">
      <w:pPr>
        <w:pStyle w:val="EndNoteBibliography"/>
        <w:spacing w:line="240" w:lineRule="auto"/>
        <w:ind w:left="720" w:hanging="720"/>
        <w:rPr>
          <w:rFonts w:ascii="CG Times" w:eastAsia="Times New Roman" w:hAnsi="CG Times"/>
          <w:noProof w:val="0"/>
          <w:snapToGrid w:val="0"/>
          <w:spacing w:val="-2"/>
          <w:sz w:val="22"/>
        </w:rPr>
      </w:pPr>
      <w:r w:rsidRPr="00D72D82">
        <w:rPr>
          <w:rFonts w:ascii="CG Times" w:hAnsi="CG Times"/>
          <w:snapToGrid w:val="0"/>
          <w:spacing w:val="-2"/>
          <w:sz w:val="22"/>
          <w:vertAlign w:val="superscript"/>
        </w:rPr>
        <w:t>1</w:t>
      </w:r>
      <w:r>
        <w:rPr>
          <w:rFonts w:ascii="CG Times" w:hAnsi="CG Times"/>
          <w:snapToGrid w:val="0"/>
          <w:spacing w:val="-2"/>
          <w:sz w:val="22"/>
          <w:vertAlign w:val="superscript"/>
        </w:rPr>
        <w:t>6</w:t>
      </w:r>
      <w:r w:rsidR="007A3286">
        <w:rPr>
          <w:rFonts w:ascii="CG Times" w:hAnsi="CG Times"/>
          <w:snapToGrid w:val="0"/>
          <w:spacing w:val="-2"/>
          <w:sz w:val="22"/>
          <w:vertAlign w:val="superscript"/>
        </w:rPr>
        <w:t>5</w:t>
      </w:r>
      <w:r>
        <w:rPr>
          <w:rFonts w:ascii="CG Times" w:hAnsi="CG Times"/>
          <w:snapToGrid w:val="0"/>
          <w:spacing w:val="-2"/>
          <w:sz w:val="22"/>
        </w:rPr>
        <w:t xml:space="preserve">2016 </w:t>
      </w:r>
      <w:proofErr w:type="spellStart"/>
      <w:r w:rsidRPr="00B65CF8">
        <w:rPr>
          <w:rFonts w:ascii="CG Times" w:eastAsia="Times New Roman" w:hAnsi="CG Times"/>
          <w:noProof w:val="0"/>
          <w:snapToGrid w:val="0"/>
          <w:spacing w:val="-2"/>
          <w:sz w:val="22"/>
        </w:rPr>
        <w:t>Hromi</w:t>
      </w:r>
      <w:proofErr w:type="spellEnd"/>
      <w:r w:rsidRPr="00B65CF8">
        <w:rPr>
          <w:rFonts w:ascii="CG Times" w:eastAsia="Times New Roman" w:hAnsi="CG Times"/>
          <w:noProof w:val="0"/>
          <w:snapToGrid w:val="0"/>
          <w:spacing w:val="-2"/>
          <w:sz w:val="22"/>
        </w:rPr>
        <w:t>-Fiedler A, Chapman D, Segura-P</w:t>
      </w:r>
      <w:r w:rsidRPr="00B65CF8">
        <w:rPr>
          <w:rFonts w:ascii="CG Times" w:eastAsia="Times New Roman" w:hAnsi="CG Times" w:hint="eastAsia"/>
          <w:noProof w:val="0"/>
          <w:snapToGrid w:val="0"/>
          <w:spacing w:val="-2"/>
          <w:sz w:val="22"/>
        </w:rPr>
        <w:t>é</w:t>
      </w:r>
      <w:r w:rsidRPr="00B65CF8">
        <w:rPr>
          <w:rFonts w:ascii="CG Times" w:eastAsia="Times New Roman" w:hAnsi="CG Times"/>
          <w:noProof w:val="0"/>
          <w:snapToGrid w:val="0"/>
          <w:spacing w:val="-2"/>
          <w:sz w:val="22"/>
        </w:rPr>
        <w:t xml:space="preserve">rez S, </w:t>
      </w:r>
      <w:proofErr w:type="spellStart"/>
      <w:r w:rsidRPr="00B65CF8">
        <w:rPr>
          <w:rFonts w:ascii="CG Times" w:eastAsia="Times New Roman" w:hAnsi="CG Times"/>
          <w:noProof w:val="0"/>
          <w:snapToGrid w:val="0"/>
          <w:spacing w:val="-2"/>
          <w:sz w:val="22"/>
        </w:rPr>
        <w:t>Damio</w:t>
      </w:r>
      <w:proofErr w:type="spellEnd"/>
      <w:r w:rsidRPr="00B65CF8">
        <w:rPr>
          <w:rFonts w:ascii="CG Times" w:eastAsia="Times New Roman" w:hAnsi="CG Times"/>
          <w:noProof w:val="0"/>
          <w:snapToGrid w:val="0"/>
          <w:spacing w:val="-2"/>
          <w:sz w:val="22"/>
        </w:rPr>
        <w:t xml:space="preserve"> G, Clark P, Martinez J,</w:t>
      </w:r>
      <w:r>
        <w:rPr>
          <w:rFonts w:ascii="CG Times" w:eastAsia="Times New Roman" w:hAnsi="CG Times"/>
          <w:noProof w:val="0"/>
          <w:snapToGrid w:val="0"/>
          <w:spacing w:val="-2"/>
          <w:sz w:val="22"/>
        </w:rPr>
        <w:t xml:space="preserve"> </w:t>
      </w:r>
      <w:r w:rsidRPr="00DB7C81">
        <w:rPr>
          <w:rFonts w:ascii="CG Times" w:eastAsia="Times New Roman" w:hAnsi="CG Times"/>
          <w:b/>
          <w:noProof w:val="0"/>
          <w:snapToGrid w:val="0"/>
          <w:spacing w:val="-2"/>
          <w:sz w:val="22"/>
        </w:rPr>
        <w:t>P</w:t>
      </w:r>
      <w:r w:rsidRPr="00DB7C81">
        <w:rPr>
          <w:rFonts w:ascii="CG Times" w:eastAsia="Times New Roman" w:hAnsi="CG Times" w:hint="eastAsia"/>
          <w:b/>
          <w:noProof w:val="0"/>
          <w:snapToGrid w:val="0"/>
          <w:spacing w:val="-2"/>
          <w:sz w:val="22"/>
        </w:rPr>
        <w:t>é</w:t>
      </w:r>
      <w:r w:rsidRPr="00DB7C81">
        <w:rPr>
          <w:rFonts w:ascii="CG Times" w:eastAsia="Times New Roman" w:hAnsi="CG Times"/>
          <w:b/>
          <w:noProof w:val="0"/>
          <w:snapToGrid w:val="0"/>
          <w:spacing w:val="-2"/>
          <w:sz w:val="22"/>
        </w:rPr>
        <w:t>rez-Escamilla R</w:t>
      </w:r>
      <w:r w:rsidRPr="00B65CF8">
        <w:rPr>
          <w:rFonts w:ascii="CG Times" w:eastAsia="Times New Roman" w:hAnsi="CG Times"/>
          <w:noProof w:val="0"/>
          <w:snapToGrid w:val="0"/>
          <w:spacing w:val="-2"/>
          <w:sz w:val="22"/>
        </w:rPr>
        <w:t>. Barriers and Facilitators to Improve Fruit and Vegetable</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Intake Among WIC-Eligible Pregnant Latinas: An Application of the Health Action</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 xml:space="preserve">Process Approach Framework. </w:t>
      </w:r>
      <w:r w:rsidRPr="00DB7C81">
        <w:rPr>
          <w:rFonts w:ascii="CG Times" w:eastAsia="Times New Roman" w:hAnsi="CG Times"/>
          <w:i/>
          <w:noProof w:val="0"/>
          <w:snapToGrid w:val="0"/>
          <w:spacing w:val="-2"/>
          <w:sz w:val="22"/>
        </w:rPr>
        <w:t xml:space="preserve">J </w:t>
      </w:r>
      <w:proofErr w:type="spellStart"/>
      <w:r w:rsidRPr="00DB7C81">
        <w:rPr>
          <w:rFonts w:ascii="CG Times" w:eastAsia="Times New Roman" w:hAnsi="CG Times"/>
          <w:i/>
          <w:noProof w:val="0"/>
          <w:snapToGrid w:val="0"/>
          <w:spacing w:val="-2"/>
          <w:sz w:val="22"/>
        </w:rPr>
        <w:t>Nutr</w:t>
      </w:r>
      <w:proofErr w:type="spellEnd"/>
      <w:r w:rsidRPr="00DB7C81">
        <w:rPr>
          <w:rFonts w:ascii="CG Times" w:eastAsia="Times New Roman" w:hAnsi="CG Times"/>
          <w:i/>
          <w:noProof w:val="0"/>
          <w:snapToGrid w:val="0"/>
          <w:spacing w:val="-2"/>
          <w:sz w:val="22"/>
        </w:rPr>
        <w:t xml:space="preserve"> Educ </w:t>
      </w:r>
      <w:proofErr w:type="spellStart"/>
      <w:r w:rsidRPr="00DB7C81">
        <w:rPr>
          <w:rFonts w:ascii="CG Times" w:eastAsia="Times New Roman" w:hAnsi="CG Times"/>
          <w:i/>
          <w:noProof w:val="0"/>
          <w:snapToGrid w:val="0"/>
          <w:spacing w:val="-2"/>
          <w:sz w:val="22"/>
        </w:rPr>
        <w:t>Behav</w:t>
      </w:r>
      <w:proofErr w:type="spellEnd"/>
      <w:r w:rsidRPr="00B65CF8">
        <w:rPr>
          <w:rFonts w:ascii="CG Times" w:eastAsia="Times New Roman" w:hAnsi="CG Times"/>
          <w:noProof w:val="0"/>
          <w:snapToGrid w:val="0"/>
          <w:spacing w:val="-2"/>
          <w:sz w:val="22"/>
        </w:rPr>
        <w:t>. 2016 Jul-Aug;48(7):468-477.</w:t>
      </w:r>
    </w:p>
    <w:p w14:paraId="017AFDE3" w14:textId="77777777" w:rsidR="00B65CF8" w:rsidRDefault="00B65CF8" w:rsidP="00B65CF8">
      <w:pPr>
        <w:pStyle w:val="EndNoteBibliography"/>
        <w:spacing w:line="240" w:lineRule="auto"/>
        <w:ind w:left="720" w:hanging="720"/>
        <w:rPr>
          <w:rFonts w:ascii="CG Times" w:eastAsia="Times New Roman" w:hAnsi="CG Times"/>
          <w:noProof w:val="0"/>
          <w:snapToGrid w:val="0"/>
          <w:spacing w:val="-2"/>
          <w:sz w:val="22"/>
        </w:rPr>
      </w:pPr>
      <w:r w:rsidRPr="00D72D82">
        <w:rPr>
          <w:rFonts w:ascii="CG Times" w:hAnsi="CG Times"/>
          <w:snapToGrid w:val="0"/>
          <w:spacing w:val="-2"/>
          <w:sz w:val="22"/>
          <w:vertAlign w:val="superscript"/>
        </w:rPr>
        <w:t>1</w:t>
      </w:r>
      <w:r>
        <w:rPr>
          <w:rFonts w:ascii="CG Times" w:hAnsi="CG Times"/>
          <w:snapToGrid w:val="0"/>
          <w:spacing w:val="-2"/>
          <w:sz w:val="22"/>
          <w:vertAlign w:val="superscript"/>
        </w:rPr>
        <w:t>6</w:t>
      </w:r>
      <w:r w:rsidR="007A3286">
        <w:rPr>
          <w:rFonts w:ascii="CG Times" w:hAnsi="CG Times"/>
          <w:snapToGrid w:val="0"/>
          <w:spacing w:val="-2"/>
          <w:sz w:val="22"/>
          <w:vertAlign w:val="superscript"/>
        </w:rPr>
        <w:t>6</w:t>
      </w:r>
      <w:r>
        <w:rPr>
          <w:rFonts w:ascii="CG Times" w:hAnsi="CG Times"/>
          <w:snapToGrid w:val="0"/>
          <w:spacing w:val="-2"/>
          <w:sz w:val="22"/>
        </w:rPr>
        <w:t xml:space="preserve">2016 </w:t>
      </w:r>
      <w:proofErr w:type="spellStart"/>
      <w:r w:rsidRPr="00B65CF8">
        <w:rPr>
          <w:rFonts w:ascii="CG Times" w:eastAsia="Times New Roman" w:hAnsi="CG Times"/>
          <w:noProof w:val="0"/>
          <w:snapToGrid w:val="0"/>
          <w:spacing w:val="-2"/>
          <w:sz w:val="22"/>
        </w:rPr>
        <w:t>Reichenheim</w:t>
      </w:r>
      <w:proofErr w:type="spellEnd"/>
      <w:r w:rsidRPr="00B65CF8">
        <w:rPr>
          <w:rFonts w:ascii="CG Times" w:eastAsia="Times New Roman" w:hAnsi="CG Times"/>
          <w:noProof w:val="0"/>
          <w:snapToGrid w:val="0"/>
          <w:spacing w:val="-2"/>
          <w:sz w:val="22"/>
        </w:rPr>
        <w:t xml:space="preserve"> ME, </w:t>
      </w:r>
      <w:proofErr w:type="spellStart"/>
      <w:r w:rsidRPr="00B65CF8">
        <w:rPr>
          <w:rFonts w:ascii="CG Times" w:eastAsia="Times New Roman" w:hAnsi="CG Times"/>
          <w:noProof w:val="0"/>
          <w:snapToGrid w:val="0"/>
          <w:spacing w:val="-2"/>
          <w:sz w:val="22"/>
        </w:rPr>
        <w:t>Interlenghi</w:t>
      </w:r>
      <w:proofErr w:type="spellEnd"/>
      <w:r w:rsidRPr="00B65CF8">
        <w:rPr>
          <w:rFonts w:ascii="CG Times" w:eastAsia="Times New Roman" w:hAnsi="CG Times"/>
          <w:noProof w:val="0"/>
          <w:snapToGrid w:val="0"/>
          <w:spacing w:val="-2"/>
          <w:sz w:val="22"/>
        </w:rPr>
        <w:t xml:space="preserve"> GS, </w:t>
      </w:r>
      <w:proofErr w:type="spellStart"/>
      <w:r w:rsidRPr="00B65CF8">
        <w:rPr>
          <w:rFonts w:ascii="CG Times" w:eastAsia="Times New Roman" w:hAnsi="CG Times"/>
          <w:noProof w:val="0"/>
          <w:snapToGrid w:val="0"/>
          <w:spacing w:val="-2"/>
          <w:sz w:val="22"/>
        </w:rPr>
        <w:t>Moraes</w:t>
      </w:r>
      <w:proofErr w:type="spellEnd"/>
      <w:r w:rsidRPr="00B65CF8">
        <w:rPr>
          <w:rFonts w:ascii="CG Times" w:eastAsia="Times New Roman" w:hAnsi="CG Times"/>
          <w:noProof w:val="0"/>
          <w:snapToGrid w:val="0"/>
          <w:spacing w:val="-2"/>
          <w:sz w:val="22"/>
        </w:rPr>
        <w:t xml:space="preserve"> CL, </w:t>
      </w:r>
      <w:proofErr w:type="spellStart"/>
      <w:r w:rsidRPr="00B65CF8">
        <w:rPr>
          <w:rFonts w:ascii="CG Times" w:eastAsia="Times New Roman" w:hAnsi="CG Times"/>
          <w:noProof w:val="0"/>
          <w:snapToGrid w:val="0"/>
          <w:spacing w:val="-2"/>
          <w:sz w:val="22"/>
        </w:rPr>
        <w:t>Segall-Corr</w:t>
      </w:r>
      <w:r w:rsidRPr="00B65CF8">
        <w:rPr>
          <w:rFonts w:ascii="CG Times" w:eastAsia="Times New Roman" w:hAnsi="CG Times" w:hint="eastAsia"/>
          <w:noProof w:val="0"/>
          <w:snapToGrid w:val="0"/>
          <w:spacing w:val="-2"/>
          <w:sz w:val="22"/>
        </w:rPr>
        <w:t>ê</w:t>
      </w:r>
      <w:r w:rsidRPr="00B65CF8">
        <w:rPr>
          <w:rFonts w:ascii="CG Times" w:eastAsia="Times New Roman" w:hAnsi="CG Times"/>
          <w:noProof w:val="0"/>
          <w:snapToGrid w:val="0"/>
          <w:spacing w:val="-2"/>
          <w:sz w:val="22"/>
        </w:rPr>
        <w:t>a</w:t>
      </w:r>
      <w:proofErr w:type="spellEnd"/>
      <w:r w:rsidRPr="00B65CF8">
        <w:rPr>
          <w:rFonts w:ascii="CG Times" w:eastAsia="Times New Roman" w:hAnsi="CG Times"/>
          <w:noProof w:val="0"/>
          <w:snapToGrid w:val="0"/>
          <w:spacing w:val="-2"/>
          <w:sz w:val="22"/>
        </w:rPr>
        <w:t xml:space="preserve"> AM, </w:t>
      </w:r>
      <w:r w:rsidRPr="00DB7C81">
        <w:rPr>
          <w:rFonts w:ascii="CG Times" w:eastAsia="Times New Roman" w:hAnsi="CG Times"/>
          <w:b/>
          <w:noProof w:val="0"/>
          <w:snapToGrid w:val="0"/>
          <w:spacing w:val="-2"/>
          <w:sz w:val="22"/>
        </w:rPr>
        <w:t>P</w:t>
      </w:r>
      <w:r w:rsidRPr="00DB7C81">
        <w:rPr>
          <w:rFonts w:ascii="CG Times" w:eastAsia="Times New Roman" w:hAnsi="CG Times" w:hint="eastAsia"/>
          <w:b/>
          <w:noProof w:val="0"/>
          <w:snapToGrid w:val="0"/>
          <w:spacing w:val="-2"/>
          <w:sz w:val="22"/>
        </w:rPr>
        <w:t>é</w:t>
      </w:r>
      <w:r w:rsidRPr="00DB7C81">
        <w:rPr>
          <w:rFonts w:ascii="CG Times" w:eastAsia="Times New Roman" w:hAnsi="CG Times"/>
          <w:b/>
          <w:noProof w:val="0"/>
          <w:snapToGrid w:val="0"/>
          <w:spacing w:val="-2"/>
          <w:sz w:val="22"/>
        </w:rPr>
        <w:t>rez-Escamilla R</w:t>
      </w:r>
      <w:r w:rsidRPr="00B65CF8">
        <w:rPr>
          <w:rFonts w:ascii="CG Times" w:eastAsia="Times New Roman" w:hAnsi="CG Times"/>
          <w:noProof w:val="0"/>
          <w:snapToGrid w:val="0"/>
          <w:spacing w:val="-2"/>
          <w:sz w:val="22"/>
        </w:rPr>
        <w:t>, Salles-Costa R. A Model-Based Approach to Identify Classes and Respective</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 xml:space="preserve">Cutoffs of the Brazilian Household Food Insecurity Measurement Scale. </w:t>
      </w:r>
      <w:r w:rsidRPr="00DB7C81">
        <w:rPr>
          <w:rFonts w:ascii="CG Times" w:eastAsia="Times New Roman" w:hAnsi="CG Times"/>
          <w:i/>
          <w:noProof w:val="0"/>
          <w:snapToGrid w:val="0"/>
          <w:spacing w:val="-2"/>
          <w:sz w:val="22"/>
        </w:rPr>
        <w:t xml:space="preserve">J </w:t>
      </w:r>
      <w:proofErr w:type="spellStart"/>
      <w:r w:rsidRPr="00DB7C81">
        <w:rPr>
          <w:rFonts w:ascii="CG Times" w:eastAsia="Times New Roman" w:hAnsi="CG Times"/>
          <w:i/>
          <w:noProof w:val="0"/>
          <w:snapToGrid w:val="0"/>
          <w:spacing w:val="-2"/>
          <w:sz w:val="22"/>
        </w:rPr>
        <w:t>Nutr</w:t>
      </w:r>
      <w:proofErr w:type="spellEnd"/>
      <w:r w:rsidRPr="00DB7C81">
        <w:rPr>
          <w:rFonts w:ascii="CG Times" w:eastAsia="Times New Roman" w:hAnsi="CG Times"/>
          <w:i/>
          <w:noProof w:val="0"/>
          <w:snapToGrid w:val="0"/>
          <w:spacing w:val="-2"/>
          <w:sz w:val="22"/>
        </w:rPr>
        <w:t>.</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 xml:space="preserve">2016 Jul;146(7):1356-64. </w:t>
      </w:r>
      <w:proofErr w:type="spellStart"/>
      <w:r w:rsidRPr="00B65CF8">
        <w:rPr>
          <w:rFonts w:ascii="CG Times" w:eastAsia="Times New Roman" w:hAnsi="CG Times"/>
          <w:noProof w:val="0"/>
          <w:snapToGrid w:val="0"/>
          <w:spacing w:val="-2"/>
          <w:sz w:val="22"/>
        </w:rPr>
        <w:t>doi</w:t>
      </w:r>
      <w:proofErr w:type="spellEnd"/>
      <w:r w:rsidRPr="00B65CF8">
        <w:rPr>
          <w:rFonts w:ascii="CG Times" w:eastAsia="Times New Roman" w:hAnsi="CG Times"/>
          <w:noProof w:val="0"/>
          <w:snapToGrid w:val="0"/>
          <w:spacing w:val="-2"/>
          <w:sz w:val="22"/>
        </w:rPr>
        <w:t>: 10.3945/jn.116</w:t>
      </w:r>
      <w:r>
        <w:rPr>
          <w:rFonts w:ascii="CG Times" w:eastAsia="Times New Roman" w:hAnsi="CG Times"/>
          <w:noProof w:val="0"/>
          <w:snapToGrid w:val="0"/>
          <w:spacing w:val="-2"/>
          <w:sz w:val="22"/>
        </w:rPr>
        <w:t xml:space="preserve">.231845. </w:t>
      </w:r>
      <w:proofErr w:type="spellStart"/>
      <w:r>
        <w:rPr>
          <w:rFonts w:ascii="CG Times" w:eastAsia="Times New Roman" w:hAnsi="CG Times"/>
          <w:noProof w:val="0"/>
          <w:snapToGrid w:val="0"/>
          <w:spacing w:val="-2"/>
          <w:sz w:val="22"/>
        </w:rPr>
        <w:t>Epub</w:t>
      </w:r>
      <w:proofErr w:type="spellEnd"/>
      <w:r>
        <w:rPr>
          <w:rFonts w:ascii="CG Times" w:eastAsia="Times New Roman" w:hAnsi="CG Times"/>
          <w:noProof w:val="0"/>
          <w:snapToGrid w:val="0"/>
          <w:spacing w:val="-2"/>
          <w:sz w:val="22"/>
        </w:rPr>
        <w:t xml:space="preserve"> 2016 Jun 8.</w:t>
      </w:r>
    </w:p>
    <w:p w14:paraId="666A9480" w14:textId="77777777" w:rsidR="00B65CF8" w:rsidRDefault="00B65CF8" w:rsidP="00B65CF8">
      <w:pPr>
        <w:pStyle w:val="EndNoteBibliography"/>
        <w:spacing w:line="240" w:lineRule="auto"/>
        <w:ind w:left="720" w:hanging="720"/>
        <w:rPr>
          <w:rFonts w:ascii="CG Times" w:eastAsia="Times New Roman" w:hAnsi="CG Times"/>
          <w:noProof w:val="0"/>
          <w:snapToGrid w:val="0"/>
          <w:spacing w:val="-2"/>
          <w:sz w:val="22"/>
        </w:rPr>
      </w:pPr>
      <w:r w:rsidRPr="00D72D82">
        <w:rPr>
          <w:rFonts w:ascii="CG Times" w:hAnsi="CG Times"/>
          <w:snapToGrid w:val="0"/>
          <w:spacing w:val="-2"/>
          <w:sz w:val="22"/>
          <w:vertAlign w:val="superscript"/>
        </w:rPr>
        <w:t>1</w:t>
      </w:r>
      <w:r>
        <w:rPr>
          <w:rFonts w:ascii="CG Times" w:hAnsi="CG Times"/>
          <w:snapToGrid w:val="0"/>
          <w:spacing w:val="-2"/>
          <w:sz w:val="22"/>
          <w:vertAlign w:val="superscript"/>
        </w:rPr>
        <w:t>6</w:t>
      </w:r>
      <w:r w:rsidR="007A3286">
        <w:rPr>
          <w:rFonts w:ascii="CG Times" w:hAnsi="CG Times"/>
          <w:snapToGrid w:val="0"/>
          <w:spacing w:val="-2"/>
          <w:sz w:val="22"/>
          <w:vertAlign w:val="superscript"/>
        </w:rPr>
        <w:t>7</w:t>
      </w:r>
      <w:r>
        <w:rPr>
          <w:rFonts w:ascii="CG Times" w:hAnsi="CG Times"/>
          <w:snapToGrid w:val="0"/>
          <w:spacing w:val="-2"/>
          <w:sz w:val="22"/>
        </w:rPr>
        <w:t xml:space="preserve">2016 </w:t>
      </w:r>
      <w:r w:rsidRPr="00B65CF8">
        <w:rPr>
          <w:rFonts w:ascii="CG Times" w:eastAsia="Times New Roman" w:hAnsi="CG Times"/>
          <w:noProof w:val="0"/>
          <w:snapToGrid w:val="0"/>
          <w:spacing w:val="-2"/>
          <w:sz w:val="22"/>
        </w:rPr>
        <w:t>Millen BE, Abrams S, Adams-Campbell L, Anderson CA, Brenna JT, Campbell WW,</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 xml:space="preserve">Clinton S, Hu F, Nelson M, </w:t>
      </w:r>
      <w:proofErr w:type="spellStart"/>
      <w:r w:rsidRPr="00B65CF8">
        <w:rPr>
          <w:rFonts w:ascii="CG Times" w:eastAsia="Times New Roman" w:hAnsi="CG Times"/>
          <w:noProof w:val="0"/>
          <w:snapToGrid w:val="0"/>
          <w:spacing w:val="-2"/>
          <w:sz w:val="22"/>
        </w:rPr>
        <w:t>Neuhouser</w:t>
      </w:r>
      <w:proofErr w:type="spellEnd"/>
      <w:r w:rsidRPr="00B65CF8">
        <w:rPr>
          <w:rFonts w:ascii="CG Times" w:eastAsia="Times New Roman" w:hAnsi="CG Times"/>
          <w:noProof w:val="0"/>
          <w:snapToGrid w:val="0"/>
          <w:spacing w:val="-2"/>
          <w:sz w:val="22"/>
        </w:rPr>
        <w:t xml:space="preserve"> ML, </w:t>
      </w:r>
      <w:r w:rsidRPr="00DB7C81">
        <w:rPr>
          <w:rFonts w:ascii="CG Times" w:eastAsia="Times New Roman" w:hAnsi="CG Times"/>
          <w:b/>
          <w:noProof w:val="0"/>
          <w:snapToGrid w:val="0"/>
          <w:spacing w:val="-2"/>
          <w:sz w:val="22"/>
        </w:rPr>
        <w:t>Perez-Escamilla R</w:t>
      </w:r>
      <w:r w:rsidRPr="00B65CF8">
        <w:rPr>
          <w:rFonts w:ascii="CG Times" w:eastAsia="Times New Roman" w:hAnsi="CG Times"/>
          <w:noProof w:val="0"/>
          <w:snapToGrid w:val="0"/>
          <w:spacing w:val="-2"/>
          <w:sz w:val="22"/>
        </w:rPr>
        <w:t xml:space="preserve">, </w:t>
      </w:r>
      <w:proofErr w:type="spellStart"/>
      <w:r w:rsidRPr="00B65CF8">
        <w:rPr>
          <w:rFonts w:ascii="CG Times" w:eastAsia="Times New Roman" w:hAnsi="CG Times"/>
          <w:noProof w:val="0"/>
          <w:snapToGrid w:val="0"/>
          <w:spacing w:val="-2"/>
          <w:sz w:val="22"/>
        </w:rPr>
        <w:t>Siega-Riz</w:t>
      </w:r>
      <w:proofErr w:type="spellEnd"/>
      <w:r w:rsidRPr="00B65CF8">
        <w:rPr>
          <w:rFonts w:ascii="CG Times" w:eastAsia="Times New Roman" w:hAnsi="CG Times"/>
          <w:noProof w:val="0"/>
          <w:snapToGrid w:val="0"/>
          <w:spacing w:val="-2"/>
          <w:sz w:val="22"/>
        </w:rPr>
        <w:t xml:space="preserve"> AM, Story</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M, Lichtenstein AH. The 2015 Dietary Guidelines Advisory Committee Scientific</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 xml:space="preserve">Report: Development and Major Conclusions. </w:t>
      </w:r>
      <w:r w:rsidRPr="00DB7C81">
        <w:rPr>
          <w:rFonts w:ascii="CG Times" w:eastAsia="Times New Roman" w:hAnsi="CG Times"/>
          <w:i/>
          <w:noProof w:val="0"/>
          <w:snapToGrid w:val="0"/>
          <w:spacing w:val="-2"/>
          <w:sz w:val="22"/>
        </w:rPr>
        <w:t xml:space="preserve">Adv </w:t>
      </w:r>
      <w:proofErr w:type="spellStart"/>
      <w:r w:rsidRPr="00DB7C81">
        <w:rPr>
          <w:rFonts w:ascii="CG Times" w:eastAsia="Times New Roman" w:hAnsi="CG Times"/>
          <w:i/>
          <w:noProof w:val="0"/>
          <w:snapToGrid w:val="0"/>
          <w:spacing w:val="-2"/>
          <w:sz w:val="22"/>
        </w:rPr>
        <w:t>Nutr</w:t>
      </w:r>
      <w:proofErr w:type="spellEnd"/>
      <w:r w:rsidRPr="00DB7C81">
        <w:rPr>
          <w:rFonts w:ascii="CG Times" w:eastAsia="Times New Roman" w:hAnsi="CG Times"/>
          <w:i/>
          <w:noProof w:val="0"/>
          <w:snapToGrid w:val="0"/>
          <w:spacing w:val="-2"/>
          <w:sz w:val="22"/>
        </w:rPr>
        <w:t>.</w:t>
      </w:r>
      <w:r w:rsidRPr="00B65CF8">
        <w:rPr>
          <w:rFonts w:ascii="CG Times" w:eastAsia="Times New Roman" w:hAnsi="CG Times"/>
          <w:noProof w:val="0"/>
          <w:snapToGrid w:val="0"/>
          <w:spacing w:val="-2"/>
          <w:sz w:val="22"/>
        </w:rPr>
        <w:t xml:space="preserve"> 2016 May 16;7(3):438-44.</w:t>
      </w:r>
    </w:p>
    <w:p w14:paraId="21CFE4B2" w14:textId="77777777" w:rsidR="00B65CF8" w:rsidRDefault="00B65CF8" w:rsidP="00B65CF8">
      <w:pPr>
        <w:pStyle w:val="EndNoteBibliography"/>
        <w:spacing w:line="240" w:lineRule="auto"/>
        <w:ind w:left="720" w:hanging="720"/>
        <w:rPr>
          <w:rFonts w:ascii="CG Times" w:eastAsia="Times New Roman" w:hAnsi="CG Times"/>
          <w:noProof w:val="0"/>
          <w:snapToGrid w:val="0"/>
          <w:spacing w:val="-2"/>
          <w:sz w:val="22"/>
        </w:rPr>
      </w:pPr>
      <w:r w:rsidRPr="00D72D82">
        <w:rPr>
          <w:rFonts w:ascii="CG Times" w:hAnsi="CG Times"/>
          <w:snapToGrid w:val="0"/>
          <w:spacing w:val="-2"/>
          <w:sz w:val="22"/>
          <w:vertAlign w:val="superscript"/>
        </w:rPr>
        <w:t>1</w:t>
      </w:r>
      <w:r>
        <w:rPr>
          <w:rFonts w:ascii="CG Times" w:hAnsi="CG Times"/>
          <w:snapToGrid w:val="0"/>
          <w:spacing w:val="-2"/>
          <w:sz w:val="22"/>
          <w:vertAlign w:val="superscript"/>
        </w:rPr>
        <w:t>6</w:t>
      </w:r>
      <w:r w:rsidR="007A3286">
        <w:rPr>
          <w:rFonts w:ascii="CG Times" w:hAnsi="CG Times"/>
          <w:snapToGrid w:val="0"/>
          <w:spacing w:val="-2"/>
          <w:sz w:val="22"/>
          <w:vertAlign w:val="superscript"/>
        </w:rPr>
        <w:t>8</w:t>
      </w:r>
      <w:r>
        <w:rPr>
          <w:rFonts w:ascii="CG Times" w:hAnsi="CG Times"/>
          <w:snapToGrid w:val="0"/>
          <w:spacing w:val="-2"/>
          <w:sz w:val="22"/>
        </w:rPr>
        <w:t xml:space="preserve">2016 </w:t>
      </w:r>
      <w:r w:rsidRPr="00B65CF8">
        <w:rPr>
          <w:rFonts w:ascii="CG Times" w:eastAsia="Times New Roman" w:hAnsi="CG Times"/>
          <w:noProof w:val="0"/>
          <w:snapToGrid w:val="0"/>
          <w:spacing w:val="-2"/>
          <w:sz w:val="22"/>
        </w:rPr>
        <w:t xml:space="preserve">Marquis GS, Lartey A, </w:t>
      </w:r>
      <w:r w:rsidRPr="00DB7C81">
        <w:rPr>
          <w:rFonts w:ascii="CG Times" w:eastAsia="Times New Roman" w:hAnsi="CG Times"/>
          <w:b/>
          <w:noProof w:val="0"/>
          <w:snapToGrid w:val="0"/>
          <w:spacing w:val="-2"/>
          <w:sz w:val="22"/>
        </w:rPr>
        <w:t>Perez-Escamilla R</w:t>
      </w:r>
      <w:r w:rsidRPr="00B65CF8">
        <w:rPr>
          <w:rFonts w:ascii="CG Times" w:eastAsia="Times New Roman" w:hAnsi="CG Times"/>
          <w:noProof w:val="0"/>
          <w:snapToGrid w:val="0"/>
          <w:spacing w:val="-2"/>
          <w:sz w:val="22"/>
        </w:rPr>
        <w:t xml:space="preserve">, Mazur RE, </w:t>
      </w:r>
      <w:proofErr w:type="spellStart"/>
      <w:r w:rsidRPr="00B65CF8">
        <w:rPr>
          <w:rFonts w:ascii="CG Times" w:eastAsia="Times New Roman" w:hAnsi="CG Times"/>
          <w:noProof w:val="0"/>
          <w:snapToGrid w:val="0"/>
          <w:spacing w:val="-2"/>
          <w:sz w:val="22"/>
        </w:rPr>
        <w:t>Brakohiapa</w:t>
      </w:r>
      <w:proofErr w:type="spellEnd"/>
      <w:r w:rsidRPr="00B65CF8">
        <w:rPr>
          <w:rFonts w:ascii="CG Times" w:eastAsia="Times New Roman" w:hAnsi="CG Times"/>
          <w:noProof w:val="0"/>
          <w:snapToGrid w:val="0"/>
          <w:spacing w:val="-2"/>
          <w:sz w:val="22"/>
        </w:rPr>
        <w:t xml:space="preserve"> L, Birks KA.</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Factors are not the same for risk of stopping exclusive breast-feeding and</w:t>
      </w:r>
      <w:r>
        <w:rPr>
          <w:rFonts w:ascii="CG Times" w:eastAsia="Times New Roman" w:hAnsi="CG Times"/>
          <w:noProof w:val="0"/>
          <w:snapToGrid w:val="0"/>
          <w:spacing w:val="-2"/>
          <w:sz w:val="22"/>
        </w:rPr>
        <w:t xml:space="preserve"> </w:t>
      </w:r>
      <w:r w:rsidRPr="00B65CF8">
        <w:rPr>
          <w:rFonts w:ascii="CG Times" w:eastAsia="Times New Roman" w:hAnsi="CG Times"/>
          <w:noProof w:val="0"/>
          <w:snapToGrid w:val="0"/>
          <w:spacing w:val="-2"/>
          <w:sz w:val="22"/>
        </w:rPr>
        <w:t xml:space="preserve">introducing different types of liquids and solids in HIV-affected communities in Ghana. </w:t>
      </w:r>
      <w:r w:rsidRPr="00DB7C81">
        <w:rPr>
          <w:rFonts w:ascii="CG Times" w:eastAsia="Times New Roman" w:hAnsi="CG Times"/>
          <w:i/>
          <w:noProof w:val="0"/>
          <w:snapToGrid w:val="0"/>
          <w:spacing w:val="-2"/>
          <w:sz w:val="22"/>
        </w:rPr>
        <w:t xml:space="preserve">Br J </w:t>
      </w:r>
      <w:proofErr w:type="spellStart"/>
      <w:r w:rsidRPr="00DB7C81">
        <w:rPr>
          <w:rFonts w:ascii="CG Times" w:eastAsia="Times New Roman" w:hAnsi="CG Times"/>
          <w:i/>
          <w:noProof w:val="0"/>
          <w:snapToGrid w:val="0"/>
          <w:spacing w:val="-2"/>
          <w:sz w:val="22"/>
        </w:rPr>
        <w:t>Nutr</w:t>
      </w:r>
      <w:proofErr w:type="spellEnd"/>
      <w:r w:rsidRPr="00DB7C81">
        <w:rPr>
          <w:rFonts w:ascii="CG Times" w:eastAsia="Times New Roman" w:hAnsi="CG Times"/>
          <w:i/>
          <w:noProof w:val="0"/>
          <w:snapToGrid w:val="0"/>
          <w:spacing w:val="-2"/>
          <w:sz w:val="22"/>
        </w:rPr>
        <w:t>.</w:t>
      </w:r>
      <w:r w:rsidRPr="00B65CF8">
        <w:rPr>
          <w:rFonts w:ascii="CG Times" w:eastAsia="Times New Roman" w:hAnsi="CG Times"/>
          <w:noProof w:val="0"/>
          <w:snapToGrid w:val="0"/>
          <w:spacing w:val="-2"/>
          <w:sz w:val="22"/>
        </w:rPr>
        <w:t xml:space="preserve"> 2016 Jul;116(1):115-25</w:t>
      </w:r>
      <w:r>
        <w:rPr>
          <w:rFonts w:ascii="CG Times" w:eastAsia="Times New Roman" w:hAnsi="CG Times"/>
          <w:noProof w:val="0"/>
          <w:snapToGrid w:val="0"/>
          <w:spacing w:val="-2"/>
          <w:sz w:val="22"/>
        </w:rPr>
        <w:t>.</w:t>
      </w:r>
    </w:p>
    <w:p w14:paraId="3F8538B6" w14:textId="77777777" w:rsidR="00FE05BA" w:rsidRDefault="00FE05BA" w:rsidP="00B65CF8">
      <w:pPr>
        <w:pStyle w:val="EndNoteBibliography"/>
        <w:spacing w:line="240" w:lineRule="auto"/>
        <w:ind w:left="720" w:hanging="720"/>
        <w:rPr>
          <w:rFonts w:ascii="CG Times" w:eastAsia="Times New Roman" w:hAnsi="CG Times"/>
          <w:noProof w:val="0"/>
          <w:snapToGrid w:val="0"/>
          <w:spacing w:val="-2"/>
          <w:sz w:val="22"/>
        </w:rPr>
      </w:pPr>
      <w:r w:rsidRPr="00D72D82">
        <w:rPr>
          <w:rFonts w:ascii="CG Times" w:hAnsi="CG Times"/>
          <w:snapToGrid w:val="0"/>
          <w:spacing w:val="-2"/>
          <w:sz w:val="22"/>
          <w:vertAlign w:val="superscript"/>
        </w:rPr>
        <w:t>1</w:t>
      </w:r>
      <w:r>
        <w:rPr>
          <w:rFonts w:ascii="CG Times" w:hAnsi="CG Times"/>
          <w:snapToGrid w:val="0"/>
          <w:spacing w:val="-2"/>
          <w:sz w:val="22"/>
          <w:vertAlign w:val="superscript"/>
        </w:rPr>
        <w:t>6</w:t>
      </w:r>
      <w:r w:rsidR="007A3286">
        <w:rPr>
          <w:rFonts w:ascii="CG Times" w:hAnsi="CG Times"/>
          <w:snapToGrid w:val="0"/>
          <w:spacing w:val="-2"/>
          <w:sz w:val="22"/>
          <w:vertAlign w:val="superscript"/>
        </w:rPr>
        <w:t>9</w:t>
      </w:r>
      <w:r>
        <w:rPr>
          <w:rFonts w:ascii="CG Times" w:hAnsi="CG Times"/>
          <w:snapToGrid w:val="0"/>
          <w:spacing w:val="-2"/>
          <w:sz w:val="22"/>
        </w:rPr>
        <w:t>2016 Safon C</w:t>
      </w:r>
      <w:r w:rsidR="001309EE">
        <w:rPr>
          <w:rFonts w:ascii="CG Times" w:hAnsi="CG Times"/>
          <w:snapToGrid w:val="0"/>
          <w:spacing w:val="-2"/>
          <w:sz w:val="22"/>
        </w:rPr>
        <w:t>, Keene D,</w:t>
      </w:r>
      <w:r>
        <w:rPr>
          <w:rFonts w:ascii="CG Times" w:hAnsi="CG Times"/>
          <w:snapToGrid w:val="0"/>
          <w:spacing w:val="-2"/>
          <w:sz w:val="22"/>
        </w:rPr>
        <w:t xml:space="preserve"> </w:t>
      </w:r>
      <w:r w:rsidRPr="00DB7C81">
        <w:rPr>
          <w:rFonts w:ascii="CG Times" w:eastAsia="Times New Roman" w:hAnsi="CG Times"/>
          <w:b/>
          <w:noProof w:val="0"/>
          <w:snapToGrid w:val="0"/>
          <w:spacing w:val="-2"/>
          <w:sz w:val="22"/>
        </w:rPr>
        <w:t>Perez-Escamilla R</w:t>
      </w:r>
      <w:r>
        <w:rPr>
          <w:rFonts w:ascii="CG Times" w:eastAsia="Times New Roman" w:hAnsi="CG Times"/>
          <w:b/>
          <w:noProof w:val="0"/>
          <w:snapToGrid w:val="0"/>
          <w:spacing w:val="-2"/>
          <w:sz w:val="22"/>
        </w:rPr>
        <w:t>.</w:t>
      </w:r>
      <w:r w:rsidRPr="00FE05BA">
        <w:rPr>
          <w:rFonts w:ascii="CG Times" w:eastAsia="Times New Roman" w:hAnsi="CG Times"/>
          <w:noProof w:val="0"/>
          <w:snapToGrid w:val="0"/>
          <w:spacing w:val="-2"/>
          <w:sz w:val="22"/>
        </w:rPr>
        <w:t xml:space="preserve"> Determinants of Perceived Insufficient Milk and the Infant Feeding Practices of New Mothers in León, Nicaragua</w:t>
      </w:r>
      <w:r>
        <w:rPr>
          <w:rFonts w:ascii="CG Times" w:eastAsia="Times New Roman" w:hAnsi="CG Times"/>
          <w:noProof w:val="0"/>
          <w:snapToGrid w:val="0"/>
          <w:spacing w:val="-2"/>
          <w:sz w:val="22"/>
        </w:rPr>
        <w:t xml:space="preserve">. </w:t>
      </w:r>
      <w:r w:rsidRPr="00FE05BA">
        <w:rPr>
          <w:rFonts w:ascii="CG Times" w:eastAsia="Times New Roman" w:hAnsi="CG Times"/>
          <w:i/>
          <w:noProof w:val="0"/>
          <w:snapToGrid w:val="0"/>
          <w:spacing w:val="-2"/>
          <w:sz w:val="22"/>
        </w:rPr>
        <w:t>Maternal Child Nutrition</w:t>
      </w:r>
      <w:r>
        <w:rPr>
          <w:rFonts w:ascii="CG Times" w:eastAsia="Times New Roman" w:hAnsi="CG Times"/>
          <w:noProof w:val="0"/>
          <w:snapToGrid w:val="0"/>
          <w:spacing w:val="-2"/>
          <w:sz w:val="22"/>
        </w:rPr>
        <w:t xml:space="preserve"> (In Press).</w:t>
      </w:r>
    </w:p>
    <w:p w14:paraId="74DD72DC" w14:textId="77777777" w:rsidR="00ED0E1E" w:rsidRPr="00E505BD" w:rsidRDefault="00ED0E1E" w:rsidP="00B65CF8">
      <w:pPr>
        <w:pStyle w:val="EndNoteBibliography"/>
        <w:spacing w:line="240" w:lineRule="auto"/>
        <w:ind w:left="720" w:hanging="720"/>
        <w:rPr>
          <w:rFonts w:ascii="CG Times" w:eastAsia="Times New Roman" w:hAnsi="CG Times"/>
          <w:noProof w:val="0"/>
          <w:snapToGrid w:val="0"/>
          <w:spacing w:val="-2"/>
          <w:sz w:val="22"/>
          <w:lang w:val="es-ES"/>
        </w:rPr>
      </w:pPr>
      <w:r w:rsidRPr="00D72D82">
        <w:rPr>
          <w:rFonts w:ascii="CG Times" w:hAnsi="CG Times"/>
          <w:snapToGrid w:val="0"/>
          <w:spacing w:val="-2"/>
          <w:sz w:val="22"/>
          <w:vertAlign w:val="superscript"/>
        </w:rPr>
        <w:t>1</w:t>
      </w:r>
      <w:r w:rsidR="007A3286">
        <w:rPr>
          <w:rFonts w:ascii="CG Times" w:hAnsi="CG Times"/>
          <w:snapToGrid w:val="0"/>
          <w:spacing w:val="-2"/>
          <w:sz w:val="22"/>
          <w:vertAlign w:val="superscript"/>
        </w:rPr>
        <w:t>70</w:t>
      </w:r>
      <w:r>
        <w:rPr>
          <w:rFonts w:ascii="CG Times" w:hAnsi="CG Times"/>
          <w:snapToGrid w:val="0"/>
          <w:spacing w:val="-2"/>
          <w:sz w:val="22"/>
        </w:rPr>
        <w:t xml:space="preserve">2016 </w:t>
      </w:r>
      <w:r w:rsidR="008B7289" w:rsidRPr="008B7289">
        <w:rPr>
          <w:rFonts w:ascii="CG Times" w:hAnsi="CG Times"/>
          <w:snapToGrid w:val="0"/>
          <w:spacing w:val="-2"/>
          <w:sz w:val="22"/>
        </w:rPr>
        <w:t>Woldeghebriel M</w:t>
      </w:r>
      <w:r w:rsidR="008B7289">
        <w:rPr>
          <w:rFonts w:ascii="CG Times" w:hAnsi="CG Times"/>
          <w:snapToGrid w:val="0"/>
          <w:spacing w:val="-2"/>
          <w:sz w:val="22"/>
        </w:rPr>
        <w:t xml:space="preserve">, </w:t>
      </w:r>
      <w:r w:rsidR="004A1330">
        <w:rPr>
          <w:rFonts w:ascii="CG Times" w:hAnsi="CG Times"/>
          <w:snapToGrid w:val="0"/>
          <w:spacing w:val="-2"/>
          <w:sz w:val="22"/>
        </w:rPr>
        <w:t xml:space="preserve">Hromi-Fielder A, </w:t>
      </w:r>
      <w:r w:rsidR="008B7289">
        <w:rPr>
          <w:rFonts w:ascii="CG Times" w:hAnsi="CG Times"/>
          <w:snapToGrid w:val="0"/>
          <w:spacing w:val="-2"/>
          <w:sz w:val="22"/>
        </w:rPr>
        <w:t>Lartey A, G</w:t>
      </w:r>
      <w:r w:rsidR="004A1330">
        <w:rPr>
          <w:rFonts w:ascii="CG Times" w:hAnsi="CG Times"/>
          <w:snapToGrid w:val="0"/>
          <w:spacing w:val="-2"/>
          <w:sz w:val="22"/>
        </w:rPr>
        <w:t>allego</w:t>
      </w:r>
      <w:r w:rsidR="008B7289">
        <w:rPr>
          <w:rFonts w:ascii="CG Times" w:hAnsi="CG Times"/>
          <w:snapToGrid w:val="0"/>
          <w:spacing w:val="-2"/>
          <w:sz w:val="22"/>
        </w:rPr>
        <w:t xml:space="preserve"> D, </w:t>
      </w:r>
      <w:r w:rsidR="004A1330">
        <w:rPr>
          <w:rFonts w:ascii="CG Times" w:hAnsi="CG Times"/>
          <w:snapToGrid w:val="0"/>
          <w:spacing w:val="-2"/>
          <w:sz w:val="22"/>
        </w:rPr>
        <w:t>Sandow</w:t>
      </w:r>
      <w:r w:rsidR="008B7289">
        <w:rPr>
          <w:rFonts w:ascii="CG Times" w:hAnsi="CG Times"/>
          <w:snapToGrid w:val="0"/>
          <w:spacing w:val="-2"/>
          <w:sz w:val="22"/>
        </w:rPr>
        <w:t xml:space="preserve"> A, ,</w:t>
      </w:r>
      <w:r>
        <w:rPr>
          <w:rFonts w:ascii="CG Times" w:hAnsi="CG Times"/>
          <w:snapToGrid w:val="0"/>
          <w:spacing w:val="-2"/>
          <w:sz w:val="22"/>
        </w:rPr>
        <w:t xml:space="preserve"> </w:t>
      </w:r>
      <w:r w:rsidRPr="00DB7C81">
        <w:rPr>
          <w:rFonts w:ascii="CG Times" w:eastAsia="Times New Roman" w:hAnsi="CG Times"/>
          <w:b/>
          <w:noProof w:val="0"/>
          <w:snapToGrid w:val="0"/>
          <w:spacing w:val="-2"/>
          <w:sz w:val="22"/>
        </w:rPr>
        <w:t>Perez-Escamilla R</w:t>
      </w:r>
      <w:r>
        <w:rPr>
          <w:rFonts w:ascii="CG Times" w:eastAsia="Times New Roman" w:hAnsi="CG Times"/>
          <w:b/>
          <w:noProof w:val="0"/>
          <w:snapToGrid w:val="0"/>
          <w:spacing w:val="-2"/>
          <w:sz w:val="22"/>
        </w:rPr>
        <w:t>.</w:t>
      </w:r>
      <w:r w:rsidRPr="00ED0E1E">
        <w:rPr>
          <w:rFonts w:ascii="CG Times" w:hAnsi="CG Times"/>
          <w:snapToGrid w:val="0"/>
          <w:spacing w:val="-2"/>
          <w:sz w:val="22"/>
        </w:rPr>
        <w:t xml:space="preserve"> Length of Time in Ghana is Associated with the Likelihood of Exclusive Breastfeeding among Liberian Refugees Living in Buduburam</w:t>
      </w:r>
      <w:r>
        <w:rPr>
          <w:rFonts w:ascii="CG Times" w:hAnsi="CG Times"/>
          <w:snapToGrid w:val="0"/>
          <w:spacing w:val="-2"/>
          <w:sz w:val="22"/>
        </w:rPr>
        <w:t xml:space="preserve">. </w:t>
      </w:r>
      <w:r w:rsidRPr="00E505BD">
        <w:rPr>
          <w:rFonts w:ascii="CG Times" w:eastAsia="Times New Roman" w:hAnsi="CG Times"/>
          <w:i/>
          <w:noProof w:val="0"/>
          <w:snapToGrid w:val="0"/>
          <w:spacing w:val="-2"/>
          <w:sz w:val="22"/>
          <w:lang w:val="es-ES"/>
        </w:rPr>
        <w:t xml:space="preserve">Maternal Child </w:t>
      </w:r>
      <w:proofErr w:type="spellStart"/>
      <w:r w:rsidRPr="00E505BD">
        <w:rPr>
          <w:rFonts w:ascii="CG Times" w:eastAsia="Times New Roman" w:hAnsi="CG Times"/>
          <w:i/>
          <w:noProof w:val="0"/>
          <w:snapToGrid w:val="0"/>
          <w:spacing w:val="-2"/>
          <w:sz w:val="22"/>
          <w:lang w:val="es-ES"/>
        </w:rPr>
        <w:t>Nutrition</w:t>
      </w:r>
      <w:proofErr w:type="spellEnd"/>
      <w:r w:rsidRPr="00E505BD">
        <w:rPr>
          <w:rFonts w:ascii="CG Times" w:eastAsia="Times New Roman" w:hAnsi="CG Times"/>
          <w:noProof w:val="0"/>
          <w:snapToGrid w:val="0"/>
          <w:spacing w:val="-2"/>
          <w:sz w:val="22"/>
          <w:lang w:val="es-ES"/>
        </w:rPr>
        <w:t xml:space="preserve"> (In </w:t>
      </w:r>
      <w:proofErr w:type="spellStart"/>
      <w:r w:rsidRPr="00E505BD">
        <w:rPr>
          <w:rFonts w:ascii="CG Times" w:eastAsia="Times New Roman" w:hAnsi="CG Times"/>
          <w:noProof w:val="0"/>
          <w:snapToGrid w:val="0"/>
          <w:spacing w:val="-2"/>
          <w:sz w:val="22"/>
          <w:lang w:val="es-ES"/>
        </w:rPr>
        <w:t>Press</w:t>
      </w:r>
      <w:proofErr w:type="spellEnd"/>
      <w:r w:rsidRPr="00E505BD">
        <w:rPr>
          <w:rFonts w:ascii="CG Times" w:eastAsia="Times New Roman" w:hAnsi="CG Times"/>
          <w:noProof w:val="0"/>
          <w:snapToGrid w:val="0"/>
          <w:spacing w:val="-2"/>
          <w:sz w:val="22"/>
          <w:lang w:val="es-ES"/>
        </w:rPr>
        <w:t>).</w:t>
      </w:r>
    </w:p>
    <w:p w14:paraId="6E8C4C78" w14:textId="77777777" w:rsidR="00A1137B" w:rsidRPr="00E505BD" w:rsidRDefault="005F496B" w:rsidP="00A1137B">
      <w:pPr>
        <w:widowControl/>
        <w:autoSpaceDE w:val="0"/>
        <w:autoSpaceDN w:val="0"/>
        <w:adjustRightInd w:val="0"/>
        <w:rPr>
          <w:rFonts w:ascii="Times New Roman" w:hAnsi="Times New Roman"/>
          <w:lang w:val="es-ES"/>
        </w:rPr>
      </w:pPr>
      <w:r w:rsidRPr="00E505BD">
        <w:rPr>
          <w:rFonts w:ascii="CG Times" w:hAnsi="CG Times"/>
          <w:snapToGrid w:val="0"/>
          <w:spacing w:val="-2"/>
          <w:sz w:val="22"/>
          <w:vertAlign w:val="superscript"/>
          <w:lang w:val="es-ES"/>
        </w:rPr>
        <w:t>17</w:t>
      </w:r>
      <w:r w:rsidR="007A3286" w:rsidRPr="00E505BD">
        <w:rPr>
          <w:rFonts w:ascii="CG Times" w:hAnsi="CG Times"/>
          <w:snapToGrid w:val="0"/>
          <w:spacing w:val="-2"/>
          <w:sz w:val="22"/>
          <w:vertAlign w:val="superscript"/>
          <w:lang w:val="es-ES"/>
        </w:rPr>
        <w:t>1</w:t>
      </w:r>
      <w:r w:rsidRPr="00E505BD">
        <w:rPr>
          <w:rFonts w:ascii="CG Times" w:hAnsi="CG Times"/>
          <w:snapToGrid w:val="0"/>
          <w:spacing w:val="-2"/>
          <w:sz w:val="22"/>
          <w:lang w:val="es-ES"/>
        </w:rPr>
        <w:t xml:space="preserve">2016 </w:t>
      </w:r>
      <w:proofErr w:type="spellStart"/>
      <w:r w:rsidR="00A1137B" w:rsidRPr="00E505BD">
        <w:rPr>
          <w:rFonts w:ascii="CG Times" w:hAnsi="CG Times"/>
          <w:snapToGrid w:val="0"/>
          <w:spacing w:val="-2"/>
          <w:sz w:val="22"/>
          <w:lang w:val="es-ES"/>
        </w:rPr>
        <w:t>Gubert</w:t>
      </w:r>
      <w:proofErr w:type="spellEnd"/>
      <w:r w:rsidR="00A1137B" w:rsidRPr="00E505BD">
        <w:rPr>
          <w:rFonts w:ascii="CG Times" w:hAnsi="CG Times"/>
          <w:snapToGrid w:val="0"/>
          <w:spacing w:val="-2"/>
          <w:sz w:val="22"/>
          <w:lang w:val="es-ES"/>
        </w:rPr>
        <w:t xml:space="preserve"> MB, </w:t>
      </w:r>
      <w:r w:rsidR="00A1137B" w:rsidRPr="00E505BD">
        <w:rPr>
          <w:rFonts w:ascii="CG Times" w:eastAsiaTheme="minorHAnsi" w:hAnsi="CG Times"/>
          <w:b/>
          <w:noProof/>
          <w:snapToGrid w:val="0"/>
          <w:spacing w:val="-2"/>
          <w:sz w:val="22"/>
          <w:szCs w:val="22"/>
          <w:lang w:val="es-ES"/>
        </w:rPr>
        <w:t xml:space="preserve">Perez-Escamilla </w:t>
      </w:r>
      <w:proofErr w:type="spellStart"/>
      <w:r w:rsidR="00A1137B" w:rsidRPr="00E505BD">
        <w:rPr>
          <w:rFonts w:ascii="CG Times" w:eastAsiaTheme="minorHAnsi" w:hAnsi="CG Times"/>
          <w:b/>
          <w:noProof/>
          <w:snapToGrid w:val="0"/>
          <w:spacing w:val="-2"/>
          <w:sz w:val="22"/>
          <w:szCs w:val="22"/>
          <w:lang w:val="es-ES"/>
        </w:rPr>
        <w:t>R</w:t>
      </w:r>
      <w:r w:rsidR="00A1137B" w:rsidRPr="00E505BD">
        <w:rPr>
          <w:rFonts w:ascii="CG Times" w:eastAsiaTheme="minorHAnsi" w:hAnsi="CG Times"/>
          <w:noProof/>
          <w:snapToGrid w:val="0"/>
          <w:spacing w:val="-2"/>
          <w:sz w:val="22"/>
          <w:szCs w:val="22"/>
          <w:lang w:val="es-ES"/>
        </w:rPr>
        <w:t>.</w:t>
      </w:r>
      <w:r w:rsidR="00A1137B" w:rsidRPr="00E505BD">
        <w:rPr>
          <w:rFonts w:ascii="Times New Roman" w:hAnsi="Times New Roman"/>
          <w:lang w:val="es-ES"/>
        </w:rPr>
        <w:t>Insegurança</w:t>
      </w:r>
      <w:proofErr w:type="spellEnd"/>
      <w:r w:rsidR="00A1137B" w:rsidRPr="00E505BD">
        <w:rPr>
          <w:rFonts w:ascii="Times New Roman" w:hAnsi="Times New Roman"/>
          <w:lang w:val="es-ES"/>
        </w:rPr>
        <w:t xml:space="preserve"> alimentar grave municipal no Brasil em 2013 </w:t>
      </w:r>
    </w:p>
    <w:p w14:paraId="175E7CD3" w14:textId="77777777" w:rsidR="00A1137B" w:rsidRPr="00271BA0" w:rsidRDefault="00A1137B" w:rsidP="00A1137B">
      <w:pPr>
        <w:widowControl/>
        <w:autoSpaceDE w:val="0"/>
        <w:autoSpaceDN w:val="0"/>
        <w:adjustRightInd w:val="0"/>
        <w:ind w:left="720"/>
        <w:rPr>
          <w:rFonts w:ascii="Times New Roman" w:hAnsi="Times New Roman"/>
        </w:rPr>
      </w:pPr>
      <w:r w:rsidRPr="00A1137B">
        <w:rPr>
          <w:rFonts w:ascii="Times New Roman" w:hAnsi="Times New Roman"/>
        </w:rPr>
        <w:lastRenderedPageBreak/>
        <w:t xml:space="preserve">[Severe food insecurity in Brazilian Municipalities, 2013]. </w:t>
      </w:r>
      <w:proofErr w:type="spellStart"/>
      <w:r w:rsidRPr="00A1137B">
        <w:rPr>
          <w:rFonts w:ascii="Times New Roman" w:hAnsi="Times New Roman"/>
          <w:i/>
        </w:rPr>
        <w:t>Cienc</w:t>
      </w:r>
      <w:proofErr w:type="spellEnd"/>
      <w:r w:rsidRPr="00A1137B">
        <w:rPr>
          <w:rFonts w:ascii="Times New Roman" w:hAnsi="Times New Roman"/>
          <w:i/>
        </w:rPr>
        <w:t xml:space="preserve"> </w:t>
      </w:r>
      <w:proofErr w:type="spellStart"/>
      <w:r w:rsidRPr="00A1137B">
        <w:rPr>
          <w:rFonts w:ascii="Times New Roman" w:hAnsi="Times New Roman"/>
          <w:i/>
        </w:rPr>
        <w:t>Saude</w:t>
      </w:r>
      <w:proofErr w:type="spellEnd"/>
      <w:r w:rsidRPr="00A1137B">
        <w:rPr>
          <w:rFonts w:ascii="Times New Roman" w:hAnsi="Times New Roman"/>
          <w:i/>
        </w:rPr>
        <w:t xml:space="preserve"> Colet</w:t>
      </w:r>
      <w:r w:rsidRPr="00A1137B">
        <w:rPr>
          <w:rFonts w:ascii="Times New Roman" w:hAnsi="Times New Roman"/>
        </w:rPr>
        <w:t xml:space="preserve"> [published online ahead of print</w:t>
      </w:r>
      <w:r>
        <w:rPr>
          <w:rFonts w:ascii="Times New Roman" w:hAnsi="Times New Roman"/>
        </w:rPr>
        <w:t xml:space="preserve"> in Portuguese</w:t>
      </w:r>
      <w:r w:rsidRPr="00A1137B">
        <w:rPr>
          <w:rFonts w:ascii="Times New Roman" w:hAnsi="Times New Roman"/>
        </w:rPr>
        <w:t xml:space="preserve">] October 19, 2016. </w:t>
      </w:r>
      <w:r w:rsidRPr="00271BA0">
        <w:rPr>
          <w:rFonts w:ascii="Times New Roman" w:hAnsi="Times New Roman"/>
        </w:rPr>
        <w:t xml:space="preserve">Available at: </w:t>
      </w:r>
      <w:hyperlink r:id="rId24" w:tgtFrame="_blank" w:history="1"/>
      <w:r w:rsidRPr="00271BA0">
        <w:rPr>
          <w:rFonts w:ascii="Times New Roman" w:hAnsi="Times New Roman"/>
        </w:rPr>
        <w:t xml:space="preserve"> http://www.cienciaesaudecoletiva.com.br/artigos/artigo_int.php?id_artigo=15890</w:t>
      </w:r>
    </w:p>
    <w:p w14:paraId="1EE76D6A" w14:textId="77777777" w:rsidR="000C5686" w:rsidRPr="00A1137B" w:rsidRDefault="00F61B3D" w:rsidP="00A1137B">
      <w:pPr>
        <w:widowControl/>
        <w:autoSpaceDE w:val="0"/>
        <w:autoSpaceDN w:val="0"/>
        <w:adjustRightInd w:val="0"/>
        <w:rPr>
          <w:rFonts w:ascii="CG Times" w:eastAsiaTheme="minorHAnsi" w:hAnsi="CG Times"/>
          <w:b/>
          <w:noProof/>
          <w:snapToGrid w:val="0"/>
          <w:spacing w:val="-2"/>
          <w:sz w:val="22"/>
          <w:szCs w:val="22"/>
          <w:lang w:val="pt-BR"/>
        </w:rPr>
      </w:pPr>
      <w:r w:rsidRPr="00A1137B">
        <w:rPr>
          <w:rFonts w:ascii="CG Times" w:hAnsi="CG Times"/>
          <w:snapToGrid w:val="0"/>
          <w:spacing w:val="-2"/>
          <w:sz w:val="22"/>
          <w:vertAlign w:val="superscript"/>
          <w:lang w:val="pt-BR"/>
        </w:rPr>
        <w:t>17</w:t>
      </w:r>
      <w:r w:rsidR="007A3286" w:rsidRPr="00A1137B">
        <w:rPr>
          <w:rFonts w:ascii="CG Times" w:hAnsi="CG Times"/>
          <w:snapToGrid w:val="0"/>
          <w:spacing w:val="-2"/>
          <w:sz w:val="22"/>
          <w:vertAlign w:val="superscript"/>
          <w:lang w:val="pt-BR"/>
        </w:rPr>
        <w:t>2</w:t>
      </w:r>
      <w:r w:rsidRPr="00A1137B">
        <w:rPr>
          <w:rFonts w:ascii="CG Times" w:hAnsi="CG Times"/>
          <w:snapToGrid w:val="0"/>
          <w:spacing w:val="-2"/>
          <w:sz w:val="22"/>
          <w:lang w:val="pt-BR"/>
        </w:rPr>
        <w:t xml:space="preserve">2016 </w:t>
      </w:r>
      <w:r w:rsidR="000C5686" w:rsidRPr="00A1137B">
        <w:rPr>
          <w:rFonts w:ascii="CG Times" w:eastAsiaTheme="minorHAnsi" w:hAnsi="CG Times"/>
          <w:noProof/>
          <w:snapToGrid w:val="0"/>
          <w:spacing w:val="-2"/>
          <w:sz w:val="22"/>
          <w:szCs w:val="22"/>
          <w:lang w:val="pt-BR"/>
        </w:rPr>
        <w:t xml:space="preserve">Wagner JA, Bermudez-Millan A, Damio G, Segura-Perez S, Chhabra J, Vergara C, Feinn R, </w:t>
      </w:r>
      <w:r w:rsidR="000C5686" w:rsidRPr="00A1137B">
        <w:rPr>
          <w:rFonts w:ascii="CG Times" w:eastAsiaTheme="minorHAnsi" w:hAnsi="CG Times"/>
          <w:b/>
          <w:noProof/>
          <w:snapToGrid w:val="0"/>
          <w:spacing w:val="-2"/>
          <w:sz w:val="22"/>
          <w:szCs w:val="22"/>
          <w:lang w:val="pt-BR"/>
        </w:rPr>
        <w:t>Perez-</w:t>
      </w:r>
    </w:p>
    <w:p w14:paraId="2F5D4F47" w14:textId="77777777" w:rsidR="000C5686" w:rsidRDefault="000C5686" w:rsidP="000C5686">
      <w:pPr>
        <w:ind w:left="720"/>
        <w:rPr>
          <w:rFonts w:ascii="CG Times" w:eastAsiaTheme="minorHAnsi" w:hAnsi="CG Times"/>
          <w:noProof/>
          <w:snapToGrid w:val="0"/>
          <w:spacing w:val="-2"/>
          <w:sz w:val="22"/>
          <w:szCs w:val="22"/>
        </w:rPr>
      </w:pPr>
      <w:r w:rsidRPr="000C5686">
        <w:rPr>
          <w:rFonts w:ascii="CG Times" w:eastAsiaTheme="minorHAnsi" w:hAnsi="CG Times"/>
          <w:b/>
          <w:noProof/>
          <w:snapToGrid w:val="0"/>
          <w:spacing w:val="-2"/>
          <w:sz w:val="22"/>
          <w:szCs w:val="22"/>
        </w:rPr>
        <w:t>Escamilla R</w:t>
      </w:r>
      <w:r w:rsidRPr="000C5686">
        <w:rPr>
          <w:rFonts w:ascii="CG Times" w:eastAsiaTheme="minorHAnsi" w:hAnsi="CG Times"/>
          <w:noProof/>
          <w:snapToGrid w:val="0"/>
          <w:spacing w:val="-2"/>
          <w:sz w:val="22"/>
          <w:szCs w:val="22"/>
        </w:rPr>
        <w:t>. A randomized, controlled trial of a stress management</w:t>
      </w:r>
      <w:r>
        <w:rPr>
          <w:rFonts w:ascii="CG Times" w:eastAsiaTheme="minorHAnsi" w:hAnsi="CG Times"/>
          <w:noProof/>
          <w:snapToGrid w:val="0"/>
          <w:spacing w:val="-2"/>
          <w:sz w:val="22"/>
          <w:szCs w:val="22"/>
        </w:rPr>
        <w:t xml:space="preserve"> intervention for Latinos with </w:t>
      </w:r>
      <w:r w:rsidRPr="000C5686">
        <w:rPr>
          <w:rFonts w:ascii="CG Times" w:eastAsiaTheme="minorHAnsi" w:hAnsi="CG Times"/>
          <w:noProof/>
          <w:snapToGrid w:val="0"/>
          <w:spacing w:val="-2"/>
          <w:sz w:val="22"/>
          <w:szCs w:val="22"/>
        </w:rPr>
        <w:t>type 2 diabetes delivered by community health</w:t>
      </w:r>
      <w:r>
        <w:rPr>
          <w:rFonts w:ascii="CG Times" w:eastAsiaTheme="minorHAnsi" w:hAnsi="CG Times"/>
          <w:noProof/>
          <w:snapToGrid w:val="0"/>
          <w:spacing w:val="-2"/>
          <w:sz w:val="22"/>
          <w:szCs w:val="22"/>
        </w:rPr>
        <w:t xml:space="preserve"> </w:t>
      </w:r>
      <w:r w:rsidRPr="000C5686">
        <w:rPr>
          <w:rFonts w:ascii="CG Times" w:eastAsiaTheme="minorHAnsi" w:hAnsi="CG Times"/>
          <w:noProof/>
          <w:snapToGrid w:val="0"/>
          <w:spacing w:val="-2"/>
          <w:sz w:val="22"/>
          <w:szCs w:val="22"/>
        </w:rPr>
        <w:t>workers: Outcomes for psychological wellbeing, glycemic control, and cortisol.</w:t>
      </w:r>
      <w:r>
        <w:rPr>
          <w:rFonts w:ascii="CG Times" w:eastAsiaTheme="minorHAnsi" w:hAnsi="CG Times"/>
          <w:noProof/>
          <w:snapToGrid w:val="0"/>
          <w:spacing w:val="-2"/>
          <w:sz w:val="22"/>
          <w:szCs w:val="22"/>
        </w:rPr>
        <w:t xml:space="preserve"> </w:t>
      </w:r>
      <w:r w:rsidRPr="000C5686">
        <w:rPr>
          <w:rFonts w:ascii="CG Times" w:eastAsiaTheme="minorHAnsi" w:hAnsi="CG Times"/>
          <w:i/>
          <w:noProof/>
          <w:snapToGrid w:val="0"/>
          <w:spacing w:val="-2"/>
          <w:sz w:val="22"/>
          <w:szCs w:val="22"/>
        </w:rPr>
        <w:t>Diabetes Res Clin Pract</w:t>
      </w:r>
      <w:r>
        <w:rPr>
          <w:rFonts w:ascii="CG Times" w:eastAsiaTheme="minorHAnsi" w:hAnsi="CG Times"/>
          <w:noProof/>
          <w:snapToGrid w:val="0"/>
          <w:spacing w:val="-2"/>
          <w:sz w:val="22"/>
          <w:szCs w:val="22"/>
        </w:rPr>
        <w:t>. 2016</w:t>
      </w:r>
      <w:r w:rsidRPr="000C5686">
        <w:rPr>
          <w:rFonts w:ascii="CG Times" w:eastAsiaTheme="minorHAnsi" w:hAnsi="CG Times"/>
          <w:noProof/>
          <w:snapToGrid w:val="0"/>
          <w:spacing w:val="-2"/>
          <w:sz w:val="22"/>
          <w:szCs w:val="22"/>
        </w:rPr>
        <w:t xml:space="preserve">;120:162-170. </w:t>
      </w:r>
    </w:p>
    <w:p w14:paraId="29B7337B" w14:textId="77777777" w:rsidR="007A0840" w:rsidRDefault="007A0840" w:rsidP="000C5686">
      <w:pPr>
        <w:rPr>
          <w:rFonts w:ascii="CG Times" w:eastAsiaTheme="minorHAnsi" w:hAnsi="CG Times"/>
          <w:noProof/>
          <w:snapToGrid w:val="0"/>
          <w:spacing w:val="-2"/>
          <w:sz w:val="22"/>
          <w:szCs w:val="22"/>
        </w:rPr>
      </w:pPr>
      <w:r w:rsidRPr="00292C9D">
        <w:rPr>
          <w:rFonts w:ascii="CG Times" w:hAnsi="CG Times"/>
          <w:snapToGrid w:val="0"/>
          <w:spacing w:val="-2"/>
          <w:sz w:val="22"/>
          <w:vertAlign w:val="superscript"/>
        </w:rPr>
        <w:t>17</w:t>
      </w:r>
      <w:r>
        <w:rPr>
          <w:rFonts w:ascii="CG Times" w:hAnsi="CG Times"/>
          <w:snapToGrid w:val="0"/>
          <w:spacing w:val="-2"/>
          <w:sz w:val="22"/>
          <w:vertAlign w:val="superscript"/>
        </w:rPr>
        <w:t>3</w:t>
      </w:r>
      <w:r w:rsidRPr="00292C9D">
        <w:rPr>
          <w:rFonts w:ascii="CG Times" w:hAnsi="CG Times"/>
          <w:snapToGrid w:val="0"/>
          <w:spacing w:val="-2"/>
          <w:sz w:val="22"/>
        </w:rPr>
        <w:t>2016</w:t>
      </w:r>
      <w:r>
        <w:rPr>
          <w:rFonts w:ascii="CG Times" w:hAnsi="CG Times"/>
          <w:snapToGrid w:val="0"/>
          <w:spacing w:val="-2"/>
          <w:sz w:val="22"/>
        </w:rPr>
        <w:tab/>
      </w:r>
      <w:r w:rsidRPr="007A0840">
        <w:rPr>
          <w:rFonts w:ascii="CG Times" w:eastAsiaTheme="minorHAnsi" w:hAnsi="CG Times"/>
          <w:noProof/>
          <w:snapToGrid w:val="0"/>
          <w:spacing w:val="-2"/>
          <w:sz w:val="22"/>
          <w:szCs w:val="22"/>
        </w:rPr>
        <w:t xml:space="preserve">Di Noia J, Monica D, Cullen KW, </w:t>
      </w:r>
      <w:r w:rsidRPr="007A0840">
        <w:rPr>
          <w:rFonts w:ascii="CG Times" w:eastAsiaTheme="minorHAnsi" w:hAnsi="CG Times"/>
          <w:b/>
          <w:noProof/>
          <w:snapToGrid w:val="0"/>
          <w:spacing w:val="-2"/>
          <w:sz w:val="22"/>
          <w:szCs w:val="22"/>
        </w:rPr>
        <w:t>Pérez-Escamilla R</w:t>
      </w:r>
      <w:r w:rsidRPr="007A0840">
        <w:rPr>
          <w:rFonts w:ascii="CG Times" w:eastAsiaTheme="minorHAnsi" w:hAnsi="CG Times"/>
          <w:noProof/>
          <w:snapToGrid w:val="0"/>
          <w:spacing w:val="-2"/>
          <w:sz w:val="22"/>
          <w:szCs w:val="22"/>
        </w:rPr>
        <w:t xml:space="preserve">, Gray HL, Sikorskii A. Differences in Fruit </w:t>
      </w:r>
    </w:p>
    <w:p w14:paraId="743EC39B" w14:textId="77777777" w:rsidR="007A0840" w:rsidRPr="00E505BD" w:rsidRDefault="007A0840" w:rsidP="007A0840">
      <w:pPr>
        <w:ind w:left="720"/>
        <w:rPr>
          <w:rFonts w:ascii="CG Times" w:eastAsiaTheme="minorHAnsi" w:hAnsi="CG Times"/>
          <w:noProof/>
          <w:snapToGrid w:val="0"/>
          <w:spacing w:val="-2"/>
          <w:sz w:val="22"/>
          <w:szCs w:val="22"/>
          <w:lang w:val="es-ES"/>
        </w:rPr>
      </w:pPr>
      <w:r w:rsidRPr="007A0840">
        <w:rPr>
          <w:rFonts w:ascii="CG Times" w:eastAsiaTheme="minorHAnsi" w:hAnsi="CG Times"/>
          <w:noProof/>
          <w:snapToGrid w:val="0"/>
          <w:spacing w:val="-2"/>
          <w:sz w:val="22"/>
          <w:szCs w:val="22"/>
        </w:rPr>
        <w:t xml:space="preserve">and Vegetable Intake by Race/Ethnicity and by Hispanic Origin and Nativity Among Women in the Special Supplemental Nutrition Program for Women, Infants, and Children, 2015. </w:t>
      </w:r>
      <w:r w:rsidRPr="00E505BD">
        <w:rPr>
          <w:rFonts w:ascii="CG Times" w:eastAsiaTheme="minorHAnsi" w:hAnsi="CG Times"/>
          <w:i/>
          <w:noProof/>
          <w:snapToGrid w:val="0"/>
          <w:spacing w:val="-2"/>
          <w:sz w:val="22"/>
          <w:szCs w:val="22"/>
          <w:lang w:val="es-ES"/>
        </w:rPr>
        <w:t>Prev Chronic Dis</w:t>
      </w:r>
      <w:r w:rsidRPr="00E505BD">
        <w:rPr>
          <w:rFonts w:ascii="CG Times" w:eastAsiaTheme="minorHAnsi" w:hAnsi="CG Times"/>
          <w:noProof/>
          <w:snapToGrid w:val="0"/>
          <w:spacing w:val="-2"/>
          <w:sz w:val="22"/>
          <w:szCs w:val="22"/>
          <w:lang w:val="es-ES"/>
        </w:rPr>
        <w:t xml:space="preserve"> 2016;13:160130. DOI: </w:t>
      </w:r>
      <w:hyperlink r:id="rId25" w:tgtFrame="_self" w:history="1">
        <w:r w:rsidRPr="00E505BD">
          <w:rPr>
            <w:rFonts w:ascii="CG Times" w:eastAsiaTheme="minorHAnsi" w:hAnsi="CG Times"/>
            <w:noProof/>
            <w:snapToGrid w:val="0"/>
            <w:spacing w:val="-2"/>
            <w:sz w:val="22"/>
            <w:szCs w:val="22"/>
            <w:lang w:val="es-ES"/>
          </w:rPr>
          <w:t>http://dx.doi.org/10.5888/pcd13.160130</w:t>
        </w:r>
      </w:hyperlink>
    </w:p>
    <w:p w14:paraId="26E30DEB" w14:textId="77777777" w:rsidR="00DC44D6" w:rsidRPr="00E505BD" w:rsidRDefault="0032592B" w:rsidP="00DC44D6">
      <w:pPr>
        <w:rPr>
          <w:rFonts w:ascii="CG Times" w:eastAsiaTheme="minorHAnsi" w:hAnsi="CG Times"/>
          <w:noProof/>
          <w:snapToGrid w:val="0"/>
          <w:spacing w:val="-2"/>
          <w:sz w:val="22"/>
          <w:szCs w:val="22"/>
          <w:lang w:val="es-ES"/>
        </w:rPr>
      </w:pPr>
      <w:r w:rsidRPr="00E505BD">
        <w:rPr>
          <w:rFonts w:ascii="CG Times" w:hAnsi="CG Times"/>
          <w:snapToGrid w:val="0"/>
          <w:spacing w:val="-2"/>
          <w:sz w:val="22"/>
          <w:vertAlign w:val="superscript"/>
          <w:lang w:val="es-ES"/>
        </w:rPr>
        <w:t>17</w:t>
      </w:r>
      <w:r w:rsidR="007A0840" w:rsidRPr="00E505BD">
        <w:rPr>
          <w:rFonts w:ascii="CG Times" w:hAnsi="CG Times"/>
          <w:snapToGrid w:val="0"/>
          <w:spacing w:val="-2"/>
          <w:sz w:val="22"/>
          <w:vertAlign w:val="superscript"/>
          <w:lang w:val="es-ES"/>
        </w:rPr>
        <w:t>4</w:t>
      </w:r>
      <w:r w:rsidRPr="00E505BD">
        <w:rPr>
          <w:rFonts w:ascii="CG Times" w:hAnsi="CG Times"/>
          <w:snapToGrid w:val="0"/>
          <w:spacing w:val="-2"/>
          <w:sz w:val="22"/>
          <w:lang w:val="es-ES"/>
        </w:rPr>
        <w:t xml:space="preserve">2016 </w:t>
      </w:r>
      <w:r w:rsidR="00DC44D6" w:rsidRPr="00E505BD">
        <w:rPr>
          <w:rFonts w:ascii="CG Times" w:eastAsiaTheme="minorHAnsi" w:hAnsi="CG Times"/>
          <w:noProof/>
          <w:snapToGrid w:val="0"/>
          <w:spacing w:val="-2"/>
          <w:sz w:val="22"/>
          <w:szCs w:val="22"/>
          <w:lang w:val="es-ES"/>
        </w:rPr>
        <w:t>Rodr</w:t>
      </w:r>
      <w:r w:rsidR="00DC44D6" w:rsidRPr="00E505BD">
        <w:rPr>
          <w:rFonts w:ascii="CG Times" w:eastAsiaTheme="minorHAnsi" w:hAnsi="CG Times" w:hint="eastAsia"/>
          <w:noProof/>
          <w:snapToGrid w:val="0"/>
          <w:spacing w:val="-2"/>
          <w:sz w:val="22"/>
          <w:szCs w:val="22"/>
          <w:lang w:val="es-ES"/>
        </w:rPr>
        <w:t>í</w:t>
      </w:r>
      <w:r w:rsidR="00DC44D6" w:rsidRPr="00E505BD">
        <w:rPr>
          <w:rFonts w:ascii="CG Times" w:eastAsiaTheme="minorHAnsi" w:hAnsi="CG Times"/>
          <w:noProof/>
          <w:snapToGrid w:val="0"/>
          <w:spacing w:val="-2"/>
          <w:sz w:val="22"/>
          <w:szCs w:val="22"/>
          <w:lang w:val="es-ES"/>
        </w:rPr>
        <w:t>guez LA, Mundo-Rosas V, M</w:t>
      </w:r>
      <w:r w:rsidR="00DC44D6" w:rsidRPr="00E505BD">
        <w:rPr>
          <w:rFonts w:ascii="CG Times" w:eastAsiaTheme="minorHAnsi" w:hAnsi="CG Times" w:hint="eastAsia"/>
          <w:noProof/>
          <w:snapToGrid w:val="0"/>
          <w:spacing w:val="-2"/>
          <w:sz w:val="22"/>
          <w:szCs w:val="22"/>
          <w:lang w:val="es-ES"/>
        </w:rPr>
        <w:t>é</w:t>
      </w:r>
      <w:r w:rsidR="00DC44D6" w:rsidRPr="00E505BD">
        <w:rPr>
          <w:rFonts w:ascii="CG Times" w:eastAsiaTheme="minorHAnsi" w:hAnsi="CG Times"/>
          <w:noProof/>
          <w:snapToGrid w:val="0"/>
          <w:spacing w:val="-2"/>
          <w:sz w:val="22"/>
          <w:szCs w:val="22"/>
          <w:lang w:val="es-ES"/>
        </w:rPr>
        <w:t>ndez-G</w:t>
      </w:r>
      <w:r w:rsidR="00DC44D6" w:rsidRPr="00E505BD">
        <w:rPr>
          <w:rFonts w:ascii="CG Times" w:eastAsiaTheme="minorHAnsi" w:hAnsi="CG Times" w:hint="eastAsia"/>
          <w:noProof/>
          <w:snapToGrid w:val="0"/>
          <w:spacing w:val="-2"/>
          <w:sz w:val="22"/>
          <w:szCs w:val="22"/>
          <w:lang w:val="es-ES"/>
        </w:rPr>
        <w:t>ó</w:t>
      </w:r>
      <w:r w:rsidR="00DC44D6" w:rsidRPr="00E505BD">
        <w:rPr>
          <w:rFonts w:ascii="CG Times" w:eastAsiaTheme="minorHAnsi" w:hAnsi="CG Times"/>
          <w:noProof/>
          <w:snapToGrid w:val="0"/>
          <w:spacing w:val="-2"/>
          <w:sz w:val="22"/>
          <w:szCs w:val="22"/>
          <w:lang w:val="es-ES"/>
        </w:rPr>
        <w:t>mez-Humar</w:t>
      </w:r>
      <w:r w:rsidR="00DC44D6" w:rsidRPr="00E505BD">
        <w:rPr>
          <w:rFonts w:ascii="CG Times" w:eastAsiaTheme="minorHAnsi" w:hAnsi="CG Times" w:hint="eastAsia"/>
          <w:noProof/>
          <w:snapToGrid w:val="0"/>
          <w:spacing w:val="-2"/>
          <w:sz w:val="22"/>
          <w:szCs w:val="22"/>
          <w:lang w:val="es-ES"/>
        </w:rPr>
        <w:t>á</w:t>
      </w:r>
      <w:r w:rsidR="00DC44D6" w:rsidRPr="00E505BD">
        <w:rPr>
          <w:rFonts w:ascii="CG Times" w:eastAsiaTheme="minorHAnsi" w:hAnsi="CG Times"/>
          <w:noProof/>
          <w:snapToGrid w:val="0"/>
          <w:spacing w:val="-2"/>
          <w:sz w:val="22"/>
          <w:szCs w:val="22"/>
          <w:lang w:val="es-ES"/>
        </w:rPr>
        <w:t xml:space="preserve">n I, </w:t>
      </w:r>
      <w:r w:rsidR="00DC44D6" w:rsidRPr="00E505BD">
        <w:rPr>
          <w:rFonts w:ascii="CG Times" w:eastAsiaTheme="minorHAnsi" w:hAnsi="CG Times"/>
          <w:b/>
          <w:noProof/>
          <w:snapToGrid w:val="0"/>
          <w:spacing w:val="-2"/>
          <w:sz w:val="22"/>
          <w:szCs w:val="22"/>
          <w:lang w:val="es-ES"/>
        </w:rPr>
        <w:t>P</w:t>
      </w:r>
      <w:r w:rsidR="00DC44D6" w:rsidRPr="00E505BD">
        <w:rPr>
          <w:rFonts w:ascii="CG Times" w:eastAsiaTheme="minorHAnsi" w:hAnsi="CG Times" w:hint="eastAsia"/>
          <w:b/>
          <w:noProof/>
          <w:snapToGrid w:val="0"/>
          <w:spacing w:val="-2"/>
          <w:sz w:val="22"/>
          <w:szCs w:val="22"/>
          <w:lang w:val="es-ES"/>
        </w:rPr>
        <w:t>é</w:t>
      </w:r>
      <w:r w:rsidR="00DC44D6" w:rsidRPr="00E505BD">
        <w:rPr>
          <w:rFonts w:ascii="CG Times" w:eastAsiaTheme="minorHAnsi" w:hAnsi="CG Times"/>
          <w:b/>
          <w:noProof/>
          <w:snapToGrid w:val="0"/>
          <w:spacing w:val="-2"/>
          <w:sz w:val="22"/>
          <w:szCs w:val="22"/>
          <w:lang w:val="es-ES"/>
        </w:rPr>
        <w:t>rez-Escamilla R</w:t>
      </w:r>
      <w:r w:rsidR="00DC44D6" w:rsidRPr="00E505BD">
        <w:rPr>
          <w:rFonts w:ascii="CG Times" w:eastAsiaTheme="minorHAnsi" w:hAnsi="CG Times"/>
          <w:noProof/>
          <w:snapToGrid w:val="0"/>
          <w:spacing w:val="-2"/>
          <w:sz w:val="22"/>
          <w:szCs w:val="22"/>
          <w:lang w:val="es-ES"/>
        </w:rPr>
        <w:t xml:space="preserve">, Shamah-Levy T. </w:t>
      </w:r>
    </w:p>
    <w:p w14:paraId="6F99A68B" w14:textId="77777777" w:rsidR="00DC44D6" w:rsidRDefault="00DC44D6" w:rsidP="00DC44D6">
      <w:pPr>
        <w:ind w:left="720"/>
        <w:rPr>
          <w:rFonts w:ascii="CG Times" w:eastAsiaTheme="minorHAnsi" w:hAnsi="CG Times"/>
          <w:noProof/>
          <w:snapToGrid w:val="0"/>
          <w:spacing w:val="-2"/>
          <w:sz w:val="22"/>
          <w:szCs w:val="22"/>
        </w:rPr>
      </w:pPr>
      <w:r w:rsidRPr="00DC44D6">
        <w:rPr>
          <w:rFonts w:ascii="CG Times" w:eastAsiaTheme="minorHAnsi" w:hAnsi="CG Times"/>
          <w:noProof/>
          <w:snapToGrid w:val="0"/>
          <w:spacing w:val="-2"/>
          <w:sz w:val="22"/>
          <w:szCs w:val="22"/>
        </w:rPr>
        <w:t>Dietary quality and household food insecurity among Mexican</w:t>
      </w:r>
      <w:r>
        <w:rPr>
          <w:rFonts w:ascii="CG Times" w:eastAsiaTheme="minorHAnsi" w:hAnsi="CG Times"/>
          <w:noProof/>
          <w:snapToGrid w:val="0"/>
          <w:spacing w:val="-2"/>
          <w:sz w:val="22"/>
          <w:szCs w:val="22"/>
        </w:rPr>
        <w:t xml:space="preserve"> </w:t>
      </w:r>
      <w:r w:rsidRPr="00DC44D6">
        <w:rPr>
          <w:rFonts w:ascii="CG Times" w:eastAsiaTheme="minorHAnsi" w:hAnsi="CG Times"/>
          <w:noProof/>
          <w:snapToGrid w:val="0"/>
          <w:spacing w:val="-2"/>
          <w:sz w:val="22"/>
          <w:szCs w:val="22"/>
        </w:rPr>
        <w:t>children and adolescents. Matern Child Nutr. 2016 Nov 14. doi: 10.1111/mcn.12372.</w:t>
      </w:r>
      <w:r>
        <w:rPr>
          <w:rFonts w:ascii="CG Times" w:eastAsiaTheme="minorHAnsi" w:hAnsi="CG Times"/>
          <w:noProof/>
          <w:snapToGrid w:val="0"/>
          <w:spacing w:val="-2"/>
          <w:sz w:val="22"/>
          <w:szCs w:val="22"/>
        </w:rPr>
        <w:t xml:space="preserve"> </w:t>
      </w:r>
      <w:r w:rsidRPr="00DC44D6">
        <w:rPr>
          <w:rFonts w:ascii="CG Times" w:eastAsiaTheme="minorHAnsi" w:hAnsi="CG Times"/>
          <w:noProof/>
          <w:snapToGrid w:val="0"/>
          <w:spacing w:val="-2"/>
          <w:sz w:val="22"/>
          <w:szCs w:val="22"/>
        </w:rPr>
        <w:t>[Epub ahead of print]</w:t>
      </w:r>
    </w:p>
    <w:p w14:paraId="749708D8" w14:textId="77777777" w:rsidR="00A51C47" w:rsidRDefault="005E1426" w:rsidP="00DC44D6">
      <w:pPr>
        <w:rPr>
          <w:rFonts w:ascii="Times New Roman" w:hAnsi="Times New Roman"/>
          <w:sz w:val="22"/>
          <w:szCs w:val="22"/>
        </w:rPr>
      </w:pPr>
      <w:r w:rsidRPr="00D600F2">
        <w:rPr>
          <w:rFonts w:ascii="CG Times" w:hAnsi="CG Times"/>
          <w:snapToGrid w:val="0"/>
          <w:spacing w:val="-2"/>
          <w:sz w:val="22"/>
          <w:vertAlign w:val="superscript"/>
        </w:rPr>
        <w:t>17</w:t>
      </w:r>
      <w:r w:rsidR="007A0840">
        <w:rPr>
          <w:rFonts w:ascii="CG Times" w:hAnsi="CG Times"/>
          <w:snapToGrid w:val="0"/>
          <w:spacing w:val="-2"/>
          <w:sz w:val="22"/>
          <w:vertAlign w:val="superscript"/>
        </w:rPr>
        <w:t>5</w:t>
      </w:r>
      <w:r w:rsidRPr="00D600F2">
        <w:rPr>
          <w:rFonts w:ascii="CG Times" w:hAnsi="CG Times"/>
          <w:snapToGrid w:val="0"/>
          <w:spacing w:val="-2"/>
          <w:sz w:val="22"/>
        </w:rPr>
        <w:t xml:space="preserve">2016 </w:t>
      </w:r>
      <w:r w:rsidR="00A51C47" w:rsidRPr="00297479">
        <w:rPr>
          <w:rFonts w:ascii="Times New Roman" w:hAnsi="Times New Roman"/>
          <w:sz w:val="22"/>
          <w:szCs w:val="22"/>
        </w:rPr>
        <w:t xml:space="preserve">Segura-Pérez S, </w:t>
      </w:r>
      <w:proofErr w:type="spellStart"/>
      <w:r w:rsidR="00A51C47" w:rsidRPr="00297479">
        <w:rPr>
          <w:rFonts w:ascii="Times New Roman" w:hAnsi="Times New Roman"/>
          <w:sz w:val="22"/>
          <w:szCs w:val="22"/>
        </w:rPr>
        <w:t>Grajeda</w:t>
      </w:r>
      <w:proofErr w:type="spellEnd"/>
      <w:r w:rsidR="00A51C47" w:rsidRPr="00297479">
        <w:rPr>
          <w:rFonts w:ascii="Times New Roman" w:hAnsi="Times New Roman"/>
          <w:sz w:val="22"/>
          <w:szCs w:val="22"/>
        </w:rPr>
        <w:t xml:space="preserve"> R, </w:t>
      </w:r>
      <w:r w:rsidR="00A51C47" w:rsidRPr="00A51C47">
        <w:rPr>
          <w:rFonts w:ascii="Times New Roman" w:hAnsi="Times New Roman"/>
          <w:b/>
          <w:sz w:val="22"/>
          <w:szCs w:val="22"/>
        </w:rPr>
        <w:t>Pérez-Escamilla R</w:t>
      </w:r>
      <w:r w:rsidR="00A51C47" w:rsidRPr="00297479">
        <w:rPr>
          <w:rFonts w:ascii="Times New Roman" w:hAnsi="Times New Roman"/>
          <w:sz w:val="22"/>
          <w:szCs w:val="22"/>
        </w:rPr>
        <w:t xml:space="preserve">. Conditional cash transfer programs and the </w:t>
      </w:r>
    </w:p>
    <w:p w14:paraId="613B4B77" w14:textId="77777777" w:rsidR="005E1426" w:rsidRPr="005549B0" w:rsidRDefault="00A51C47" w:rsidP="00A51C47">
      <w:pPr>
        <w:ind w:firstLine="720"/>
        <w:rPr>
          <w:rFonts w:ascii="Times New Roman" w:hAnsi="Times New Roman"/>
          <w:sz w:val="22"/>
          <w:szCs w:val="22"/>
          <w:lang w:val="es-ES"/>
        </w:rPr>
      </w:pPr>
      <w:r w:rsidRPr="00297479">
        <w:rPr>
          <w:rFonts w:ascii="Times New Roman" w:hAnsi="Times New Roman"/>
          <w:sz w:val="22"/>
          <w:szCs w:val="22"/>
        </w:rPr>
        <w:t xml:space="preserve">health and nutrition of Latin American children. </w:t>
      </w:r>
      <w:proofErr w:type="spellStart"/>
      <w:r w:rsidRPr="000C5686">
        <w:rPr>
          <w:rFonts w:ascii="Times New Roman" w:hAnsi="Times New Roman"/>
          <w:i/>
          <w:sz w:val="22"/>
          <w:szCs w:val="22"/>
          <w:lang w:val="es-ES"/>
        </w:rPr>
        <w:t>Rev</w:t>
      </w:r>
      <w:proofErr w:type="spellEnd"/>
      <w:r w:rsidRPr="000C5686">
        <w:rPr>
          <w:rFonts w:ascii="Times New Roman" w:hAnsi="Times New Roman"/>
          <w:i/>
          <w:sz w:val="22"/>
          <w:szCs w:val="22"/>
          <w:lang w:val="es-ES"/>
        </w:rPr>
        <w:t xml:space="preserve"> </w:t>
      </w:r>
      <w:proofErr w:type="spellStart"/>
      <w:r w:rsidRPr="000C5686">
        <w:rPr>
          <w:rFonts w:ascii="Times New Roman" w:hAnsi="Times New Roman"/>
          <w:i/>
          <w:sz w:val="22"/>
          <w:szCs w:val="22"/>
          <w:lang w:val="es-ES"/>
        </w:rPr>
        <w:t>Panam</w:t>
      </w:r>
      <w:proofErr w:type="spellEnd"/>
      <w:r w:rsidRPr="000C5686">
        <w:rPr>
          <w:rFonts w:ascii="Times New Roman" w:hAnsi="Times New Roman"/>
          <w:i/>
          <w:sz w:val="22"/>
          <w:szCs w:val="22"/>
          <w:lang w:val="es-ES"/>
        </w:rPr>
        <w:t xml:space="preserve"> Salud Publica</w:t>
      </w:r>
      <w:r w:rsidRPr="00A51C47">
        <w:rPr>
          <w:rFonts w:ascii="Times New Roman" w:hAnsi="Times New Roman"/>
          <w:sz w:val="22"/>
          <w:szCs w:val="22"/>
          <w:lang w:val="es-ES"/>
        </w:rPr>
        <w:t>. 2016;40(2):124–</w:t>
      </w:r>
      <w:r w:rsidRPr="00A51C47">
        <w:rPr>
          <w:rStyle w:val="A00"/>
          <w:rFonts w:ascii="Times New Roman" w:hAnsi="Times New Roman" w:cs="Times New Roman"/>
          <w:sz w:val="22"/>
          <w:szCs w:val="22"/>
          <w:lang w:val="es-ES"/>
        </w:rPr>
        <w:t>37</w:t>
      </w:r>
      <w:r w:rsidRPr="00A51C47">
        <w:rPr>
          <w:rFonts w:ascii="Times New Roman" w:hAnsi="Times New Roman"/>
          <w:sz w:val="22"/>
          <w:szCs w:val="22"/>
          <w:lang w:val="es-ES"/>
        </w:rPr>
        <w:t>.</w:t>
      </w:r>
    </w:p>
    <w:p w14:paraId="3ACAFDF4" w14:textId="77777777" w:rsidR="00D600F2" w:rsidRDefault="000168D5" w:rsidP="00D600F2">
      <w:pPr>
        <w:rPr>
          <w:rFonts w:ascii="CG Times" w:eastAsiaTheme="minorHAnsi" w:hAnsi="CG Times"/>
          <w:noProof/>
          <w:snapToGrid w:val="0"/>
          <w:spacing w:val="-2"/>
          <w:sz w:val="22"/>
          <w:szCs w:val="22"/>
        </w:rPr>
      </w:pPr>
      <w:r w:rsidRPr="00BD44E2">
        <w:rPr>
          <w:rFonts w:ascii="CG Times" w:hAnsi="CG Times"/>
          <w:snapToGrid w:val="0"/>
          <w:spacing w:val="-2"/>
          <w:sz w:val="22"/>
          <w:vertAlign w:val="superscript"/>
          <w:lang w:val="es-ES"/>
        </w:rPr>
        <w:t>17</w:t>
      </w:r>
      <w:r w:rsidR="007A0840" w:rsidRPr="00BD44E2">
        <w:rPr>
          <w:rFonts w:ascii="CG Times" w:hAnsi="CG Times"/>
          <w:snapToGrid w:val="0"/>
          <w:spacing w:val="-2"/>
          <w:sz w:val="22"/>
          <w:vertAlign w:val="superscript"/>
          <w:lang w:val="es-ES"/>
        </w:rPr>
        <w:t>6</w:t>
      </w:r>
      <w:r w:rsidRPr="00BD44E2">
        <w:rPr>
          <w:rFonts w:ascii="CG Times" w:hAnsi="CG Times"/>
          <w:snapToGrid w:val="0"/>
          <w:spacing w:val="-2"/>
          <w:sz w:val="22"/>
          <w:lang w:val="es-ES"/>
        </w:rPr>
        <w:t xml:space="preserve">2016 </w:t>
      </w:r>
      <w:r w:rsidRPr="00BD44E2">
        <w:rPr>
          <w:rFonts w:ascii="CG Times" w:eastAsiaTheme="minorHAnsi" w:hAnsi="CG Times"/>
          <w:noProof/>
          <w:snapToGrid w:val="0"/>
          <w:spacing w:val="-2"/>
          <w:sz w:val="22"/>
          <w:szCs w:val="22"/>
          <w:lang w:val="es-ES"/>
        </w:rPr>
        <w:t>Buccini</w:t>
      </w:r>
      <w:r w:rsidR="00D600F2" w:rsidRPr="00BD44E2">
        <w:rPr>
          <w:rFonts w:ascii="CG Times" w:eastAsiaTheme="minorHAnsi" w:hAnsi="CG Times"/>
          <w:noProof/>
          <w:snapToGrid w:val="0"/>
          <w:spacing w:val="-2"/>
          <w:sz w:val="22"/>
          <w:szCs w:val="22"/>
          <w:lang w:val="es-ES"/>
        </w:rPr>
        <w:t xml:space="preserve"> GDS, </w:t>
      </w:r>
      <w:r w:rsidR="00D600F2" w:rsidRPr="00BD44E2">
        <w:rPr>
          <w:rFonts w:ascii="CG Times" w:eastAsiaTheme="minorHAnsi" w:hAnsi="CG Times"/>
          <w:b/>
          <w:noProof/>
          <w:snapToGrid w:val="0"/>
          <w:spacing w:val="-2"/>
          <w:sz w:val="22"/>
          <w:szCs w:val="22"/>
          <w:lang w:val="es-ES"/>
        </w:rPr>
        <w:t>Perez-Escamilla R</w:t>
      </w:r>
      <w:r w:rsidR="00D600F2" w:rsidRPr="00BD44E2">
        <w:rPr>
          <w:rFonts w:ascii="CG Times" w:eastAsiaTheme="minorHAnsi" w:hAnsi="CG Times"/>
          <w:noProof/>
          <w:snapToGrid w:val="0"/>
          <w:spacing w:val="-2"/>
          <w:sz w:val="22"/>
          <w:szCs w:val="22"/>
          <w:lang w:val="es-ES"/>
        </w:rPr>
        <w:t>, Venancio SI.</w:t>
      </w:r>
      <w:r w:rsidRPr="00BD44E2">
        <w:rPr>
          <w:rFonts w:ascii="CG Times" w:eastAsiaTheme="minorHAnsi" w:hAnsi="CG Times"/>
          <w:noProof/>
          <w:snapToGrid w:val="0"/>
          <w:spacing w:val="-2"/>
          <w:sz w:val="22"/>
          <w:szCs w:val="22"/>
          <w:lang w:val="es-ES"/>
        </w:rPr>
        <w:t xml:space="preserve"> </w:t>
      </w:r>
      <w:r w:rsidR="00D600F2" w:rsidRPr="00D600F2">
        <w:rPr>
          <w:rFonts w:ascii="CG Times" w:eastAsiaTheme="minorHAnsi" w:hAnsi="CG Times"/>
          <w:noProof/>
          <w:snapToGrid w:val="0"/>
          <w:spacing w:val="-2"/>
          <w:sz w:val="22"/>
          <w:szCs w:val="22"/>
        </w:rPr>
        <w:t xml:space="preserve">Pacifier use and exclusive breastfeeding </w:t>
      </w:r>
    </w:p>
    <w:p w14:paraId="187D5ECC" w14:textId="77777777" w:rsidR="000168D5" w:rsidRPr="00D600F2" w:rsidRDefault="00D600F2" w:rsidP="00D600F2">
      <w:pPr>
        <w:ind w:firstLine="720"/>
        <w:rPr>
          <w:rFonts w:ascii="CG Times" w:eastAsiaTheme="minorHAnsi" w:hAnsi="CG Times"/>
          <w:b/>
          <w:noProof/>
          <w:snapToGrid w:val="0"/>
          <w:spacing w:val="-2"/>
          <w:sz w:val="22"/>
          <w:szCs w:val="22"/>
        </w:rPr>
      </w:pPr>
      <w:r w:rsidRPr="00D600F2">
        <w:rPr>
          <w:rFonts w:ascii="CG Times" w:eastAsiaTheme="minorHAnsi" w:hAnsi="CG Times"/>
          <w:noProof/>
          <w:snapToGrid w:val="0"/>
          <w:spacing w:val="-2"/>
          <w:sz w:val="22"/>
          <w:szCs w:val="22"/>
        </w:rPr>
        <w:t>interruption: systematic review and meta-analysis</w:t>
      </w:r>
      <w:r>
        <w:rPr>
          <w:rFonts w:ascii="CG Times" w:eastAsiaTheme="minorHAnsi" w:hAnsi="CG Times"/>
          <w:noProof/>
          <w:snapToGrid w:val="0"/>
          <w:spacing w:val="-2"/>
          <w:sz w:val="22"/>
          <w:szCs w:val="22"/>
        </w:rPr>
        <w:t xml:space="preserve">. </w:t>
      </w:r>
      <w:r w:rsidRPr="00FE05BA">
        <w:rPr>
          <w:rFonts w:ascii="CG Times" w:hAnsi="CG Times"/>
          <w:i/>
          <w:snapToGrid w:val="0"/>
          <w:spacing w:val="-2"/>
          <w:sz w:val="22"/>
        </w:rPr>
        <w:t>Maternal Child Nutrition</w:t>
      </w:r>
      <w:r>
        <w:rPr>
          <w:rFonts w:ascii="CG Times" w:hAnsi="CG Times"/>
          <w:snapToGrid w:val="0"/>
          <w:spacing w:val="-2"/>
          <w:sz w:val="22"/>
        </w:rPr>
        <w:t xml:space="preserve"> (In Press).</w:t>
      </w:r>
    </w:p>
    <w:p w14:paraId="1CAA73D4" w14:textId="77777777" w:rsidR="00181390" w:rsidRPr="00181390" w:rsidRDefault="00A95F33" w:rsidP="00181390">
      <w:pPr>
        <w:rPr>
          <w:rFonts w:ascii="CG Times" w:eastAsiaTheme="minorHAnsi" w:hAnsi="CG Times"/>
          <w:noProof/>
          <w:snapToGrid w:val="0"/>
          <w:spacing w:val="-2"/>
          <w:sz w:val="22"/>
          <w:szCs w:val="22"/>
        </w:rPr>
      </w:pPr>
      <w:r w:rsidRPr="00D600F2">
        <w:rPr>
          <w:rFonts w:ascii="CG Times" w:hAnsi="CG Times"/>
          <w:snapToGrid w:val="0"/>
          <w:spacing w:val="-2"/>
          <w:sz w:val="22"/>
          <w:vertAlign w:val="superscript"/>
        </w:rPr>
        <w:t>17</w:t>
      </w:r>
      <w:r w:rsidR="007A0840">
        <w:rPr>
          <w:rFonts w:ascii="CG Times" w:hAnsi="CG Times"/>
          <w:snapToGrid w:val="0"/>
          <w:spacing w:val="-2"/>
          <w:sz w:val="22"/>
          <w:vertAlign w:val="superscript"/>
        </w:rPr>
        <w:t>7</w:t>
      </w:r>
      <w:r w:rsidRPr="00D600F2">
        <w:rPr>
          <w:rFonts w:ascii="CG Times" w:hAnsi="CG Times"/>
          <w:snapToGrid w:val="0"/>
          <w:spacing w:val="-2"/>
          <w:sz w:val="22"/>
        </w:rPr>
        <w:t xml:space="preserve">2016 </w:t>
      </w:r>
      <w:r w:rsidR="00181390" w:rsidRPr="00181390">
        <w:rPr>
          <w:rFonts w:ascii="CG Times" w:eastAsiaTheme="minorHAnsi" w:hAnsi="CG Times"/>
          <w:noProof/>
          <w:snapToGrid w:val="0"/>
          <w:spacing w:val="-2"/>
          <w:sz w:val="22"/>
          <w:szCs w:val="22"/>
        </w:rPr>
        <w:t>Richter LM, Daelmans B, Lombardi J, Heymann J, Boo FL, Behrman JR, Lu C, Lucas</w:t>
      </w:r>
    </w:p>
    <w:p w14:paraId="522A5CF0" w14:textId="77777777" w:rsidR="00181390" w:rsidRPr="00181390" w:rsidRDefault="00181390" w:rsidP="00181390">
      <w:pPr>
        <w:ind w:left="720"/>
        <w:rPr>
          <w:rFonts w:ascii="CG Times" w:eastAsiaTheme="minorHAnsi" w:hAnsi="CG Times"/>
          <w:noProof/>
          <w:snapToGrid w:val="0"/>
          <w:spacing w:val="-2"/>
          <w:sz w:val="22"/>
          <w:szCs w:val="22"/>
        </w:rPr>
      </w:pPr>
      <w:r w:rsidRPr="00181390">
        <w:rPr>
          <w:rFonts w:ascii="CG Times" w:eastAsiaTheme="minorHAnsi" w:hAnsi="CG Times"/>
          <w:noProof/>
          <w:snapToGrid w:val="0"/>
          <w:spacing w:val="-2"/>
          <w:sz w:val="22"/>
          <w:szCs w:val="22"/>
        </w:rPr>
        <w:t xml:space="preserve">JE, </w:t>
      </w:r>
      <w:r w:rsidRPr="00181390">
        <w:rPr>
          <w:rFonts w:ascii="CG Times" w:eastAsiaTheme="minorHAnsi" w:hAnsi="CG Times"/>
          <w:b/>
          <w:noProof/>
          <w:snapToGrid w:val="0"/>
          <w:spacing w:val="-2"/>
          <w:sz w:val="22"/>
          <w:szCs w:val="22"/>
        </w:rPr>
        <w:t>Perez-Escamilla R</w:t>
      </w:r>
      <w:r w:rsidRPr="00181390">
        <w:rPr>
          <w:rFonts w:ascii="CG Times" w:eastAsiaTheme="minorHAnsi" w:hAnsi="CG Times"/>
          <w:noProof/>
          <w:snapToGrid w:val="0"/>
          <w:spacing w:val="-2"/>
          <w:sz w:val="22"/>
          <w:szCs w:val="22"/>
        </w:rPr>
        <w:t>, Dua T, Bhutta ZA, Stenberg K, Gertler P, Darmstadt GL;</w:t>
      </w:r>
      <w:r>
        <w:rPr>
          <w:rFonts w:ascii="CG Times" w:eastAsiaTheme="minorHAnsi" w:hAnsi="CG Times"/>
          <w:noProof/>
          <w:snapToGrid w:val="0"/>
          <w:spacing w:val="-2"/>
          <w:sz w:val="22"/>
          <w:szCs w:val="22"/>
        </w:rPr>
        <w:t xml:space="preserve"> </w:t>
      </w:r>
      <w:r w:rsidRPr="00181390">
        <w:rPr>
          <w:rFonts w:ascii="CG Times" w:eastAsiaTheme="minorHAnsi" w:hAnsi="CG Times"/>
          <w:noProof/>
          <w:snapToGrid w:val="0"/>
          <w:spacing w:val="-2"/>
          <w:sz w:val="22"/>
          <w:szCs w:val="22"/>
        </w:rPr>
        <w:t xml:space="preserve">Paper 3 Working Group and the Lancet Early Childhood Development Series Steering </w:t>
      </w:r>
      <w:r>
        <w:rPr>
          <w:rFonts w:ascii="CG Times" w:eastAsiaTheme="minorHAnsi" w:hAnsi="CG Times"/>
          <w:noProof/>
          <w:snapToGrid w:val="0"/>
          <w:spacing w:val="-2"/>
          <w:sz w:val="22"/>
          <w:szCs w:val="22"/>
        </w:rPr>
        <w:t xml:space="preserve"> </w:t>
      </w:r>
      <w:r w:rsidRPr="00181390">
        <w:rPr>
          <w:rFonts w:ascii="CG Times" w:eastAsiaTheme="minorHAnsi" w:hAnsi="CG Times"/>
          <w:noProof/>
          <w:snapToGrid w:val="0"/>
          <w:spacing w:val="-2"/>
          <w:sz w:val="22"/>
          <w:szCs w:val="22"/>
        </w:rPr>
        <w:t>Committee. Investing in the foundation of sustainable development: pathways to</w:t>
      </w:r>
      <w:r>
        <w:rPr>
          <w:rFonts w:ascii="CG Times" w:eastAsiaTheme="minorHAnsi" w:hAnsi="CG Times"/>
          <w:noProof/>
          <w:snapToGrid w:val="0"/>
          <w:spacing w:val="-2"/>
          <w:sz w:val="22"/>
          <w:szCs w:val="22"/>
        </w:rPr>
        <w:t xml:space="preserve"> </w:t>
      </w:r>
      <w:r w:rsidRPr="00181390">
        <w:rPr>
          <w:rFonts w:ascii="CG Times" w:eastAsiaTheme="minorHAnsi" w:hAnsi="CG Times"/>
          <w:noProof/>
          <w:snapToGrid w:val="0"/>
          <w:spacing w:val="-2"/>
          <w:sz w:val="22"/>
          <w:szCs w:val="22"/>
        </w:rPr>
        <w:t xml:space="preserve">scale up for early childhood development. </w:t>
      </w:r>
      <w:r w:rsidRPr="00181390">
        <w:rPr>
          <w:rFonts w:ascii="CG Times" w:eastAsiaTheme="minorHAnsi" w:hAnsi="CG Times"/>
          <w:i/>
          <w:noProof/>
          <w:snapToGrid w:val="0"/>
          <w:spacing w:val="-2"/>
          <w:sz w:val="22"/>
          <w:szCs w:val="22"/>
        </w:rPr>
        <w:t>Lancet</w:t>
      </w:r>
      <w:r w:rsidRPr="00181390">
        <w:rPr>
          <w:rFonts w:ascii="CG Times" w:eastAsiaTheme="minorHAnsi" w:hAnsi="CG Times"/>
          <w:noProof/>
          <w:snapToGrid w:val="0"/>
          <w:spacing w:val="-2"/>
          <w:sz w:val="22"/>
          <w:szCs w:val="22"/>
        </w:rPr>
        <w:t>. 2016 Oct 3. pii:S0140-6736(16)31698-1.</w:t>
      </w:r>
    </w:p>
    <w:p w14:paraId="3E3C439F" w14:textId="7A14E047" w:rsidR="00181390" w:rsidRDefault="00181390" w:rsidP="00181390">
      <w:pPr>
        <w:ind w:left="720" w:hanging="720"/>
        <w:rPr>
          <w:rFonts w:ascii="CG Times" w:eastAsiaTheme="minorHAnsi" w:hAnsi="CG Times"/>
          <w:noProof/>
          <w:snapToGrid w:val="0"/>
          <w:spacing w:val="-2"/>
          <w:sz w:val="22"/>
          <w:szCs w:val="22"/>
        </w:rPr>
      </w:pPr>
      <w:r w:rsidRPr="00181390">
        <w:rPr>
          <w:rFonts w:ascii="CG Times" w:hAnsi="CG Times"/>
          <w:snapToGrid w:val="0"/>
          <w:spacing w:val="-2"/>
          <w:sz w:val="22"/>
          <w:vertAlign w:val="superscript"/>
        </w:rPr>
        <w:t>178</w:t>
      </w:r>
      <w:r w:rsidRPr="00181390">
        <w:rPr>
          <w:rFonts w:ascii="CG Times" w:hAnsi="CG Times"/>
          <w:snapToGrid w:val="0"/>
          <w:spacing w:val="-2"/>
          <w:sz w:val="22"/>
        </w:rPr>
        <w:t>2016</w:t>
      </w:r>
      <w:r w:rsidRPr="00181390">
        <w:rPr>
          <w:rFonts w:ascii="CG Times" w:hAnsi="CG Times"/>
          <w:snapToGrid w:val="0"/>
          <w:spacing w:val="-2"/>
          <w:sz w:val="22"/>
        </w:rPr>
        <w:tab/>
      </w:r>
      <w:r w:rsidRPr="00181390">
        <w:rPr>
          <w:rFonts w:ascii="CG Times" w:eastAsiaTheme="minorHAnsi" w:hAnsi="CG Times"/>
          <w:noProof/>
          <w:snapToGrid w:val="0"/>
          <w:spacing w:val="-2"/>
          <w:sz w:val="22"/>
          <w:szCs w:val="22"/>
        </w:rPr>
        <w:t xml:space="preserve">Britto PR, Lye SJ, Proulx K, Yousafzai AK, Matthews SG, Vaivada T, </w:t>
      </w:r>
      <w:r w:rsidRPr="00181390">
        <w:rPr>
          <w:rFonts w:ascii="CG Times" w:eastAsiaTheme="minorHAnsi" w:hAnsi="CG Times"/>
          <w:b/>
          <w:noProof/>
          <w:snapToGrid w:val="0"/>
          <w:spacing w:val="-2"/>
          <w:sz w:val="22"/>
          <w:szCs w:val="22"/>
        </w:rPr>
        <w:t>Perez-Escamilla R</w:t>
      </w:r>
      <w:r w:rsidRPr="00181390">
        <w:rPr>
          <w:rFonts w:ascii="CG Times" w:eastAsiaTheme="minorHAnsi" w:hAnsi="CG Times"/>
          <w:noProof/>
          <w:snapToGrid w:val="0"/>
          <w:spacing w:val="-2"/>
          <w:sz w:val="22"/>
          <w:szCs w:val="22"/>
        </w:rPr>
        <w:t>, Rao N, Ip P, Fernald LC, MacMillan H, Hanson M, Wachs TD, Yao H, Yoshikawa H, Cerezo A, Leckman JF, Bhutta ZA; Early Childhood Development Interventions Review Group, for the Lancet Early Childhood Development Series Steering Committee. Nurturing care: promoting early childhood development.</w:t>
      </w:r>
      <w:r>
        <w:rPr>
          <w:rFonts w:ascii="CG Times" w:eastAsiaTheme="minorHAnsi" w:hAnsi="CG Times"/>
          <w:noProof/>
          <w:snapToGrid w:val="0"/>
          <w:spacing w:val="-2"/>
          <w:sz w:val="22"/>
          <w:szCs w:val="22"/>
        </w:rPr>
        <w:t xml:space="preserve"> </w:t>
      </w:r>
      <w:r w:rsidRPr="00181390">
        <w:rPr>
          <w:rFonts w:ascii="CG Times" w:eastAsiaTheme="minorHAnsi" w:hAnsi="CG Times"/>
          <w:i/>
          <w:noProof/>
          <w:snapToGrid w:val="0"/>
          <w:spacing w:val="-2"/>
          <w:sz w:val="22"/>
          <w:szCs w:val="22"/>
        </w:rPr>
        <w:t>Lancet</w:t>
      </w:r>
      <w:r w:rsidRPr="00181390">
        <w:rPr>
          <w:rFonts w:ascii="CG Times" w:eastAsiaTheme="minorHAnsi" w:hAnsi="CG Times"/>
          <w:noProof/>
          <w:snapToGrid w:val="0"/>
          <w:spacing w:val="-2"/>
          <w:sz w:val="22"/>
          <w:szCs w:val="22"/>
        </w:rPr>
        <w:t>. 2016 Oct 3. pii: S0140-6736(16)31390-3.</w:t>
      </w:r>
    </w:p>
    <w:p w14:paraId="0DED0486" w14:textId="2AA4C293" w:rsidR="00547FED" w:rsidRDefault="00547FED" w:rsidP="00181390">
      <w:pPr>
        <w:ind w:left="720" w:hanging="720"/>
        <w:rPr>
          <w:rFonts w:ascii="CG Times" w:eastAsiaTheme="minorHAnsi" w:hAnsi="CG Times"/>
          <w:noProof/>
          <w:snapToGrid w:val="0"/>
          <w:spacing w:val="-2"/>
          <w:sz w:val="22"/>
          <w:szCs w:val="22"/>
        </w:rPr>
      </w:pPr>
      <w:r w:rsidRPr="00181390">
        <w:rPr>
          <w:rFonts w:ascii="CG Times" w:hAnsi="CG Times"/>
          <w:snapToGrid w:val="0"/>
          <w:spacing w:val="-2"/>
          <w:sz w:val="22"/>
          <w:vertAlign w:val="superscript"/>
        </w:rPr>
        <w:t>17</w:t>
      </w:r>
      <w:r>
        <w:rPr>
          <w:rFonts w:ascii="CG Times" w:hAnsi="CG Times"/>
          <w:snapToGrid w:val="0"/>
          <w:spacing w:val="-2"/>
          <w:sz w:val="22"/>
          <w:vertAlign w:val="superscript"/>
        </w:rPr>
        <w:t>9</w:t>
      </w:r>
      <w:r w:rsidRPr="00181390">
        <w:rPr>
          <w:rFonts w:ascii="CG Times" w:hAnsi="CG Times"/>
          <w:snapToGrid w:val="0"/>
          <w:spacing w:val="-2"/>
          <w:sz w:val="22"/>
        </w:rPr>
        <w:t>2016</w:t>
      </w:r>
      <w:r>
        <w:rPr>
          <w:rFonts w:ascii="CG Times" w:hAnsi="CG Times"/>
          <w:snapToGrid w:val="0"/>
          <w:spacing w:val="-2"/>
          <w:sz w:val="22"/>
        </w:rPr>
        <w:tab/>
      </w:r>
      <w:r w:rsidRPr="00547FED">
        <w:rPr>
          <w:rFonts w:ascii="CG Times" w:eastAsiaTheme="minorHAnsi" w:hAnsi="CG Times"/>
          <w:noProof/>
          <w:snapToGrid w:val="0"/>
          <w:spacing w:val="-2"/>
          <w:sz w:val="22"/>
          <w:szCs w:val="22"/>
        </w:rPr>
        <w:t xml:space="preserve">Black MM, Walker SP, Fernald LCH, Andersen CT, DiGirolamo AM, Lu C, McCoy DC, Fink G, Shawar YR, Shiffman J, Devercelli AE, Wodon QT, Vargas-Barón E, Grantham-McGregor S; </w:t>
      </w:r>
      <w:r w:rsidR="00FA5450">
        <w:rPr>
          <w:rFonts w:ascii="CG Times" w:eastAsiaTheme="minorHAnsi" w:hAnsi="CG Times"/>
          <w:noProof/>
          <w:snapToGrid w:val="0"/>
          <w:spacing w:val="-2"/>
          <w:sz w:val="22"/>
          <w:szCs w:val="22"/>
        </w:rPr>
        <w:t xml:space="preserve">for the </w:t>
      </w:r>
      <w:r w:rsidRPr="00547FED">
        <w:rPr>
          <w:rFonts w:ascii="CG Times" w:eastAsiaTheme="minorHAnsi" w:hAnsi="CG Times"/>
          <w:noProof/>
          <w:snapToGrid w:val="0"/>
          <w:spacing w:val="-2"/>
          <w:sz w:val="22"/>
          <w:szCs w:val="22"/>
        </w:rPr>
        <w:t>Lancet Early Childhood Development Series Steering Committee</w:t>
      </w:r>
      <w:r>
        <w:rPr>
          <w:rFonts w:ascii="CG Times" w:eastAsiaTheme="minorHAnsi" w:hAnsi="CG Times"/>
          <w:noProof/>
          <w:snapToGrid w:val="0"/>
          <w:spacing w:val="-2"/>
          <w:sz w:val="22"/>
          <w:szCs w:val="22"/>
        </w:rPr>
        <w:t xml:space="preserve"> (</w:t>
      </w:r>
      <w:r w:rsidRPr="00547FED">
        <w:rPr>
          <w:rFonts w:ascii="CG Times" w:eastAsiaTheme="minorHAnsi" w:hAnsi="CG Times"/>
          <w:b/>
          <w:bCs/>
          <w:noProof/>
          <w:snapToGrid w:val="0"/>
          <w:spacing w:val="-2"/>
          <w:sz w:val="22"/>
          <w:szCs w:val="22"/>
        </w:rPr>
        <w:t>Pérez-Escamilla R</w:t>
      </w:r>
      <w:r>
        <w:rPr>
          <w:rFonts w:ascii="CG Times" w:eastAsiaTheme="minorHAnsi" w:hAnsi="CG Times"/>
          <w:noProof/>
          <w:snapToGrid w:val="0"/>
          <w:spacing w:val="-2"/>
          <w:sz w:val="22"/>
          <w:szCs w:val="22"/>
        </w:rPr>
        <w:t xml:space="preserve"> was a member of the Steering Committee and contributed sunstantively to content presented in article)</w:t>
      </w:r>
      <w:r w:rsidRPr="00547FED">
        <w:rPr>
          <w:rFonts w:ascii="CG Times" w:eastAsiaTheme="minorHAnsi" w:hAnsi="CG Times"/>
          <w:noProof/>
          <w:snapToGrid w:val="0"/>
          <w:spacing w:val="-2"/>
          <w:sz w:val="22"/>
          <w:szCs w:val="22"/>
        </w:rPr>
        <w:t>. Early childhood development coming of age: science through the life course. Lancet. 2017 Jan 7;389(10064):77-90. doi: 10.1016/S0140-6736(16)31389-7.</w:t>
      </w:r>
    </w:p>
    <w:p w14:paraId="28FAFBD6" w14:textId="2933E158" w:rsidR="008945AD" w:rsidRDefault="008945AD" w:rsidP="008945AD">
      <w:pPr>
        <w:ind w:left="720" w:hanging="720"/>
        <w:rPr>
          <w:rFonts w:ascii="CG Times" w:eastAsiaTheme="minorHAnsi" w:hAnsi="CG Times"/>
          <w:noProof/>
          <w:snapToGrid w:val="0"/>
          <w:spacing w:val="-2"/>
          <w:sz w:val="22"/>
          <w:szCs w:val="22"/>
        </w:rPr>
      </w:pPr>
      <w:r w:rsidRPr="00181390">
        <w:rPr>
          <w:rFonts w:ascii="CG Times" w:hAnsi="CG Times"/>
          <w:snapToGrid w:val="0"/>
          <w:spacing w:val="-2"/>
          <w:sz w:val="22"/>
          <w:vertAlign w:val="superscript"/>
        </w:rPr>
        <w:t>1</w:t>
      </w:r>
      <w:r w:rsidR="00547FED">
        <w:rPr>
          <w:rFonts w:ascii="CG Times" w:hAnsi="CG Times"/>
          <w:snapToGrid w:val="0"/>
          <w:spacing w:val="-2"/>
          <w:sz w:val="22"/>
          <w:vertAlign w:val="superscript"/>
        </w:rPr>
        <w:t>80</w:t>
      </w:r>
      <w:r w:rsidRPr="00181390">
        <w:rPr>
          <w:rFonts w:ascii="CG Times" w:hAnsi="CG Times"/>
          <w:snapToGrid w:val="0"/>
          <w:spacing w:val="-2"/>
          <w:sz w:val="22"/>
        </w:rPr>
        <w:t>2016</w:t>
      </w:r>
      <w:r>
        <w:rPr>
          <w:rFonts w:ascii="CG Times" w:hAnsi="CG Times"/>
          <w:snapToGrid w:val="0"/>
          <w:spacing w:val="-2"/>
          <w:sz w:val="22"/>
        </w:rPr>
        <w:tab/>
      </w:r>
      <w:r w:rsidRPr="008945AD">
        <w:rPr>
          <w:rFonts w:ascii="CG Times" w:eastAsiaTheme="minorHAnsi" w:hAnsi="CG Times"/>
          <w:noProof/>
          <w:snapToGrid w:val="0"/>
          <w:spacing w:val="-2"/>
          <w:sz w:val="22"/>
          <w:szCs w:val="22"/>
        </w:rPr>
        <w:t xml:space="preserve">Kollannoor-Samuel G, Shebl FM, Hawley NL, </w:t>
      </w:r>
      <w:r w:rsidRPr="008945AD">
        <w:rPr>
          <w:rFonts w:ascii="CG Times" w:eastAsiaTheme="minorHAnsi" w:hAnsi="CG Times"/>
          <w:b/>
          <w:noProof/>
          <w:snapToGrid w:val="0"/>
          <w:spacing w:val="-2"/>
          <w:sz w:val="22"/>
          <w:szCs w:val="22"/>
        </w:rPr>
        <w:t>P</w:t>
      </w:r>
      <w:r w:rsidRPr="008945AD">
        <w:rPr>
          <w:rFonts w:ascii="CG Times" w:eastAsiaTheme="minorHAnsi" w:hAnsi="CG Times" w:hint="eastAsia"/>
          <w:b/>
          <w:noProof/>
          <w:snapToGrid w:val="0"/>
          <w:spacing w:val="-2"/>
          <w:sz w:val="22"/>
          <w:szCs w:val="22"/>
        </w:rPr>
        <w:t>é</w:t>
      </w:r>
      <w:r w:rsidRPr="008945AD">
        <w:rPr>
          <w:rFonts w:ascii="CG Times" w:eastAsiaTheme="minorHAnsi" w:hAnsi="CG Times"/>
          <w:b/>
          <w:noProof/>
          <w:snapToGrid w:val="0"/>
          <w:spacing w:val="-2"/>
          <w:sz w:val="22"/>
          <w:szCs w:val="22"/>
        </w:rPr>
        <w:t>rez-Escamilla R</w:t>
      </w:r>
      <w:r>
        <w:rPr>
          <w:rFonts w:ascii="CG Times" w:eastAsiaTheme="minorHAnsi" w:hAnsi="CG Times"/>
          <w:noProof/>
          <w:snapToGrid w:val="0"/>
          <w:spacing w:val="-2"/>
          <w:sz w:val="22"/>
          <w:szCs w:val="22"/>
        </w:rPr>
        <w:t xml:space="preserve">. Nutrition facts </w:t>
      </w:r>
      <w:r w:rsidRPr="008945AD">
        <w:rPr>
          <w:rFonts w:ascii="CG Times" w:eastAsiaTheme="minorHAnsi" w:hAnsi="CG Times"/>
          <w:noProof/>
          <w:snapToGrid w:val="0"/>
          <w:spacing w:val="-2"/>
          <w:sz w:val="22"/>
          <w:szCs w:val="22"/>
        </w:rPr>
        <w:t>panel use is associated with higher diet quality and lower glycated hemoglobin</w:t>
      </w:r>
      <w:r>
        <w:rPr>
          <w:rFonts w:ascii="CG Times" w:eastAsiaTheme="minorHAnsi" w:hAnsi="CG Times"/>
          <w:noProof/>
          <w:snapToGrid w:val="0"/>
          <w:spacing w:val="-2"/>
          <w:sz w:val="22"/>
          <w:szCs w:val="22"/>
        </w:rPr>
        <w:t xml:space="preserve"> </w:t>
      </w:r>
      <w:r w:rsidRPr="008945AD">
        <w:rPr>
          <w:rFonts w:ascii="CG Times" w:eastAsiaTheme="minorHAnsi" w:hAnsi="CG Times"/>
          <w:noProof/>
          <w:snapToGrid w:val="0"/>
          <w:spacing w:val="-2"/>
          <w:sz w:val="22"/>
          <w:szCs w:val="22"/>
        </w:rPr>
        <w:t xml:space="preserve">concentrations in US adults with undiagnosed prediabetes. </w:t>
      </w:r>
      <w:r w:rsidRPr="008945AD">
        <w:rPr>
          <w:rFonts w:ascii="CG Times" w:eastAsiaTheme="minorHAnsi" w:hAnsi="CG Times"/>
          <w:i/>
          <w:noProof/>
          <w:snapToGrid w:val="0"/>
          <w:spacing w:val="-2"/>
          <w:sz w:val="22"/>
          <w:szCs w:val="22"/>
        </w:rPr>
        <w:t>Am J Clin Nutr</w:t>
      </w:r>
      <w:r w:rsidRPr="008945AD">
        <w:rPr>
          <w:rFonts w:ascii="CG Times" w:eastAsiaTheme="minorHAnsi" w:hAnsi="CG Times"/>
          <w:noProof/>
          <w:snapToGrid w:val="0"/>
          <w:spacing w:val="-2"/>
          <w:sz w:val="22"/>
          <w:szCs w:val="22"/>
        </w:rPr>
        <w:t>. 2016</w:t>
      </w:r>
      <w:r w:rsidR="00B10A9F">
        <w:rPr>
          <w:rFonts w:ascii="CG Times" w:eastAsiaTheme="minorHAnsi" w:hAnsi="CG Times"/>
          <w:noProof/>
          <w:snapToGrid w:val="0"/>
          <w:spacing w:val="-2"/>
          <w:sz w:val="22"/>
          <w:szCs w:val="22"/>
        </w:rPr>
        <w:t>;</w:t>
      </w:r>
      <w:r>
        <w:rPr>
          <w:rFonts w:ascii="CG Times" w:eastAsiaTheme="minorHAnsi" w:hAnsi="CG Times"/>
          <w:noProof/>
          <w:snapToGrid w:val="0"/>
          <w:spacing w:val="-2"/>
          <w:sz w:val="22"/>
          <w:szCs w:val="22"/>
        </w:rPr>
        <w:t xml:space="preserve"> </w:t>
      </w:r>
      <w:r w:rsidR="00B10A9F" w:rsidRPr="00B10A9F">
        <w:rPr>
          <w:rFonts w:ascii="CG Times" w:eastAsiaTheme="minorHAnsi" w:hAnsi="CG Times"/>
          <w:noProof/>
          <w:snapToGrid w:val="0"/>
          <w:spacing w:val="-2"/>
          <w:sz w:val="22"/>
          <w:szCs w:val="22"/>
        </w:rPr>
        <w:t>104(6):1639-1646</w:t>
      </w:r>
      <w:r w:rsidR="00B10A9F">
        <w:rPr>
          <w:rFonts w:ascii="CG Times" w:eastAsiaTheme="minorHAnsi" w:hAnsi="CG Times"/>
          <w:noProof/>
          <w:snapToGrid w:val="0"/>
          <w:spacing w:val="-2"/>
          <w:sz w:val="22"/>
          <w:szCs w:val="22"/>
        </w:rPr>
        <w:t>.</w:t>
      </w:r>
    </w:p>
    <w:p w14:paraId="3F9C08C0" w14:textId="54BBFCCC" w:rsidR="00ED0554" w:rsidRDefault="00B67F29" w:rsidP="00ED0554">
      <w:pPr>
        <w:widowControl/>
        <w:autoSpaceDE w:val="0"/>
        <w:autoSpaceDN w:val="0"/>
        <w:adjustRightInd w:val="0"/>
        <w:rPr>
          <w:rFonts w:ascii="CG Times" w:hAnsi="CG Times"/>
          <w:snapToGrid w:val="0"/>
          <w:spacing w:val="-2"/>
          <w:sz w:val="22"/>
          <w:szCs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1</w:t>
      </w:r>
      <w:r w:rsidRPr="00181390">
        <w:rPr>
          <w:rFonts w:ascii="CG Times" w:hAnsi="CG Times"/>
          <w:snapToGrid w:val="0"/>
          <w:spacing w:val="-2"/>
          <w:sz w:val="22"/>
        </w:rPr>
        <w:t>2016</w:t>
      </w:r>
      <w:r>
        <w:rPr>
          <w:rFonts w:ascii="CG Times" w:hAnsi="CG Times"/>
          <w:snapToGrid w:val="0"/>
          <w:spacing w:val="-2"/>
          <w:sz w:val="22"/>
        </w:rPr>
        <w:t xml:space="preserve"> </w:t>
      </w:r>
      <w:proofErr w:type="spellStart"/>
      <w:r w:rsidR="00ED0554" w:rsidRPr="00ED0554">
        <w:rPr>
          <w:rFonts w:ascii="CG Times" w:hAnsi="CG Times"/>
          <w:snapToGrid w:val="0"/>
          <w:spacing w:val="-2"/>
          <w:sz w:val="22"/>
          <w:szCs w:val="22"/>
        </w:rPr>
        <w:t>Gubert</w:t>
      </w:r>
      <w:proofErr w:type="spellEnd"/>
      <w:r w:rsidR="00ED0554" w:rsidRPr="00ED0554">
        <w:rPr>
          <w:rFonts w:ascii="CG Times" w:hAnsi="CG Times"/>
          <w:snapToGrid w:val="0"/>
          <w:spacing w:val="-2"/>
          <w:sz w:val="22"/>
          <w:szCs w:val="22"/>
        </w:rPr>
        <w:t xml:space="preserve"> MB, </w:t>
      </w:r>
      <w:proofErr w:type="spellStart"/>
      <w:r w:rsidR="00ED0554" w:rsidRPr="00ED0554">
        <w:rPr>
          <w:rFonts w:ascii="CG Times" w:hAnsi="CG Times"/>
          <w:snapToGrid w:val="0"/>
          <w:spacing w:val="-2"/>
          <w:sz w:val="22"/>
          <w:szCs w:val="22"/>
        </w:rPr>
        <w:t>Segall-Corr</w:t>
      </w:r>
      <w:r w:rsidR="00ED0554" w:rsidRPr="00ED0554">
        <w:rPr>
          <w:rFonts w:ascii="CG Times" w:hAnsi="CG Times" w:hint="eastAsia"/>
          <w:snapToGrid w:val="0"/>
          <w:spacing w:val="-2"/>
          <w:sz w:val="22"/>
          <w:szCs w:val="22"/>
        </w:rPr>
        <w:t>ê</w:t>
      </w:r>
      <w:r w:rsidR="00ED0554" w:rsidRPr="00ED0554">
        <w:rPr>
          <w:rFonts w:ascii="CG Times" w:hAnsi="CG Times"/>
          <w:snapToGrid w:val="0"/>
          <w:spacing w:val="-2"/>
          <w:sz w:val="22"/>
          <w:szCs w:val="22"/>
        </w:rPr>
        <w:t>a</w:t>
      </w:r>
      <w:proofErr w:type="spellEnd"/>
      <w:r w:rsidR="00ED0554" w:rsidRPr="00ED0554">
        <w:rPr>
          <w:rFonts w:ascii="CG Times" w:hAnsi="CG Times"/>
          <w:snapToGrid w:val="0"/>
          <w:spacing w:val="-2"/>
          <w:sz w:val="22"/>
          <w:szCs w:val="22"/>
        </w:rPr>
        <w:t xml:space="preserve"> AM, </w:t>
      </w:r>
      <w:proofErr w:type="spellStart"/>
      <w:r w:rsidR="00ED0554" w:rsidRPr="00ED0554">
        <w:rPr>
          <w:rFonts w:ascii="CG Times" w:hAnsi="CG Times"/>
          <w:snapToGrid w:val="0"/>
          <w:spacing w:val="-2"/>
          <w:sz w:val="22"/>
          <w:szCs w:val="22"/>
        </w:rPr>
        <w:t>Spaniol</w:t>
      </w:r>
      <w:proofErr w:type="spellEnd"/>
      <w:r w:rsidR="00ED0554" w:rsidRPr="00ED0554">
        <w:rPr>
          <w:rFonts w:ascii="CG Times" w:hAnsi="CG Times"/>
          <w:snapToGrid w:val="0"/>
          <w:spacing w:val="-2"/>
          <w:sz w:val="22"/>
          <w:szCs w:val="22"/>
        </w:rPr>
        <w:t xml:space="preserve"> AM, Pedroso J, Coelho SE, </w:t>
      </w:r>
      <w:r w:rsidR="00ED0554" w:rsidRPr="00ED0554">
        <w:rPr>
          <w:rFonts w:ascii="CG Times" w:hAnsi="CG Times"/>
          <w:b/>
          <w:snapToGrid w:val="0"/>
          <w:spacing w:val="-2"/>
          <w:sz w:val="22"/>
          <w:szCs w:val="22"/>
        </w:rPr>
        <w:t>P</w:t>
      </w:r>
      <w:r w:rsidR="00ED0554" w:rsidRPr="00ED0554">
        <w:rPr>
          <w:rFonts w:ascii="CG Times" w:hAnsi="CG Times" w:hint="eastAsia"/>
          <w:b/>
          <w:snapToGrid w:val="0"/>
          <w:spacing w:val="-2"/>
          <w:sz w:val="22"/>
          <w:szCs w:val="22"/>
        </w:rPr>
        <w:t>é</w:t>
      </w:r>
      <w:r w:rsidR="00ED0554" w:rsidRPr="00ED0554">
        <w:rPr>
          <w:rFonts w:ascii="CG Times" w:hAnsi="CG Times"/>
          <w:b/>
          <w:snapToGrid w:val="0"/>
          <w:spacing w:val="-2"/>
          <w:sz w:val="22"/>
          <w:szCs w:val="22"/>
        </w:rPr>
        <w:t>rez-Escamilla R</w:t>
      </w:r>
      <w:r w:rsidR="00ED0554" w:rsidRPr="00ED0554">
        <w:rPr>
          <w:rFonts w:ascii="CG Times" w:hAnsi="CG Times"/>
          <w:snapToGrid w:val="0"/>
          <w:spacing w:val="-2"/>
          <w:sz w:val="22"/>
          <w:szCs w:val="22"/>
        </w:rPr>
        <w:t xml:space="preserve">. </w:t>
      </w:r>
    </w:p>
    <w:p w14:paraId="60087694" w14:textId="77777777" w:rsidR="00B65CF8" w:rsidRDefault="00ED0554" w:rsidP="00ED0554">
      <w:pPr>
        <w:widowControl/>
        <w:autoSpaceDE w:val="0"/>
        <w:autoSpaceDN w:val="0"/>
        <w:adjustRightInd w:val="0"/>
        <w:ind w:left="720"/>
        <w:rPr>
          <w:rFonts w:ascii="CG Times" w:hAnsi="CG Times"/>
          <w:snapToGrid w:val="0"/>
          <w:spacing w:val="-2"/>
          <w:sz w:val="22"/>
          <w:szCs w:val="22"/>
        </w:rPr>
      </w:pPr>
      <w:r w:rsidRPr="00ED0554">
        <w:rPr>
          <w:rFonts w:ascii="CG Times" w:hAnsi="CG Times"/>
          <w:snapToGrid w:val="0"/>
          <w:spacing w:val="-2"/>
          <w:sz w:val="22"/>
          <w:szCs w:val="22"/>
        </w:rPr>
        <w:t>Household food insecurity in black-slaves descendant communities in Brazil:</w:t>
      </w:r>
      <w:r>
        <w:rPr>
          <w:rFonts w:ascii="CG Times" w:hAnsi="CG Times"/>
          <w:snapToGrid w:val="0"/>
          <w:spacing w:val="-2"/>
          <w:sz w:val="22"/>
          <w:szCs w:val="22"/>
        </w:rPr>
        <w:t xml:space="preserve"> </w:t>
      </w:r>
      <w:r w:rsidRPr="00ED0554">
        <w:rPr>
          <w:rFonts w:ascii="CG Times" w:hAnsi="CG Times"/>
          <w:snapToGrid w:val="0"/>
          <w:spacing w:val="-2"/>
          <w:sz w:val="22"/>
          <w:szCs w:val="22"/>
        </w:rPr>
        <w:t xml:space="preserve">has the legacy of slavery truly ended? </w:t>
      </w:r>
      <w:r w:rsidRPr="00ED0554">
        <w:rPr>
          <w:rFonts w:ascii="CG Times" w:hAnsi="CG Times"/>
          <w:i/>
          <w:snapToGrid w:val="0"/>
          <w:spacing w:val="-2"/>
          <w:sz w:val="22"/>
          <w:szCs w:val="22"/>
        </w:rPr>
        <w:t xml:space="preserve">Public Health </w:t>
      </w:r>
      <w:proofErr w:type="spellStart"/>
      <w:r w:rsidRPr="00ED0554">
        <w:rPr>
          <w:rFonts w:ascii="CG Times" w:hAnsi="CG Times"/>
          <w:i/>
          <w:snapToGrid w:val="0"/>
          <w:spacing w:val="-2"/>
          <w:sz w:val="22"/>
          <w:szCs w:val="22"/>
        </w:rPr>
        <w:t>Nutr</w:t>
      </w:r>
      <w:proofErr w:type="spellEnd"/>
      <w:r w:rsidRPr="00ED0554">
        <w:rPr>
          <w:rFonts w:ascii="CG Times" w:hAnsi="CG Times"/>
          <w:i/>
          <w:snapToGrid w:val="0"/>
          <w:spacing w:val="-2"/>
          <w:sz w:val="22"/>
          <w:szCs w:val="22"/>
        </w:rPr>
        <w:t>.</w:t>
      </w:r>
      <w:r w:rsidRPr="00ED0554">
        <w:rPr>
          <w:rFonts w:ascii="CG Times" w:hAnsi="CG Times"/>
          <w:snapToGrid w:val="0"/>
          <w:spacing w:val="-2"/>
          <w:sz w:val="22"/>
          <w:szCs w:val="22"/>
        </w:rPr>
        <w:t xml:space="preserve"> 2016 Dec 20:1-10.</w:t>
      </w:r>
      <w:r>
        <w:rPr>
          <w:rFonts w:ascii="CG Times" w:hAnsi="CG Times"/>
          <w:snapToGrid w:val="0"/>
          <w:spacing w:val="-2"/>
          <w:sz w:val="22"/>
          <w:szCs w:val="22"/>
        </w:rPr>
        <w:t xml:space="preserve"> </w:t>
      </w:r>
      <w:r w:rsidRPr="00ED0554">
        <w:rPr>
          <w:rFonts w:ascii="CG Times" w:hAnsi="CG Times"/>
          <w:snapToGrid w:val="0"/>
          <w:spacing w:val="-2"/>
          <w:sz w:val="22"/>
          <w:szCs w:val="22"/>
        </w:rPr>
        <w:t>[</w:t>
      </w:r>
      <w:proofErr w:type="spellStart"/>
      <w:r w:rsidRPr="00ED0554">
        <w:rPr>
          <w:rFonts w:ascii="CG Times" w:hAnsi="CG Times"/>
          <w:snapToGrid w:val="0"/>
          <w:spacing w:val="-2"/>
          <w:sz w:val="22"/>
          <w:szCs w:val="22"/>
        </w:rPr>
        <w:t>Epub</w:t>
      </w:r>
      <w:proofErr w:type="spellEnd"/>
      <w:r w:rsidRPr="00ED0554">
        <w:rPr>
          <w:rFonts w:ascii="CG Times" w:hAnsi="CG Times"/>
          <w:snapToGrid w:val="0"/>
          <w:spacing w:val="-2"/>
          <w:sz w:val="22"/>
          <w:szCs w:val="22"/>
        </w:rPr>
        <w:t xml:space="preserve"> ahead of print]</w:t>
      </w:r>
    </w:p>
    <w:p w14:paraId="3FB9FAE2" w14:textId="3FB1E022" w:rsidR="00FC4E1B" w:rsidRDefault="00FC4E1B" w:rsidP="00FC4E1B">
      <w:pPr>
        <w:widowControl/>
        <w:autoSpaceDE w:val="0"/>
        <w:autoSpaceDN w:val="0"/>
        <w:adjustRightInd w:val="0"/>
        <w:rPr>
          <w:rFonts w:ascii="CG Times" w:hAnsi="CG Times"/>
          <w:snapToGrid w:val="0"/>
          <w:spacing w:val="-2"/>
          <w:sz w:val="22"/>
          <w:szCs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2</w:t>
      </w:r>
      <w:r w:rsidRPr="00181390">
        <w:rPr>
          <w:rFonts w:ascii="CG Times" w:hAnsi="CG Times"/>
          <w:snapToGrid w:val="0"/>
          <w:spacing w:val="-2"/>
          <w:sz w:val="22"/>
        </w:rPr>
        <w:t>2016</w:t>
      </w:r>
      <w:r>
        <w:rPr>
          <w:rFonts w:ascii="CG Times" w:hAnsi="CG Times"/>
          <w:snapToGrid w:val="0"/>
          <w:spacing w:val="-2"/>
          <w:sz w:val="22"/>
        </w:rPr>
        <w:t xml:space="preserve"> </w:t>
      </w:r>
      <w:r w:rsidRPr="00FC4E1B">
        <w:rPr>
          <w:rFonts w:ascii="CG Times" w:hAnsi="CG Times"/>
          <w:snapToGrid w:val="0"/>
          <w:spacing w:val="-2"/>
          <w:sz w:val="22"/>
          <w:szCs w:val="22"/>
        </w:rPr>
        <w:t>Ross WL, Gallego-P</w:t>
      </w:r>
      <w:r w:rsidRPr="00FC4E1B">
        <w:rPr>
          <w:rFonts w:ascii="CG Times" w:hAnsi="CG Times" w:hint="eastAsia"/>
          <w:snapToGrid w:val="0"/>
          <w:spacing w:val="-2"/>
          <w:sz w:val="22"/>
          <w:szCs w:val="22"/>
        </w:rPr>
        <w:t>é</w:t>
      </w:r>
      <w:r w:rsidRPr="00FC4E1B">
        <w:rPr>
          <w:rFonts w:ascii="CG Times" w:hAnsi="CG Times"/>
          <w:snapToGrid w:val="0"/>
          <w:spacing w:val="-2"/>
          <w:sz w:val="22"/>
          <w:szCs w:val="22"/>
        </w:rPr>
        <w:t xml:space="preserve">rez DF, Lartey A, Sandow A, </w:t>
      </w:r>
      <w:r w:rsidRPr="00FE1F11">
        <w:rPr>
          <w:rFonts w:ascii="CG Times" w:hAnsi="CG Times"/>
          <w:b/>
          <w:snapToGrid w:val="0"/>
          <w:spacing w:val="-2"/>
          <w:sz w:val="22"/>
          <w:szCs w:val="22"/>
        </w:rPr>
        <w:t>P</w:t>
      </w:r>
      <w:r w:rsidRPr="00FE1F11">
        <w:rPr>
          <w:rFonts w:ascii="CG Times" w:hAnsi="CG Times" w:hint="eastAsia"/>
          <w:b/>
          <w:snapToGrid w:val="0"/>
          <w:spacing w:val="-2"/>
          <w:sz w:val="22"/>
          <w:szCs w:val="22"/>
        </w:rPr>
        <w:t>é</w:t>
      </w:r>
      <w:r w:rsidRPr="00FE1F11">
        <w:rPr>
          <w:rFonts w:ascii="CG Times" w:hAnsi="CG Times"/>
          <w:b/>
          <w:snapToGrid w:val="0"/>
          <w:spacing w:val="-2"/>
          <w:sz w:val="22"/>
          <w:szCs w:val="22"/>
        </w:rPr>
        <w:t>rez-Escamilla R</w:t>
      </w:r>
      <w:r>
        <w:rPr>
          <w:rFonts w:ascii="CG Times" w:hAnsi="CG Times"/>
          <w:snapToGrid w:val="0"/>
          <w:spacing w:val="-2"/>
          <w:sz w:val="22"/>
          <w:szCs w:val="22"/>
        </w:rPr>
        <w:t xml:space="preserve">, </w:t>
      </w:r>
      <w:proofErr w:type="spellStart"/>
      <w:r w:rsidRPr="00FC4E1B">
        <w:rPr>
          <w:rFonts w:ascii="CG Times" w:hAnsi="CG Times"/>
          <w:snapToGrid w:val="0"/>
          <w:spacing w:val="-2"/>
          <w:sz w:val="22"/>
          <w:szCs w:val="22"/>
        </w:rPr>
        <w:t>Hromi</w:t>
      </w:r>
      <w:proofErr w:type="spellEnd"/>
      <w:r w:rsidRPr="00FC4E1B">
        <w:rPr>
          <w:rFonts w:ascii="CG Times" w:hAnsi="CG Times"/>
          <w:snapToGrid w:val="0"/>
          <w:spacing w:val="-2"/>
          <w:sz w:val="22"/>
          <w:szCs w:val="22"/>
        </w:rPr>
        <w:t xml:space="preserve">-Fiedler A. Dietary </w:t>
      </w:r>
    </w:p>
    <w:p w14:paraId="5CDA9840" w14:textId="77777777" w:rsidR="00FC4E1B" w:rsidRDefault="00FC4E1B" w:rsidP="00FC4E1B">
      <w:pPr>
        <w:widowControl/>
        <w:autoSpaceDE w:val="0"/>
        <w:autoSpaceDN w:val="0"/>
        <w:adjustRightInd w:val="0"/>
        <w:ind w:left="720"/>
        <w:rPr>
          <w:rFonts w:ascii="CG Times" w:hAnsi="CG Times"/>
          <w:snapToGrid w:val="0"/>
          <w:spacing w:val="-2"/>
          <w:sz w:val="22"/>
          <w:szCs w:val="22"/>
        </w:rPr>
      </w:pPr>
      <w:r w:rsidRPr="00FC4E1B">
        <w:rPr>
          <w:rFonts w:ascii="CG Times" w:hAnsi="CG Times"/>
          <w:snapToGrid w:val="0"/>
          <w:spacing w:val="-2"/>
          <w:sz w:val="22"/>
          <w:szCs w:val="22"/>
        </w:rPr>
        <w:t xml:space="preserve">patterns in Liberian refugees in </w:t>
      </w:r>
      <w:proofErr w:type="spellStart"/>
      <w:r w:rsidRPr="00FC4E1B">
        <w:rPr>
          <w:rFonts w:ascii="CG Times" w:hAnsi="CG Times"/>
          <w:snapToGrid w:val="0"/>
          <w:spacing w:val="-2"/>
          <w:sz w:val="22"/>
          <w:szCs w:val="22"/>
        </w:rPr>
        <w:t>Buduburam</w:t>
      </w:r>
      <w:proofErr w:type="spellEnd"/>
      <w:r w:rsidRPr="00FC4E1B">
        <w:rPr>
          <w:rFonts w:ascii="CG Times" w:hAnsi="CG Times"/>
          <w:snapToGrid w:val="0"/>
          <w:spacing w:val="-2"/>
          <w:sz w:val="22"/>
          <w:szCs w:val="22"/>
        </w:rPr>
        <w:t>, Ghana.</w:t>
      </w:r>
      <w:r>
        <w:rPr>
          <w:rFonts w:ascii="CG Times" w:hAnsi="CG Times"/>
          <w:snapToGrid w:val="0"/>
          <w:spacing w:val="-2"/>
          <w:sz w:val="22"/>
          <w:szCs w:val="22"/>
        </w:rPr>
        <w:t xml:space="preserve"> </w:t>
      </w:r>
      <w:proofErr w:type="spellStart"/>
      <w:r w:rsidRPr="009E2217">
        <w:rPr>
          <w:rFonts w:ascii="CG Times" w:hAnsi="CG Times"/>
          <w:i/>
          <w:snapToGrid w:val="0"/>
          <w:spacing w:val="-2"/>
          <w:sz w:val="22"/>
          <w:szCs w:val="22"/>
        </w:rPr>
        <w:t>Matern</w:t>
      </w:r>
      <w:proofErr w:type="spellEnd"/>
      <w:r w:rsidRPr="009E2217">
        <w:rPr>
          <w:rFonts w:ascii="CG Times" w:hAnsi="CG Times"/>
          <w:i/>
          <w:snapToGrid w:val="0"/>
          <w:spacing w:val="-2"/>
          <w:sz w:val="22"/>
          <w:szCs w:val="22"/>
        </w:rPr>
        <w:t xml:space="preserve"> Child </w:t>
      </w:r>
      <w:proofErr w:type="spellStart"/>
      <w:r w:rsidRPr="009E2217">
        <w:rPr>
          <w:rFonts w:ascii="CG Times" w:hAnsi="CG Times"/>
          <w:i/>
          <w:snapToGrid w:val="0"/>
          <w:spacing w:val="-2"/>
          <w:sz w:val="22"/>
          <w:szCs w:val="22"/>
        </w:rPr>
        <w:t>Nutr</w:t>
      </w:r>
      <w:proofErr w:type="spellEnd"/>
      <w:r w:rsidRPr="00FC4E1B">
        <w:rPr>
          <w:rFonts w:ascii="CG Times" w:hAnsi="CG Times"/>
          <w:snapToGrid w:val="0"/>
          <w:spacing w:val="-2"/>
          <w:sz w:val="22"/>
          <w:szCs w:val="22"/>
        </w:rPr>
        <w:t xml:space="preserve">. 2016 Dec 5. </w:t>
      </w:r>
      <w:proofErr w:type="spellStart"/>
      <w:r w:rsidRPr="00FC4E1B">
        <w:rPr>
          <w:rFonts w:ascii="CG Times" w:hAnsi="CG Times"/>
          <w:snapToGrid w:val="0"/>
          <w:spacing w:val="-2"/>
          <w:sz w:val="22"/>
          <w:szCs w:val="22"/>
        </w:rPr>
        <w:t>doi</w:t>
      </w:r>
      <w:proofErr w:type="spellEnd"/>
      <w:r w:rsidRPr="00FC4E1B">
        <w:rPr>
          <w:rFonts w:ascii="CG Times" w:hAnsi="CG Times"/>
          <w:snapToGrid w:val="0"/>
          <w:spacing w:val="-2"/>
          <w:sz w:val="22"/>
          <w:szCs w:val="22"/>
        </w:rPr>
        <w:t>: 10.1111/mcn.12401.</w:t>
      </w:r>
    </w:p>
    <w:p w14:paraId="490FBB85" w14:textId="0D57ACF4" w:rsidR="009E2217" w:rsidRDefault="00CF5483" w:rsidP="009E2217">
      <w:pPr>
        <w:widowControl/>
        <w:autoSpaceDE w:val="0"/>
        <w:autoSpaceDN w:val="0"/>
        <w:adjustRightInd w:val="0"/>
        <w:ind w:left="720" w:hanging="720"/>
        <w:rPr>
          <w:rFonts w:ascii="CG Times" w:hAnsi="CG Times"/>
          <w:snapToGrid w:val="0"/>
          <w:spacing w:val="-2"/>
          <w:sz w:val="22"/>
          <w:szCs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3</w:t>
      </w:r>
      <w:r>
        <w:rPr>
          <w:rFonts w:ascii="CG Times" w:hAnsi="CG Times"/>
          <w:snapToGrid w:val="0"/>
          <w:spacing w:val="-2"/>
          <w:sz w:val="22"/>
        </w:rPr>
        <w:t xml:space="preserve">2017 </w:t>
      </w:r>
      <w:proofErr w:type="spellStart"/>
      <w:r w:rsidRPr="00CF5483">
        <w:rPr>
          <w:rFonts w:ascii="CG Times" w:hAnsi="CG Times"/>
          <w:snapToGrid w:val="0"/>
          <w:spacing w:val="-2"/>
          <w:sz w:val="22"/>
          <w:szCs w:val="22"/>
        </w:rPr>
        <w:t>Kollannoor</w:t>
      </w:r>
      <w:proofErr w:type="spellEnd"/>
      <w:r w:rsidRPr="00CF5483">
        <w:rPr>
          <w:rFonts w:ascii="CG Times" w:hAnsi="CG Times"/>
          <w:snapToGrid w:val="0"/>
          <w:spacing w:val="-2"/>
          <w:sz w:val="22"/>
          <w:szCs w:val="22"/>
        </w:rPr>
        <w:t xml:space="preserve">-Samuel G, </w:t>
      </w:r>
      <w:proofErr w:type="spellStart"/>
      <w:r w:rsidRPr="00CF5483">
        <w:rPr>
          <w:rFonts w:ascii="CG Times" w:hAnsi="CG Times"/>
          <w:snapToGrid w:val="0"/>
          <w:spacing w:val="-2"/>
          <w:sz w:val="22"/>
          <w:szCs w:val="22"/>
        </w:rPr>
        <w:t>Shebl</w:t>
      </w:r>
      <w:proofErr w:type="spellEnd"/>
      <w:r w:rsidRPr="00CF5483">
        <w:rPr>
          <w:rFonts w:ascii="CG Times" w:hAnsi="CG Times"/>
          <w:snapToGrid w:val="0"/>
          <w:spacing w:val="-2"/>
          <w:sz w:val="22"/>
          <w:szCs w:val="22"/>
        </w:rPr>
        <w:t xml:space="preserve"> FM, Hawley NL, </w:t>
      </w:r>
      <w:r w:rsidRPr="009E2217">
        <w:rPr>
          <w:rFonts w:ascii="CG Times" w:hAnsi="CG Times"/>
          <w:b/>
          <w:snapToGrid w:val="0"/>
          <w:spacing w:val="-2"/>
          <w:sz w:val="22"/>
          <w:szCs w:val="22"/>
        </w:rPr>
        <w:t>P</w:t>
      </w:r>
      <w:r w:rsidRPr="009E2217">
        <w:rPr>
          <w:rFonts w:ascii="CG Times" w:hAnsi="CG Times" w:hint="eastAsia"/>
          <w:b/>
          <w:snapToGrid w:val="0"/>
          <w:spacing w:val="-2"/>
          <w:sz w:val="22"/>
          <w:szCs w:val="22"/>
        </w:rPr>
        <w:t>é</w:t>
      </w:r>
      <w:r w:rsidRPr="009E2217">
        <w:rPr>
          <w:rFonts w:ascii="CG Times" w:hAnsi="CG Times"/>
          <w:b/>
          <w:snapToGrid w:val="0"/>
          <w:spacing w:val="-2"/>
          <w:sz w:val="22"/>
          <w:szCs w:val="22"/>
        </w:rPr>
        <w:t>rez-Escamilla R</w:t>
      </w:r>
      <w:r w:rsidRPr="00CF5483">
        <w:rPr>
          <w:rFonts w:ascii="CG Times" w:hAnsi="CG Times"/>
          <w:snapToGrid w:val="0"/>
          <w:spacing w:val="-2"/>
          <w:sz w:val="22"/>
          <w:szCs w:val="22"/>
        </w:rPr>
        <w:t>. Nutrition label</w:t>
      </w:r>
      <w:r w:rsidR="00231EE5">
        <w:rPr>
          <w:rFonts w:ascii="CG Times" w:hAnsi="CG Times"/>
          <w:snapToGrid w:val="0"/>
          <w:spacing w:val="-2"/>
          <w:sz w:val="22"/>
          <w:szCs w:val="22"/>
        </w:rPr>
        <w:t xml:space="preserve"> </w:t>
      </w:r>
      <w:r w:rsidRPr="00CF5483">
        <w:rPr>
          <w:rFonts w:ascii="CG Times" w:hAnsi="CG Times"/>
          <w:snapToGrid w:val="0"/>
          <w:spacing w:val="-2"/>
          <w:sz w:val="22"/>
          <w:szCs w:val="22"/>
        </w:rPr>
        <w:t xml:space="preserve">use is associated with lower longer-term diabetes risk in US adults. </w:t>
      </w:r>
      <w:r w:rsidRPr="009E2217">
        <w:rPr>
          <w:rFonts w:ascii="CG Times" w:hAnsi="CG Times"/>
          <w:i/>
          <w:snapToGrid w:val="0"/>
          <w:spacing w:val="-2"/>
          <w:sz w:val="22"/>
          <w:szCs w:val="22"/>
        </w:rPr>
        <w:t>Am J Clin</w:t>
      </w:r>
      <w:r w:rsidR="00231EE5" w:rsidRPr="009E2217">
        <w:rPr>
          <w:rFonts w:ascii="CG Times" w:hAnsi="CG Times"/>
          <w:i/>
          <w:snapToGrid w:val="0"/>
          <w:spacing w:val="-2"/>
          <w:sz w:val="22"/>
          <w:szCs w:val="22"/>
        </w:rPr>
        <w:t xml:space="preserve"> </w:t>
      </w:r>
      <w:proofErr w:type="spellStart"/>
      <w:r w:rsidRPr="009E2217">
        <w:rPr>
          <w:rFonts w:ascii="CG Times" w:hAnsi="CG Times"/>
          <w:i/>
          <w:snapToGrid w:val="0"/>
          <w:spacing w:val="-2"/>
          <w:sz w:val="22"/>
          <w:szCs w:val="22"/>
        </w:rPr>
        <w:t>Nutr</w:t>
      </w:r>
      <w:proofErr w:type="spellEnd"/>
      <w:r w:rsidR="00516BE7">
        <w:rPr>
          <w:rFonts w:ascii="CG Times" w:hAnsi="CG Times"/>
          <w:snapToGrid w:val="0"/>
          <w:spacing w:val="-2"/>
          <w:sz w:val="22"/>
          <w:szCs w:val="22"/>
        </w:rPr>
        <w:t>. 2017;</w:t>
      </w:r>
      <w:r w:rsidR="00516BE7" w:rsidRPr="00516BE7">
        <w:rPr>
          <w:rFonts w:ascii="CG Times" w:hAnsi="CG Times"/>
          <w:snapToGrid w:val="0"/>
          <w:spacing w:val="-2"/>
          <w:sz w:val="22"/>
          <w:szCs w:val="22"/>
        </w:rPr>
        <w:t>105(5):1079-1085.</w:t>
      </w:r>
    </w:p>
    <w:p w14:paraId="7B99C936" w14:textId="54BE669C" w:rsidR="009E2217" w:rsidRDefault="009E2217" w:rsidP="009E2217">
      <w:pPr>
        <w:widowControl/>
        <w:autoSpaceDE w:val="0"/>
        <w:autoSpaceDN w:val="0"/>
        <w:adjustRightInd w:val="0"/>
        <w:ind w:left="720" w:hanging="720"/>
        <w:rPr>
          <w:rFonts w:ascii="CG Times" w:hAnsi="CG Times"/>
          <w:snapToGrid w:val="0"/>
          <w:spacing w:val="-2"/>
          <w:sz w:val="22"/>
          <w:szCs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4</w:t>
      </w:r>
      <w:r>
        <w:rPr>
          <w:rFonts w:ascii="CG Times" w:hAnsi="CG Times"/>
          <w:snapToGrid w:val="0"/>
          <w:spacing w:val="-2"/>
          <w:sz w:val="22"/>
        </w:rPr>
        <w:t>2017</w:t>
      </w:r>
      <w:r>
        <w:rPr>
          <w:rFonts w:ascii="CG Times" w:hAnsi="CG Times"/>
          <w:snapToGrid w:val="0"/>
          <w:spacing w:val="-2"/>
          <w:sz w:val="22"/>
        </w:rPr>
        <w:tab/>
      </w:r>
      <w:proofErr w:type="spellStart"/>
      <w:r w:rsidRPr="00AC7B29">
        <w:rPr>
          <w:rFonts w:ascii="CG Times" w:hAnsi="CG Times"/>
          <w:snapToGrid w:val="0"/>
          <w:spacing w:val="-2"/>
          <w:sz w:val="22"/>
          <w:szCs w:val="22"/>
        </w:rPr>
        <w:t>Gubert</w:t>
      </w:r>
      <w:proofErr w:type="spellEnd"/>
      <w:r w:rsidRPr="00AC7B29">
        <w:rPr>
          <w:rFonts w:ascii="CG Times" w:hAnsi="CG Times"/>
          <w:snapToGrid w:val="0"/>
          <w:spacing w:val="-2"/>
          <w:sz w:val="22"/>
          <w:szCs w:val="22"/>
        </w:rPr>
        <w:t xml:space="preserve"> M, Pacheco L, Chaves S, </w:t>
      </w:r>
      <w:r w:rsidRPr="00AC7B29">
        <w:rPr>
          <w:rFonts w:ascii="CG Times" w:hAnsi="CG Times"/>
          <w:b/>
          <w:snapToGrid w:val="0"/>
          <w:spacing w:val="-2"/>
          <w:sz w:val="22"/>
          <w:szCs w:val="22"/>
        </w:rPr>
        <w:t>Perez-Escamilla R</w:t>
      </w:r>
      <w:r w:rsidRPr="00AC7B29">
        <w:rPr>
          <w:rFonts w:ascii="CG Times" w:hAnsi="CG Times"/>
          <w:snapToGrid w:val="0"/>
          <w:spacing w:val="-2"/>
          <w:sz w:val="22"/>
          <w:szCs w:val="22"/>
        </w:rPr>
        <w:t xml:space="preserve">. A Municipal-level Analysis of Secular Trends in Severe Food Insecurity in Brazil between 2004 and 2013. </w:t>
      </w:r>
      <w:r w:rsidRPr="002F5C60">
        <w:rPr>
          <w:rFonts w:ascii="CG Times" w:hAnsi="CG Times"/>
          <w:i/>
          <w:snapToGrid w:val="0"/>
          <w:spacing w:val="-2"/>
          <w:sz w:val="22"/>
          <w:szCs w:val="22"/>
        </w:rPr>
        <w:t>Global Food S</w:t>
      </w:r>
      <w:r w:rsidR="002F5C60" w:rsidRPr="002F5C60">
        <w:rPr>
          <w:rFonts w:ascii="CG Times" w:hAnsi="CG Times"/>
          <w:i/>
          <w:snapToGrid w:val="0"/>
          <w:spacing w:val="-2"/>
          <w:sz w:val="22"/>
          <w:szCs w:val="22"/>
        </w:rPr>
        <w:t>ecurity</w:t>
      </w:r>
      <w:r w:rsidR="00060850">
        <w:rPr>
          <w:rFonts w:ascii="CG Times" w:hAnsi="CG Times"/>
          <w:snapToGrid w:val="0"/>
          <w:spacing w:val="-2"/>
          <w:sz w:val="22"/>
          <w:szCs w:val="22"/>
        </w:rPr>
        <w:t xml:space="preserve"> 2017 [Published Ahead of Print]</w:t>
      </w:r>
    </w:p>
    <w:p w14:paraId="55C90C09" w14:textId="10D36BAC" w:rsidR="00FE1F11" w:rsidRDefault="002F5C60" w:rsidP="00FE1F11">
      <w:pPr>
        <w:widowControl/>
        <w:autoSpaceDE w:val="0"/>
        <w:autoSpaceDN w:val="0"/>
        <w:adjustRightInd w:val="0"/>
        <w:ind w:left="720" w:hanging="720"/>
        <w:rPr>
          <w:rFonts w:ascii="CG Times" w:hAnsi="CG Times"/>
          <w:snapToGrid w:val="0"/>
          <w:spacing w:val="-2"/>
          <w:sz w:val="22"/>
          <w:szCs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5</w:t>
      </w:r>
      <w:r>
        <w:rPr>
          <w:rFonts w:ascii="CG Times" w:hAnsi="CG Times"/>
          <w:snapToGrid w:val="0"/>
          <w:spacing w:val="-2"/>
          <w:sz w:val="22"/>
        </w:rPr>
        <w:t xml:space="preserve">2017 </w:t>
      </w:r>
      <w:r w:rsidR="006A1191" w:rsidRPr="006A1191">
        <w:rPr>
          <w:rFonts w:ascii="CG Times" w:hAnsi="CG Times"/>
          <w:snapToGrid w:val="0"/>
          <w:spacing w:val="-2"/>
          <w:sz w:val="22"/>
          <w:szCs w:val="22"/>
        </w:rPr>
        <w:t xml:space="preserve">Martinez-Brockman, J.L., </w:t>
      </w:r>
      <w:proofErr w:type="spellStart"/>
      <w:r w:rsidR="006A1191" w:rsidRPr="006A1191">
        <w:rPr>
          <w:rFonts w:ascii="CG Times" w:hAnsi="CG Times"/>
          <w:snapToGrid w:val="0"/>
          <w:spacing w:val="-2"/>
          <w:sz w:val="22"/>
          <w:szCs w:val="22"/>
        </w:rPr>
        <w:t>Shebl</w:t>
      </w:r>
      <w:proofErr w:type="spellEnd"/>
      <w:r w:rsidR="006A1191" w:rsidRPr="006A1191">
        <w:rPr>
          <w:rFonts w:ascii="CG Times" w:hAnsi="CG Times"/>
          <w:snapToGrid w:val="0"/>
          <w:spacing w:val="-2"/>
          <w:sz w:val="22"/>
          <w:szCs w:val="22"/>
        </w:rPr>
        <w:t xml:space="preserve">, F.M., Harari, N., </w:t>
      </w:r>
      <w:r w:rsidR="006A1191" w:rsidRPr="006A1191">
        <w:rPr>
          <w:rFonts w:ascii="CG Times" w:hAnsi="CG Times"/>
          <w:b/>
          <w:snapToGrid w:val="0"/>
          <w:spacing w:val="-2"/>
          <w:sz w:val="22"/>
          <w:szCs w:val="22"/>
        </w:rPr>
        <w:t>Pérez-Escamilla, R.</w:t>
      </w:r>
      <w:r w:rsidR="006A1191" w:rsidRPr="006A1191">
        <w:rPr>
          <w:rFonts w:ascii="CG Times" w:hAnsi="CG Times"/>
          <w:snapToGrid w:val="0"/>
          <w:spacing w:val="-2"/>
          <w:sz w:val="22"/>
          <w:szCs w:val="22"/>
        </w:rPr>
        <w:t xml:space="preserve">, An assessment of the social cognitive predictors of exclusive breastfeeding behavior using the Health Action Process Approach, </w:t>
      </w:r>
      <w:r w:rsidR="006A1191" w:rsidRPr="006A1191">
        <w:rPr>
          <w:rFonts w:ascii="CG Times" w:hAnsi="CG Times"/>
          <w:i/>
          <w:snapToGrid w:val="0"/>
          <w:spacing w:val="-2"/>
          <w:sz w:val="22"/>
          <w:szCs w:val="22"/>
        </w:rPr>
        <w:t>Social Science &amp; Medicine</w:t>
      </w:r>
      <w:r w:rsidR="006A1191" w:rsidRPr="006A1191">
        <w:rPr>
          <w:rFonts w:ascii="CG Times" w:hAnsi="CG Times"/>
          <w:snapToGrid w:val="0"/>
          <w:spacing w:val="-2"/>
          <w:sz w:val="22"/>
          <w:szCs w:val="22"/>
        </w:rPr>
        <w:t xml:space="preserve"> (2017), </w:t>
      </w:r>
      <w:proofErr w:type="spellStart"/>
      <w:r w:rsidR="006A1191" w:rsidRPr="006A1191">
        <w:rPr>
          <w:rFonts w:ascii="CG Times" w:hAnsi="CG Times"/>
          <w:snapToGrid w:val="0"/>
          <w:spacing w:val="-2"/>
          <w:sz w:val="22"/>
          <w:szCs w:val="22"/>
        </w:rPr>
        <w:t>doi</w:t>
      </w:r>
      <w:proofErr w:type="spellEnd"/>
      <w:r w:rsidR="006A1191" w:rsidRPr="006A1191">
        <w:rPr>
          <w:rFonts w:ascii="CG Times" w:hAnsi="CG Times"/>
          <w:snapToGrid w:val="0"/>
          <w:spacing w:val="-2"/>
          <w:sz w:val="22"/>
          <w:szCs w:val="22"/>
        </w:rPr>
        <w:t>: 10.1016/j.socscimed.2017.04.014</w:t>
      </w:r>
    </w:p>
    <w:p w14:paraId="1CDF9302" w14:textId="51C048C7" w:rsidR="00FE1F11" w:rsidRPr="006E309A" w:rsidRDefault="00FE1F11" w:rsidP="006E309A">
      <w:pPr>
        <w:widowControl/>
        <w:autoSpaceDE w:val="0"/>
        <w:autoSpaceDN w:val="0"/>
        <w:adjustRightInd w:val="0"/>
        <w:ind w:left="720" w:hanging="720"/>
        <w:rPr>
          <w:rFonts w:ascii="CG Times" w:hAnsi="CG Times"/>
          <w:snapToGrid w:val="0"/>
          <w:spacing w:val="-2"/>
          <w:sz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6</w:t>
      </w:r>
      <w:r>
        <w:rPr>
          <w:rFonts w:ascii="CG Times" w:hAnsi="CG Times"/>
          <w:snapToGrid w:val="0"/>
          <w:spacing w:val="-2"/>
          <w:sz w:val="22"/>
        </w:rPr>
        <w:t xml:space="preserve">2017 </w:t>
      </w:r>
      <w:r w:rsidR="006E309A" w:rsidRPr="006E309A">
        <w:rPr>
          <w:rFonts w:ascii="CG Times" w:hAnsi="CG Times"/>
          <w:snapToGrid w:val="0"/>
          <w:spacing w:val="-2"/>
          <w:sz w:val="22"/>
        </w:rPr>
        <w:t xml:space="preserve">Sharma R, </w:t>
      </w:r>
      <w:proofErr w:type="spellStart"/>
      <w:r w:rsidR="006E309A" w:rsidRPr="006E309A">
        <w:rPr>
          <w:rFonts w:ascii="CG Times" w:hAnsi="CG Times"/>
          <w:snapToGrid w:val="0"/>
          <w:spacing w:val="-2"/>
          <w:sz w:val="22"/>
        </w:rPr>
        <w:t>Gaffey</w:t>
      </w:r>
      <w:proofErr w:type="spellEnd"/>
      <w:r w:rsidR="006E309A" w:rsidRPr="006E309A">
        <w:rPr>
          <w:rFonts w:ascii="CG Times" w:hAnsi="CG Times"/>
          <w:snapToGrid w:val="0"/>
          <w:spacing w:val="-2"/>
          <w:sz w:val="22"/>
        </w:rPr>
        <w:t xml:space="preserve"> MF, Alderman H, </w:t>
      </w:r>
      <w:proofErr w:type="spellStart"/>
      <w:r w:rsidR="006E309A" w:rsidRPr="006E309A">
        <w:rPr>
          <w:rFonts w:ascii="CG Times" w:hAnsi="CG Times"/>
          <w:snapToGrid w:val="0"/>
          <w:spacing w:val="-2"/>
          <w:sz w:val="22"/>
        </w:rPr>
        <w:t>Bassani</w:t>
      </w:r>
      <w:proofErr w:type="spellEnd"/>
      <w:r w:rsidR="006E309A" w:rsidRPr="006E309A">
        <w:rPr>
          <w:rFonts w:ascii="CG Times" w:hAnsi="CG Times"/>
          <w:snapToGrid w:val="0"/>
          <w:spacing w:val="-2"/>
          <w:sz w:val="22"/>
        </w:rPr>
        <w:t xml:space="preserve"> DG, </w:t>
      </w:r>
      <w:proofErr w:type="spellStart"/>
      <w:r w:rsidR="006E309A" w:rsidRPr="006E309A">
        <w:rPr>
          <w:rFonts w:ascii="CG Times" w:hAnsi="CG Times"/>
          <w:snapToGrid w:val="0"/>
          <w:spacing w:val="-2"/>
          <w:sz w:val="22"/>
        </w:rPr>
        <w:t>Bogard</w:t>
      </w:r>
      <w:proofErr w:type="spellEnd"/>
      <w:r w:rsidR="006E309A" w:rsidRPr="006E309A">
        <w:rPr>
          <w:rFonts w:ascii="CG Times" w:hAnsi="CG Times"/>
          <w:snapToGrid w:val="0"/>
          <w:spacing w:val="-2"/>
          <w:sz w:val="22"/>
        </w:rPr>
        <w:t xml:space="preserve"> K, Darmstadt GL, Das JK,</w:t>
      </w:r>
      <w:r w:rsidR="006E309A">
        <w:rPr>
          <w:rFonts w:ascii="CG Times" w:hAnsi="CG Times"/>
          <w:snapToGrid w:val="0"/>
          <w:spacing w:val="-2"/>
          <w:sz w:val="22"/>
        </w:rPr>
        <w:t xml:space="preserve"> </w:t>
      </w:r>
      <w:r w:rsidR="006E309A" w:rsidRPr="006E309A">
        <w:rPr>
          <w:rFonts w:ascii="CG Times" w:hAnsi="CG Times"/>
          <w:snapToGrid w:val="0"/>
          <w:spacing w:val="-2"/>
          <w:sz w:val="22"/>
        </w:rPr>
        <w:t xml:space="preserve">de Graft-Johnson JE, </w:t>
      </w:r>
      <w:proofErr w:type="spellStart"/>
      <w:r w:rsidR="006E309A" w:rsidRPr="006E309A">
        <w:rPr>
          <w:rFonts w:ascii="CG Times" w:hAnsi="CG Times"/>
          <w:snapToGrid w:val="0"/>
          <w:spacing w:val="-2"/>
          <w:sz w:val="22"/>
        </w:rPr>
        <w:t>Hamadani</w:t>
      </w:r>
      <w:proofErr w:type="spellEnd"/>
      <w:r w:rsidR="006E309A" w:rsidRPr="006E309A">
        <w:rPr>
          <w:rFonts w:ascii="CG Times" w:hAnsi="CG Times"/>
          <w:snapToGrid w:val="0"/>
          <w:spacing w:val="-2"/>
          <w:sz w:val="22"/>
        </w:rPr>
        <w:t xml:space="preserve"> JD, Horton S, </w:t>
      </w:r>
      <w:proofErr w:type="spellStart"/>
      <w:r w:rsidR="006E309A" w:rsidRPr="006E309A">
        <w:rPr>
          <w:rFonts w:ascii="CG Times" w:hAnsi="CG Times"/>
          <w:snapToGrid w:val="0"/>
          <w:spacing w:val="-2"/>
          <w:sz w:val="22"/>
        </w:rPr>
        <w:t>Huicho</w:t>
      </w:r>
      <w:proofErr w:type="spellEnd"/>
      <w:r w:rsidR="006E309A" w:rsidRPr="006E309A">
        <w:rPr>
          <w:rFonts w:ascii="CG Times" w:hAnsi="CG Times"/>
          <w:snapToGrid w:val="0"/>
          <w:spacing w:val="-2"/>
          <w:sz w:val="22"/>
        </w:rPr>
        <w:t xml:space="preserve"> L, Hussein J, Lye S,</w:t>
      </w:r>
      <w:r w:rsidR="006E309A">
        <w:rPr>
          <w:rFonts w:ascii="CG Times" w:hAnsi="CG Times"/>
          <w:snapToGrid w:val="0"/>
          <w:spacing w:val="-2"/>
          <w:sz w:val="22"/>
        </w:rPr>
        <w:t xml:space="preserve"> </w:t>
      </w:r>
      <w:r w:rsidR="006E309A" w:rsidRPr="006E309A">
        <w:rPr>
          <w:rFonts w:ascii="CG Times" w:hAnsi="CG Times"/>
          <w:b/>
          <w:snapToGrid w:val="0"/>
          <w:spacing w:val="-2"/>
          <w:sz w:val="22"/>
        </w:rPr>
        <w:t>P</w:t>
      </w:r>
      <w:r w:rsidR="006E309A" w:rsidRPr="006E309A">
        <w:rPr>
          <w:rFonts w:ascii="CG Times" w:hAnsi="CG Times" w:hint="eastAsia"/>
          <w:b/>
          <w:snapToGrid w:val="0"/>
          <w:spacing w:val="-2"/>
          <w:sz w:val="22"/>
        </w:rPr>
        <w:t>é</w:t>
      </w:r>
      <w:r w:rsidR="006E309A" w:rsidRPr="006E309A">
        <w:rPr>
          <w:rFonts w:ascii="CG Times" w:hAnsi="CG Times"/>
          <w:b/>
          <w:snapToGrid w:val="0"/>
          <w:spacing w:val="-2"/>
          <w:sz w:val="22"/>
        </w:rPr>
        <w:t>rez-Escamilla R</w:t>
      </w:r>
      <w:r w:rsidR="006E309A" w:rsidRPr="006E309A">
        <w:rPr>
          <w:rFonts w:ascii="CG Times" w:hAnsi="CG Times"/>
          <w:snapToGrid w:val="0"/>
          <w:spacing w:val="-2"/>
          <w:sz w:val="22"/>
        </w:rPr>
        <w:t xml:space="preserve">, Proulx K, </w:t>
      </w:r>
      <w:proofErr w:type="spellStart"/>
      <w:r w:rsidR="006E309A" w:rsidRPr="006E309A">
        <w:rPr>
          <w:rFonts w:ascii="CG Times" w:hAnsi="CG Times"/>
          <w:snapToGrid w:val="0"/>
          <w:spacing w:val="-2"/>
          <w:sz w:val="22"/>
        </w:rPr>
        <w:t>Marfo</w:t>
      </w:r>
      <w:proofErr w:type="spellEnd"/>
      <w:r w:rsidR="006E309A" w:rsidRPr="006E309A">
        <w:rPr>
          <w:rFonts w:ascii="CG Times" w:hAnsi="CG Times"/>
          <w:snapToGrid w:val="0"/>
          <w:spacing w:val="-2"/>
          <w:sz w:val="22"/>
        </w:rPr>
        <w:t xml:space="preserve"> K, Mathews-Hanna V, Mclean MS, Rahman A,</w:t>
      </w:r>
      <w:r w:rsidR="006E309A">
        <w:rPr>
          <w:rFonts w:ascii="CG Times" w:hAnsi="CG Times"/>
          <w:snapToGrid w:val="0"/>
          <w:spacing w:val="-2"/>
          <w:sz w:val="22"/>
        </w:rPr>
        <w:t xml:space="preserve"> </w:t>
      </w:r>
      <w:r w:rsidR="006E309A" w:rsidRPr="006E309A">
        <w:rPr>
          <w:rFonts w:ascii="CG Times" w:hAnsi="CG Times"/>
          <w:snapToGrid w:val="0"/>
          <w:spacing w:val="-2"/>
          <w:sz w:val="22"/>
        </w:rPr>
        <w:t xml:space="preserve">Silver KL, Singla DR, Webb P, </w:t>
      </w:r>
      <w:proofErr w:type="spellStart"/>
      <w:r w:rsidR="006E309A" w:rsidRPr="006E309A">
        <w:rPr>
          <w:rFonts w:ascii="CG Times" w:hAnsi="CG Times"/>
          <w:snapToGrid w:val="0"/>
          <w:spacing w:val="-2"/>
          <w:sz w:val="22"/>
        </w:rPr>
        <w:t>Bhutta</w:t>
      </w:r>
      <w:proofErr w:type="spellEnd"/>
      <w:r w:rsidR="006E309A" w:rsidRPr="006E309A">
        <w:rPr>
          <w:rFonts w:ascii="CG Times" w:hAnsi="CG Times"/>
          <w:snapToGrid w:val="0"/>
          <w:spacing w:val="-2"/>
          <w:sz w:val="22"/>
        </w:rPr>
        <w:t xml:space="preserve"> ZA. </w:t>
      </w:r>
      <w:r w:rsidR="006E309A" w:rsidRPr="006E309A">
        <w:rPr>
          <w:rFonts w:ascii="CG Times" w:hAnsi="CG Times"/>
          <w:snapToGrid w:val="0"/>
          <w:spacing w:val="-2"/>
          <w:sz w:val="22"/>
        </w:rPr>
        <w:lastRenderedPageBreak/>
        <w:t>Prioritizing research for integrated</w:t>
      </w:r>
      <w:r w:rsidR="006E309A">
        <w:rPr>
          <w:rFonts w:ascii="CG Times" w:hAnsi="CG Times"/>
          <w:snapToGrid w:val="0"/>
          <w:spacing w:val="-2"/>
          <w:sz w:val="22"/>
        </w:rPr>
        <w:t xml:space="preserve"> </w:t>
      </w:r>
      <w:r w:rsidR="006E309A" w:rsidRPr="006E309A">
        <w:rPr>
          <w:rFonts w:ascii="CG Times" w:hAnsi="CG Times"/>
          <w:snapToGrid w:val="0"/>
          <w:spacing w:val="-2"/>
          <w:sz w:val="22"/>
        </w:rPr>
        <w:t>implementation of early childhood development and maternal, newborn, child and</w:t>
      </w:r>
      <w:r w:rsidR="006E309A">
        <w:rPr>
          <w:rFonts w:ascii="CG Times" w:hAnsi="CG Times"/>
          <w:snapToGrid w:val="0"/>
          <w:spacing w:val="-2"/>
          <w:sz w:val="22"/>
        </w:rPr>
        <w:t xml:space="preserve"> </w:t>
      </w:r>
      <w:r w:rsidR="006E309A" w:rsidRPr="006E309A">
        <w:rPr>
          <w:rFonts w:ascii="CG Times" w:hAnsi="CG Times"/>
          <w:snapToGrid w:val="0"/>
          <w:spacing w:val="-2"/>
          <w:sz w:val="22"/>
        </w:rPr>
        <w:t xml:space="preserve">adolescent health and nutrition platforms. </w:t>
      </w:r>
      <w:r w:rsidR="006E309A" w:rsidRPr="006E309A">
        <w:rPr>
          <w:rFonts w:ascii="CG Times" w:hAnsi="CG Times"/>
          <w:i/>
          <w:snapToGrid w:val="0"/>
          <w:spacing w:val="-2"/>
          <w:sz w:val="22"/>
        </w:rPr>
        <w:t>J Glob Health</w:t>
      </w:r>
      <w:r w:rsidR="006E309A" w:rsidRPr="006E309A">
        <w:rPr>
          <w:rFonts w:ascii="CG Times" w:hAnsi="CG Times"/>
          <w:snapToGrid w:val="0"/>
          <w:spacing w:val="-2"/>
          <w:sz w:val="22"/>
        </w:rPr>
        <w:t>. 2017 Jun;7(1):011002.</w:t>
      </w:r>
    </w:p>
    <w:p w14:paraId="4817701E" w14:textId="2B6077DB" w:rsidR="00516BE7" w:rsidRPr="00516BE7" w:rsidRDefault="001D6FBA" w:rsidP="00516BE7">
      <w:pPr>
        <w:widowControl/>
        <w:autoSpaceDE w:val="0"/>
        <w:autoSpaceDN w:val="0"/>
        <w:adjustRightInd w:val="0"/>
        <w:ind w:left="720" w:hanging="720"/>
        <w:rPr>
          <w:rFonts w:ascii="CG Times" w:hAnsi="CG Times"/>
          <w:snapToGrid w:val="0"/>
          <w:spacing w:val="-2"/>
          <w:sz w:val="22"/>
        </w:rPr>
      </w:pPr>
      <w:r w:rsidRPr="00181390">
        <w:rPr>
          <w:rFonts w:ascii="CG Times" w:hAnsi="CG Times"/>
          <w:snapToGrid w:val="0"/>
          <w:spacing w:val="-2"/>
          <w:sz w:val="22"/>
          <w:vertAlign w:val="superscript"/>
        </w:rPr>
        <w:t>1</w:t>
      </w:r>
      <w:r>
        <w:rPr>
          <w:rFonts w:ascii="CG Times" w:hAnsi="CG Times"/>
          <w:snapToGrid w:val="0"/>
          <w:spacing w:val="-2"/>
          <w:sz w:val="22"/>
          <w:vertAlign w:val="superscript"/>
        </w:rPr>
        <w:t>8</w:t>
      </w:r>
      <w:r w:rsidR="00547FED">
        <w:rPr>
          <w:rFonts w:ascii="CG Times" w:hAnsi="CG Times"/>
          <w:snapToGrid w:val="0"/>
          <w:spacing w:val="-2"/>
          <w:sz w:val="22"/>
          <w:vertAlign w:val="superscript"/>
        </w:rPr>
        <w:t>7</w:t>
      </w:r>
      <w:r>
        <w:rPr>
          <w:rFonts w:ascii="CG Times" w:hAnsi="CG Times"/>
          <w:snapToGrid w:val="0"/>
          <w:spacing w:val="-2"/>
          <w:sz w:val="22"/>
        </w:rPr>
        <w:t xml:space="preserve">2017 </w:t>
      </w:r>
      <w:r w:rsidR="00516BE7" w:rsidRPr="00516BE7">
        <w:rPr>
          <w:rFonts w:ascii="CG Times" w:hAnsi="CG Times"/>
          <w:snapToGrid w:val="0"/>
          <w:spacing w:val="-2"/>
          <w:sz w:val="22"/>
        </w:rPr>
        <w:t xml:space="preserve">Wagner J, </w:t>
      </w:r>
      <w:proofErr w:type="spellStart"/>
      <w:r w:rsidR="00516BE7" w:rsidRPr="00516BE7">
        <w:rPr>
          <w:rFonts w:ascii="CG Times" w:hAnsi="CG Times"/>
          <w:snapToGrid w:val="0"/>
          <w:spacing w:val="-2"/>
          <w:sz w:val="22"/>
        </w:rPr>
        <w:t>Armeli</w:t>
      </w:r>
      <w:proofErr w:type="spellEnd"/>
      <w:r w:rsidR="00516BE7" w:rsidRPr="00516BE7">
        <w:rPr>
          <w:rFonts w:ascii="CG Times" w:hAnsi="CG Times"/>
          <w:snapToGrid w:val="0"/>
          <w:spacing w:val="-2"/>
          <w:sz w:val="22"/>
        </w:rPr>
        <w:t xml:space="preserve"> S, Tennen H, Bermudez-Millan A, Wolpert H, </w:t>
      </w:r>
      <w:r w:rsidR="00516BE7" w:rsidRPr="00516BE7">
        <w:rPr>
          <w:rFonts w:ascii="CG Times" w:hAnsi="CG Times"/>
          <w:b/>
          <w:snapToGrid w:val="0"/>
          <w:spacing w:val="-2"/>
          <w:sz w:val="22"/>
        </w:rPr>
        <w:t>P</w:t>
      </w:r>
      <w:r w:rsidR="00516BE7" w:rsidRPr="00516BE7">
        <w:rPr>
          <w:rFonts w:ascii="CG Times" w:hAnsi="CG Times" w:hint="eastAsia"/>
          <w:b/>
          <w:snapToGrid w:val="0"/>
          <w:spacing w:val="-2"/>
          <w:sz w:val="22"/>
        </w:rPr>
        <w:t>é</w:t>
      </w:r>
      <w:r w:rsidR="00516BE7" w:rsidRPr="00516BE7">
        <w:rPr>
          <w:rFonts w:ascii="CG Times" w:hAnsi="CG Times"/>
          <w:b/>
          <w:snapToGrid w:val="0"/>
          <w:spacing w:val="-2"/>
          <w:sz w:val="22"/>
        </w:rPr>
        <w:t>rez-Escamilla R</w:t>
      </w:r>
      <w:r w:rsidR="00516BE7" w:rsidRPr="00516BE7">
        <w:rPr>
          <w:rFonts w:ascii="CG Times" w:hAnsi="CG Times"/>
          <w:snapToGrid w:val="0"/>
          <w:spacing w:val="-2"/>
          <w:sz w:val="22"/>
        </w:rPr>
        <w:t>.</w:t>
      </w:r>
    </w:p>
    <w:p w14:paraId="4635182C" w14:textId="77777777" w:rsidR="00516BE7" w:rsidRPr="00CA4DD1" w:rsidRDefault="00516BE7" w:rsidP="00516BE7">
      <w:pPr>
        <w:widowControl/>
        <w:autoSpaceDE w:val="0"/>
        <w:autoSpaceDN w:val="0"/>
        <w:adjustRightInd w:val="0"/>
        <w:ind w:left="720"/>
        <w:rPr>
          <w:rFonts w:ascii="CG Times" w:hAnsi="CG Times"/>
          <w:snapToGrid w:val="0"/>
          <w:spacing w:val="-2"/>
          <w:sz w:val="22"/>
          <w:vertAlign w:val="superscript"/>
        </w:rPr>
      </w:pPr>
      <w:r w:rsidRPr="00516BE7">
        <w:rPr>
          <w:rFonts w:ascii="CG Times" w:hAnsi="CG Times"/>
          <w:snapToGrid w:val="0"/>
          <w:spacing w:val="-2"/>
          <w:sz w:val="22"/>
        </w:rPr>
        <w:t>Mean Levels and Variability in Affect, Diabetes Self-Care Behaviors, and</w:t>
      </w:r>
      <w:r>
        <w:rPr>
          <w:rFonts w:ascii="CG Times" w:hAnsi="CG Times"/>
          <w:snapToGrid w:val="0"/>
          <w:spacing w:val="-2"/>
          <w:sz w:val="22"/>
        </w:rPr>
        <w:t xml:space="preserve"> </w:t>
      </w:r>
      <w:r w:rsidRPr="00516BE7">
        <w:rPr>
          <w:rFonts w:ascii="CG Times" w:hAnsi="CG Times"/>
          <w:snapToGrid w:val="0"/>
          <w:spacing w:val="-2"/>
          <w:sz w:val="22"/>
        </w:rPr>
        <w:t>Continuously Monitored Glucose: A Daily Study of Latinos with Type 2 Diabetes.</w:t>
      </w:r>
      <w:r>
        <w:rPr>
          <w:rFonts w:ascii="CG Times" w:hAnsi="CG Times"/>
          <w:snapToGrid w:val="0"/>
          <w:spacing w:val="-2"/>
          <w:sz w:val="22"/>
        </w:rPr>
        <w:tab/>
      </w:r>
      <w:proofErr w:type="spellStart"/>
      <w:r w:rsidRPr="00CA4DD1">
        <w:rPr>
          <w:rFonts w:ascii="CG Times" w:hAnsi="CG Times"/>
          <w:snapToGrid w:val="0"/>
          <w:spacing w:val="-2"/>
          <w:sz w:val="22"/>
        </w:rPr>
        <w:t>Psychosom</w:t>
      </w:r>
      <w:proofErr w:type="spellEnd"/>
      <w:r w:rsidRPr="00CA4DD1">
        <w:rPr>
          <w:rFonts w:ascii="CG Times" w:hAnsi="CG Times"/>
          <w:snapToGrid w:val="0"/>
          <w:spacing w:val="-2"/>
          <w:sz w:val="22"/>
        </w:rPr>
        <w:t xml:space="preserve"> Med. 2017 Apr 21. </w:t>
      </w:r>
      <w:proofErr w:type="spellStart"/>
      <w:r w:rsidRPr="00CA4DD1">
        <w:rPr>
          <w:rFonts w:ascii="CG Times" w:hAnsi="CG Times"/>
          <w:snapToGrid w:val="0"/>
          <w:spacing w:val="-2"/>
          <w:sz w:val="22"/>
        </w:rPr>
        <w:t>doi</w:t>
      </w:r>
      <w:proofErr w:type="spellEnd"/>
      <w:r w:rsidRPr="00CA4DD1">
        <w:rPr>
          <w:rFonts w:ascii="CG Times" w:hAnsi="CG Times"/>
          <w:snapToGrid w:val="0"/>
          <w:spacing w:val="-2"/>
          <w:sz w:val="22"/>
        </w:rPr>
        <w:t>: 10.1097/PSY.0000000000000477. [</w:t>
      </w:r>
      <w:proofErr w:type="spellStart"/>
      <w:r w:rsidRPr="00CA4DD1">
        <w:rPr>
          <w:rFonts w:ascii="CG Times" w:hAnsi="CG Times"/>
          <w:snapToGrid w:val="0"/>
          <w:spacing w:val="-2"/>
          <w:sz w:val="22"/>
        </w:rPr>
        <w:t>Epub</w:t>
      </w:r>
      <w:proofErr w:type="spellEnd"/>
      <w:r w:rsidRPr="00CA4DD1">
        <w:rPr>
          <w:rFonts w:ascii="CG Times" w:hAnsi="CG Times"/>
          <w:snapToGrid w:val="0"/>
          <w:spacing w:val="-2"/>
          <w:sz w:val="22"/>
        </w:rPr>
        <w:t xml:space="preserve"> ahead </w:t>
      </w:r>
      <w:proofErr w:type="spellStart"/>
      <w:r w:rsidRPr="00CA4DD1">
        <w:rPr>
          <w:rFonts w:ascii="CG Times" w:hAnsi="CG Times"/>
          <w:snapToGrid w:val="0"/>
          <w:spacing w:val="-2"/>
          <w:sz w:val="22"/>
        </w:rPr>
        <w:t>ofprint</w:t>
      </w:r>
      <w:proofErr w:type="spellEnd"/>
      <w:r w:rsidRPr="00CA4DD1">
        <w:rPr>
          <w:rFonts w:ascii="CG Times" w:hAnsi="CG Times"/>
          <w:snapToGrid w:val="0"/>
          <w:spacing w:val="-2"/>
          <w:sz w:val="22"/>
        </w:rPr>
        <w:t>]</w:t>
      </w:r>
      <w:r w:rsidRPr="00CA4DD1">
        <w:rPr>
          <w:rFonts w:ascii="CG Times" w:hAnsi="CG Times"/>
          <w:snapToGrid w:val="0"/>
          <w:spacing w:val="-2"/>
          <w:sz w:val="22"/>
          <w:vertAlign w:val="superscript"/>
        </w:rPr>
        <w:t xml:space="preserve"> </w:t>
      </w:r>
    </w:p>
    <w:p w14:paraId="7DED31B0" w14:textId="4CCE20DA" w:rsidR="00256504" w:rsidRPr="00682699" w:rsidRDefault="00256504" w:rsidP="00516BE7">
      <w:pPr>
        <w:widowControl/>
        <w:autoSpaceDE w:val="0"/>
        <w:autoSpaceDN w:val="0"/>
        <w:adjustRightInd w:val="0"/>
        <w:rPr>
          <w:rFonts w:ascii="CG Times" w:hAnsi="CG Times"/>
          <w:snapToGrid w:val="0"/>
          <w:spacing w:val="-2"/>
          <w:sz w:val="22"/>
        </w:rPr>
      </w:pPr>
      <w:r w:rsidRPr="00682699">
        <w:rPr>
          <w:rFonts w:ascii="CG Times" w:hAnsi="CG Times"/>
          <w:snapToGrid w:val="0"/>
          <w:spacing w:val="-2"/>
          <w:sz w:val="22"/>
          <w:vertAlign w:val="superscript"/>
        </w:rPr>
        <w:t>18</w:t>
      </w:r>
      <w:r w:rsidR="00547FED" w:rsidRPr="00682699">
        <w:rPr>
          <w:rFonts w:ascii="CG Times" w:hAnsi="CG Times"/>
          <w:snapToGrid w:val="0"/>
          <w:spacing w:val="-2"/>
          <w:sz w:val="22"/>
          <w:vertAlign w:val="superscript"/>
        </w:rPr>
        <w:t>8</w:t>
      </w:r>
      <w:r w:rsidRPr="00682699">
        <w:rPr>
          <w:rFonts w:ascii="CG Times" w:hAnsi="CG Times"/>
          <w:snapToGrid w:val="0"/>
          <w:spacing w:val="-2"/>
          <w:sz w:val="22"/>
        </w:rPr>
        <w:t>2017 Angela Bermúdez-Millán, </w:t>
      </w:r>
      <w:r w:rsidRPr="00682699">
        <w:rPr>
          <w:rFonts w:ascii="CG Times" w:hAnsi="CG Times"/>
          <w:b/>
          <w:snapToGrid w:val="0"/>
          <w:spacing w:val="-2"/>
          <w:sz w:val="22"/>
        </w:rPr>
        <w:t>Rafael Pérez-Escamilla</w:t>
      </w:r>
      <w:r w:rsidRPr="00682699">
        <w:rPr>
          <w:rFonts w:ascii="CG Times" w:hAnsi="CG Times"/>
          <w:snapToGrid w:val="0"/>
          <w:spacing w:val="-2"/>
          <w:sz w:val="22"/>
        </w:rPr>
        <w:t>, Rachel Lampert, Sofia Segura-</w:t>
      </w:r>
    </w:p>
    <w:p w14:paraId="0F9827C0" w14:textId="77777777" w:rsidR="009743AD" w:rsidRPr="007F43F5" w:rsidRDefault="00256504" w:rsidP="0056404F">
      <w:pPr>
        <w:ind w:left="720"/>
        <w:rPr>
          <w:rFonts w:ascii="CG Times" w:hAnsi="CG Times"/>
          <w:snapToGrid w:val="0"/>
          <w:spacing w:val="-2"/>
          <w:sz w:val="22"/>
        </w:rPr>
      </w:pPr>
      <w:r w:rsidRPr="00CA4DD1">
        <w:rPr>
          <w:rFonts w:ascii="CG Times" w:hAnsi="CG Times"/>
          <w:snapToGrid w:val="0"/>
          <w:spacing w:val="-2"/>
          <w:sz w:val="22"/>
        </w:rPr>
        <w:t>Pérez, Grace </w:t>
      </w:r>
      <w:proofErr w:type="spellStart"/>
      <w:r w:rsidRPr="00CA4DD1">
        <w:rPr>
          <w:rFonts w:ascii="CG Times" w:hAnsi="CG Times"/>
          <w:snapToGrid w:val="0"/>
          <w:spacing w:val="-2"/>
          <w:sz w:val="22"/>
        </w:rPr>
        <w:t>Damio</w:t>
      </w:r>
      <w:proofErr w:type="spellEnd"/>
      <w:r w:rsidRPr="00CA4DD1">
        <w:rPr>
          <w:rFonts w:ascii="CG Times" w:hAnsi="CG Times"/>
          <w:snapToGrid w:val="0"/>
          <w:spacing w:val="-2"/>
          <w:sz w:val="22"/>
        </w:rPr>
        <w:t xml:space="preserve">, Jyoti Chhabra, Julie A Wagner. </w:t>
      </w:r>
      <w:r w:rsidRPr="00256504">
        <w:rPr>
          <w:rFonts w:ascii="CG Times" w:hAnsi="CG Times"/>
          <w:snapToGrid w:val="0"/>
          <w:spacing w:val="-2"/>
          <w:sz w:val="22"/>
        </w:rPr>
        <w:t xml:space="preserve">Diabetes-specific food insecurity is associated with impaired heart rate variability independent of glycemic control: Exploratory findings among Latinos with type 2 diabetes. </w:t>
      </w:r>
      <w:r w:rsidRPr="00256504">
        <w:rPr>
          <w:rFonts w:ascii="CG Times" w:hAnsi="CG Times"/>
          <w:i/>
          <w:snapToGrid w:val="0"/>
          <w:spacing w:val="-2"/>
          <w:sz w:val="22"/>
        </w:rPr>
        <w:t>Current Developments in Nutrition</w:t>
      </w:r>
      <w:r w:rsidR="00C543D4">
        <w:rPr>
          <w:rFonts w:ascii="CG Times" w:hAnsi="CG Times"/>
          <w:snapToGrid w:val="0"/>
          <w:spacing w:val="-2"/>
          <w:sz w:val="22"/>
        </w:rPr>
        <w:t> Apri</w:t>
      </w:r>
      <w:r w:rsidR="006E309A">
        <w:rPr>
          <w:rFonts w:ascii="CG Times" w:hAnsi="CG Times"/>
          <w:snapToGrid w:val="0"/>
          <w:spacing w:val="-2"/>
          <w:sz w:val="22"/>
        </w:rPr>
        <w:t>l</w:t>
      </w:r>
      <w:r w:rsidR="00C543D4">
        <w:rPr>
          <w:rFonts w:ascii="CG Times" w:hAnsi="CG Times"/>
          <w:snapToGrid w:val="0"/>
          <w:spacing w:val="-2"/>
          <w:sz w:val="22"/>
        </w:rPr>
        <w:t xml:space="preserve"> </w:t>
      </w:r>
      <w:r w:rsidRPr="00256504">
        <w:rPr>
          <w:rFonts w:ascii="CG Times" w:hAnsi="CG Times"/>
          <w:snapToGrid w:val="0"/>
          <w:spacing w:val="-2"/>
          <w:sz w:val="22"/>
        </w:rPr>
        <w:t>2017, cdn.117.000521; DOI: 10.3945/cdn.117.000521</w:t>
      </w:r>
    </w:p>
    <w:p w14:paraId="5B399923" w14:textId="1B4D7398" w:rsidR="00E22D24" w:rsidRDefault="007F43F5" w:rsidP="000556FC">
      <w:pPr>
        <w:autoSpaceDE w:val="0"/>
        <w:autoSpaceDN w:val="0"/>
        <w:adjustRightInd w:val="0"/>
        <w:ind w:left="720" w:hanging="720"/>
        <w:rPr>
          <w:rFonts w:ascii="CG Times" w:hAnsi="CG Times"/>
          <w:snapToGrid w:val="0"/>
          <w:spacing w:val="-2"/>
          <w:sz w:val="22"/>
        </w:rPr>
      </w:pPr>
      <w:r w:rsidRPr="007F43F5">
        <w:rPr>
          <w:rFonts w:ascii="CG Times" w:hAnsi="CG Times"/>
          <w:snapToGrid w:val="0"/>
          <w:spacing w:val="-2"/>
          <w:sz w:val="22"/>
          <w:vertAlign w:val="superscript"/>
        </w:rPr>
        <w:t>18</w:t>
      </w:r>
      <w:r w:rsidR="00547FED">
        <w:rPr>
          <w:rFonts w:ascii="CG Times" w:hAnsi="CG Times"/>
          <w:snapToGrid w:val="0"/>
          <w:spacing w:val="-2"/>
          <w:sz w:val="22"/>
          <w:vertAlign w:val="superscript"/>
        </w:rPr>
        <w:t>9</w:t>
      </w:r>
      <w:r>
        <w:rPr>
          <w:rFonts w:ascii="CG Times" w:hAnsi="CG Times"/>
          <w:snapToGrid w:val="0"/>
          <w:spacing w:val="-2"/>
          <w:sz w:val="22"/>
        </w:rPr>
        <w:t>2017</w:t>
      </w:r>
      <w:r>
        <w:rPr>
          <w:rFonts w:ascii="CG Times" w:hAnsi="CG Times"/>
          <w:snapToGrid w:val="0"/>
          <w:spacing w:val="-2"/>
          <w:sz w:val="22"/>
        </w:rPr>
        <w:tab/>
      </w:r>
      <w:r w:rsidR="000556FC" w:rsidRPr="000556FC">
        <w:rPr>
          <w:rFonts w:ascii="CG Times" w:hAnsi="CG Times"/>
          <w:snapToGrid w:val="0"/>
          <w:spacing w:val="-2"/>
          <w:sz w:val="22"/>
        </w:rPr>
        <w:t xml:space="preserve">Rasmussen KM, Whaley SE, </w:t>
      </w:r>
      <w:r w:rsidR="000556FC" w:rsidRPr="000556FC">
        <w:rPr>
          <w:rFonts w:ascii="CG Times" w:hAnsi="CG Times"/>
          <w:b/>
          <w:snapToGrid w:val="0"/>
          <w:spacing w:val="-2"/>
          <w:sz w:val="22"/>
        </w:rPr>
        <w:t>P</w:t>
      </w:r>
      <w:r w:rsidR="000556FC" w:rsidRPr="000556FC">
        <w:rPr>
          <w:rFonts w:ascii="CG Times" w:hAnsi="CG Times" w:hint="eastAsia"/>
          <w:b/>
          <w:snapToGrid w:val="0"/>
          <w:spacing w:val="-2"/>
          <w:sz w:val="22"/>
        </w:rPr>
        <w:t>é</w:t>
      </w:r>
      <w:r w:rsidR="000556FC" w:rsidRPr="000556FC">
        <w:rPr>
          <w:rFonts w:ascii="CG Times" w:hAnsi="CG Times"/>
          <w:b/>
          <w:snapToGrid w:val="0"/>
          <w:spacing w:val="-2"/>
          <w:sz w:val="22"/>
        </w:rPr>
        <w:t>rez-Escamilla R</w:t>
      </w:r>
      <w:r w:rsidR="000556FC" w:rsidRPr="000556FC">
        <w:rPr>
          <w:rFonts w:ascii="CG Times" w:hAnsi="CG Times"/>
          <w:snapToGrid w:val="0"/>
          <w:spacing w:val="-2"/>
          <w:sz w:val="22"/>
        </w:rPr>
        <w:t>, Ross AC, Baker SS, Hatfield T,</w:t>
      </w:r>
      <w:r w:rsidR="000556FC">
        <w:rPr>
          <w:rFonts w:ascii="CG Times" w:hAnsi="CG Times"/>
          <w:snapToGrid w:val="0"/>
          <w:spacing w:val="-2"/>
          <w:sz w:val="22"/>
        </w:rPr>
        <w:t xml:space="preserve"> </w:t>
      </w:r>
      <w:proofErr w:type="spellStart"/>
      <w:r w:rsidR="000556FC" w:rsidRPr="000556FC">
        <w:rPr>
          <w:rFonts w:ascii="CG Times" w:hAnsi="CG Times"/>
          <w:snapToGrid w:val="0"/>
          <w:spacing w:val="-2"/>
          <w:sz w:val="22"/>
        </w:rPr>
        <w:t>Latulippe</w:t>
      </w:r>
      <w:proofErr w:type="spellEnd"/>
      <w:r w:rsidR="000556FC" w:rsidRPr="000556FC">
        <w:rPr>
          <w:rFonts w:ascii="CG Times" w:hAnsi="CG Times"/>
          <w:snapToGrid w:val="0"/>
          <w:spacing w:val="-2"/>
          <w:sz w:val="22"/>
        </w:rPr>
        <w:t xml:space="preserve"> ME. New Opportunities for Breastfeeding Promotion and Support in WIC:</w:t>
      </w:r>
      <w:r w:rsidR="000556FC">
        <w:rPr>
          <w:rFonts w:ascii="CG Times" w:hAnsi="CG Times"/>
          <w:snapToGrid w:val="0"/>
          <w:spacing w:val="-2"/>
          <w:sz w:val="22"/>
        </w:rPr>
        <w:t xml:space="preserve"> </w:t>
      </w:r>
      <w:r w:rsidR="000556FC" w:rsidRPr="000556FC">
        <w:rPr>
          <w:rFonts w:ascii="CG Times" w:hAnsi="CG Times"/>
          <w:snapToGrid w:val="0"/>
          <w:spacing w:val="-2"/>
          <w:sz w:val="22"/>
        </w:rPr>
        <w:t xml:space="preserve">Review of WIC Food Packages, Improving Balance and Choice. </w:t>
      </w:r>
      <w:r w:rsidR="000556FC" w:rsidRPr="000556FC">
        <w:rPr>
          <w:rFonts w:ascii="CG Times" w:hAnsi="CG Times"/>
          <w:i/>
          <w:snapToGrid w:val="0"/>
          <w:spacing w:val="-2"/>
          <w:sz w:val="22"/>
        </w:rPr>
        <w:t xml:space="preserve">J </w:t>
      </w:r>
      <w:proofErr w:type="spellStart"/>
      <w:r w:rsidR="000556FC" w:rsidRPr="000556FC">
        <w:rPr>
          <w:rFonts w:ascii="CG Times" w:hAnsi="CG Times"/>
          <w:i/>
          <w:snapToGrid w:val="0"/>
          <w:spacing w:val="-2"/>
          <w:sz w:val="22"/>
        </w:rPr>
        <w:t>Nutr</w:t>
      </w:r>
      <w:proofErr w:type="spellEnd"/>
      <w:r w:rsidR="000556FC" w:rsidRPr="000556FC">
        <w:rPr>
          <w:rFonts w:ascii="CG Times" w:hAnsi="CG Times"/>
          <w:i/>
          <w:snapToGrid w:val="0"/>
          <w:spacing w:val="-2"/>
          <w:sz w:val="22"/>
        </w:rPr>
        <w:t xml:space="preserve"> Educ </w:t>
      </w:r>
      <w:proofErr w:type="spellStart"/>
      <w:r w:rsidR="000556FC" w:rsidRPr="000556FC">
        <w:rPr>
          <w:rFonts w:ascii="CG Times" w:hAnsi="CG Times"/>
          <w:i/>
          <w:snapToGrid w:val="0"/>
          <w:spacing w:val="-2"/>
          <w:sz w:val="22"/>
        </w:rPr>
        <w:t>Behav</w:t>
      </w:r>
      <w:proofErr w:type="spellEnd"/>
      <w:r w:rsidR="000556FC" w:rsidRPr="000556FC">
        <w:rPr>
          <w:rFonts w:ascii="CG Times" w:hAnsi="CG Times"/>
          <w:snapToGrid w:val="0"/>
          <w:spacing w:val="-2"/>
          <w:sz w:val="22"/>
        </w:rPr>
        <w:t>.</w:t>
      </w:r>
      <w:r w:rsidR="000556FC">
        <w:rPr>
          <w:rFonts w:ascii="CG Times" w:hAnsi="CG Times"/>
          <w:snapToGrid w:val="0"/>
          <w:spacing w:val="-2"/>
          <w:sz w:val="22"/>
        </w:rPr>
        <w:t xml:space="preserve"> </w:t>
      </w:r>
      <w:r w:rsidR="000556FC" w:rsidRPr="000556FC">
        <w:rPr>
          <w:rFonts w:ascii="CG Times" w:hAnsi="CG Times"/>
          <w:snapToGrid w:val="0"/>
          <w:spacing w:val="-2"/>
          <w:sz w:val="22"/>
        </w:rPr>
        <w:t>2017 Jul - Aug;49(7S2):S197-S201.</w:t>
      </w:r>
    </w:p>
    <w:p w14:paraId="4BB4A9E2" w14:textId="2894BC0A" w:rsidR="00E22D24" w:rsidRDefault="00E22D24" w:rsidP="00C543D4">
      <w:pPr>
        <w:autoSpaceDE w:val="0"/>
        <w:autoSpaceDN w:val="0"/>
        <w:adjustRightInd w:val="0"/>
        <w:ind w:left="720" w:hanging="720"/>
        <w:rPr>
          <w:rFonts w:ascii="CG Times" w:hAnsi="CG Times"/>
          <w:snapToGrid w:val="0"/>
          <w:spacing w:val="-2"/>
          <w:sz w:val="22"/>
        </w:rPr>
      </w:pPr>
      <w:r w:rsidRPr="007F43F5">
        <w:rPr>
          <w:rFonts w:ascii="CG Times" w:hAnsi="CG Times"/>
          <w:snapToGrid w:val="0"/>
          <w:spacing w:val="-2"/>
          <w:sz w:val="22"/>
          <w:vertAlign w:val="superscript"/>
        </w:rPr>
        <w:t>1</w:t>
      </w:r>
      <w:r>
        <w:rPr>
          <w:rFonts w:ascii="CG Times" w:hAnsi="CG Times"/>
          <w:snapToGrid w:val="0"/>
          <w:spacing w:val="-2"/>
          <w:sz w:val="22"/>
          <w:vertAlign w:val="superscript"/>
        </w:rPr>
        <w:t>9</w:t>
      </w:r>
      <w:r w:rsidR="00547FED">
        <w:rPr>
          <w:rFonts w:ascii="CG Times" w:hAnsi="CG Times"/>
          <w:snapToGrid w:val="0"/>
          <w:spacing w:val="-2"/>
          <w:sz w:val="22"/>
          <w:vertAlign w:val="superscript"/>
        </w:rPr>
        <w:t>0</w:t>
      </w:r>
      <w:r>
        <w:rPr>
          <w:rFonts w:ascii="CG Times" w:hAnsi="CG Times"/>
          <w:snapToGrid w:val="0"/>
          <w:spacing w:val="-2"/>
          <w:sz w:val="22"/>
        </w:rPr>
        <w:t>2017</w:t>
      </w:r>
      <w:r w:rsidR="00C543D4">
        <w:rPr>
          <w:rFonts w:ascii="CG Times" w:hAnsi="CG Times"/>
          <w:snapToGrid w:val="0"/>
          <w:spacing w:val="-2"/>
          <w:sz w:val="22"/>
        </w:rPr>
        <w:t xml:space="preserve"> </w:t>
      </w:r>
      <w:r w:rsidR="00C543D4" w:rsidRPr="00C543D4">
        <w:rPr>
          <w:rFonts w:ascii="CG Times" w:hAnsi="CG Times"/>
          <w:b/>
          <w:snapToGrid w:val="0"/>
          <w:spacing w:val="-2"/>
          <w:sz w:val="22"/>
        </w:rPr>
        <w:t>P</w:t>
      </w:r>
      <w:r w:rsidR="00C543D4" w:rsidRPr="00C543D4">
        <w:rPr>
          <w:rFonts w:ascii="CG Times" w:hAnsi="CG Times" w:hint="eastAsia"/>
          <w:b/>
          <w:snapToGrid w:val="0"/>
          <w:spacing w:val="-2"/>
          <w:sz w:val="22"/>
        </w:rPr>
        <w:t>é</w:t>
      </w:r>
      <w:r w:rsidR="00C543D4" w:rsidRPr="00C543D4">
        <w:rPr>
          <w:rFonts w:ascii="CG Times" w:hAnsi="CG Times"/>
          <w:b/>
          <w:snapToGrid w:val="0"/>
          <w:spacing w:val="-2"/>
          <w:sz w:val="22"/>
        </w:rPr>
        <w:t>rez-Escamilla R</w:t>
      </w:r>
      <w:r w:rsidR="00C543D4" w:rsidRPr="00C543D4">
        <w:rPr>
          <w:rFonts w:ascii="CG Times" w:hAnsi="CG Times"/>
          <w:snapToGrid w:val="0"/>
          <w:spacing w:val="-2"/>
          <w:sz w:val="22"/>
        </w:rPr>
        <w:t xml:space="preserve">, </w:t>
      </w:r>
      <w:proofErr w:type="spellStart"/>
      <w:r w:rsidR="00C543D4" w:rsidRPr="00C543D4">
        <w:rPr>
          <w:rFonts w:ascii="CG Times" w:hAnsi="CG Times"/>
          <w:snapToGrid w:val="0"/>
          <w:spacing w:val="-2"/>
          <w:sz w:val="22"/>
        </w:rPr>
        <w:t>Lutter</w:t>
      </w:r>
      <w:proofErr w:type="spellEnd"/>
      <w:r w:rsidR="00C543D4" w:rsidRPr="00C543D4">
        <w:rPr>
          <w:rFonts w:ascii="CG Times" w:hAnsi="CG Times"/>
          <w:snapToGrid w:val="0"/>
          <w:spacing w:val="-2"/>
          <w:sz w:val="22"/>
        </w:rPr>
        <w:t xml:space="preserve"> CK, </w:t>
      </w:r>
      <w:proofErr w:type="spellStart"/>
      <w:r w:rsidR="00C543D4" w:rsidRPr="00C543D4">
        <w:rPr>
          <w:rFonts w:ascii="CG Times" w:hAnsi="CG Times"/>
          <w:snapToGrid w:val="0"/>
          <w:spacing w:val="-2"/>
          <w:sz w:val="22"/>
        </w:rPr>
        <w:t>Rabadan</w:t>
      </w:r>
      <w:proofErr w:type="spellEnd"/>
      <w:r w:rsidR="00C543D4" w:rsidRPr="00C543D4">
        <w:rPr>
          <w:rFonts w:ascii="CG Times" w:hAnsi="CG Times"/>
          <w:snapToGrid w:val="0"/>
          <w:spacing w:val="-2"/>
          <w:sz w:val="22"/>
        </w:rPr>
        <w:t>-Diehl C, Rubinstein A, Calvillo A,</w:t>
      </w:r>
      <w:r w:rsidR="00C543D4">
        <w:rPr>
          <w:rFonts w:ascii="CG Times" w:hAnsi="CG Times"/>
          <w:snapToGrid w:val="0"/>
          <w:spacing w:val="-2"/>
          <w:sz w:val="22"/>
        </w:rPr>
        <w:t xml:space="preserve"> </w:t>
      </w:r>
      <w:proofErr w:type="spellStart"/>
      <w:r w:rsidR="00C543D4" w:rsidRPr="00C543D4">
        <w:rPr>
          <w:rFonts w:ascii="CG Times" w:hAnsi="CG Times"/>
          <w:snapToGrid w:val="0"/>
          <w:spacing w:val="-2"/>
          <w:sz w:val="22"/>
        </w:rPr>
        <w:t>Corval</w:t>
      </w:r>
      <w:r w:rsidR="00C543D4" w:rsidRPr="00C543D4">
        <w:rPr>
          <w:rFonts w:ascii="CG Times" w:hAnsi="CG Times" w:hint="eastAsia"/>
          <w:snapToGrid w:val="0"/>
          <w:spacing w:val="-2"/>
          <w:sz w:val="22"/>
        </w:rPr>
        <w:t>á</w:t>
      </w:r>
      <w:r w:rsidR="00C543D4" w:rsidRPr="00C543D4">
        <w:rPr>
          <w:rFonts w:ascii="CG Times" w:hAnsi="CG Times"/>
          <w:snapToGrid w:val="0"/>
          <w:spacing w:val="-2"/>
          <w:sz w:val="22"/>
        </w:rPr>
        <w:t>n</w:t>
      </w:r>
      <w:proofErr w:type="spellEnd"/>
      <w:r w:rsidR="00C543D4" w:rsidRPr="00C543D4">
        <w:rPr>
          <w:rFonts w:ascii="CG Times" w:hAnsi="CG Times"/>
          <w:snapToGrid w:val="0"/>
          <w:spacing w:val="-2"/>
          <w:sz w:val="22"/>
        </w:rPr>
        <w:t xml:space="preserve"> C, </w:t>
      </w:r>
      <w:proofErr w:type="spellStart"/>
      <w:r w:rsidR="00C543D4" w:rsidRPr="00C543D4">
        <w:rPr>
          <w:rFonts w:ascii="CG Times" w:hAnsi="CG Times"/>
          <w:snapToGrid w:val="0"/>
          <w:spacing w:val="-2"/>
          <w:sz w:val="22"/>
        </w:rPr>
        <w:t>Batis</w:t>
      </w:r>
      <w:proofErr w:type="spellEnd"/>
      <w:r w:rsidR="00C543D4" w:rsidRPr="00C543D4">
        <w:rPr>
          <w:rFonts w:ascii="CG Times" w:hAnsi="CG Times"/>
          <w:snapToGrid w:val="0"/>
          <w:spacing w:val="-2"/>
          <w:sz w:val="22"/>
        </w:rPr>
        <w:t xml:space="preserve"> C, Jacoby E, </w:t>
      </w:r>
      <w:proofErr w:type="spellStart"/>
      <w:r w:rsidR="00C543D4" w:rsidRPr="00C543D4">
        <w:rPr>
          <w:rFonts w:ascii="CG Times" w:hAnsi="CG Times"/>
          <w:snapToGrid w:val="0"/>
          <w:spacing w:val="-2"/>
          <w:sz w:val="22"/>
        </w:rPr>
        <w:t>Vorkoper</w:t>
      </w:r>
      <w:proofErr w:type="spellEnd"/>
      <w:r w:rsidR="00C543D4" w:rsidRPr="00C543D4">
        <w:rPr>
          <w:rFonts w:ascii="CG Times" w:hAnsi="CG Times"/>
          <w:snapToGrid w:val="0"/>
          <w:spacing w:val="-2"/>
          <w:sz w:val="22"/>
        </w:rPr>
        <w:t xml:space="preserve"> S, Kline L, Ewart-Pierce E, Rivera JA.</w:t>
      </w:r>
      <w:r w:rsidR="00C543D4">
        <w:rPr>
          <w:rFonts w:ascii="CG Times" w:hAnsi="CG Times"/>
          <w:snapToGrid w:val="0"/>
          <w:spacing w:val="-2"/>
          <w:sz w:val="22"/>
        </w:rPr>
        <w:t xml:space="preserve"> </w:t>
      </w:r>
      <w:r w:rsidR="00C543D4" w:rsidRPr="00C543D4">
        <w:rPr>
          <w:rFonts w:ascii="CG Times" w:hAnsi="CG Times"/>
          <w:snapToGrid w:val="0"/>
          <w:spacing w:val="-2"/>
          <w:sz w:val="22"/>
        </w:rPr>
        <w:t>Prevention of childhood obesity and food policies in Latin America: from research</w:t>
      </w:r>
      <w:r w:rsidR="00C543D4">
        <w:rPr>
          <w:rFonts w:ascii="CG Times" w:hAnsi="CG Times"/>
          <w:snapToGrid w:val="0"/>
          <w:spacing w:val="-2"/>
          <w:sz w:val="22"/>
        </w:rPr>
        <w:t xml:space="preserve"> </w:t>
      </w:r>
      <w:r w:rsidR="00C543D4" w:rsidRPr="00C543D4">
        <w:rPr>
          <w:rFonts w:ascii="CG Times" w:hAnsi="CG Times"/>
          <w:snapToGrid w:val="0"/>
          <w:spacing w:val="-2"/>
          <w:sz w:val="22"/>
        </w:rPr>
        <w:t xml:space="preserve">to practice. </w:t>
      </w:r>
      <w:proofErr w:type="spellStart"/>
      <w:r w:rsidR="00C543D4" w:rsidRPr="00C543D4">
        <w:rPr>
          <w:rFonts w:ascii="CG Times" w:hAnsi="CG Times"/>
          <w:i/>
          <w:snapToGrid w:val="0"/>
          <w:spacing w:val="-2"/>
          <w:sz w:val="22"/>
        </w:rPr>
        <w:t>Obes</w:t>
      </w:r>
      <w:proofErr w:type="spellEnd"/>
      <w:r w:rsidR="00C543D4" w:rsidRPr="00C543D4">
        <w:rPr>
          <w:rFonts w:ascii="CG Times" w:hAnsi="CG Times"/>
          <w:i/>
          <w:snapToGrid w:val="0"/>
          <w:spacing w:val="-2"/>
          <w:sz w:val="22"/>
        </w:rPr>
        <w:t xml:space="preserve"> Rev</w:t>
      </w:r>
      <w:r w:rsidR="00C543D4" w:rsidRPr="00C543D4">
        <w:rPr>
          <w:rFonts w:ascii="CG Times" w:hAnsi="CG Times"/>
          <w:snapToGrid w:val="0"/>
          <w:spacing w:val="-2"/>
          <w:sz w:val="22"/>
        </w:rPr>
        <w:t>. 2017 Jul;18 Suppl 2:28-38.</w:t>
      </w:r>
    </w:p>
    <w:p w14:paraId="6CE61898" w14:textId="00136527" w:rsidR="00E22D24" w:rsidRPr="00CA4DD1" w:rsidRDefault="00E22D24" w:rsidP="00E22D24">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19</w:t>
      </w:r>
      <w:r w:rsidR="00547FED">
        <w:rPr>
          <w:rFonts w:ascii="CG Times" w:hAnsi="CG Times"/>
          <w:snapToGrid w:val="0"/>
          <w:spacing w:val="-2"/>
          <w:sz w:val="22"/>
          <w:vertAlign w:val="superscript"/>
        </w:rPr>
        <w:t>1</w:t>
      </w:r>
      <w:r>
        <w:rPr>
          <w:rFonts w:ascii="CG Times" w:hAnsi="CG Times"/>
          <w:snapToGrid w:val="0"/>
          <w:spacing w:val="-2"/>
          <w:sz w:val="22"/>
        </w:rPr>
        <w:t>2017</w:t>
      </w:r>
      <w:r w:rsidR="0059724C">
        <w:rPr>
          <w:rFonts w:ascii="CG Times" w:hAnsi="CG Times"/>
          <w:snapToGrid w:val="0"/>
          <w:spacing w:val="-2"/>
          <w:sz w:val="22"/>
        </w:rPr>
        <w:t xml:space="preserve"> </w:t>
      </w:r>
      <w:proofErr w:type="spellStart"/>
      <w:r w:rsidR="00C543D4" w:rsidRPr="0059724C">
        <w:rPr>
          <w:rFonts w:ascii="CG Times" w:hAnsi="CG Times"/>
          <w:snapToGrid w:val="0"/>
          <w:spacing w:val="-2"/>
          <w:sz w:val="22"/>
        </w:rPr>
        <w:t>Shamah</w:t>
      </w:r>
      <w:proofErr w:type="spellEnd"/>
      <w:r w:rsidR="00C543D4" w:rsidRPr="0059724C">
        <w:rPr>
          <w:rFonts w:ascii="CG Times" w:hAnsi="CG Times"/>
          <w:snapToGrid w:val="0"/>
          <w:spacing w:val="-2"/>
          <w:sz w:val="22"/>
        </w:rPr>
        <w:t>-Levy T, Mundo-Rosas V, Morales-</w:t>
      </w:r>
      <w:proofErr w:type="spellStart"/>
      <w:r w:rsidR="00C543D4" w:rsidRPr="0059724C">
        <w:rPr>
          <w:rFonts w:ascii="CG Times" w:hAnsi="CG Times"/>
          <w:snapToGrid w:val="0"/>
          <w:spacing w:val="-2"/>
          <w:sz w:val="22"/>
        </w:rPr>
        <w:t>Ruan</w:t>
      </w:r>
      <w:proofErr w:type="spellEnd"/>
      <w:r w:rsidR="00C543D4" w:rsidRPr="0059724C">
        <w:rPr>
          <w:rFonts w:ascii="CG Times" w:hAnsi="CG Times"/>
          <w:snapToGrid w:val="0"/>
          <w:spacing w:val="-2"/>
          <w:sz w:val="22"/>
        </w:rPr>
        <w:t xml:space="preserve"> C, Cuevas-</w:t>
      </w:r>
      <w:proofErr w:type="spellStart"/>
      <w:r w:rsidR="00C543D4" w:rsidRPr="0059724C">
        <w:rPr>
          <w:rFonts w:ascii="CG Times" w:hAnsi="CG Times"/>
          <w:snapToGrid w:val="0"/>
          <w:spacing w:val="-2"/>
          <w:sz w:val="22"/>
        </w:rPr>
        <w:t>Nasu</w:t>
      </w:r>
      <w:proofErr w:type="spellEnd"/>
      <w:r w:rsidR="00C543D4" w:rsidRPr="0059724C">
        <w:rPr>
          <w:rFonts w:ascii="CG Times" w:hAnsi="CG Times"/>
          <w:snapToGrid w:val="0"/>
          <w:spacing w:val="-2"/>
          <w:sz w:val="22"/>
        </w:rPr>
        <w:t xml:space="preserve"> L,</w:t>
      </w:r>
      <w:r w:rsidR="00C543D4">
        <w:rPr>
          <w:rFonts w:ascii="CG Times" w:hAnsi="CG Times"/>
          <w:snapToGrid w:val="0"/>
          <w:spacing w:val="-2"/>
          <w:sz w:val="22"/>
        </w:rPr>
        <w:t xml:space="preserve"> </w:t>
      </w:r>
      <w:r w:rsidR="00C543D4" w:rsidRPr="0059724C">
        <w:rPr>
          <w:rFonts w:ascii="CG Times" w:hAnsi="CG Times"/>
          <w:snapToGrid w:val="0"/>
          <w:spacing w:val="-2"/>
          <w:sz w:val="22"/>
        </w:rPr>
        <w:t>M</w:t>
      </w:r>
      <w:r w:rsidR="00C543D4" w:rsidRPr="0059724C">
        <w:rPr>
          <w:rFonts w:ascii="CG Times" w:hAnsi="CG Times" w:hint="eastAsia"/>
          <w:snapToGrid w:val="0"/>
          <w:spacing w:val="-2"/>
          <w:sz w:val="22"/>
        </w:rPr>
        <w:t>é</w:t>
      </w:r>
      <w:r w:rsidR="00C543D4" w:rsidRPr="0059724C">
        <w:rPr>
          <w:rFonts w:ascii="CG Times" w:hAnsi="CG Times"/>
          <w:snapToGrid w:val="0"/>
          <w:spacing w:val="-2"/>
          <w:sz w:val="22"/>
        </w:rPr>
        <w:t>ndez-G</w:t>
      </w:r>
      <w:r w:rsidR="00C543D4" w:rsidRPr="0059724C">
        <w:rPr>
          <w:rFonts w:ascii="CG Times" w:hAnsi="CG Times" w:hint="eastAsia"/>
          <w:snapToGrid w:val="0"/>
          <w:spacing w:val="-2"/>
          <w:sz w:val="22"/>
        </w:rPr>
        <w:t>ó</w:t>
      </w:r>
      <w:r w:rsidR="00C543D4" w:rsidRPr="0059724C">
        <w:rPr>
          <w:rFonts w:ascii="CG Times" w:hAnsi="CG Times"/>
          <w:snapToGrid w:val="0"/>
          <w:spacing w:val="-2"/>
          <w:sz w:val="22"/>
        </w:rPr>
        <w:t>mez-</w:t>
      </w:r>
      <w:proofErr w:type="spellStart"/>
      <w:r w:rsidR="00C543D4" w:rsidRPr="0059724C">
        <w:rPr>
          <w:rFonts w:ascii="CG Times" w:hAnsi="CG Times"/>
          <w:snapToGrid w:val="0"/>
          <w:spacing w:val="-2"/>
          <w:sz w:val="22"/>
        </w:rPr>
        <w:t>Humar</w:t>
      </w:r>
      <w:r w:rsidR="00C543D4" w:rsidRPr="0059724C">
        <w:rPr>
          <w:rFonts w:ascii="CG Times" w:hAnsi="CG Times" w:hint="eastAsia"/>
          <w:snapToGrid w:val="0"/>
          <w:spacing w:val="-2"/>
          <w:sz w:val="22"/>
        </w:rPr>
        <w:t>á</w:t>
      </w:r>
      <w:r w:rsidR="00C543D4" w:rsidRPr="0059724C">
        <w:rPr>
          <w:rFonts w:ascii="CG Times" w:hAnsi="CG Times"/>
          <w:snapToGrid w:val="0"/>
          <w:spacing w:val="-2"/>
          <w:sz w:val="22"/>
        </w:rPr>
        <w:t>n</w:t>
      </w:r>
      <w:proofErr w:type="spellEnd"/>
      <w:r w:rsidR="00C543D4" w:rsidRPr="0059724C">
        <w:rPr>
          <w:rFonts w:ascii="CG Times" w:hAnsi="CG Times"/>
          <w:snapToGrid w:val="0"/>
          <w:spacing w:val="-2"/>
          <w:sz w:val="22"/>
        </w:rPr>
        <w:t xml:space="preserve"> I, </w:t>
      </w:r>
      <w:r w:rsidR="00C543D4" w:rsidRPr="00692554">
        <w:rPr>
          <w:rFonts w:ascii="CG Times" w:hAnsi="CG Times"/>
          <w:b/>
          <w:snapToGrid w:val="0"/>
          <w:spacing w:val="-2"/>
          <w:sz w:val="22"/>
        </w:rPr>
        <w:t>P</w:t>
      </w:r>
      <w:r w:rsidR="00C543D4" w:rsidRPr="00692554">
        <w:rPr>
          <w:rFonts w:ascii="CG Times" w:hAnsi="CG Times" w:hint="eastAsia"/>
          <w:b/>
          <w:snapToGrid w:val="0"/>
          <w:spacing w:val="-2"/>
          <w:sz w:val="22"/>
        </w:rPr>
        <w:t>é</w:t>
      </w:r>
      <w:r w:rsidR="00C543D4" w:rsidRPr="00692554">
        <w:rPr>
          <w:rFonts w:ascii="CG Times" w:hAnsi="CG Times"/>
          <w:b/>
          <w:snapToGrid w:val="0"/>
          <w:spacing w:val="-2"/>
          <w:sz w:val="22"/>
        </w:rPr>
        <w:t>rez-Escamilla R</w:t>
      </w:r>
      <w:r w:rsidR="00C543D4" w:rsidRPr="0059724C">
        <w:rPr>
          <w:rFonts w:ascii="CG Times" w:hAnsi="CG Times"/>
          <w:snapToGrid w:val="0"/>
          <w:spacing w:val="-2"/>
          <w:sz w:val="22"/>
        </w:rPr>
        <w:t>. Foo</w:t>
      </w:r>
      <w:r w:rsidR="00C543D4">
        <w:rPr>
          <w:rFonts w:ascii="CG Times" w:hAnsi="CG Times"/>
          <w:snapToGrid w:val="0"/>
          <w:spacing w:val="-2"/>
          <w:sz w:val="22"/>
        </w:rPr>
        <w:t xml:space="preserve">d insecurity and maternal-child </w:t>
      </w:r>
      <w:r w:rsidR="00C543D4" w:rsidRPr="0059724C">
        <w:rPr>
          <w:rFonts w:ascii="CG Times" w:hAnsi="CG Times"/>
          <w:snapToGrid w:val="0"/>
          <w:spacing w:val="-2"/>
          <w:sz w:val="22"/>
        </w:rPr>
        <w:t>nutritional status in Mexico: cross-sectional analysis of the National Health and</w:t>
      </w:r>
      <w:r w:rsidR="00C543D4">
        <w:rPr>
          <w:rFonts w:ascii="CG Times" w:hAnsi="CG Times"/>
          <w:snapToGrid w:val="0"/>
          <w:spacing w:val="-2"/>
          <w:sz w:val="22"/>
        </w:rPr>
        <w:t xml:space="preserve"> </w:t>
      </w:r>
      <w:r w:rsidR="00C543D4" w:rsidRPr="0059724C">
        <w:rPr>
          <w:rFonts w:ascii="CG Times" w:hAnsi="CG Times"/>
          <w:snapToGrid w:val="0"/>
          <w:spacing w:val="-2"/>
          <w:sz w:val="22"/>
        </w:rPr>
        <w:t xml:space="preserve">Nutrition Survey 2012. </w:t>
      </w:r>
      <w:r w:rsidR="00C543D4" w:rsidRPr="00CA4DD1">
        <w:rPr>
          <w:rFonts w:ascii="CG Times" w:hAnsi="CG Times"/>
          <w:i/>
          <w:snapToGrid w:val="0"/>
          <w:spacing w:val="-2"/>
          <w:sz w:val="22"/>
        </w:rPr>
        <w:t>BMJ Open</w:t>
      </w:r>
      <w:r w:rsidR="00C543D4" w:rsidRPr="00CA4DD1">
        <w:rPr>
          <w:rFonts w:ascii="CG Times" w:hAnsi="CG Times"/>
          <w:snapToGrid w:val="0"/>
          <w:spacing w:val="-2"/>
          <w:sz w:val="22"/>
        </w:rPr>
        <w:t xml:space="preserve">. 2017 Jul 31;7(7):e014371.  </w:t>
      </w:r>
    </w:p>
    <w:p w14:paraId="524A62B9" w14:textId="69FC7DE5" w:rsidR="008C2E57" w:rsidRDefault="00FF70CA" w:rsidP="008C2E57">
      <w:pPr>
        <w:rPr>
          <w:rFonts w:ascii="Times New Roman" w:hAnsi="Times New Roman"/>
        </w:rPr>
      </w:pPr>
      <w:r w:rsidRPr="00682699">
        <w:rPr>
          <w:rFonts w:ascii="CG Times" w:hAnsi="CG Times"/>
          <w:snapToGrid w:val="0"/>
          <w:spacing w:val="-2"/>
          <w:sz w:val="22"/>
          <w:vertAlign w:val="superscript"/>
        </w:rPr>
        <w:t>19</w:t>
      </w:r>
      <w:r w:rsidR="00547FED" w:rsidRPr="00682699">
        <w:rPr>
          <w:rFonts w:ascii="CG Times" w:hAnsi="CG Times"/>
          <w:snapToGrid w:val="0"/>
          <w:spacing w:val="-2"/>
          <w:sz w:val="22"/>
          <w:vertAlign w:val="superscript"/>
        </w:rPr>
        <w:t>2</w:t>
      </w:r>
      <w:r w:rsidRPr="00682699">
        <w:rPr>
          <w:rFonts w:ascii="CG Times" w:hAnsi="CG Times"/>
          <w:snapToGrid w:val="0"/>
          <w:spacing w:val="-2"/>
          <w:sz w:val="22"/>
        </w:rPr>
        <w:t>2017</w:t>
      </w:r>
      <w:r w:rsidR="0059724C" w:rsidRPr="00682699">
        <w:rPr>
          <w:rFonts w:ascii="CG Times" w:hAnsi="CG Times"/>
          <w:snapToGrid w:val="0"/>
          <w:spacing w:val="-2"/>
          <w:sz w:val="22"/>
        </w:rPr>
        <w:t xml:space="preserve"> </w:t>
      </w:r>
      <w:r w:rsidRPr="00682699">
        <w:rPr>
          <w:rFonts w:ascii="CG Times" w:hAnsi="CG Times"/>
          <w:snapToGrid w:val="0"/>
          <w:spacing w:val="-2"/>
          <w:sz w:val="22"/>
        </w:rPr>
        <w:t xml:space="preserve">Vilar-Compte T, </w:t>
      </w:r>
      <w:r w:rsidRPr="00682699">
        <w:rPr>
          <w:rFonts w:ascii="CG Times" w:hAnsi="CG Times"/>
          <w:b/>
          <w:snapToGrid w:val="0"/>
          <w:spacing w:val="-2"/>
          <w:sz w:val="22"/>
        </w:rPr>
        <w:t>Pérez-Escamilla R</w:t>
      </w:r>
      <w:r w:rsidRPr="00682699">
        <w:rPr>
          <w:rFonts w:ascii="CG Times" w:hAnsi="CG Times"/>
          <w:snapToGrid w:val="0"/>
          <w:spacing w:val="-2"/>
          <w:sz w:val="22"/>
        </w:rPr>
        <w:t>, et al.</w:t>
      </w:r>
      <w:r w:rsidR="008C2E57" w:rsidRPr="00682699">
        <w:rPr>
          <w:rFonts w:ascii="Times New Roman" w:hAnsi="Times New Roman"/>
        </w:rPr>
        <w:t xml:space="preserve"> </w:t>
      </w:r>
      <w:r w:rsidR="008C2E57" w:rsidRPr="00607504">
        <w:rPr>
          <w:rFonts w:ascii="Times New Roman" w:hAnsi="Times New Roman"/>
        </w:rPr>
        <w:t xml:space="preserve">Food insecurity </w:t>
      </w:r>
      <w:r w:rsidR="008C2E57">
        <w:rPr>
          <w:rFonts w:ascii="Times New Roman" w:hAnsi="Times New Roman"/>
        </w:rPr>
        <w:t xml:space="preserve">measurement among older adults: </w:t>
      </w:r>
    </w:p>
    <w:p w14:paraId="0ABA3571" w14:textId="77777777" w:rsidR="008C2E57" w:rsidRDefault="008C2E57" w:rsidP="008C2E57">
      <w:pPr>
        <w:autoSpaceDE w:val="0"/>
        <w:autoSpaceDN w:val="0"/>
        <w:adjustRightInd w:val="0"/>
        <w:ind w:left="720"/>
        <w:rPr>
          <w:rFonts w:ascii="CG Times" w:hAnsi="CG Times"/>
          <w:snapToGrid w:val="0"/>
          <w:spacing w:val="-2"/>
          <w:sz w:val="22"/>
        </w:rPr>
      </w:pPr>
      <w:r w:rsidRPr="00607504">
        <w:rPr>
          <w:rFonts w:ascii="Times New Roman" w:hAnsi="Times New Roman"/>
        </w:rPr>
        <w:t>Implications for policy and food security governance</w:t>
      </w:r>
      <w:r>
        <w:rPr>
          <w:rFonts w:ascii="Times New Roman" w:hAnsi="Times New Roman"/>
        </w:rPr>
        <w:t xml:space="preserve">. </w:t>
      </w:r>
      <w:r w:rsidRPr="008C2E57">
        <w:rPr>
          <w:rFonts w:ascii="Times New Roman" w:hAnsi="Times New Roman"/>
          <w:i/>
        </w:rPr>
        <w:t>Global Food Security</w:t>
      </w:r>
      <w:r>
        <w:rPr>
          <w:rFonts w:ascii="Times New Roman" w:hAnsi="Times New Roman"/>
        </w:rPr>
        <w:t xml:space="preserve"> </w:t>
      </w:r>
      <w:r>
        <w:rPr>
          <w:rFonts w:ascii="CG Times" w:hAnsi="CG Times"/>
          <w:snapToGrid w:val="0"/>
          <w:spacing w:val="-2"/>
          <w:sz w:val="22"/>
        </w:rPr>
        <w:t>(</w:t>
      </w:r>
      <w:r w:rsidR="0059724C">
        <w:rPr>
          <w:rFonts w:ascii="CG Times" w:hAnsi="CG Times"/>
          <w:snapToGrid w:val="0"/>
          <w:spacing w:val="-2"/>
          <w:sz w:val="22"/>
        </w:rPr>
        <w:t>Published Ahead of Print</w:t>
      </w:r>
      <w:r>
        <w:rPr>
          <w:rFonts w:ascii="CG Times" w:hAnsi="CG Times"/>
          <w:snapToGrid w:val="0"/>
          <w:spacing w:val="-2"/>
          <w:sz w:val="22"/>
        </w:rPr>
        <w:t>)</w:t>
      </w:r>
    </w:p>
    <w:p w14:paraId="24A0E88C" w14:textId="5EE97737" w:rsidR="0059724C" w:rsidRPr="0059724C" w:rsidRDefault="0059724C" w:rsidP="0059724C">
      <w:pPr>
        <w:autoSpaceDE w:val="0"/>
        <w:autoSpaceDN w:val="0"/>
        <w:adjustRightInd w:val="0"/>
        <w:rPr>
          <w:rFonts w:ascii="CG Times" w:hAnsi="CG Times"/>
          <w:snapToGrid w:val="0"/>
          <w:spacing w:val="-2"/>
          <w:sz w:val="22"/>
        </w:rPr>
      </w:pPr>
      <w:r>
        <w:rPr>
          <w:rFonts w:ascii="CG Times" w:hAnsi="CG Times"/>
          <w:snapToGrid w:val="0"/>
          <w:spacing w:val="-2"/>
          <w:sz w:val="22"/>
          <w:vertAlign w:val="superscript"/>
        </w:rPr>
        <w:t>19</w:t>
      </w:r>
      <w:r w:rsidR="00547FED">
        <w:rPr>
          <w:rFonts w:ascii="CG Times" w:hAnsi="CG Times"/>
          <w:snapToGrid w:val="0"/>
          <w:spacing w:val="-2"/>
          <w:sz w:val="22"/>
          <w:vertAlign w:val="superscript"/>
        </w:rPr>
        <w:t>3</w:t>
      </w:r>
      <w:r>
        <w:rPr>
          <w:rFonts w:ascii="CG Times" w:hAnsi="CG Times"/>
          <w:snapToGrid w:val="0"/>
          <w:spacing w:val="-2"/>
          <w:sz w:val="22"/>
        </w:rPr>
        <w:t xml:space="preserve">2017 </w:t>
      </w:r>
      <w:proofErr w:type="spellStart"/>
      <w:r w:rsidRPr="0059724C">
        <w:rPr>
          <w:rFonts w:ascii="CG Times" w:hAnsi="CG Times"/>
          <w:snapToGrid w:val="0"/>
          <w:spacing w:val="-2"/>
          <w:sz w:val="22"/>
        </w:rPr>
        <w:t>Kollannoor</w:t>
      </w:r>
      <w:proofErr w:type="spellEnd"/>
      <w:r w:rsidRPr="0059724C">
        <w:rPr>
          <w:rFonts w:ascii="CG Times" w:hAnsi="CG Times"/>
          <w:snapToGrid w:val="0"/>
          <w:spacing w:val="-2"/>
          <w:sz w:val="22"/>
        </w:rPr>
        <w:t>-Samuel G, Segura-P</w:t>
      </w:r>
      <w:r w:rsidRPr="0059724C">
        <w:rPr>
          <w:rFonts w:ascii="CG Times" w:hAnsi="CG Times" w:hint="eastAsia"/>
          <w:snapToGrid w:val="0"/>
          <w:spacing w:val="-2"/>
          <w:sz w:val="22"/>
        </w:rPr>
        <w:t>é</w:t>
      </w:r>
      <w:r w:rsidRPr="0059724C">
        <w:rPr>
          <w:rFonts w:ascii="CG Times" w:hAnsi="CG Times"/>
          <w:snapToGrid w:val="0"/>
          <w:spacing w:val="-2"/>
          <w:sz w:val="22"/>
        </w:rPr>
        <w:t xml:space="preserve">rez S, </w:t>
      </w:r>
      <w:proofErr w:type="spellStart"/>
      <w:r w:rsidRPr="0059724C">
        <w:rPr>
          <w:rFonts w:ascii="CG Times" w:hAnsi="CG Times"/>
          <w:snapToGrid w:val="0"/>
          <w:spacing w:val="-2"/>
          <w:sz w:val="22"/>
        </w:rPr>
        <w:t>Shebl</w:t>
      </w:r>
      <w:proofErr w:type="spellEnd"/>
      <w:r w:rsidRPr="0059724C">
        <w:rPr>
          <w:rFonts w:ascii="CG Times" w:hAnsi="CG Times"/>
          <w:snapToGrid w:val="0"/>
          <w:spacing w:val="-2"/>
          <w:sz w:val="22"/>
        </w:rPr>
        <w:t xml:space="preserve"> FM, Hawley NL, </w:t>
      </w:r>
      <w:proofErr w:type="spellStart"/>
      <w:r w:rsidRPr="0059724C">
        <w:rPr>
          <w:rFonts w:ascii="CG Times" w:hAnsi="CG Times"/>
          <w:snapToGrid w:val="0"/>
          <w:spacing w:val="-2"/>
          <w:sz w:val="22"/>
        </w:rPr>
        <w:t>Damio</w:t>
      </w:r>
      <w:proofErr w:type="spellEnd"/>
      <w:r w:rsidRPr="0059724C">
        <w:rPr>
          <w:rFonts w:ascii="CG Times" w:hAnsi="CG Times"/>
          <w:snapToGrid w:val="0"/>
          <w:spacing w:val="-2"/>
          <w:sz w:val="22"/>
        </w:rPr>
        <w:t xml:space="preserve"> G, Chhabra J, </w:t>
      </w:r>
    </w:p>
    <w:p w14:paraId="4C061B0D" w14:textId="77777777" w:rsidR="00692554" w:rsidRDefault="0059724C" w:rsidP="00861CDF">
      <w:pPr>
        <w:autoSpaceDE w:val="0"/>
        <w:autoSpaceDN w:val="0"/>
        <w:adjustRightInd w:val="0"/>
        <w:ind w:left="720"/>
        <w:rPr>
          <w:rFonts w:ascii="CG Times" w:hAnsi="CG Times"/>
          <w:snapToGrid w:val="0"/>
          <w:spacing w:val="-2"/>
          <w:sz w:val="22"/>
        </w:rPr>
      </w:pPr>
      <w:r w:rsidRPr="0059724C">
        <w:rPr>
          <w:rFonts w:ascii="CG Times" w:hAnsi="CG Times"/>
          <w:snapToGrid w:val="0"/>
          <w:spacing w:val="-2"/>
          <w:sz w:val="22"/>
        </w:rPr>
        <w:t>Vega-L</w:t>
      </w:r>
      <w:r w:rsidRPr="0059724C">
        <w:rPr>
          <w:rFonts w:ascii="CG Times" w:hAnsi="CG Times" w:hint="eastAsia"/>
          <w:snapToGrid w:val="0"/>
          <w:spacing w:val="-2"/>
          <w:sz w:val="22"/>
        </w:rPr>
        <w:t>ó</w:t>
      </w:r>
      <w:r w:rsidRPr="0059724C">
        <w:rPr>
          <w:rFonts w:ascii="CG Times" w:hAnsi="CG Times"/>
          <w:snapToGrid w:val="0"/>
          <w:spacing w:val="-2"/>
          <w:sz w:val="22"/>
        </w:rPr>
        <w:t xml:space="preserve">pez S, Fernandez ML, </w:t>
      </w:r>
      <w:r w:rsidRPr="00692554">
        <w:rPr>
          <w:rFonts w:ascii="CG Times" w:hAnsi="CG Times"/>
          <w:b/>
          <w:snapToGrid w:val="0"/>
          <w:spacing w:val="-2"/>
          <w:sz w:val="22"/>
        </w:rPr>
        <w:t>P</w:t>
      </w:r>
      <w:r w:rsidRPr="00692554">
        <w:rPr>
          <w:rFonts w:ascii="CG Times" w:hAnsi="CG Times" w:hint="eastAsia"/>
          <w:b/>
          <w:snapToGrid w:val="0"/>
          <w:spacing w:val="-2"/>
          <w:sz w:val="22"/>
        </w:rPr>
        <w:t>é</w:t>
      </w:r>
      <w:r w:rsidRPr="00692554">
        <w:rPr>
          <w:rFonts w:ascii="CG Times" w:hAnsi="CG Times"/>
          <w:b/>
          <w:snapToGrid w:val="0"/>
          <w:spacing w:val="-2"/>
          <w:sz w:val="22"/>
        </w:rPr>
        <w:t>rez-Escamilla R</w:t>
      </w:r>
      <w:r w:rsidRPr="0059724C">
        <w:rPr>
          <w:rFonts w:ascii="CG Times" w:hAnsi="CG Times"/>
          <w:snapToGrid w:val="0"/>
          <w:spacing w:val="-2"/>
          <w:sz w:val="22"/>
        </w:rPr>
        <w:t>. Nutrition Facts Panel use is</w:t>
      </w:r>
      <w:r w:rsidR="009E6813">
        <w:rPr>
          <w:rFonts w:ascii="CG Times" w:hAnsi="CG Times"/>
          <w:snapToGrid w:val="0"/>
          <w:spacing w:val="-2"/>
          <w:sz w:val="22"/>
        </w:rPr>
        <w:t xml:space="preserve"> </w:t>
      </w:r>
      <w:r w:rsidRPr="0059724C">
        <w:rPr>
          <w:rFonts w:ascii="CG Times" w:hAnsi="CG Times"/>
          <w:snapToGrid w:val="0"/>
          <w:spacing w:val="-2"/>
          <w:sz w:val="22"/>
        </w:rPr>
        <w:t>associated with diet quality and dietary patterns among Latinos with type 2</w:t>
      </w:r>
      <w:r>
        <w:rPr>
          <w:rFonts w:ascii="CG Times" w:hAnsi="CG Times"/>
          <w:snapToGrid w:val="0"/>
          <w:spacing w:val="-2"/>
          <w:sz w:val="22"/>
        </w:rPr>
        <w:t xml:space="preserve"> </w:t>
      </w:r>
      <w:r w:rsidRPr="0059724C">
        <w:rPr>
          <w:rFonts w:ascii="CG Times" w:hAnsi="CG Times"/>
          <w:snapToGrid w:val="0"/>
          <w:spacing w:val="-2"/>
          <w:sz w:val="22"/>
        </w:rPr>
        <w:t xml:space="preserve">diabetes. </w:t>
      </w:r>
      <w:r w:rsidRPr="000556FC">
        <w:rPr>
          <w:rFonts w:ascii="CG Times" w:hAnsi="CG Times"/>
          <w:i/>
          <w:snapToGrid w:val="0"/>
          <w:spacing w:val="-2"/>
          <w:sz w:val="22"/>
        </w:rPr>
        <w:t xml:space="preserve">Public Health </w:t>
      </w:r>
      <w:proofErr w:type="spellStart"/>
      <w:r w:rsidRPr="000556FC">
        <w:rPr>
          <w:rFonts w:ascii="CG Times" w:hAnsi="CG Times"/>
          <w:i/>
          <w:snapToGrid w:val="0"/>
          <w:spacing w:val="-2"/>
          <w:sz w:val="22"/>
        </w:rPr>
        <w:t>Nutr</w:t>
      </w:r>
      <w:proofErr w:type="spellEnd"/>
      <w:r>
        <w:rPr>
          <w:rFonts w:ascii="CG Times" w:hAnsi="CG Times"/>
          <w:snapToGrid w:val="0"/>
          <w:spacing w:val="-2"/>
          <w:sz w:val="22"/>
        </w:rPr>
        <w:t>. 2017 Aug 14:1-11</w:t>
      </w:r>
      <w:r w:rsidRPr="0059724C">
        <w:rPr>
          <w:rFonts w:ascii="CG Times" w:hAnsi="CG Times"/>
          <w:snapToGrid w:val="0"/>
          <w:spacing w:val="-2"/>
          <w:sz w:val="22"/>
        </w:rPr>
        <w:t>[</w:t>
      </w:r>
      <w:proofErr w:type="spellStart"/>
      <w:r w:rsidRPr="0059724C">
        <w:rPr>
          <w:rFonts w:ascii="CG Times" w:hAnsi="CG Times"/>
          <w:snapToGrid w:val="0"/>
          <w:spacing w:val="-2"/>
          <w:sz w:val="22"/>
        </w:rPr>
        <w:t>Epub</w:t>
      </w:r>
      <w:proofErr w:type="spellEnd"/>
      <w:r w:rsidRPr="0059724C">
        <w:rPr>
          <w:rFonts w:ascii="CG Times" w:hAnsi="CG Times"/>
          <w:snapToGrid w:val="0"/>
          <w:spacing w:val="-2"/>
          <w:sz w:val="22"/>
        </w:rPr>
        <w:t xml:space="preserve"> ahead</w:t>
      </w:r>
      <w:r>
        <w:rPr>
          <w:rFonts w:ascii="CG Times" w:hAnsi="CG Times"/>
          <w:snapToGrid w:val="0"/>
          <w:spacing w:val="-2"/>
          <w:sz w:val="22"/>
        </w:rPr>
        <w:t xml:space="preserve"> of print]</w:t>
      </w:r>
      <w:r w:rsidRPr="0059724C">
        <w:rPr>
          <w:rFonts w:ascii="CG Times" w:hAnsi="CG Times"/>
          <w:snapToGrid w:val="0"/>
          <w:spacing w:val="-2"/>
          <w:sz w:val="22"/>
        </w:rPr>
        <w:t>.</w:t>
      </w:r>
    </w:p>
    <w:p w14:paraId="2148938C" w14:textId="3F7467EF" w:rsidR="00CB5451" w:rsidRDefault="00692554" w:rsidP="00861CDF">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19</w:t>
      </w:r>
      <w:r w:rsidR="00547FED">
        <w:rPr>
          <w:rFonts w:ascii="CG Times" w:hAnsi="CG Times"/>
          <w:snapToGrid w:val="0"/>
          <w:spacing w:val="-2"/>
          <w:sz w:val="22"/>
          <w:vertAlign w:val="superscript"/>
        </w:rPr>
        <w:t>4</w:t>
      </w:r>
      <w:r>
        <w:rPr>
          <w:rFonts w:ascii="CG Times" w:hAnsi="CG Times"/>
          <w:snapToGrid w:val="0"/>
          <w:spacing w:val="-2"/>
          <w:sz w:val="22"/>
        </w:rPr>
        <w:t>2017</w:t>
      </w:r>
      <w:r>
        <w:rPr>
          <w:rFonts w:ascii="CG Times" w:hAnsi="CG Times"/>
          <w:snapToGrid w:val="0"/>
          <w:spacing w:val="-2"/>
          <w:sz w:val="22"/>
        </w:rPr>
        <w:tab/>
      </w:r>
      <w:r w:rsidR="00BB2383" w:rsidRPr="00BB2383">
        <w:rPr>
          <w:rFonts w:ascii="CG Times" w:hAnsi="CG Times"/>
          <w:snapToGrid w:val="0"/>
          <w:spacing w:val="-2"/>
          <w:sz w:val="22"/>
        </w:rPr>
        <w:t xml:space="preserve">Martinez I, Kershaw TS, Keene D, </w:t>
      </w:r>
      <w:r w:rsidR="00BB2383" w:rsidRPr="00BB2383">
        <w:rPr>
          <w:rFonts w:ascii="CG Times" w:hAnsi="CG Times"/>
          <w:b/>
          <w:snapToGrid w:val="0"/>
          <w:spacing w:val="-2"/>
          <w:sz w:val="22"/>
        </w:rPr>
        <w:t>Perez-Escamilla R</w:t>
      </w:r>
      <w:r w:rsidR="00BB2383" w:rsidRPr="00BB2383">
        <w:rPr>
          <w:rFonts w:ascii="CG Times" w:hAnsi="CG Times"/>
          <w:snapToGrid w:val="0"/>
          <w:spacing w:val="-2"/>
          <w:sz w:val="22"/>
        </w:rPr>
        <w:t>, Lewis JB, Tobin JN,</w:t>
      </w:r>
      <w:r w:rsidR="00BB2383">
        <w:rPr>
          <w:rFonts w:ascii="CG Times" w:hAnsi="CG Times"/>
          <w:snapToGrid w:val="0"/>
          <w:spacing w:val="-2"/>
          <w:sz w:val="22"/>
        </w:rPr>
        <w:t xml:space="preserve"> </w:t>
      </w:r>
      <w:proofErr w:type="spellStart"/>
      <w:r w:rsidR="00BB2383">
        <w:rPr>
          <w:rFonts w:ascii="CG Times" w:hAnsi="CG Times"/>
          <w:snapToGrid w:val="0"/>
          <w:spacing w:val="-2"/>
          <w:sz w:val="22"/>
        </w:rPr>
        <w:t>Ickovics</w:t>
      </w:r>
      <w:proofErr w:type="spellEnd"/>
      <w:r w:rsidR="00BB2383">
        <w:rPr>
          <w:rFonts w:ascii="CG Times" w:hAnsi="CG Times"/>
          <w:snapToGrid w:val="0"/>
          <w:spacing w:val="-2"/>
          <w:sz w:val="22"/>
        </w:rPr>
        <w:t xml:space="preserve"> JR. </w:t>
      </w:r>
      <w:r w:rsidR="00BB2383" w:rsidRPr="00BB2383">
        <w:rPr>
          <w:rFonts w:ascii="CG Times" w:hAnsi="CG Times"/>
          <w:snapToGrid w:val="0"/>
          <w:spacing w:val="-2"/>
          <w:sz w:val="22"/>
        </w:rPr>
        <w:t xml:space="preserve">Acculturation and </w:t>
      </w:r>
      <w:proofErr w:type="spellStart"/>
      <w:r w:rsidR="00BB2383" w:rsidRPr="00BB2383">
        <w:rPr>
          <w:rFonts w:ascii="CG Times" w:hAnsi="CG Times"/>
          <w:snapToGrid w:val="0"/>
          <w:spacing w:val="-2"/>
          <w:sz w:val="22"/>
        </w:rPr>
        <w:t>Syndemic</w:t>
      </w:r>
      <w:proofErr w:type="spellEnd"/>
      <w:r w:rsidR="00BB2383" w:rsidRPr="00BB2383">
        <w:rPr>
          <w:rFonts w:ascii="CG Times" w:hAnsi="CG Times"/>
          <w:snapToGrid w:val="0"/>
          <w:spacing w:val="-2"/>
          <w:sz w:val="22"/>
        </w:rPr>
        <w:t xml:space="preserve"> Risk: Longitudinal Evaluation of Risk</w:t>
      </w:r>
      <w:r w:rsidR="00BB2383">
        <w:rPr>
          <w:rFonts w:ascii="CG Times" w:hAnsi="CG Times"/>
          <w:snapToGrid w:val="0"/>
          <w:spacing w:val="-2"/>
          <w:sz w:val="22"/>
        </w:rPr>
        <w:t xml:space="preserve"> </w:t>
      </w:r>
      <w:r w:rsidR="00BB2383" w:rsidRPr="00BB2383">
        <w:rPr>
          <w:rFonts w:ascii="CG Times" w:hAnsi="CG Times"/>
          <w:snapToGrid w:val="0"/>
          <w:spacing w:val="-2"/>
          <w:sz w:val="22"/>
        </w:rPr>
        <w:t xml:space="preserve">Factors Among Pregnant Latina Adolescents in New York City. </w:t>
      </w:r>
      <w:r w:rsidR="00BB2383" w:rsidRPr="000556FC">
        <w:rPr>
          <w:rFonts w:ascii="CG Times" w:hAnsi="CG Times"/>
          <w:i/>
          <w:snapToGrid w:val="0"/>
          <w:spacing w:val="-2"/>
          <w:sz w:val="22"/>
        </w:rPr>
        <w:t xml:space="preserve">Ann </w:t>
      </w:r>
      <w:proofErr w:type="spellStart"/>
      <w:r w:rsidR="00BB2383" w:rsidRPr="000556FC">
        <w:rPr>
          <w:rFonts w:ascii="CG Times" w:hAnsi="CG Times"/>
          <w:i/>
          <w:snapToGrid w:val="0"/>
          <w:spacing w:val="-2"/>
          <w:sz w:val="22"/>
        </w:rPr>
        <w:t>Behav</w:t>
      </w:r>
      <w:proofErr w:type="spellEnd"/>
      <w:r w:rsidR="00BB2383" w:rsidRPr="000556FC">
        <w:rPr>
          <w:rFonts w:ascii="CG Times" w:hAnsi="CG Times"/>
          <w:i/>
          <w:snapToGrid w:val="0"/>
          <w:spacing w:val="-2"/>
          <w:sz w:val="22"/>
        </w:rPr>
        <w:t xml:space="preserve"> Med</w:t>
      </w:r>
      <w:r w:rsidR="00BB2383" w:rsidRPr="00BB2383">
        <w:rPr>
          <w:rFonts w:ascii="CG Times" w:hAnsi="CG Times"/>
          <w:snapToGrid w:val="0"/>
          <w:spacing w:val="-2"/>
          <w:sz w:val="22"/>
        </w:rPr>
        <w:t>. 2017</w:t>
      </w:r>
      <w:r w:rsidR="00BB2383">
        <w:rPr>
          <w:rFonts w:ascii="CG Times" w:hAnsi="CG Times"/>
          <w:snapToGrid w:val="0"/>
          <w:spacing w:val="-2"/>
          <w:sz w:val="22"/>
        </w:rPr>
        <w:t xml:space="preserve"> Jul 13</w:t>
      </w:r>
      <w:r w:rsidR="00BB2383" w:rsidRPr="00BB2383">
        <w:rPr>
          <w:rFonts w:ascii="CG Times" w:hAnsi="CG Times"/>
          <w:snapToGrid w:val="0"/>
          <w:spacing w:val="-2"/>
          <w:sz w:val="22"/>
        </w:rPr>
        <w:t xml:space="preserve"> [</w:t>
      </w:r>
      <w:proofErr w:type="spellStart"/>
      <w:r w:rsidR="00BB2383" w:rsidRPr="00BB2383">
        <w:rPr>
          <w:rFonts w:ascii="CG Times" w:hAnsi="CG Times"/>
          <w:snapToGrid w:val="0"/>
          <w:spacing w:val="-2"/>
          <w:sz w:val="22"/>
        </w:rPr>
        <w:t>Epub</w:t>
      </w:r>
      <w:proofErr w:type="spellEnd"/>
      <w:r w:rsidR="00BB2383" w:rsidRPr="00BB2383">
        <w:rPr>
          <w:rFonts w:ascii="CG Times" w:hAnsi="CG Times"/>
          <w:snapToGrid w:val="0"/>
          <w:spacing w:val="-2"/>
          <w:sz w:val="22"/>
        </w:rPr>
        <w:t xml:space="preserve"> ahead of print]</w:t>
      </w:r>
      <w:r w:rsidR="00BB2383">
        <w:rPr>
          <w:rFonts w:ascii="CG Times" w:hAnsi="CG Times"/>
          <w:snapToGrid w:val="0"/>
          <w:spacing w:val="-2"/>
          <w:sz w:val="22"/>
        </w:rPr>
        <w:t>.</w:t>
      </w:r>
      <w:r>
        <w:rPr>
          <w:rFonts w:ascii="CG Times" w:hAnsi="CG Times"/>
          <w:snapToGrid w:val="0"/>
          <w:spacing w:val="-2"/>
          <w:sz w:val="22"/>
        </w:rPr>
        <w:t xml:space="preserve"> </w:t>
      </w:r>
    </w:p>
    <w:p w14:paraId="785122D2" w14:textId="507D0C8F" w:rsidR="00D54E3D" w:rsidRDefault="00D54E3D" w:rsidP="00E125A7">
      <w:pPr>
        <w:autoSpaceDE w:val="0"/>
        <w:autoSpaceDN w:val="0"/>
        <w:adjustRightInd w:val="0"/>
        <w:ind w:left="720" w:hanging="720"/>
        <w:rPr>
          <w:rFonts w:ascii="CG Times" w:hAnsi="CG Times"/>
          <w:snapToGrid w:val="0"/>
          <w:spacing w:val="-2"/>
          <w:sz w:val="22"/>
        </w:rPr>
      </w:pPr>
      <w:r w:rsidRPr="007F43F5">
        <w:rPr>
          <w:rFonts w:ascii="CG Times" w:hAnsi="CG Times"/>
          <w:snapToGrid w:val="0"/>
          <w:spacing w:val="-2"/>
          <w:sz w:val="22"/>
          <w:vertAlign w:val="superscript"/>
        </w:rPr>
        <w:t>1</w:t>
      </w:r>
      <w:r>
        <w:rPr>
          <w:rFonts w:ascii="CG Times" w:hAnsi="CG Times"/>
          <w:snapToGrid w:val="0"/>
          <w:spacing w:val="-2"/>
          <w:sz w:val="22"/>
          <w:vertAlign w:val="superscript"/>
        </w:rPr>
        <w:t>9</w:t>
      </w:r>
      <w:r w:rsidR="00547FED">
        <w:rPr>
          <w:rFonts w:ascii="CG Times" w:hAnsi="CG Times"/>
          <w:snapToGrid w:val="0"/>
          <w:spacing w:val="-2"/>
          <w:sz w:val="22"/>
          <w:vertAlign w:val="superscript"/>
        </w:rPr>
        <w:t>5</w:t>
      </w:r>
      <w:r>
        <w:rPr>
          <w:rFonts w:ascii="CG Times" w:hAnsi="CG Times"/>
          <w:snapToGrid w:val="0"/>
          <w:spacing w:val="-2"/>
          <w:sz w:val="22"/>
        </w:rPr>
        <w:t>2017</w:t>
      </w:r>
      <w:r>
        <w:rPr>
          <w:rFonts w:ascii="CG Times" w:hAnsi="CG Times"/>
          <w:snapToGrid w:val="0"/>
          <w:spacing w:val="-2"/>
          <w:sz w:val="22"/>
        </w:rPr>
        <w:tab/>
      </w:r>
      <w:proofErr w:type="spellStart"/>
      <w:r w:rsidRPr="00D54E3D">
        <w:rPr>
          <w:rFonts w:ascii="CG Times" w:hAnsi="CG Times"/>
          <w:snapToGrid w:val="0"/>
          <w:spacing w:val="-2"/>
          <w:sz w:val="22"/>
        </w:rPr>
        <w:t>Interlenghi</w:t>
      </w:r>
      <w:proofErr w:type="spellEnd"/>
      <w:r w:rsidRPr="00D54E3D">
        <w:rPr>
          <w:rFonts w:ascii="CG Times" w:hAnsi="CG Times"/>
          <w:snapToGrid w:val="0"/>
          <w:spacing w:val="-2"/>
          <w:sz w:val="22"/>
        </w:rPr>
        <w:t xml:space="preserve"> GS, </w:t>
      </w:r>
      <w:proofErr w:type="spellStart"/>
      <w:r w:rsidRPr="00D54E3D">
        <w:rPr>
          <w:rFonts w:ascii="CG Times" w:hAnsi="CG Times"/>
          <w:snapToGrid w:val="0"/>
          <w:spacing w:val="-2"/>
          <w:sz w:val="22"/>
        </w:rPr>
        <w:t>Reichenheim</w:t>
      </w:r>
      <w:proofErr w:type="spellEnd"/>
      <w:r w:rsidRPr="00D54E3D">
        <w:rPr>
          <w:rFonts w:ascii="CG Times" w:hAnsi="CG Times"/>
          <w:snapToGrid w:val="0"/>
          <w:spacing w:val="-2"/>
          <w:sz w:val="22"/>
        </w:rPr>
        <w:t xml:space="preserve"> ME, </w:t>
      </w:r>
      <w:proofErr w:type="spellStart"/>
      <w:r w:rsidRPr="00D54E3D">
        <w:rPr>
          <w:rFonts w:ascii="CG Times" w:hAnsi="CG Times"/>
          <w:snapToGrid w:val="0"/>
          <w:spacing w:val="-2"/>
          <w:sz w:val="22"/>
        </w:rPr>
        <w:t>Segall-Corr</w:t>
      </w:r>
      <w:r w:rsidRPr="00D54E3D">
        <w:rPr>
          <w:rFonts w:ascii="CG Times" w:hAnsi="CG Times" w:hint="eastAsia"/>
          <w:snapToGrid w:val="0"/>
          <w:spacing w:val="-2"/>
          <w:sz w:val="22"/>
        </w:rPr>
        <w:t>ê</w:t>
      </w:r>
      <w:r w:rsidRPr="00D54E3D">
        <w:rPr>
          <w:rFonts w:ascii="CG Times" w:hAnsi="CG Times"/>
          <w:snapToGrid w:val="0"/>
          <w:spacing w:val="-2"/>
          <w:sz w:val="22"/>
        </w:rPr>
        <w:t>a</w:t>
      </w:r>
      <w:proofErr w:type="spellEnd"/>
      <w:r w:rsidRPr="00D54E3D">
        <w:rPr>
          <w:rFonts w:ascii="CG Times" w:hAnsi="CG Times"/>
          <w:snapToGrid w:val="0"/>
          <w:spacing w:val="-2"/>
          <w:sz w:val="22"/>
        </w:rPr>
        <w:t xml:space="preserve"> AM, </w:t>
      </w:r>
      <w:r w:rsidRPr="00D54E3D">
        <w:rPr>
          <w:rFonts w:ascii="CG Times" w:hAnsi="CG Times"/>
          <w:b/>
          <w:snapToGrid w:val="0"/>
          <w:spacing w:val="-2"/>
          <w:sz w:val="22"/>
        </w:rPr>
        <w:t>P</w:t>
      </w:r>
      <w:r w:rsidRPr="00D54E3D">
        <w:rPr>
          <w:rFonts w:ascii="CG Times" w:hAnsi="CG Times" w:hint="eastAsia"/>
          <w:b/>
          <w:snapToGrid w:val="0"/>
          <w:spacing w:val="-2"/>
          <w:sz w:val="22"/>
        </w:rPr>
        <w:t>é</w:t>
      </w:r>
      <w:r w:rsidRPr="00D54E3D">
        <w:rPr>
          <w:rFonts w:ascii="CG Times" w:hAnsi="CG Times"/>
          <w:b/>
          <w:snapToGrid w:val="0"/>
          <w:spacing w:val="-2"/>
          <w:sz w:val="22"/>
        </w:rPr>
        <w:t>rez-Escamilla R</w:t>
      </w:r>
      <w:r w:rsidRPr="00D54E3D">
        <w:rPr>
          <w:rFonts w:ascii="CG Times" w:hAnsi="CG Times"/>
          <w:snapToGrid w:val="0"/>
          <w:spacing w:val="-2"/>
          <w:sz w:val="22"/>
        </w:rPr>
        <w:t xml:space="preserve">, </w:t>
      </w:r>
      <w:proofErr w:type="spellStart"/>
      <w:r w:rsidRPr="00D54E3D">
        <w:rPr>
          <w:rFonts w:ascii="CG Times" w:hAnsi="CG Times"/>
          <w:snapToGrid w:val="0"/>
          <w:spacing w:val="-2"/>
          <w:sz w:val="22"/>
        </w:rPr>
        <w:t>Moraes</w:t>
      </w:r>
      <w:proofErr w:type="spellEnd"/>
      <w:r>
        <w:rPr>
          <w:rFonts w:ascii="CG Times" w:hAnsi="CG Times"/>
          <w:snapToGrid w:val="0"/>
          <w:spacing w:val="-2"/>
          <w:sz w:val="22"/>
        </w:rPr>
        <w:t xml:space="preserve"> </w:t>
      </w:r>
      <w:r w:rsidRPr="00D54E3D">
        <w:rPr>
          <w:rFonts w:ascii="CG Times" w:hAnsi="CG Times"/>
          <w:snapToGrid w:val="0"/>
          <w:spacing w:val="-2"/>
          <w:sz w:val="22"/>
        </w:rPr>
        <w:t>CL, Salles-Costa R. Modeling Optimal Cutoffs for the Brazilian Household Food</w:t>
      </w:r>
      <w:r>
        <w:rPr>
          <w:rFonts w:ascii="CG Times" w:hAnsi="CG Times"/>
          <w:snapToGrid w:val="0"/>
          <w:spacing w:val="-2"/>
          <w:sz w:val="22"/>
        </w:rPr>
        <w:t xml:space="preserve"> </w:t>
      </w:r>
      <w:r w:rsidRPr="00D54E3D">
        <w:rPr>
          <w:rFonts w:ascii="CG Times" w:hAnsi="CG Times"/>
          <w:snapToGrid w:val="0"/>
          <w:spacing w:val="-2"/>
          <w:sz w:val="22"/>
        </w:rPr>
        <w:t>Insecurity Measurement Scale in a Nationwide Repr</w:t>
      </w:r>
      <w:r>
        <w:rPr>
          <w:rFonts w:ascii="CG Times" w:hAnsi="CG Times"/>
          <w:snapToGrid w:val="0"/>
          <w:spacing w:val="-2"/>
          <w:sz w:val="22"/>
        </w:rPr>
        <w:t xml:space="preserve">esentative Sample. </w:t>
      </w:r>
      <w:r w:rsidRPr="00D54E3D">
        <w:rPr>
          <w:rFonts w:ascii="CG Times" w:hAnsi="CG Times"/>
          <w:i/>
          <w:snapToGrid w:val="0"/>
          <w:spacing w:val="-2"/>
          <w:sz w:val="22"/>
        </w:rPr>
        <w:t xml:space="preserve">J </w:t>
      </w:r>
      <w:proofErr w:type="spellStart"/>
      <w:r w:rsidRPr="00D54E3D">
        <w:rPr>
          <w:rFonts w:ascii="CG Times" w:hAnsi="CG Times"/>
          <w:i/>
          <w:snapToGrid w:val="0"/>
          <w:spacing w:val="-2"/>
          <w:sz w:val="22"/>
        </w:rPr>
        <w:t>Nutr</w:t>
      </w:r>
      <w:proofErr w:type="spellEnd"/>
      <w:r>
        <w:rPr>
          <w:rFonts w:ascii="CG Times" w:hAnsi="CG Times"/>
          <w:snapToGrid w:val="0"/>
          <w:spacing w:val="-2"/>
          <w:sz w:val="22"/>
        </w:rPr>
        <w:t>. 2017</w:t>
      </w:r>
      <w:r w:rsidRPr="00D54E3D">
        <w:rPr>
          <w:rFonts w:ascii="CG Times" w:hAnsi="CG Times"/>
          <w:snapToGrid w:val="0"/>
          <w:spacing w:val="-2"/>
          <w:sz w:val="22"/>
        </w:rPr>
        <w:t>;147(7):1356-1365.</w:t>
      </w:r>
    </w:p>
    <w:p w14:paraId="5BB1BEA2" w14:textId="05C30798" w:rsidR="00F47A66" w:rsidRDefault="00F47A66" w:rsidP="00D54E3D">
      <w:pPr>
        <w:autoSpaceDE w:val="0"/>
        <w:autoSpaceDN w:val="0"/>
        <w:adjustRightInd w:val="0"/>
        <w:ind w:left="720" w:hanging="720"/>
        <w:rPr>
          <w:rFonts w:ascii="CG Times" w:hAnsi="CG Times"/>
          <w:snapToGrid w:val="0"/>
          <w:spacing w:val="-2"/>
          <w:sz w:val="22"/>
        </w:rPr>
      </w:pPr>
      <w:r w:rsidRPr="007F43F5">
        <w:rPr>
          <w:rFonts w:ascii="CG Times" w:hAnsi="CG Times"/>
          <w:snapToGrid w:val="0"/>
          <w:spacing w:val="-2"/>
          <w:sz w:val="22"/>
          <w:vertAlign w:val="superscript"/>
        </w:rPr>
        <w:t>1</w:t>
      </w:r>
      <w:r>
        <w:rPr>
          <w:rFonts w:ascii="CG Times" w:hAnsi="CG Times"/>
          <w:snapToGrid w:val="0"/>
          <w:spacing w:val="-2"/>
          <w:sz w:val="22"/>
          <w:vertAlign w:val="superscript"/>
        </w:rPr>
        <w:t>9</w:t>
      </w:r>
      <w:r w:rsidR="00547FED">
        <w:rPr>
          <w:rFonts w:ascii="CG Times" w:hAnsi="CG Times"/>
          <w:snapToGrid w:val="0"/>
          <w:spacing w:val="-2"/>
          <w:sz w:val="22"/>
          <w:vertAlign w:val="superscript"/>
        </w:rPr>
        <w:t>6</w:t>
      </w:r>
      <w:r>
        <w:rPr>
          <w:rFonts w:ascii="CG Times" w:hAnsi="CG Times"/>
          <w:snapToGrid w:val="0"/>
          <w:spacing w:val="-2"/>
          <w:sz w:val="22"/>
        </w:rPr>
        <w:t>2017</w:t>
      </w:r>
      <w:r>
        <w:rPr>
          <w:rFonts w:ascii="CG Times" w:hAnsi="CG Times"/>
          <w:snapToGrid w:val="0"/>
          <w:spacing w:val="-2"/>
          <w:sz w:val="22"/>
        </w:rPr>
        <w:tab/>
      </w:r>
      <w:r w:rsidRPr="00F47A66">
        <w:rPr>
          <w:rFonts w:ascii="CG Times" w:hAnsi="CG Times"/>
          <w:b/>
          <w:snapToGrid w:val="0"/>
          <w:spacing w:val="-2"/>
          <w:sz w:val="22"/>
        </w:rPr>
        <w:t>Pérez-Escamilla R</w:t>
      </w:r>
      <w:r w:rsidRPr="00F47A66">
        <w:rPr>
          <w:rFonts w:ascii="CG Times" w:hAnsi="CG Times"/>
          <w:snapToGrid w:val="0"/>
          <w:spacing w:val="-2"/>
          <w:sz w:val="22"/>
        </w:rPr>
        <w:t xml:space="preserve">, </w:t>
      </w:r>
      <w:proofErr w:type="spellStart"/>
      <w:r w:rsidRPr="00F47A66">
        <w:rPr>
          <w:rFonts w:ascii="CG Times" w:hAnsi="CG Times"/>
          <w:snapToGrid w:val="0"/>
          <w:spacing w:val="-2"/>
          <w:sz w:val="22"/>
        </w:rPr>
        <w:t>Shamah</w:t>
      </w:r>
      <w:proofErr w:type="spellEnd"/>
      <w:r w:rsidRPr="00F47A66">
        <w:rPr>
          <w:rFonts w:ascii="CG Times" w:hAnsi="CG Times"/>
          <w:snapToGrid w:val="0"/>
          <w:spacing w:val="-2"/>
          <w:sz w:val="22"/>
        </w:rPr>
        <w:t xml:space="preserve">-Levy T, </w:t>
      </w:r>
      <w:proofErr w:type="spellStart"/>
      <w:r w:rsidRPr="00F47A66">
        <w:rPr>
          <w:rFonts w:ascii="CG Times" w:hAnsi="CG Times"/>
          <w:snapToGrid w:val="0"/>
          <w:spacing w:val="-2"/>
          <w:sz w:val="22"/>
        </w:rPr>
        <w:t>Candel</w:t>
      </w:r>
      <w:proofErr w:type="spellEnd"/>
      <w:r w:rsidRPr="00F47A66">
        <w:rPr>
          <w:rFonts w:ascii="CG Times" w:hAnsi="CG Times"/>
          <w:snapToGrid w:val="0"/>
          <w:spacing w:val="-2"/>
          <w:sz w:val="22"/>
        </w:rPr>
        <w:t xml:space="preserve"> J. Food security governance in Latin America: Principles and the way forward. </w:t>
      </w:r>
      <w:r w:rsidRPr="00D271D7">
        <w:rPr>
          <w:rFonts w:ascii="CG Times" w:hAnsi="CG Times"/>
          <w:i/>
          <w:snapToGrid w:val="0"/>
          <w:spacing w:val="-2"/>
          <w:sz w:val="22"/>
        </w:rPr>
        <w:t>Global Food Security</w:t>
      </w:r>
      <w:r w:rsidRPr="00F47A66">
        <w:rPr>
          <w:rFonts w:ascii="CG Times" w:hAnsi="CG Times"/>
          <w:snapToGrid w:val="0"/>
          <w:spacing w:val="-2"/>
          <w:sz w:val="22"/>
        </w:rPr>
        <w:t>. 2017 Jul 11</w:t>
      </w:r>
      <w:r w:rsidR="00D271D7">
        <w:rPr>
          <w:rFonts w:ascii="CG Times" w:hAnsi="CG Times"/>
          <w:snapToGrid w:val="0"/>
          <w:spacing w:val="-2"/>
          <w:sz w:val="22"/>
        </w:rPr>
        <w:t xml:space="preserve"> </w:t>
      </w:r>
      <w:r w:rsidR="00D271D7" w:rsidRPr="00BB2383">
        <w:rPr>
          <w:rFonts w:ascii="CG Times" w:hAnsi="CG Times"/>
          <w:snapToGrid w:val="0"/>
          <w:spacing w:val="-2"/>
          <w:sz w:val="22"/>
        </w:rPr>
        <w:t>[</w:t>
      </w:r>
      <w:proofErr w:type="spellStart"/>
      <w:r w:rsidR="00D271D7" w:rsidRPr="00BB2383">
        <w:rPr>
          <w:rFonts w:ascii="CG Times" w:hAnsi="CG Times"/>
          <w:snapToGrid w:val="0"/>
          <w:spacing w:val="-2"/>
          <w:sz w:val="22"/>
        </w:rPr>
        <w:t>Epub</w:t>
      </w:r>
      <w:proofErr w:type="spellEnd"/>
      <w:r w:rsidR="00D271D7" w:rsidRPr="00BB2383">
        <w:rPr>
          <w:rFonts w:ascii="CG Times" w:hAnsi="CG Times"/>
          <w:snapToGrid w:val="0"/>
          <w:spacing w:val="-2"/>
          <w:sz w:val="22"/>
        </w:rPr>
        <w:t xml:space="preserve"> ahead of print]</w:t>
      </w:r>
      <w:r w:rsidRPr="00F47A66">
        <w:rPr>
          <w:rFonts w:ascii="CG Times" w:hAnsi="CG Times"/>
          <w:snapToGrid w:val="0"/>
          <w:spacing w:val="-2"/>
          <w:sz w:val="22"/>
        </w:rPr>
        <w:t>.</w:t>
      </w:r>
    </w:p>
    <w:p w14:paraId="4CEB3FDE" w14:textId="743EE8AE" w:rsidR="00AE413A" w:rsidRDefault="00D271D7" w:rsidP="00AE413A">
      <w:pPr>
        <w:autoSpaceDE w:val="0"/>
        <w:autoSpaceDN w:val="0"/>
        <w:adjustRightInd w:val="0"/>
        <w:ind w:left="720" w:hanging="720"/>
        <w:rPr>
          <w:rFonts w:ascii="CG Times" w:hAnsi="CG Times"/>
          <w:snapToGrid w:val="0"/>
          <w:spacing w:val="-2"/>
          <w:sz w:val="22"/>
        </w:rPr>
      </w:pPr>
      <w:r w:rsidRPr="007F43F5">
        <w:rPr>
          <w:rFonts w:ascii="CG Times" w:hAnsi="CG Times"/>
          <w:snapToGrid w:val="0"/>
          <w:spacing w:val="-2"/>
          <w:sz w:val="22"/>
          <w:vertAlign w:val="superscript"/>
        </w:rPr>
        <w:t>1</w:t>
      </w:r>
      <w:r>
        <w:rPr>
          <w:rFonts w:ascii="CG Times" w:hAnsi="CG Times"/>
          <w:snapToGrid w:val="0"/>
          <w:spacing w:val="-2"/>
          <w:sz w:val="22"/>
          <w:vertAlign w:val="superscript"/>
        </w:rPr>
        <w:t>9</w:t>
      </w:r>
      <w:r w:rsidR="00547FED">
        <w:rPr>
          <w:rFonts w:ascii="CG Times" w:hAnsi="CG Times"/>
          <w:snapToGrid w:val="0"/>
          <w:spacing w:val="-2"/>
          <w:sz w:val="22"/>
          <w:vertAlign w:val="superscript"/>
        </w:rPr>
        <w:t>7</w:t>
      </w:r>
      <w:r>
        <w:rPr>
          <w:rFonts w:ascii="CG Times" w:hAnsi="CG Times"/>
          <w:snapToGrid w:val="0"/>
          <w:spacing w:val="-2"/>
          <w:sz w:val="22"/>
        </w:rPr>
        <w:t xml:space="preserve">2017 </w:t>
      </w:r>
      <w:r w:rsidRPr="00D271D7">
        <w:rPr>
          <w:rFonts w:ascii="CG Times" w:hAnsi="CG Times"/>
          <w:b/>
          <w:snapToGrid w:val="0"/>
          <w:spacing w:val="-2"/>
          <w:sz w:val="22"/>
        </w:rPr>
        <w:t>Pérez-Escamilla R</w:t>
      </w:r>
      <w:r w:rsidRPr="00D271D7">
        <w:rPr>
          <w:rFonts w:ascii="CG Times" w:hAnsi="CG Times"/>
          <w:snapToGrid w:val="0"/>
          <w:spacing w:val="-2"/>
          <w:sz w:val="22"/>
        </w:rPr>
        <w:t xml:space="preserve">, </w:t>
      </w:r>
      <w:proofErr w:type="spellStart"/>
      <w:r w:rsidRPr="00D271D7">
        <w:rPr>
          <w:rFonts w:ascii="CG Times" w:hAnsi="CG Times"/>
          <w:snapToGrid w:val="0"/>
          <w:spacing w:val="-2"/>
          <w:sz w:val="22"/>
        </w:rPr>
        <w:t>Gubert</w:t>
      </w:r>
      <w:proofErr w:type="spellEnd"/>
      <w:r w:rsidRPr="00D271D7">
        <w:rPr>
          <w:rFonts w:ascii="CG Times" w:hAnsi="CG Times"/>
          <w:snapToGrid w:val="0"/>
          <w:spacing w:val="-2"/>
          <w:sz w:val="22"/>
        </w:rPr>
        <w:t xml:space="preserve"> MB, Rogers B, </w:t>
      </w:r>
      <w:proofErr w:type="spellStart"/>
      <w:r w:rsidRPr="00D271D7">
        <w:rPr>
          <w:rFonts w:ascii="CG Times" w:hAnsi="CG Times"/>
          <w:snapToGrid w:val="0"/>
          <w:spacing w:val="-2"/>
          <w:sz w:val="22"/>
        </w:rPr>
        <w:t>Hromi</w:t>
      </w:r>
      <w:proofErr w:type="spellEnd"/>
      <w:r w:rsidRPr="00D271D7">
        <w:rPr>
          <w:rFonts w:ascii="CG Times" w:hAnsi="CG Times"/>
          <w:snapToGrid w:val="0"/>
          <w:spacing w:val="-2"/>
          <w:sz w:val="22"/>
        </w:rPr>
        <w:t xml:space="preserve">-Fiedler A. Food security measurement and governance: Assessment of the usefulness of diverse food insecurity indicators for policy makers. </w:t>
      </w:r>
      <w:r w:rsidRPr="00D271D7">
        <w:rPr>
          <w:rFonts w:ascii="CG Times" w:hAnsi="CG Times"/>
          <w:i/>
          <w:snapToGrid w:val="0"/>
          <w:spacing w:val="-2"/>
          <w:sz w:val="22"/>
        </w:rPr>
        <w:t>Global Food Security</w:t>
      </w:r>
      <w:r w:rsidRPr="00D271D7">
        <w:rPr>
          <w:rFonts w:ascii="CG Times" w:hAnsi="CG Times"/>
          <w:snapToGrid w:val="0"/>
          <w:spacing w:val="-2"/>
          <w:sz w:val="22"/>
        </w:rPr>
        <w:t>. 2017 Jun 30</w:t>
      </w:r>
      <w:r>
        <w:rPr>
          <w:rFonts w:ascii="CG Times" w:hAnsi="CG Times"/>
          <w:snapToGrid w:val="0"/>
          <w:spacing w:val="-2"/>
          <w:sz w:val="22"/>
        </w:rPr>
        <w:t xml:space="preserve"> </w:t>
      </w:r>
      <w:r w:rsidRPr="00BB2383">
        <w:rPr>
          <w:rFonts w:ascii="CG Times" w:hAnsi="CG Times"/>
          <w:snapToGrid w:val="0"/>
          <w:spacing w:val="-2"/>
          <w:sz w:val="22"/>
        </w:rPr>
        <w:t>[</w:t>
      </w:r>
      <w:proofErr w:type="spellStart"/>
      <w:r w:rsidRPr="00BB2383">
        <w:rPr>
          <w:rFonts w:ascii="CG Times" w:hAnsi="CG Times"/>
          <w:snapToGrid w:val="0"/>
          <w:spacing w:val="-2"/>
          <w:sz w:val="22"/>
        </w:rPr>
        <w:t>Epub</w:t>
      </w:r>
      <w:proofErr w:type="spellEnd"/>
      <w:r w:rsidRPr="00BB2383">
        <w:rPr>
          <w:rFonts w:ascii="CG Times" w:hAnsi="CG Times"/>
          <w:snapToGrid w:val="0"/>
          <w:spacing w:val="-2"/>
          <w:sz w:val="22"/>
        </w:rPr>
        <w:t xml:space="preserve"> ahead of print]</w:t>
      </w:r>
      <w:r w:rsidRPr="00D271D7">
        <w:rPr>
          <w:rFonts w:ascii="CG Times" w:hAnsi="CG Times"/>
          <w:snapToGrid w:val="0"/>
          <w:spacing w:val="-2"/>
          <w:sz w:val="22"/>
        </w:rPr>
        <w:t>.</w:t>
      </w:r>
    </w:p>
    <w:p w14:paraId="77FDFA84" w14:textId="140C006A" w:rsidR="00CB5451" w:rsidRDefault="007E7DBB" w:rsidP="00907E4E">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19</w:t>
      </w:r>
      <w:r w:rsidR="00547FED">
        <w:rPr>
          <w:rFonts w:ascii="CG Times" w:hAnsi="CG Times"/>
          <w:snapToGrid w:val="0"/>
          <w:spacing w:val="-2"/>
          <w:sz w:val="22"/>
          <w:vertAlign w:val="superscript"/>
        </w:rPr>
        <w:t>8</w:t>
      </w:r>
      <w:r w:rsidR="00AE413A">
        <w:rPr>
          <w:rFonts w:ascii="CG Times" w:hAnsi="CG Times"/>
          <w:snapToGrid w:val="0"/>
          <w:spacing w:val="-2"/>
          <w:sz w:val="22"/>
        </w:rPr>
        <w:t xml:space="preserve">2017 </w:t>
      </w:r>
      <w:r w:rsidR="00907E4E" w:rsidRPr="00907E4E">
        <w:rPr>
          <w:rFonts w:ascii="CG Times" w:hAnsi="CG Times"/>
          <w:snapToGrid w:val="0"/>
          <w:spacing w:val="-2"/>
          <w:sz w:val="22"/>
        </w:rPr>
        <w:t xml:space="preserve">Carroll GJ, Lama SD, Martinez-Brockman JL, </w:t>
      </w:r>
      <w:r w:rsidR="00907E4E" w:rsidRPr="00EC4B45">
        <w:rPr>
          <w:rFonts w:ascii="CG Times" w:hAnsi="CG Times"/>
          <w:b/>
          <w:snapToGrid w:val="0"/>
          <w:spacing w:val="-2"/>
          <w:sz w:val="22"/>
        </w:rPr>
        <w:t>P</w:t>
      </w:r>
      <w:r w:rsidR="00907E4E" w:rsidRPr="00EC4B45">
        <w:rPr>
          <w:rFonts w:ascii="CG Times" w:hAnsi="CG Times" w:hint="eastAsia"/>
          <w:b/>
          <w:snapToGrid w:val="0"/>
          <w:spacing w:val="-2"/>
          <w:sz w:val="22"/>
        </w:rPr>
        <w:t>é</w:t>
      </w:r>
      <w:r w:rsidR="00907E4E" w:rsidRPr="00EC4B45">
        <w:rPr>
          <w:rFonts w:ascii="CG Times" w:hAnsi="CG Times"/>
          <w:b/>
          <w:snapToGrid w:val="0"/>
          <w:spacing w:val="-2"/>
          <w:sz w:val="22"/>
        </w:rPr>
        <w:t>rez-Escamilla R</w:t>
      </w:r>
      <w:r w:rsidR="00907E4E">
        <w:rPr>
          <w:rFonts w:ascii="CG Times" w:hAnsi="CG Times"/>
          <w:snapToGrid w:val="0"/>
          <w:spacing w:val="-2"/>
          <w:sz w:val="22"/>
        </w:rPr>
        <w:t xml:space="preserve">. Evaluation of </w:t>
      </w:r>
      <w:r w:rsidR="00907E4E" w:rsidRPr="00907E4E">
        <w:rPr>
          <w:rFonts w:ascii="CG Times" w:hAnsi="CG Times"/>
          <w:snapToGrid w:val="0"/>
          <w:spacing w:val="-2"/>
          <w:sz w:val="22"/>
        </w:rPr>
        <w:t>Nutrition Interventions in Children in Conflict</w:t>
      </w:r>
      <w:r w:rsidR="00907E4E">
        <w:rPr>
          <w:rFonts w:ascii="CG Times" w:hAnsi="CG Times"/>
          <w:snapToGrid w:val="0"/>
          <w:spacing w:val="-2"/>
          <w:sz w:val="22"/>
        </w:rPr>
        <w:t xml:space="preserve"> Zones: A Narrative Review. </w:t>
      </w:r>
      <w:r w:rsidR="00907E4E" w:rsidRPr="00907E4E">
        <w:rPr>
          <w:rFonts w:ascii="CG Times" w:hAnsi="CG Times"/>
          <w:i/>
          <w:snapToGrid w:val="0"/>
          <w:spacing w:val="-2"/>
          <w:sz w:val="22"/>
        </w:rPr>
        <w:t xml:space="preserve">Adv </w:t>
      </w:r>
      <w:proofErr w:type="spellStart"/>
      <w:r w:rsidR="00907E4E" w:rsidRPr="00907E4E">
        <w:rPr>
          <w:rFonts w:ascii="CG Times" w:hAnsi="CG Times"/>
          <w:i/>
          <w:snapToGrid w:val="0"/>
          <w:spacing w:val="-2"/>
          <w:sz w:val="22"/>
        </w:rPr>
        <w:t>Nutr</w:t>
      </w:r>
      <w:proofErr w:type="spellEnd"/>
      <w:r w:rsidR="00EC4B45">
        <w:rPr>
          <w:rFonts w:ascii="CG Times" w:hAnsi="CG Times"/>
          <w:snapToGrid w:val="0"/>
          <w:spacing w:val="-2"/>
          <w:sz w:val="22"/>
        </w:rPr>
        <w:t>. 2017</w:t>
      </w:r>
      <w:r w:rsidR="00907E4E" w:rsidRPr="00907E4E">
        <w:rPr>
          <w:rFonts w:ascii="CG Times" w:hAnsi="CG Times"/>
          <w:snapToGrid w:val="0"/>
          <w:spacing w:val="-2"/>
          <w:sz w:val="22"/>
        </w:rPr>
        <w:t>;8(5):770-779.</w:t>
      </w:r>
    </w:p>
    <w:p w14:paraId="6580961B" w14:textId="4B022306" w:rsidR="0039398D" w:rsidRDefault="007E7DBB" w:rsidP="0039398D">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19</w:t>
      </w:r>
      <w:r w:rsidR="00547FED">
        <w:rPr>
          <w:rFonts w:ascii="CG Times" w:hAnsi="CG Times"/>
          <w:snapToGrid w:val="0"/>
          <w:spacing w:val="-2"/>
          <w:sz w:val="22"/>
          <w:vertAlign w:val="superscript"/>
        </w:rPr>
        <w:t>9</w:t>
      </w:r>
      <w:r w:rsidR="0039398D">
        <w:rPr>
          <w:rFonts w:ascii="CG Times" w:hAnsi="CG Times"/>
          <w:snapToGrid w:val="0"/>
          <w:spacing w:val="-2"/>
          <w:sz w:val="22"/>
        </w:rPr>
        <w:t>2017</w:t>
      </w:r>
      <w:r w:rsidR="0039398D">
        <w:rPr>
          <w:rFonts w:ascii="CG Times" w:hAnsi="CG Times"/>
          <w:snapToGrid w:val="0"/>
          <w:spacing w:val="-2"/>
          <w:sz w:val="22"/>
        </w:rPr>
        <w:tab/>
      </w:r>
      <w:r w:rsidR="0039398D" w:rsidRPr="0039398D">
        <w:rPr>
          <w:rFonts w:ascii="CG Times" w:hAnsi="CG Times"/>
          <w:snapToGrid w:val="0"/>
          <w:spacing w:val="-2"/>
          <w:sz w:val="22"/>
        </w:rPr>
        <w:t xml:space="preserve">Martinez-Brockman JL, Harari N, </w:t>
      </w:r>
      <w:r w:rsidR="0039398D" w:rsidRPr="00AC1736">
        <w:rPr>
          <w:rFonts w:ascii="CG Times" w:hAnsi="CG Times"/>
          <w:b/>
          <w:snapToGrid w:val="0"/>
          <w:spacing w:val="-2"/>
          <w:sz w:val="22"/>
        </w:rPr>
        <w:t>P</w:t>
      </w:r>
      <w:r w:rsidR="0039398D" w:rsidRPr="00AC1736">
        <w:rPr>
          <w:rFonts w:ascii="CG Times" w:hAnsi="CG Times" w:hint="eastAsia"/>
          <w:b/>
          <w:snapToGrid w:val="0"/>
          <w:spacing w:val="-2"/>
          <w:sz w:val="22"/>
        </w:rPr>
        <w:t>é</w:t>
      </w:r>
      <w:r w:rsidR="0039398D" w:rsidRPr="00AC1736">
        <w:rPr>
          <w:rFonts w:ascii="CG Times" w:hAnsi="CG Times"/>
          <w:b/>
          <w:snapToGrid w:val="0"/>
          <w:spacing w:val="-2"/>
          <w:sz w:val="22"/>
        </w:rPr>
        <w:t>rez-Escamilla R</w:t>
      </w:r>
      <w:r w:rsidR="0039398D" w:rsidRPr="0039398D">
        <w:rPr>
          <w:rFonts w:ascii="CG Times" w:hAnsi="CG Times"/>
          <w:snapToGrid w:val="0"/>
          <w:spacing w:val="-2"/>
          <w:sz w:val="22"/>
        </w:rPr>
        <w:t>. Lactation Advice through</w:t>
      </w:r>
      <w:r w:rsidR="0039398D">
        <w:rPr>
          <w:rFonts w:ascii="CG Times" w:hAnsi="CG Times"/>
          <w:snapToGrid w:val="0"/>
          <w:spacing w:val="-2"/>
          <w:sz w:val="22"/>
        </w:rPr>
        <w:t xml:space="preserve"> </w:t>
      </w:r>
      <w:r w:rsidR="0039398D" w:rsidRPr="0039398D">
        <w:rPr>
          <w:rFonts w:ascii="CG Times" w:hAnsi="CG Times"/>
          <w:snapToGrid w:val="0"/>
          <w:spacing w:val="-2"/>
          <w:sz w:val="22"/>
        </w:rPr>
        <w:t>Texting Can Help: An Analysis of Intensity of Engagement via Two-Way Text</w:t>
      </w:r>
      <w:r w:rsidR="0039398D">
        <w:rPr>
          <w:rFonts w:ascii="CG Times" w:hAnsi="CG Times"/>
          <w:snapToGrid w:val="0"/>
          <w:spacing w:val="-2"/>
          <w:sz w:val="22"/>
        </w:rPr>
        <w:t xml:space="preserve"> </w:t>
      </w:r>
      <w:r w:rsidR="0039398D" w:rsidRPr="0039398D">
        <w:rPr>
          <w:rFonts w:ascii="CG Times" w:hAnsi="CG Times"/>
          <w:snapToGrid w:val="0"/>
          <w:spacing w:val="-2"/>
          <w:sz w:val="22"/>
        </w:rPr>
        <w:t xml:space="preserve">Messaging. </w:t>
      </w:r>
      <w:r w:rsidR="0039398D" w:rsidRPr="003E5A9B">
        <w:rPr>
          <w:rFonts w:ascii="CG Times" w:hAnsi="CG Times"/>
          <w:i/>
          <w:snapToGrid w:val="0"/>
          <w:spacing w:val="-2"/>
          <w:sz w:val="22"/>
        </w:rPr>
        <w:t xml:space="preserve">J Health </w:t>
      </w:r>
      <w:proofErr w:type="spellStart"/>
      <w:r w:rsidR="0039398D" w:rsidRPr="003E5A9B">
        <w:rPr>
          <w:rFonts w:ascii="CG Times" w:hAnsi="CG Times"/>
          <w:i/>
          <w:snapToGrid w:val="0"/>
          <w:spacing w:val="-2"/>
          <w:sz w:val="22"/>
        </w:rPr>
        <w:t>Commun</w:t>
      </w:r>
      <w:proofErr w:type="spellEnd"/>
      <w:r w:rsidR="0039398D" w:rsidRPr="0039398D">
        <w:rPr>
          <w:rFonts w:ascii="CG Times" w:hAnsi="CG Times"/>
          <w:snapToGrid w:val="0"/>
          <w:spacing w:val="-2"/>
          <w:sz w:val="22"/>
        </w:rPr>
        <w:t xml:space="preserve">. 2017 Dec 13:1-12. </w:t>
      </w:r>
      <w:proofErr w:type="spellStart"/>
      <w:r w:rsidR="0039398D" w:rsidRPr="0039398D">
        <w:rPr>
          <w:rFonts w:ascii="CG Times" w:hAnsi="CG Times"/>
          <w:snapToGrid w:val="0"/>
          <w:spacing w:val="-2"/>
          <w:sz w:val="22"/>
        </w:rPr>
        <w:t>doi</w:t>
      </w:r>
      <w:proofErr w:type="spellEnd"/>
      <w:r w:rsidR="0039398D" w:rsidRPr="0039398D">
        <w:rPr>
          <w:rFonts w:ascii="CG Times" w:hAnsi="CG Times"/>
          <w:snapToGrid w:val="0"/>
          <w:spacing w:val="-2"/>
          <w:sz w:val="22"/>
        </w:rPr>
        <w:t>: 10.1080/10810730.2017.1401686.</w:t>
      </w:r>
      <w:r w:rsidR="0039398D">
        <w:rPr>
          <w:rFonts w:ascii="CG Times" w:hAnsi="CG Times"/>
          <w:snapToGrid w:val="0"/>
          <w:spacing w:val="-2"/>
          <w:sz w:val="22"/>
        </w:rPr>
        <w:t xml:space="preserve"> </w:t>
      </w:r>
      <w:r w:rsidR="0039398D" w:rsidRPr="0039398D">
        <w:rPr>
          <w:rFonts w:ascii="CG Times" w:hAnsi="CG Times"/>
          <w:snapToGrid w:val="0"/>
          <w:spacing w:val="-2"/>
          <w:sz w:val="22"/>
        </w:rPr>
        <w:t>[</w:t>
      </w:r>
      <w:proofErr w:type="spellStart"/>
      <w:r w:rsidR="0039398D" w:rsidRPr="0039398D">
        <w:rPr>
          <w:rFonts w:ascii="CG Times" w:hAnsi="CG Times"/>
          <w:snapToGrid w:val="0"/>
          <w:spacing w:val="-2"/>
          <w:sz w:val="22"/>
        </w:rPr>
        <w:t>Epub</w:t>
      </w:r>
      <w:proofErr w:type="spellEnd"/>
      <w:r w:rsidR="0039398D" w:rsidRPr="0039398D">
        <w:rPr>
          <w:rFonts w:ascii="CG Times" w:hAnsi="CG Times"/>
          <w:snapToGrid w:val="0"/>
          <w:spacing w:val="-2"/>
          <w:sz w:val="22"/>
        </w:rPr>
        <w:t xml:space="preserve"> ahead of print]</w:t>
      </w:r>
    </w:p>
    <w:p w14:paraId="110B8944" w14:textId="74103F8F" w:rsidR="00AC1736" w:rsidRDefault="00547FED" w:rsidP="00AC1736">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200</w:t>
      </w:r>
      <w:r w:rsidR="00AC1736">
        <w:rPr>
          <w:rFonts w:ascii="CG Times" w:hAnsi="CG Times"/>
          <w:snapToGrid w:val="0"/>
          <w:spacing w:val="-2"/>
          <w:sz w:val="22"/>
        </w:rPr>
        <w:t>2018</w:t>
      </w:r>
      <w:r w:rsidR="00AC1736">
        <w:rPr>
          <w:rFonts w:ascii="CG Times" w:hAnsi="CG Times"/>
          <w:snapToGrid w:val="0"/>
          <w:spacing w:val="-2"/>
          <w:sz w:val="22"/>
        </w:rPr>
        <w:tab/>
      </w:r>
      <w:r w:rsidR="00AC1736" w:rsidRPr="00AC1736">
        <w:rPr>
          <w:rFonts w:ascii="CG Times" w:hAnsi="CG Times"/>
          <w:snapToGrid w:val="0"/>
          <w:spacing w:val="-2"/>
          <w:sz w:val="22"/>
        </w:rPr>
        <w:t xml:space="preserve">Harari N, Rosenthal MS, </w:t>
      </w:r>
      <w:proofErr w:type="spellStart"/>
      <w:r w:rsidR="00AC1736" w:rsidRPr="00AC1736">
        <w:rPr>
          <w:rFonts w:ascii="CG Times" w:hAnsi="CG Times"/>
          <w:snapToGrid w:val="0"/>
          <w:spacing w:val="-2"/>
          <w:sz w:val="22"/>
        </w:rPr>
        <w:t>Bozzi</w:t>
      </w:r>
      <w:proofErr w:type="spellEnd"/>
      <w:r w:rsidR="00AC1736" w:rsidRPr="00AC1736">
        <w:rPr>
          <w:rFonts w:ascii="CG Times" w:hAnsi="CG Times"/>
          <w:snapToGrid w:val="0"/>
          <w:spacing w:val="-2"/>
          <w:sz w:val="22"/>
        </w:rPr>
        <w:t xml:space="preserve"> V, </w:t>
      </w:r>
      <w:proofErr w:type="spellStart"/>
      <w:r w:rsidR="00AC1736" w:rsidRPr="00AC1736">
        <w:rPr>
          <w:rFonts w:ascii="CG Times" w:hAnsi="CG Times"/>
          <w:snapToGrid w:val="0"/>
          <w:spacing w:val="-2"/>
          <w:sz w:val="22"/>
        </w:rPr>
        <w:t>Goeschel</w:t>
      </w:r>
      <w:proofErr w:type="spellEnd"/>
      <w:r w:rsidR="00AC1736" w:rsidRPr="00AC1736">
        <w:rPr>
          <w:rFonts w:ascii="CG Times" w:hAnsi="CG Times"/>
          <w:snapToGrid w:val="0"/>
          <w:spacing w:val="-2"/>
          <w:sz w:val="22"/>
        </w:rPr>
        <w:t xml:space="preserve"> L, </w:t>
      </w:r>
      <w:proofErr w:type="spellStart"/>
      <w:r w:rsidR="00AC1736" w:rsidRPr="00AC1736">
        <w:rPr>
          <w:rFonts w:ascii="CG Times" w:hAnsi="CG Times"/>
          <w:snapToGrid w:val="0"/>
          <w:spacing w:val="-2"/>
          <w:sz w:val="22"/>
        </w:rPr>
        <w:t>Jayewickreme</w:t>
      </w:r>
      <w:proofErr w:type="spellEnd"/>
      <w:r w:rsidR="00AC1736" w:rsidRPr="00AC1736">
        <w:rPr>
          <w:rFonts w:ascii="CG Times" w:hAnsi="CG Times"/>
          <w:snapToGrid w:val="0"/>
          <w:spacing w:val="-2"/>
          <w:sz w:val="22"/>
        </w:rPr>
        <w:t xml:space="preserve"> T, </w:t>
      </w:r>
      <w:proofErr w:type="spellStart"/>
      <w:r w:rsidR="00AC1736" w:rsidRPr="00AC1736">
        <w:rPr>
          <w:rFonts w:ascii="CG Times" w:hAnsi="CG Times"/>
          <w:snapToGrid w:val="0"/>
          <w:spacing w:val="-2"/>
          <w:sz w:val="22"/>
        </w:rPr>
        <w:t>Onyebeke</w:t>
      </w:r>
      <w:proofErr w:type="spellEnd"/>
      <w:r w:rsidR="00AC1736" w:rsidRPr="00AC1736">
        <w:rPr>
          <w:rFonts w:ascii="CG Times" w:hAnsi="CG Times"/>
          <w:snapToGrid w:val="0"/>
          <w:spacing w:val="-2"/>
          <w:sz w:val="22"/>
        </w:rPr>
        <w:t xml:space="preserve"> C,</w:t>
      </w:r>
      <w:r w:rsidR="00AC1736">
        <w:rPr>
          <w:rFonts w:ascii="CG Times" w:hAnsi="CG Times"/>
          <w:snapToGrid w:val="0"/>
          <w:spacing w:val="-2"/>
          <w:sz w:val="22"/>
        </w:rPr>
        <w:t xml:space="preserve"> </w:t>
      </w:r>
      <w:r w:rsidR="00AC1736" w:rsidRPr="00AC1736">
        <w:rPr>
          <w:rFonts w:ascii="CG Times" w:hAnsi="CG Times"/>
          <w:snapToGrid w:val="0"/>
          <w:spacing w:val="-2"/>
          <w:sz w:val="22"/>
        </w:rPr>
        <w:t xml:space="preserve">Griswold M, </w:t>
      </w:r>
      <w:r w:rsidR="00AC1736" w:rsidRPr="00D27531">
        <w:rPr>
          <w:rFonts w:ascii="CG Times" w:hAnsi="CG Times"/>
          <w:b/>
          <w:snapToGrid w:val="0"/>
          <w:spacing w:val="-2"/>
          <w:sz w:val="22"/>
        </w:rPr>
        <w:t>Perez-Escamilla R</w:t>
      </w:r>
      <w:r w:rsidR="00AC1736" w:rsidRPr="00AC1736">
        <w:rPr>
          <w:rFonts w:ascii="CG Times" w:hAnsi="CG Times"/>
          <w:snapToGrid w:val="0"/>
          <w:spacing w:val="-2"/>
          <w:sz w:val="22"/>
        </w:rPr>
        <w:t>. Feasibility and acceptability of a text message</w:t>
      </w:r>
      <w:r w:rsidR="00AC1736">
        <w:rPr>
          <w:rFonts w:ascii="CG Times" w:hAnsi="CG Times"/>
          <w:snapToGrid w:val="0"/>
          <w:spacing w:val="-2"/>
          <w:sz w:val="22"/>
        </w:rPr>
        <w:t xml:space="preserve"> </w:t>
      </w:r>
      <w:r w:rsidR="00AC1736" w:rsidRPr="00AC1736">
        <w:rPr>
          <w:rFonts w:ascii="CG Times" w:hAnsi="CG Times"/>
          <w:snapToGrid w:val="0"/>
          <w:spacing w:val="-2"/>
          <w:sz w:val="22"/>
        </w:rPr>
        <w:t>intervention used as an adjunct tool by WIC breastfeeding peer counsellors: The</w:t>
      </w:r>
      <w:r w:rsidR="00AC1736">
        <w:rPr>
          <w:rFonts w:ascii="CG Times" w:hAnsi="CG Times"/>
          <w:snapToGrid w:val="0"/>
          <w:spacing w:val="-2"/>
          <w:sz w:val="22"/>
        </w:rPr>
        <w:t xml:space="preserve"> </w:t>
      </w:r>
      <w:r w:rsidR="00AC1736" w:rsidRPr="00AC1736">
        <w:rPr>
          <w:rFonts w:ascii="CG Times" w:hAnsi="CG Times"/>
          <w:snapToGrid w:val="0"/>
          <w:spacing w:val="-2"/>
          <w:sz w:val="22"/>
        </w:rPr>
        <w:t xml:space="preserve">LATCH pilot. </w:t>
      </w:r>
      <w:proofErr w:type="spellStart"/>
      <w:r w:rsidR="00AC1736" w:rsidRPr="00D27531">
        <w:rPr>
          <w:rFonts w:ascii="CG Times" w:hAnsi="CG Times"/>
          <w:i/>
          <w:snapToGrid w:val="0"/>
          <w:spacing w:val="-2"/>
          <w:sz w:val="22"/>
        </w:rPr>
        <w:t>Matern</w:t>
      </w:r>
      <w:proofErr w:type="spellEnd"/>
      <w:r w:rsidR="00AC1736" w:rsidRPr="00D27531">
        <w:rPr>
          <w:rFonts w:ascii="CG Times" w:hAnsi="CG Times"/>
          <w:i/>
          <w:snapToGrid w:val="0"/>
          <w:spacing w:val="-2"/>
          <w:sz w:val="22"/>
        </w:rPr>
        <w:t xml:space="preserve"> Child </w:t>
      </w:r>
      <w:proofErr w:type="spellStart"/>
      <w:r w:rsidR="00AC1736" w:rsidRPr="00D27531">
        <w:rPr>
          <w:rFonts w:ascii="CG Times" w:hAnsi="CG Times"/>
          <w:i/>
          <w:snapToGrid w:val="0"/>
          <w:spacing w:val="-2"/>
          <w:sz w:val="22"/>
        </w:rPr>
        <w:t>Nutr</w:t>
      </w:r>
      <w:proofErr w:type="spellEnd"/>
      <w:r w:rsidR="00AC1736" w:rsidRPr="00D27531">
        <w:rPr>
          <w:rFonts w:ascii="CG Times" w:hAnsi="CG Times"/>
          <w:i/>
          <w:snapToGrid w:val="0"/>
          <w:spacing w:val="-2"/>
          <w:sz w:val="22"/>
        </w:rPr>
        <w:t>.</w:t>
      </w:r>
      <w:r w:rsidR="00AC1736" w:rsidRPr="00AC1736">
        <w:rPr>
          <w:rFonts w:ascii="CG Times" w:hAnsi="CG Times"/>
          <w:snapToGrid w:val="0"/>
          <w:spacing w:val="-2"/>
          <w:sz w:val="22"/>
        </w:rPr>
        <w:t xml:space="preserve"> 2018 Jan;14(1). </w:t>
      </w:r>
      <w:proofErr w:type="spellStart"/>
      <w:r w:rsidR="00AC1736" w:rsidRPr="00AC1736">
        <w:rPr>
          <w:rFonts w:ascii="CG Times" w:hAnsi="CG Times"/>
          <w:snapToGrid w:val="0"/>
          <w:spacing w:val="-2"/>
          <w:sz w:val="22"/>
        </w:rPr>
        <w:t>doi</w:t>
      </w:r>
      <w:proofErr w:type="spellEnd"/>
      <w:r w:rsidR="00AC1736" w:rsidRPr="00AC1736">
        <w:rPr>
          <w:rFonts w:ascii="CG Times" w:hAnsi="CG Times"/>
          <w:snapToGrid w:val="0"/>
          <w:spacing w:val="-2"/>
          <w:sz w:val="22"/>
        </w:rPr>
        <w:t>: 10.1111/mcn.12488.</w:t>
      </w:r>
    </w:p>
    <w:p w14:paraId="029DA80F" w14:textId="312D6DF0" w:rsidR="00D27531" w:rsidRDefault="007E7DBB" w:rsidP="00D27531">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20</w:t>
      </w:r>
      <w:r w:rsidR="00547FED">
        <w:rPr>
          <w:rFonts w:ascii="CG Times" w:hAnsi="CG Times"/>
          <w:snapToGrid w:val="0"/>
          <w:spacing w:val="-2"/>
          <w:sz w:val="22"/>
          <w:vertAlign w:val="superscript"/>
        </w:rPr>
        <w:t>1</w:t>
      </w:r>
      <w:r w:rsidR="00D27531">
        <w:rPr>
          <w:rFonts w:ascii="CG Times" w:hAnsi="CG Times"/>
          <w:snapToGrid w:val="0"/>
          <w:spacing w:val="-2"/>
          <w:sz w:val="22"/>
        </w:rPr>
        <w:t>2018</w:t>
      </w:r>
      <w:r w:rsidR="00D27531">
        <w:rPr>
          <w:rFonts w:ascii="CG Times" w:hAnsi="CG Times"/>
          <w:snapToGrid w:val="0"/>
          <w:spacing w:val="-2"/>
          <w:sz w:val="22"/>
        </w:rPr>
        <w:tab/>
      </w:r>
      <w:proofErr w:type="spellStart"/>
      <w:r w:rsidR="00D27531" w:rsidRPr="00D27531">
        <w:rPr>
          <w:rFonts w:ascii="CG Times" w:hAnsi="CG Times"/>
          <w:snapToGrid w:val="0"/>
          <w:spacing w:val="-2"/>
          <w:sz w:val="22"/>
        </w:rPr>
        <w:t>Kiani</w:t>
      </w:r>
      <w:proofErr w:type="spellEnd"/>
      <w:r w:rsidR="00D27531" w:rsidRPr="00D27531">
        <w:rPr>
          <w:rFonts w:ascii="CG Times" w:hAnsi="CG Times"/>
          <w:snapToGrid w:val="0"/>
          <w:spacing w:val="-2"/>
          <w:sz w:val="22"/>
        </w:rPr>
        <w:t xml:space="preserve"> SN, Rich KM, </w:t>
      </w:r>
      <w:proofErr w:type="spellStart"/>
      <w:r w:rsidR="00D27531" w:rsidRPr="00D27531">
        <w:rPr>
          <w:rFonts w:ascii="CG Times" w:hAnsi="CG Times"/>
          <w:snapToGrid w:val="0"/>
          <w:spacing w:val="-2"/>
          <w:sz w:val="22"/>
        </w:rPr>
        <w:t>Herkert</w:t>
      </w:r>
      <w:proofErr w:type="spellEnd"/>
      <w:r w:rsidR="00D27531" w:rsidRPr="00D27531">
        <w:rPr>
          <w:rFonts w:ascii="CG Times" w:hAnsi="CG Times"/>
          <w:snapToGrid w:val="0"/>
          <w:spacing w:val="-2"/>
          <w:sz w:val="22"/>
        </w:rPr>
        <w:t xml:space="preserve"> D, </w:t>
      </w:r>
      <w:proofErr w:type="spellStart"/>
      <w:r w:rsidR="00D27531" w:rsidRPr="00D27531">
        <w:rPr>
          <w:rFonts w:ascii="CG Times" w:hAnsi="CG Times"/>
          <w:snapToGrid w:val="0"/>
          <w:spacing w:val="-2"/>
          <w:sz w:val="22"/>
        </w:rPr>
        <w:t>Safon</w:t>
      </w:r>
      <w:proofErr w:type="spellEnd"/>
      <w:r w:rsidR="00D27531" w:rsidRPr="00D27531">
        <w:rPr>
          <w:rFonts w:ascii="CG Times" w:hAnsi="CG Times"/>
          <w:snapToGrid w:val="0"/>
          <w:spacing w:val="-2"/>
          <w:sz w:val="22"/>
        </w:rPr>
        <w:t xml:space="preserve"> C, </w:t>
      </w:r>
      <w:r w:rsidR="00D27531" w:rsidRPr="00D27531">
        <w:rPr>
          <w:rFonts w:ascii="CG Times" w:hAnsi="CG Times"/>
          <w:b/>
          <w:snapToGrid w:val="0"/>
          <w:spacing w:val="-2"/>
          <w:sz w:val="22"/>
        </w:rPr>
        <w:t>P</w:t>
      </w:r>
      <w:r w:rsidR="00D27531" w:rsidRPr="00D27531">
        <w:rPr>
          <w:rFonts w:ascii="CG Times" w:hAnsi="CG Times" w:hint="eastAsia"/>
          <w:b/>
          <w:snapToGrid w:val="0"/>
          <w:spacing w:val="-2"/>
          <w:sz w:val="22"/>
        </w:rPr>
        <w:t>é</w:t>
      </w:r>
      <w:r w:rsidR="00D27531" w:rsidRPr="00D27531">
        <w:rPr>
          <w:rFonts w:ascii="CG Times" w:hAnsi="CG Times"/>
          <w:b/>
          <w:snapToGrid w:val="0"/>
          <w:spacing w:val="-2"/>
          <w:sz w:val="22"/>
        </w:rPr>
        <w:t>rez-Escamilla R</w:t>
      </w:r>
      <w:r w:rsidR="00D27531" w:rsidRPr="00D27531">
        <w:rPr>
          <w:rFonts w:ascii="CG Times" w:hAnsi="CG Times"/>
          <w:snapToGrid w:val="0"/>
          <w:spacing w:val="-2"/>
          <w:sz w:val="22"/>
        </w:rPr>
        <w:t>. Delivery mode and</w:t>
      </w:r>
      <w:r w:rsidR="00D27531">
        <w:rPr>
          <w:rFonts w:ascii="CG Times" w:hAnsi="CG Times"/>
          <w:snapToGrid w:val="0"/>
          <w:spacing w:val="-2"/>
          <w:sz w:val="22"/>
        </w:rPr>
        <w:t xml:space="preserve"> </w:t>
      </w:r>
      <w:r w:rsidR="00D27531" w:rsidRPr="00D27531">
        <w:rPr>
          <w:rFonts w:ascii="CG Times" w:hAnsi="CG Times"/>
          <w:snapToGrid w:val="0"/>
          <w:spacing w:val="-2"/>
          <w:sz w:val="22"/>
        </w:rPr>
        <w:t xml:space="preserve">breastfeeding outcomes among new mothers in Nicaragua. </w:t>
      </w:r>
      <w:proofErr w:type="spellStart"/>
      <w:r w:rsidR="00D27531" w:rsidRPr="00D27531">
        <w:rPr>
          <w:rFonts w:ascii="CG Times" w:hAnsi="CG Times"/>
          <w:i/>
          <w:snapToGrid w:val="0"/>
          <w:spacing w:val="-2"/>
          <w:sz w:val="22"/>
        </w:rPr>
        <w:t>Matern</w:t>
      </w:r>
      <w:proofErr w:type="spellEnd"/>
      <w:r w:rsidR="00D27531" w:rsidRPr="00D27531">
        <w:rPr>
          <w:rFonts w:ascii="CG Times" w:hAnsi="CG Times"/>
          <w:i/>
          <w:snapToGrid w:val="0"/>
          <w:spacing w:val="-2"/>
          <w:sz w:val="22"/>
        </w:rPr>
        <w:t xml:space="preserve"> Child </w:t>
      </w:r>
      <w:proofErr w:type="spellStart"/>
      <w:r w:rsidR="00D27531" w:rsidRPr="00D27531">
        <w:rPr>
          <w:rFonts w:ascii="CG Times" w:hAnsi="CG Times"/>
          <w:i/>
          <w:snapToGrid w:val="0"/>
          <w:spacing w:val="-2"/>
          <w:sz w:val="22"/>
        </w:rPr>
        <w:t>Nutr</w:t>
      </w:r>
      <w:proofErr w:type="spellEnd"/>
      <w:r w:rsidR="00D27531" w:rsidRPr="00D27531">
        <w:rPr>
          <w:rFonts w:ascii="CG Times" w:hAnsi="CG Times"/>
          <w:snapToGrid w:val="0"/>
          <w:spacing w:val="-2"/>
          <w:sz w:val="22"/>
        </w:rPr>
        <w:t>. 2018</w:t>
      </w:r>
      <w:r w:rsidR="00D27531">
        <w:rPr>
          <w:rFonts w:ascii="CG Times" w:hAnsi="CG Times"/>
          <w:snapToGrid w:val="0"/>
          <w:spacing w:val="-2"/>
          <w:sz w:val="22"/>
        </w:rPr>
        <w:t xml:space="preserve"> </w:t>
      </w:r>
      <w:r w:rsidR="00D27531" w:rsidRPr="00D27531">
        <w:rPr>
          <w:rFonts w:ascii="CG Times" w:hAnsi="CG Times"/>
          <w:snapToGrid w:val="0"/>
          <w:spacing w:val="-2"/>
          <w:sz w:val="22"/>
        </w:rPr>
        <w:t xml:space="preserve">Jan;14(1). </w:t>
      </w:r>
      <w:proofErr w:type="spellStart"/>
      <w:r w:rsidR="00D27531" w:rsidRPr="00D27531">
        <w:rPr>
          <w:rFonts w:ascii="CG Times" w:hAnsi="CG Times"/>
          <w:snapToGrid w:val="0"/>
          <w:spacing w:val="-2"/>
          <w:sz w:val="22"/>
        </w:rPr>
        <w:t>doi</w:t>
      </w:r>
      <w:proofErr w:type="spellEnd"/>
      <w:r w:rsidR="00D27531" w:rsidRPr="00D27531">
        <w:rPr>
          <w:rFonts w:ascii="CG Times" w:hAnsi="CG Times"/>
          <w:snapToGrid w:val="0"/>
          <w:spacing w:val="-2"/>
          <w:sz w:val="22"/>
        </w:rPr>
        <w:t>: 10.1111/mcn.12474.</w:t>
      </w:r>
    </w:p>
    <w:p w14:paraId="7544FD52" w14:textId="2FDFEF29" w:rsidR="003E5A9B" w:rsidRDefault="007E7DBB" w:rsidP="003E5A9B">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20</w:t>
      </w:r>
      <w:r w:rsidR="00547FED">
        <w:rPr>
          <w:rFonts w:ascii="CG Times" w:hAnsi="CG Times"/>
          <w:snapToGrid w:val="0"/>
          <w:spacing w:val="-2"/>
          <w:sz w:val="22"/>
          <w:vertAlign w:val="superscript"/>
        </w:rPr>
        <w:t>2</w:t>
      </w:r>
      <w:r w:rsidR="00E125A7">
        <w:rPr>
          <w:rFonts w:ascii="CG Times" w:hAnsi="CG Times"/>
          <w:snapToGrid w:val="0"/>
          <w:spacing w:val="-2"/>
          <w:sz w:val="22"/>
        </w:rPr>
        <w:t>2018</w:t>
      </w:r>
      <w:r w:rsidR="00E125A7">
        <w:rPr>
          <w:rFonts w:ascii="CG Times" w:hAnsi="CG Times"/>
          <w:snapToGrid w:val="0"/>
          <w:spacing w:val="-2"/>
          <w:sz w:val="22"/>
        </w:rPr>
        <w:tab/>
      </w:r>
      <w:r w:rsidR="00E125A7" w:rsidRPr="00E125A7">
        <w:rPr>
          <w:rFonts w:ascii="CG Times" w:hAnsi="CG Times"/>
          <w:snapToGrid w:val="0"/>
          <w:spacing w:val="-2"/>
          <w:sz w:val="22"/>
        </w:rPr>
        <w:t>Torres A, Lopez Boo F, Parra V, Vazquez C, Segura-P</w:t>
      </w:r>
      <w:r w:rsidR="00E125A7" w:rsidRPr="00E125A7">
        <w:rPr>
          <w:rFonts w:ascii="CG Times" w:hAnsi="CG Times" w:hint="eastAsia"/>
          <w:snapToGrid w:val="0"/>
          <w:spacing w:val="-2"/>
          <w:sz w:val="22"/>
        </w:rPr>
        <w:t>é</w:t>
      </w:r>
      <w:r w:rsidR="00E125A7" w:rsidRPr="00E125A7">
        <w:rPr>
          <w:rFonts w:ascii="CG Times" w:hAnsi="CG Times"/>
          <w:snapToGrid w:val="0"/>
          <w:spacing w:val="-2"/>
          <w:sz w:val="22"/>
        </w:rPr>
        <w:t>rez S, Cetin Z,</w:t>
      </w:r>
      <w:r w:rsidR="00E125A7">
        <w:rPr>
          <w:rFonts w:ascii="CG Times" w:hAnsi="CG Times"/>
          <w:snapToGrid w:val="0"/>
          <w:spacing w:val="-2"/>
          <w:sz w:val="22"/>
        </w:rPr>
        <w:t xml:space="preserve"> </w:t>
      </w:r>
      <w:r w:rsidR="00E125A7" w:rsidRPr="00AC1736">
        <w:rPr>
          <w:rFonts w:ascii="CG Times" w:hAnsi="CG Times"/>
          <w:b/>
          <w:snapToGrid w:val="0"/>
          <w:spacing w:val="-2"/>
          <w:sz w:val="22"/>
        </w:rPr>
        <w:t>P</w:t>
      </w:r>
      <w:r w:rsidR="00E125A7" w:rsidRPr="00AC1736">
        <w:rPr>
          <w:rFonts w:ascii="CG Times" w:hAnsi="CG Times" w:hint="eastAsia"/>
          <w:b/>
          <w:snapToGrid w:val="0"/>
          <w:spacing w:val="-2"/>
          <w:sz w:val="22"/>
        </w:rPr>
        <w:t>é</w:t>
      </w:r>
      <w:r w:rsidR="00E125A7" w:rsidRPr="00AC1736">
        <w:rPr>
          <w:rFonts w:ascii="CG Times" w:hAnsi="CG Times"/>
          <w:b/>
          <w:snapToGrid w:val="0"/>
          <w:spacing w:val="-2"/>
          <w:sz w:val="22"/>
        </w:rPr>
        <w:t>rez-Escamilla R</w:t>
      </w:r>
      <w:r w:rsidR="00E125A7" w:rsidRPr="00E125A7">
        <w:rPr>
          <w:rFonts w:ascii="CG Times" w:hAnsi="CG Times"/>
          <w:snapToGrid w:val="0"/>
          <w:spacing w:val="-2"/>
          <w:sz w:val="22"/>
        </w:rPr>
        <w:t xml:space="preserve">. Chile </w:t>
      </w:r>
      <w:proofErr w:type="spellStart"/>
      <w:r w:rsidR="00E125A7" w:rsidRPr="00E125A7">
        <w:rPr>
          <w:rFonts w:ascii="CG Times" w:hAnsi="CG Times"/>
          <w:snapToGrid w:val="0"/>
          <w:spacing w:val="-2"/>
          <w:sz w:val="22"/>
        </w:rPr>
        <w:t>Crece</w:t>
      </w:r>
      <w:proofErr w:type="spellEnd"/>
      <w:r w:rsidR="00E125A7" w:rsidRPr="00E125A7">
        <w:rPr>
          <w:rFonts w:ascii="CG Times" w:hAnsi="CG Times"/>
          <w:snapToGrid w:val="0"/>
          <w:spacing w:val="-2"/>
          <w:sz w:val="22"/>
        </w:rPr>
        <w:t xml:space="preserve"> </w:t>
      </w:r>
      <w:proofErr w:type="spellStart"/>
      <w:r w:rsidR="00E125A7" w:rsidRPr="00E125A7">
        <w:rPr>
          <w:rFonts w:ascii="CG Times" w:hAnsi="CG Times"/>
          <w:snapToGrid w:val="0"/>
          <w:spacing w:val="-2"/>
          <w:sz w:val="22"/>
        </w:rPr>
        <w:t>Contigo</w:t>
      </w:r>
      <w:proofErr w:type="spellEnd"/>
      <w:r w:rsidR="00E125A7" w:rsidRPr="00E125A7">
        <w:rPr>
          <w:rFonts w:ascii="CG Times" w:hAnsi="CG Times"/>
          <w:snapToGrid w:val="0"/>
          <w:spacing w:val="-2"/>
          <w:sz w:val="22"/>
        </w:rPr>
        <w:t>: Implementation, results, and scaling-up</w:t>
      </w:r>
      <w:r w:rsidR="00E125A7">
        <w:rPr>
          <w:rFonts w:ascii="CG Times" w:hAnsi="CG Times"/>
          <w:snapToGrid w:val="0"/>
          <w:spacing w:val="-2"/>
          <w:sz w:val="22"/>
        </w:rPr>
        <w:t xml:space="preserve"> </w:t>
      </w:r>
      <w:r w:rsidR="00E125A7" w:rsidRPr="00E125A7">
        <w:rPr>
          <w:rFonts w:ascii="CG Times" w:hAnsi="CG Times"/>
          <w:snapToGrid w:val="0"/>
          <w:spacing w:val="-2"/>
          <w:sz w:val="22"/>
        </w:rPr>
        <w:t>lessons.</w:t>
      </w:r>
      <w:r w:rsidR="003E5A9B">
        <w:rPr>
          <w:rFonts w:ascii="CG Times" w:hAnsi="CG Times"/>
          <w:snapToGrid w:val="0"/>
          <w:spacing w:val="-2"/>
          <w:sz w:val="22"/>
        </w:rPr>
        <w:t xml:space="preserve"> </w:t>
      </w:r>
      <w:r w:rsidR="003E5A9B" w:rsidRPr="003E5A9B">
        <w:rPr>
          <w:rFonts w:ascii="CG Times" w:hAnsi="CG Times"/>
          <w:i/>
          <w:snapToGrid w:val="0"/>
          <w:spacing w:val="-2"/>
          <w:sz w:val="22"/>
        </w:rPr>
        <w:t>Child Care Health Dev.</w:t>
      </w:r>
      <w:r w:rsidR="003E5A9B">
        <w:rPr>
          <w:rFonts w:ascii="CG Times" w:hAnsi="CG Times"/>
          <w:snapToGrid w:val="0"/>
          <w:spacing w:val="-2"/>
          <w:sz w:val="22"/>
        </w:rPr>
        <w:t xml:space="preserve"> 2018</w:t>
      </w:r>
      <w:r w:rsidR="00E125A7" w:rsidRPr="00E125A7">
        <w:rPr>
          <w:rFonts w:ascii="CG Times" w:hAnsi="CG Times"/>
          <w:snapToGrid w:val="0"/>
          <w:spacing w:val="-2"/>
          <w:sz w:val="22"/>
        </w:rPr>
        <w:t>;44(1):4-11.</w:t>
      </w:r>
    </w:p>
    <w:p w14:paraId="72B723A1" w14:textId="7DEF0C21" w:rsidR="00B63AD2" w:rsidRDefault="007E7DBB" w:rsidP="00B63AD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20</w:t>
      </w:r>
      <w:r w:rsidR="00547FED">
        <w:rPr>
          <w:rFonts w:ascii="CG Times" w:hAnsi="CG Times"/>
          <w:snapToGrid w:val="0"/>
          <w:spacing w:val="-2"/>
          <w:sz w:val="22"/>
          <w:vertAlign w:val="superscript"/>
        </w:rPr>
        <w:t>3</w:t>
      </w:r>
      <w:r w:rsidR="003E5A9B">
        <w:rPr>
          <w:rFonts w:ascii="CG Times" w:hAnsi="CG Times"/>
          <w:snapToGrid w:val="0"/>
          <w:spacing w:val="-2"/>
          <w:sz w:val="22"/>
        </w:rPr>
        <w:t>2018</w:t>
      </w:r>
      <w:r w:rsidR="003E5A9B">
        <w:rPr>
          <w:rFonts w:ascii="CG Times" w:hAnsi="CG Times"/>
          <w:snapToGrid w:val="0"/>
          <w:spacing w:val="-2"/>
          <w:sz w:val="22"/>
        </w:rPr>
        <w:tab/>
      </w:r>
      <w:r w:rsidR="003E5A9B" w:rsidRPr="00AC1736">
        <w:rPr>
          <w:rFonts w:ascii="CG Times" w:hAnsi="CG Times"/>
          <w:b/>
          <w:snapToGrid w:val="0"/>
          <w:spacing w:val="-2"/>
          <w:sz w:val="22"/>
        </w:rPr>
        <w:t>P</w:t>
      </w:r>
      <w:r w:rsidR="003E5A9B" w:rsidRPr="00AC1736">
        <w:rPr>
          <w:rFonts w:ascii="CG Times" w:hAnsi="CG Times" w:hint="eastAsia"/>
          <w:b/>
          <w:snapToGrid w:val="0"/>
          <w:spacing w:val="-2"/>
          <w:sz w:val="22"/>
        </w:rPr>
        <w:t>é</w:t>
      </w:r>
      <w:r w:rsidR="003E5A9B" w:rsidRPr="00AC1736">
        <w:rPr>
          <w:rFonts w:ascii="CG Times" w:hAnsi="CG Times"/>
          <w:b/>
          <w:snapToGrid w:val="0"/>
          <w:spacing w:val="-2"/>
          <w:sz w:val="22"/>
        </w:rPr>
        <w:t>rez-Escamilla R</w:t>
      </w:r>
      <w:r w:rsidR="003E5A9B" w:rsidRPr="003E5A9B">
        <w:rPr>
          <w:rFonts w:ascii="CG Times" w:hAnsi="CG Times"/>
          <w:snapToGrid w:val="0"/>
          <w:spacing w:val="-2"/>
          <w:sz w:val="22"/>
        </w:rPr>
        <w:t xml:space="preserve">, </w:t>
      </w:r>
      <w:proofErr w:type="spellStart"/>
      <w:r w:rsidR="003E5A9B" w:rsidRPr="003E5A9B">
        <w:rPr>
          <w:rFonts w:ascii="CG Times" w:hAnsi="CG Times"/>
          <w:snapToGrid w:val="0"/>
          <w:spacing w:val="-2"/>
          <w:sz w:val="22"/>
        </w:rPr>
        <w:t>Cavallera</w:t>
      </w:r>
      <w:proofErr w:type="spellEnd"/>
      <w:r w:rsidR="003E5A9B" w:rsidRPr="003E5A9B">
        <w:rPr>
          <w:rFonts w:ascii="CG Times" w:hAnsi="CG Times"/>
          <w:snapToGrid w:val="0"/>
          <w:spacing w:val="-2"/>
          <w:sz w:val="22"/>
        </w:rPr>
        <w:t xml:space="preserve"> V, Tomlinson M, Dua T. Scaling up Integrated</w:t>
      </w:r>
      <w:r w:rsidR="003E5A9B">
        <w:rPr>
          <w:rFonts w:ascii="CG Times" w:hAnsi="CG Times"/>
          <w:snapToGrid w:val="0"/>
          <w:spacing w:val="-2"/>
          <w:sz w:val="22"/>
        </w:rPr>
        <w:t xml:space="preserve"> </w:t>
      </w:r>
      <w:r w:rsidR="003E5A9B" w:rsidRPr="003E5A9B">
        <w:rPr>
          <w:rFonts w:ascii="CG Times" w:hAnsi="CG Times"/>
          <w:snapToGrid w:val="0"/>
          <w:spacing w:val="-2"/>
          <w:sz w:val="22"/>
        </w:rPr>
        <w:t xml:space="preserve">Early Childhood Development programs: lessons from four countries. </w:t>
      </w:r>
      <w:r w:rsidR="003E5A9B" w:rsidRPr="003E5A9B">
        <w:rPr>
          <w:rFonts w:ascii="CG Times" w:hAnsi="CG Times"/>
          <w:i/>
          <w:snapToGrid w:val="0"/>
          <w:spacing w:val="-2"/>
          <w:sz w:val="22"/>
        </w:rPr>
        <w:t>Child Care Health Dev.</w:t>
      </w:r>
      <w:r w:rsidR="003E5A9B">
        <w:rPr>
          <w:rFonts w:ascii="CG Times" w:hAnsi="CG Times"/>
          <w:snapToGrid w:val="0"/>
          <w:spacing w:val="-2"/>
          <w:sz w:val="22"/>
        </w:rPr>
        <w:t xml:space="preserve"> 2018</w:t>
      </w:r>
      <w:r w:rsidR="003E5A9B" w:rsidRPr="003E5A9B">
        <w:rPr>
          <w:rFonts w:ascii="CG Times" w:hAnsi="CG Times"/>
          <w:snapToGrid w:val="0"/>
          <w:spacing w:val="-2"/>
          <w:sz w:val="22"/>
        </w:rPr>
        <w:t>;44(1):50-61.</w:t>
      </w:r>
    </w:p>
    <w:p w14:paraId="76DEDD88" w14:textId="6ACF6272" w:rsidR="002778A8" w:rsidRDefault="00B63AD2" w:rsidP="00B63AD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lastRenderedPageBreak/>
        <w:t>20</w:t>
      </w:r>
      <w:r w:rsidR="00547FED">
        <w:rPr>
          <w:rFonts w:ascii="CG Times" w:hAnsi="CG Times"/>
          <w:snapToGrid w:val="0"/>
          <w:spacing w:val="-2"/>
          <w:sz w:val="22"/>
          <w:vertAlign w:val="superscript"/>
        </w:rPr>
        <w:t>4</w:t>
      </w:r>
      <w:r>
        <w:rPr>
          <w:rFonts w:ascii="CG Times" w:hAnsi="CG Times"/>
          <w:snapToGrid w:val="0"/>
          <w:spacing w:val="-2"/>
          <w:sz w:val="22"/>
        </w:rPr>
        <w:t xml:space="preserve">2018 </w:t>
      </w:r>
      <w:r w:rsidR="002778A8" w:rsidRPr="00EA5F11">
        <w:rPr>
          <w:rFonts w:ascii="CG Times" w:hAnsi="CG Times"/>
          <w:b/>
          <w:snapToGrid w:val="0"/>
          <w:spacing w:val="-2"/>
          <w:sz w:val="22"/>
        </w:rPr>
        <w:t>P</w:t>
      </w:r>
      <w:r w:rsidR="002778A8" w:rsidRPr="00EA5F11">
        <w:rPr>
          <w:rFonts w:ascii="CG Times" w:hAnsi="CG Times" w:hint="eastAsia"/>
          <w:b/>
          <w:snapToGrid w:val="0"/>
          <w:spacing w:val="-2"/>
          <w:sz w:val="22"/>
        </w:rPr>
        <w:t>é</w:t>
      </w:r>
      <w:r w:rsidR="002778A8" w:rsidRPr="00EA5F11">
        <w:rPr>
          <w:rFonts w:ascii="CG Times" w:hAnsi="CG Times"/>
          <w:b/>
          <w:snapToGrid w:val="0"/>
          <w:spacing w:val="-2"/>
          <w:sz w:val="22"/>
        </w:rPr>
        <w:t>rez-Escamilla R</w:t>
      </w:r>
      <w:r w:rsidR="002778A8" w:rsidRPr="00EA5F11">
        <w:rPr>
          <w:rFonts w:ascii="CG Times" w:hAnsi="CG Times"/>
          <w:snapToGrid w:val="0"/>
          <w:spacing w:val="-2"/>
          <w:sz w:val="22"/>
        </w:rPr>
        <w:t>. Innovative Healthy Lifestyles School-Based Public-Private</w:t>
      </w:r>
      <w:r w:rsidR="002778A8">
        <w:rPr>
          <w:rFonts w:ascii="CG Times" w:hAnsi="CG Times"/>
          <w:snapToGrid w:val="0"/>
          <w:spacing w:val="-2"/>
          <w:sz w:val="22"/>
        </w:rPr>
        <w:t xml:space="preserve"> </w:t>
      </w:r>
      <w:r w:rsidR="002778A8" w:rsidRPr="00EA5F11">
        <w:rPr>
          <w:rFonts w:ascii="CG Times" w:hAnsi="CG Times"/>
          <w:snapToGrid w:val="0"/>
          <w:spacing w:val="-2"/>
          <w:sz w:val="22"/>
        </w:rPr>
        <w:t>Partnerships Designed to Curb the Childhood Obesity Epidemic Globally: Lessons</w:t>
      </w:r>
      <w:r w:rsidR="002778A8">
        <w:rPr>
          <w:rFonts w:ascii="CG Times" w:hAnsi="CG Times"/>
          <w:snapToGrid w:val="0"/>
          <w:spacing w:val="-2"/>
          <w:sz w:val="22"/>
        </w:rPr>
        <w:t xml:space="preserve"> </w:t>
      </w:r>
      <w:r w:rsidR="002778A8" w:rsidRPr="00EA5F11">
        <w:rPr>
          <w:rFonts w:ascii="CG Times" w:hAnsi="CG Times"/>
          <w:snapToGrid w:val="0"/>
          <w:spacing w:val="-2"/>
          <w:sz w:val="22"/>
        </w:rPr>
        <w:t>Learned From the Mondel</w:t>
      </w:r>
      <w:r w:rsidR="002778A8" w:rsidRPr="00EA5F11">
        <w:rPr>
          <w:rFonts w:ascii="CG Times" w:hAnsi="CG Times" w:hint="eastAsia"/>
          <w:snapToGrid w:val="0"/>
          <w:spacing w:val="-2"/>
          <w:sz w:val="22"/>
        </w:rPr>
        <w:t>ē</w:t>
      </w:r>
      <w:r w:rsidR="002778A8" w:rsidRPr="00EA5F11">
        <w:rPr>
          <w:rFonts w:ascii="CG Times" w:hAnsi="CG Times"/>
          <w:snapToGrid w:val="0"/>
          <w:spacing w:val="-2"/>
          <w:sz w:val="22"/>
        </w:rPr>
        <w:t xml:space="preserve">z International Foundation. </w:t>
      </w:r>
      <w:r w:rsidR="002778A8" w:rsidRPr="00EA5F11">
        <w:rPr>
          <w:rFonts w:ascii="CG Times" w:hAnsi="CG Times"/>
          <w:i/>
          <w:snapToGrid w:val="0"/>
          <w:spacing w:val="-2"/>
          <w:sz w:val="22"/>
        </w:rPr>
        <w:t xml:space="preserve">Food </w:t>
      </w:r>
      <w:proofErr w:type="spellStart"/>
      <w:r w:rsidR="002778A8" w:rsidRPr="00EA5F11">
        <w:rPr>
          <w:rFonts w:ascii="CG Times" w:hAnsi="CG Times"/>
          <w:i/>
          <w:snapToGrid w:val="0"/>
          <w:spacing w:val="-2"/>
          <w:sz w:val="22"/>
        </w:rPr>
        <w:t>Nutr</w:t>
      </w:r>
      <w:proofErr w:type="spellEnd"/>
      <w:r w:rsidR="002778A8" w:rsidRPr="00EA5F11">
        <w:rPr>
          <w:rFonts w:ascii="CG Times" w:hAnsi="CG Times"/>
          <w:i/>
          <w:snapToGrid w:val="0"/>
          <w:spacing w:val="-2"/>
          <w:sz w:val="22"/>
        </w:rPr>
        <w:t xml:space="preserve"> Bull</w:t>
      </w:r>
      <w:r w:rsidR="002778A8" w:rsidRPr="00EA5F11">
        <w:rPr>
          <w:rFonts w:ascii="CG Times" w:hAnsi="CG Times"/>
          <w:snapToGrid w:val="0"/>
          <w:spacing w:val="-2"/>
          <w:sz w:val="22"/>
        </w:rPr>
        <w:t>. 2018;39(1_suppl):S3-S21.</w:t>
      </w:r>
    </w:p>
    <w:p w14:paraId="5EE5A8F5" w14:textId="7F41D60A" w:rsidR="00B63AD2" w:rsidRDefault="00B63AD2" w:rsidP="00B63AD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20</w:t>
      </w:r>
      <w:r w:rsidR="00547FED">
        <w:rPr>
          <w:rFonts w:ascii="CG Times" w:hAnsi="CG Times"/>
          <w:snapToGrid w:val="0"/>
          <w:spacing w:val="-2"/>
          <w:sz w:val="22"/>
          <w:vertAlign w:val="superscript"/>
        </w:rPr>
        <w:t>5</w:t>
      </w:r>
      <w:r>
        <w:rPr>
          <w:rFonts w:ascii="CG Times" w:hAnsi="CG Times"/>
          <w:snapToGrid w:val="0"/>
          <w:spacing w:val="-2"/>
          <w:sz w:val="22"/>
        </w:rPr>
        <w:t xml:space="preserve">2018 </w:t>
      </w:r>
      <w:r w:rsidRPr="00B63AD2">
        <w:rPr>
          <w:rFonts w:ascii="CG Times" w:hAnsi="CG Times"/>
          <w:snapToGrid w:val="0"/>
          <w:spacing w:val="-2"/>
          <w:sz w:val="22"/>
        </w:rPr>
        <w:t xml:space="preserve">Mundo-Rosas V, </w:t>
      </w:r>
      <w:proofErr w:type="spellStart"/>
      <w:r w:rsidRPr="00B63AD2">
        <w:rPr>
          <w:rFonts w:ascii="CG Times" w:hAnsi="CG Times"/>
          <w:snapToGrid w:val="0"/>
          <w:spacing w:val="-2"/>
          <w:sz w:val="22"/>
        </w:rPr>
        <w:t>Vizuet</w:t>
      </w:r>
      <w:proofErr w:type="spellEnd"/>
      <w:r w:rsidRPr="00B63AD2">
        <w:rPr>
          <w:rFonts w:ascii="CG Times" w:hAnsi="CG Times"/>
          <w:snapToGrid w:val="0"/>
          <w:spacing w:val="-2"/>
          <w:sz w:val="22"/>
        </w:rPr>
        <w:t>-Vega NI, Mart</w:t>
      </w:r>
      <w:r w:rsidRPr="00B63AD2">
        <w:rPr>
          <w:rFonts w:ascii="CG Times" w:hAnsi="CG Times" w:hint="eastAsia"/>
          <w:snapToGrid w:val="0"/>
          <w:spacing w:val="-2"/>
          <w:sz w:val="22"/>
        </w:rPr>
        <w:t>í</w:t>
      </w:r>
      <w:r w:rsidRPr="00B63AD2">
        <w:rPr>
          <w:rFonts w:ascii="CG Times" w:hAnsi="CG Times"/>
          <w:snapToGrid w:val="0"/>
          <w:spacing w:val="-2"/>
          <w:sz w:val="22"/>
        </w:rPr>
        <w:t>nez-Dom</w:t>
      </w:r>
      <w:r w:rsidRPr="00B63AD2">
        <w:rPr>
          <w:rFonts w:ascii="CG Times" w:hAnsi="CG Times" w:hint="eastAsia"/>
          <w:snapToGrid w:val="0"/>
          <w:spacing w:val="-2"/>
          <w:sz w:val="22"/>
        </w:rPr>
        <w:t>í</w:t>
      </w:r>
      <w:r w:rsidRPr="00B63AD2">
        <w:rPr>
          <w:rFonts w:ascii="CG Times" w:hAnsi="CG Times"/>
          <w:snapToGrid w:val="0"/>
          <w:spacing w:val="-2"/>
          <w:sz w:val="22"/>
        </w:rPr>
        <w:t>nguez J, Morales-</w:t>
      </w:r>
      <w:proofErr w:type="spellStart"/>
      <w:r w:rsidRPr="00B63AD2">
        <w:rPr>
          <w:rFonts w:ascii="CG Times" w:hAnsi="CG Times"/>
          <w:snapToGrid w:val="0"/>
          <w:spacing w:val="-2"/>
          <w:sz w:val="22"/>
        </w:rPr>
        <w:t>Ru</w:t>
      </w:r>
      <w:r w:rsidRPr="00B63AD2">
        <w:rPr>
          <w:rFonts w:ascii="CG Times" w:hAnsi="CG Times" w:hint="eastAsia"/>
          <w:snapToGrid w:val="0"/>
          <w:spacing w:val="-2"/>
          <w:sz w:val="22"/>
        </w:rPr>
        <w:t>á</w:t>
      </w:r>
      <w:r w:rsidRPr="00B63AD2">
        <w:rPr>
          <w:rFonts w:ascii="CG Times" w:hAnsi="CG Times"/>
          <w:snapToGrid w:val="0"/>
          <w:spacing w:val="-2"/>
          <w:sz w:val="22"/>
        </w:rPr>
        <w:t>n</w:t>
      </w:r>
      <w:proofErr w:type="spellEnd"/>
      <w:r w:rsidRPr="00B63AD2">
        <w:rPr>
          <w:rFonts w:ascii="CG Times" w:hAnsi="CG Times"/>
          <w:snapToGrid w:val="0"/>
          <w:spacing w:val="-2"/>
          <w:sz w:val="22"/>
        </w:rPr>
        <w:t xml:space="preserve"> MDC,</w:t>
      </w:r>
      <w:r>
        <w:rPr>
          <w:rFonts w:ascii="CG Times" w:hAnsi="CG Times"/>
          <w:snapToGrid w:val="0"/>
          <w:spacing w:val="-2"/>
          <w:sz w:val="22"/>
        </w:rPr>
        <w:t xml:space="preserve"> </w:t>
      </w:r>
      <w:r w:rsidRPr="00B63AD2">
        <w:rPr>
          <w:rFonts w:ascii="CG Times" w:hAnsi="CG Times"/>
          <w:b/>
          <w:snapToGrid w:val="0"/>
          <w:spacing w:val="-2"/>
          <w:sz w:val="22"/>
        </w:rPr>
        <w:t>P</w:t>
      </w:r>
      <w:r w:rsidRPr="00B63AD2">
        <w:rPr>
          <w:rFonts w:ascii="CG Times" w:hAnsi="CG Times" w:hint="eastAsia"/>
          <w:b/>
          <w:snapToGrid w:val="0"/>
          <w:spacing w:val="-2"/>
          <w:sz w:val="22"/>
        </w:rPr>
        <w:t>é</w:t>
      </w:r>
      <w:r w:rsidRPr="00B63AD2">
        <w:rPr>
          <w:rFonts w:ascii="CG Times" w:hAnsi="CG Times"/>
          <w:b/>
          <w:snapToGrid w:val="0"/>
          <w:spacing w:val="-2"/>
          <w:sz w:val="22"/>
        </w:rPr>
        <w:t>rez-Escamilla R</w:t>
      </w:r>
      <w:r w:rsidRPr="00B63AD2">
        <w:rPr>
          <w:rFonts w:ascii="CG Times" w:hAnsi="CG Times"/>
          <w:snapToGrid w:val="0"/>
          <w:spacing w:val="-2"/>
          <w:sz w:val="22"/>
        </w:rPr>
        <w:t xml:space="preserve">, </w:t>
      </w:r>
      <w:proofErr w:type="spellStart"/>
      <w:r w:rsidRPr="00B63AD2">
        <w:rPr>
          <w:rFonts w:ascii="CG Times" w:hAnsi="CG Times"/>
          <w:snapToGrid w:val="0"/>
          <w:spacing w:val="-2"/>
          <w:sz w:val="22"/>
        </w:rPr>
        <w:t>Shamah</w:t>
      </w:r>
      <w:proofErr w:type="spellEnd"/>
      <w:r w:rsidRPr="00B63AD2">
        <w:rPr>
          <w:rFonts w:ascii="CG Times" w:hAnsi="CG Times"/>
          <w:snapToGrid w:val="0"/>
          <w:spacing w:val="-2"/>
          <w:sz w:val="22"/>
        </w:rPr>
        <w:t>-Levy T. [Evolution of food insecurity in Mexican</w:t>
      </w:r>
      <w:r>
        <w:rPr>
          <w:rFonts w:ascii="CG Times" w:hAnsi="CG Times"/>
          <w:snapToGrid w:val="0"/>
          <w:spacing w:val="-2"/>
          <w:sz w:val="22"/>
        </w:rPr>
        <w:t xml:space="preserve"> </w:t>
      </w:r>
      <w:r w:rsidRPr="00B63AD2">
        <w:rPr>
          <w:rFonts w:ascii="CG Times" w:hAnsi="CG Times"/>
          <w:snapToGrid w:val="0"/>
          <w:spacing w:val="-2"/>
          <w:sz w:val="22"/>
        </w:rPr>
        <w:t xml:space="preserve">households: 2012-2016]. </w:t>
      </w:r>
      <w:proofErr w:type="spellStart"/>
      <w:r w:rsidRPr="009E4042">
        <w:rPr>
          <w:rFonts w:ascii="CG Times" w:hAnsi="CG Times"/>
          <w:i/>
          <w:snapToGrid w:val="0"/>
          <w:spacing w:val="-2"/>
          <w:sz w:val="22"/>
        </w:rPr>
        <w:t>Salud</w:t>
      </w:r>
      <w:proofErr w:type="spellEnd"/>
      <w:r w:rsidRPr="009E4042">
        <w:rPr>
          <w:rFonts w:ascii="CG Times" w:hAnsi="CG Times"/>
          <w:i/>
          <w:snapToGrid w:val="0"/>
          <w:spacing w:val="-2"/>
          <w:sz w:val="22"/>
        </w:rPr>
        <w:t xml:space="preserve"> Publica Mex</w:t>
      </w:r>
      <w:r w:rsidRPr="00B63AD2">
        <w:rPr>
          <w:rFonts w:ascii="CG Times" w:hAnsi="CG Times"/>
          <w:snapToGrid w:val="0"/>
          <w:spacing w:val="-2"/>
          <w:sz w:val="22"/>
        </w:rPr>
        <w:t xml:space="preserve">. </w:t>
      </w:r>
      <w:r>
        <w:rPr>
          <w:rFonts w:ascii="CG Times" w:hAnsi="CG Times"/>
          <w:snapToGrid w:val="0"/>
          <w:spacing w:val="-2"/>
          <w:sz w:val="22"/>
        </w:rPr>
        <w:t>2018 May-Jun;60(3):309-318.</w:t>
      </w:r>
    </w:p>
    <w:p w14:paraId="2B8FB744" w14:textId="46982573" w:rsidR="00B63AD2" w:rsidRPr="00E505BD" w:rsidRDefault="00B63AD2" w:rsidP="00B63AD2">
      <w:pPr>
        <w:autoSpaceDE w:val="0"/>
        <w:autoSpaceDN w:val="0"/>
        <w:adjustRightInd w:val="0"/>
        <w:ind w:left="720" w:hanging="720"/>
        <w:rPr>
          <w:rFonts w:ascii="CG Times" w:hAnsi="CG Times"/>
          <w:snapToGrid w:val="0"/>
          <w:spacing w:val="-2"/>
          <w:sz w:val="22"/>
          <w:lang w:val="es-ES"/>
        </w:rPr>
      </w:pPr>
      <w:r>
        <w:rPr>
          <w:rFonts w:ascii="CG Times" w:hAnsi="CG Times"/>
          <w:snapToGrid w:val="0"/>
          <w:spacing w:val="-2"/>
          <w:sz w:val="22"/>
          <w:vertAlign w:val="superscript"/>
        </w:rPr>
        <w:t>20</w:t>
      </w:r>
      <w:r w:rsidR="00547FED">
        <w:rPr>
          <w:rFonts w:ascii="CG Times" w:hAnsi="CG Times"/>
          <w:snapToGrid w:val="0"/>
          <w:spacing w:val="-2"/>
          <w:sz w:val="22"/>
          <w:vertAlign w:val="superscript"/>
        </w:rPr>
        <w:t>6</w:t>
      </w:r>
      <w:r>
        <w:rPr>
          <w:rFonts w:ascii="CG Times" w:hAnsi="CG Times"/>
          <w:snapToGrid w:val="0"/>
          <w:spacing w:val="-2"/>
          <w:sz w:val="22"/>
        </w:rPr>
        <w:t xml:space="preserve">2018 </w:t>
      </w:r>
      <w:r w:rsidRPr="00B63AD2">
        <w:rPr>
          <w:rFonts w:ascii="CG Times" w:hAnsi="CG Times"/>
          <w:b/>
          <w:snapToGrid w:val="0"/>
          <w:spacing w:val="-2"/>
          <w:sz w:val="22"/>
        </w:rPr>
        <w:t>P</w:t>
      </w:r>
      <w:r w:rsidRPr="00B63AD2">
        <w:rPr>
          <w:rFonts w:ascii="CG Times" w:hAnsi="CG Times" w:hint="eastAsia"/>
          <w:b/>
          <w:snapToGrid w:val="0"/>
          <w:spacing w:val="-2"/>
          <w:sz w:val="22"/>
        </w:rPr>
        <w:t>é</w:t>
      </w:r>
      <w:r w:rsidRPr="00B63AD2">
        <w:rPr>
          <w:rFonts w:ascii="CG Times" w:hAnsi="CG Times"/>
          <w:b/>
          <w:snapToGrid w:val="0"/>
          <w:spacing w:val="-2"/>
          <w:sz w:val="22"/>
        </w:rPr>
        <w:t>rez-Escamilla R</w:t>
      </w:r>
      <w:r w:rsidRPr="00B63AD2">
        <w:rPr>
          <w:rFonts w:ascii="CG Times" w:hAnsi="CG Times"/>
          <w:snapToGrid w:val="0"/>
          <w:spacing w:val="-2"/>
          <w:sz w:val="22"/>
        </w:rPr>
        <w:t xml:space="preserve">, </w:t>
      </w:r>
      <w:proofErr w:type="spellStart"/>
      <w:r w:rsidRPr="00B63AD2">
        <w:rPr>
          <w:rFonts w:ascii="CG Times" w:hAnsi="CG Times"/>
          <w:snapToGrid w:val="0"/>
          <w:spacing w:val="-2"/>
          <w:sz w:val="22"/>
        </w:rPr>
        <w:t>Hromi</w:t>
      </w:r>
      <w:proofErr w:type="spellEnd"/>
      <w:r w:rsidRPr="00B63AD2">
        <w:rPr>
          <w:rFonts w:ascii="CG Times" w:hAnsi="CG Times"/>
          <w:snapToGrid w:val="0"/>
          <w:spacing w:val="-2"/>
          <w:sz w:val="22"/>
        </w:rPr>
        <w:t xml:space="preserve">-Fiedler AJ, </w:t>
      </w:r>
      <w:proofErr w:type="spellStart"/>
      <w:r w:rsidRPr="00B63AD2">
        <w:rPr>
          <w:rFonts w:ascii="CG Times" w:hAnsi="CG Times"/>
          <w:snapToGrid w:val="0"/>
          <w:spacing w:val="-2"/>
          <w:sz w:val="22"/>
        </w:rPr>
        <w:t>Gubert</w:t>
      </w:r>
      <w:proofErr w:type="spellEnd"/>
      <w:r w:rsidRPr="00B63AD2">
        <w:rPr>
          <w:rFonts w:ascii="CG Times" w:hAnsi="CG Times"/>
          <w:snapToGrid w:val="0"/>
          <w:spacing w:val="-2"/>
          <w:sz w:val="22"/>
        </w:rPr>
        <w:t xml:space="preserve"> MB, Doucet K, Meyers S, Dos Santos</w:t>
      </w:r>
      <w:r>
        <w:rPr>
          <w:rFonts w:ascii="CG Times" w:hAnsi="CG Times"/>
          <w:snapToGrid w:val="0"/>
          <w:spacing w:val="-2"/>
          <w:sz w:val="22"/>
        </w:rPr>
        <w:t xml:space="preserve"> </w:t>
      </w:r>
      <w:proofErr w:type="spellStart"/>
      <w:r w:rsidRPr="00B63AD2">
        <w:rPr>
          <w:rFonts w:ascii="CG Times" w:hAnsi="CG Times"/>
          <w:snapToGrid w:val="0"/>
          <w:spacing w:val="-2"/>
          <w:sz w:val="22"/>
        </w:rPr>
        <w:t>Buccini</w:t>
      </w:r>
      <w:proofErr w:type="spellEnd"/>
      <w:r w:rsidRPr="00B63AD2">
        <w:rPr>
          <w:rFonts w:ascii="CG Times" w:hAnsi="CG Times"/>
          <w:snapToGrid w:val="0"/>
          <w:spacing w:val="-2"/>
          <w:sz w:val="22"/>
        </w:rPr>
        <w:t xml:space="preserve"> G. Becoming Breastfeeding Friendly Index: Development and application for</w:t>
      </w:r>
      <w:r>
        <w:rPr>
          <w:rFonts w:ascii="CG Times" w:hAnsi="CG Times"/>
          <w:snapToGrid w:val="0"/>
          <w:spacing w:val="-2"/>
          <w:sz w:val="22"/>
        </w:rPr>
        <w:t xml:space="preserve"> </w:t>
      </w:r>
      <w:r w:rsidRPr="00B63AD2">
        <w:rPr>
          <w:rFonts w:ascii="CG Times" w:hAnsi="CG Times"/>
          <w:snapToGrid w:val="0"/>
          <w:spacing w:val="-2"/>
          <w:sz w:val="22"/>
        </w:rPr>
        <w:t xml:space="preserve">scaling-up breastfeeding </w:t>
      </w:r>
      <w:proofErr w:type="spellStart"/>
      <w:r w:rsidRPr="00B63AD2">
        <w:rPr>
          <w:rFonts w:ascii="CG Times" w:hAnsi="CG Times"/>
          <w:snapToGrid w:val="0"/>
          <w:spacing w:val="-2"/>
          <w:sz w:val="22"/>
        </w:rPr>
        <w:t>programmes</w:t>
      </w:r>
      <w:proofErr w:type="spellEnd"/>
      <w:r w:rsidRPr="00B63AD2">
        <w:rPr>
          <w:rFonts w:ascii="CG Times" w:hAnsi="CG Times"/>
          <w:snapToGrid w:val="0"/>
          <w:spacing w:val="-2"/>
          <w:sz w:val="22"/>
        </w:rPr>
        <w:t xml:space="preserve"> globally. </w:t>
      </w:r>
      <w:proofErr w:type="spellStart"/>
      <w:r w:rsidRPr="00E505BD">
        <w:rPr>
          <w:rFonts w:ascii="CG Times" w:hAnsi="CG Times"/>
          <w:i/>
          <w:snapToGrid w:val="0"/>
          <w:spacing w:val="-2"/>
          <w:sz w:val="22"/>
          <w:lang w:val="es-ES"/>
        </w:rPr>
        <w:t>Matern</w:t>
      </w:r>
      <w:proofErr w:type="spellEnd"/>
      <w:r w:rsidRPr="00E505BD">
        <w:rPr>
          <w:rFonts w:ascii="CG Times" w:hAnsi="CG Times"/>
          <w:i/>
          <w:snapToGrid w:val="0"/>
          <w:spacing w:val="-2"/>
          <w:sz w:val="22"/>
          <w:lang w:val="es-ES"/>
        </w:rPr>
        <w:t xml:space="preserve"> Child </w:t>
      </w:r>
      <w:proofErr w:type="spellStart"/>
      <w:r w:rsidRPr="00E505BD">
        <w:rPr>
          <w:rFonts w:ascii="CG Times" w:hAnsi="CG Times"/>
          <w:i/>
          <w:snapToGrid w:val="0"/>
          <w:spacing w:val="-2"/>
          <w:sz w:val="22"/>
          <w:lang w:val="es-ES"/>
        </w:rPr>
        <w:t>Nutr</w:t>
      </w:r>
      <w:proofErr w:type="spellEnd"/>
      <w:r w:rsidRPr="00E505BD">
        <w:rPr>
          <w:rFonts w:ascii="CG Times" w:hAnsi="CG Times"/>
          <w:snapToGrid w:val="0"/>
          <w:spacing w:val="-2"/>
          <w:sz w:val="22"/>
          <w:lang w:val="es-ES"/>
        </w:rPr>
        <w:t xml:space="preserve">. </w:t>
      </w:r>
      <w:r w:rsidR="00EA5F11" w:rsidRPr="00E505BD">
        <w:rPr>
          <w:rFonts w:ascii="CG Times" w:hAnsi="CG Times"/>
          <w:snapToGrid w:val="0"/>
          <w:spacing w:val="-2"/>
          <w:sz w:val="22"/>
          <w:lang w:val="es-ES"/>
        </w:rPr>
        <w:t xml:space="preserve">14(3):e12596. </w:t>
      </w:r>
      <w:proofErr w:type="spellStart"/>
      <w:r w:rsidR="00EA5F11" w:rsidRPr="00E505BD">
        <w:rPr>
          <w:rFonts w:ascii="CG Times" w:hAnsi="CG Times"/>
          <w:snapToGrid w:val="0"/>
          <w:spacing w:val="-2"/>
          <w:sz w:val="22"/>
          <w:lang w:val="es-ES"/>
        </w:rPr>
        <w:t>doi</w:t>
      </w:r>
      <w:proofErr w:type="spellEnd"/>
      <w:r w:rsidR="00EA5F11" w:rsidRPr="00E505BD">
        <w:rPr>
          <w:rFonts w:ascii="CG Times" w:hAnsi="CG Times"/>
          <w:snapToGrid w:val="0"/>
          <w:spacing w:val="-2"/>
          <w:sz w:val="22"/>
          <w:lang w:val="es-ES"/>
        </w:rPr>
        <w:t>: 10.1111/mcn.12596.</w:t>
      </w:r>
    </w:p>
    <w:p w14:paraId="437673A2" w14:textId="4A82AFB7" w:rsidR="001A0537" w:rsidRDefault="009E4042" w:rsidP="001A0537">
      <w:pPr>
        <w:autoSpaceDE w:val="0"/>
        <w:autoSpaceDN w:val="0"/>
        <w:adjustRightInd w:val="0"/>
        <w:ind w:left="720" w:hanging="720"/>
        <w:rPr>
          <w:rFonts w:ascii="CG Times" w:hAnsi="CG Times"/>
          <w:snapToGrid w:val="0"/>
          <w:spacing w:val="-2"/>
          <w:sz w:val="22"/>
        </w:rPr>
      </w:pPr>
      <w:r w:rsidRPr="00E505BD">
        <w:rPr>
          <w:rFonts w:ascii="CG Times" w:hAnsi="CG Times"/>
          <w:snapToGrid w:val="0"/>
          <w:spacing w:val="-2"/>
          <w:sz w:val="22"/>
          <w:vertAlign w:val="superscript"/>
          <w:lang w:val="es-ES"/>
        </w:rPr>
        <w:t>20</w:t>
      </w:r>
      <w:r w:rsidR="00547FED">
        <w:rPr>
          <w:rFonts w:ascii="CG Times" w:hAnsi="CG Times"/>
          <w:snapToGrid w:val="0"/>
          <w:spacing w:val="-2"/>
          <w:sz w:val="22"/>
          <w:vertAlign w:val="superscript"/>
          <w:lang w:val="es-ES"/>
        </w:rPr>
        <w:t>7</w:t>
      </w:r>
      <w:r w:rsidRPr="00E505BD">
        <w:rPr>
          <w:rFonts w:ascii="CG Times" w:hAnsi="CG Times"/>
          <w:snapToGrid w:val="0"/>
          <w:spacing w:val="-2"/>
          <w:sz w:val="22"/>
          <w:lang w:val="es-ES"/>
        </w:rPr>
        <w:t xml:space="preserve">2018 </w:t>
      </w:r>
      <w:r w:rsidR="001A0537" w:rsidRPr="00E505BD">
        <w:rPr>
          <w:rFonts w:ascii="CG Times" w:hAnsi="CG Times"/>
          <w:snapToGrid w:val="0"/>
          <w:spacing w:val="-2"/>
          <w:sz w:val="22"/>
          <w:lang w:val="es-ES"/>
        </w:rPr>
        <w:t>Gonz</w:t>
      </w:r>
      <w:r w:rsidR="001A0537" w:rsidRPr="00E505BD">
        <w:rPr>
          <w:rFonts w:ascii="CG Times" w:hAnsi="CG Times" w:hint="eastAsia"/>
          <w:snapToGrid w:val="0"/>
          <w:spacing w:val="-2"/>
          <w:sz w:val="22"/>
          <w:lang w:val="es-ES"/>
        </w:rPr>
        <w:t>á</w:t>
      </w:r>
      <w:r w:rsidR="001A0537" w:rsidRPr="00E505BD">
        <w:rPr>
          <w:rFonts w:ascii="CG Times" w:hAnsi="CG Times"/>
          <w:snapToGrid w:val="0"/>
          <w:spacing w:val="-2"/>
          <w:sz w:val="22"/>
          <w:lang w:val="es-ES"/>
        </w:rPr>
        <w:t>lez de Cos</w:t>
      </w:r>
      <w:r w:rsidR="001A0537" w:rsidRPr="00E505BD">
        <w:rPr>
          <w:rFonts w:ascii="CG Times" w:hAnsi="CG Times" w:hint="eastAsia"/>
          <w:snapToGrid w:val="0"/>
          <w:spacing w:val="-2"/>
          <w:sz w:val="22"/>
          <w:lang w:val="es-ES"/>
        </w:rPr>
        <w:t>í</w:t>
      </w:r>
      <w:r w:rsidR="001A0537" w:rsidRPr="00E505BD">
        <w:rPr>
          <w:rFonts w:ascii="CG Times" w:hAnsi="CG Times"/>
          <w:snapToGrid w:val="0"/>
          <w:spacing w:val="-2"/>
          <w:sz w:val="22"/>
          <w:lang w:val="es-ES"/>
        </w:rPr>
        <w:t>o T, Ferr</w:t>
      </w:r>
      <w:r w:rsidR="001A0537" w:rsidRPr="00E505BD">
        <w:rPr>
          <w:rFonts w:ascii="CG Times" w:hAnsi="CG Times" w:hint="eastAsia"/>
          <w:snapToGrid w:val="0"/>
          <w:spacing w:val="-2"/>
          <w:sz w:val="22"/>
          <w:lang w:val="es-ES"/>
        </w:rPr>
        <w:t>é</w:t>
      </w:r>
      <w:r w:rsidR="001A0537" w:rsidRPr="00E505BD">
        <w:rPr>
          <w:rFonts w:ascii="CG Times" w:hAnsi="CG Times"/>
          <w:snapToGrid w:val="0"/>
          <w:spacing w:val="-2"/>
          <w:sz w:val="22"/>
          <w:lang w:val="es-ES"/>
        </w:rPr>
        <w:t xml:space="preserve"> I, Mazariegos M, </w:t>
      </w:r>
      <w:r w:rsidR="001A0537" w:rsidRPr="00E505BD">
        <w:rPr>
          <w:rFonts w:ascii="CG Times" w:hAnsi="CG Times"/>
          <w:b/>
          <w:snapToGrid w:val="0"/>
          <w:spacing w:val="-2"/>
          <w:sz w:val="22"/>
          <w:lang w:val="es-ES"/>
        </w:rPr>
        <w:t>P</w:t>
      </w:r>
      <w:r w:rsidR="001A0537" w:rsidRPr="00E505BD">
        <w:rPr>
          <w:rFonts w:ascii="CG Times" w:hAnsi="CG Times" w:hint="eastAsia"/>
          <w:b/>
          <w:snapToGrid w:val="0"/>
          <w:spacing w:val="-2"/>
          <w:sz w:val="22"/>
          <w:lang w:val="es-ES"/>
        </w:rPr>
        <w:t>é</w:t>
      </w:r>
      <w:r w:rsidR="001A0537" w:rsidRPr="00E505BD">
        <w:rPr>
          <w:rFonts w:ascii="CG Times" w:hAnsi="CG Times"/>
          <w:b/>
          <w:snapToGrid w:val="0"/>
          <w:spacing w:val="-2"/>
          <w:sz w:val="22"/>
          <w:lang w:val="es-ES"/>
        </w:rPr>
        <w:t>rez-Escamilla R</w:t>
      </w:r>
      <w:r w:rsidR="001A0537" w:rsidRPr="00E505BD">
        <w:rPr>
          <w:rFonts w:ascii="CG Times" w:hAnsi="CG Times"/>
          <w:snapToGrid w:val="0"/>
          <w:spacing w:val="-2"/>
          <w:sz w:val="22"/>
          <w:lang w:val="es-ES"/>
        </w:rPr>
        <w:t xml:space="preserve">; BBF </w:t>
      </w:r>
      <w:proofErr w:type="spellStart"/>
      <w:r w:rsidR="001A0537" w:rsidRPr="00E505BD">
        <w:rPr>
          <w:rFonts w:ascii="CG Times" w:hAnsi="CG Times"/>
          <w:snapToGrid w:val="0"/>
          <w:spacing w:val="-2"/>
          <w:sz w:val="22"/>
          <w:lang w:val="es-ES"/>
        </w:rPr>
        <w:t>Mexico</w:t>
      </w:r>
      <w:proofErr w:type="spellEnd"/>
      <w:r w:rsidR="001A0537" w:rsidRPr="00E505BD">
        <w:rPr>
          <w:rFonts w:ascii="CG Times" w:hAnsi="CG Times"/>
          <w:snapToGrid w:val="0"/>
          <w:spacing w:val="-2"/>
          <w:sz w:val="22"/>
          <w:lang w:val="es-ES"/>
        </w:rPr>
        <w:t xml:space="preserve"> </w:t>
      </w:r>
      <w:proofErr w:type="spellStart"/>
      <w:r w:rsidR="001A0537" w:rsidRPr="00E505BD">
        <w:rPr>
          <w:rFonts w:ascii="CG Times" w:hAnsi="CG Times"/>
          <w:snapToGrid w:val="0"/>
          <w:spacing w:val="-2"/>
          <w:sz w:val="22"/>
          <w:lang w:val="es-ES"/>
        </w:rPr>
        <w:t>Committee</w:t>
      </w:r>
      <w:proofErr w:type="spellEnd"/>
      <w:r w:rsidR="001A0537" w:rsidRPr="00E505BD">
        <w:rPr>
          <w:rFonts w:ascii="CG Times" w:hAnsi="CG Times"/>
          <w:snapToGrid w:val="0"/>
          <w:spacing w:val="-2"/>
          <w:sz w:val="22"/>
          <w:lang w:val="es-ES"/>
        </w:rPr>
        <w:t xml:space="preserve">. </w:t>
      </w:r>
      <w:r w:rsidR="001A0537" w:rsidRPr="00BB06E2">
        <w:rPr>
          <w:rFonts w:ascii="CG Times" w:hAnsi="CG Times"/>
          <w:snapToGrid w:val="0"/>
          <w:spacing w:val="-2"/>
          <w:sz w:val="22"/>
        </w:rPr>
        <w:t xml:space="preserve">Scaling Up Breastfeeding Programs in Mexico: Lessons Learned from the Becoming Breastfeeding Friendly Initiative. </w:t>
      </w:r>
      <w:proofErr w:type="spellStart"/>
      <w:r w:rsidR="001A0537" w:rsidRPr="001A0537">
        <w:rPr>
          <w:rFonts w:ascii="CG Times" w:hAnsi="CG Times"/>
          <w:i/>
          <w:snapToGrid w:val="0"/>
          <w:spacing w:val="-2"/>
          <w:sz w:val="22"/>
        </w:rPr>
        <w:t>Curr</w:t>
      </w:r>
      <w:proofErr w:type="spellEnd"/>
      <w:r w:rsidR="001A0537" w:rsidRPr="001A0537">
        <w:rPr>
          <w:rFonts w:ascii="CG Times" w:hAnsi="CG Times"/>
          <w:i/>
          <w:snapToGrid w:val="0"/>
          <w:spacing w:val="-2"/>
          <w:sz w:val="22"/>
        </w:rPr>
        <w:t xml:space="preserve"> Dev </w:t>
      </w:r>
      <w:proofErr w:type="spellStart"/>
      <w:r w:rsidR="001A0537" w:rsidRPr="001A0537">
        <w:rPr>
          <w:rFonts w:ascii="CG Times" w:hAnsi="CG Times"/>
          <w:i/>
          <w:snapToGrid w:val="0"/>
          <w:spacing w:val="-2"/>
          <w:sz w:val="22"/>
        </w:rPr>
        <w:t>Nutr</w:t>
      </w:r>
      <w:proofErr w:type="spellEnd"/>
      <w:r w:rsidR="001A0537" w:rsidRPr="001A0537">
        <w:rPr>
          <w:rFonts w:ascii="CG Times" w:hAnsi="CG Times"/>
          <w:i/>
          <w:snapToGrid w:val="0"/>
          <w:spacing w:val="-2"/>
          <w:sz w:val="22"/>
        </w:rPr>
        <w:t>.</w:t>
      </w:r>
      <w:r w:rsidR="001A0537" w:rsidRPr="00BB06E2">
        <w:rPr>
          <w:rFonts w:ascii="CG Times" w:hAnsi="CG Times"/>
          <w:snapToGrid w:val="0"/>
          <w:spacing w:val="-2"/>
          <w:sz w:val="22"/>
        </w:rPr>
        <w:t xml:space="preserve"> 2018 Apr</w:t>
      </w:r>
      <w:r w:rsidR="001A0537">
        <w:rPr>
          <w:rFonts w:ascii="CG Times" w:hAnsi="CG Times"/>
          <w:snapToGrid w:val="0"/>
          <w:spacing w:val="-2"/>
          <w:sz w:val="22"/>
        </w:rPr>
        <w:t xml:space="preserve"> </w:t>
      </w:r>
      <w:r w:rsidR="001A0537" w:rsidRPr="00BB06E2">
        <w:rPr>
          <w:rFonts w:ascii="CG Times" w:hAnsi="CG Times"/>
          <w:snapToGrid w:val="0"/>
          <w:spacing w:val="-2"/>
          <w:sz w:val="22"/>
        </w:rPr>
        <w:t>25;2(6):nzy018.</w:t>
      </w:r>
    </w:p>
    <w:p w14:paraId="323EF614" w14:textId="7DA56AB6" w:rsidR="001A0537" w:rsidRDefault="00E228FC" w:rsidP="001A0537">
      <w:pPr>
        <w:rPr>
          <w:rFonts w:ascii="CG Times" w:hAnsi="CG Times"/>
          <w:snapToGrid w:val="0"/>
          <w:spacing w:val="-2"/>
          <w:sz w:val="22"/>
        </w:rPr>
      </w:pPr>
      <w:r w:rsidRPr="00682699">
        <w:rPr>
          <w:rFonts w:ascii="CG Times" w:hAnsi="CG Times"/>
          <w:snapToGrid w:val="0"/>
          <w:spacing w:val="-2"/>
          <w:sz w:val="22"/>
          <w:vertAlign w:val="superscript"/>
        </w:rPr>
        <w:t>20</w:t>
      </w:r>
      <w:r w:rsidR="00547FED" w:rsidRPr="00682699">
        <w:rPr>
          <w:rFonts w:ascii="CG Times" w:hAnsi="CG Times"/>
          <w:snapToGrid w:val="0"/>
          <w:spacing w:val="-2"/>
          <w:sz w:val="22"/>
          <w:vertAlign w:val="superscript"/>
        </w:rPr>
        <w:t>8</w:t>
      </w:r>
      <w:r w:rsidRPr="00682699">
        <w:rPr>
          <w:rFonts w:ascii="CG Times" w:hAnsi="CG Times"/>
          <w:snapToGrid w:val="0"/>
          <w:spacing w:val="-2"/>
          <w:sz w:val="22"/>
        </w:rPr>
        <w:t xml:space="preserve">2018 </w:t>
      </w:r>
      <w:r w:rsidR="00BB06E2" w:rsidRPr="00682699">
        <w:rPr>
          <w:rFonts w:ascii="CG Times" w:hAnsi="CG Times"/>
          <w:snapToGrid w:val="0"/>
          <w:spacing w:val="-2"/>
          <w:sz w:val="22"/>
        </w:rPr>
        <w:t xml:space="preserve">Martinez I, </w:t>
      </w:r>
      <w:proofErr w:type="spellStart"/>
      <w:r w:rsidR="00BB06E2" w:rsidRPr="00682699">
        <w:rPr>
          <w:rFonts w:ascii="CG Times" w:hAnsi="CG Times"/>
          <w:snapToGrid w:val="0"/>
          <w:spacing w:val="-2"/>
          <w:sz w:val="22"/>
        </w:rPr>
        <w:t>Ickovics</w:t>
      </w:r>
      <w:proofErr w:type="spellEnd"/>
      <w:r w:rsidR="00BB06E2" w:rsidRPr="00682699">
        <w:rPr>
          <w:rFonts w:ascii="CG Times" w:hAnsi="CG Times"/>
          <w:snapToGrid w:val="0"/>
          <w:spacing w:val="-2"/>
          <w:sz w:val="22"/>
        </w:rPr>
        <w:t xml:space="preserve"> JR, Keene DE, </w:t>
      </w:r>
      <w:r w:rsidR="00BB06E2" w:rsidRPr="00682699">
        <w:rPr>
          <w:rFonts w:ascii="CG Times" w:hAnsi="CG Times"/>
          <w:b/>
          <w:snapToGrid w:val="0"/>
          <w:spacing w:val="-2"/>
          <w:sz w:val="22"/>
        </w:rPr>
        <w:t>Perez-Escamilla R</w:t>
      </w:r>
      <w:r w:rsidR="00BB06E2" w:rsidRPr="00682699">
        <w:rPr>
          <w:rFonts w:ascii="CG Times" w:hAnsi="CG Times"/>
          <w:snapToGrid w:val="0"/>
          <w:spacing w:val="-2"/>
          <w:sz w:val="22"/>
        </w:rPr>
        <w:t xml:space="preserve">, Kershaw TS. </w:t>
      </w:r>
      <w:r w:rsidR="00BB06E2" w:rsidRPr="00BB06E2">
        <w:rPr>
          <w:rFonts w:ascii="CG Times" w:hAnsi="CG Times"/>
          <w:snapToGrid w:val="0"/>
          <w:spacing w:val="-2"/>
          <w:sz w:val="22"/>
        </w:rPr>
        <w:t>Longitudinal</w:t>
      </w:r>
      <w:r w:rsidR="00BB06E2">
        <w:rPr>
          <w:rFonts w:ascii="CG Times" w:hAnsi="CG Times"/>
          <w:snapToGrid w:val="0"/>
          <w:spacing w:val="-2"/>
          <w:sz w:val="22"/>
        </w:rPr>
        <w:t xml:space="preserve"> </w:t>
      </w:r>
      <w:r w:rsidR="00BB06E2" w:rsidRPr="00BB06E2">
        <w:rPr>
          <w:rFonts w:ascii="CG Times" w:hAnsi="CG Times"/>
          <w:snapToGrid w:val="0"/>
          <w:spacing w:val="-2"/>
          <w:sz w:val="22"/>
        </w:rPr>
        <w:t xml:space="preserve">Evaluation of </w:t>
      </w:r>
    </w:p>
    <w:p w14:paraId="34732A25" w14:textId="77777777" w:rsidR="00BB06E2" w:rsidRDefault="00BB06E2" w:rsidP="001A0537">
      <w:pPr>
        <w:ind w:firstLine="720"/>
        <w:rPr>
          <w:rFonts w:ascii="CG Times" w:hAnsi="CG Times"/>
          <w:snapToGrid w:val="0"/>
          <w:spacing w:val="-2"/>
          <w:sz w:val="22"/>
        </w:rPr>
      </w:pPr>
      <w:proofErr w:type="spellStart"/>
      <w:r w:rsidRPr="00BB06E2">
        <w:rPr>
          <w:rFonts w:ascii="CG Times" w:hAnsi="CG Times"/>
          <w:snapToGrid w:val="0"/>
          <w:spacing w:val="-2"/>
          <w:sz w:val="22"/>
        </w:rPr>
        <w:t>Syndemic</w:t>
      </w:r>
      <w:proofErr w:type="spellEnd"/>
      <w:r w:rsidRPr="00BB06E2">
        <w:rPr>
          <w:rFonts w:ascii="CG Times" w:hAnsi="CG Times"/>
          <w:snapToGrid w:val="0"/>
          <w:spacing w:val="-2"/>
          <w:sz w:val="22"/>
        </w:rPr>
        <w:t xml:space="preserve"> Risk Dyads in a Cohort of Young Pregnant Couples. </w:t>
      </w:r>
      <w:r w:rsidRPr="00BB06E2">
        <w:rPr>
          <w:rFonts w:ascii="CG Times" w:hAnsi="CG Times"/>
          <w:i/>
          <w:snapToGrid w:val="0"/>
          <w:spacing w:val="-2"/>
          <w:sz w:val="22"/>
        </w:rPr>
        <w:t xml:space="preserve">J </w:t>
      </w:r>
      <w:proofErr w:type="spellStart"/>
      <w:r w:rsidRPr="00BB06E2">
        <w:rPr>
          <w:rFonts w:ascii="CG Times" w:hAnsi="CG Times"/>
          <w:i/>
          <w:snapToGrid w:val="0"/>
          <w:spacing w:val="-2"/>
          <w:sz w:val="22"/>
        </w:rPr>
        <w:t>Adolesc</w:t>
      </w:r>
      <w:proofErr w:type="spellEnd"/>
      <w:r w:rsidRPr="00BB06E2">
        <w:rPr>
          <w:rFonts w:ascii="CG Times" w:hAnsi="CG Times"/>
          <w:i/>
          <w:snapToGrid w:val="0"/>
          <w:spacing w:val="-2"/>
          <w:sz w:val="22"/>
        </w:rPr>
        <w:t xml:space="preserve"> Health.</w:t>
      </w:r>
      <w:r>
        <w:rPr>
          <w:rFonts w:ascii="CG Times" w:hAnsi="CG Times"/>
          <w:snapToGrid w:val="0"/>
          <w:spacing w:val="-2"/>
          <w:sz w:val="22"/>
        </w:rPr>
        <w:t xml:space="preserve"> 2018;63</w:t>
      </w:r>
      <w:r w:rsidRPr="00BB06E2">
        <w:rPr>
          <w:rFonts w:ascii="CG Times" w:hAnsi="CG Times"/>
          <w:snapToGrid w:val="0"/>
          <w:spacing w:val="-2"/>
          <w:sz w:val="22"/>
        </w:rPr>
        <w:t>:189-196.</w:t>
      </w:r>
    </w:p>
    <w:p w14:paraId="41248EDB" w14:textId="4E12F130" w:rsidR="008A619E" w:rsidRDefault="00E228FC" w:rsidP="008A619E">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20</w:t>
      </w:r>
      <w:r w:rsidR="00547FED">
        <w:rPr>
          <w:rFonts w:ascii="CG Times" w:hAnsi="CG Times"/>
          <w:snapToGrid w:val="0"/>
          <w:spacing w:val="-2"/>
          <w:sz w:val="22"/>
          <w:vertAlign w:val="superscript"/>
        </w:rPr>
        <w:t>9</w:t>
      </w:r>
      <w:r>
        <w:rPr>
          <w:rFonts w:ascii="CG Times" w:hAnsi="CG Times"/>
          <w:snapToGrid w:val="0"/>
          <w:spacing w:val="-2"/>
          <w:sz w:val="22"/>
        </w:rPr>
        <w:t xml:space="preserve">2018 </w:t>
      </w:r>
      <w:r w:rsidR="008A619E" w:rsidRPr="008A619E">
        <w:rPr>
          <w:rFonts w:ascii="CG Times" w:hAnsi="CG Times"/>
          <w:snapToGrid w:val="0"/>
          <w:spacing w:val="-2"/>
          <w:sz w:val="22"/>
        </w:rPr>
        <w:t xml:space="preserve">Wagner J, </w:t>
      </w:r>
      <w:proofErr w:type="spellStart"/>
      <w:r w:rsidR="008A619E" w:rsidRPr="008A619E">
        <w:rPr>
          <w:rFonts w:ascii="CG Times" w:hAnsi="CG Times"/>
          <w:snapToGrid w:val="0"/>
          <w:spacing w:val="-2"/>
          <w:sz w:val="22"/>
        </w:rPr>
        <w:t>Armeli</w:t>
      </w:r>
      <w:proofErr w:type="spellEnd"/>
      <w:r w:rsidR="008A619E" w:rsidRPr="008A619E">
        <w:rPr>
          <w:rFonts w:ascii="CG Times" w:hAnsi="CG Times"/>
          <w:snapToGrid w:val="0"/>
          <w:spacing w:val="-2"/>
          <w:sz w:val="22"/>
        </w:rPr>
        <w:t xml:space="preserve"> S, Tennen H, Bermudez-Millan A, </w:t>
      </w:r>
      <w:r w:rsidR="008A619E" w:rsidRPr="008A619E">
        <w:rPr>
          <w:rFonts w:ascii="CG Times" w:hAnsi="CG Times"/>
          <w:b/>
          <w:snapToGrid w:val="0"/>
          <w:spacing w:val="-2"/>
          <w:sz w:val="22"/>
        </w:rPr>
        <w:t>P</w:t>
      </w:r>
      <w:r w:rsidR="008A619E" w:rsidRPr="008A619E">
        <w:rPr>
          <w:rFonts w:ascii="CG Times" w:hAnsi="CG Times" w:hint="eastAsia"/>
          <w:b/>
          <w:snapToGrid w:val="0"/>
          <w:spacing w:val="-2"/>
          <w:sz w:val="22"/>
        </w:rPr>
        <w:t>é</w:t>
      </w:r>
      <w:r w:rsidR="008A619E" w:rsidRPr="008A619E">
        <w:rPr>
          <w:rFonts w:ascii="CG Times" w:hAnsi="CG Times"/>
          <w:b/>
          <w:snapToGrid w:val="0"/>
          <w:spacing w:val="-2"/>
          <w:sz w:val="22"/>
        </w:rPr>
        <w:t>rez-Escamilla R</w:t>
      </w:r>
      <w:r w:rsidR="008A619E" w:rsidRPr="008A619E">
        <w:rPr>
          <w:rFonts w:ascii="CG Times" w:hAnsi="CG Times"/>
          <w:snapToGrid w:val="0"/>
          <w:spacing w:val="-2"/>
          <w:sz w:val="22"/>
        </w:rPr>
        <w:t>. Effects of</w:t>
      </w:r>
      <w:r w:rsidR="008A619E">
        <w:rPr>
          <w:rFonts w:ascii="CG Times" w:hAnsi="CG Times"/>
          <w:snapToGrid w:val="0"/>
          <w:spacing w:val="-2"/>
          <w:sz w:val="22"/>
        </w:rPr>
        <w:t xml:space="preserve"> stress </w:t>
      </w:r>
      <w:r w:rsidR="008A619E" w:rsidRPr="008A619E">
        <w:rPr>
          <w:rFonts w:ascii="CG Times" w:hAnsi="CG Times"/>
          <w:snapToGrid w:val="0"/>
          <w:spacing w:val="-2"/>
          <w:sz w:val="22"/>
        </w:rPr>
        <w:t>management and relaxation training on the relationship between diabetes</w:t>
      </w:r>
      <w:r w:rsidR="008A619E">
        <w:rPr>
          <w:rFonts w:ascii="CG Times" w:hAnsi="CG Times"/>
          <w:snapToGrid w:val="0"/>
          <w:spacing w:val="-2"/>
          <w:sz w:val="22"/>
        </w:rPr>
        <w:t xml:space="preserve"> </w:t>
      </w:r>
      <w:r w:rsidR="008A619E" w:rsidRPr="008A619E">
        <w:rPr>
          <w:rFonts w:ascii="CG Times" w:hAnsi="CG Times"/>
          <w:snapToGrid w:val="0"/>
          <w:spacing w:val="-2"/>
          <w:sz w:val="22"/>
        </w:rPr>
        <w:t xml:space="preserve">symptoms and affect among Latinos. </w:t>
      </w:r>
      <w:r w:rsidR="008A619E" w:rsidRPr="008A619E">
        <w:rPr>
          <w:rFonts w:ascii="CG Times" w:hAnsi="CG Times"/>
          <w:i/>
          <w:snapToGrid w:val="0"/>
          <w:spacing w:val="-2"/>
          <w:sz w:val="22"/>
        </w:rPr>
        <w:t>Psychol Health</w:t>
      </w:r>
      <w:r w:rsidR="008A619E">
        <w:rPr>
          <w:rFonts w:ascii="CG Times" w:hAnsi="CG Times"/>
          <w:snapToGrid w:val="0"/>
          <w:spacing w:val="-2"/>
          <w:sz w:val="22"/>
        </w:rPr>
        <w:t>. 2018</w:t>
      </w:r>
      <w:r w:rsidR="008A619E" w:rsidRPr="008A619E">
        <w:rPr>
          <w:rFonts w:ascii="CG Times" w:hAnsi="CG Times"/>
          <w:snapToGrid w:val="0"/>
          <w:spacing w:val="-2"/>
          <w:sz w:val="22"/>
        </w:rPr>
        <w:t>;33(9):1172-1190.</w:t>
      </w:r>
    </w:p>
    <w:p w14:paraId="328930FD" w14:textId="4B9CDE7B" w:rsidR="00F71656" w:rsidRPr="00CA4DD1" w:rsidRDefault="00FF4F08" w:rsidP="008A619E">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w:t>
      </w:r>
      <w:r w:rsidR="00547FED">
        <w:rPr>
          <w:rFonts w:ascii="CG Times" w:hAnsi="CG Times"/>
          <w:snapToGrid w:val="0"/>
          <w:spacing w:val="-2"/>
          <w:sz w:val="22"/>
          <w:vertAlign w:val="superscript"/>
        </w:rPr>
        <w:t>10</w:t>
      </w:r>
      <w:r>
        <w:rPr>
          <w:rFonts w:ascii="CG Times" w:hAnsi="CG Times"/>
          <w:snapToGrid w:val="0"/>
          <w:spacing w:val="-2"/>
          <w:sz w:val="22"/>
        </w:rPr>
        <w:t xml:space="preserve">2018 </w:t>
      </w:r>
      <w:r w:rsidR="00F71656" w:rsidRPr="00F71656">
        <w:rPr>
          <w:rFonts w:ascii="CG Times" w:hAnsi="CG Times"/>
          <w:b/>
          <w:snapToGrid w:val="0"/>
          <w:spacing w:val="-2"/>
          <w:sz w:val="22"/>
        </w:rPr>
        <w:t xml:space="preserve">Perez-Escamilla R, </w:t>
      </w:r>
      <w:r w:rsidR="00F71656" w:rsidRPr="00F71656">
        <w:rPr>
          <w:rFonts w:ascii="CG Times" w:hAnsi="CG Times"/>
          <w:snapToGrid w:val="0"/>
          <w:spacing w:val="-2"/>
          <w:sz w:val="22"/>
        </w:rPr>
        <w:t xml:space="preserve">Bermudez O, </w:t>
      </w:r>
      <w:proofErr w:type="spellStart"/>
      <w:r w:rsidR="00F71656" w:rsidRPr="00F71656">
        <w:rPr>
          <w:rFonts w:ascii="CG Times" w:hAnsi="CG Times"/>
          <w:snapToGrid w:val="0"/>
          <w:spacing w:val="-2"/>
          <w:sz w:val="22"/>
        </w:rPr>
        <w:t>Buccini</w:t>
      </w:r>
      <w:proofErr w:type="spellEnd"/>
      <w:r w:rsidR="00F71656" w:rsidRPr="00F71656">
        <w:rPr>
          <w:rFonts w:ascii="CG Times" w:hAnsi="CG Times"/>
          <w:snapToGrid w:val="0"/>
          <w:spacing w:val="-2"/>
          <w:sz w:val="22"/>
        </w:rPr>
        <w:t xml:space="preserve"> GS, Kumanyika S, </w:t>
      </w:r>
      <w:proofErr w:type="spellStart"/>
      <w:r w:rsidR="00F71656" w:rsidRPr="00F71656">
        <w:rPr>
          <w:rFonts w:ascii="CG Times" w:hAnsi="CG Times"/>
          <w:snapToGrid w:val="0"/>
          <w:spacing w:val="-2"/>
          <w:sz w:val="22"/>
        </w:rPr>
        <w:t>Lutter</w:t>
      </w:r>
      <w:proofErr w:type="spellEnd"/>
      <w:r w:rsidR="00F71656" w:rsidRPr="00F71656">
        <w:rPr>
          <w:rFonts w:ascii="CG Times" w:hAnsi="CG Times"/>
          <w:snapToGrid w:val="0"/>
          <w:spacing w:val="-2"/>
          <w:sz w:val="22"/>
        </w:rPr>
        <w:t xml:space="preserve"> CK, </w:t>
      </w:r>
      <w:proofErr w:type="spellStart"/>
      <w:r w:rsidR="00F71656" w:rsidRPr="00F71656">
        <w:rPr>
          <w:rFonts w:ascii="CG Times" w:hAnsi="CG Times"/>
          <w:snapToGrid w:val="0"/>
          <w:spacing w:val="-2"/>
          <w:sz w:val="22"/>
        </w:rPr>
        <w:t>Monsivais</w:t>
      </w:r>
      <w:proofErr w:type="spellEnd"/>
      <w:r w:rsidR="00F71656">
        <w:rPr>
          <w:rFonts w:ascii="CG Times" w:hAnsi="CG Times"/>
          <w:snapToGrid w:val="0"/>
          <w:spacing w:val="-2"/>
          <w:sz w:val="22"/>
        </w:rPr>
        <w:t xml:space="preserve"> </w:t>
      </w:r>
      <w:r w:rsidR="00F71656" w:rsidRPr="00F71656">
        <w:rPr>
          <w:rFonts w:ascii="CG Times" w:hAnsi="CG Times"/>
          <w:snapToGrid w:val="0"/>
          <w:spacing w:val="-2"/>
          <w:sz w:val="22"/>
        </w:rPr>
        <w:t xml:space="preserve">P, </w:t>
      </w:r>
      <w:proofErr w:type="spellStart"/>
      <w:r w:rsidR="00F71656" w:rsidRPr="00F71656">
        <w:rPr>
          <w:rFonts w:ascii="CG Times" w:hAnsi="CG Times"/>
          <w:snapToGrid w:val="0"/>
          <w:spacing w:val="-2"/>
          <w:sz w:val="22"/>
        </w:rPr>
        <w:t>Victora</w:t>
      </w:r>
      <w:proofErr w:type="spellEnd"/>
      <w:r w:rsidR="00F71656" w:rsidRPr="00F71656">
        <w:rPr>
          <w:rFonts w:ascii="CG Times" w:hAnsi="CG Times"/>
          <w:snapToGrid w:val="0"/>
          <w:spacing w:val="-2"/>
          <w:sz w:val="22"/>
        </w:rPr>
        <w:t xml:space="preserve"> C. Nutrition disparities and the global burden of malnutrition. </w:t>
      </w:r>
      <w:r w:rsidR="00F71656" w:rsidRPr="00CA4DD1">
        <w:rPr>
          <w:rFonts w:ascii="CG Times" w:hAnsi="CG Times"/>
          <w:i/>
          <w:snapToGrid w:val="0"/>
          <w:spacing w:val="-2"/>
          <w:sz w:val="22"/>
        </w:rPr>
        <w:t>BMJ</w:t>
      </w:r>
      <w:r w:rsidR="00F71656" w:rsidRPr="00CA4DD1">
        <w:rPr>
          <w:rFonts w:ascii="CG Times" w:hAnsi="CG Times"/>
          <w:snapToGrid w:val="0"/>
          <w:spacing w:val="-2"/>
          <w:sz w:val="22"/>
        </w:rPr>
        <w:t xml:space="preserve">. 2018;361:k2252. </w:t>
      </w:r>
      <w:proofErr w:type="spellStart"/>
      <w:r w:rsidR="00F71656" w:rsidRPr="00CA4DD1">
        <w:rPr>
          <w:rFonts w:ascii="CG Times" w:hAnsi="CG Times"/>
          <w:snapToGrid w:val="0"/>
          <w:spacing w:val="-2"/>
          <w:sz w:val="22"/>
        </w:rPr>
        <w:t>doi</w:t>
      </w:r>
      <w:proofErr w:type="spellEnd"/>
      <w:r w:rsidR="00F71656" w:rsidRPr="00CA4DD1">
        <w:rPr>
          <w:rFonts w:ascii="CG Times" w:hAnsi="CG Times"/>
          <w:snapToGrid w:val="0"/>
          <w:spacing w:val="-2"/>
          <w:sz w:val="22"/>
        </w:rPr>
        <w:t>: 10.1136/bmj.k2252.</w:t>
      </w:r>
    </w:p>
    <w:p w14:paraId="5429340C" w14:textId="6A247D83" w:rsidR="00242D32" w:rsidRPr="00682699" w:rsidRDefault="00242D32" w:rsidP="00F71656">
      <w:pPr>
        <w:autoSpaceDE w:val="0"/>
        <w:autoSpaceDN w:val="0"/>
        <w:adjustRightInd w:val="0"/>
        <w:ind w:left="720" w:hanging="720"/>
        <w:rPr>
          <w:rFonts w:ascii="CG Times" w:hAnsi="CG Times"/>
          <w:snapToGrid w:val="0"/>
          <w:spacing w:val="-2"/>
          <w:sz w:val="22"/>
        </w:rPr>
      </w:pPr>
      <w:r w:rsidRPr="00682699">
        <w:rPr>
          <w:rFonts w:ascii="CG Times" w:hAnsi="CG Times"/>
          <w:snapToGrid w:val="0"/>
          <w:spacing w:val="-2"/>
          <w:sz w:val="22"/>
          <w:vertAlign w:val="superscript"/>
        </w:rPr>
        <w:t>21</w:t>
      </w:r>
      <w:r w:rsidR="00547FED" w:rsidRPr="00682699">
        <w:rPr>
          <w:rFonts w:ascii="CG Times" w:hAnsi="CG Times"/>
          <w:snapToGrid w:val="0"/>
          <w:spacing w:val="-2"/>
          <w:sz w:val="22"/>
          <w:vertAlign w:val="superscript"/>
        </w:rPr>
        <w:t>1</w:t>
      </w:r>
      <w:r w:rsidRPr="00682699">
        <w:rPr>
          <w:rFonts w:ascii="CG Times" w:hAnsi="CG Times"/>
          <w:snapToGrid w:val="0"/>
          <w:spacing w:val="-2"/>
          <w:sz w:val="22"/>
        </w:rPr>
        <w:t>2018</w:t>
      </w:r>
      <w:r w:rsidRPr="00682699">
        <w:rPr>
          <w:rFonts w:ascii="CG Times" w:hAnsi="CG Times"/>
          <w:snapToGrid w:val="0"/>
          <w:spacing w:val="-2"/>
          <w:sz w:val="22"/>
        </w:rPr>
        <w:tab/>
      </w:r>
      <w:proofErr w:type="spellStart"/>
      <w:r w:rsidRPr="00682699">
        <w:rPr>
          <w:rFonts w:ascii="CG Times" w:hAnsi="CG Times"/>
          <w:snapToGrid w:val="0"/>
          <w:spacing w:val="-2"/>
          <w:sz w:val="22"/>
        </w:rPr>
        <w:t>Buccini</w:t>
      </w:r>
      <w:proofErr w:type="spellEnd"/>
      <w:r w:rsidRPr="00682699">
        <w:rPr>
          <w:rFonts w:ascii="CG Times" w:hAnsi="CG Times"/>
          <w:snapToGrid w:val="0"/>
          <w:spacing w:val="-2"/>
          <w:sz w:val="22"/>
        </w:rPr>
        <w:t xml:space="preserve"> G, </w:t>
      </w:r>
      <w:r w:rsidRPr="00682699">
        <w:rPr>
          <w:rFonts w:ascii="CG Times" w:hAnsi="CG Times"/>
          <w:b/>
          <w:snapToGrid w:val="0"/>
          <w:spacing w:val="-2"/>
          <w:sz w:val="22"/>
        </w:rPr>
        <w:t>P</w:t>
      </w:r>
      <w:r w:rsidRPr="00682699">
        <w:rPr>
          <w:rFonts w:ascii="CG Times" w:hAnsi="CG Times" w:hint="eastAsia"/>
          <w:b/>
          <w:snapToGrid w:val="0"/>
          <w:spacing w:val="-2"/>
          <w:sz w:val="22"/>
        </w:rPr>
        <w:t>é</w:t>
      </w:r>
      <w:r w:rsidRPr="00682699">
        <w:rPr>
          <w:rFonts w:ascii="CG Times" w:hAnsi="CG Times"/>
          <w:b/>
          <w:snapToGrid w:val="0"/>
          <w:spacing w:val="-2"/>
          <w:sz w:val="22"/>
        </w:rPr>
        <w:t>rez-Escamilla R</w:t>
      </w:r>
      <w:r w:rsidRPr="00682699">
        <w:rPr>
          <w:rFonts w:ascii="CG Times" w:hAnsi="CG Times"/>
          <w:snapToGrid w:val="0"/>
          <w:spacing w:val="-2"/>
          <w:sz w:val="22"/>
        </w:rPr>
        <w:t xml:space="preserve">, </w:t>
      </w:r>
      <w:proofErr w:type="spellStart"/>
      <w:r w:rsidRPr="00682699">
        <w:rPr>
          <w:rFonts w:ascii="CG Times" w:hAnsi="CG Times"/>
          <w:snapToGrid w:val="0"/>
          <w:spacing w:val="-2"/>
          <w:sz w:val="22"/>
        </w:rPr>
        <w:t>D'Aquino</w:t>
      </w:r>
      <w:proofErr w:type="spellEnd"/>
      <w:r w:rsidRPr="00682699">
        <w:rPr>
          <w:rFonts w:ascii="CG Times" w:hAnsi="CG Times"/>
          <w:snapToGrid w:val="0"/>
          <w:spacing w:val="-2"/>
          <w:sz w:val="22"/>
        </w:rPr>
        <w:t xml:space="preserve"> </w:t>
      </w:r>
      <w:proofErr w:type="spellStart"/>
      <w:r w:rsidRPr="00682699">
        <w:rPr>
          <w:rFonts w:ascii="CG Times" w:hAnsi="CG Times"/>
          <w:snapToGrid w:val="0"/>
          <w:spacing w:val="-2"/>
          <w:sz w:val="22"/>
        </w:rPr>
        <w:t>Benicio</w:t>
      </w:r>
      <w:proofErr w:type="spellEnd"/>
      <w:r w:rsidRPr="00682699">
        <w:rPr>
          <w:rFonts w:ascii="CG Times" w:hAnsi="CG Times"/>
          <w:snapToGrid w:val="0"/>
          <w:spacing w:val="-2"/>
          <w:sz w:val="22"/>
        </w:rPr>
        <w:t xml:space="preserve"> MH, Justo </w:t>
      </w:r>
      <w:proofErr w:type="spellStart"/>
      <w:r w:rsidRPr="00682699">
        <w:rPr>
          <w:rFonts w:ascii="CG Times" w:hAnsi="CG Times"/>
          <w:snapToGrid w:val="0"/>
          <w:spacing w:val="-2"/>
          <w:sz w:val="22"/>
        </w:rPr>
        <w:t>Giugliani</w:t>
      </w:r>
      <w:proofErr w:type="spellEnd"/>
      <w:r w:rsidRPr="00682699">
        <w:rPr>
          <w:rFonts w:ascii="CG Times" w:hAnsi="CG Times"/>
          <w:snapToGrid w:val="0"/>
          <w:spacing w:val="-2"/>
          <w:sz w:val="22"/>
        </w:rPr>
        <w:t xml:space="preserve"> ER, </w:t>
      </w:r>
      <w:proofErr w:type="spellStart"/>
      <w:r w:rsidRPr="00682699">
        <w:rPr>
          <w:rFonts w:ascii="CG Times" w:hAnsi="CG Times"/>
          <w:snapToGrid w:val="0"/>
          <w:spacing w:val="-2"/>
          <w:sz w:val="22"/>
        </w:rPr>
        <w:t>Isoyama</w:t>
      </w:r>
      <w:proofErr w:type="spellEnd"/>
      <w:r w:rsidRPr="00682699">
        <w:rPr>
          <w:rFonts w:ascii="CG Times" w:hAnsi="CG Times"/>
          <w:snapToGrid w:val="0"/>
          <w:spacing w:val="-2"/>
          <w:sz w:val="22"/>
        </w:rPr>
        <w:t xml:space="preserve"> </w:t>
      </w:r>
      <w:proofErr w:type="spellStart"/>
      <w:r w:rsidRPr="00682699">
        <w:rPr>
          <w:rFonts w:ascii="CG Times" w:hAnsi="CG Times"/>
          <w:snapToGrid w:val="0"/>
          <w:spacing w:val="-2"/>
          <w:sz w:val="22"/>
        </w:rPr>
        <w:t>Venancio</w:t>
      </w:r>
      <w:proofErr w:type="spellEnd"/>
      <w:r w:rsidRPr="00682699">
        <w:rPr>
          <w:rFonts w:ascii="CG Times" w:hAnsi="CG Times"/>
          <w:snapToGrid w:val="0"/>
          <w:spacing w:val="-2"/>
          <w:sz w:val="22"/>
        </w:rPr>
        <w:t xml:space="preserve"> S. </w:t>
      </w:r>
    </w:p>
    <w:p w14:paraId="4BBE9DE7" w14:textId="77777777" w:rsidR="00242D32" w:rsidRPr="00242D32" w:rsidRDefault="00242D32" w:rsidP="00BB06E2">
      <w:pPr>
        <w:autoSpaceDE w:val="0"/>
        <w:autoSpaceDN w:val="0"/>
        <w:adjustRightInd w:val="0"/>
        <w:ind w:left="720"/>
        <w:rPr>
          <w:rFonts w:ascii="CG Times" w:hAnsi="CG Times"/>
          <w:snapToGrid w:val="0"/>
          <w:spacing w:val="-2"/>
          <w:sz w:val="22"/>
        </w:rPr>
      </w:pPr>
      <w:r w:rsidRPr="00242D32">
        <w:rPr>
          <w:rFonts w:ascii="CG Times" w:hAnsi="CG Times"/>
          <w:snapToGrid w:val="0"/>
          <w:spacing w:val="-2"/>
          <w:sz w:val="22"/>
        </w:rPr>
        <w:t>Exclusive breastfeeding changes in Brazil attributable to pacifier</w:t>
      </w:r>
      <w:r>
        <w:rPr>
          <w:rFonts w:ascii="CG Times" w:hAnsi="CG Times"/>
          <w:snapToGrid w:val="0"/>
          <w:spacing w:val="-2"/>
          <w:sz w:val="22"/>
        </w:rPr>
        <w:t xml:space="preserve"> use. </w:t>
      </w:r>
      <w:proofErr w:type="spellStart"/>
      <w:r w:rsidRPr="00242D32">
        <w:rPr>
          <w:rFonts w:ascii="CG Times" w:hAnsi="CG Times"/>
          <w:i/>
          <w:snapToGrid w:val="0"/>
          <w:spacing w:val="-2"/>
          <w:sz w:val="22"/>
        </w:rPr>
        <w:t>PLoS</w:t>
      </w:r>
      <w:proofErr w:type="spellEnd"/>
      <w:r w:rsidRPr="00242D32">
        <w:rPr>
          <w:rFonts w:ascii="CG Times" w:hAnsi="CG Times"/>
          <w:i/>
          <w:snapToGrid w:val="0"/>
          <w:spacing w:val="-2"/>
          <w:sz w:val="22"/>
        </w:rPr>
        <w:t xml:space="preserve"> One</w:t>
      </w:r>
      <w:r>
        <w:rPr>
          <w:rFonts w:ascii="CG Times" w:hAnsi="CG Times"/>
          <w:snapToGrid w:val="0"/>
          <w:spacing w:val="-2"/>
          <w:sz w:val="22"/>
        </w:rPr>
        <w:t>. 2018</w:t>
      </w:r>
      <w:r w:rsidRPr="00242D32">
        <w:rPr>
          <w:rFonts w:ascii="CG Times" w:hAnsi="CG Times"/>
          <w:snapToGrid w:val="0"/>
          <w:spacing w:val="-2"/>
          <w:sz w:val="22"/>
        </w:rPr>
        <w:t>;</w:t>
      </w:r>
      <w:r>
        <w:rPr>
          <w:rFonts w:ascii="CG Times" w:hAnsi="CG Times"/>
          <w:snapToGrid w:val="0"/>
          <w:spacing w:val="-2"/>
          <w:sz w:val="22"/>
        </w:rPr>
        <w:t xml:space="preserve"> 13: </w:t>
      </w:r>
      <w:r w:rsidRPr="00242D32">
        <w:rPr>
          <w:rFonts w:ascii="CG Times" w:hAnsi="CG Times"/>
          <w:snapToGrid w:val="0"/>
          <w:spacing w:val="-2"/>
          <w:sz w:val="22"/>
        </w:rPr>
        <w:t xml:space="preserve">e0208261. </w:t>
      </w:r>
      <w:proofErr w:type="spellStart"/>
      <w:r w:rsidRPr="00242D32">
        <w:rPr>
          <w:rFonts w:ascii="CG Times" w:hAnsi="CG Times"/>
          <w:snapToGrid w:val="0"/>
          <w:spacing w:val="-2"/>
          <w:sz w:val="22"/>
        </w:rPr>
        <w:t>doi</w:t>
      </w:r>
      <w:proofErr w:type="spellEnd"/>
      <w:r w:rsidRPr="00242D32">
        <w:rPr>
          <w:rFonts w:ascii="CG Times" w:hAnsi="CG Times"/>
          <w:snapToGrid w:val="0"/>
          <w:spacing w:val="-2"/>
          <w:sz w:val="22"/>
        </w:rPr>
        <w:t>: 10.1371/journal.pone.0208261.</w:t>
      </w:r>
    </w:p>
    <w:p w14:paraId="6ABC962F" w14:textId="5798C264" w:rsidR="00242D32" w:rsidRDefault="00242D32" w:rsidP="00242D3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2</w:t>
      </w:r>
      <w:r>
        <w:rPr>
          <w:rFonts w:ascii="CG Times" w:hAnsi="CG Times"/>
          <w:snapToGrid w:val="0"/>
          <w:spacing w:val="-2"/>
          <w:sz w:val="22"/>
        </w:rPr>
        <w:t>2018</w:t>
      </w:r>
      <w:r>
        <w:rPr>
          <w:rFonts w:ascii="CG Times" w:hAnsi="CG Times"/>
          <w:snapToGrid w:val="0"/>
          <w:spacing w:val="-2"/>
          <w:sz w:val="22"/>
        </w:rPr>
        <w:tab/>
      </w:r>
      <w:proofErr w:type="spellStart"/>
      <w:r w:rsidRPr="00242D32">
        <w:rPr>
          <w:rFonts w:ascii="CG Times" w:hAnsi="CG Times"/>
          <w:snapToGrid w:val="0"/>
          <w:spacing w:val="-2"/>
          <w:sz w:val="22"/>
        </w:rPr>
        <w:t>Buccini</w:t>
      </w:r>
      <w:proofErr w:type="spellEnd"/>
      <w:r w:rsidRPr="00242D32">
        <w:rPr>
          <w:rFonts w:ascii="CG Times" w:hAnsi="CG Times"/>
          <w:snapToGrid w:val="0"/>
          <w:spacing w:val="-2"/>
          <w:sz w:val="22"/>
        </w:rPr>
        <w:t xml:space="preserve"> G, Harding KL, </w:t>
      </w:r>
      <w:proofErr w:type="spellStart"/>
      <w:r w:rsidRPr="00242D32">
        <w:rPr>
          <w:rFonts w:ascii="CG Times" w:hAnsi="CG Times"/>
          <w:snapToGrid w:val="0"/>
          <w:spacing w:val="-2"/>
          <w:sz w:val="22"/>
        </w:rPr>
        <w:t>Hromi</w:t>
      </w:r>
      <w:proofErr w:type="spellEnd"/>
      <w:r w:rsidRPr="00242D32">
        <w:rPr>
          <w:rFonts w:ascii="CG Times" w:hAnsi="CG Times"/>
          <w:snapToGrid w:val="0"/>
          <w:spacing w:val="-2"/>
          <w:sz w:val="22"/>
        </w:rPr>
        <w:t xml:space="preserve">-Fiedler A, </w:t>
      </w:r>
      <w:r w:rsidRPr="00242D32">
        <w:rPr>
          <w:rFonts w:ascii="CG Times" w:hAnsi="CG Times"/>
          <w:b/>
          <w:snapToGrid w:val="0"/>
          <w:spacing w:val="-2"/>
          <w:sz w:val="22"/>
        </w:rPr>
        <w:t>P</w:t>
      </w:r>
      <w:r w:rsidRPr="00242D32">
        <w:rPr>
          <w:rFonts w:ascii="CG Times" w:hAnsi="CG Times" w:hint="eastAsia"/>
          <w:b/>
          <w:snapToGrid w:val="0"/>
          <w:spacing w:val="-2"/>
          <w:sz w:val="22"/>
        </w:rPr>
        <w:t>é</w:t>
      </w:r>
      <w:r w:rsidRPr="00242D32">
        <w:rPr>
          <w:rFonts w:ascii="CG Times" w:hAnsi="CG Times"/>
          <w:b/>
          <w:snapToGrid w:val="0"/>
          <w:spacing w:val="-2"/>
          <w:sz w:val="22"/>
        </w:rPr>
        <w:t>rez-Escamilla R</w:t>
      </w:r>
      <w:r w:rsidRPr="00242D32">
        <w:rPr>
          <w:rFonts w:ascii="CG Times" w:hAnsi="CG Times"/>
          <w:snapToGrid w:val="0"/>
          <w:spacing w:val="-2"/>
          <w:sz w:val="22"/>
        </w:rPr>
        <w:t xml:space="preserve">. How does 'Becoming Breastfeeding Friendly' work? A Program Impact Pathways </w:t>
      </w:r>
      <w:r w:rsidR="00646AC5">
        <w:rPr>
          <w:rFonts w:ascii="CG Times" w:hAnsi="CG Times"/>
          <w:snapToGrid w:val="0"/>
          <w:spacing w:val="-2"/>
          <w:sz w:val="22"/>
        </w:rPr>
        <w:t>A</w:t>
      </w:r>
      <w:r w:rsidRPr="00242D32">
        <w:rPr>
          <w:rFonts w:ascii="CG Times" w:hAnsi="CG Times"/>
          <w:snapToGrid w:val="0"/>
          <w:spacing w:val="-2"/>
          <w:sz w:val="22"/>
        </w:rPr>
        <w:t xml:space="preserve">nalysis. </w:t>
      </w:r>
      <w:proofErr w:type="spellStart"/>
      <w:r w:rsidRPr="00242D32">
        <w:rPr>
          <w:rFonts w:ascii="CG Times" w:hAnsi="CG Times"/>
          <w:i/>
          <w:snapToGrid w:val="0"/>
          <w:spacing w:val="-2"/>
          <w:sz w:val="22"/>
        </w:rPr>
        <w:t>Matern</w:t>
      </w:r>
      <w:proofErr w:type="spellEnd"/>
      <w:r w:rsidRPr="00242D32">
        <w:rPr>
          <w:rFonts w:ascii="CG Times" w:hAnsi="CG Times"/>
          <w:i/>
          <w:snapToGrid w:val="0"/>
          <w:spacing w:val="-2"/>
          <w:sz w:val="22"/>
        </w:rPr>
        <w:t xml:space="preserve"> Child </w:t>
      </w:r>
      <w:proofErr w:type="spellStart"/>
      <w:r w:rsidRPr="00242D32">
        <w:rPr>
          <w:rFonts w:ascii="CG Times" w:hAnsi="CG Times"/>
          <w:i/>
          <w:snapToGrid w:val="0"/>
          <w:spacing w:val="-2"/>
          <w:sz w:val="22"/>
        </w:rPr>
        <w:t>Nutr</w:t>
      </w:r>
      <w:proofErr w:type="spellEnd"/>
      <w:r w:rsidRPr="00242D32">
        <w:rPr>
          <w:rFonts w:ascii="CG Times" w:hAnsi="CG Times"/>
          <w:snapToGrid w:val="0"/>
          <w:spacing w:val="-2"/>
          <w:sz w:val="22"/>
        </w:rPr>
        <w:t xml:space="preserve">. 2018 Dec 7:e12766. </w:t>
      </w:r>
      <w:proofErr w:type="spellStart"/>
      <w:r w:rsidRPr="00242D32">
        <w:rPr>
          <w:rFonts w:ascii="CG Times" w:hAnsi="CG Times"/>
          <w:snapToGrid w:val="0"/>
          <w:spacing w:val="-2"/>
          <w:sz w:val="22"/>
        </w:rPr>
        <w:t>doi</w:t>
      </w:r>
      <w:proofErr w:type="spellEnd"/>
      <w:r w:rsidRPr="00242D32">
        <w:rPr>
          <w:rFonts w:ascii="CG Times" w:hAnsi="CG Times"/>
          <w:snapToGrid w:val="0"/>
          <w:spacing w:val="-2"/>
          <w:sz w:val="22"/>
        </w:rPr>
        <w:t>: 10.1111/mcn.127</w:t>
      </w:r>
      <w:r>
        <w:rPr>
          <w:rFonts w:ascii="CG Times" w:hAnsi="CG Times"/>
          <w:snapToGrid w:val="0"/>
          <w:spacing w:val="-2"/>
          <w:sz w:val="22"/>
        </w:rPr>
        <w:t>66. [</w:t>
      </w:r>
      <w:proofErr w:type="spellStart"/>
      <w:r>
        <w:rPr>
          <w:rFonts w:ascii="CG Times" w:hAnsi="CG Times"/>
          <w:snapToGrid w:val="0"/>
          <w:spacing w:val="-2"/>
          <w:sz w:val="22"/>
        </w:rPr>
        <w:t>Epub</w:t>
      </w:r>
      <w:proofErr w:type="spellEnd"/>
      <w:r>
        <w:rPr>
          <w:rFonts w:ascii="CG Times" w:hAnsi="CG Times"/>
          <w:snapToGrid w:val="0"/>
          <w:spacing w:val="-2"/>
          <w:sz w:val="22"/>
        </w:rPr>
        <w:t xml:space="preserve"> ahead of print].</w:t>
      </w:r>
    </w:p>
    <w:p w14:paraId="5FDA7F29" w14:textId="64C1D4E6" w:rsidR="00242D32" w:rsidRDefault="00242D32" w:rsidP="00242D3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3</w:t>
      </w:r>
      <w:r>
        <w:rPr>
          <w:rFonts w:ascii="CG Times" w:hAnsi="CG Times"/>
          <w:snapToGrid w:val="0"/>
          <w:spacing w:val="-2"/>
          <w:sz w:val="22"/>
        </w:rPr>
        <w:t>2018</w:t>
      </w:r>
      <w:r>
        <w:rPr>
          <w:rFonts w:ascii="CG Times" w:hAnsi="CG Times"/>
          <w:snapToGrid w:val="0"/>
          <w:spacing w:val="-2"/>
          <w:sz w:val="22"/>
        </w:rPr>
        <w:tab/>
      </w:r>
      <w:r w:rsidRPr="00242D32">
        <w:rPr>
          <w:rFonts w:ascii="CG Times" w:hAnsi="CG Times"/>
          <w:snapToGrid w:val="0"/>
          <w:spacing w:val="-2"/>
          <w:sz w:val="22"/>
        </w:rPr>
        <w:t xml:space="preserve">Mandelbaum J, </w:t>
      </w:r>
      <w:r w:rsidRPr="00242D32">
        <w:rPr>
          <w:rFonts w:ascii="CG Times" w:hAnsi="CG Times"/>
          <w:b/>
          <w:snapToGrid w:val="0"/>
          <w:spacing w:val="-2"/>
          <w:sz w:val="22"/>
        </w:rPr>
        <w:t>P</w:t>
      </w:r>
      <w:r w:rsidRPr="00242D32">
        <w:rPr>
          <w:rFonts w:ascii="CG Times" w:hAnsi="CG Times" w:hint="eastAsia"/>
          <w:b/>
          <w:snapToGrid w:val="0"/>
          <w:spacing w:val="-2"/>
          <w:sz w:val="22"/>
        </w:rPr>
        <w:t>é</w:t>
      </w:r>
      <w:r w:rsidRPr="00242D32">
        <w:rPr>
          <w:rFonts w:ascii="CG Times" w:hAnsi="CG Times"/>
          <w:b/>
          <w:snapToGrid w:val="0"/>
          <w:spacing w:val="-2"/>
          <w:sz w:val="22"/>
        </w:rPr>
        <w:t>rez-Escamilla R</w:t>
      </w:r>
      <w:r w:rsidRPr="00242D32">
        <w:rPr>
          <w:rFonts w:ascii="CG Times" w:hAnsi="CG Times"/>
          <w:snapToGrid w:val="0"/>
          <w:spacing w:val="-2"/>
          <w:sz w:val="22"/>
        </w:rPr>
        <w:t>, Sandow A, Gallego-P</w:t>
      </w:r>
      <w:r w:rsidRPr="00242D32">
        <w:rPr>
          <w:rFonts w:ascii="CG Times" w:hAnsi="CG Times" w:hint="eastAsia"/>
          <w:snapToGrid w:val="0"/>
          <w:spacing w:val="-2"/>
          <w:sz w:val="22"/>
        </w:rPr>
        <w:t>é</w:t>
      </w:r>
      <w:r w:rsidRPr="00242D32">
        <w:rPr>
          <w:rFonts w:ascii="CG Times" w:hAnsi="CG Times"/>
          <w:snapToGrid w:val="0"/>
          <w:spacing w:val="-2"/>
          <w:sz w:val="22"/>
        </w:rPr>
        <w:t>rez DF, Lartey A,</w:t>
      </w:r>
      <w:r>
        <w:rPr>
          <w:rFonts w:ascii="CG Times" w:hAnsi="CG Times"/>
          <w:snapToGrid w:val="0"/>
          <w:spacing w:val="-2"/>
          <w:sz w:val="22"/>
        </w:rPr>
        <w:t xml:space="preserve"> </w:t>
      </w:r>
      <w:proofErr w:type="spellStart"/>
      <w:r w:rsidRPr="00242D32">
        <w:rPr>
          <w:rFonts w:ascii="CG Times" w:hAnsi="CG Times"/>
          <w:snapToGrid w:val="0"/>
          <w:spacing w:val="-2"/>
          <w:sz w:val="22"/>
        </w:rPr>
        <w:t>Hromi</w:t>
      </w:r>
      <w:proofErr w:type="spellEnd"/>
      <w:r w:rsidRPr="00242D32">
        <w:rPr>
          <w:rFonts w:ascii="CG Times" w:hAnsi="CG Times"/>
          <w:snapToGrid w:val="0"/>
          <w:spacing w:val="-2"/>
          <w:sz w:val="22"/>
        </w:rPr>
        <w:t>-Fiedler A. Factors Influencing Dietary Practices Among Ghanaian Residents</w:t>
      </w:r>
      <w:r>
        <w:rPr>
          <w:rFonts w:ascii="CG Times" w:hAnsi="CG Times"/>
          <w:snapToGrid w:val="0"/>
          <w:spacing w:val="-2"/>
          <w:sz w:val="22"/>
        </w:rPr>
        <w:t xml:space="preserve"> </w:t>
      </w:r>
      <w:r w:rsidRPr="00242D32">
        <w:rPr>
          <w:rFonts w:ascii="CG Times" w:hAnsi="CG Times"/>
          <w:snapToGrid w:val="0"/>
          <w:spacing w:val="-2"/>
          <w:sz w:val="22"/>
        </w:rPr>
        <w:t xml:space="preserve">and Liberians Living in a Protracted Refugee Situation in Ghana. </w:t>
      </w:r>
      <w:r w:rsidRPr="00242D32">
        <w:rPr>
          <w:rFonts w:ascii="CG Times" w:hAnsi="CG Times"/>
          <w:i/>
          <w:snapToGrid w:val="0"/>
          <w:spacing w:val="-2"/>
          <w:sz w:val="22"/>
        </w:rPr>
        <w:t xml:space="preserve">J </w:t>
      </w:r>
      <w:proofErr w:type="spellStart"/>
      <w:r w:rsidRPr="00242D32">
        <w:rPr>
          <w:rFonts w:ascii="CG Times" w:hAnsi="CG Times"/>
          <w:i/>
          <w:snapToGrid w:val="0"/>
          <w:spacing w:val="-2"/>
          <w:sz w:val="22"/>
        </w:rPr>
        <w:t>Nutr</w:t>
      </w:r>
      <w:proofErr w:type="spellEnd"/>
      <w:r w:rsidRPr="00242D32">
        <w:rPr>
          <w:rFonts w:ascii="CG Times" w:hAnsi="CG Times"/>
          <w:i/>
          <w:snapToGrid w:val="0"/>
          <w:spacing w:val="-2"/>
          <w:sz w:val="22"/>
        </w:rPr>
        <w:t xml:space="preserve"> Educ </w:t>
      </w:r>
      <w:proofErr w:type="spellStart"/>
      <w:r w:rsidRPr="00242D32">
        <w:rPr>
          <w:rFonts w:ascii="CG Times" w:hAnsi="CG Times"/>
          <w:i/>
          <w:snapToGrid w:val="0"/>
          <w:spacing w:val="-2"/>
          <w:sz w:val="22"/>
        </w:rPr>
        <w:t>Behav</w:t>
      </w:r>
      <w:proofErr w:type="spellEnd"/>
      <w:r w:rsidRPr="00242D32">
        <w:rPr>
          <w:rFonts w:ascii="CG Times" w:hAnsi="CG Times"/>
          <w:snapToGrid w:val="0"/>
          <w:spacing w:val="-2"/>
          <w:sz w:val="22"/>
        </w:rPr>
        <w:t xml:space="preserve">. 2018 Nov 12. </w:t>
      </w:r>
      <w:proofErr w:type="spellStart"/>
      <w:r w:rsidRPr="00242D32">
        <w:rPr>
          <w:rFonts w:ascii="CG Times" w:hAnsi="CG Times"/>
          <w:snapToGrid w:val="0"/>
          <w:spacing w:val="-2"/>
          <w:sz w:val="22"/>
        </w:rPr>
        <w:t>pii</w:t>
      </w:r>
      <w:proofErr w:type="spellEnd"/>
      <w:r w:rsidRPr="00242D32">
        <w:rPr>
          <w:rFonts w:ascii="CG Times" w:hAnsi="CG Times"/>
          <w:snapToGrid w:val="0"/>
          <w:spacing w:val="-2"/>
          <w:sz w:val="22"/>
        </w:rPr>
        <w:t xml:space="preserve">: S1499-4046(18)30798-X. </w:t>
      </w:r>
      <w:proofErr w:type="spellStart"/>
      <w:r w:rsidRPr="00242D32">
        <w:rPr>
          <w:rFonts w:ascii="CG Times" w:hAnsi="CG Times"/>
          <w:snapToGrid w:val="0"/>
          <w:spacing w:val="-2"/>
          <w:sz w:val="22"/>
        </w:rPr>
        <w:t>doi</w:t>
      </w:r>
      <w:proofErr w:type="spellEnd"/>
      <w:r w:rsidRPr="00242D32">
        <w:rPr>
          <w:rFonts w:ascii="CG Times" w:hAnsi="CG Times"/>
          <w:snapToGrid w:val="0"/>
          <w:spacing w:val="-2"/>
          <w:sz w:val="22"/>
        </w:rPr>
        <w:t>: 10.1016/j.jneb.2018.09.007. [</w:t>
      </w:r>
      <w:proofErr w:type="spellStart"/>
      <w:r w:rsidRPr="00242D32">
        <w:rPr>
          <w:rFonts w:ascii="CG Times" w:hAnsi="CG Times"/>
          <w:snapToGrid w:val="0"/>
          <w:spacing w:val="-2"/>
          <w:sz w:val="22"/>
        </w:rPr>
        <w:t>Epub</w:t>
      </w:r>
      <w:proofErr w:type="spellEnd"/>
      <w:r w:rsidRPr="00242D32">
        <w:rPr>
          <w:rFonts w:ascii="CG Times" w:hAnsi="CG Times"/>
          <w:snapToGrid w:val="0"/>
          <w:spacing w:val="-2"/>
          <w:sz w:val="22"/>
        </w:rPr>
        <w:t xml:space="preserve"> ahead </w:t>
      </w:r>
      <w:r>
        <w:rPr>
          <w:rFonts w:ascii="CG Times" w:hAnsi="CG Times"/>
          <w:snapToGrid w:val="0"/>
          <w:spacing w:val="-2"/>
          <w:sz w:val="22"/>
        </w:rPr>
        <w:t>of print].</w:t>
      </w:r>
    </w:p>
    <w:p w14:paraId="5C4D2BEC" w14:textId="674D0417" w:rsidR="00242D32" w:rsidRDefault="00242D32" w:rsidP="00242D3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4</w:t>
      </w:r>
      <w:r>
        <w:rPr>
          <w:rFonts w:ascii="CG Times" w:hAnsi="CG Times"/>
          <w:snapToGrid w:val="0"/>
          <w:spacing w:val="-2"/>
          <w:sz w:val="22"/>
        </w:rPr>
        <w:t>2018</w:t>
      </w:r>
      <w:r>
        <w:rPr>
          <w:rFonts w:ascii="CG Times" w:hAnsi="CG Times"/>
          <w:snapToGrid w:val="0"/>
          <w:spacing w:val="-2"/>
          <w:sz w:val="22"/>
        </w:rPr>
        <w:tab/>
      </w:r>
      <w:proofErr w:type="spellStart"/>
      <w:r w:rsidRPr="00242D32">
        <w:rPr>
          <w:rFonts w:ascii="CG Times" w:hAnsi="CG Times"/>
          <w:snapToGrid w:val="0"/>
          <w:spacing w:val="-2"/>
          <w:sz w:val="22"/>
        </w:rPr>
        <w:t>Gubert</w:t>
      </w:r>
      <w:proofErr w:type="spellEnd"/>
      <w:r w:rsidRPr="00242D32">
        <w:rPr>
          <w:rFonts w:ascii="CG Times" w:hAnsi="CG Times"/>
          <w:snapToGrid w:val="0"/>
          <w:spacing w:val="-2"/>
          <w:sz w:val="22"/>
        </w:rPr>
        <w:t xml:space="preserve"> MB, </w:t>
      </w:r>
      <w:r w:rsidRPr="00242D32">
        <w:rPr>
          <w:rFonts w:ascii="CG Times" w:hAnsi="CG Times"/>
          <w:b/>
          <w:snapToGrid w:val="0"/>
          <w:spacing w:val="-2"/>
          <w:sz w:val="22"/>
        </w:rPr>
        <w:t>Perez-Escamilla R</w:t>
      </w:r>
      <w:r w:rsidRPr="00242D32">
        <w:rPr>
          <w:rFonts w:ascii="CG Times" w:hAnsi="CG Times"/>
          <w:snapToGrid w:val="0"/>
          <w:spacing w:val="-2"/>
          <w:sz w:val="22"/>
        </w:rPr>
        <w:t>. [Severe food insecurity in Brazilian</w:t>
      </w:r>
      <w:r>
        <w:rPr>
          <w:rFonts w:ascii="CG Times" w:hAnsi="CG Times"/>
          <w:snapToGrid w:val="0"/>
          <w:spacing w:val="-2"/>
          <w:sz w:val="22"/>
        </w:rPr>
        <w:t xml:space="preserve"> </w:t>
      </w:r>
      <w:r w:rsidRPr="00242D32">
        <w:rPr>
          <w:rFonts w:ascii="CG Times" w:hAnsi="CG Times"/>
          <w:snapToGrid w:val="0"/>
          <w:spacing w:val="-2"/>
          <w:sz w:val="22"/>
        </w:rPr>
        <w:t>Municipalities, 2</w:t>
      </w:r>
      <w:r>
        <w:rPr>
          <w:rFonts w:ascii="CG Times" w:hAnsi="CG Times"/>
          <w:snapToGrid w:val="0"/>
          <w:spacing w:val="-2"/>
          <w:sz w:val="22"/>
        </w:rPr>
        <w:t xml:space="preserve">013]. </w:t>
      </w:r>
      <w:proofErr w:type="spellStart"/>
      <w:r w:rsidRPr="00242D32">
        <w:rPr>
          <w:rFonts w:ascii="CG Times" w:hAnsi="CG Times"/>
          <w:i/>
          <w:snapToGrid w:val="0"/>
          <w:spacing w:val="-2"/>
          <w:sz w:val="22"/>
        </w:rPr>
        <w:t>Cien</w:t>
      </w:r>
      <w:proofErr w:type="spellEnd"/>
      <w:r w:rsidRPr="00242D32">
        <w:rPr>
          <w:rFonts w:ascii="CG Times" w:hAnsi="CG Times"/>
          <w:i/>
          <w:snapToGrid w:val="0"/>
          <w:spacing w:val="-2"/>
          <w:sz w:val="22"/>
        </w:rPr>
        <w:t xml:space="preserve"> </w:t>
      </w:r>
      <w:proofErr w:type="spellStart"/>
      <w:r w:rsidRPr="00242D32">
        <w:rPr>
          <w:rFonts w:ascii="CG Times" w:hAnsi="CG Times"/>
          <w:i/>
          <w:snapToGrid w:val="0"/>
          <w:spacing w:val="-2"/>
          <w:sz w:val="22"/>
        </w:rPr>
        <w:t>Saude</w:t>
      </w:r>
      <w:proofErr w:type="spellEnd"/>
      <w:r w:rsidRPr="00242D32">
        <w:rPr>
          <w:rFonts w:ascii="CG Times" w:hAnsi="CG Times"/>
          <w:i/>
          <w:snapToGrid w:val="0"/>
          <w:spacing w:val="-2"/>
          <w:sz w:val="22"/>
        </w:rPr>
        <w:t xml:space="preserve"> Colet</w:t>
      </w:r>
      <w:r>
        <w:rPr>
          <w:rFonts w:ascii="CG Times" w:hAnsi="CG Times"/>
          <w:snapToGrid w:val="0"/>
          <w:spacing w:val="-2"/>
          <w:sz w:val="22"/>
        </w:rPr>
        <w:t>. 2018</w:t>
      </w:r>
      <w:r w:rsidRPr="00242D32">
        <w:rPr>
          <w:rFonts w:ascii="CG Times" w:hAnsi="CG Times"/>
          <w:snapToGrid w:val="0"/>
          <w:spacing w:val="-2"/>
          <w:sz w:val="22"/>
        </w:rPr>
        <w:t xml:space="preserve">;23(10):3433-3444. doi:10.1590/1413-812320182310.265120161. </w:t>
      </w:r>
      <w:r>
        <w:rPr>
          <w:rFonts w:ascii="CG Times" w:hAnsi="CG Times"/>
          <w:snapToGrid w:val="0"/>
          <w:spacing w:val="-2"/>
          <w:sz w:val="22"/>
        </w:rPr>
        <w:t xml:space="preserve"> </w:t>
      </w:r>
    </w:p>
    <w:p w14:paraId="179AE962" w14:textId="4F100BB2" w:rsidR="00242D32" w:rsidRDefault="00242D32" w:rsidP="00242D3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5</w:t>
      </w:r>
      <w:r>
        <w:rPr>
          <w:rFonts w:ascii="CG Times" w:hAnsi="CG Times"/>
          <w:snapToGrid w:val="0"/>
          <w:spacing w:val="-2"/>
          <w:sz w:val="22"/>
        </w:rPr>
        <w:t>2018</w:t>
      </w:r>
      <w:r>
        <w:rPr>
          <w:rFonts w:ascii="CG Times" w:hAnsi="CG Times"/>
          <w:snapToGrid w:val="0"/>
          <w:spacing w:val="-2"/>
          <w:sz w:val="22"/>
        </w:rPr>
        <w:tab/>
      </w:r>
      <w:proofErr w:type="spellStart"/>
      <w:r w:rsidRPr="00242D32">
        <w:rPr>
          <w:rFonts w:ascii="CG Times" w:hAnsi="CG Times"/>
          <w:snapToGrid w:val="0"/>
          <w:spacing w:val="-2"/>
          <w:sz w:val="22"/>
        </w:rPr>
        <w:t>Hromi</w:t>
      </w:r>
      <w:proofErr w:type="spellEnd"/>
      <w:r w:rsidRPr="00242D32">
        <w:rPr>
          <w:rFonts w:ascii="CG Times" w:hAnsi="CG Times"/>
          <w:snapToGrid w:val="0"/>
          <w:spacing w:val="-2"/>
          <w:sz w:val="22"/>
        </w:rPr>
        <w:t xml:space="preserve">-Fiedler AJ, Dos Santos </w:t>
      </w:r>
      <w:proofErr w:type="spellStart"/>
      <w:r w:rsidRPr="00242D32">
        <w:rPr>
          <w:rFonts w:ascii="CG Times" w:hAnsi="CG Times"/>
          <w:snapToGrid w:val="0"/>
          <w:spacing w:val="-2"/>
          <w:sz w:val="22"/>
        </w:rPr>
        <w:t>Buccini</w:t>
      </w:r>
      <w:proofErr w:type="spellEnd"/>
      <w:r w:rsidRPr="00242D32">
        <w:rPr>
          <w:rFonts w:ascii="CG Times" w:hAnsi="CG Times"/>
          <w:snapToGrid w:val="0"/>
          <w:spacing w:val="-2"/>
          <w:sz w:val="22"/>
        </w:rPr>
        <w:t xml:space="preserve"> G, </w:t>
      </w:r>
      <w:proofErr w:type="spellStart"/>
      <w:r w:rsidRPr="00242D32">
        <w:rPr>
          <w:rFonts w:ascii="CG Times" w:hAnsi="CG Times"/>
          <w:snapToGrid w:val="0"/>
          <w:spacing w:val="-2"/>
          <w:sz w:val="22"/>
        </w:rPr>
        <w:t>Gubert</w:t>
      </w:r>
      <w:proofErr w:type="spellEnd"/>
      <w:r w:rsidRPr="00242D32">
        <w:rPr>
          <w:rFonts w:ascii="CG Times" w:hAnsi="CG Times"/>
          <w:snapToGrid w:val="0"/>
          <w:spacing w:val="-2"/>
          <w:sz w:val="22"/>
        </w:rPr>
        <w:t xml:space="preserve"> MB, Doucet K, </w:t>
      </w:r>
      <w:r w:rsidRPr="00242D32">
        <w:rPr>
          <w:rFonts w:ascii="CG Times" w:hAnsi="CG Times"/>
          <w:b/>
          <w:snapToGrid w:val="0"/>
          <w:spacing w:val="-2"/>
          <w:sz w:val="22"/>
        </w:rPr>
        <w:t>P</w:t>
      </w:r>
      <w:r w:rsidRPr="00242D32">
        <w:rPr>
          <w:rFonts w:ascii="CG Times" w:hAnsi="CG Times" w:hint="eastAsia"/>
          <w:b/>
          <w:snapToGrid w:val="0"/>
          <w:spacing w:val="-2"/>
          <w:sz w:val="22"/>
        </w:rPr>
        <w:t>é</w:t>
      </w:r>
      <w:r w:rsidRPr="00242D32">
        <w:rPr>
          <w:rFonts w:ascii="CG Times" w:hAnsi="CG Times"/>
          <w:b/>
          <w:snapToGrid w:val="0"/>
          <w:spacing w:val="-2"/>
          <w:sz w:val="22"/>
        </w:rPr>
        <w:t>rez-Escamilla R</w:t>
      </w:r>
      <w:r w:rsidRPr="00242D32">
        <w:rPr>
          <w:rFonts w:ascii="CG Times" w:hAnsi="CG Times"/>
          <w:snapToGrid w:val="0"/>
          <w:spacing w:val="-2"/>
          <w:sz w:val="22"/>
        </w:rPr>
        <w:t>. Development and pretesting of "Becoming Breastfeeding Friendly": Empowering</w:t>
      </w:r>
      <w:r>
        <w:rPr>
          <w:rFonts w:ascii="CG Times" w:hAnsi="CG Times"/>
          <w:snapToGrid w:val="0"/>
          <w:spacing w:val="-2"/>
          <w:sz w:val="22"/>
        </w:rPr>
        <w:t xml:space="preserve"> </w:t>
      </w:r>
      <w:r w:rsidRPr="00242D32">
        <w:rPr>
          <w:rFonts w:ascii="CG Times" w:hAnsi="CG Times"/>
          <w:snapToGrid w:val="0"/>
          <w:spacing w:val="-2"/>
          <w:sz w:val="22"/>
        </w:rPr>
        <w:t xml:space="preserve">governments for global scaling up of breastfeeding </w:t>
      </w:r>
      <w:proofErr w:type="spellStart"/>
      <w:r w:rsidRPr="00242D32">
        <w:rPr>
          <w:rFonts w:ascii="CG Times" w:hAnsi="CG Times"/>
          <w:snapToGrid w:val="0"/>
          <w:spacing w:val="-2"/>
          <w:sz w:val="22"/>
        </w:rPr>
        <w:t>programmes</w:t>
      </w:r>
      <w:proofErr w:type="spellEnd"/>
      <w:r w:rsidRPr="00242D32">
        <w:rPr>
          <w:rFonts w:ascii="CG Times" w:hAnsi="CG Times"/>
          <w:snapToGrid w:val="0"/>
          <w:spacing w:val="-2"/>
          <w:sz w:val="22"/>
        </w:rPr>
        <w:t xml:space="preserve">. </w:t>
      </w:r>
      <w:proofErr w:type="spellStart"/>
      <w:r w:rsidRPr="00242D32">
        <w:rPr>
          <w:rFonts w:ascii="CG Times" w:hAnsi="CG Times"/>
          <w:i/>
          <w:snapToGrid w:val="0"/>
          <w:spacing w:val="-2"/>
          <w:sz w:val="22"/>
        </w:rPr>
        <w:t>Matern</w:t>
      </w:r>
      <w:proofErr w:type="spellEnd"/>
      <w:r w:rsidRPr="00242D32">
        <w:rPr>
          <w:rFonts w:ascii="CG Times" w:hAnsi="CG Times"/>
          <w:i/>
          <w:snapToGrid w:val="0"/>
          <w:spacing w:val="-2"/>
          <w:sz w:val="22"/>
        </w:rPr>
        <w:t xml:space="preserve"> Child </w:t>
      </w:r>
      <w:proofErr w:type="spellStart"/>
      <w:r w:rsidRPr="00242D32">
        <w:rPr>
          <w:rFonts w:ascii="CG Times" w:hAnsi="CG Times"/>
          <w:i/>
          <w:snapToGrid w:val="0"/>
          <w:spacing w:val="-2"/>
          <w:sz w:val="22"/>
        </w:rPr>
        <w:t>Nutr</w:t>
      </w:r>
      <w:proofErr w:type="spellEnd"/>
      <w:r w:rsidRPr="00242D32">
        <w:rPr>
          <w:rFonts w:ascii="CG Times" w:hAnsi="CG Times"/>
          <w:i/>
          <w:snapToGrid w:val="0"/>
          <w:spacing w:val="-2"/>
          <w:sz w:val="22"/>
        </w:rPr>
        <w:t>.</w:t>
      </w:r>
      <w:r>
        <w:rPr>
          <w:rFonts w:ascii="CG Times" w:hAnsi="CG Times"/>
          <w:snapToGrid w:val="0"/>
          <w:spacing w:val="-2"/>
          <w:sz w:val="22"/>
        </w:rPr>
        <w:t xml:space="preserve"> 2018 Sep 13:e12659. doi:</w:t>
      </w:r>
      <w:r w:rsidRPr="00242D32">
        <w:rPr>
          <w:rFonts w:ascii="CG Times" w:hAnsi="CG Times"/>
          <w:snapToGrid w:val="0"/>
          <w:spacing w:val="-2"/>
          <w:sz w:val="22"/>
        </w:rPr>
        <w:t>10.1111/mcn.12659. [</w:t>
      </w:r>
      <w:proofErr w:type="spellStart"/>
      <w:r w:rsidRPr="00242D32">
        <w:rPr>
          <w:rFonts w:ascii="CG Times" w:hAnsi="CG Times"/>
          <w:snapToGrid w:val="0"/>
          <w:spacing w:val="-2"/>
          <w:sz w:val="22"/>
        </w:rPr>
        <w:t>E</w:t>
      </w:r>
      <w:r>
        <w:rPr>
          <w:rFonts w:ascii="CG Times" w:hAnsi="CG Times"/>
          <w:snapToGrid w:val="0"/>
          <w:spacing w:val="-2"/>
          <w:sz w:val="22"/>
        </w:rPr>
        <w:t>pub</w:t>
      </w:r>
      <w:proofErr w:type="spellEnd"/>
      <w:r>
        <w:rPr>
          <w:rFonts w:ascii="CG Times" w:hAnsi="CG Times"/>
          <w:snapToGrid w:val="0"/>
          <w:spacing w:val="-2"/>
          <w:sz w:val="22"/>
        </w:rPr>
        <w:t xml:space="preserve"> ahead of print].</w:t>
      </w:r>
    </w:p>
    <w:p w14:paraId="2CF8169D" w14:textId="7A421310" w:rsidR="00242D32" w:rsidRDefault="00242D32" w:rsidP="00242D3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6</w:t>
      </w:r>
      <w:r>
        <w:rPr>
          <w:rFonts w:ascii="CG Times" w:hAnsi="CG Times"/>
          <w:snapToGrid w:val="0"/>
          <w:spacing w:val="-2"/>
          <w:sz w:val="22"/>
        </w:rPr>
        <w:t>2018</w:t>
      </w:r>
      <w:r>
        <w:rPr>
          <w:rFonts w:ascii="CG Times" w:hAnsi="CG Times"/>
          <w:snapToGrid w:val="0"/>
          <w:spacing w:val="-2"/>
          <w:sz w:val="22"/>
        </w:rPr>
        <w:tab/>
      </w:r>
      <w:r w:rsidRPr="00242D32">
        <w:rPr>
          <w:rFonts w:ascii="CG Times" w:hAnsi="CG Times"/>
          <w:snapToGrid w:val="0"/>
          <w:spacing w:val="-2"/>
          <w:sz w:val="22"/>
        </w:rPr>
        <w:t xml:space="preserve">Robinson H, </w:t>
      </w:r>
      <w:proofErr w:type="spellStart"/>
      <w:r w:rsidRPr="00242D32">
        <w:rPr>
          <w:rFonts w:ascii="CG Times" w:hAnsi="CG Times"/>
          <w:snapToGrid w:val="0"/>
          <w:spacing w:val="-2"/>
          <w:sz w:val="22"/>
        </w:rPr>
        <w:t>Buccini</w:t>
      </w:r>
      <w:proofErr w:type="spellEnd"/>
      <w:r w:rsidRPr="00242D32">
        <w:rPr>
          <w:rFonts w:ascii="CG Times" w:hAnsi="CG Times"/>
          <w:snapToGrid w:val="0"/>
          <w:spacing w:val="-2"/>
          <w:sz w:val="22"/>
        </w:rPr>
        <w:t xml:space="preserve"> G, Curry L, </w:t>
      </w:r>
      <w:r w:rsidRPr="00242D32">
        <w:rPr>
          <w:rFonts w:ascii="CG Times" w:hAnsi="CG Times"/>
          <w:b/>
          <w:snapToGrid w:val="0"/>
          <w:spacing w:val="-2"/>
          <w:sz w:val="22"/>
        </w:rPr>
        <w:t>Perez-Escamilla R</w:t>
      </w:r>
      <w:r w:rsidRPr="00242D32">
        <w:rPr>
          <w:rFonts w:ascii="CG Times" w:hAnsi="CG Times"/>
          <w:snapToGrid w:val="0"/>
          <w:spacing w:val="-2"/>
          <w:sz w:val="22"/>
        </w:rPr>
        <w:t>. The World Health</w:t>
      </w:r>
      <w:r>
        <w:rPr>
          <w:rFonts w:ascii="CG Times" w:hAnsi="CG Times"/>
          <w:snapToGrid w:val="0"/>
          <w:spacing w:val="-2"/>
          <w:sz w:val="22"/>
        </w:rPr>
        <w:t xml:space="preserve"> </w:t>
      </w:r>
      <w:r w:rsidRPr="00242D32">
        <w:rPr>
          <w:rFonts w:ascii="CG Times" w:hAnsi="CG Times"/>
          <w:snapToGrid w:val="0"/>
          <w:spacing w:val="-2"/>
          <w:sz w:val="22"/>
        </w:rPr>
        <w:t>Organization Code and exclusive breastfeeding in China, India, and Vietnam.</w:t>
      </w:r>
      <w:r>
        <w:rPr>
          <w:rFonts w:ascii="CG Times" w:hAnsi="CG Times"/>
          <w:snapToGrid w:val="0"/>
          <w:spacing w:val="-2"/>
          <w:sz w:val="22"/>
        </w:rPr>
        <w:t xml:space="preserve"> </w:t>
      </w:r>
      <w:proofErr w:type="spellStart"/>
      <w:r w:rsidRPr="00242D32">
        <w:rPr>
          <w:rFonts w:ascii="CG Times" w:hAnsi="CG Times"/>
          <w:i/>
          <w:snapToGrid w:val="0"/>
          <w:spacing w:val="-2"/>
          <w:sz w:val="22"/>
        </w:rPr>
        <w:t>Matern</w:t>
      </w:r>
      <w:proofErr w:type="spellEnd"/>
      <w:r w:rsidRPr="00242D32">
        <w:rPr>
          <w:rFonts w:ascii="CG Times" w:hAnsi="CG Times"/>
          <w:i/>
          <w:snapToGrid w:val="0"/>
          <w:spacing w:val="-2"/>
          <w:sz w:val="22"/>
        </w:rPr>
        <w:t xml:space="preserve"> Child </w:t>
      </w:r>
      <w:proofErr w:type="spellStart"/>
      <w:r w:rsidRPr="00242D32">
        <w:rPr>
          <w:rFonts w:ascii="CG Times" w:hAnsi="CG Times"/>
          <w:i/>
          <w:snapToGrid w:val="0"/>
          <w:spacing w:val="-2"/>
          <w:sz w:val="22"/>
        </w:rPr>
        <w:t>Nutr</w:t>
      </w:r>
      <w:proofErr w:type="spellEnd"/>
      <w:r w:rsidRPr="00242D32">
        <w:rPr>
          <w:rFonts w:ascii="CG Times" w:hAnsi="CG Times"/>
          <w:i/>
          <w:snapToGrid w:val="0"/>
          <w:spacing w:val="-2"/>
          <w:sz w:val="22"/>
        </w:rPr>
        <w:t>.</w:t>
      </w:r>
      <w:r w:rsidRPr="00242D32">
        <w:rPr>
          <w:rFonts w:ascii="CG Times" w:hAnsi="CG Times"/>
          <w:snapToGrid w:val="0"/>
          <w:spacing w:val="-2"/>
          <w:sz w:val="22"/>
        </w:rPr>
        <w:t xml:space="preserve"> 2018 Sep 8:e12685. </w:t>
      </w:r>
      <w:proofErr w:type="spellStart"/>
      <w:r w:rsidRPr="00242D32">
        <w:rPr>
          <w:rFonts w:ascii="CG Times" w:hAnsi="CG Times"/>
          <w:snapToGrid w:val="0"/>
          <w:spacing w:val="-2"/>
          <w:sz w:val="22"/>
        </w:rPr>
        <w:t>doi</w:t>
      </w:r>
      <w:proofErr w:type="spellEnd"/>
      <w:r w:rsidRPr="00242D32">
        <w:rPr>
          <w:rFonts w:ascii="CG Times" w:hAnsi="CG Times"/>
          <w:snapToGrid w:val="0"/>
          <w:spacing w:val="-2"/>
          <w:sz w:val="22"/>
        </w:rPr>
        <w:t>: 10.1111/mcn.12685. [</w:t>
      </w:r>
      <w:proofErr w:type="spellStart"/>
      <w:r w:rsidRPr="00242D32">
        <w:rPr>
          <w:rFonts w:ascii="CG Times" w:hAnsi="CG Times"/>
          <w:snapToGrid w:val="0"/>
          <w:spacing w:val="-2"/>
          <w:sz w:val="22"/>
        </w:rPr>
        <w:t>Epub</w:t>
      </w:r>
      <w:proofErr w:type="spellEnd"/>
      <w:r w:rsidRPr="00242D32">
        <w:rPr>
          <w:rFonts w:ascii="CG Times" w:hAnsi="CG Times"/>
          <w:snapToGrid w:val="0"/>
          <w:spacing w:val="-2"/>
          <w:sz w:val="22"/>
        </w:rPr>
        <w:t xml:space="preserve"> ahead of</w:t>
      </w:r>
      <w:r>
        <w:rPr>
          <w:rFonts w:ascii="CG Times" w:hAnsi="CG Times"/>
          <w:snapToGrid w:val="0"/>
          <w:spacing w:val="-2"/>
          <w:sz w:val="22"/>
        </w:rPr>
        <w:t xml:space="preserve"> print].</w:t>
      </w:r>
    </w:p>
    <w:p w14:paraId="44885FD9" w14:textId="29F0F860" w:rsidR="00FE00A6" w:rsidRDefault="00242D32" w:rsidP="00FE00A6">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7</w:t>
      </w:r>
      <w:r>
        <w:rPr>
          <w:rFonts w:ascii="CG Times" w:hAnsi="CG Times"/>
          <w:snapToGrid w:val="0"/>
          <w:spacing w:val="-2"/>
          <w:sz w:val="22"/>
        </w:rPr>
        <w:t>2018</w:t>
      </w:r>
      <w:r>
        <w:rPr>
          <w:rFonts w:ascii="CG Times" w:hAnsi="CG Times"/>
          <w:snapToGrid w:val="0"/>
          <w:spacing w:val="-2"/>
          <w:sz w:val="22"/>
        </w:rPr>
        <w:tab/>
      </w:r>
      <w:proofErr w:type="spellStart"/>
      <w:r w:rsidRPr="00242D32">
        <w:rPr>
          <w:rFonts w:ascii="CG Times" w:hAnsi="CG Times"/>
          <w:snapToGrid w:val="0"/>
          <w:spacing w:val="-2"/>
          <w:sz w:val="22"/>
        </w:rPr>
        <w:t>Safon</w:t>
      </w:r>
      <w:proofErr w:type="spellEnd"/>
      <w:r w:rsidRPr="00242D32">
        <w:rPr>
          <w:rFonts w:ascii="CG Times" w:hAnsi="CG Times"/>
          <w:snapToGrid w:val="0"/>
          <w:spacing w:val="-2"/>
          <w:sz w:val="22"/>
        </w:rPr>
        <w:t xml:space="preserve"> C, </w:t>
      </w:r>
      <w:proofErr w:type="spellStart"/>
      <w:r w:rsidRPr="00242D32">
        <w:rPr>
          <w:rFonts w:ascii="CG Times" w:hAnsi="CG Times"/>
          <w:snapToGrid w:val="0"/>
          <w:spacing w:val="-2"/>
          <w:sz w:val="22"/>
        </w:rPr>
        <w:t>Buccini</w:t>
      </w:r>
      <w:proofErr w:type="spellEnd"/>
      <w:r w:rsidRPr="00242D32">
        <w:rPr>
          <w:rFonts w:ascii="CG Times" w:hAnsi="CG Times"/>
          <w:snapToGrid w:val="0"/>
          <w:spacing w:val="-2"/>
          <w:sz w:val="22"/>
        </w:rPr>
        <w:t xml:space="preserve"> G, Ferr</w:t>
      </w:r>
      <w:r w:rsidRPr="00242D32">
        <w:rPr>
          <w:rFonts w:ascii="CG Times" w:hAnsi="CG Times" w:hint="eastAsia"/>
          <w:snapToGrid w:val="0"/>
          <w:spacing w:val="-2"/>
          <w:sz w:val="22"/>
        </w:rPr>
        <w:t>é</w:t>
      </w:r>
      <w:r w:rsidRPr="00242D32">
        <w:rPr>
          <w:rFonts w:ascii="CG Times" w:hAnsi="CG Times"/>
          <w:snapToGrid w:val="0"/>
          <w:spacing w:val="-2"/>
          <w:sz w:val="22"/>
        </w:rPr>
        <w:t xml:space="preserve"> I, de </w:t>
      </w:r>
      <w:proofErr w:type="spellStart"/>
      <w:r w:rsidRPr="00242D32">
        <w:rPr>
          <w:rFonts w:ascii="CG Times" w:hAnsi="CG Times"/>
          <w:snapToGrid w:val="0"/>
          <w:spacing w:val="-2"/>
          <w:sz w:val="22"/>
        </w:rPr>
        <w:t>Cos</w:t>
      </w:r>
      <w:r w:rsidRPr="00242D32">
        <w:rPr>
          <w:rFonts w:ascii="CG Times" w:hAnsi="CG Times" w:hint="eastAsia"/>
          <w:snapToGrid w:val="0"/>
          <w:spacing w:val="-2"/>
          <w:sz w:val="22"/>
        </w:rPr>
        <w:t>í</w:t>
      </w:r>
      <w:r w:rsidRPr="00242D32">
        <w:rPr>
          <w:rFonts w:ascii="CG Times" w:hAnsi="CG Times"/>
          <w:snapToGrid w:val="0"/>
          <w:spacing w:val="-2"/>
          <w:sz w:val="22"/>
        </w:rPr>
        <w:t>o</w:t>
      </w:r>
      <w:proofErr w:type="spellEnd"/>
      <w:r w:rsidRPr="00242D32">
        <w:rPr>
          <w:rFonts w:ascii="CG Times" w:hAnsi="CG Times"/>
          <w:snapToGrid w:val="0"/>
          <w:spacing w:val="-2"/>
          <w:sz w:val="22"/>
        </w:rPr>
        <w:t xml:space="preserve"> TG, </w:t>
      </w:r>
      <w:r w:rsidRPr="00F77C60">
        <w:rPr>
          <w:rFonts w:ascii="CG Times" w:hAnsi="CG Times"/>
          <w:b/>
          <w:snapToGrid w:val="0"/>
          <w:spacing w:val="-2"/>
          <w:sz w:val="22"/>
        </w:rPr>
        <w:t>P</w:t>
      </w:r>
      <w:r w:rsidRPr="00F77C60">
        <w:rPr>
          <w:rFonts w:ascii="CG Times" w:hAnsi="CG Times" w:hint="eastAsia"/>
          <w:b/>
          <w:snapToGrid w:val="0"/>
          <w:spacing w:val="-2"/>
          <w:sz w:val="22"/>
        </w:rPr>
        <w:t>é</w:t>
      </w:r>
      <w:r w:rsidRPr="00F77C60">
        <w:rPr>
          <w:rFonts w:ascii="CG Times" w:hAnsi="CG Times"/>
          <w:b/>
          <w:snapToGrid w:val="0"/>
          <w:spacing w:val="-2"/>
          <w:sz w:val="22"/>
        </w:rPr>
        <w:t>rez-Escamilla R</w:t>
      </w:r>
      <w:r w:rsidRPr="00242D32">
        <w:rPr>
          <w:rFonts w:ascii="CG Times" w:hAnsi="CG Times"/>
          <w:snapToGrid w:val="0"/>
          <w:spacing w:val="-2"/>
          <w:sz w:val="22"/>
        </w:rPr>
        <w:t>. Can "Becoming</w:t>
      </w:r>
      <w:r>
        <w:rPr>
          <w:rFonts w:ascii="CG Times" w:hAnsi="CG Times"/>
          <w:snapToGrid w:val="0"/>
          <w:spacing w:val="-2"/>
          <w:sz w:val="22"/>
        </w:rPr>
        <w:t xml:space="preserve"> </w:t>
      </w:r>
      <w:r w:rsidRPr="00242D32">
        <w:rPr>
          <w:rFonts w:ascii="CG Times" w:hAnsi="CG Times"/>
          <w:snapToGrid w:val="0"/>
          <w:spacing w:val="-2"/>
          <w:sz w:val="22"/>
        </w:rPr>
        <w:t>Breastfeeding Friendly" Impact Breastfeeding Protection, Promotion, and Support</w:t>
      </w:r>
      <w:r>
        <w:rPr>
          <w:rFonts w:ascii="CG Times" w:hAnsi="CG Times"/>
          <w:snapToGrid w:val="0"/>
          <w:spacing w:val="-2"/>
          <w:sz w:val="22"/>
        </w:rPr>
        <w:t xml:space="preserve"> </w:t>
      </w:r>
      <w:r w:rsidRPr="00242D32">
        <w:rPr>
          <w:rFonts w:ascii="CG Times" w:hAnsi="CG Times"/>
          <w:snapToGrid w:val="0"/>
          <w:spacing w:val="-2"/>
          <w:sz w:val="22"/>
        </w:rPr>
        <w:t xml:space="preserve">in Mexico? A Qualitative Study. </w:t>
      </w:r>
      <w:r w:rsidRPr="00FE00A6">
        <w:rPr>
          <w:rFonts w:ascii="CG Times" w:hAnsi="CG Times"/>
          <w:i/>
          <w:snapToGrid w:val="0"/>
          <w:spacing w:val="-2"/>
          <w:sz w:val="22"/>
        </w:rPr>
        <w:t xml:space="preserve">Food </w:t>
      </w:r>
      <w:proofErr w:type="spellStart"/>
      <w:r w:rsidRPr="00FE00A6">
        <w:rPr>
          <w:rFonts w:ascii="CG Times" w:hAnsi="CG Times"/>
          <w:i/>
          <w:snapToGrid w:val="0"/>
          <w:spacing w:val="-2"/>
          <w:sz w:val="22"/>
        </w:rPr>
        <w:t>Nutr</w:t>
      </w:r>
      <w:proofErr w:type="spellEnd"/>
      <w:r w:rsidRPr="00FE00A6">
        <w:rPr>
          <w:rFonts w:ascii="CG Times" w:hAnsi="CG Times"/>
          <w:i/>
          <w:snapToGrid w:val="0"/>
          <w:spacing w:val="-2"/>
          <w:sz w:val="22"/>
        </w:rPr>
        <w:t xml:space="preserve"> Bull.</w:t>
      </w:r>
      <w:r w:rsidRPr="00242D32">
        <w:rPr>
          <w:rFonts w:ascii="CG Times" w:hAnsi="CG Times"/>
          <w:snapToGrid w:val="0"/>
          <w:spacing w:val="-2"/>
          <w:sz w:val="22"/>
        </w:rPr>
        <w:t xml:space="preserve"> 2018 Sep;39(3):393-405. doi:10.1177/0379572118789772. </w:t>
      </w:r>
      <w:proofErr w:type="spellStart"/>
      <w:r w:rsidRPr="00242D32">
        <w:rPr>
          <w:rFonts w:ascii="CG Times" w:hAnsi="CG Times"/>
          <w:snapToGrid w:val="0"/>
          <w:spacing w:val="-2"/>
          <w:sz w:val="22"/>
        </w:rPr>
        <w:t>Epub</w:t>
      </w:r>
      <w:proofErr w:type="spellEnd"/>
      <w:r w:rsidRPr="00242D32">
        <w:rPr>
          <w:rFonts w:ascii="CG Times" w:hAnsi="CG Times"/>
          <w:snapToGrid w:val="0"/>
          <w:spacing w:val="-2"/>
          <w:sz w:val="22"/>
        </w:rPr>
        <w:t xml:space="preserve"> 201</w:t>
      </w:r>
      <w:r w:rsidR="00F77C60">
        <w:rPr>
          <w:rFonts w:ascii="CG Times" w:hAnsi="CG Times"/>
          <w:snapToGrid w:val="0"/>
          <w:spacing w:val="-2"/>
          <w:sz w:val="22"/>
        </w:rPr>
        <w:t>8 Aug 15.</w:t>
      </w:r>
    </w:p>
    <w:p w14:paraId="3ED1E75E" w14:textId="5BD566F0" w:rsidR="00BB06E2" w:rsidRDefault="00FE00A6" w:rsidP="00BB06E2">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8</w:t>
      </w:r>
      <w:r>
        <w:rPr>
          <w:rFonts w:ascii="CG Times" w:hAnsi="CG Times"/>
          <w:snapToGrid w:val="0"/>
          <w:spacing w:val="-2"/>
          <w:sz w:val="22"/>
        </w:rPr>
        <w:t>2018</w:t>
      </w:r>
      <w:r>
        <w:rPr>
          <w:rFonts w:ascii="CG Times" w:hAnsi="CG Times"/>
          <w:snapToGrid w:val="0"/>
          <w:spacing w:val="-2"/>
          <w:sz w:val="22"/>
        </w:rPr>
        <w:tab/>
      </w:r>
      <w:r w:rsidR="00242D32" w:rsidRPr="00242D32">
        <w:rPr>
          <w:rFonts w:ascii="CG Times" w:hAnsi="CG Times"/>
          <w:snapToGrid w:val="0"/>
          <w:spacing w:val="-2"/>
          <w:sz w:val="22"/>
        </w:rPr>
        <w:t xml:space="preserve">Carroll GJ, </w:t>
      </w:r>
      <w:proofErr w:type="spellStart"/>
      <w:r w:rsidR="00242D32" w:rsidRPr="00242D32">
        <w:rPr>
          <w:rFonts w:ascii="CG Times" w:hAnsi="CG Times"/>
          <w:snapToGrid w:val="0"/>
          <w:spacing w:val="-2"/>
          <w:sz w:val="22"/>
        </w:rPr>
        <w:t>Buccini</w:t>
      </w:r>
      <w:proofErr w:type="spellEnd"/>
      <w:r w:rsidR="00242D32" w:rsidRPr="00242D32">
        <w:rPr>
          <w:rFonts w:ascii="CG Times" w:hAnsi="CG Times"/>
          <w:snapToGrid w:val="0"/>
          <w:spacing w:val="-2"/>
          <w:sz w:val="22"/>
        </w:rPr>
        <w:t xml:space="preserve"> GS, </w:t>
      </w:r>
      <w:r w:rsidR="00242D32" w:rsidRPr="001B0A63">
        <w:rPr>
          <w:rFonts w:ascii="CG Times" w:hAnsi="CG Times"/>
          <w:b/>
          <w:snapToGrid w:val="0"/>
          <w:spacing w:val="-2"/>
          <w:sz w:val="22"/>
        </w:rPr>
        <w:t>P</w:t>
      </w:r>
      <w:r w:rsidR="00242D32" w:rsidRPr="001B0A63">
        <w:rPr>
          <w:rFonts w:ascii="CG Times" w:hAnsi="CG Times" w:hint="eastAsia"/>
          <w:b/>
          <w:snapToGrid w:val="0"/>
          <w:spacing w:val="-2"/>
          <w:sz w:val="22"/>
        </w:rPr>
        <w:t>é</w:t>
      </w:r>
      <w:r w:rsidR="00242D32" w:rsidRPr="001B0A63">
        <w:rPr>
          <w:rFonts w:ascii="CG Times" w:hAnsi="CG Times"/>
          <w:b/>
          <w:snapToGrid w:val="0"/>
          <w:spacing w:val="-2"/>
          <w:sz w:val="22"/>
        </w:rPr>
        <w:t>rez-Escamilla R</w:t>
      </w:r>
      <w:r w:rsidR="00242D32" w:rsidRPr="00242D32">
        <w:rPr>
          <w:rFonts w:ascii="CG Times" w:hAnsi="CG Times"/>
          <w:snapToGrid w:val="0"/>
          <w:spacing w:val="-2"/>
          <w:sz w:val="22"/>
        </w:rPr>
        <w:t>. Perspective: What Will It Cost to</w:t>
      </w:r>
      <w:r>
        <w:rPr>
          <w:rFonts w:ascii="CG Times" w:hAnsi="CG Times"/>
          <w:snapToGrid w:val="0"/>
          <w:spacing w:val="-2"/>
          <w:sz w:val="22"/>
        </w:rPr>
        <w:t xml:space="preserve"> Scale-up </w:t>
      </w:r>
      <w:r w:rsidR="00242D32" w:rsidRPr="00242D32">
        <w:rPr>
          <w:rFonts w:ascii="CG Times" w:hAnsi="CG Times"/>
          <w:snapToGrid w:val="0"/>
          <w:spacing w:val="-2"/>
          <w:sz w:val="22"/>
        </w:rPr>
        <w:t>Breastfeeding Programs? A Comparison of Current Global Costing</w:t>
      </w:r>
      <w:r>
        <w:rPr>
          <w:rFonts w:ascii="CG Times" w:hAnsi="CG Times"/>
          <w:snapToGrid w:val="0"/>
          <w:spacing w:val="-2"/>
          <w:sz w:val="22"/>
        </w:rPr>
        <w:t xml:space="preserve"> </w:t>
      </w:r>
      <w:r w:rsidR="00242D32" w:rsidRPr="00242D32">
        <w:rPr>
          <w:rFonts w:ascii="CG Times" w:hAnsi="CG Times"/>
          <w:snapToGrid w:val="0"/>
          <w:spacing w:val="-2"/>
          <w:sz w:val="22"/>
        </w:rPr>
        <w:t xml:space="preserve">Methodologies. </w:t>
      </w:r>
      <w:r w:rsidR="00242D32" w:rsidRPr="00FE00A6">
        <w:rPr>
          <w:rFonts w:ascii="CG Times" w:hAnsi="CG Times"/>
          <w:i/>
          <w:snapToGrid w:val="0"/>
          <w:spacing w:val="-2"/>
          <w:sz w:val="22"/>
        </w:rPr>
        <w:t xml:space="preserve">Adv </w:t>
      </w:r>
      <w:proofErr w:type="spellStart"/>
      <w:r w:rsidR="00242D32" w:rsidRPr="00FE00A6">
        <w:rPr>
          <w:rFonts w:ascii="CG Times" w:hAnsi="CG Times"/>
          <w:i/>
          <w:snapToGrid w:val="0"/>
          <w:spacing w:val="-2"/>
          <w:sz w:val="22"/>
        </w:rPr>
        <w:t>Nutr</w:t>
      </w:r>
      <w:proofErr w:type="spellEnd"/>
      <w:r>
        <w:rPr>
          <w:rFonts w:ascii="CG Times" w:hAnsi="CG Times"/>
          <w:snapToGrid w:val="0"/>
          <w:spacing w:val="-2"/>
          <w:sz w:val="22"/>
        </w:rPr>
        <w:t>. 2018</w:t>
      </w:r>
      <w:r w:rsidR="00242D32" w:rsidRPr="00242D32">
        <w:rPr>
          <w:rFonts w:ascii="CG Times" w:hAnsi="CG Times"/>
          <w:snapToGrid w:val="0"/>
          <w:spacing w:val="-2"/>
          <w:sz w:val="22"/>
        </w:rPr>
        <w:t xml:space="preserve">;9(5):572-580. </w:t>
      </w:r>
      <w:r>
        <w:rPr>
          <w:rFonts w:ascii="CG Times" w:hAnsi="CG Times"/>
          <w:snapToGrid w:val="0"/>
          <w:spacing w:val="-2"/>
          <w:sz w:val="22"/>
        </w:rPr>
        <w:t xml:space="preserve"> </w:t>
      </w:r>
    </w:p>
    <w:p w14:paraId="15A5CB55" w14:textId="7B7443AB" w:rsidR="00830A36" w:rsidRDefault="00BB06E2" w:rsidP="002778A8">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21</w:t>
      </w:r>
      <w:r w:rsidR="00547FED">
        <w:rPr>
          <w:rFonts w:ascii="CG Times" w:hAnsi="CG Times"/>
          <w:snapToGrid w:val="0"/>
          <w:spacing w:val="-2"/>
          <w:sz w:val="22"/>
          <w:vertAlign w:val="superscript"/>
        </w:rPr>
        <w:t>9</w:t>
      </w:r>
      <w:r>
        <w:rPr>
          <w:rFonts w:ascii="CG Times" w:hAnsi="CG Times"/>
          <w:snapToGrid w:val="0"/>
          <w:spacing w:val="-2"/>
          <w:sz w:val="22"/>
        </w:rPr>
        <w:t>2018</w:t>
      </w:r>
      <w:r>
        <w:rPr>
          <w:rFonts w:ascii="CG Times" w:hAnsi="CG Times"/>
          <w:snapToGrid w:val="0"/>
          <w:spacing w:val="-2"/>
          <w:sz w:val="22"/>
        </w:rPr>
        <w:tab/>
      </w:r>
      <w:r w:rsidR="00242D32" w:rsidRPr="00242D32">
        <w:rPr>
          <w:rFonts w:ascii="CG Times" w:hAnsi="CG Times"/>
          <w:snapToGrid w:val="0"/>
          <w:spacing w:val="-2"/>
          <w:sz w:val="22"/>
        </w:rPr>
        <w:t xml:space="preserve">Aryeetey R, </w:t>
      </w:r>
      <w:proofErr w:type="spellStart"/>
      <w:r w:rsidR="00242D32" w:rsidRPr="00242D32">
        <w:rPr>
          <w:rFonts w:ascii="CG Times" w:hAnsi="CG Times"/>
          <w:snapToGrid w:val="0"/>
          <w:spacing w:val="-2"/>
          <w:sz w:val="22"/>
        </w:rPr>
        <w:t>Hromi</w:t>
      </w:r>
      <w:proofErr w:type="spellEnd"/>
      <w:r w:rsidR="00242D32" w:rsidRPr="00242D32">
        <w:rPr>
          <w:rFonts w:ascii="CG Times" w:hAnsi="CG Times"/>
          <w:snapToGrid w:val="0"/>
          <w:spacing w:val="-2"/>
          <w:sz w:val="22"/>
        </w:rPr>
        <w:t xml:space="preserve">-Fiedler A, </w:t>
      </w:r>
      <w:proofErr w:type="spellStart"/>
      <w:r w:rsidR="00242D32" w:rsidRPr="00242D32">
        <w:rPr>
          <w:rFonts w:ascii="CG Times" w:hAnsi="CG Times"/>
          <w:snapToGrid w:val="0"/>
          <w:spacing w:val="-2"/>
          <w:sz w:val="22"/>
        </w:rPr>
        <w:t>Adu-Afarwuah</w:t>
      </w:r>
      <w:proofErr w:type="spellEnd"/>
      <w:r w:rsidR="00242D32" w:rsidRPr="00242D32">
        <w:rPr>
          <w:rFonts w:ascii="CG Times" w:hAnsi="CG Times"/>
          <w:snapToGrid w:val="0"/>
          <w:spacing w:val="-2"/>
          <w:sz w:val="22"/>
        </w:rPr>
        <w:t xml:space="preserve"> S, </w:t>
      </w:r>
      <w:proofErr w:type="spellStart"/>
      <w:r w:rsidR="00242D32" w:rsidRPr="00242D32">
        <w:rPr>
          <w:rFonts w:ascii="CG Times" w:hAnsi="CG Times"/>
          <w:snapToGrid w:val="0"/>
          <w:spacing w:val="-2"/>
          <w:sz w:val="22"/>
        </w:rPr>
        <w:t>Amoaful</w:t>
      </w:r>
      <w:proofErr w:type="spellEnd"/>
      <w:r w:rsidR="00242D32" w:rsidRPr="00242D32">
        <w:rPr>
          <w:rFonts w:ascii="CG Times" w:hAnsi="CG Times"/>
          <w:snapToGrid w:val="0"/>
          <w:spacing w:val="-2"/>
          <w:sz w:val="22"/>
        </w:rPr>
        <w:t xml:space="preserve"> E, </w:t>
      </w:r>
      <w:proofErr w:type="spellStart"/>
      <w:r w:rsidR="00242D32" w:rsidRPr="00242D32">
        <w:rPr>
          <w:rFonts w:ascii="CG Times" w:hAnsi="CG Times"/>
          <w:snapToGrid w:val="0"/>
          <w:spacing w:val="-2"/>
          <w:sz w:val="22"/>
        </w:rPr>
        <w:t>Ampah</w:t>
      </w:r>
      <w:proofErr w:type="spellEnd"/>
      <w:r w:rsidR="00242D32" w:rsidRPr="00242D32">
        <w:rPr>
          <w:rFonts w:ascii="CG Times" w:hAnsi="CG Times"/>
          <w:snapToGrid w:val="0"/>
          <w:spacing w:val="-2"/>
          <w:sz w:val="22"/>
        </w:rPr>
        <w:t xml:space="preserve"> G, </w:t>
      </w:r>
      <w:proofErr w:type="spellStart"/>
      <w:r w:rsidR="00242D32" w:rsidRPr="00242D32">
        <w:rPr>
          <w:rFonts w:ascii="CG Times" w:hAnsi="CG Times"/>
          <w:snapToGrid w:val="0"/>
          <w:spacing w:val="-2"/>
          <w:sz w:val="22"/>
        </w:rPr>
        <w:t>Gatiba</w:t>
      </w:r>
      <w:proofErr w:type="spellEnd"/>
      <w:r w:rsidR="00242D32" w:rsidRPr="00242D32">
        <w:rPr>
          <w:rFonts w:ascii="CG Times" w:hAnsi="CG Times"/>
          <w:snapToGrid w:val="0"/>
          <w:spacing w:val="-2"/>
          <w:sz w:val="22"/>
        </w:rPr>
        <w:t xml:space="preserve"> M,</w:t>
      </w:r>
      <w:r>
        <w:rPr>
          <w:rFonts w:ascii="CG Times" w:hAnsi="CG Times"/>
          <w:snapToGrid w:val="0"/>
          <w:spacing w:val="-2"/>
          <w:sz w:val="22"/>
        </w:rPr>
        <w:t xml:space="preserve"> </w:t>
      </w:r>
      <w:r w:rsidR="00242D32" w:rsidRPr="00242D32">
        <w:rPr>
          <w:rFonts w:ascii="CG Times" w:hAnsi="CG Times"/>
          <w:snapToGrid w:val="0"/>
          <w:spacing w:val="-2"/>
          <w:sz w:val="22"/>
        </w:rPr>
        <w:t xml:space="preserve">Kwakye A, </w:t>
      </w:r>
      <w:proofErr w:type="spellStart"/>
      <w:r w:rsidR="00242D32" w:rsidRPr="00242D32">
        <w:rPr>
          <w:rFonts w:ascii="CG Times" w:hAnsi="CG Times"/>
          <w:snapToGrid w:val="0"/>
          <w:spacing w:val="-2"/>
          <w:sz w:val="22"/>
        </w:rPr>
        <w:t>Otoo</w:t>
      </w:r>
      <w:proofErr w:type="spellEnd"/>
      <w:r w:rsidR="00242D32" w:rsidRPr="00242D32">
        <w:rPr>
          <w:rFonts w:ascii="CG Times" w:hAnsi="CG Times"/>
          <w:snapToGrid w:val="0"/>
          <w:spacing w:val="-2"/>
          <w:sz w:val="22"/>
        </w:rPr>
        <w:t xml:space="preserve"> G, </w:t>
      </w:r>
      <w:proofErr w:type="spellStart"/>
      <w:r w:rsidR="00242D32" w:rsidRPr="00242D32">
        <w:rPr>
          <w:rFonts w:ascii="CG Times" w:hAnsi="CG Times"/>
          <w:snapToGrid w:val="0"/>
          <w:spacing w:val="-2"/>
          <w:sz w:val="22"/>
        </w:rPr>
        <w:t>Plange-Rhule</w:t>
      </w:r>
      <w:proofErr w:type="spellEnd"/>
      <w:r w:rsidR="00242D32" w:rsidRPr="00242D32">
        <w:rPr>
          <w:rFonts w:ascii="CG Times" w:hAnsi="CG Times"/>
          <w:snapToGrid w:val="0"/>
          <w:spacing w:val="-2"/>
          <w:sz w:val="22"/>
        </w:rPr>
        <w:t xml:space="preserve"> G, </w:t>
      </w:r>
      <w:proofErr w:type="spellStart"/>
      <w:r w:rsidR="00242D32" w:rsidRPr="00242D32">
        <w:rPr>
          <w:rFonts w:ascii="CG Times" w:hAnsi="CG Times"/>
          <w:snapToGrid w:val="0"/>
          <w:spacing w:val="-2"/>
          <w:sz w:val="22"/>
        </w:rPr>
        <w:t>Sagoe</w:t>
      </w:r>
      <w:proofErr w:type="spellEnd"/>
      <w:r w:rsidR="00242D32" w:rsidRPr="00242D32">
        <w:rPr>
          <w:rFonts w:ascii="CG Times" w:hAnsi="CG Times"/>
          <w:snapToGrid w:val="0"/>
          <w:spacing w:val="-2"/>
          <w:sz w:val="22"/>
        </w:rPr>
        <w:t xml:space="preserve">-Moses I, </w:t>
      </w:r>
      <w:proofErr w:type="spellStart"/>
      <w:r w:rsidR="00242D32" w:rsidRPr="00242D32">
        <w:rPr>
          <w:rFonts w:ascii="CG Times" w:hAnsi="CG Times"/>
          <w:snapToGrid w:val="0"/>
          <w:spacing w:val="-2"/>
          <w:sz w:val="22"/>
        </w:rPr>
        <w:t>Selenje</w:t>
      </w:r>
      <w:proofErr w:type="spellEnd"/>
      <w:r w:rsidR="00242D32" w:rsidRPr="00242D32">
        <w:rPr>
          <w:rFonts w:ascii="CG Times" w:hAnsi="CG Times"/>
          <w:snapToGrid w:val="0"/>
          <w:spacing w:val="-2"/>
          <w:sz w:val="22"/>
        </w:rPr>
        <w:t xml:space="preserve"> L, </w:t>
      </w:r>
      <w:r w:rsidR="00242D32" w:rsidRPr="00BB06E2">
        <w:rPr>
          <w:rFonts w:ascii="CG Times" w:hAnsi="CG Times"/>
          <w:b/>
          <w:snapToGrid w:val="0"/>
          <w:spacing w:val="-2"/>
          <w:sz w:val="22"/>
        </w:rPr>
        <w:t>P</w:t>
      </w:r>
      <w:r w:rsidR="00242D32" w:rsidRPr="00BB06E2">
        <w:rPr>
          <w:rFonts w:ascii="CG Times" w:hAnsi="CG Times" w:hint="eastAsia"/>
          <w:b/>
          <w:snapToGrid w:val="0"/>
          <w:spacing w:val="-2"/>
          <w:sz w:val="22"/>
        </w:rPr>
        <w:t>é</w:t>
      </w:r>
      <w:r w:rsidR="00242D32" w:rsidRPr="00BB06E2">
        <w:rPr>
          <w:rFonts w:ascii="CG Times" w:hAnsi="CG Times"/>
          <w:b/>
          <w:snapToGrid w:val="0"/>
          <w:spacing w:val="-2"/>
          <w:sz w:val="22"/>
        </w:rPr>
        <w:t>rez-Escamilla R</w:t>
      </w:r>
      <w:r w:rsidR="00242D32" w:rsidRPr="00242D32">
        <w:rPr>
          <w:rFonts w:ascii="CG Times" w:hAnsi="CG Times"/>
          <w:snapToGrid w:val="0"/>
          <w:spacing w:val="-2"/>
          <w:sz w:val="22"/>
        </w:rPr>
        <w:t>;</w:t>
      </w:r>
      <w:r>
        <w:rPr>
          <w:rFonts w:ascii="CG Times" w:hAnsi="CG Times"/>
          <w:snapToGrid w:val="0"/>
          <w:spacing w:val="-2"/>
          <w:sz w:val="22"/>
        </w:rPr>
        <w:t xml:space="preserve"> </w:t>
      </w:r>
      <w:r w:rsidR="00242D32" w:rsidRPr="00242D32">
        <w:rPr>
          <w:rFonts w:ascii="CG Times" w:hAnsi="CG Times"/>
          <w:snapToGrid w:val="0"/>
          <w:spacing w:val="-2"/>
          <w:sz w:val="22"/>
        </w:rPr>
        <w:t>Ghana Becoming Breastfeeding Friendly Committee. Pilot testing of the Becoming</w:t>
      </w:r>
      <w:r>
        <w:rPr>
          <w:rFonts w:ascii="CG Times" w:hAnsi="CG Times"/>
          <w:snapToGrid w:val="0"/>
          <w:spacing w:val="-2"/>
          <w:sz w:val="22"/>
        </w:rPr>
        <w:t xml:space="preserve"> </w:t>
      </w:r>
      <w:r w:rsidR="00242D32" w:rsidRPr="00242D32">
        <w:rPr>
          <w:rFonts w:ascii="CG Times" w:hAnsi="CG Times"/>
          <w:snapToGrid w:val="0"/>
          <w:spacing w:val="-2"/>
          <w:sz w:val="22"/>
        </w:rPr>
        <w:t>Breastfeeding Friendly toolbox in Ghana</w:t>
      </w:r>
      <w:r>
        <w:rPr>
          <w:rFonts w:ascii="CG Times" w:hAnsi="CG Times"/>
          <w:snapToGrid w:val="0"/>
          <w:spacing w:val="-2"/>
          <w:sz w:val="22"/>
        </w:rPr>
        <w:t xml:space="preserve">. </w:t>
      </w:r>
      <w:r w:rsidRPr="00BB06E2">
        <w:rPr>
          <w:rFonts w:ascii="CG Times" w:hAnsi="CG Times"/>
          <w:i/>
          <w:snapToGrid w:val="0"/>
          <w:spacing w:val="-2"/>
          <w:sz w:val="22"/>
        </w:rPr>
        <w:t>Int Breastfeed J.</w:t>
      </w:r>
      <w:r>
        <w:rPr>
          <w:rFonts w:ascii="CG Times" w:hAnsi="CG Times"/>
          <w:snapToGrid w:val="0"/>
          <w:spacing w:val="-2"/>
          <w:sz w:val="22"/>
        </w:rPr>
        <w:t xml:space="preserve"> 2018;</w:t>
      </w:r>
      <w:r w:rsidR="00242D32" w:rsidRPr="00242D32">
        <w:rPr>
          <w:rFonts w:ascii="CG Times" w:hAnsi="CG Times"/>
          <w:snapToGrid w:val="0"/>
          <w:spacing w:val="-2"/>
          <w:sz w:val="22"/>
        </w:rPr>
        <w:t>13:30.</w:t>
      </w:r>
      <w:r>
        <w:rPr>
          <w:rFonts w:ascii="CG Times" w:hAnsi="CG Times"/>
          <w:snapToGrid w:val="0"/>
          <w:spacing w:val="-2"/>
          <w:sz w:val="22"/>
        </w:rPr>
        <w:t xml:space="preserve"> </w:t>
      </w:r>
      <w:proofErr w:type="spellStart"/>
      <w:r w:rsidR="00242D32" w:rsidRPr="00242D32">
        <w:rPr>
          <w:rFonts w:ascii="CG Times" w:hAnsi="CG Times"/>
          <w:snapToGrid w:val="0"/>
          <w:spacing w:val="-2"/>
          <w:sz w:val="22"/>
        </w:rPr>
        <w:t>doi</w:t>
      </w:r>
      <w:proofErr w:type="spellEnd"/>
      <w:r w:rsidR="00242D32" w:rsidRPr="00242D32">
        <w:rPr>
          <w:rFonts w:ascii="CG Times" w:hAnsi="CG Times"/>
          <w:snapToGrid w:val="0"/>
          <w:spacing w:val="-2"/>
          <w:sz w:val="22"/>
        </w:rPr>
        <w:t xml:space="preserve">: 10.1186/s13006-018-0172-y. </w:t>
      </w:r>
    </w:p>
    <w:p w14:paraId="1476289D" w14:textId="127D6F32" w:rsidR="00830A36" w:rsidRDefault="00830A36" w:rsidP="00830A36">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w:t>
      </w:r>
      <w:r w:rsidR="00547FED">
        <w:rPr>
          <w:rFonts w:ascii="CG Times" w:hAnsi="CG Times"/>
          <w:snapToGrid w:val="0"/>
          <w:spacing w:val="-2"/>
          <w:sz w:val="22"/>
          <w:vertAlign w:val="superscript"/>
        </w:rPr>
        <w:t>20</w:t>
      </w:r>
      <w:r>
        <w:rPr>
          <w:rFonts w:ascii="CG Times" w:hAnsi="CG Times"/>
          <w:snapToGrid w:val="0"/>
          <w:spacing w:val="-2"/>
          <w:sz w:val="22"/>
        </w:rPr>
        <w:t xml:space="preserve">2018 </w:t>
      </w:r>
      <w:proofErr w:type="spellStart"/>
      <w:r w:rsidRPr="00830A36">
        <w:rPr>
          <w:rFonts w:ascii="CG Times" w:hAnsi="CG Times"/>
          <w:snapToGrid w:val="0"/>
          <w:spacing w:val="-2"/>
          <w:sz w:val="22"/>
        </w:rPr>
        <w:t>Interlenghi</w:t>
      </w:r>
      <w:proofErr w:type="spellEnd"/>
      <w:r w:rsidRPr="00830A36">
        <w:rPr>
          <w:rFonts w:ascii="CG Times" w:hAnsi="CG Times"/>
          <w:snapToGrid w:val="0"/>
          <w:spacing w:val="-2"/>
          <w:sz w:val="22"/>
        </w:rPr>
        <w:t xml:space="preserve"> GS, </w:t>
      </w:r>
      <w:proofErr w:type="spellStart"/>
      <w:r w:rsidRPr="00830A36">
        <w:rPr>
          <w:rFonts w:ascii="CG Times" w:hAnsi="CG Times"/>
          <w:snapToGrid w:val="0"/>
          <w:spacing w:val="-2"/>
          <w:sz w:val="22"/>
        </w:rPr>
        <w:t>Reichenheim</w:t>
      </w:r>
      <w:proofErr w:type="spellEnd"/>
      <w:r w:rsidRPr="00830A36">
        <w:rPr>
          <w:rFonts w:ascii="CG Times" w:hAnsi="CG Times"/>
          <w:snapToGrid w:val="0"/>
          <w:spacing w:val="-2"/>
          <w:sz w:val="22"/>
        </w:rPr>
        <w:t xml:space="preserve"> ME, </w:t>
      </w:r>
      <w:proofErr w:type="spellStart"/>
      <w:r w:rsidRPr="00830A36">
        <w:rPr>
          <w:rFonts w:ascii="CG Times" w:hAnsi="CG Times"/>
          <w:snapToGrid w:val="0"/>
          <w:spacing w:val="-2"/>
          <w:sz w:val="22"/>
        </w:rPr>
        <w:t>Segall-Corr</w:t>
      </w:r>
      <w:r w:rsidRPr="00830A36">
        <w:rPr>
          <w:rFonts w:ascii="CG Times" w:hAnsi="CG Times" w:hint="eastAsia"/>
          <w:snapToGrid w:val="0"/>
          <w:spacing w:val="-2"/>
          <w:sz w:val="22"/>
        </w:rPr>
        <w:t>ê</w:t>
      </w:r>
      <w:r w:rsidRPr="00830A36">
        <w:rPr>
          <w:rFonts w:ascii="CG Times" w:hAnsi="CG Times"/>
          <w:snapToGrid w:val="0"/>
          <w:spacing w:val="-2"/>
          <w:sz w:val="22"/>
        </w:rPr>
        <w:t>a</w:t>
      </w:r>
      <w:proofErr w:type="spellEnd"/>
      <w:r w:rsidRPr="00830A36">
        <w:rPr>
          <w:rFonts w:ascii="CG Times" w:hAnsi="CG Times"/>
          <w:snapToGrid w:val="0"/>
          <w:spacing w:val="-2"/>
          <w:sz w:val="22"/>
        </w:rPr>
        <w:t xml:space="preserve"> AM, </w:t>
      </w:r>
      <w:r w:rsidRPr="00646AC5">
        <w:rPr>
          <w:rFonts w:ascii="CG Times" w:hAnsi="CG Times"/>
          <w:b/>
          <w:snapToGrid w:val="0"/>
          <w:spacing w:val="-2"/>
          <w:sz w:val="22"/>
        </w:rPr>
        <w:t>P</w:t>
      </w:r>
      <w:r w:rsidRPr="00646AC5">
        <w:rPr>
          <w:rFonts w:ascii="CG Times" w:hAnsi="CG Times" w:hint="eastAsia"/>
          <w:b/>
          <w:snapToGrid w:val="0"/>
          <w:spacing w:val="-2"/>
          <w:sz w:val="22"/>
        </w:rPr>
        <w:t>é</w:t>
      </w:r>
      <w:r w:rsidRPr="00646AC5">
        <w:rPr>
          <w:rFonts w:ascii="CG Times" w:hAnsi="CG Times"/>
          <w:b/>
          <w:snapToGrid w:val="0"/>
          <w:spacing w:val="-2"/>
          <w:sz w:val="22"/>
        </w:rPr>
        <w:t>rez-Escamilla R</w:t>
      </w:r>
      <w:r w:rsidRPr="00830A36">
        <w:rPr>
          <w:rFonts w:ascii="CG Times" w:hAnsi="CG Times"/>
          <w:snapToGrid w:val="0"/>
          <w:spacing w:val="-2"/>
          <w:sz w:val="22"/>
        </w:rPr>
        <w:t xml:space="preserve">, </w:t>
      </w:r>
      <w:proofErr w:type="spellStart"/>
      <w:r w:rsidRPr="00830A36">
        <w:rPr>
          <w:rFonts w:ascii="CG Times" w:hAnsi="CG Times"/>
          <w:snapToGrid w:val="0"/>
          <w:spacing w:val="-2"/>
          <w:sz w:val="22"/>
        </w:rPr>
        <w:t>Moraes</w:t>
      </w:r>
      <w:proofErr w:type="spellEnd"/>
      <w:r>
        <w:rPr>
          <w:rFonts w:ascii="CG Times" w:hAnsi="CG Times"/>
          <w:snapToGrid w:val="0"/>
          <w:spacing w:val="-2"/>
          <w:sz w:val="22"/>
        </w:rPr>
        <w:t xml:space="preserve"> </w:t>
      </w:r>
      <w:r w:rsidRPr="00830A36">
        <w:rPr>
          <w:rFonts w:ascii="CG Times" w:hAnsi="CG Times"/>
          <w:snapToGrid w:val="0"/>
          <w:spacing w:val="-2"/>
          <w:sz w:val="22"/>
        </w:rPr>
        <w:t>CL, Salles-Costa R. Suitability of the eight-item version of the Brazilian</w:t>
      </w:r>
      <w:r>
        <w:rPr>
          <w:rFonts w:ascii="CG Times" w:hAnsi="CG Times"/>
          <w:snapToGrid w:val="0"/>
          <w:spacing w:val="-2"/>
          <w:sz w:val="22"/>
        </w:rPr>
        <w:t xml:space="preserve"> </w:t>
      </w:r>
      <w:r w:rsidRPr="00830A36">
        <w:rPr>
          <w:rFonts w:ascii="CG Times" w:hAnsi="CG Times"/>
          <w:snapToGrid w:val="0"/>
          <w:spacing w:val="-2"/>
          <w:sz w:val="22"/>
        </w:rPr>
        <w:t>Household Food Insecurity Measurement Scale to identify risk groups: evidence</w:t>
      </w:r>
      <w:r>
        <w:rPr>
          <w:rFonts w:ascii="CG Times" w:hAnsi="CG Times"/>
          <w:snapToGrid w:val="0"/>
          <w:spacing w:val="-2"/>
          <w:sz w:val="22"/>
        </w:rPr>
        <w:t xml:space="preserve"> </w:t>
      </w:r>
      <w:r w:rsidRPr="00830A36">
        <w:rPr>
          <w:rFonts w:ascii="CG Times" w:hAnsi="CG Times"/>
          <w:snapToGrid w:val="0"/>
          <w:spacing w:val="-2"/>
          <w:sz w:val="22"/>
        </w:rPr>
        <w:t xml:space="preserve">from a nationwide representative sample. </w:t>
      </w:r>
      <w:r w:rsidRPr="00646AC5">
        <w:rPr>
          <w:rFonts w:ascii="CG Times" w:hAnsi="CG Times"/>
          <w:i/>
          <w:snapToGrid w:val="0"/>
          <w:spacing w:val="-2"/>
          <w:sz w:val="22"/>
        </w:rPr>
        <w:t xml:space="preserve">Public Health </w:t>
      </w:r>
      <w:proofErr w:type="spellStart"/>
      <w:r w:rsidRPr="00646AC5">
        <w:rPr>
          <w:rFonts w:ascii="CG Times" w:hAnsi="CG Times"/>
          <w:i/>
          <w:snapToGrid w:val="0"/>
          <w:spacing w:val="-2"/>
          <w:sz w:val="22"/>
        </w:rPr>
        <w:t>Nutr</w:t>
      </w:r>
      <w:proofErr w:type="spellEnd"/>
      <w:r w:rsidRPr="00830A36">
        <w:rPr>
          <w:rFonts w:ascii="CG Times" w:hAnsi="CG Times"/>
          <w:snapToGrid w:val="0"/>
          <w:spacing w:val="-2"/>
          <w:sz w:val="22"/>
        </w:rPr>
        <w:t>. 2018 Dec 27:1-9.doi: 10.1017/S1368980018003592. [</w:t>
      </w:r>
      <w:proofErr w:type="spellStart"/>
      <w:r w:rsidRPr="00830A36">
        <w:rPr>
          <w:rFonts w:ascii="CG Times" w:hAnsi="CG Times"/>
          <w:snapToGrid w:val="0"/>
          <w:spacing w:val="-2"/>
          <w:sz w:val="22"/>
        </w:rPr>
        <w:t>Epub</w:t>
      </w:r>
      <w:proofErr w:type="spellEnd"/>
      <w:r w:rsidRPr="00830A36">
        <w:rPr>
          <w:rFonts w:ascii="CG Times" w:hAnsi="CG Times"/>
          <w:snapToGrid w:val="0"/>
          <w:spacing w:val="-2"/>
          <w:sz w:val="22"/>
        </w:rPr>
        <w:t xml:space="preserve"> ahead of print]</w:t>
      </w:r>
    </w:p>
    <w:p w14:paraId="1400D35F" w14:textId="64DC4EF5" w:rsidR="00907E4E" w:rsidRDefault="00830A36" w:rsidP="00830A36">
      <w:pPr>
        <w:autoSpaceDE w:val="0"/>
        <w:autoSpaceDN w:val="0"/>
        <w:adjustRightInd w:val="0"/>
        <w:ind w:left="720" w:hanging="720"/>
        <w:rPr>
          <w:rFonts w:ascii="CG Times" w:hAnsi="CG Times"/>
          <w:snapToGrid w:val="0"/>
          <w:spacing w:val="-2"/>
          <w:sz w:val="22"/>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1</w:t>
      </w:r>
      <w:r>
        <w:rPr>
          <w:rFonts w:ascii="CG Times" w:hAnsi="CG Times"/>
          <w:snapToGrid w:val="0"/>
          <w:spacing w:val="-2"/>
          <w:sz w:val="22"/>
        </w:rPr>
        <w:t xml:space="preserve">2019 </w:t>
      </w:r>
      <w:r w:rsidRPr="00830A36">
        <w:rPr>
          <w:rFonts w:ascii="CG Times" w:hAnsi="CG Times"/>
          <w:snapToGrid w:val="0"/>
          <w:spacing w:val="-2"/>
          <w:sz w:val="22"/>
        </w:rPr>
        <w:t xml:space="preserve">Carroll G, </w:t>
      </w:r>
      <w:proofErr w:type="spellStart"/>
      <w:r w:rsidRPr="00830A36">
        <w:rPr>
          <w:rFonts w:ascii="CG Times" w:hAnsi="CG Times"/>
          <w:snapToGrid w:val="0"/>
          <w:spacing w:val="-2"/>
          <w:sz w:val="22"/>
        </w:rPr>
        <w:t>Atuobi</w:t>
      </w:r>
      <w:proofErr w:type="spellEnd"/>
      <w:r w:rsidRPr="00830A36">
        <w:rPr>
          <w:rFonts w:ascii="CG Times" w:hAnsi="CG Times"/>
          <w:snapToGrid w:val="0"/>
          <w:spacing w:val="-2"/>
          <w:sz w:val="22"/>
        </w:rPr>
        <w:t xml:space="preserve">-Yeboah A, </w:t>
      </w:r>
      <w:proofErr w:type="spellStart"/>
      <w:r w:rsidRPr="00830A36">
        <w:rPr>
          <w:rFonts w:ascii="CG Times" w:hAnsi="CG Times"/>
          <w:snapToGrid w:val="0"/>
          <w:spacing w:val="-2"/>
          <w:sz w:val="22"/>
        </w:rPr>
        <w:t>Hromi</w:t>
      </w:r>
      <w:proofErr w:type="spellEnd"/>
      <w:r w:rsidRPr="00830A36">
        <w:rPr>
          <w:rFonts w:ascii="CG Times" w:hAnsi="CG Times"/>
          <w:snapToGrid w:val="0"/>
          <w:spacing w:val="-2"/>
          <w:sz w:val="22"/>
        </w:rPr>
        <w:t xml:space="preserve">-Fiedler A, Aryeetey R, </w:t>
      </w:r>
      <w:proofErr w:type="spellStart"/>
      <w:r w:rsidRPr="00830A36">
        <w:rPr>
          <w:rFonts w:ascii="CG Times" w:hAnsi="CG Times"/>
          <w:snapToGrid w:val="0"/>
          <w:spacing w:val="-2"/>
          <w:sz w:val="22"/>
        </w:rPr>
        <w:t>Safon</w:t>
      </w:r>
      <w:proofErr w:type="spellEnd"/>
      <w:r w:rsidRPr="00830A36">
        <w:rPr>
          <w:rFonts w:ascii="CG Times" w:hAnsi="CG Times"/>
          <w:snapToGrid w:val="0"/>
          <w:spacing w:val="-2"/>
          <w:sz w:val="22"/>
        </w:rPr>
        <w:t xml:space="preserve"> C,</w:t>
      </w:r>
      <w:r>
        <w:rPr>
          <w:rFonts w:ascii="CG Times" w:hAnsi="CG Times"/>
          <w:snapToGrid w:val="0"/>
          <w:spacing w:val="-2"/>
          <w:sz w:val="22"/>
        </w:rPr>
        <w:t xml:space="preserve"> </w:t>
      </w:r>
      <w:r w:rsidRPr="00830A36">
        <w:rPr>
          <w:rFonts w:ascii="CG Times" w:hAnsi="CG Times"/>
          <w:b/>
          <w:snapToGrid w:val="0"/>
          <w:spacing w:val="-2"/>
          <w:sz w:val="22"/>
        </w:rPr>
        <w:t>P</w:t>
      </w:r>
      <w:r w:rsidRPr="00830A36">
        <w:rPr>
          <w:rFonts w:ascii="CG Times" w:hAnsi="CG Times" w:hint="eastAsia"/>
          <w:b/>
          <w:snapToGrid w:val="0"/>
          <w:spacing w:val="-2"/>
          <w:sz w:val="22"/>
        </w:rPr>
        <w:t>é</w:t>
      </w:r>
      <w:r w:rsidRPr="00830A36">
        <w:rPr>
          <w:rFonts w:ascii="CG Times" w:hAnsi="CG Times"/>
          <w:b/>
          <w:snapToGrid w:val="0"/>
          <w:spacing w:val="-2"/>
          <w:sz w:val="22"/>
        </w:rPr>
        <w:t>rez-Escamilla R</w:t>
      </w:r>
      <w:r w:rsidRPr="00830A36">
        <w:rPr>
          <w:rFonts w:ascii="CG Times" w:hAnsi="CG Times"/>
          <w:snapToGrid w:val="0"/>
          <w:spacing w:val="-2"/>
          <w:sz w:val="22"/>
        </w:rPr>
        <w:t xml:space="preserve">. Factors </w:t>
      </w:r>
      <w:r w:rsidRPr="00830A36">
        <w:rPr>
          <w:rFonts w:ascii="CG Times" w:hAnsi="CG Times"/>
          <w:snapToGrid w:val="0"/>
          <w:spacing w:val="-2"/>
          <w:sz w:val="22"/>
        </w:rPr>
        <w:lastRenderedPageBreak/>
        <w:t>influencing the implementation of the becoming</w:t>
      </w:r>
      <w:r>
        <w:rPr>
          <w:rFonts w:ascii="CG Times" w:hAnsi="CG Times"/>
          <w:snapToGrid w:val="0"/>
          <w:spacing w:val="-2"/>
          <w:sz w:val="22"/>
        </w:rPr>
        <w:t xml:space="preserve"> </w:t>
      </w:r>
      <w:r w:rsidRPr="00830A36">
        <w:rPr>
          <w:rFonts w:ascii="CG Times" w:hAnsi="CG Times"/>
          <w:snapToGrid w:val="0"/>
          <w:spacing w:val="-2"/>
          <w:sz w:val="22"/>
        </w:rPr>
        <w:t xml:space="preserve">breastfeeding friendly initiative in Ghana. </w:t>
      </w:r>
      <w:proofErr w:type="spellStart"/>
      <w:r w:rsidRPr="00646AC5">
        <w:rPr>
          <w:rFonts w:ascii="CG Times" w:hAnsi="CG Times"/>
          <w:i/>
          <w:snapToGrid w:val="0"/>
          <w:spacing w:val="-2"/>
          <w:sz w:val="22"/>
        </w:rPr>
        <w:t>Matern</w:t>
      </w:r>
      <w:proofErr w:type="spellEnd"/>
      <w:r w:rsidRPr="00646AC5">
        <w:rPr>
          <w:rFonts w:ascii="CG Times" w:hAnsi="CG Times"/>
          <w:i/>
          <w:snapToGrid w:val="0"/>
          <w:spacing w:val="-2"/>
          <w:sz w:val="22"/>
        </w:rPr>
        <w:t xml:space="preserve"> Child </w:t>
      </w:r>
      <w:proofErr w:type="spellStart"/>
      <w:r w:rsidRPr="00646AC5">
        <w:rPr>
          <w:rFonts w:ascii="CG Times" w:hAnsi="CG Times"/>
          <w:i/>
          <w:snapToGrid w:val="0"/>
          <w:spacing w:val="-2"/>
          <w:sz w:val="22"/>
        </w:rPr>
        <w:t>Nutr</w:t>
      </w:r>
      <w:proofErr w:type="spellEnd"/>
      <w:r w:rsidRPr="00830A36">
        <w:rPr>
          <w:rFonts w:ascii="CG Times" w:hAnsi="CG Times"/>
          <w:snapToGrid w:val="0"/>
          <w:spacing w:val="-2"/>
          <w:sz w:val="22"/>
        </w:rPr>
        <w:t xml:space="preserve">. 2019 Jan21:e12787. </w:t>
      </w:r>
      <w:proofErr w:type="spellStart"/>
      <w:r w:rsidRPr="00830A36">
        <w:rPr>
          <w:rFonts w:ascii="CG Times" w:hAnsi="CG Times"/>
          <w:snapToGrid w:val="0"/>
          <w:spacing w:val="-2"/>
          <w:sz w:val="22"/>
        </w:rPr>
        <w:t>doi</w:t>
      </w:r>
      <w:proofErr w:type="spellEnd"/>
      <w:r w:rsidRPr="00830A36">
        <w:rPr>
          <w:rFonts w:ascii="CG Times" w:hAnsi="CG Times"/>
          <w:snapToGrid w:val="0"/>
          <w:spacing w:val="-2"/>
          <w:sz w:val="22"/>
        </w:rPr>
        <w:t>: 10.1111/mcn.12787.</w:t>
      </w:r>
    </w:p>
    <w:p w14:paraId="7EB9B029" w14:textId="651444FA" w:rsidR="00DE2D68" w:rsidRPr="00DE2D68" w:rsidRDefault="00830A36" w:rsidP="00DE2D68">
      <w:pPr>
        <w:pStyle w:val="NormalWeb"/>
        <w:shd w:val="clear" w:color="auto" w:fill="FFFFFF"/>
        <w:spacing w:before="0" w:beforeAutospacing="0" w:after="0" w:afterAutospacing="0"/>
        <w:ind w:left="720" w:hanging="690"/>
        <w:rPr>
          <w:rFonts w:ascii="CG Times" w:hAnsi="CG Times"/>
          <w:snapToGrid w:val="0"/>
          <w:spacing w:val="-2"/>
          <w:sz w:val="22"/>
          <w:szCs w:val="20"/>
        </w:rPr>
      </w:pPr>
      <w:r>
        <w:rPr>
          <w:rFonts w:ascii="CG Times" w:hAnsi="CG Times"/>
          <w:snapToGrid w:val="0"/>
          <w:spacing w:val="-2"/>
          <w:sz w:val="22"/>
          <w:vertAlign w:val="superscript"/>
        </w:rPr>
        <w:t>2</w:t>
      </w:r>
      <w:r w:rsidR="00DE2D68">
        <w:rPr>
          <w:rFonts w:ascii="CG Times" w:hAnsi="CG Times"/>
          <w:snapToGrid w:val="0"/>
          <w:spacing w:val="-2"/>
          <w:sz w:val="22"/>
          <w:vertAlign w:val="superscript"/>
        </w:rPr>
        <w:t>2</w:t>
      </w:r>
      <w:r w:rsidR="00547FED">
        <w:rPr>
          <w:rFonts w:ascii="CG Times" w:hAnsi="CG Times"/>
          <w:snapToGrid w:val="0"/>
          <w:spacing w:val="-2"/>
          <w:sz w:val="22"/>
          <w:vertAlign w:val="superscript"/>
        </w:rPr>
        <w:t>2</w:t>
      </w:r>
      <w:r w:rsidR="00DE2D68">
        <w:rPr>
          <w:rFonts w:ascii="CG Times" w:hAnsi="CG Times"/>
          <w:snapToGrid w:val="0"/>
          <w:spacing w:val="-2"/>
          <w:sz w:val="22"/>
        </w:rPr>
        <w:t>2019</w:t>
      </w:r>
      <w:r w:rsidR="00DE2D68">
        <w:rPr>
          <w:rFonts w:ascii="CG Times" w:hAnsi="CG Times"/>
          <w:snapToGrid w:val="0"/>
          <w:spacing w:val="-2"/>
          <w:sz w:val="22"/>
        </w:rPr>
        <w:tab/>
      </w:r>
      <w:r w:rsidR="00DE2D68" w:rsidRPr="00DE2D68">
        <w:rPr>
          <w:rFonts w:ascii="CG Times" w:hAnsi="CG Times"/>
          <w:snapToGrid w:val="0"/>
          <w:spacing w:val="-2"/>
          <w:sz w:val="22"/>
          <w:szCs w:val="20"/>
        </w:rPr>
        <w:t xml:space="preserve">Darcy </w:t>
      </w:r>
      <w:proofErr w:type="spellStart"/>
      <w:r w:rsidR="00DE2D68" w:rsidRPr="00DE2D68">
        <w:rPr>
          <w:rFonts w:ascii="CG Times" w:hAnsi="CG Times"/>
          <w:snapToGrid w:val="0"/>
          <w:spacing w:val="-2"/>
          <w:sz w:val="22"/>
          <w:szCs w:val="20"/>
        </w:rPr>
        <w:t>Güngör</w:t>
      </w:r>
      <w:proofErr w:type="spellEnd"/>
      <w:r w:rsidR="00DE2D68" w:rsidRPr="00DE2D68">
        <w:rPr>
          <w:rFonts w:ascii="CG Times" w:hAnsi="CG Times"/>
          <w:snapToGrid w:val="0"/>
          <w:spacing w:val="-2"/>
          <w:sz w:val="22"/>
          <w:szCs w:val="20"/>
        </w:rPr>
        <w:t xml:space="preserve">, Perrine </w:t>
      </w:r>
      <w:proofErr w:type="spellStart"/>
      <w:r w:rsidR="00DE2D68" w:rsidRPr="00DE2D68">
        <w:rPr>
          <w:rFonts w:ascii="CG Times" w:hAnsi="CG Times"/>
          <w:snapToGrid w:val="0"/>
          <w:spacing w:val="-2"/>
          <w:sz w:val="22"/>
          <w:szCs w:val="20"/>
        </w:rPr>
        <w:t>Nadaud</w:t>
      </w:r>
      <w:proofErr w:type="spellEnd"/>
      <w:r w:rsidR="00DE2D68" w:rsidRPr="00DE2D68">
        <w:rPr>
          <w:rFonts w:ascii="CG Times" w:hAnsi="CG Times"/>
          <w:snapToGrid w:val="0"/>
          <w:spacing w:val="-2"/>
          <w:sz w:val="22"/>
          <w:szCs w:val="20"/>
        </w:rPr>
        <w:t xml:space="preserve">, Concetta C. </w:t>
      </w:r>
      <w:proofErr w:type="spellStart"/>
      <w:r w:rsidR="00DE2D68" w:rsidRPr="00DE2D68">
        <w:rPr>
          <w:rFonts w:ascii="CG Times" w:hAnsi="CG Times"/>
          <w:snapToGrid w:val="0"/>
          <w:spacing w:val="-2"/>
          <w:sz w:val="22"/>
          <w:szCs w:val="20"/>
        </w:rPr>
        <w:t>LaPergola</w:t>
      </w:r>
      <w:proofErr w:type="spellEnd"/>
      <w:r w:rsidR="00DE2D68" w:rsidRPr="00DE2D68">
        <w:rPr>
          <w:rFonts w:ascii="CG Times" w:hAnsi="CG Times"/>
          <w:snapToGrid w:val="0"/>
          <w:spacing w:val="-2"/>
          <w:sz w:val="22"/>
          <w:szCs w:val="20"/>
        </w:rPr>
        <w:t xml:space="preserve">, Carol </w:t>
      </w:r>
      <w:proofErr w:type="spellStart"/>
      <w:r w:rsidR="00DE2D68" w:rsidRPr="00DE2D68">
        <w:rPr>
          <w:rFonts w:ascii="CG Times" w:hAnsi="CG Times"/>
          <w:snapToGrid w:val="0"/>
          <w:spacing w:val="-2"/>
          <w:sz w:val="22"/>
          <w:szCs w:val="20"/>
        </w:rPr>
        <w:t>Dreibelbis</w:t>
      </w:r>
      <w:proofErr w:type="spellEnd"/>
      <w:r w:rsidR="00DE2D68" w:rsidRPr="00DE2D68">
        <w:rPr>
          <w:rFonts w:ascii="CG Times" w:hAnsi="CG Times"/>
          <w:snapToGrid w:val="0"/>
          <w:spacing w:val="-2"/>
          <w:sz w:val="22"/>
          <w:szCs w:val="20"/>
        </w:rPr>
        <w:t xml:space="preserve">, </w:t>
      </w:r>
      <w:proofErr w:type="spellStart"/>
      <w:r w:rsidR="00DE2D68" w:rsidRPr="00DE2D68">
        <w:rPr>
          <w:rFonts w:ascii="CG Times" w:hAnsi="CG Times"/>
          <w:snapToGrid w:val="0"/>
          <w:spacing w:val="-2"/>
          <w:sz w:val="22"/>
          <w:szCs w:val="20"/>
        </w:rPr>
        <w:t>Yat</w:t>
      </w:r>
      <w:proofErr w:type="spellEnd"/>
      <w:r w:rsidR="00DE2D68" w:rsidRPr="00DE2D68">
        <w:rPr>
          <w:rFonts w:ascii="CG Times" w:hAnsi="CG Times"/>
          <w:snapToGrid w:val="0"/>
          <w:spacing w:val="-2"/>
          <w:sz w:val="22"/>
          <w:szCs w:val="20"/>
        </w:rPr>
        <w:t xml:space="preserve"> Ping Wong, Nancy Terry, Steve A. Abrams, Leila Beker, Tova </w:t>
      </w:r>
      <w:proofErr w:type="spellStart"/>
      <w:r w:rsidR="00DE2D68" w:rsidRPr="00DE2D68">
        <w:rPr>
          <w:rFonts w:ascii="CG Times" w:hAnsi="CG Times"/>
          <w:snapToGrid w:val="0"/>
          <w:spacing w:val="-2"/>
          <w:sz w:val="22"/>
          <w:szCs w:val="20"/>
        </w:rPr>
        <w:t>Jacobovits</w:t>
      </w:r>
      <w:proofErr w:type="spellEnd"/>
      <w:r w:rsidR="00DE2D68" w:rsidRPr="00DE2D68">
        <w:rPr>
          <w:rFonts w:ascii="CG Times" w:hAnsi="CG Times"/>
          <w:snapToGrid w:val="0"/>
          <w:spacing w:val="-2"/>
          <w:sz w:val="22"/>
          <w:szCs w:val="20"/>
        </w:rPr>
        <w:t xml:space="preserve">, </w:t>
      </w:r>
      <w:proofErr w:type="spellStart"/>
      <w:r w:rsidR="00DE2D68" w:rsidRPr="00DE2D68">
        <w:rPr>
          <w:rFonts w:ascii="CG Times" w:hAnsi="CG Times"/>
          <w:snapToGrid w:val="0"/>
          <w:spacing w:val="-2"/>
          <w:sz w:val="22"/>
          <w:szCs w:val="20"/>
        </w:rPr>
        <w:t>Kirsi</w:t>
      </w:r>
      <w:proofErr w:type="spellEnd"/>
      <w:r w:rsidR="00DE2D68" w:rsidRPr="00DE2D68">
        <w:rPr>
          <w:rFonts w:ascii="CG Times" w:hAnsi="CG Times"/>
          <w:snapToGrid w:val="0"/>
          <w:spacing w:val="-2"/>
          <w:sz w:val="22"/>
          <w:szCs w:val="20"/>
        </w:rPr>
        <w:t xml:space="preserve"> M </w:t>
      </w:r>
      <w:proofErr w:type="spellStart"/>
      <w:r w:rsidR="00DE2D68" w:rsidRPr="00DE2D68">
        <w:rPr>
          <w:rFonts w:ascii="CG Times" w:hAnsi="CG Times"/>
          <w:snapToGrid w:val="0"/>
          <w:spacing w:val="-2"/>
          <w:sz w:val="22"/>
          <w:szCs w:val="20"/>
        </w:rPr>
        <w:t>Järvinen</w:t>
      </w:r>
      <w:proofErr w:type="spellEnd"/>
      <w:r w:rsidR="00DE2D68" w:rsidRPr="00DE2D68">
        <w:rPr>
          <w:rFonts w:ascii="CG Times" w:hAnsi="CG Times"/>
          <w:snapToGrid w:val="0"/>
          <w:spacing w:val="-2"/>
          <w:sz w:val="22"/>
          <w:szCs w:val="20"/>
        </w:rPr>
        <w:t xml:space="preserve">, Laurie A. </w:t>
      </w:r>
      <w:proofErr w:type="spellStart"/>
      <w:r w:rsidR="00DE2D68" w:rsidRPr="00DE2D68">
        <w:rPr>
          <w:rFonts w:ascii="CG Times" w:hAnsi="CG Times"/>
          <w:snapToGrid w:val="0"/>
          <w:spacing w:val="-2"/>
          <w:sz w:val="22"/>
          <w:szCs w:val="20"/>
        </w:rPr>
        <w:t>Nommsen</w:t>
      </w:r>
      <w:proofErr w:type="spellEnd"/>
      <w:r w:rsidR="00DE2D68" w:rsidRPr="00DE2D68">
        <w:rPr>
          <w:rFonts w:ascii="CG Times" w:hAnsi="CG Times"/>
          <w:snapToGrid w:val="0"/>
          <w:spacing w:val="-2"/>
          <w:sz w:val="22"/>
          <w:szCs w:val="20"/>
        </w:rPr>
        <w:t xml:space="preserve">-Rivers, Kimberly O. O’Brien, Emily </w:t>
      </w:r>
      <w:proofErr w:type="spellStart"/>
      <w:r w:rsidR="00DE2D68" w:rsidRPr="00DE2D68">
        <w:rPr>
          <w:rFonts w:ascii="CG Times" w:hAnsi="CG Times"/>
          <w:snapToGrid w:val="0"/>
          <w:spacing w:val="-2"/>
          <w:sz w:val="22"/>
          <w:szCs w:val="20"/>
        </w:rPr>
        <w:t>Oken</w:t>
      </w:r>
      <w:proofErr w:type="spellEnd"/>
      <w:r w:rsidR="00DE2D68" w:rsidRPr="00DE2D68">
        <w:rPr>
          <w:rFonts w:ascii="CG Times" w:hAnsi="CG Times"/>
          <w:snapToGrid w:val="0"/>
          <w:spacing w:val="-2"/>
          <w:sz w:val="22"/>
          <w:szCs w:val="20"/>
        </w:rPr>
        <w:t xml:space="preserve">, </w:t>
      </w:r>
      <w:r w:rsidR="00DE2D68" w:rsidRPr="00DE2D68">
        <w:rPr>
          <w:rFonts w:ascii="CG Times" w:hAnsi="CG Times"/>
          <w:b/>
          <w:snapToGrid w:val="0"/>
          <w:spacing w:val="-2"/>
          <w:sz w:val="22"/>
          <w:szCs w:val="20"/>
        </w:rPr>
        <w:t>Rafael Pérez-Escamilla</w:t>
      </w:r>
      <w:r w:rsidR="00DE2D68" w:rsidRPr="00DE2D68">
        <w:rPr>
          <w:rFonts w:ascii="CG Times" w:hAnsi="CG Times"/>
          <w:snapToGrid w:val="0"/>
          <w:spacing w:val="-2"/>
          <w:sz w:val="22"/>
          <w:szCs w:val="20"/>
        </w:rPr>
        <w:t xml:space="preserve">, </w:t>
      </w:r>
      <w:proofErr w:type="spellStart"/>
      <w:r w:rsidR="00DE2D68" w:rsidRPr="00DE2D68">
        <w:rPr>
          <w:rFonts w:ascii="CG Times" w:hAnsi="CG Times"/>
          <w:snapToGrid w:val="0"/>
          <w:spacing w:val="-2"/>
          <w:sz w:val="22"/>
          <w:szCs w:val="20"/>
        </w:rPr>
        <w:t>Ekhard</w:t>
      </w:r>
      <w:proofErr w:type="spellEnd"/>
      <w:r w:rsidR="00DE2D68" w:rsidRPr="00DE2D68">
        <w:rPr>
          <w:rFonts w:ascii="CG Times" w:hAnsi="CG Times"/>
          <w:snapToGrid w:val="0"/>
          <w:spacing w:val="-2"/>
          <w:sz w:val="22"/>
          <w:szCs w:val="20"/>
        </w:rPr>
        <w:t xml:space="preserve"> E. Ziegler, Joanne M. </w:t>
      </w:r>
      <w:proofErr w:type="spellStart"/>
      <w:r w:rsidR="00DE2D68" w:rsidRPr="00DE2D68">
        <w:rPr>
          <w:rFonts w:ascii="CG Times" w:hAnsi="CG Times"/>
          <w:snapToGrid w:val="0"/>
          <w:spacing w:val="-2"/>
          <w:sz w:val="22"/>
          <w:szCs w:val="20"/>
        </w:rPr>
        <w:t>Spahn</w:t>
      </w:r>
      <w:proofErr w:type="spellEnd"/>
      <w:r w:rsidR="00DE2D68" w:rsidRPr="00DE2D68">
        <w:rPr>
          <w:rFonts w:ascii="CG Times" w:hAnsi="CG Times"/>
          <w:snapToGrid w:val="0"/>
          <w:spacing w:val="-2"/>
          <w:sz w:val="22"/>
          <w:szCs w:val="20"/>
        </w:rPr>
        <w:t xml:space="preserve"> (USDA Pregnancy/Birth-24 months Technical Expert Committee 1). Infant milk-feeding practices and food allergies, allergic rhinitis, atopic dermatitis, and asthma throughout the lifespan: A systematic review. </w:t>
      </w:r>
      <w:r w:rsidR="00DE2D68" w:rsidRPr="00DE2D68">
        <w:rPr>
          <w:rFonts w:ascii="CG Times" w:hAnsi="CG Times"/>
          <w:i/>
          <w:snapToGrid w:val="0"/>
          <w:spacing w:val="-2"/>
          <w:sz w:val="22"/>
          <w:szCs w:val="20"/>
        </w:rPr>
        <w:t xml:space="preserve">Am J Clin </w:t>
      </w:r>
      <w:proofErr w:type="spellStart"/>
      <w:r w:rsidR="00DE2D68" w:rsidRPr="00DE2D68">
        <w:rPr>
          <w:rFonts w:ascii="CG Times" w:hAnsi="CG Times"/>
          <w:i/>
          <w:snapToGrid w:val="0"/>
          <w:spacing w:val="-2"/>
          <w:sz w:val="22"/>
          <w:szCs w:val="20"/>
        </w:rPr>
        <w:t>Nutr</w:t>
      </w:r>
      <w:proofErr w:type="spellEnd"/>
      <w:r w:rsidR="00DE2D68" w:rsidRPr="00DE2D68">
        <w:rPr>
          <w:rFonts w:ascii="CG Times" w:hAnsi="CG Times"/>
          <w:snapToGrid w:val="0"/>
          <w:spacing w:val="-2"/>
          <w:sz w:val="22"/>
          <w:szCs w:val="20"/>
        </w:rPr>
        <w:t xml:space="preserve"> (Special Supplement), </w:t>
      </w:r>
      <w:r w:rsidR="00D26BC8">
        <w:rPr>
          <w:rFonts w:ascii="CG Times" w:hAnsi="CG Times"/>
          <w:snapToGrid w:val="0"/>
          <w:spacing w:val="-2"/>
          <w:sz w:val="22"/>
          <w:szCs w:val="20"/>
        </w:rPr>
        <w:t>2019 (</w:t>
      </w:r>
      <w:r w:rsidR="00A505EC">
        <w:rPr>
          <w:rFonts w:ascii="CG Times" w:hAnsi="CG Times"/>
          <w:snapToGrid w:val="0"/>
          <w:spacing w:val="-2"/>
          <w:sz w:val="22"/>
          <w:szCs w:val="20"/>
        </w:rPr>
        <w:t>April</w:t>
      </w:r>
      <w:r w:rsidR="00D26BC8">
        <w:rPr>
          <w:rFonts w:ascii="CG Times" w:hAnsi="CG Times"/>
          <w:snapToGrid w:val="0"/>
          <w:spacing w:val="-2"/>
          <w:sz w:val="22"/>
          <w:szCs w:val="20"/>
        </w:rPr>
        <w:t>);109</w:t>
      </w:r>
      <w:r w:rsidR="00DE2D68" w:rsidRPr="00DE2D68">
        <w:rPr>
          <w:rFonts w:ascii="CG Times" w:hAnsi="CG Times"/>
          <w:snapToGrid w:val="0"/>
          <w:spacing w:val="-2"/>
          <w:sz w:val="22"/>
          <w:szCs w:val="20"/>
        </w:rPr>
        <w:t>.</w:t>
      </w:r>
    </w:p>
    <w:p w14:paraId="34A80E21" w14:textId="0655F772" w:rsidR="00A505EC" w:rsidRDefault="00DE2D68" w:rsidP="00DE2D68">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3</w:t>
      </w:r>
      <w:r>
        <w:rPr>
          <w:rFonts w:ascii="CG Times" w:hAnsi="CG Times"/>
          <w:snapToGrid w:val="0"/>
          <w:spacing w:val="-2"/>
          <w:sz w:val="22"/>
        </w:rPr>
        <w:t>2019</w:t>
      </w:r>
      <w:r>
        <w:rPr>
          <w:rFonts w:ascii="CG Times" w:hAnsi="CG Times"/>
          <w:snapToGrid w:val="0"/>
          <w:spacing w:val="-2"/>
          <w:sz w:val="22"/>
        </w:rPr>
        <w:tab/>
      </w:r>
      <w:r w:rsidRPr="00DE2D68">
        <w:rPr>
          <w:rFonts w:ascii="CG Times" w:hAnsi="CG Times"/>
          <w:snapToGrid w:val="0"/>
          <w:spacing w:val="-2"/>
          <w:sz w:val="22"/>
          <w:szCs w:val="20"/>
        </w:rPr>
        <w:t xml:space="preserve">Darcy </w:t>
      </w:r>
      <w:proofErr w:type="spellStart"/>
      <w:r w:rsidRPr="00DE2D68">
        <w:rPr>
          <w:rFonts w:ascii="CG Times" w:hAnsi="CG Times"/>
          <w:snapToGrid w:val="0"/>
          <w:spacing w:val="-2"/>
          <w:sz w:val="22"/>
          <w:szCs w:val="20"/>
        </w:rPr>
        <w:t>Güngör</w:t>
      </w:r>
      <w:proofErr w:type="spellEnd"/>
      <w:r w:rsidRPr="00DE2D68">
        <w:rPr>
          <w:rFonts w:ascii="CG Times" w:hAnsi="CG Times"/>
          <w:snapToGrid w:val="0"/>
          <w:spacing w:val="-2"/>
          <w:sz w:val="22"/>
          <w:szCs w:val="20"/>
        </w:rPr>
        <w:t xml:space="preserve">, Perrine </w:t>
      </w:r>
      <w:proofErr w:type="spellStart"/>
      <w:r w:rsidRPr="00DE2D68">
        <w:rPr>
          <w:rFonts w:ascii="CG Times" w:hAnsi="CG Times"/>
          <w:snapToGrid w:val="0"/>
          <w:spacing w:val="-2"/>
          <w:sz w:val="22"/>
          <w:szCs w:val="20"/>
        </w:rPr>
        <w:t>Nadaud</w:t>
      </w:r>
      <w:proofErr w:type="spellEnd"/>
      <w:r w:rsidRPr="00DE2D68">
        <w:rPr>
          <w:rFonts w:ascii="CG Times" w:hAnsi="CG Times"/>
          <w:snapToGrid w:val="0"/>
          <w:spacing w:val="-2"/>
          <w:sz w:val="22"/>
          <w:szCs w:val="20"/>
        </w:rPr>
        <w:t xml:space="preserve">, Carol </w:t>
      </w:r>
      <w:proofErr w:type="spellStart"/>
      <w:r w:rsidRPr="00DE2D68">
        <w:rPr>
          <w:rFonts w:ascii="CG Times" w:hAnsi="CG Times"/>
          <w:snapToGrid w:val="0"/>
          <w:spacing w:val="-2"/>
          <w:sz w:val="22"/>
          <w:szCs w:val="20"/>
        </w:rPr>
        <w:t>Dreibelbis</w:t>
      </w:r>
      <w:proofErr w:type="spellEnd"/>
      <w:r w:rsidRPr="00DE2D68">
        <w:rPr>
          <w:rFonts w:ascii="CG Times" w:hAnsi="CG Times"/>
          <w:snapToGrid w:val="0"/>
          <w:spacing w:val="-2"/>
          <w:sz w:val="22"/>
          <w:szCs w:val="20"/>
        </w:rPr>
        <w:t xml:space="preserve">, Concetta C. </w:t>
      </w:r>
      <w:proofErr w:type="spellStart"/>
      <w:r w:rsidRPr="00DE2D68">
        <w:rPr>
          <w:rFonts w:ascii="CG Times" w:hAnsi="CG Times"/>
          <w:snapToGrid w:val="0"/>
          <w:spacing w:val="-2"/>
          <w:sz w:val="22"/>
          <w:szCs w:val="20"/>
        </w:rPr>
        <w:t>LaPergola</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Yat</w:t>
      </w:r>
      <w:proofErr w:type="spellEnd"/>
      <w:r w:rsidRPr="00DE2D68">
        <w:rPr>
          <w:rFonts w:ascii="CG Times" w:hAnsi="CG Times"/>
          <w:snapToGrid w:val="0"/>
          <w:spacing w:val="-2"/>
          <w:sz w:val="22"/>
          <w:szCs w:val="20"/>
        </w:rPr>
        <w:t xml:space="preserve"> Ping Wong, Nancy Terry, Steve A. Abrams, Leila Beker, Tova </w:t>
      </w:r>
      <w:proofErr w:type="spellStart"/>
      <w:r w:rsidRPr="00DE2D68">
        <w:rPr>
          <w:rFonts w:ascii="CG Times" w:hAnsi="CG Times"/>
          <w:snapToGrid w:val="0"/>
          <w:spacing w:val="-2"/>
          <w:sz w:val="22"/>
          <w:szCs w:val="20"/>
        </w:rPr>
        <w:t>Jacobovits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Kirsi</w:t>
      </w:r>
      <w:proofErr w:type="spellEnd"/>
      <w:r w:rsidRPr="00DE2D68">
        <w:rPr>
          <w:rFonts w:ascii="CG Times" w:hAnsi="CG Times"/>
          <w:snapToGrid w:val="0"/>
          <w:spacing w:val="-2"/>
          <w:sz w:val="22"/>
          <w:szCs w:val="20"/>
        </w:rPr>
        <w:t xml:space="preserve"> M </w:t>
      </w:r>
      <w:proofErr w:type="spellStart"/>
      <w:r w:rsidRPr="00DE2D68">
        <w:rPr>
          <w:rFonts w:ascii="CG Times" w:hAnsi="CG Times"/>
          <w:snapToGrid w:val="0"/>
          <w:spacing w:val="-2"/>
          <w:sz w:val="22"/>
          <w:szCs w:val="20"/>
        </w:rPr>
        <w:t>Järvinen</w:t>
      </w:r>
      <w:proofErr w:type="spellEnd"/>
      <w:r w:rsidRPr="00DE2D68">
        <w:rPr>
          <w:rFonts w:ascii="CG Times" w:hAnsi="CG Times"/>
          <w:snapToGrid w:val="0"/>
          <w:spacing w:val="-2"/>
          <w:sz w:val="22"/>
          <w:szCs w:val="20"/>
        </w:rPr>
        <w:t xml:space="preserve">, Laurie A. </w:t>
      </w:r>
      <w:proofErr w:type="spellStart"/>
      <w:r w:rsidRPr="00DE2D68">
        <w:rPr>
          <w:rFonts w:ascii="CG Times" w:hAnsi="CG Times"/>
          <w:snapToGrid w:val="0"/>
          <w:spacing w:val="-2"/>
          <w:sz w:val="22"/>
          <w:szCs w:val="20"/>
        </w:rPr>
        <w:t>Nommsen</w:t>
      </w:r>
      <w:proofErr w:type="spellEnd"/>
      <w:r w:rsidRPr="00DE2D68">
        <w:rPr>
          <w:rFonts w:ascii="CG Times" w:hAnsi="CG Times"/>
          <w:snapToGrid w:val="0"/>
          <w:spacing w:val="-2"/>
          <w:sz w:val="22"/>
          <w:szCs w:val="20"/>
        </w:rPr>
        <w:t xml:space="preserve">-Rivers, Kimberly O. O’Brien, Emily </w:t>
      </w:r>
      <w:proofErr w:type="spellStart"/>
      <w:r w:rsidRPr="00DE2D68">
        <w:rPr>
          <w:rFonts w:ascii="CG Times" w:hAnsi="CG Times"/>
          <w:snapToGrid w:val="0"/>
          <w:spacing w:val="-2"/>
          <w:sz w:val="22"/>
          <w:szCs w:val="20"/>
        </w:rPr>
        <w:t>Oken</w:t>
      </w:r>
      <w:proofErr w:type="spellEnd"/>
      <w:r w:rsidRPr="00DE2D68">
        <w:rPr>
          <w:rFonts w:ascii="CG Times" w:hAnsi="CG Times"/>
          <w:snapToGrid w:val="0"/>
          <w:spacing w:val="-2"/>
          <w:sz w:val="22"/>
          <w:szCs w:val="20"/>
        </w:rPr>
        <w:t xml:space="preserve">, </w:t>
      </w:r>
      <w:r w:rsidRPr="00DE2D68">
        <w:rPr>
          <w:rFonts w:ascii="CG Times" w:hAnsi="CG Times"/>
          <w:b/>
          <w:snapToGrid w:val="0"/>
          <w:spacing w:val="-2"/>
          <w:sz w:val="22"/>
          <w:szCs w:val="20"/>
        </w:rPr>
        <w:t>Rafael Pérez-Escamilla</w:t>
      </w:r>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Ekhard</w:t>
      </w:r>
      <w:proofErr w:type="spellEnd"/>
      <w:r w:rsidRPr="00DE2D68">
        <w:rPr>
          <w:rFonts w:ascii="CG Times" w:hAnsi="CG Times"/>
          <w:snapToGrid w:val="0"/>
          <w:spacing w:val="-2"/>
          <w:sz w:val="22"/>
          <w:szCs w:val="20"/>
        </w:rPr>
        <w:t xml:space="preserve"> E. Ziegler, Joanne M. </w:t>
      </w:r>
      <w:proofErr w:type="spellStart"/>
      <w:r w:rsidRPr="00DE2D68">
        <w:rPr>
          <w:rFonts w:ascii="CG Times" w:hAnsi="CG Times"/>
          <w:snapToGrid w:val="0"/>
          <w:spacing w:val="-2"/>
          <w:sz w:val="22"/>
          <w:szCs w:val="20"/>
        </w:rPr>
        <w:t>Spahn</w:t>
      </w:r>
      <w:proofErr w:type="spellEnd"/>
      <w:r w:rsidRPr="00DE2D68">
        <w:rPr>
          <w:rFonts w:ascii="CG Times" w:hAnsi="CG Times"/>
          <w:snapToGrid w:val="0"/>
          <w:spacing w:val="-2"/>
          <w:sz w:val="22"/>
          <w:szCs w:val="20"/>
        </w:rPr>
        <w:t xml:space="preserve"> (USDA Pregnancy/Birth-24 months Technical Expert Committee 1). Infant milk-feeding practices and childhood leukemia: A systematic review. </w:t>
      </w:r>
      <w:r w:rsidRPr="00DE2D68">
        <w:rPr>
          <w:rFonts w:ascii="CG Times" w:hAnsi="CG Times"/>
          <w:i/>
          <w:snapToGrid w:val="0"/>
          <w:spacing w:val="-2"/>
          <w:sz w:val="22"/>
          <w:szCs w:val="20"/>
        </w:rPr>
        <w:t xml:space="preserve">Am J Clin </w:t>
      </w:r>
      <w:proofErr w:type="spellStart"/>
      <w:r w:rsidRPr="00DE2D68">
        <w:rPr>
          <w:rFonts w:ascii="CG Times" w:hAnsi="CG Times"/>
          <w:i/>
          <w:snapToGrid w:val="0"/>
          <w:spacing w:val="-2"/>
          <w:sz w:val="22"/>
          <w:szCs w:val="20"/>
        </w:rPr>
        <w:t>Nutr</w:t>
      </w:r>
      <w:proofErr w:type="spellEnd"/>
      <w:r w:rsidRPr="00DE2D68">
        <w:rPr>
          <w:rFonts w:ascii="CG Times" w:hAnsi="CG Times"/>
          <w:snapToGrid w:val="0"/>
          <w:spacing w:val="-2"/>
          <w:sz w:val="22"/>
          <w:szCs w:val="20"/>
        </w:rPr>
        <w:t xml:space="preserve"> (Special Supplement), </w:t>
      </w:r>
      <w:r w:rsidR="00D26BC8">
        <w:rPr>
          <w:rFonts w:ascii="CG Times" w:hAnsi="CG Times"/>
          <w:snapToGrid w:val="0"/>
          <w:spacing w:val="-2"/>
          <w:sz w:val="22"/>
          <w:szCs w:val="20"/>
        </w:rPr>
        <w:t>2019 (April);109</w:t>
      </w:r>
      <w:r w:rsidR="00A505EC" w:rsidRPr="00DE2D68">
        <w:rPr>
          <w:rFonts w:ascii="CG Times" w:hAnsi="CG Times"/>
          <w:snapToGrid w:val="0"/>
          <w:spacing w:val="-2"/>
          <w:sz w:val="22"/>
          <w:szCs w:val="20"/>
        </w:rPr>
        <w:t>.</w:t>
      </w:r>
    </w:p>
    <w:p w14:paraId="2E32DDEF" w14:textId="1AE0CF9F" w:rsidR="00DE2D68" w:rsidRPr="00DE2D68" w:rsidRDefault="00DE2D68" w:rsidP="00DE2D68">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4</w:t>
      </w:r>
      <w:r>
        <w:rPr>
          <w:rFonts w:ascii="CG Times" w:hAnsi="CG Times"/>
          <w:snapToGrid w:val="0"/>
          <w:spacing w:val="-2"/>
          <w:sz w:val="22"/>
        </w:rPr>
        <w:t>2019</w:t>
      </w:r>
      <w:r>
        <w:rPr>
          <w:rFonts w:ascii="CG Times" w:hAnsi="CG Times"/>
          <w:snapToGrid w:val="0"/>
          <w:spacing w:val="-2"/>
          <w:sz w:val="22"/>
        </w:rPr>
        <w:tab/>
      </w:r>
      <w:r w:rsidRPr="00DE2D68">
        <w:rPr>
          <w:rFonts w:ascii="CG Times" w:hAnsi="CG Times"/>
          <w:snapToGrid w:val="0"/>
          <w:spacing w:val="-2"/>
          <w:sz w:val="22"/>
          <w:szCs w:val="20"/>
        </w:rPr>
        <w:t xml:space="preserve">Darcy </w:t>
      </w:r>
      <w:proofErr w:type="spellStart"/>
      <w:r w:rsidRPr="00DE2D68">
        <w:rPr>
          <w:rFonts w:ascii="CG Times" w:hAnsi="CG Times"/>
          <w:snapToGrid w:val="0"/>
          <w:spacing w:val="-2"/>
          <w:sz w:val="22"/>
          <w:szCs w:val="20"/>
        </w:rPr>
        <w:t>Güngör</w:t>
      </w:r>
      <w:proofErr w:type="spellEnd"/>
      <w:r w:rsidRPr="00DE2D68">
        <w:rPr>
          <w:rFonts w:ascii="CG Times" w:hAnsi="CG Times"/>
          <w:snapToGrid w:val="0"/>
          <w:spacing w:val="-2"/>
          <w:sz w:val="22"/>
          <w:szCs w:val="20"/>
        </w:rPr>
        <w:t xml:space="preserve">, Perrine </w:t>
      </w:r>
      <w:proofErr w:type="spellStart"/>
      <w:r w:rsidRPr="00DE2D68">
        <w:rPr>
          <w:rFonts w:ascii="CG Times" w:hAnsi="CG Times"/>
          <w:snapToGrid w:val="0"/>
          <w:spacing w:val="-2"/>
          <w:sz w:val="22"/>
          <w:szCs w:val="20"/>
        </w:rPr>
        <w:t>Nadaud</w:t>
      </w:r>
      <w:proofErr w:type="spellEnd"/>
      <w:r w:rsidRPr="00DE2D68">
        <w:rPr>
          <w:rFonts w:ascii="CG Times" w:hAnsi="CG Times"/>
          <w:snapToGrid w:val="0"/>
          <w:spacing w:val="-2"/>
          <w:sz w:val="22"/>
          <w:szCs w:val="20"/>
        </w:rPr>
        <w:t xml:space="preserve">, Concetta C. </w:t>
      </w:r>
      <w:proofErr w:type="spellStart"/>
      <w:r w:rsidRPr="00DE2D68">
        <w:rPr>
          <w:rFonts w:ascii="CG Times" w:hAnsi="CG Times"/>
          <w:snapToGrid w:val="0"/>
          <w:spacing w:val="-2"/>
          <w:sz w:val="22"/>
          <w:szCs w:val="20"/>
        </w:rPr>
        <w:t>LaPergola</w:t>
      </w:r>
      <w:proofErr w:type="spellEnd"/>
      <w:r w:rsidRPr="00DE2D68">
        <w:rPr>
          <w:rFonts w:ascii="CG Times" w:hAnsi="CG Times"/>
          <w:snapToGrid w:val="0"/>
          <w:spacing w:val="-2"/>
          <w:sz w:val="22"/>
          <w:szCs w:val="20"/>
        </w:rPr>
        <w:t xml:space="preserve">, Carol </w:t>
      </w:r>
      <w:proofErr w:type="spellStart"/>
      <w:r w:rsidRPr="00DE2D68">
        <w:rPr>
          <w:rFonts w:ascii="CG Times" w:hAnsi="CG Times"/>
          <w:snapToGrid w:val="0"/>
          <w:spacing w:val="-2"/>
          <w:sz w:val="22"/>
          <w:szCs w:val="20"/>
        </w:rPr>
        <w:t>Dreibelbis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Yat</w:t>
      </w:r>
      <w:proofErr w:type="spellEnd"/>
      <w:r w:rsidRPr="00DE2D68">
        <w:rPr>
          <w:rFonts w:ascii="CG Times" w:hAnsi="CG Times"/>
          <w:snapToGrid w:val="0"/>
          <w:spacing w:val="-2"/>
          <w:sz w:val="22"/>
          <w:szCs w:val="20"/>
        </w:rPr>
        <w:t xml:space="preserve"> Ping Wong, Nancy Terry, Steve A. Abrams, Leila Beker, Tova </w:t>
      </w:r>
      <w:proofErr w:type="spellStart"/>
      <w:r w:rsidRPr="00DE2D68">
        <w:rPr>
          <w:rFonts w:ascii="CG Times" w:hAnsi="CG Times"/>
          <w:snapToGrid w:val="0"/>
          <w:spacing w:val="-2"/>
          <w:sz w:val="22"/>
          <w:szCs w:val="20"/>
        </w:rPr>
        <w:t>Jacobovits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Kirsi</w:t>
      </w:r>
      <w:proofErr w:type="spellEnd"/>
      <w:r w:rsidRPr="00DE2D68">
        <w:rPr>
          <w:rFonts w:ascii="CG Times" w:hAnsi="CG Times"/>
          <w:snapToGrid w:val="0"/>
          <w:spacing w:val="-2"/>
          <w:sz w:val="22"/>
          <w:szCs w:val="20"/>
        </w:rPr>
        <w:t xml:space="preserve"> M </w:t>
      </w:r>
      <w:proofErr w:type="spellStart"/>
      <w:r w:rsidRPr="00DE2D68">
        <w:rPr>
          <w:rFonts w:ascii="CG Times" w:hAnsi="CG Times"/>
          <w:snapToGrid w:val="0"/>
          <w:spacing w:val="-2"/>
          <w:sz w:val="22"/>
          <w:szCs w:val="20"/>
        </w:rPr>
        <w:t>Järvinen</w:t>
      </w:r>
      <w:proofErr w:type="spellEnd"/>
      <w:r w:rsidRPr="00DE2D68">
        <w:rPr>
          <w:rFonts w:ascii="CG Times" w:hAnsi="CG Times"/>
          <w:snapToGrid w:val="0"/>
          <w:spacing w:val="-2"/>
          <w:sz w:val="22"/>
          <w:szCs w:val="20"/>
        </w:rPr>
        <w:t xml:space="preserve">, Laurie A. </w:t>
      </w:r>
      <w:proofErr w:type="spellStart"/>
      <w:r w:rsidRPr="00DE2D68">
        <w:rPr>
          <w:rFonts w:ascii="CG Times" w:hAnsi="CG Times"/>
          <w:snapToGrid w:val="0"/>
          <w:spacing w:val="-2"/>
          <w:sz w:val="22"/>
          <w:szCs w:val="20"/>
        </w:rPr>
        <w:t>Nommsen</w:t>
      </w:r>
      <w:proofErr w:type="spellEnd"/>
      <w:r w:rsidRPr="00DE2D68">
        <w:rPr>
          <w:rFonts w:ascii="CG Times" w:hAnsi="CG Times"/>
          <w:snapToGrid w:val="0"/>
          <w:spacing w:val="-2"/>
          <w:sz w:val="22"/>
          <w:szCs w:val="20"/>
        </w:rPr>
        <w:t xml:space="preserve">-Rivers, Kimberly O. O’Brien, Emily </w:t>
      </w:r>
      <w:proofErr w:type="spellStart"/>
      <w:r w:rsidRPr="00DE2D68">
        <w:rPr>
          <w:rFonts w:ascii="CG Times" w:hAnsi="CG Times"/>
          <w:snapToGrid w:val="0"/>
          <w:spacing w:val="-2"/>
          <w:sz w:val="22"/>
          <w:szCs w:val="20"/>
        </w:rPr>
        <w:t>Oken</w:t>
      </w:r>
      <w:proofErr w:type="spellEnd"/>
      <w:r w:rsidRPr="00DE2D68">
        <w:rPr>
          <w:rFonts w:ascii="CG Times" w:hAnsi="CG Times"/>
          <w:snapToGrid w:val="0"/>
          <w:spacing w:val="-2"/>
          <w:sz w:val="22"/>
          <w:szCs w:val="20"/>
        </w:rPr>
        <w:t xml:space="preserve">, </w:t>
      </w:r>
      <w:r w:rsidRPr="00DE2D68">
        <w:rPr>
          <w:rFonts w:ascii="CG Times" w:hAnsi="CG Times"/>
          <w:b/>
          <w:snapToGrid w:val="0"/>
          <w:spacing w:val="-2"/>
          <w:sz w:val="22"/>
          <w:szCs w:val="20"/>
        </w:rPr>
        <w:t>Rafael Pérez-Escamilla</w:t>
      </w:r>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Ekhard</w:t>
      </w:r>
      <w:proofErr w:type="spellEnd"/>
      <w:r w:rsidRPr="00DE2D68">
        <w:rPr>
          <w:rFonts w:ascii="CG Times" w:hAnsi="CG Times"/>
          <w:snapToGrid w:val="0"/>
          <w:spacing w:val="-2"/>
          <w:sz w:val="22"/>
          <w:szCs w:val="20"/>
        </w:rPr>
        <w:t xml:space="preserve"> E. Ziegler, Joanne M. </w:t>
      </w:r>
      <w:proofErr w:type="spellStart"/>
      <w:r w:rsidRPr="00DE2D68">
        <w:rPr>
          <w:rFonts w:ascii="CG Times" w:hAnsi="CG Times"/>
          <w:snapToGrid w:val="0"/>
          <w:spacing w:val="-2"/>
          <w:sz w:val="22"/>
          <w:szCs w:val="20"/>
        </w:rPr>
        <w:t>Spahn</w:t>
      </w:r>
      <w:proofErr w:type="spellEnd"/>
      <w:r w:rsidRPr="00DE2D68">
        <w:rPr>
          <w:rFonts w:ascii="CG Times" w:hAnsi="CG Times"/>
          <w:snapToGrid w:val="0"/>
          <w:spacing w:val="-2"/>
          <w:sz w:val="22"/>
          <w:szCs w:val="20"/>
        </w:rPr>
        <w:t xml:space="preserve"> (USDA Pregnancy/Birth-24 months Technical Expert Committee 1). Infant milk-feeding practices and celiac disease and irritable bowel disease and outcomes in offspring: A systematic review.  </w:t>
      </w:r>
      <w:r w:rsidRPr="00DE2D68">
        <w:rPr>
          <w:rFonts w:ascii="CG Times" w:hAnsi="CG Times"/>
          <w:i/>
          <w:snapToGrid w:val="0"/>
          <w:spacing w:val="-2"/>
          <w:sz w:val="22"/>
          <w:szCs w:val="20"/>
        </w:rPr>
        <w:t xml:space="preserve">Am J Clin </w:t>
      </w:r>
      <w:proofErr w:type="spellStart"/>
      <w:r w:rsidRPr="00DE2D68">
        <w:rPr>
          <w:rFonts w:ascii="CG Times" w:hAnsi="CG Times"/>
          <w:i/>
          <w:snapToGrid w:val="0"/>
          <w:spacing w:val="-2"/>
          <w:sz w:val="22"/>
          <w:szCs w:val="20"/>
        </w:rPr>
        <w:t>Nutr</w:t>
      </w:r>
      <w:proofErr w:type="spellEnd"/>
      <w:r w:rsidRPr="00DE2D68">
        <w:rPr>
          <w:rFonts w:ascii="CG Times" w:hAnsi="CG Times"/>
          <w:snapToGrid w:val="0"/>
          <w:spacing w:val="-2"/>
          <w:sz w:val="22"/>
          <w:szCs w:val="20"/>
        </w:rPr>
        <w:t xml:space="preserve"> (Special Supplement), </w:t>
      </w:r>
      <w:r w:rsidR="00D26BC8">
        <w:rPr>
          <w:rFonts w:ascii="CG Times" w:hAnsi="CG Times"/>
          <w:snapToGrid w:val="0"/>
          <w:spacing w:val="-2"/>
          <w:sz w:val="22"/>
          <w:szCs w:val="20"/>
        </w:rPr>
        <w:t>2019 (April);109</w:t>
      </w:r>
      <w:r w:rsidRPr="00DE2D68">
        <w:rPr>
          <w:rFonts w:ascii="CG Times" w:hAnsi="CG Times"/>
          <w:snapToGrid w:val="0"/>
          <w:spacing w:val="-2"/>
          <w:sz w:val="22"/>
          <w:szCs w:val="20"/>
        </w:rPr>
        <w:t>.</w:t>
      </w:r>
    </w:p>
    <w:p w14:paraId="7078DA69" w14:textId="6C215522" w:rsidR="00DE2D68" w:rsidRDefault="00DE2D68" w:rsidP="00DE2D68">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5</w:t>
      </w:r>
      <w:r>
        <w:rPr>
          <w:rFonts w:ascii="CG Times" w:hAnsi="CG Times"/>
          <w:snapToGrid w:val="0"/>
          <w:spacing w:val="-2"/>
          <w:sz w:val="22"/>
        </w:rPr>
        <w:t>2019</w:t>
      </w:r>
      <w:r>
        <w:rPr>
          <w:rFonts w:ascii="CG Times" w:hAnsi="CG Times"/>
          <w:snapToGrid w:val="0"/>
          <w:spacing w:val="-2"/>
          <w:sz w:val="22"/>
        </w:rPr>
        <w:tab/>
      </w:r>
      <w:r w:rsidRPr="00DE2D68">
        <w:rPr>
          <w:rFonts w:ascii="CG Times" w:hAnsi="CG Times"/>
          <w:snapToGrid w:val="0"/>
          <w:spacing w:val="-2"/>
          <w:sz w:val="22"/>
          <w:szCs w:val="20"/>
        </w:rPr>
        <w:t xml:space="preserve">Darcy </w:t>
      </w:r>
      <w:proofErr w:type="spellStart"/>
      <w:r w:rsidRPr="00DE2D68">
        <w:rPr>
          <w:rFonts w:ascii="CG Times" w:hAnsi="CG Times"/>
          <w:snapToGrid w:val="0"/>
          <w:spacing w:val="-2"/>
          <w:sz w:val="22"/>
          <w:szCs w:val="20"/>
        </w:rPr>
        <w:t>Güngör</w:t>
      </w:r>
      <w:proofErr w:type="spellEnd"/>
      <w:r w:rsidRPr="00DE2D68">
        <w:rPr>
          <w:rFonts w:ascii="CG Times" w:hAnsi="CG Times"/>
          <w:snapToGrid w:val="0"/>
          <w:spacing w:val="-2"/>
          <w:sz w:val="22"/>
          <w:szCs w:val="20"/>
        </w:rPr>
        <w:t xml:space="preserve">, Perrine </w:t>
      </w:r>
      <w:proofErr w:type="spellStart"/>
      <w:r w:rsidRPr="00DE2D68">
        <w:rPr>
          <w:rFonts w:ascii="CG Times" w:hAnsi="CG Times"/>
          <w:snapToGrid w:val="0"/>
          <w:spacing w:val="-2"/>
          <w:sz w:val="22"/>
          <w:szCs w:val="20"/>
        </w:rPr>
        <w:t>Nadaud</w:t>
      </w:r>
      <w:proofErr w:type="spellEnd"/>
      <w:r w:rsidRPr="00DE2D68">
        <w:rPr>
          <w:rFonts w:ascii="CG Times" w:hAnsi="CG Times"/>
          <w:snapToGrid w:val="0"/>
          <w:spacing w:val="-2"/>
          <w:sz w:val="22"/>
          <w:szCs w:val="20"/>
        </w:rPr>
        <w:t xml:space="preserve">, Concetta C. </w:t>
      </w:r>
      <w:proofErr w:type="spellStart"/>
      <w:r w:rsidRPr="00DE2D68">
        <w:rPr>
          <w:rFonts w:ascii="CG Times" w:hAnsi="CG Times"/>
          <w:snapToGrid w:val="0"/>
          <w:spacing w:val="-2"/>
          <w:sz w:val="22"/>
          <w:szCs w:val="20"/>
        </w:rPr>
        <w:t>LaPergola</w:t>
      </w:r>
      <w:proofErr w:type="spellEnd"/>
      <w:r w:rsidRPr="00DE2D68">
        <w:rPr>
          <w:rFonts w:ascii="CG Times" w:hAnsi="CG Times"/>
          <w:snapToGrid w:val="0"/>
          <w:spacing w:val="-2"/>
          <w:sz w:val="22"/>
          <w:szCs w:val="20"/>
        </w:rPr>
        <w:t xml:space="preserve">, Carol </w:t>
      </w:r>
      <w:proofErr w:type="spellStart"/>
      <w:r w:rsidRPr="00DE2D68">
        <w:rPr>
          <w:rFonts w:ascii="CG Times" w:hAnsi="CG Times"/>
          <w:snapToGrid w:val="0"/>
          <w:spacing w:val="-2"/>
          <w:sz w:val="22"/>
          <w:szCs w:val="20"/>
        </w:rPr>
        <w:t>Dreibelbis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Yat</w:t>
      </w:r>
      <w:proofErr w:type="spellEnd"/>
      <w:r w:rsidRPr="00DE2D68">
        <w:rPr>
          <w:rFonts w:ascii="CG Times" w:hAnsi="CG Times"/>
          <w:snapToGrid w:val="0"/>
          <w:spacing w:val="-2"/>
          <w:sz w:val="22"/>
          <w:szCs w:val="20"/>
        </w:rPr>
        <w:t xml:space="preserve"> Ping Wong, Nancy Terry, Steve A. Abrams, Leila Beker, Tova </w:t>
      </w:r>
      <w:proofErr w:type="spellStart"/>
      <w:r w:rsidRPr="00DE2D68">
        <w:rPr>
          <w:rFonts w:ascii="CG Times" w:hAnsi="CG Times"/>
          <w:snapToGrid w:val="0"/>
          <w:spacing w:val="-2"/>
          <w:sz w:val="22"/>
          <w:szCs w:val="20"/>
        </w:rPr>
        <w:t>Jacobovits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Kirsi</w:t>
      </w:r>
      <w:proofErr w:type="spellEnd"/>
      <w:r w:rsidRPr="00DE2D68">
        <w:rPr>
          <w:rFonts w:ascii="CG Times" w:hAnsi="CG Times"/>
          <w:snapToGrid w:val="0"/>
          <w:spacing w:val="-2"/>
          <w:sz w:val="22"/>
          <w:szCs w:val="20"/>
        </w:rPr>
        <w:t xml:space="preserve"> M </w:t>
      </w:r>
      <w:proofErr w:type="spellStart"/>
      <w:r w:rsidRPr="00DE2D68">
        <w:rPr>
          <w:rFonts w:ascii="CG Times" w:hAnsi="CG Times"/>
          <w:snapToGrid w:val="0"/>
          <w:spacing w:val="-2"/>
          <w:sz w:val="22"/>
          <w:szCs w:val="20"/>
        </w:rPr>
        <w:t>Järvinen</w:t>
      </w:r>
      <w:proofErr w:type="spellEnd"/>
      <w:r w:rsidRPr="00DE2D68">
        <w:rPr>
          <w:rFonts w:ascii="CG Times" w:hAnsi="CG Times"/>
          <w:snapToGrid w:val="0"/>
          <w:spacing w:val="-2"/>
          <w:sz w:val="22"/>
          <w:szCs w:val="20"/>
        </w:rPr>
        <w:t xml:space="preserve">, Laurie A. </w:t>
      </w:r>
      <w:proofErr w:type="spellStart"/>
      <w:r w:rsidRPr="00DE2D68">
        <w:rPr>
          <w:rFonts w:ascii="CG Times" w:hAnsi="CG Times"/>
          <w:snapToGrid w:val="0"/>
          <w:spacing w:val="-2"/>
          <w:sz w:val="22"/>
          <w:szCs w:val="20"/>
        </w:rPr>
        <w:t>Nommsen</w:t>
      </w:r>
      <w:proofErr w:type="spellEnd"/>
      <w:r w:rsidRPr="00DE2D68">
        <w:rPr>
          <w:rFonts w:ascii="CG Times" w:hAnsi="CG Times"/>
          <w:snapToGrid w:val="0"/>
          <w:spacing w:val="-2"/>
          <w:sz w:val="22"/>
          <w:szCs w:val="20"/>
        </w:rPr>
        <w:t xml:space="preserve">-Rivers, Kimberly O. O’Brien, Emily </w:t>
      </w:r>
      <w:proofErr w:type="spellStart"/>
      <w:r w:rsidRPr="00DE2D68">
        <w:rPr>
          <w:rFonts w:ascii="CG Times" w:hAnsi="CG Times"/>
          <w:snapToGrid w:val="0"/>
          <w:spacing w:val="-2"/>
          <w:sz w:val="22"/>
          <w:szCs w:val="20"/>
        </w:rPr>
        <w:t>Oken</w:t>
      </w:r>
      <w:proofErr w:type="spellEnd"/>
      <w:r w:rsidRPr="00DE2D68">
        <w:rPr>
          <w:rFonts w:ascii="CG Times" w:hAnsi="CG Times"/>
          <w:snapToGrid w:val="0"/>
          <w:spacing w:val="-2"/>
          <w:sz w:val="22"/>
          <w:szCs w:val="20"/>
        </w:rPr>
        <w:t xml:space="preserve">, </w:t>
      </w:r>
      <w:r w:rsidRPr="00DE2D68">
        <w:rPr>
          <w:rFonts w:ascii="CG Times" w:hAnsi="CG Times"/>
          <w:b/>
          <w:snapToGrid w:val="0"/>
          <w:spacing w:val="-2"/>
          <w:sz w:val="22"/>
          <w:szCs w:val="20"/>
        </w:rPr>
        <w:t>Rafael Pérez-Escamilla</w:t>
      </w:r>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Ekhard</w:t>
      </w:r>
      <w:proofErr w:type="spellEnd"/>
      <w:r w:rsidRPr="00DE2D68">
        <w:rPr>
          <w:rFonts w:ascii="CG Times" w:hAnsi="CG Times"/>
          <w:snapToGrid w:val="0"/>
          <w:spacing w:val="-2"/>
          <w:sz w:val="22"/>
          <w:szCs w:val="20"/>
        </w:rPr>
        <w:t xml:space="preserve"> E. Ziegler, Joanne M. </w:t>
      </w:r>
      <w:proofErr w:type="spellStart"/>
      <w:r w:rsidRPr="00DE2D68">
        <w:rPr>
          <w:rFonts w:ascii="CG Times" w:hAnsi="CG Times"/>
          <w:snapToGrid w:val="0"/>
          <w:spacing w:val="-2"/>
          <w:sz w:val="22"/>
          <w:szCs w:val="20"/>
        </w:rPr>
        <w:t>Spahn</w:t>
      </w:r>
      <w:proofErr w:type="spellEnd"/>
      <w:r w:rsidRPr="00DE2D68">
        <w:rPr>
          <w:rFonts w:ascii="CG Times" w:hAnsi="CG Times"/>
          <w:snapToGrid w:val="0"/>
          <w:spacing w:val="-2"/>
          <w:sz w:val="22"/>
          <w:szCs w:val="20"/>
        </w:rPr>
        <w:t xml:space="preserve"> (USDA Pregnancy/Birth-24 months Technical Expert Committee 1). Infant milk-feeding practices and diabetes outcomes in offspring: A systematic review.  </w:t>
      </w:r>
      <w:r w:rsidRPr="00DE2D68">
        <w:rPr>
          <w:rFonts w:ascii="CG Times" w:hAnsi="CG Times"/>
          <w:i/>
          <w:snapToGrid w:val="0"/>
          <w:spacing w:val="-2"/>
          <w:sz w:val="22"/>
          <w:szCs w:val="20"/>
        </w:rPr>
        <w:t xml:space="preserve">Am J Clin </w:t>
      </w:r>
      <w:proofErr w:type="spellStart"/>
      <w:r w:rsidRPr="00DE2D68">
        <w:rPr>
          <w:rFonts w:ascii="CG Times" w:hAnsi="CG Times"/>
          <w:i/>
          <w:snapToGrid w:val="0"/>
          <w:spacing w:val="-2"/>
          <w:sz w:val="22"/>
          <w:szCs w:val="20"/>
        </w:rPr>
        <w:t>Nutr</w:t>
      </w:r>
      <w:proofErr w:type="spellEnd"/>
      <w:r w:rsidRPr="00DE2D68">
        <w:rPr>
          <w:rFonts w:ascii="CG Times" w:hAnsi="CG Times"/>
          <w:snapToGrid w:val="0"/>
          <w:spacing w:val="-2"/>
          <w:sz w:val="22"/>
          <w:szCs w:val="20"/>
        </w:rPr>
        <w:t xml:space="preserve"> (Special Supplement), </w:t>
      </w:r>
      <w:r w:rsidR="00D26BC8">
        <w:rPr>
          <w:rFonts w:ascii="CG Times" w:hAnsi="CG Times"/>
          <w:snapToGrid w:val="0"/>
          <w:spacing w:val="-2"/>
          <w:sz w:val="22"/>
          <w:szCs w:val="20"/>
        </w:rPr>
        <w:t>2019 (April);109</w:t>
      </w:r>
      <w:r w:rsidRPr="00DE2D68">
        <w:rPr>
          <w:rFonts w:ascii="CG Times" w:hAnsi="CG Times"/>
          <w:snapToGrid w:val="0"/>
          <w:spacing w:val="-2"/>
          <w:sz w:val="22"/>
          <w:szCs w:val="20"/>
        </w:rPr>
        <w:t>.</w:t>
      </w:r>
    </w:p>
    <w:p w14:paraId="675FDE03" w14:textId="0C7F565B" w:rsidR="00DE2D68" w:rsidRDefault="00DE2D68" w:rsidP="00DE2D68">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6</w:t>
      </w:r>
      <w:r>
        <w:rPr>
          <w:rFonts w:ascii="CG Times" w:hAnsi="CG Times"/>
          <w:snapToGrid w:val="0"/>
          <w:spacing w:val="-2"/>
          <w:sz w:val="22"/>
        </w:rPr>
        <w:t>2019</w:t>
      </w:r>
      <w:r>
        <w:rPr>
          <w:rFonts w:ascii="CG Times" w:hAnsi="CG Times"/>
          <w:snapToGrid w:val="0"/>
          <w:spacing w:val="-2"/>
          <w:sz w:val="22"/>
        </w:rPr>
        <w:tab/>
      </w:r>
      <w:r w:rsidRPr="00DE2D68">
        <w:rPr>
          <w:rFonts w:ascii="CG Times" w:hAnsi="CG Times"/>
          <w:snapToGrid w:val="0"/>
          <w:spacing w:val="-2"/>
          <w:sz w:val="22"/>
          <w:szCs w:val="20"/>
        </w:rPr>
        <w:t xml:space="preserve">Darcy </w:t>
      </w:r>
      <w:proofErr w:type="spellStart"/>
      <w:r w:rsidRPr="00DE2D68">
        <w:rPr>
          <w:rFonts w:ascii="CG Times" w:hAnsi="CG Times"/>
          <w:snapToGrid w:val="0"/>
          <w:spacing w:val="-2"/>
          <w:sz w:val="22"/>
          <w:szCs w:val="20"/>
        </w:rPr>
        <w:t>Güngör</w:t>
      </w:r>
      <w:proofErr w:type="spellEnd"/>
      <w:r w:rsidRPr="00DE2D68">
        <w:rPr>
          <w:rFonts w:ascii="CG Times" w:hAnsi="CG Times"/>
          <w:snapToGrid w:val="0"/>
          <w:spacing w:val="-2"/>
          <w:sz w:val="22"/>
          <w:szCs w:val="20"/>
        </w:rPr>
        <w:t xml:space="preserve">, Perrine </w:t>
      </w:r>
      <w:proofErr w:type="spellStart"/>
      <w:r w:rsidRPr="00DE2D68">
        <w:rPr>
          <w:rFonts w:ascii="CG Times" w:hAnsi="CG Times"/>
          <w:snapToGrid w:val="0"/>
          <w:spacing w:val="-2"/>
          <w:sz w:val="22"/>
          <w:szCs w:val="20"/>
        </w:rPr>
        <w:t>Nadaud</w:t>
      </w:r>
      <w:proofErr w:type="spellEnd"/>
      <w:r w:rsidRPr="00DE2D68">
        <w:rPr>
          <w:rFonts w:ascii="CG Times" w:hAnsi="CG Times"/>
          <w:snapToGrid w:val="0"/>
          <w:spacing w:val="-2"/>
          <w:sz w:val="22"/>
          <w:szCs w:val="20"/>
        </w:rPr>
        <w:t xml:space="preserve">, Concetta C. </w:t>
      </w:r>
      <w:proofErr w:type="spellStart"/>
      <w:r w:rsidRPr="00DE2D68">
        <w:rPr>
          <w:rFonts w:ascii="CG Times" w:hAnsi="CG Times"/>
          <w:snapToGrid w:val="0"/>
          <w:spacing w:val="-2"/>
          <w:sz w:val="22"/>
          <w:szCs w:val="20"/>
        </w:rPr>
        <w:t>LaPergola</w:t>
      </w:r>
      <w:proofErr w:type="spellEnd"/>
      <w:r w:rsidRPr="00DE2D68">
        <w:rPr>
          <w:rFonts w:ascii="CG Times" w:hAnsi="CG Times"/>
          <w:snapToGrid w:val="0"/>
          <w:spacing w:val="-2"/>
          <w:sz w:val="22"/>
          <w:szCs w:val="20"/>
        </w:rPr>
        <w:t xml:space="preserve">, Carol </w:t>
      </w:r>
      <w:proofErr w:type="spellStart"/>
      <w:r w:rsidRPr="00DE2D68">
        <w:rPr>
          <w:rFonts w:ascii="CG Times" w:hAnsi="CG Times"/>
          <w:snapToGrid w:val="0"/>
          <w:spacing w:val="-2"/>
          <w:sz w:val="22"/>
          <w:szCs w:val="20"/>
        </w:rPr>
        <w:t>Dreibelbis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Yat</w:t>
      </w:r>
      <w:proofErr w:type="spellEnd"/>
      <w:r w:rsidRPr="00DE2D68">
        <w:rPr>
          <w:rFonts w:ascii="CG Times" w:hAnsi="CG Times"/>
          <w:snapToGrid w:val="0"/>
          <w:spacing w:val="-2"/>
          <w:sz w:val="22"/>
          <w:szCs w:val="20"/>
        </w:rPr>
        <w:t xml:space="preserve"> Ping Wong, Nancy Terry, Steve A. Abrams, Leila Beker, Tova </w:t>
      </w:r>
      <w:proofErr w:type="spellStart"/>
      <w:r w:rsidRPr="00DE2D68">
        <w:rPr>
          <w:rFonts w:ascii="CG Times" w:hAnsi="CG Times"/>
          <w:snapToGrid w:val="0"/>
          <w:spacing w:val="-2"/>
          <w:sz w:val="22"/>
          <w:szCs w:val="20"/>
        </w:rPr>
        <w:t>Jacobovits</w:t>
      </w:r>
      <w:proofErr w:type="spellEnd"/>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Kirsi</w:t>
      </w:r>
      <w:proofErr w:type="spellEnd"/>
      <w:r w:rsidRPr="00DE2D68">
        <w:rPr>
          <w:rFonts w:ascii="CG Times" w:hAnsi="CG Times"/>
          <w:snapToGrid w:val="0"/>
          <w:spacing w:val="-2"/>
          <w:sz w:val="22"/>
          <w:szCs w:val="20"/>
        </w:rPr>
        <w:t xml:space="preserve"> M </w:t>
      </w:r>
      <w:proofErr w:type="spellStart"/>
      <w:r w:rsidRPr="00DE2D68">
        <w:rPr>
          <w:rFonts w:ascii="CG Times" w:hAnsi="CG Times"/>
          <w:snapToGrid w:val="0"/>
          <w:spacing w:val="-2"/>
          <w:sz w:val="22"/>
          <w:szCs w:val="20"/>
        </w:rPr>
        <w:t>Järvinen</w:t>
      </w:r>
      <w:proofErr w:type="spellEnd"/>
      <w:r w:rsidRPr="00DE2D68">
        <w:rPr>
          <w:rFonts w:ascii="CG Times" w:hAnsi="CG Times"/>
          <w:snapToGrid w:val="0"/>
          <w:spacing w:val="-2"/>
          <w:sz w:val="22"/>
          <w:szCs w:val="20"/>
        </w:rPr>
        <w:t xml:space="preserve">, Laurie A. </w:t>
      </w:r>
      <w:proofErr w:type="spellStart"/>
      <w:r w:rsidRPr="00DE2D68">
        <w:rPr>
          <w:rFonts w:ascii="CG Times" w:hAnsi="CG Times"/>
          <w:snapToGrid w:val="0"/>
          <w:spacing w:val="-2"/>
          <w:sz w:val="22"/>
          <w:szCs w:val="20"/>
        </w:rPr>
        <w:t>Nommsen</w:t>
      </w:r>
      <w:proofErr w:type="spellEnd"/>
      <w:r w:rsidRPr="00DE2D68">
        <w:rPr>
          <w:rFonts w:ascii="CG Times" w:hAnsi="CG Times"/>
          <w:snapToGrid w:val="0"/>
          <w:spacing w:val="-2"/>
          <w:sz w:val="22"/>
          <w:szCs w:val="20"/>
        </w:rPr>
        <w:t xml:space="preserve">-Rivers, Kimberly O. O’Brien, Emily </w:t>
      </w:r>
      <w:proofErr w:type="spellStart"/>
      <w:r w:rsidRPr="00DE2D68">
        <w:rPr>
          <w:rFonts w:ascii="CG Times" w:hAnsi="CG Times"/>
          <w:snapToGrid w:val="0"/>
          <w:spacing w:val="-2"/>
          <w:sz w:val="22"/>
          <w:szCs w:val="20"/>
        </w:rPr>
        <w:t>Oken</w:t>
      </w:r>
      <w:proofErr w:type="spellEnd"/>
      <w:r w:rsidRPr="00DE2D68">
        <w:rPr>
          <w:rFonts w:ascii="CG Times" w:hAnsi="CG Times"/>
          <w:snapToGrid w:val="0"/>
          <w:spacing w:val="-2"/>
          <w:sz w:val="22"/>
          <w:szCs w:val="20"/>
        </w:rPr>
        <w:t xml:space="preserve">, </w:t>
      </w:r>
      <w:r w:rsidRPr="00DE2D68">
        <w:rPr>
          <w:rFonts w:ascii="CG Times" w:hAnsi="CG Times"/>
          <w:b/>
          <w:snapToGrid w:val="0"/>
          <w:spacing w:val="-2"/>
          <w:sz w:val="22"/>
          <w:szCs w:val="20"/>
        </w:rPr>
        <w:t>Rafael Pérez-Escamilla</w:t>
      </w:r>
      <w:r w:rsidRPr="00DE2D68">
        <w:rPr>
          <w:rFonts w:ascii="CG Times" w:hAnsi="CG Times"/>
          <w:snapToGrid w:val="0"/>
          <w:spacing w:val="-2"/>
          <w:sz w:val="22"/>
          <w:szCs w:val="20"/>
        </w:rPr>
        <w:t xml:space="preserve">, </w:t>
      </w:r>
      <w:proofErr w:type="spellStart"/>
      <w:r w:rsidRPr="00DE2D68">
        <w:rPr>
          <w:rFonts w:ascii="CG Times" w:hAnsi="CG Times"/>
          <w:snapToGrid w:val="0"/>
          <w:spacing w:val="-2"/>
          <w:sz w:val="22"/>
          <w:szCs w:val="20"/>
        </w:rPr>
        <w:t>Ekhard</w:t>
      </w:r>
      <w:proofErr w:type="spellEnd"/>
      <w:r w:rsidRPr="00DE2D68">
        <w:rPr>
          <w:rFonts w:ascii="CG Times" w:hAnsi="CG Times"/>
          <w:snapToGrid w:val="0"/>
          <w:spacing w:val="-2"/>
          <w:sz w:val="22"/>
          <w:szCs w:val="20"/>
        </w:rPr>
        <w:t xml:space="preserve"> E. Ziegler, Joanne M. </w:t>
      </w:r>
      <w:proofErr w:type="spellStart"/>
      <w:r w:rsidRPr="00DE2D68">
        <w:rPr>
          <w:rFonts w:ascii="CG Times" w:hAnsi="CG Times"/>
          <w:snapToGrid w:val="0"/>
          <w:spacing w:val="-2"/>
          <w:sz w:val="22"/>
          <w:szCs w:val="20"/>
        </w:rPr>
        <w:t>Spahn</w:t>
      </w:r>
      <w:proofErr w:type="spellEnd"/>
      <w:r w:rsidRPr="00DE2D68">
        <w:rPr>
          <w:rFonts w:ascii="CG Times" w:hAnsi="CG Times"/>
          <w:snapToGrid w:val="0"/>
          <w:spacing w:val="-2"/>
          <w:sz w:val="22"/>
          <w:szCs w:val="20"/>
        </w:rPr>
        <w:t xml:space="preserve"> (USDA Pregnancy/Birth-24 months Technical Expert Committee 1). Infant milk-feeding practices and cardiovascular disease outcomes in o</w:t>
      </w:r>
      <w:r>
        <w:rPr>
          <w:rFonts w:ascii="CG Times" w:hAnsi="CG Times"/>
          <w:snapToGrid w:val="0"/>
          <w:spacing w:val="-2"/>
          <w:sz w:val="22"/>
          <w:szCs w:val="20"/>
        </w:rPr>
        <w:t xml:space="preserve">ffspring: A systematic review. </w:t>
      </w:r>
      <w:r w:rsidRPr="00DE2D68">
        <w:rPr>
          <w:rFonts w:ascii="CG Times" w:hAnsi="CG Times"/>
          <w:i/>
          <w:snapToGrid w:val="0"/>
          <w:spacing w:val="-2"/>
          <w:sz w:val="22"/>
          <w:szCs w:val="20"/>
        </w:rPr>
        <w:t xml:space="preserve">Am J Clin </w:t>
      </w:r>
      <w:proofErr w:type="spellStart"/>
      <w:r w:rsidRPr="00DE2D68">
        <w:rPr>
          <w:rFonts w:ascii="CG Times" w:hAnsi="CG Times"/>
          <w:i/>
          <w:snapToGrid w:val="0"/>
          <w:spacing w:val="-2"/>
          <w:sz w:val="22"/>
          <w:szCs w:val="20"/>
        </w:rPr>
        <w:t>Nutr</w:t>
      </w:r>
      <w:proofErr w:type="spellEnd"/>
      <w:r w:rsidRPr="00DE2D68">
        <w:rPr>
          <w:rFonts w:ascii="CG Times" w:hAnsi="CG Times"/>
          <w:snapToGrid w:val="0"/>
          <w:spacing w:val="-2"/>
          <w:sz w:val="22"/>
          <w:szCs w:val="20"/>
        </w:rPr>
        <w:t xml:space="preserve"> (Special Supplement), </w:t>
      </w:r>
      <w:r w:rsidR="00D26BC8">
        <w:rPr>
          <w:rFonts w:ascii="CG Times" w:hAnsi="CG Times"/>
          <w:snapToGrid w:val="0"/>
          <w:spacing w:val="-2"/>
          <w:sz w:val="22"/>
          <w:szCs w:val="20"/>
        </w:rPr>
        <w:t>2019 (April);109</w:t>
      </w:r>
      <w:r w:rsidRPr="00DE2D68">
        <w:rPr>
          <w:rFonts w:ascii="CG Times" w:hAnsi="CG Times"/>
          <w:snapToGrid w:val="0"/>
          <w:spacing w:val="-2"/>
          <w:sz w:val="22"/>
          <w:szCs w:val="20"/>
        </w:rPr>
        <w:t>.</w:t>
      </w:r>
    </w:p>
    <w:p w14:paraId="63D4FA45" w14:textId="57F508B1" w:rsidR="00B920BF" w:rsidRDefault="00B920BF" w:rsidP="00B920BF">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7</w:t>
      </w:r>
      <w:r>
        <w:rPr>
          <w:rFonts w:ascii="CG Times" w:hAnsi="CG Times"/>
          <w:snapToGrid w:val="0"/>
          <w:spacing w:val="-2"/>
          <w:sz w:val="22"/>
        </w:rPr>
        <w:t>2019</w:t>
      </w:r>
      <w:r>
        <w:rPr>
          <w:rFonts w:ascii="CG Times" w:hAnsi="CG Times"/>
          <w:snapToGrid w:val="0"/>
          <w:spacing w:val="-2"/>
          <w:sz w:val="22"/>
        </w:rPr>
        <w:tab/>
      </w:r>
      <w:r w:rsidRPr="00B920BF">
        <w:rPr>
          <w:rFonts w:ascii="CG Times" w:hAnsi="CG Times"/>
          <w:snapToGrid w:val="0"/>
          <w:spacing w:val="-2"/>
          <w:sz w:val="22"/>
          <w:szCs w:val="20"/>
        </w:rPr>
        <w:t xml:space="preserve">Audi C, Santiago SM, Andrade M, </w:t>
      </w:r>
      <w:proofErr w:type="spellStart"/>
      <w:r w:rsidRPr="00B920BF">
        <w:rPr>
          <w:rFonts w:ascii="CG Times" w:hAnsi="CG Times"/>
          <w:snapToGrid w:val="0"/>
          <w:spacing w:val="-2"/>
          <w:sz w:val="22"/>
          <w:szCs w:val="20"/>
        </w:rPr>
        <w:t>Assump</w:t>
      </w:r>
      <w:r w:rsidRPr="00B920BF">
        <w:rPr>
          <w:rFonts w:ascii="CG Times" w:hAnsi="CG Times" w:hint="eastAsia"/>
          <w:snapToGrid w:val="0"/>
          <w:spacing w:val="-2"/>
          <w:sz w:val="22"/>
          <w:szCs w:val="20"/>
        </w:rPr>
        <w:t>çã</w:t>
      </w:r>
      <w:r w:rsidRPr="00B920BF">
        <w:rPr>
          <w:rFonts w:ascii="CG Times" w:hAnsi="CG Times"/>
          <w:snapToGrid w:val="0"/>
          <w:spacing w:val="-2"/>
          <w:sz w:val="22"/>
          <w:szCs w:val="20"/>
        </w:rPr>
        <w:t>o</w:t>
      </w:r>
      <w:proofErr w:type="spellEnd"/>
      <w:r w:rsidRPr="00B920BF">
        <w:rPr>
          <w:rFonts w:ascii="CG Times" w:hAnsi="CG Times"/>
          <w:snapToGrid w:val="0"/>
          <w:spacing w:val="-2"/>
          <w:sz w:val="22"/>
          <w:szCs w:val="20"/>
        </w:rPr>
        <w:t xml:space="preserve"> D, Francisco P, </w:t>
      </w:r>
      <w:proofErr w:type="spellStart"/>
      <w:r w:rsidRPr="00B920BF">
        <w:rPr>
          <w:rFonts w:ascii="CG Times" w:hAnsi="CG Times"/>
          <w:snapToGrid w:val="0"/>
          <w:spacing w:val="-2"/>
          <w:sz w:val="22"/>
          <w:szCs w:val="20"/>
        </w:rPr>
        <w:t>Segall-Corr</w:t>
      </w:r>
      <w:r w:rsidRPr="00B920BF">
        <w:rPr>
          <w:rFonts w:ascii="CG Times" w:hAnsi="CG Times" w:hint="eastAsia"/>
          <w:snapToGrid w:val="0"/>
          <w:spacing w:val="-2"/>
          <w:sz w:val="22"/>
          <w:szCs w:val="20"/>
        </w:rPr>
        <w:t>ê</w:t>
      </w:r>
      <w:r w:rsidRPr="00B920BF">
        <w:rPr>
          <w:rFonts w:ascii="CG Times" w:hAnsi="CG Times"/>
          <w:snapToGrid w:val="0"/>
          <w:spacing w:val="-2"/>
          <w:sz w:val="22"/>
          <w:szCs w:val="20"/>
        </w:rPr>
        <w:t>a</w:t>
      </w:r>
      <w:proofErr w:type="spellEnd"/>
      <w:r w:rsidRPr="00B920BF">
        <w:rPr>
          <w:rFonts w:ascii="CG Times" w:hAnsi="CG Times"/>
          <w:snapToGrid w:val="0"/>
          <w:spacing w:val="-2"/>
          <w:sz w:val="22"/>
          <w:szCs w:val="20"/>
        </w:rPr>
        <w:t xml:space="preserve"> AM,</w:t>
      </w:r>
      <w:r>
        <w:rPr>
          <w:rFonts w:ascii="CG Times" w:hAnsi="CG Times"/>
          <w:snapToGrid w:val="0"/>
          <w:spacing w:val="-2"/>
          <w:sz w:val="22"/>
          <w:szCs w:val="20"/>
        </w:rPr>
        <w:t xml:space="preserve"> </w:t>
      </w:r>
      <w:r w:rsidRPr="00B920BF">
        <w:rPr>
          <w:rFonts w:ascii="CG Times" w:hAnsi="CG Times"/>
          <w:b/>
          <w:snapToGrid w:val="0"/>
          <w:spacing w:val="-2"/>
          <w:sz w:val="22"/>
          <w:szCs w:val="20"/>
        </w:rPr>
        <w:t>P</w:t>
      </w:r>
      <w:r w:rsidRPr="00B920BF">
        <w:rPr>
          <w:rFonts w:ascii="CG Times" w:hAnsi="CG Times" w:hint="eastAsia"/>
          <w:b/>
          <w:snapToGrid w:val="0"/>
          <w:spacing w:val="-2"/>
          <w:sz w:val="22"/>
          <w:szCs w:val="20"/>
        </w:rPr>
        <w:t>é</w:t>
      </w:r>
      <w:r w:rsidRPr="00B920BF">
        <w:rPr>
          <w:rFonts w:ascii="CG Times" w:hAnsi="CG Times"/>
          <w:b/>
          <w:snapToGrid w:val="0"/>
          <w:spacing w:val="-2"/>
          <w:sz w:val="22"/>
          <w:szCs w:val="20"/>
        </w:rPr>
        <w:t>rez-Escamilla R</w:t>
      </w:r>
      <w:r w:rsidRPr="00B920BF">
        <w:rPr>
          <w:rFonts w:ascii="CG Times" w:hAnsi="CG Times"/>
          <w:snapToGrid w:val="0"/>
          <w:spacing w:val="-2"/>
          <w:sz w:val="22"/>
          <w:szCs w:val="20"/>
        </w:rPr>
        <w:t>. Ultra-processed foods consumption among inmates in a women's</w:t>
      </w:r>
      <w:r>
        <w:rPr>
          <w:rFonts w:ascii="CG Times" w:hAnsi="CG Times"/>
          <w:snapToGrid w:val="0"/>
          <w:spacing w:val="-2"/>
          <w:sz w:val="22"/>
          <w:szCs w:val="20"/>
        </w:rPr>
        <w:t xml:space="preserve"> </w:t>
      </w:r>
      <w:r w:rsidRPr="00B920BF">
        <w:rPr>
          <w:rFonts w:ascii="CG Times" w:hAnsi="CG Times"/>
          <w:snapToGrid w:val="0"/>
          <w:spacing w:val="-2"/>
          <w:sz w:val="22"/>
          <w:szCs w:val="20"/>
        </w:rPr>
        <w:t>prison in S</w:t>
      </w:r>
      <w:r w:rsidRPr="00B920BF">
        <w:rPr>
          <w:rFonts w:ascii="CG Times" w:hAnsi="CG Times" w:hint="eastAsia"/>
          <w:snapToGrid w:val="0"/>
          <w:spacing w:val="-2"/>
          <w:sz w:val="22"/>
          <w:szCs w:val="20"/>
        </w:rPr>
        <w:t>ã</w:t>
      </w:r>
      <w:r w:rsidRPr="00B920BF">
        <w:rPr>
          <w:rFonts w:ascii="CG Times" w:hAnsi="CG Times"/>
          <w:snapToGrid w:val="0"/>
          <w:spacing w:val="-2"/>
          <w:sz w:val="22"/>
          <w:szCs w:val="20"/>
        </w:rPr>
        <w:t xml:space="preserve">o Paulo, Brazil. </w:t>
      </w:r>
      <w:r w:rsidRPr="00B920BF">
        <w:rPr>
          <w:rFonts w:ascii="CG Times" w:hAnsi="CG Times"/>
          <w:i/>
          <w:snapToGrid w:val="0"/>
          <w:spacing w:val="-2"/>
          <w:sz w:val="22"/>
          <w:szCs w:val="20"/>
        </w:rPr>
        <w:t xml:space="preserve">Rev </w:t>
      </w:r>
      <w:proofErr w:type="spellStart"/>
      <w:r w:rsidRPr="00B920BF">
        <w:rPr>
          <w:rFonts w:ascii="CG Times" w:hAnsi="CG Times"/>
          <w:i/>
          <w:snapToGrid w:val="0"/>
          <w:spacing w:val="-2"/>
          <w:sz w:val="22"/>
          <w:szCs w:val="20"/>
        </w:rPr>
        <w:t>Esp</w:t>
      </w:r>
      <w:proofErr w:type="spellEnd"/>
      <w:r w:rsidRPr="00B920BF">
        <w:rPr>
          <w:rFonts w:ascii="CG Times" w:hAnsi="CG Times"/>
          <w:i/>
          <w:snapToGrid w:val="0"/>
          <w:spacing w:val="-2"/>
          <w:sz w:val="22"/>
          <w:szCs w:val="20"/>
        </w:rPr>
        <w:t xml:space="preserve"> </w:t>
      </w:r>
      <w:proofErr w:type="spellStart"/>
      <w:r w:rsidRPr="00B920BF">
        <w:rPr>
          <w:rFonts w:ascii="CG Times" w:hAnsi="CG Times"/>
          <w:i/>
          <w:snapToGrid w:val="0"/>
          <w:spacing w:val="-2"/>
          <w:sz w:val="22"/>
          <w:szCs w:val="20"/>
        </w:rPr>
        <w:t>Sanid</w:t>
      </w:r>
      <w:proofErr w:type="spellEnd"/>
      <w:r w:rsidRPr="00B920BF">
        <w:rPr>
          <w:rFonts w:ascii="CG Times" w:hAnsi="CG Times"/>
          <w:i/>
          <w:snapToGrid w:val="0"/>
          <w:spacing w:val="-2"/>
          <w:sz w:val="22"/>
          <w:szCs w:val="20"/>
        </w:rPr>
        <w:t xml:space="preserve"> </w:t>
      </w:r>
      <w:proofErr w:type="spellStart"/>
      <w:r w:rsidRPr="00B920BF">
        <w:rPr>
          <w:rFonts w:ascii="CG Times" w:hAnsi="CG Times"/>
          <w:i/>
          <w:snapToGrid w:val="0"/>
          <w:spacing w:val="-2"/>
          <w:sz w:val="22"/>
          <w:szCs w:val="20"/>
        </w:rPr>
        <w:t>Penit</w:t>
      </w:r>
      <w:proofErr w:type="spellEnd"/>
      <w:r w:rsidRPr="00B920BF">
        <w:rPr>
          <w:rFonts w:ascii="CG Times" w:hAnsi="CG Times"/>
          <w:snapToGrid w:val="0"/>
          <w:spacing w:val="-2"/>
          <w:sz w:val="22"/>
          <w:szCs w:val="20"/>
        </w:rPr>
        <w:t>. 2018 Sep-Dec;20(3):87-94.</w:t>
      </w:r>
      <w:r>
        <w:rPr>
          <w:rFonts w:ascii="CG Times" w:hAnsi="CG Times"/>
          <w:snapToGrid w:val="0"/>
          <w:spacing w:val="-2"/>
          <w:sz w:val="22"/>
          <w:szCs w:val="20"/>
        </w:rPr>
        <w:t xml:space="preserve"> </w:t>
      </w:r>
      <w:r w:rsidRPr="00B920BF">
        <w:rPr>
          <w:rFonts w:ascii="CG Times" w:hAnsi="CG Times"/>
          <w:snapToGrid w:val="0"/>
          <w:spacing w:val="-2"/>
          <w:sz w:val="22"/>
          <w:szCs w:val="20"/>
        </w:rPr>
        <w:t>PubMed PMID: 30908571.</w:t>
      </w:r>
    </w:p>
    <w:p w14:paraId="7C921975" w14:textId="40D6E8A3" w:rsidR="00B920BF" w:rsidRDefault="00B920BF" w:rsidP="00B920BF">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8</w:t>
      </w:r>
      <w:r>
        <w:rPr>
          <w:rFonts w:ascii="CG Times" w:hAnsi="CG Times"/>
          <w:snapToGrid w:val="0"/>
          <w:spacing w:val="-2"/>
          <w:sz w:val="22"/>
        </w:rPr>
        <w:t>2019</w:t>
      </w:r>
      <w:r>
        <w:rPr>
          <w:rFonts w:ascii="CG Times" w:hAnsi="CG Times"/>
          <w:snapToGrid w:val="0"/>
          <w:spacing w:val="-2"/>
          <w:sz w:val="22"/>
        </w:rPr>
        <w:tab/>
      </w:r>
      <w:proofErr w:type="spellStart"/>
      <w:r w:rsidRPr="00B920BF">
        <w:rPr>
          <w:rFonts w:ascii="CG Times" w:hAnsi="CG Times"/>
          <w:snapToGrid w:val="0"/>
          <w:spacing w:val="-2"/>
          <w:sz w:val="22"/>
          <w:szCs w:val="20"/>
        </w:rPr>
        <w:t>Cavallera</w:t>
      </w:r>
      <w:proofErr w:type="spellEnd"/>
      <w:r w:rsidRPr="00B920BF">
        <w:rPr>
          <w:rFonts w:ascii="CG Times" w:hAnsi="CG Times"/>
          <w:snapToGrid w:val="0"/>
          <w:spacing w:val="-2"/>
          <w:sz w:val="22"/>
          <w:szCs w:val="20"/>
        </w:rPr>
        <w:t xml:space="preserve"> V, Tomlinson M, Radner J, Coetzee B, </w:t>
      </w:r>
      <w:proofErr w:type="spellStart"/>
      <w:r w:rsidRPr="00B920BF">
        <w:rPr>
          <w:rFonts w:ascii="CG Times" w:hAnsi="CG Times"/>
          <w:snapToGrid w:val="0"/>
          <w:spacing w:val="-2"/>
          <w:sz w:val="22"/>
          <w:szCs w:val="20"/>
        </w:rPr>
        <w:t>Daelmans</w:t>
      </w:r>
      <w:proofErr w:type="spellEnd"/>
      <w:r w:rsidRPr="00B920BF">
        <w:rPr>
          <w:rFonts w:ascii="CG Times" w:hAnsi="CG Times"/>
          <w:snapToGrid w:val="0"/>
          <w:spacing w:val="-2"/>
          <w:sz w:val="22"/>
          <w:szCs w:val="20"/>
        </w:rPr>
        <w:t xml:space="preserve"> B, Hughes R,</w:t>
      </w:r>
      <w:r>
        <w:rPr>
          <w:rFonts w:ascii="CG Times" w:hAnsi="CG Times"/>
          <w:snapToGrid w:val="0"/>
          <w:spacing w:val="-2"/>
          <w:sz w:val="22"/>
          <w:szCs w:val="20"/>
        </w:rPr>
        <w:t xml:space="preserve"> </w:t>
      </w:r>
      <w:r w:rsidRPr="00B920BF">
        <w:rPr>
          <w:rFonts w:ascii="CG Times" w:hAnsi="CG Times"/>
          <w:b/>
          <w:snapToGrid w:val="0"/>
          <w:spacing w:val="-2"/>
          <w:sz w:val="22"/>
          <w:szCs w:val="20"/>
        </w:rPr>
        <w:t>P</w:t>
      </w:r>
      <w:r w:rsidRPr="00B920BF">
        <w:rPr>
          <w:rFonts w:ascii="CG Times" w:hAnsi="CG Times" w:hint="eastAsia"/>
          <w:b/>
          <w:snapToGrid w:val="0"/>
          <w:spacing w:val="-2"/>
          <w:sz w:val="22"/>
          <w:szCs w:val="20"/>
        </w:rPr>
        <w:t>é</w:t>
      </w:r>
      <w:r w:rsidRPr="00B920BF">
        <w:rPr>
          <w:rFonts w:ascii="CG Times" w:hAnsi="CG Times"/>
          <w:b/>
          <w:snapToGrid w:val="0"/>
          <w:spacing w:val="-2"/>
          <w:sz w:val="22"/>
          <w:szCs w:val="20"/>
        </w:rPr>
        <w:t>rez-Escamilla R</w:t>
      </w:r>
      <w:r w:rsidRPr="00B920BF">
        <w:rPr>
          <w:rFonts w:ascii="CG Times" w:hAnsi="CG Times"/>
          <w:snapToGrid w:val="0"/>
          <w:spacing w:val="-2"/>
          <w:sz w:val="22"/>
          <w:szCs w:val="20"/>
        </w:rPr>
        <w:t>, Silver KL, Dua T. Scaling early child development: what are</w:t>
      </w:r>
      <w:r>
        <w:rPr>
          <w:rFonts w:ascii="CG Times" w:hAnsi="CG Times"/>
          <w:snapToGrid w:val="0"/>
          <w:spacing w:val="-2"/>
          <w:sz w:val="22"/>
          <w:szCs w:val="20"/>
        </w:rPr>
        <w:t xml:space="preserve"> </w:t>
      </w:r>
      <w:r w:rsidRPr="00B920BF">
        <w:rPr>
          <w:rFonts w:ascii="CG Times" w:hAnsi="CG Times"/>
          <w:snapToGrid w:val="0"/>
          <w:spacing w:val="-2"/>
          <w:sz w:val="22"/>
          <w:szCs w:val="20"/>
        </w:rPr>
        <w:t xml:space="preserve">the barriers and enablers? </w:t>
      </w:r>
      <w:r w:rsidRPr="00B920BF">
        <w:rPr>
          <w:rFonts w:ascii="CG Times" w:hAnsi="CG Times"/>
          <w:i/>
          <w:snapToGrid w:val="0"/>
          <w:spacing w:val="-2"/>
          <w:sz w:val="22"/>
          <w:szCs w:val="20"/>
        </w:rPr>
        <w:t>Arch Dis Child.</w:t>
      </w:r>
      <w:r w:rsidRPr="00B920BF">
        <w:rPr>
          <w:rFonts w:ascii="CG Times" w:hAnsi="CG Times"/>
          <w:snapToGrid w:val="0"/>
          <w:spacing w:val="-2"/>
          <w:sz w:val="22"/>
          <w:szCs w:val="20"/>
        </w:rPr>
        <w:t xml:space="preserve"> 201</w:t>
      </w:r>
      <w:r>
        <w:rPr>
          <w:rFonts w:ascii="CG Times" w:hAnsi="CG Times"/>
          <w:snapToGrid w:val="0"/>
          <w:spacing w:val="-2"/>
          <w:sz w:val="22"/>
          <w:szCs w:val="20"/>
        </w:rPr>
        <w:t xml:space="preserve">9 Apr;104(Suppl 1):S43-S50. </w:t>
      </w:r>
      <w:r w:rsidRPr="00B920BF">
        <w:rPr>
          <w:rFonts w:ascii="CG Times" w:hAnsi="CG Times"/>
          <w:snapToGrid w:val="0"/>
          <w:spacing w:val="-2"/>
          <w:sz w:val="22"/>
          <w:szCs w:val="20"/>
        </w:rPr>
        <w:t>PubMed PMID: 30885965.</w:t>
      </w:r>
    </w:p>
    <w:p w14:paraId="0BE78908" w14:textId="27FA36D9" w:rsidR="00AA164D" w:rsidRDefault="00AA164D" w:rsidP="00AA164D">
      <w:pPr>
        <w:pStyle w:val="NormalWeb"/>
        <w:shd w:val="clear" w:color="auto" w:fill="FFFFFF"/>
        <w:spacing w:before="0" w:beforeAutospacing="0" w:after="0" w:afterAutospacing="0"/>
        <w:ind w:left="720" w:hanging="720"/>
        <w:rPr>
          <w:rFonts w:ascii="CG Times" w:hAnsi="CG Times"/>
          <w:snapToGrid w:val="0"/>
          <w:spacing w:val="-2"/>
          <w:sz w:val="22"/>
        </w:rPr>
      </w:pPr>
      <w:r>
        <w:rPr>
          <w:rFonts w:ascii="CG Times" w:hAnsi="CG Times"/>
          <w:snapToGrid w:val="0"/>
          <w:spacing w:val="-2"/>
          <w:sz w:val="22"/>
          <w:vertAlign w:val="superscript"/>
        </w:rPr>
        <w:t>22</w:t>
      </w:r>
      <w:r w:rsidR="00547FED">
        <w:rPr>
          <w:rFonts w:ascii="CG Times" w:hAnsi="CG Times"/>
          <w:snapToGrid w:val="0"/>
          <w:spacing w:val="-2"/>
          <w:sz w:val="22"/>
          <w:vertAlign w:val="superscript"/>
        </w:rPr>
        <w:t>9</w:t>
      </w:r>
      <w:r>
        <w:rPr>
          <w:rFonts w:ascii="CG Times" w:hAnsi="CG Times"/>
          <w:snapToGrid w:val="0"/>
          <w:spacing w:val="-2"/>
          <w:sz w:val="22"/>
        </w:rPr>
        <w:t>2019</w:t>
      </w:r>
      <w:r>
        <w:rPr>
          <w:rFonts w:ascii="CG Times" w:hAnsi="CG Times"/>
          <w:snapToGrid w:val="0"/>
          <w:spacing w:val="-2"/>
          <w:sz w:val="22"/>
        </w:rPr>
        <w:tab/>
      </w:r>
      <w:proofErr w:type="spellStart"/>
      <w:r w:rsidRPr="00AA164D">
        <w:rPr>
          <w:rFonts w:ascii="CG Times" w:hAnsi="CG Times"/>
          <w:snapToGrid w:val="0"/>
          <w:spacing w:val="-2"/>
          <w:sz w:val="22"/>
          <w:szCs w:val="20"/>
        </w:rPr>
        <w:t>Bermúdez-Millán</w:t>
      </w:r>
      <w:proofErr w:type="spellEnd"/>
      <w:r w:rsidRPr="00AA164D">
        <w:rPr>
          <w:rFonts w:ascii="CG Times" w:hAnsi="CG Times"/>
          <w:snapToGrid w:val="0"/>
          <w:spacing w:val="-2"/>
          <w:sz w:val="22"/>
          <w:szCs w:val="20"/>
        </w:rPr>
        <w:t xml:space="preserve"> A, Wagner JA, </w:t>
      </w:r>
      <w:proofErr w:type="spellStart"/>
      <w:r w:rsidRPr="00AA164D">
        <w:rPr>
          <w:rFonts w:ascii="CG Times" w:hAnsi="CG Times"/>
          <w:snapToGrid w:val="0"/>
          <w:spacing w:val="-2"/>
          <w:sz w:val="22"/>
          <w:szCs w:val="20"/>
        </w:rPr>
        <w:t>Feinn</w:t>
      </w:r>
      <w:proofErr w:type="spellEnd"/>
      <w:r w:rsidRPr="00AA164D">
        <w:rPr>
          <w:rFonts w:ascii="CG Times" w:hAnsi="CG Times"/>
          <w:snapToGrid w:val="0"/>
          <w:spacing w:val="-2"/>
          <w:sz w:val="22"/>
          <w:szCs w:val="20"/>
        </w:rPr>
        <w:t xml:space="preserve"> RS, Segura-Pérez S, </w:t>
      </w:r>
      <w:proofErr w:type="spellStart"/>
      <w:r w:rsidRPr="00AA164D">
        <w:rPr>
          <w:rFonts w:ascii="CG Times" w:hAnsi="CG Times"/>
          <w:snapToGrid w:val="0"/>
          <w:spacing w:val="-2"/>
          <w:sz w:val="22"/>
          <w:szCs w:val="20"/>
        </w:rPr>
        <w:t>Damio</w:t>
      </w:r>
      <w:proofErr w:type="spellEnd"/>
      <w:r w:rsidRPr="00AA164D">
        <w:rPr>
          <w:rFonts w:ascii="CG Times" w:hAnsi="CG Times"/>
          <w:snapToGrid w:val="0"/>
          <w:spacing w:val="-2"/>
          <w:sz w:val="22"/>
          <w:szCs w:val="20"/>
        </w:rPr>
        <w:t xml:space="preserve"> G, Chhabra J,</w:t>
      </w:r>
      <w:r>
        <w:rPr>
          <w:rFonts w:ascii="CG Times" w:hAnsi="CG Times"/>
          <w:snapToGrid w:val="0"/>
          <w:spacing w:val="-2"/>
          <w:sz w:val="22"/>
          <w:szCs w:val="20"/>
        </w:rPr>
        <w:t xml:space="preserve"> </w:t>
      </w:r>
      <w:r w:rsidRPr="00AA164D">
        <w:rPr>
          <w:rFonts w:ascii="CG Times" w:hAnsi="CG Times"/>
          <w:b/>
          <w:snapToGrid w:val="0"/>
          <w:spacing w:val="-2"/>
          <w:sz w:val="22"/>
          <w:szCs w:val="20"/>
        </w:rPr>
        <w:t>Pérez-Escamilla R</w:t>
      </w:r>
      <w:r w:rsidRPr="00AA164D">
        <w:rPr>
          <w:rFonts w:ascii="CG Times" w:hAnsi="CG Times"/>
          <w:snapToGrid w:val="0"/>
          <w:spacing w:val="-2"/>
          <w:sz w:val="22"/>
          <w:szCs w:val="20"/>
        </w:rPr>
        <w:t>. Inflammation and Stress Biomarkers Mediate the Association</w:t>
      </w:r>
      <w:r>
        <w:rPr>
          <w:rFonts w:ascii="CG Times" w:hAnsi="CG Times"/>
          <w:snapToGrid w:val="0"/>
          <w:spacing w:val="-2"/>
          <w:sz w:val="22"/>
          <w:szCs w:val="20"/>
        </w:rPr>
        <w:t xml:space="preserve"> </w:t>
      </w:r>
      <w:r w:rsidRPr="00AA164D">
        <w:rPr>
          <w:rFonts w:ascii="CG Times" w:hAnsi="CG Times"/>
          <w:snapToGrid w:val="0"/>
          <w:spacing w:val="-2"/>
          <w:sz w:val="22"/>
          <w:szCs w:val="20"/>
        </w:rPr>
        <w:t xml:space="preserve">between Household Food Insecurity and Insulin Resistance among Latinos with Type 2 Diabetes. </w:t>
      </w:r>
      <w:r w:rsidRPr="00220849">
        <w:rPr>
          <w:rFonts w:ascii="CG Times" w:hAnsi="CG Times"/>
          <w:i/>
          <w:snapToGrid w:val="0"/>
          <w:spacing w:val="-2"/>
          <w:sz w:val="22"/>
          <w:szCs w:val="20"/>
        </w:rPr>
        <w:t xml:space="preserve">J </w:t>
      </w:r>
      <w:proofErr w:type="spellStart"/>
      <w:r w:rsidRPr="00220849">
        <w:rPr>
          <w:rFonts w:ascii="CG Times" w:hAnsi="CG Times"/>
          <w:i/>
          <w:snapToGrid w:val="0"/>
          <w:spacing w:val="-2"/>
          <w:sz w:val="22"/>
          <w:szCs w:val="20"/>
        </w:rPr>
        <w:t>Nutr</w:t>
      </w:r>
      <w:proofErr w:type="spellEnd"/>
      <w:r w:rsidRPr="00AA164D">
        <w:rPr>
          <w:rFonts w:ascii="CG Times" w:hAnsi="CG Times"/>
          <w:snapToGrid w:val="0"/>
          <w:spacing w:val="-2"/>
          <w:sz w:val="22"/>
          <w:szCs w:val="20"/>
        </w:rPr>
        <w:t xml:space="preserve">. 2019 Apr 22. </w:t>
      </w:r>
      <w:proofErr w:type="spellStart"/>
      <w:r w:rsidRPr="00AA164D">
        <w:rPr>
          <w:rFonts w:ascii="CG Times" w:hAnsi="CG Times"/>
          <w:snapToGrid w:val="0"/>
          <w:spacing w:val="-2"/>
          <w:sz w:val="22"/>
          <w:szCs w:val="20"/>
        </w:rPr>
        <w:t>pii</w:t>
      </w:r>
      <w:proofErr w:type="spellEnd"/>
      <w:r w:rsidRPr="00AA164D">
        <w:rPr>
          <w:rFonts w:ascii="CG Times" w:hAnsi="CG Times"/>
          <w:snapToGrid w:val="0"/>
          <w:spacing w:val="-2"/>
          <w:sz w:val="22"/>
          <w:szCs w:val="20"/>
        </w:rPr>
        <w:t xml:space="preserve">: nxz021. </w:t>
      </w:r>
      <w:proofErr w:type="spellStart"/>
      <w:r w:rsidRPr="00AA164D">
        <w:rPr>
          <w:rFonts w:ascii="CG Times" w:hAnsi="CG Times"/>
          <w:snapToGrid w:val="0"/>
          <w:spacing w:val="-2"/>
          <w:sz w:val="22"/>
          <w:szCs w:val="20"/>
        </w:rPr>
        <w:t>doi</w:t>
      </w:r>
      <w:proofErr w:type="spellEnd"/>
      <w:r w:rsidRPr="00AA164D">
        <w:rPr>
          <w:rFonts w:ascii="CG Times" w:hAnsi="CG Times"/>
          <w:snapToGrid w:val="0"/>
          <w:spacing w:val="-2"/>
          <w:sz w:val="22"/>
          <w:szCs w:val="20"/>
        </w:rPr>
        <w:t>: 10.1093/</w:t>
      </w:r>
      <w:proofErr w:type="spellStart"/>
      <w:r w:rsidRPr="00AA164D">
        <w:rPr>
          <w:rFonts w:ascii="CG Times" w:hAnsi="CG Times"/>
          <w:snapToGrid w:val="0"/>
          <w:spacing w:val="-2"/>
          <w:sz w:val="22"/>
          <w:szCs w:val="20"/>
        </w:rPr>
        <w:t>jn</w:t>
      </w:r>
      <w:proofErr w:type="spellEnd"/>
      <w:r w:rsidRPr="00AA164D">
        <w:rPr>
          <w:rFonts w:ascii="CG Times" w:hAnsi="CG Times"/>
          <w:snapToGrid w:val="0"/>
          <w:spacing w:val="-2"/>
          <w:sz w:val="22"/>
          <w:szCs w:val="20"/>
        </w:rPr>
        <w:t>/nxz021.</w:t>
      </w:r>
      <w:r w:rsidR="00C3686D" w:rsidRPr="00C3686D">
        <w:rPr>
          <w:rFonts w:ascii="CG Times" w:hAnsi="CG Times"/>
          <w:snapToGrid w:val="0"/>
          <w:spacing w:val="-2"/>
          <w:sz w:val="22"/>
        </w:rPr>
        <w:t xml:space="preserve"> </w:t>
      </w:r>
      <w:r w:rsidR="00C3686D" w:rsidRPr="00830A36">
        <w:rPr>
          <w:rFonts w:ascii="CG Times" w:hAnsi="CG Times"/>
          <w:snapToGrid w:val="0"/>
          <w:spacing w:val="-2"/>
          <w:sz w:val="22"/>
        </w:rPr>
        <w:t>[</w:t>
      </w:r>
      <w:proofErr w:type="spellStart"/>
      <w:r w:rsidR="00C3686D" w:rsidRPr="00830A36">
        <w:rPr>
          <w:rFonts w:ascii="CG Times" w:hAnsi="CG Times"/>
          <w:snapToGrid w:val="0"/>
          <w:spacing w:val="-2"/>
          <w:sz w:val="22"/>
        </w:rPr>
        <w:t>Epub</w:t>
      </w:r>
      <w:proofErr w:type="spellEnd"/>
      <w:r w:rsidR="00C3686D" w:rsidRPr="00830A36">
        <w:rPr>
          <w:rFonts w:ascii="CG Times" w:hAnsi="CG Times"/>
          <w:snapToGrid w:val="0"/>
          <w:spacing w:val="-2"/>
          <w:sz w:val="22"/>
        </w:rPr>
        <w:t xml:space="preserve"> ahead of print]</w:t>
      </w:r>
      <w:r w:rsidR="00C3686D">
        <w:rPr>
          <w:rFonts w:ascii="CG Times" w:hAnsi="CG Times"/>
          <w:snapToGrid w:val="0"/>
          <w:spacing w:val="-2"/>
          <w:sz w:val="22"/>
        </w:rPr>
        <w:t>.</w:t>
      </w:r>
    </w:p>
    <w:p w14:paraId="4C809E32" w14:textId="548EF91D" w:rsidR="000D3479" w:rsidRPr="000D3479" w:rsidRDefault="000D3479" w:rsidP="000D3479">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w:t>
      </w:r>
      <w:r w:rsidR="00547FED">
        <w:rPr>
          <w:rFonts w:ascii="CG Times" w:hAnsi="CG Times"/>
          <w:snapToGrid w:val="0"/>
          <w:spacing w:val="-2"/>
          <w:sz w:val="22"/>
          <w:vertAlign w:val="superscript"/>
        </w:rPr>
        <w:t>30</w:t>
      </w:r>
      <w:r>
        <w:rPr>
          <w:rFonts w:ascii="CG Times" w:hAnsi="CG Times"/>
          <w:snapToGrid w:val="0"/>
          <w:spacing w:val="-2"/>
          <w:sz w:val="22"/>
        </w:rPr>
        <w:t>2019</w:t>
      </w:r>
      <w:r>
        <w:rPr>
          <w:rFonts w:ascii="CG Times" w:hAnsi="CG Times"/>
          <w:snapToGrid w:val="0"/>
          <w:spacing w:val="-2"/>
          <w:sz w:val="22"/>
        </w:rPr>
        <w:tab/>
      </w:r>
      <w:r w:rsidRPr="000D3479">
        <w:rPr>
          <w:rFonts w:ascii="CG Times" w:hAnsi="CG Times"/>
          <w:snapToGrid w:val="0"/>
          <w:spacing w:val="-2"/>
          <w:sz w:val="22"/>
          <w:szCs w:val="20"/>
        </w:rPr>
        <w:t xml:space="preserve">Wagner JA, </w:t>
      </w:r>
      <w:proofErr w:type="spellStart"/>
      <w:r w:rsidRPr="000D3479">
        <w:rPr>
          <w:rFonts w:ascii="CG Times" w:hAnsi="CG Times"/>
          <w:snapToGrid w:val="0"/>
          <w:spacing w:val="-2"/>
          <w:sz w:val="22"/>
          <w:szCs w:val="20"/>
        </w:rPr>
        <w:t>Feinn</w:t>
      </w:r>
      <w:proofErr w:type="spellEnd"/>
      <w:r w:rsidRPr="000D3479">
        <w:rPr>
          <w:rFonts w:ascii="CG Times" w:hAnsi="CG Times"/>
          <w:snapToGrid w:val="0"/>
          <w:spacing w:val="-2"/>
          <w:sz w:val="22"/>
          <w:szCs w:val="20"/>
        </w:rPr>
        <w:t xml:space="preserve"> R, Lampert R, </w:t>
      </w:r>
      <w:proofErr w:type="spellStart"/>
      <w:r w:rsidRPr="000D3479">
        <w:rPr>
          <w:rFonts w:ascii="CG Times" w:hAnsi="CG Times"/>
          <w:snapToGrid w:val="0"/>
          <w:spacing w:val="-2"/>
          <w:sz w:val="22"/>
          <w:szCs w:val="20"/>
        </w:rPr>
        <w:t>Bermúdez-Millán</w:t>
      </w:r>
      <w:proofErr w:type="spellEnd"/>
      <w:r w:rsidRPr="000D3479">
        <w:rPr>
          <w:rFonts w:ascii="CG Times" w:hAnsi="CG Times"/>
          <w:snapToGrid w:val="0"/>
          <w:spacing w:val="-2"/>
          <w:sz w:val="22"/>
          <w:szCs w:val="20"/>
        </w:rPr>
        <w:t xml:space="preserve"> A, </w:t>
      </w:r>
      <w:r w:rsidRPr="000D3479">
        <w:rPr>
          <w:rFonts w:ascii="CG Times" w:hAnsi="CG Times"/>
          <w:b/>
          <w:snapToGrid w:val="0"/>
          <w:spacing w:val="-2"/>
          <w:sz w:val="22"/>
          <w:szCs w:val="20"/>
        </w:rPr>
        <w:t>Pérez-Escamilla R</w:t>
      </w:r>
      <w:r w:rsidRPr="000D3479">
        <w:rPr>
          <w:rFonts w:ascii="CG Times" w:hAnsi="CG Times"/>
          <w:snapToGrid w:val="0"/>
          <w:spacing w:val="-2"/>
          <w:sz w:val="22"/>
          <w:szCs w:val="20"/>
        </w:rPr>
        <w:t>. Changes</w:t>
      </w:r>
      <w:r>
        <w:rPr>
          <w:rFonts w:ascii="CG Times" w:hAnsi="CG Times"/>
          <w:snapToGrid w:val="0"/>
          <w:spacing w:val="-2"/>
          <w:sz w:val="22"/>
          <w:szCs w:val="20"/>
        </w:rPr>
        <w:t xml:space="preserve"> </w:t>
      </w:r>
      <w:r w:rsidRPr="000D3479">
        <w:rPr>
          <w:rFonts w:ascii="CG Times" w:hAnsi="CG Times"/>
          <w:snapToGrid w:val="0"/>
          <w:spacing w:val="-2"/>
          <w:sz w:val="22"/>
          <w:szCs w:val="20"/>
        </w:rPr>
        <w:t xml:space="preserve">in negative affect and changes in heart rate variability among low-income </w:t>
      </w:r>
      <w:proofErr w:type="spellStart"/>
      <w:r w:rsidRPr="000D3479">
        <w:rPr>
          <w:rFonts w:ascii="CG Times" w:hAnsi="CG Times"/>
          <w:snapToGrid w:val="0"/>
          <w:spacing w:val="-2"/>
          <w:sz w:val="22"/>
          <w:szCs w:val="20"/>
        </w:rPr>
        <w:t>latinos</w:t>
      </w:r>
      <w:proofErr w:type="spellEnd"/>
      <w:r>
        <w:rPr>
          <w:rFonts w:ascii="CG Times" w:hAnsi="CG Times"/>
          <w:snapToGrid w:val="0"/>
          <w:spacing w:val="-2"/>
          <w:sz w:val="22"/>
          <w:szCs w:val="20"/>
        </w:rPr>
        <w:t xml:space="preserve"> </w:t>
      </w:r>
      <w:r w:rsidRPr="000D3479">
        <w:rPr>
          <w:rFonts w:ascii="CG Times" w:hAnsi="CG Times"/>
          <w:snapToGrid w:val="0"/>
          <w:spacing w:val="-2"/>
          <w:sz w:val="22"/>
          <w:szCs w:val="20"/>
        </w:rPr>
        <w:t xml:space="preserve">with type 2 diabetes in a randomized, controlled stress management trial. </w:t>
      </w:r>
      <w:r w:rsidRPr="00220849">
        <w:rPr>
          <w:rFonts w:ascii="CG Times" w:hAnsi="CG Times"/>
          <w:i/>
          <w:snapToGrid w:val="0"/>
          <w:spacing w:val="-2"/>
          <w:sz w:val="22"/>
          <w:szCs w:val="20"/>
        </w:rPr>
        <w:t xml:space="preserve">J </w:t>
      </w:r>
      <w:proofErr w:type="spellStart"/>
      <w:r w:rsidRPr="00220849">
        <w:rPr>
          <w:rFonts w:ascii="CG Times" w:hAnsi="CG Times"/>
          <w:i/>
          <w:snapToGrid w:val="0"/>
          <w:spacing w:val="-2"/>
          <w:sz w:val="22"/>
          <w:szCs w:val="20"/>
        </w:rPr>
        <w:t>Psychosom</w:t>
      </w:r>
      <w:proofErr w:type="spellEnd"/>
      <w:r w:rsidRPr="00220849">
        <w:rPr>
          <w:rFonts w:ascii="CG Times" w:hAnsi="CG Times"/>
          <w:i/>
          <w:snapToGrid w:val="0"/>
          <w:spacing w:val="-2"/>
          <w:sz w:val="22"/>
          <w:szCs w:val="20"/>
        </w:rPr>
        <w:t xml:space="preserve"> Res</w:t>
      </w:r>
      <w:r w:rsidRPr="000D3479">
        <w:rPr>
          <w:rFonts w:ascii="CG Times" w:hAnsi="CG Times"/>
          <w:snapToGrid w:val="0"/>
          <w:spacing w:val="-2"/>
          <w:sz w:val="22"/>
          <w:szCs w:val="20"/>
        </w:rPr>
        <w:t xml:space="preserve">. 2019 Sep;124:109774. </w:t>
      </w:r>
      <w:proofErr w:type="spellStart"/>
      <w:r w:rsidRPr="000D3479">
        <w:rPr>
          <w:rFonts w:ascii="CG Times" w:hAnsi="CG Times"/>
          <w:snapToGrid w:val="0"/>
          <w:spacing w:val="-2"/>
          <w:sz w:val="22"/>
          <w:szCs w:val="20"/>
        </w:rPr>
        <w:t>doi</w:t>
      </w:r>
      <w:proofErr w:type="spellEnd"/>
      <w:r w:rsidRPr="000D3479">
        <w:rPr>
          <w:rFonts w:ascii="CG Times" w:hAnsi="CG Times"/>
          <w:snapToGrid w:val="0"/>
          <w:spacing w:val="-2"/>
          <w:sz w:val="22"/>
          <w:szCs w:val="20"/>
        </w:rPr>
        <w:t xml:space="preserve">: 10.1016/j.jpsychores.2019.109774. </w:t>
      </w:r>
      <w:proofErr w:type="spellStart"/>
      <w:r w:rsidRPr="000D3479">
        <w:rPr>
          <w:rFonts w:ascii="CG Times" w:hAnsi="CG Times"/>
          <w:snapToGrid w:val="0"/>
          <w:spacing w:val="-2"/>
          <w:sz w:val="22"/>
          <w:szCs w:val="20"/>
        </w:rPr>
        <w:t>Epub</w:t>
      </w:r>
      <w:proofErr w:type="spellEnd"/>
      <w:r>
        <w:rPr>
          <w:rFonts w:ascii="CG Times" w:hAnsi="CG Times"/>
          <w:snapToGrid w:val="0"/>
          <w:spacing w:val="-2"/>
          <w:sz w:val="22"/>
          <w:szCs w:val="20"/>
        </w:rPr>
        <w:t xml:space="preserve"> </w:t>
      </w:r>
      <w:r w:rsidRPr="000D3479">
        <w:rPr>
          <w:rFonts w:ascii="CG Times" w:hAnsi="CG Times"/>
          <w:snapToGrid w:val="0"/>
          <w:spacing w:val="-2"/>
          <w:sz w:val="22"/>
          <w:szCs w:val="20"/>
        </w:rPr>
        <w:t>2019 Jul 6. PubMed PMID: 31443815.</w:t>
      </w:r>
    </w:p>
    <w:p w14:paraId="7D41B708" w14:textId="3AF33079" w:rsidR="000D3479" w:rsidRDefault="000D3479" w:rsidP="000D3479">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23</w:t>
      </w:r>
      <w:r w:rsidR="00547FED">
        <w:rPr>
          <w:rFonts w:ascii="CG Times" w:hAnsi="CG Times"/>
          <w:snapToGrid w:val="0"/>
          <w:spacing w:val="-2"/>
          <w:sz w:val="22"/>
          <w:vertAlign w:val="superscript"/>
        </w:rPr>
        <w:t>1</w:t>
      </w:r>
      <w:r>
        <w:rPr>
          <w:rFonts w:ascii="CG Times" w:hAnsi="CG Times"/>
          <w:snapToGrid w:val="0"/>
          <w:spacing w:val="-2"/>
          <w:sz w:val="22"/>
        </w:rPr>
        <w:t>2019</w:t>
      </w:r>
      <w:r>
        <w:rPr>
          <w:rFonts w:ascii="CG Times" w:hAnsi="CG Times"/>
          <w:snapToGrid w:val="0"/>
          <w:spacing w:val="-2"/>
          <w:sz w:val="22"/>
        </w:rPr>
        <w:tab/>
      </w:r>
      <w:r w:rsidRPr="000D3479">
        <w:rPr>
          <w:rFonts w:ascii="CG Times" w:hAnsi="CG Times"/>
          <w:snapToGrid w:val="0"/>
          <w:spacing w:val="-2"/>
          <w:sz w:val="22"/>
          <w:szCs w:val="20"/>
        </w:rPr>
        <w:t xml:space="preserve">Whittemore R, Vilar-Compte M, De La Cerda S, Marron D, Conover R, </w:t>
      </w:r>
      <w:proofErr w:type="spellStart"/>
      <w:r w:rsidRPr="000D3479">
        <w:rPr>
          <w:rFonts w:ascii="CG Times" w:hAnsi="CG Times"/>
          <w:snapToGrid w:val="0"/>
          <w:spacing w:val="-2"/>
          <w:sz w:val="22"/>
          <w:szCs w:val="20"/>
        </w:rPr>
        <w:t>Delvy</w:t>
      </w:r>
      <w:proofErr w:type="spellEnd"/>
      <w:r w:rsidRPr="000D3479">
        <w:rPr>
          <w:rFonts w:ascii="CG Times" w:hAnsi="CG Times"/>
          <w:snapToGrid w:val="0"/>
          <w:spacing w:val="-2"/>
          <w:sz w:val="22"/>
          <w:szCs w:val="20"/>
        </w:rPr>
        <w:t xml:space="preserve"> R,</w:t>
      </w:r>
      <w:r>
        <w:rPr>
          <w:rFonts w:ascii="CG Times" w:hAnsi="CG Times"/>
          <w:snapToGrid w:val="0"/>
          <w:spacing w:val="-2"/>
          <w:sz w:val="22"/>
          <w:szCs w:val="20"/>
        </w:rPr>
        <w:t xml:space="preserve"> </w:t>
      </w:r>
      <w:r w:rsidRPr="000D3479">
        <w:rPr>
          <w:rFonts w:ascii="CG Times" w:hAnsi="CG Times"/>
          <w:snapToGrid w:val="0"/>
          <w:spacing w:val="-2"/>
          <w:sz w:val="22"/>
          <w:szCs w:val="20"/>
        </w:rPr>
        <w:t>Lozano-</w:t>
      </w:r>
      <w:proofErr w:type="spellStart"/>
      <w:r w:rsidRPr="000D3479">
        <w:rPr>
          <w:rFonts w:ascii="CG Times" w:hAnsi="CG Times"/>
          <w:snapToGrid w:val="0"/>
          <w:spacing w:val="-2"/>
          <w:sz w:val="22"/>
          <w:szCs w:val="20"/>
        </w:rPr>
        <w:t>Marrufo</w:t>
      </w:r>
      <w:proofErr w:type="spellEnd"/>
      <w:r w:rsidRPr="000D3479">
        <w:rPr>
          <w:rFonts w:ascii="CG Times" w:hAnsi="CG Times"/>
          <w:snapToGrid w:val="0"/>
          <w:spacing w:val="-2"/>
          <w:sz w:val="22"/>
          <w:szCs w:val="20"/>
        </w:rPr>
        <w:t xml:space="preserve"> A, </w:t>
      </w:r>
      <w:r w:rsidRPr="000D3479">
        <w:rPr>
          <w:rFonts w:ascii="CG Times" w:hAnsi="CG Times"/>
          <w:b/>
          <w:snapToGrid w:val="0"/>
          <w:spacing w:val="-2"/>
          <w:sz w:val="22"/>
          <w:szCs w:val="20"/>
        </w:rPr>
        <w:t>Pérez-Escamilla R</w:t>
      </w:r>
      <w:r w:rsidRPr="000D3479">
        <w:rPr>
          <w:rFonts w:ascii="CG Times" w:hAnsi="CG Times"/>
          <w:snapToGrid w:val="0"/>
          <w:spacing w:val="-2"/>
          <w:sz w:val="22"/>
          <w:szCs w:val="20"/>
        </w:rPr>
        <w:t>. Challenges to diabetes self-management for</w:t>
      </w:r>
      <w:r>
        <w:rPr>
          <w:rFonts w:ascii="CG Times" w:hAnsi="CG Times"/>
          <w:snapToGrid w:val="0"/>
          <w:spacing w:val="-2"/>
          <w:sz w:val="22"/>
          <w:szCs w:val="20"/>
        </w:rPr>
        <w:t xml:space="preserve"> </w:t>
      </w:r>
      <w:r w:rsidRPr="000D3479">
        <w:rPr>
          <w:rFonts w:ascii="CG Times" w:hAnsi="CG Times"/>
          <w:snapToGrid w:val="0"/>
          <w:spacing w:val="-2"/>
          <w:sz w:val="22"/>
          <w:szCs w:val="20"/>
        </w:rPr>
        <w:t>adults with type 2 diabetes in low-resource settings in Mexico City: a</w:t>
      </w:r>
      <w:r>
        <w:rPr>
          <w:rFonts w:ascii="CG Times" w:hAnsi="CG Times"/>
          <w:snapToGrid w:val="0"/>
          <w:spacing w:val="-2"/>
          <w:sz w:val="22"/>
          <w:szCs w:val="20"/>
        </w:rPr>
        <w:t xml:space="preserve"> </w:t>
      </w:r>
      <w:r w:rsidRPr="000D3479">
        <w:rPr>
          <w:rFonts w:ascii="CG Times" w:hAnsi="CG Times"/>
          <w:snapToGrid w:val="0"/>
          <w:spacing w:val="-2"/>
          <w:sz w:val="22"/>
          <w:szCs w:val="20"/>
        </w:rPr>
        <w:t xml:space="preserve">qualitative descriptive study. </w:t>
      </w:r>
      <w:r w:rsidRPr="00220849">
        <w:rPr>
          <w:rFonts w:ascii="CG Times" w:hAnsi="CG Times"/>
          <w:i/>
          <w:snapToGrid w:val="0"/>
          <w:spacing w:val="-2"/>
          <w:sz w:val="22"/>
          <w:szCs w:val="20"/>
        </w:rPr>
        <w:t>Int J Equity Health</w:t>
      </w:r>
      <w:r w:rsidRPr="000D3479">
        <w:rPr>
          <w:rFonts w:ascii="CG Times" w:hAnsi="CG Times"/>
          <w:snapToGrid w:val="0"/>
          <w:spacing w:val="-2"/>
          <w:sz w:val="22"/>
          <w:szCs w:val="20"/>
        </w:rPr>
        <w:t>. 2019 Aug 23;18(1):133. doi:10.1186/s12939-019-1035-x. PubMed PMID: 31443659.</w:t>
      </w:r>
    </w:p>
    <w:p w14:paraId="5D17AA10" w14:textId="31688A49" w:rsidR="000D3479" w:rsidRDefault="000D3479" w:rsidP="000D3479">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23</w:t>
      </w:r>
      <w:r w:rsidR="00547FED">
        <w:rPr>
          <w:rFonts w:ascii="CG Times" w:hAnsi="CG Times"/>
          <w:snapToGrid w:val="0"/>
          <w:spacing w:val="-2"/>
          <w:sz w:val="22"/>
          <w:vertAlign w:val="superscript"/>
        </w:rPr>
        <w:t>2</w:t>
      </w:r>
      <w:r>
        <w:rPr>
          <w:rFonts w:ascii="CG Times" w:hAnsi="CG Times"/>
          <w:snapToGrid w:val="0"/>
          <w:spacing w:val="-2"/>
          <w:sz w:val="22"/>
        </w:rPr>
        <w:t>2019</w:t>
      </w:r>
      <w:r>
        <w:rPr>
          <w:rFonts w:ascii="CG Times" w:hAnsi="CG Times"/>
          <w:snapToGrid w:val="0"/>
          <w:spacing w:val="-2"/>
          <w:sz w:val="22"/>
        </w:rPr>
        <w:tab/>
      </w:r>
      <w:r w:rsidRPr="000D3479">
        <w:rPr>
          <w:rFonts w:ascii="CG Times" w:hAnsi="CG Times"/>
          <w:snapToGrid w:val="0"/>
          <w:spacing w:val="-2"/>
          <w:sz w:val="22"/>
          <w:szCs w:val="20"/>
        </w:rPr>
        <w:t xml:space="preserve">Than MK, </w:t>
      </w:r>
      <w:proofErr w:type="spellStart"/>
      <w:r w:rsidRPr="000D3479">
        <w:rPr>
          <w:rFonts w:ascii="CG Times" w:hAnsi="CG Times"/>
          <w:snapToGrid w:val="0"/>
          <w:spacing w:val="-2"/>
          <w:sz w:val="22"/>
          <w:szCs w:val="20"/>
        </w:rPr>
        <w:t>Nyi</w:t>
      </w:r>
      <w:proofErr w:type="spellEnd"/>
      <w:r w:rsidRPr="000D3479">
        <w:rPr>
          <w:rFonts w:ascii="CG Times" w:hAnsi="CG Times"/>
          <w:snapToGrid w:val="0"/>
          <w:spacing w:val="-2"/>
          <w:sz w:val="22"/>
          <w:szCs w:val="20"/>
        </w:rPr>
        <w:t xml:space="preserve"> SN, Hlaing LM, Mar SL, </w:t>
      </w:r>
      <w:proofErr w:type="spellStart"/>
      <w:r w:rsidRPr="000D3479">
        <w:rPr>
          <w:rFonts w:ascii="CG Times" w:hAnsi="CG Times"/>
          <w:snapToGrid w:val="0"/>
          <w:spacing w:val="-2"/>
          <w:sz w:val="22"/>
          <w:szCs w:val="20"/>
        </w:rPr>
        <w:t>Thwin</w:t>
      </w:r>
      <w:proofErr w:type="spellEnd"/>
      <w:r w:rsidRPr="000D3479">
        <w:rPr>
          <w:rFonts w:ascii="CG Times" w:hAnsi="CG Times"/>
          <w:snapToGrid w:val="0"/>
          <w:spacing w:val="-2"/>
          <w:sz w:val="22"/>
          <w:szCs w:val="20"/>
        </w:rPr>
        <w:t xml:space="preserve"> T, Cashin J, </w:t>
      </w:r>
      <w:r w:rsidRPr="000D3479">
        <w:rPr>
          <w:rFonts w:ascii="CG Times" w:hAnsi="CG Times"/>
          <w:b/>
          <w:snapToGrid w:val="0"/>
          <w:spacing w:val="-2"/>
          <w:sz w:val="22"/>
          <w:szCs w:val="20"/>
        </w:rPr>
        <w:t>Pérez-Escamilla R</w:t>
      </w:r>
      <w:r w:rsidRPr="000D3479">
        <w:rPr>
          <w:rFonts w:ascii="CG Times" w:hAnsi="CG Times"/>
          <w:snapToGrid w:val="0"/>
          <w:spacing w:val="-2"/>
          <w:sz w:val="22"/>
          <w:szCs w:val="20"/>
        </w:rPr>
        <w:t>,</w:t>
      </w:r>
      <w:r>
        <w:rPr>
          <w:rFonts w:ascii="CG Times" w:hAnsi="CG Times"/>
          <w:snapToGrid w:val="0"/>
          <w:spacing w:val="-2"/>
          <w:sz w:val="22"/>
          <w:szCs w:val="20"/>
        </w:rPr>
        <w:t xml:space="preserve"> Harding KL. </w:t>
      </w:r>
      <w:r w:rsidRPr="000D3479">
        <w:rPr>
          <w:rFonts w:ascii="CG Times" w:hAnsi="CG Times"/>
          <w:snapToGrid w:val="0"/>
          <w:spacing w:val="-2"/>
          <w:sz w:val="22"/>
          <w:szCs w:val="20"/>
        </w:rPr>
        <w:t>Scaling Up Breastfeeding in Myanmar through the Becoming</w:t>
      </w:r>
      <w:r>
        <w:rPr>
          <w:rFonts w:ascii="CG Times" w:hAnsi="CG Times"/>
          <w:snapToGrid w:val="0"/>
          <w:spacing w:val="-2"/>
          <w:sz w:val="22"/>
          <w:szCs w:val="20"/>
        </w:rPr>
        <w:t xml:space="preserve"> </w:t>
      </w:r>
      <w:r w:rsidRPr="000D3479">
        <w:rPr>
          <w:rFonts w:ascii="CG Times" w:hAnsi="CG Times"/>
          <w:snapToGrid w:val="0"/>
          <w:spacing w:val="-2"/>
          <w:sz w:val="22"/>
          <w:szCs w:val="20"/>
        </w:rPr>
        <w:t xml:space="preserve">Breastfeeding Friendly Initiative. </w:t>
      </w:r>
      <w:proofErr w:type="spellStart"/>
      <w:r w:rsidRPr="00220849">
        <w:rPr>
          <w:rFonts w:ascii="CG Times" w:hAnsi="CG Times"/>
          <w:i/>
          <w:snapToGrid w:val="0"/>
          <w:spacing w:val="-2"/>
          <w:sz w:val="22"/>
          <w:szCs w:val="20"/>
        </w:rPr>
        <w:t>Curr</w:t>
      </w:r>
      <w:proofErr w:type="spellEnd"/>
      <w:r w:rsidRPr="00220849">
        <w:rPr>
          <w:rFonts w:ascii="CG Times" w:hAnsi="CG Times"/>
          <w:i/>
          <w:snapToGrid w:val="0"/>
          <w:spacing w:val="-2"/>
          <w:sz w:val="22"/>
          <w:szCs w:val="20"/>
        </w:rPr>
        <w:t xml:space="preserve"> Dev </w:t>
      </w:r>
      <w:proofErr w:type="spellStart"/>
      <w:r w:rsidRPr="00220849">
        <w:rPr>
          <w:rFonts w:ascii="CG Times" w:hAnsi="CG Times"/>
          <w:i/>
          <w:snapToGrid w:val="0"/>
          <w:spacing w:val="-2"/>
          <w:sz w:val="22"/>
          <w:szCs w:val="20"/>
        </w:rPr>
        <w:t>Nutr</w:t>
      </w:r>
      <w:proofErr w:type="spellEnd"/>
      <w:r w:rsidRPr="000D3479">
        <w:rPr>
          <w:rFonts w:ascii="CG Times" w:hAnsi="CG Times"/>
          <w:snapToGrid w:val="0"/>
          <w:spacing w:val="-2"/>
          <w:sz w:val="22"/>
          <w:szCs w:val="20"/>
        </w:rPr>
        <w:t>. 2019 Jul 12;3(8):nzz078. doi:10.1093/</w:t>
      </w:r>
      <w:proofErr w:type="spellStart"/>
      <w:r w:rsidRPr="000D3479">
        <w:rPr>
          <w:rFonts w:ascii="CG Times" w:hAnsi="CG Times"/>
          <w:snapToGrid w:val="0"/>
          <w:spacing w:val="-2"/>
          <w:sz w:val="22"/>
          <w:szCs w:val="20"/>
        </w:rPr>
        <w:t>cdn</w:t>
      </w:r>
      <w:proofErr w:type="spellEnd"/>
      <w:r w:rsidRPr="000D3479">
        <w:rPr>
          <w:rFonts w:ascii="CG Times" w:hAnsi="CG Times"/>
          <w:snapToGrid w:val="0"/>
          <w:spacing w:val="-2"/>
          <w:sz w:val="22"/>
          <w:szCs w:val="20"/>
        </w:rPr>
        <w:t xml:space="preserve">/nzz078. </w:t>
      </w:r>
      <w:proofErr w:type="spellStart"/>
      <w:r w:rsidRPr="000D3479">
        <w:rPr>
          <w:rFonts w:ascii="CG Times" w:hAnsi="CG Times"/>
          <w:snapToGrid w:val="0"/>
          <w:spacing w:val="-2"/>
          <w:sz w:val="22"/>
          <w:szCs w:val="20"/>
        </w:rPr>
        <w:t>eCollection</w:t>
      </w:r>
      <w:proofErr w:type="spellEnd"/>
      <w:r w:rsidRPr="000D3479">
        <w:rPr>
          <w:rFonts w:ascii="CG Times" w:hAnsi="CG Times"/>
          <w:snapToGrid w:val="0"/>
          <w:spacing w:val="-2"/>
          <w:sz w:val="22"/>
          <w:szCs w:val="20"/>
        </w:rPr>
        <w:t xml:space="preserve"> 2019 Aug. PubMed PMID: 31403109; PubMed Central</w:t>
      </w:r>
      <w:r>
        <w:rPr>
          <w:rFonts w:ascii="CG Times" w:hAnsi="CG Times"/>
          <w:snapToGrid w:val="0"/>
          <w:spacing w:val="-2"/>
          <w:sz w:val="22"/>
          <w:szCs w:val="20"/>
        </w:rPr>
        <w:t xml:space="preserve"> </w:t>
      </w:r>
      <w:r w:rsidRPr="000D3479">
        <w:rPr>
          <w:rFonts w:ascii="CG Times" w:hAnsi="CG Times"/>
          <w:snapToGrid w:val="0"/>
          <w:spacing w:val="-2"/>
          <w:sz w:val="22"/>
          <w:szCs w:val="20"/>
        </w:rPr>
        <w:t>PMCID: PMC6682606.</w:t>
      </w:r>
    </w:p>
    <w:p w14:paraId="6FE400E6" w14:textId="65338AD2" w:rsidR="000D3479" w:rsidRPr="000D3479" w:rsidRDefault="000D3479" w:rsidP="000D3479">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lastRenderedPageBreak/>
        <w:t>23</w:t>
      </w:r>
      <w:r w:rsidR="00547FED">
        <w:rPr>
          <w:rFonts w:ascii="CG Times" w:hAnsi="CG Times"/>
          <w:snapToGrid w:val="0"/>
          <w:spacing w:val="-2"/>
          <w:sz w:val="22"/>
          <w:vertAlign w:val="superscript"/>
        </w:rPr>
        <w:t>3</w:t>
      </w:r>
      <w:r>
        <w:rPr>
          <w:rFonts w:ascii="CG Times" w:hAnsi="CG Times"/>
          <w:snapToGrid w:val="0"/>
          <w:spacing w:val="-2"/>
          <w:sz w:val="22"/>
        </w:rPr>
        <w:t>2019</w:t>
      </w:r>
      <w:r w:rsidRPr="000D3479">
        <w:rPr>
          <w:rFonts w:ascii="CG Times" w:hAnsi="CG Times"/>
          <w:snapToGrid w:val="0"/>
          <w:spacing w:val="-2"/>
          <w:sz w:val="22"/>
          <w:szCs w:val="20"/>
        </w:rPr>
        <w:t xml:space="preserve"> </w:t>
      </w:r>
      <w:r w:rsidRPr="000D3479">
        <w:rPr>
          <w:rFonts w:ascii="CG Times" w:hAnsi="CG Times"/>
          <w:b/>
          <w:snapToGrid w:val="0"/>
          <w:spacing w:val="-2"/>
          <w:sz w:val="22"/>
          <w:szCs w:val="20"/>
        </w:rPr>
        <w:t>Pérez-Escamilla R</w:t>
      </w:r>
      <w:r w:rsidRPr="000D3479">
        <w:rPr>
          <w:rFonts w:ascii="CG Times" w:hAnsi="CG Times"/>
          <w:snapToGrid w:val="0"/>
          <w:spacing w:val="-2"/>
          <w:sz w:val="22"/>
          <w:szCs w:val="20"/>
        </w:rPr>
        <w:t xml:space="preserve">, </w:t>
      </w:r>
      <w:proofErr w:type="spellStart"/>
      <w:r w:rsidRPr="000D3479">
        <w:rPr>
          <w:rFonts w:ascii="CG Times" w:hAnsi="CG Times"/>
          <w:snapToGrid w:val="0"/>
          <w:spacing w:val="-2"/>
          <w:sz w:val="22"/>
          <w:szCs w:val="20"/>
        </w:rPr>
        <w:t>Buccini</w:t>
      </w:r>
      <w:proofErr w:type="spellEnd"/>
      <w:r w:rsidRPr="000D3479">
        <w:rPr>
          <w:rFonts w:ascii="CG Times" w:hAnsi="CG Times"/>
          <w:snapToGrid w:val="0"/>
          <w:spacing w:val="-2"/>
          <w:sz w:val="22"/>
          <w:szCs w:val="20"/>
        </w:rPr>
        <w:t xml:space="preserve"> GS, Segura-Pérez S, </w:t>
      </w:r>
      <w:proofErr w:type="spellStart"/>
      <w:r w:rsidRPr="000D3479">
        <w:rPr>
          <w:rFonts w:ascii="CG Times" w:hAnsi="CG Times"/>
          <w:snapToGrid w:val="0"/>
          <w:spacing w:val="-2"/>
          <w:sz w:val="22"/>
          <w:szCs w:val="20"/>
        </w:rPr>
        <w:t>Piwoz</w:t>
      </w:r>
      <w:proofErr w:type="spellEnd"/>
      <w:r w:rsidRPr="000D3479">
        <w:rPr>
          <w:rFonts w:ascii="CG Times" w:hAnsi="CG Times"/>
          <w:snapToGrid w:val="0"/>
          <w:spacing w:val="-2"/>
          <w:sz w:val="22"/>
          <w:szCs w:val="20"/>
        </w:rPr>
        <w:t xml:space="preserve"> E. Perspective: Should</w:t>
      </w:r>
      <w:r>
        <w:rPr>
          <w:rFonts w:ascii="CG Times" w:hAnsi="CG Times"/>
          <w:snapToGrid w:val="0"/>
          <w:spacing w:val="-2"/>
          <w:sz w:val="22"/>
          <w:szCs w:val="20"/>
        </w:rPr>
        <w:t xml:space="preserve"> </w:t>
      </w:r>
      <w:r w:rsidRPr="000D3479">
        <w:rPr>
          <w:rFonts w:ascii="CG Times" w:hAnsi="CG Times"/>
          <w:snapToGrid w:val="0"/>
          <w:spacing w:val="-2"/>
          <w:sz w:val="22"/>
          <w:szCs w:val="20"/>
        </w:rPr>
        <w:t xml:space="preserve">Exclusive Breastfeeding Still Be Recommended for 6 Months? </w:t>
      </w:r>
      <w:r w:rsidRPr="00220849">
        <w:rPr>
          <w:rFonts w:ascii="CG Times" w:hAnsi="CG Times"/>
          <w:i/>
          <w:snapToGrid w:val="0"/>
          <w:spacing w:val="-2"/>
          <w:sz w:val="22"/>
          <w:szCs w:val="20"/>
        </w:rPr>
        <w:t xml:space="preserve">Adv </w:t>
      </w:r>
      <w:proofErr w:type="spellStart"/>
      <w:r w:rsidRPr="00220849">
        <w:rPr>
          <w:rFonts w:ascii="CG Times" w:hAnsi="CG Times"/>
          <w:i/>
          <w:snapToGrid w:val="0"/>
          <w:spacing w:val="-2"/>
          <w:sz w:val="22"/>
          <w:szCs w:val="20"/>
        </w:rPr>
        <w:t>Nutr</w:t>
      </w:r>
      <w:proofErr w:type="spellEnd"/>
      <w:r w:rsidRPr="000D3479">
        <w:rPr>
          <w:rFonts w:ascii="CG Times" w:hAnsi="CG Times"/>
          <w:snapToGrid w:val="0"/>
          <w:spacing w:val="-2"/>
          <w:sz w:val="22"/>
          <w:szCs w:val="20"/>
        </w:rPr>
        <w:t>. 2019 May 31.</w:t>
      </w:r>
      <w:r>
        <w:rPr>
          <w:rFonts w:ascii="CG Times" w:hAnsi="CG Times"/>
          <w:snapToGrid w:val="0"/>
          <w:spacing w:val="-2"/>
          <w:sz w:val="22"/>
          <w:szCs w:val="20"/>
        </w:rPr>
        <w:t xml:space="preserve"> </w:t>
      </w:r>
      <w:proofErr w:type="spellStart"/>
      <w:r w:rsidRPr="000D3479">
        <w:rPr>
          <w:rFonts w:ascii="CG Times" w:hAnsi="CG Times"/>
          <w:snapToGrid w:val="0"/>
          <w:spacing w:val="-2"/>
          <w:sz w:val="22"/>
          <w:szCs w:val="20"/>
        </w:rPr>
        <w:t>pii</w:t>
      </w:r>
      <w:proofErr w:type="spellEnd"/>
      <w:r w:rsidRPr="000D3479">
        <w:rPr>
          <w:rFonts w:ascii="CG Times" w:hAnsi="CG Times"/>
          <w:snapToGrid w:val="0"/>
          <w:spacing w:val="-2"/>
          <w:sz w:val="22"/>
          <w:szCs w:val="20"/>
        </w:rPr>
        <w:t xml:space="preserve">: nmz039. </w:t>
      </w:r>
      <w:proofErr w:type="spellStart"/>
      <w:r w:rsidRPr="000D3479">
        <w:rPr>
          <w:rFonts w:ascii="CG Times" w:hAnsi="CG Times"/>
          <w:snapToGrid w:val="0"/>
          <w:spacing w:val="-2"/>
          <w:sz w:val="22"/>
          <w:szCs w:val="20"/>
        </w:rPr>
        <w:t>doi</w:t>
      </w:r>
      <w:proofErr w:type="spellEnd"/>
      <w:r w:rsidRPr="000D3479">
        <w:rPr>
          <w:rFonts w:ascii="CG Times" w:hAnsi="CG Times"/>
          <w:snapToGrid w:val="0"/>
          <w:spacing w:val="-2"/>
          <w:sz w:val="22"/>
          <w:szCs w:val="20"/>
        </w:rPr>
        <w:t>: 10.1093/advances/nmz039. [</w:t>
      </w:r>
      <w:proofErr w:type="spellStart"/>
      <w:r w:rsidRPr="000D3479">
        <w:rPr>
          <w:rFonts w:ascii="CG Times" w:hAnsi="CG Times"/>
          <w:snapToGrid w:val="0"/>
          <w:spacing w:val="-2"/>
          <w:sz w:val="22"/>
          <w:szCs w:val="20"/>
        </w:rPr>
        <w:t>Epub</w:t>
      </w:r>
      <w:proofErr w:type="spellEnd"/>
      <w:r w:rsidRPr="000D3479">
        <w:rPr>
          <w:rFonts w:ascii="CG Times" w:hAnsi="CG Times"/>
          <w:snapToGrid w:val="0"/>
          <w:spacing w:val="-2"/>
          <w:sz w:val="22"/>
          <w:szCs w:val="20"/>
        </w:rPr>
        <w:t xml:space="preserve"> ahead of print] PubMed PMID:31147672.</w:t>
      </w:r>
    </w:p>
    <w:p w14:paraId="190376A3" w14:textId="0C31684B" w:rsidR="000D3479" w:rsidRPr="000D3479" w:rsidRDefault="000D3479" w:rsidP="000D3479">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23</w:t>
      </w:r>
      <w:r w:rsidR="00547FED">
        <w:rPr>
          <w:rFonts w:ascii="CG Times" w:hAnsi="CG Times"/>
          <w:snapToGrid w:val="0"/>
          <w:spacing w:val="-2"/>
          <w:sz w:val="22"/>
          <w:vertAlign w:val="superscript"/>
        </w:rPr>
        <w:t>4</w:t>
      </w:r>
      <w:r>
        <w:rPr>
          <w:rFonts w:ascii="CG Times" w:hAnsi="CG Times"/>
          <w:snapToGrid w:val="0"/>
          <w:spacing w:val="-2"/>
          <w:sz w:val="22"/>
        </w:rPr>
        <w:t>2019</w:t>
      </w:r>
      <w:r>
        <w:rPr>
          <w:rFonts w:ascii="CG Times" w:hAnsi="CG Times"/>
          <w:snapToGrid w:val="0"/>
          <w:spacing w:val="-2"/>
          <w:sz w:val="22"/>
        </w:rPr>
        <w:tab/>
      </w:r>
      <w:r w:rsidRPr="000D3479">
        <w:rPr>
          <w:rFonts w:ascii="CG Times" w:hAnsi="CG Times"/>
          <w:snapToGrid w:val="0"/>
          <w:spacing w:val="-2"/>
          <w:sz w:val="22"/>
          <w:szCs w:val="20"/>
        </w:rPr>
        <w:t xml:space="preserve">Hoff CE, Movva N, Rosen </w:t>
      </w:r>
      <w:proofErr w:type="spellStart"/>
      <w:r w:rsidRPr="000D3479">
        <w:rPr>
          <w:rFonts w:ascii="CG Times" w:hAnsi="CG Times"/>
          <w:snapToGrid w:val="0"/>
          <w:spacing w:val="-2"/>
          <w:sz w:val="22"/>
          <w:szCs w:val="20"/>
        </w:rPr>
        <w:t>Vollmar</w:t>
      </w:r>
      <w:proofErr w:type="spellEnd"/>
      <w:r w:rsidRPr="000D3479">
        <w:rPr>
          <w:rFonts w:ascii="CG Times" w:hAnsi="CG Times"/>
          <w:snapToGrid w:val="0"/>
          <w:spacing w:val="-2"/>
          <w:sz w:val="22"/>
          <w:szCs w:val="20"/>
        </w:rPr>
        <w:t xml:space="preserve"> AK, </w:t>
      </w:r>
      <w:r w:rsidRPr="000D3479">
        <w:rPr>
          <w:rFonts w:ascii="CG Times" w:hAnsi="CG Times"/>
          <w:b/>
          <w:snapToGrid w:val="0"/>
          <w:spacing w:val="-2"/>
          <w:sz w:val="22"/>
          <w:szCs w:val="20"/>
        </w:rPr>
        <w:t>Pérez-Escamilla R</w:t>
      </w:r>
      <w:r w:rsidRPr="000D3479">
        <w:rPr>
          <w:rFonts w:ascii="CG Times" w:hAnsi="CG Times"/>
          <w:snapToGrid w:val="0"/>
          <w:spacing w:val="-2"/>
          <w:sz w:val="22"/>
          <w:szCs w:val="20"/>
        </w:rPr>
        <w:t>. Impact of Maternal</w:t>
      </w:r>
      <w:r>
        <w:rPr>
          <w:rFonts w:ascii="CG Times" w:hAnsi="CG Times"/>
          <w:snapToGrid w:val="0"/>
          <w:spacing w:val="-2"/>
          <w:sz w:val="22"/>
          <w:szCs w:val="20"/>
        </w:rPr>
        <w:t xml:space="preserve"> </w:t>
      </w:r>
      <w:r w:rsidRPr="000D3479">
        <w:rPr>
          <w:rFonts w:ascii="CG Times" w:hAnsi="CG Times"/>
          <w:snapToGrid w:val="0"/>
          <w:spacing w:val="-2"/>
          <w:sz w:val="22"/>
          <w:szCs w:val="20"/>
        </w:rPr>
        <w:t xml:space="preserve">Anxiety on Breastfeeding Outcomes: A Systematic Review. </w:t>
      </w:r>
      <w:r w:rsidRPr="00220849">
        <w:rPr>
          <w:rFonts w:ascii="CG Times" w:hAnsi="CG Times"/>
          <w:i/>
          <w:snapToGrid w:val="0"/>
          <w:spacing w:val="-2"/>
          <w:sz w:val="22"/>
          <w:szCs w:val="20"/>
        </w:rPr>
        <w:t xml:space="preserve">Adv </w:t>
      </w:r>
      <w:proofErr w:type="spellStart"/>
      <w:r w:rsidRPr="00220849">
        <w:rPr>
          <w:rFonts w:ascii="CG Times" w:hAnsi="CG Times"/>
          <w:i/>
          <w:snapToGrid w:val="0"/>
          <w:spacing w:val="-2"/>
          <w:sz w:val="22"/>
          <w:szCs w:val="20"/>
        </w:rPr>
        <w:t>Nutr</w:t>
      </w:r>
      <w:proofErr w:type="spellEnd"/>
      <w:r w:rsidRPr="000D3479">
        <w:rPr>
          <w:rFonts w:ascii="CG Times" w:hAnsi="CG Times"/>
          <w:snapToGrid w:val="0"/>
          <w:spacing w:val="-2"/>
          <w:sz w:val="22"/>
          <w:szCs w:val="20"/>
        </w:rPr>
        <w:t>. 2019 May 11.</w:t>
      </w:r>
      <w:r>
        <w:rPr>
          <w:rFonts w:ascii="CG Times" w:hAnsi="CG Times"/>
          <w:snapToGrid w:val="0"/>
          <w:spacing w:val="-2"/>
          <w:sz w:val="22"/>
          <w:szCs w:val="20"/>
        </w:rPr>
        <w:t xml:space="preserve"> </w:t>
      </w:r>
      <w:proofErr w:type="spellStart"/>
      <w:r w:rsidRPr="000D3479">
        <w:rPr>
          <w:rFonts w:ascii="CG Times" w:hAnsi="CG Times"/>
          <w:snapToGrid w:val="0"/>
          <w:spacing w:val="-2"/>
          <w:sz w:val="22"/>
          <w:szCs w:val="20"/>
        </w:rPr>
        <w:t>pii</w:t>
      </w:r>
      <w:proofErr w:type="spellEnd"/>
      <w:r w:rsidRPr="000D3479">
        <w:rPr>
          <w:rFonts w:ascii="CG Times" w:hAnsi="CG Times"/>
          <w:snapToGrid w:val="0"/>
          <w:spacing w:val="-2"/>
          <w:sz w:val="22"/>
          <w:szCs w:val="20"/>
        </w:rPr>
        <w:t xml:space="preserve">: nmy132. </w:t>
      </w:r>
      <w:proofErr w:type="spellStart"/>
      <w:r w:rsidRPr="000D3479">
        <w:rPr>
          <w:rFonts w:ascii="CG Times" w:hAnsi="CG Times"/>
          <w:snapToGrid w:val="0"/>
          <w:spacing w:val="-2"/>
          <w:sz w:val="22"/>
          <w:szCs w:val="20"/>
        </w:rPr>
        <w:t>doi</w:t>
      </w:r>
      <w:proofErr w:type="spellEnd"/>
      <w:r w:rsidRPr="000D3479">
        <w:rPr>
          <w:rFonts w:ascii="CG Times" w:hAnsi="CG Times"/>
          <w:snapToGrid w:val="0"/>
          <w:spacing w:val="-2"/>
          <w:sz w:val="22"/>
          <w:szCs w:val="20"/>
        </w:rPr>
        <w:t>: 10.1093/advances/nmy132. [</w:t>
      </w:r>
      <w:proofErr w:type="spellStart"/>
      <w:r w:rsidRPr="000D3479">
        <w:rPr>
          <w:rFonts w:ascii="CG Times" w:hAnsi="CG Times"/>
          <w:snapToGrid w:val="0"/>
          <w:spacing w:val="-2"/>
          <w:sz w:val="22"/>
          <w:szCs w:val="20"/>
        </w:rPr>
        <w:t>Epub</w:t>
      </w:r>
      <w:proofErr w:type="spellEnd"/>
      <w:r w:rsidRPr="000D3479">
        <w:rPr>
          <w:rFonts w:ascii="CG Times" w:hAnsi="CG Times"/>
          <w:snapToGrid w:val="0"/>
          <w:spacing w:val="-2"/>
          <w:sz w:val="22"/>
          <w:szCs w:val="20"/>
        </w:rPr>
        <w:t xml:space="preserve"> ahead of print] PubMed PMID:</w:t>
      </w:r>
      <w:r>
        <w:rPr>
          <w:rFonts w:ascii="CG Times" w:hAnsi="CG Times"/>
          <w:snapToGrid w:val="0"/>
          <w:spacing w:val="-2"/>
          <w:sz w:val="22"/>
          <w:szCs w:val="20"/>
        </w:rPr>
        <w:t xml:space="preserve"> </w:t>
      </w:r>
      <w:r w:rsidRPr="000D3479">
        <w:rPr>
          <w:rFonts w:ascii="CG Times" w:hAnsi="CG Times"/>
          <w:snapToGrid w:val="0"/>
          <w:spacing w:val="-2"/>
          <w:sz w:val="22"/>
          <w:szCs w:val="20"/>
        </w:rPr>
        <w:t>31079143.</w:t>
      </w:r>
    </w:p>
    <w:p w14:paraId="34EB0117" w14:textId="2712CB9A" w:rsidR="000D3479" w:rsidRDefault="000D3479" w:rsidP="000D3479">
      <w:pPr>
        <w:pStyle w:val="NormalWeb"/>
        <w:shd w:val="clear" w:color="auto" w:fill="FFFFFF"/>
        <w:spacing w:before="0" w:beforeAutospacing="0" w:after="0" w:afterAutospacing="0"/>
        <w:ind w:left="720" w:hanging="720"/>
        <w:rPr>
          <w:rFonts w:ascii="CG Times" w:hAnsi="CG Times"/>
          <w:snapToGrid w:val="0"/>
          <w:spacing w:val="-2"/>
          <w:sz w:val="22"/>
          <w:szCs w:val="20"/>
        </w:rPr>
      </w:pPr>
      <w:r>
        <w:rPr>
          <w:rFonts w:ascii="CG Times" w:hAnsi="CG Times"/>
          <w:snapToGrid w:val="0"/>
          <w:spacing w:val="-2"/>
          <w:sz w:val="22"/>
          <w:vertAlign w:val="superscript"/>
        </w:rPr>
        <w:t>23</w:t>
      </w:r>
      <w:r w:rsidR="00547FED">
        <w:rPr>
          <w:rFonts w:ascii="CG Times" w:hAnsi="CG Times"/>
          <w:snapToGrid w:val="0"/>
          <w:spacing w:val="-2"/>
          <w:sz w:val="22"/>
          <w:vertAlign w:val="superscript"/>
        </w:rPr>
        <w:t>5</w:t>
      </w:r>
      <w:r>
        <w:rPr>
          <w:rFonts w:ascii="CG Times" w:hAnsi="CG Times"/>
          <w:snapToGrid w:val="0"/>
          <w:spacing w:val="-2"/>
          <w:sz w:val="22"/>
        </w:rPr>
        <w:t>2019</w:t>
      </w:r>
      <w:r>
        <w:rPr>
          <w:rFonts w:ascii="CG Times" w:hAnsi="CG Times"/>
          <w:snapToGrid w:val="0"/>
          <w:spacing w:val="-2"/>
          <w:sz w:val="22"/>
        </w:rPr>
        <w:tab/>
      </w:r>
      <w:r w:rsidRPr="000D3479">
        <w:rPr>
          <w:rFonts w:ascii="CG Times" w:hAnsi="CG Times"/>
          <w:snapToGrid w:val="0"/>
          <w:spacing w:val="-2"/>
          <w:sz w:val="22"/>
          <w:szCs w:val="20"/>
        </w:rPr>
        <w:t xml:space="preserve">Vilar-Compte M, </w:t>
      </w:r>
      <w:proofErr w:type="spellStart"/>
      <w:r w:rsidRPr="000D3479">
        <w:rPr>
          <w:rFonts w:ascii="CG Times" w:hAnsi="CG Times"/>
          <w:snapToGrid w:val="0"/>
          <w:spacing w:val="-2"/>
          <w:sz w:val="22"/>
          <w:szCs w:val="20"/>
        </w:rPr>
        <w:t>Teruel</w:t>
      </w:r>
      <w:proofErr w:type="spellEnd"/>
      <w:r w:rsidRPr="000D3479">
        <w:rPr>
          <w:rFonts w:ascii="CG Times" w:hAnsi="CG Times"/>
          <w:snapToGrid w:val="0"/>
          <w:spacing w:val="-2"/>
          <w:sz w:val="22"/>
          <w:szCs w:val="20"/>
        </w:rPr>
        <w:t xml:space="preserve"> G, Flores D, Carroll GJ, </w:t>
      </w:r>
      <w:proofErr w:type="spellStart"/>
      <w:r w:rsidRPr="000D3479">
        <w:rPr>
          <w:rFonts w:ascii="CG Times" w:hAnsi="CG Times"/>
          <w:snapToGrid w:val="0"/>
          <w:spacing w:val="-2"/>
          <w:sz w:val="22"/>
          <w:szCs w:val="20"/>
        </w:rPr>
        <w:t>Buccini</w:t>
      </w:r>
      <w:proofErr w:type="spellEnd"/>
      <w:r w:rsidRPr="000D3479">
        <w:rPr>
          <w:rFonts w:ascii="CG Times" w:hAnsi="CG Times"/>
          <w:snapToGrid w:val="0"/>
          <w:spacing w:val="-2"/>
          <w:sz w:val="22"/>
          <w:szCs w:val="20"/>
        </w:rPr>
        <w:t xml:space="preserve"> GS, </w:t>
      </w:r>
      <w:r w:rsidRPr="000D3479">
        <w:rPr>
          <w:rFonts w:ascii="CG Times" w:hAnsi="CG Times"/>
          <w:b/>
          <w:snapToGrid w:val="0"/>
          <w:spacing w:val="-2"/>
          <w:sz w:val="22"/>
          <w:szCs w:val="20"/>
        </w:rPr>
        <w:t>Pérez-Escamilla R</w:t>
      </w:r>
      <w:r w:rsidRPr="000D3479">
        <w:rPr>
          <w:rFonts w:ascii="CG Times" w:hAnsi="CG Times"/>
          <w:snapToGrid w:val="0"/>
          <w:spacing w:val="-2"/>
          <w:sz w:val="22"/>
          <w:szCs w:val="20"/>
        </w:rPr>
        <w:t>.</w:t>
      </w:r>
      <w:r>
        <w:rPr>
          <w:rFonts w:ascii="CG Times" w:hAnsi="CG Times"/>
          <w:snapToGrid w:val="0"/>
          <w:spacing w:val="-2"/>
          <w:sz w:val="22"/>
          <w:szCs w:val="20"/>
        </w:rPr>
        <w:t xml:space="preserve"> </w:t>
      </w:r>
      <w:r w:rsidRPr="000D3479">
        <w:rPr>
          <w:rFonts w:ascii="CG Times" w:hAnsi="CG Times"/>
          <w:snapToGrid w:val="0"/>
          <w:spacing w:val="-2"/>
          <w:sz w:val="22"/>
          <w:szCs w:val="20"/>
        </w:rPr>
        <w:t>Costing a Maternity Leave Cash Transfer to Support Breastfeeding Among Informally</w:t>
      </w:r>
      <w:r>
        <w:rPr>
          <w:rFonts w:ascii="CG Times" w:hAnsi="CG Times"/>
          <w:snapToGrid w:val="0"/>
          <w:spacing w:val="-2"/>
          <w:sz w:val="22"/>
          <w:szCs w:val="20"/>
        </w:rPr>
        <w:t xml:space="preserve"> </w:t>
      </w:r>
      <w:r w:rsidRPr="000D3479">
        <w:rPr>
          <w:rFonts w:ascii="CG Times" w:hAnsi="CG Times"/>
          <w:snapToGrid w:val="0"/>
          <w:spacing w:val="-2"/>
          <w:sz w:val="22"/>
          <w:szCs w:val="20"/>
        </w:rPr>
        <w:t xml:space="preserve">Employed Mexican Women. </w:t>
      </w:r>
      <w:r w:rsidRPr="00220849">
        <w:rPr>
          <w:rFonts w:ascii="CG Times" w:hAnsi="CG Times"/>
          <w:i/>
          <w:snapToGrid w:val="0"/>
          <w:spacing w:val="-2"/>
          <w:sz w:val="22"/>
          <w:szCs w:val="20"/>
        </w:rPr>
        <w:t xml:space="preserve">Food </w:t>
      </w:r>
      <w:proofErr w:type="spellStart"/>
      <w:r w:rsidRPr="00220849">
        <w:rPr>
          <w:rFonts w:ascii="CG Times" w:hAnsi="CG Times"/>
          <w:i/>
          <w:snapToGrid w:val="0"/>
          <w:spacing w:val="-2"/>
          <w:sz w:val="22"/>
          <w:szCs w:val="20"/>
        </w:rPr>
        <w:t>Nutr</w:t>
      </w:r>
      <w:proofErr w:type="spellEnd"/>
      <w:r w:rsidRPr="00220849">
        <w:rPr>
          <w:rFonts w:ascii="CG Times" w:hAnsi="CG Times"/>
          <w:i/>
          <w:snapToGrid w:val="0"/>
          <w:spacing w:val="-2"/>
          <w:sz w:val="22"/>
          <w:szCs w:val="20"/>
        </w:rPr>
        <w:t xml:space="preserve"> Bull</w:t>
      </w:r>
      <w:r w:rsidRPr="000D3479">
        <w:rPr>
          <w:rFonts w:ascii="CG Times" w:hAnsi="CG Times"/>
          <w:snapToGrid w:val="0"/>
          <w:spacing w:val="-2"/>
          <w:sz w:val="22"/>
          <w:szCs w:val="20"/>
        </w:rPr>
        <w:t xml:space="preserve">. 2019 Jun;40(2):171-181. doi:10.1177/0379572119836582. </w:t>
      </w:r>
      <w:proofErr w:type="spellStart"/>
      <w:r w:rsidRPr="000D3479">
        <w:rPr>
          <w:rFonts w:ascii="CG Times" w:hAnsi="CG Times"/>
          <w:snapToGrid w:val="0"/>
          <w:spacing w:val="-2"/>
          <w:sz w:val="22"/>
          <w:szCs w:val="20"/>
        </w:rPr>
        <w:t>Epub</w:t>
      </w:r>
      <w:proofErr w:type="spellEnd"/>
      <w:r w:rsidRPr="000D3479">
        <w:rPr>
          <w:rFonts w:ascii="CG Times" w:hAnsi="CG Times"/>
          <w:snapToGrid w:val="0"/>
          <w:spacing w:val="-2"/>
          <w:sz w:val="22"/>
          <w:szCs w:val="20"/>
        </w:rPr>
        <w:t xml:space="preserve"> 2019 Apr 29. PubMed PMID: 31035773.</w:t>
      </w:r>
    </w:p>
    <w:p w14:paraId="369599D6" w14:textId="4D06C3B6" w:rsidR="00E54365" w:rsidRDefault="00E54365" w:rsidP="00E54365">
      <w:pPr>
        <w:pStyle w:val="NormalWeb"/>
        <w:shd w:val="clear" w:color="auto" w:fill="FFFFFF"/>
        <w:spacing w:before="0" w:beforeAutospacing="0" w:after="0" w:afterAutospacing="0"/>
        <w:ind w:left="720" w:hanging="720"/>
        <w:rPr>
          <w:rFonts w:ascii="CG Times" w:hAnsi="CG Times"/>
          <w:snapToGrid w:val="0"/>
          <w:spacing w:val="-2"/>
          <w:sz w:val="22"/>
          <w:szCs w:val="20"/>
        </w:rPr>
      </w:pPr>
      <w:r w:rsidRPr="00682699">
        <w:rPr>
          <w:rFonts w:ascii="CG Times" w:hAnsi="CG Times"/>
          <w:snapToGrid w:val="0"/>
          <w:spacing w:val="-2"/>
          <w:sz w:val="22"/>
          <w:vertAlign w:val="superscript"/>
        </w:rPr>
        <w:t>23</w:t>
      </w:r>
      <w:r w:rsidR="00547FED" w:rsidRPr="00682699">
        <w:rPr>
          <w:rFonts w:ascii="CG Times" w:hAnsi="CG Times"/>
          <w:snapToGrid w:val="0"/>
          <w:spacing w:val="-2"/>
          <w:sz w:val="22"/>
          <w:vertAlign w:val="superscript"/>
        </w:rPr>
        <w:t>6</w:t>
      </w:r>
      <w:r w:rsidRPr="00682699">
        <w:rPr>
          <w:rFonts w:ascii="CG Times" w:hAnsi="CG Times"/>
          <w:snapToGrid w:val="0"/>
          <w:spacing w:val="-2"/>
          <w:sz w:val="22"/>
        </w:rPr>
        <w:t xml:space="preserve">2019 </w:t>
      </w:r>
      <w:r w:rsidRPr="00682699">
        <w:rPr>
          <w:rFonts w:ascii="CG Times" w:hAnsi="CG Times"/>
          <w:snapToGrid w:val="0"/>
          <w:spacing w:val="-2"/>
          <w:sz w:val="22"/>
          <w:szCs w:val="20"/>
        </w:rPr>
        <w:t xml:space="preserve">Camargo DFM, Belon AP, Marín-León L, Souza BFDNJ, </w:t>
      </w:r>
      <w:r w:rsidRPr="00682699">
        <w:rPr>
          <w:rFonts w:ascii="CG Times" w:hAnsi="CG Times"/>
          <w:b/>
          <w:snapToGrid w:val="0"/>
          <w:spacing w:val="-2"/>
          <w:sz w:val="22"/>
          <w:szCs w:val="20"/>
        </w:rPr>
        <w:t>Pérez-Escamilla R</w:t>
      </w:r>
      <w:r w:rsidRPr="00682699">
        <w:rPr>
          <w:rFonts w:ascii="CG Times" w:hAnsi="CG Times"/>
          <w:snapToGrid w:val="0"/>
          <w:spacing w:val="-2"/>
          <w:sz w:val="22"/>
          <w:szCs w:val="20"/>
        </w:rPr>
        <w:t xml:space="preserve">, </w:t>
      </w:r>
      <w:proofErr w:type="spellStart"/>
      <w:r w:rsidRPr="00682699">
        <w:rPr>
          <w:rFonts w:ascii="CG Times" w:hAnsi="CG Times"/>
          <w:snapToGrid w:val="0"/>
          <w:spacing w:val="-2"/>
          <w:sz w:val="22"/>
          <w:szCs w:val="20"/>
        </w:rPr>
        <w:t>Segall-Corrêa</w:t>
      </w:r>
      <w:proofErr w:type="spellEnd"/>
      <w:r w:rsidRPr="00682699">
        <w:rPr>
          <w:rFonts w:ascii="CG Times" w:hAnsi="CG Times"/>
          <w:snapToGrid w:val="0"/>
          <w:spacing w:val="-2"/>
          <w:sz w:val="22"/>
          <w:szCs w:val="20"/>
        </w:rPr>
        <w:t xml:space="preserve"> AM. </w:t>
      </w:r>
      <w:r w:rsidRPr="00E54365">
        <w:rPr>
          <w:rFonts w:ascii="CG Times" w:hAnsi="CG Times"/>
          <w:snapToGrid w:val="0"/>
          <w:spacing w:val="-2"/>
          <w:sz w:val="22"/>
          <w:szCs w:val="20"/>
        </w:rPr>
        <w:t>Comparing food environment and food purchase in areas with low and high prevalence of obesity: data from a mapping, in-store audit, and</w:t>
      </w:r>
      <w:r>
        <w:rPr>
          <w:rFonts w:ascii="CG Times" w:hAnsi="CG Times"/>
          <w:snapToGrid w:val="0"/>
          <w:spacing w:val="-2"/>
          <w:sz w:val="22"/>
          <w:szCs w:val="20"/>
        </w:rPr>
        <w:t xml:space="preserve"> </w:t>
      </w:r>
      <w:r w:rsidRPr="00E54365">
        <w:rPr>
          <w:rFonts w:ascii="CG Times" w:hAnsi="CG Times"/>
          <w:snapToGrid w:val="0"/>
          <w:spacing w:val="-2"/>
          <w:sz w:val="22"/>
          <w:szCs w:val="20"/>
        </w:rPr>
        <w:t xml:space="preserve">population-based survey. </w:t>
      </w:r>
      <w:r w:rsidRPr="00220849">
        <w:rPr>
          <w:rFonts w:ascii="CG Times" w:hAnsi="CG Times"/>
          <w:i/>
          <w:snapToGrid w:val="0"/>
          <w:spacing w:val="-2"/>
          <w:sz w:val="22"/>
          <w:szCs w:val="20"/>
        </w:rPr>
        <w:t xml:space="preserve">Cad </w:t>
      </w:r>
      <w:proofErr w:type="spellStart"/>
      <w:r w:rsidRPr="00220849">
        <w:rPr>
          <w:rFonts w:ascii="CG Times" w:hAnsi="CG Times"/>
          <w:i/>
          <w:snapToGrid w:val="0"/>
          <w:spacing w:val="-2"/>
          <w:sz w:val="22"/>
          <w:szCs w:val="20"/>
        </w:rPr>
        <w:t>Saude</w:t>
      </w:r>
      <w:proofErr w:type="spellEnd"/>
      <w:r w:rsidRPr="00220849">
        <w:rPr>
          <w:rFonts w:ascii="CG Times" w:hAnsi="CG Times"/>
          <w:i/>
          <w:snapToGrid w:val="0"/>
          <w:spacing w:val="-2"/>
          <w:sz w:val="22"/>
          <w:szCs w:val="20"/>
        </w:rPr>
        <w:t xml:space="preserve"> Publica</w:t>
      </w:r>
      <w:r w:rsidRPr="00E54365">
        <w:rPr>
          <w:rFonts w:ascii="CG Times" w:hAnsi="CG Times"/>
          <w:snapToGrid w:val="0"/>
          <w:spacing w:val="-2"/>
          <w:sz w:val="22"/>
          <w:szCs w:val="20"/>
        </w:rPr>
        <w:t>. 2019 Sep 9;35(9):e00247218. doi:10.1590/0102-311X00247218. PubMed PMID: 31508702.</w:t>
      </w:r>
    </w:p>
    <w:p w14:paraId="243B6F5A" w14:textId="6345DF6F" w:rsidR="00220849" w:rsidRPr="00E54365" w:rsidRDefault="00E54365" w:rsidP="0063510C">
      <w:pPr>
        <w:pStyle w:val="NormalWeb"/>
        <w:spacing w:before="0" w:beforeAutospacing="0" w:after="0" w:afterAutospacing="0"/>
        <w:ind w:left="720" w:hanging="720"/>
        <w:textAlignment w:val="baseline"/>
        <w:rPr>
          <w:rFonts w:ascii="CG Times" w:hAnsi="CG Times"/>
          <w:snapToGrid w:val="0"/>
          <w:spacing w:val="-2"/>
          <w:sz w:val="22"/>
          <w:szCs w:val="20"/>
        </w:rPr>
      </w:pPr>
      <w:r>
        <w:rPr>
          <w:rFonts w:ascii="CG Times" w:hAnsi="CG Times"/>
          <w:snapToGrid w:val="0"/>
          <w:spacing w:val="-2"/>
          <w:sz w:val="22"/>
          <w:vertAlign w:val="superscript"/>
        </w:rPr>
        <w:t>23</w:t>
      </w:r>
      <w:r w:rsidR="00547FED">
        <w:rPr>
          <w:rFonts w:ascii="CG Times" w:hAnsi="CG Times"/>
          <w:snapToGrid w:val="0"/>
          <w:spacing w:val="-2"/>
          <w:sz w:val="22"/>
          <w:vertAlign w:val="superscript"/>
        </w:rPr>
        <w:t>7</w:t>
      </w:r>
      <w:r>
        <w:rPr>
          <w:rFonts w:ascii="CG Times" w:hAnsi="CG Times"/>
          <w:snapToGrid w:val="0"/>
          <w:spacing w:val="-2"/>
          <w:sz w:val="22"/>
        </w:rPr>
        <w:t>2019</w:t>
      </w:r>
      <w:r>
        <w:rPr>
          <w:rFonts w:ascii="CG Times" w:hAnsi="CG Times"/>
          <w:snapToGrid w:val="0"/>
          <w:spacing w:val="-2"/>
          <w:sz w:val="22"/>
        </w:rPr>
        <w:tab/>
      </w:r>
      <w:proofErr w:type="spellStart"/>
      <w:r w:rsidRPr="00E54365">
        <w:rPr>
          <w:rFonts w:ascii="CG Times" w:hAnsi="CG Times"/>
          <w:snapToGrid w:val="0"/>
          <w:spacing w:val="-2"/>
          <w:sz w:val="22"/>
          <w:szCs w:val="20"/>
        </w:rPr>
        <w:t>Onagh</w:t>
      </w:r>
      <w:proofErr w:type="spellEnd"/>
      <w:r w:rsidRPr="00E54365">
        <w:rPr>
          <w:rFonts w:ascii="CG Times" w:hAnsi="CG Times"/>
          <w:snapToGrid w:val="0"/>
          <w:spacing w:val="-2"/>
          <w:sz w:val="22"/>
          <w:szCs w:val="20"/>
        </w:rPr>
        <w:t xml:space="preserve"> W </w:t>
      </w:r>
      <w:proofErr w:type="spellStart"/>
      <w:r w:rsidRPr="00E54365">
        <w:rPr>
          <w:rFonts w:ascii="CG Times" w:hAnsi="CG Times"/>
          <w:snapToGrid w:val="0"/>
          <w:spacing w:val="-2"/>
          <w:sz w:val="22"/>
          <w:szCs w:val="20"/>
        </w:rPr>
        <w:t>MacKenzie</w:t>
      </w:r>
      <w:proofErr w:type="spellEnd"/>
      <w:r w:rsidRPr="00E54365">
        <w:rPr>
          <w:rFonts w:ascii="CG Times" w:hAnsi="CG Times"/>
          <w:snapToGrid w:val="0"/>
          <w:spacing w:val="-2"/>
          <w:sz w:val="22"/>
          <w:szCs w:val="20"/>
        </w:rPr>
        <w:t xml:space="preserve">, Carmen V George, Rafael </w:t>
      </w:r>
      <w:r w:rsidRPr="00220849">
        <w:rPr>
          <w:rFonts w:ascii="CG Times" w:hAnsi="CG Times"/>
          <w:b/>
          <w:snapToGrid w:val="0"/>
          <w:spacing w:val="-2"/>
          <w:sz w:val="22"/>
          <w:szCs w:val="20"/>
        </w:rPr>
        <w:t>Pérez-Escamilla</w:t>
      </w:r>
      <w:r>
        <w:rPr>
          <w:rFonts w:ascii="CG Times" w:hAnsi="CG Times"/>
          <w:snapToGrid w:val="0"/>
          <w:spacing w:val="-2"/>
          <w:sz w:val="22"/>
          <w:szCs w:val="20"/>
        </w:rPr>
        <w:t xml:space="preserve">, Jessica Lasky-Fink, Emily </w:t>
      </w:r>
      <w:proofErr w:type="spellStart"/>
      <w:r>
        <w:rPr>
          <w:rFonts w:ascii="CG Times" w:hAnsi="CG Times"/>
          <w:snapToGrid w:val="0"/>
          <w:spacing w:val="-2"/>
          <w:sz w:val="22"/>
          <w:szCs w:val="20"/>
        </w:rPr>
        <w:t>M</w:t>
      </w:r>
      <w:r w:rsidRPr="00E54365">
        <w:rPr>
          <w:rFonts w:ascii="CG Times" w:hAnsi="CG Times"/>
          <w:snapToGrid w:val="0"/>
          <w:spacing w:val="-2"/>
          <w:sz w:val="22"/>
          <w:szCs w:val="20"/>
        </w:rPr>
        <w:t>Piltch</w:t>
      </w:r>
      <w:proofErr w:type="spellEnd"/>
      <w:r w:rsidRPr="00E54365">
        <w:rPr>
          <w:rFonts w:ascii="CG Times" w:hAnsi="CG Times"/>
          <w:snapToGrid w:val="0"/>
          <w:spacing w:val="-2"/>
          <w:sz w:val="22"/>
          <w:szCs w:val="20"/>
        </w:rPr>
        <w:t xml:space="preserve">, Sharon M Sandman, </w:t>
      </w:r>
      <w:proofErr w:type="spellStart"/>
      <w:r w:rsidRPr="00E54365">
        <w:rPr>
          <w:rFonts w:ascii="CG Times" w:hAnsi="CG Times"/>
          <w:snapToGrid w:val="0"/>
          <w:spacing w:val="-2"/>
          <w:sz w:val="22"/>
          <w:szCs w:val="20"/>
        </w:rPr>
        <w:t>Clarina</w:t>
      </w:r>
      <w:proofErr w:type="spellEnd"/>
      <w:r w:rsidRPr="00E54365">
        <w:rPr>
          <w:rFonts w:ascii="CG Times" w:hAnsi="CG Times"/>
          <w:snapToGrid w:val="0"/>
          <w:spacing w:val="-2"/>
          <w:sz w:val="22"/>
          <w:szCs w:val="20"/>
        </w:rPr>
        <w:t xml:space="preserve"> Clark, </w:t>
      </w:r>
      <w:proofErr w:type="spellStart"/>
      <w:r w:rsidRPr="00E54365">
        <w:rPr>
          <w:rFonts w:ascii="CG Times" w:hAnsi="CG Times"/>
          <w:snapToGrid w:val="0"/>
          <w:spacing w:val="-2"/>
          <w:sz w:val="22"/>
          <w:szCs w:val="20"/>
        </w:rPr>
        <w:t>Que'sha</w:t>
      </w:r>
      <w:proofErr w:type="spellEnd"/>
      <w:r w:rsidRPr="00E54365">
        <w:rPr>
          <w:rFonts w:ascii="CG Times" w:hAnsi="CG Times"/>
          <w:snapToGrid w:val="0"/>
          <w:spacing w:val="-2"/>
          <w:sz w:val="22"/>
          <w:szCs w:val="20"/>
        </w:rPr>
        <w:t xml:space="preserve"> </w:t>
      </w:r>
      <w:proofErr w:type="spellStart"/>
      <w:r w:rsidRPr="00E54365">
        <w:rPr>
          <w:rFonts w:ascii="CG Times" w:hAnsi="CG Times"/>
          <w:snapToGrid w:val="0"/>
          <w:spacing w:val="-2"/>
          <w:sz w:val="22"/>
          <w:szCs w:val="20"/>
        </w:rPr>
        <w:t>Jodeci</w:t>
      </w:r>
      <w:proofErr w:type="spellEnd"/>
      <w:r w:rsidRPr="00E54365">
        <w:rPr>
          <w:rFonts w:ascii="CG Times" w:hAnsi="CG Times"/>
          <w:snapToGrid w:val="0"/>
          <w:spacing w:val="-2"/>
          <w:sz w:val="22"/>
          <w:szCs w:val="20"/>
        </w:rPr>
        <w:t xml:space="preserve"> Avalos, </w:t>
      </w:r>
      <w:proofErr w:type="spellStart"/>
      <w:r w:rsidRPr="00E54365">
        <w:rPr>
          <w:rFonts w:ascii="CG Times" w:hAnsi="CG Times"/>
          <w:snapToGrid w:val="0"/>
          <w:spacing w:val="-2"/>
          <w:sz w:val="22"/>
          <w:szCs w:val="20"/>
        </w:rPr>
        <w:t>Danya</w:t>
      </w:r>
      <w:proofErr w:type="spellEnd"/>
      <w:r w:rsidRPr="00E54365">
        <w:rPr>
          <w:rFonts w:ascii="CG Times" w:hAnsi="CG Times"/>
          <w:snapToGrid w:val="0"/>
          <w:spacing w:val="-2"/>
          <w:sz w:val="22"/>
          <w:szCs w:val="20"/>
        </w:rPr>
        <w:t xml:space="preserve"> S Carroll, Taylor M Wilmot, Sonya S Shin, Healthy Stores Initiative Associated with Produce Purchasing on Navajo Nation, </w:t>
      </w:r>
      <w:r w:rsidRPr="00E54365">
        <w:rPr>
          <w:rFonts w:ascii="CG Times" w:hAnsi="CG Times"/>
          <w:i/>
          <w:iCs/>
          <w:snapToGrid w:val="0"/>
          <w:spacing w:val="-2"/>
          <w:sz w:val="22"/>
          <w:szCs w:val="20"/>
        </w:rPr>
        <w:t>Current Developments in Nutrition</w:t>
      </w:r>
      <w:r w:rsidRPr="00E54365">
        <w:rPr>
          <w:rFonts w:ascii="CG Times" w:hAnsi="CG Times"/>
          <w:snapToGrid w:val="0"/>
          <w:spacing w:val="-2"/>
          <w:sz w:val="22"/>
          <w:szCs w:val="20"/>
        </w:rPr>
        <w:t>, , nzz125, </w:t>
      </w:r>
      <w:hyperlink r:id="rId26" w:history="1">
        <w:r w:rsidRPr="00E54365">
          <w:rPr>
            <w:rFonts w:ascii="CG Times" w:hAnsi="CG Times"/>
            <w:snapToGrid w:val="0"/>
            <w:spacing w:val="-2"/>
            <w:sz w:val="22"/>
            <w:szCs w:val="20"/>
          </w:rPr>
          <w:t>https://doi.org/10.1093/cdn/nzz125</w:t>
        </w:r>
      </w:hyperlink>
      <w:r w:rsidR="00220849">
        <w:rPr>
          <w:rFonts w:ascii="CG Times" w:hAnsi="CG Times"/>
          <w:snapToGrid w:val="0"/>
          <w:spacing w:val="-2"/>
          <w:sz w:val="22"/>
          <w:szCs w:val="20"/>
        </w:rPr>
        <w:t>.</w:t>
      </w:r>
    </w:p>
    <w:p w14:paraId="172B838C" w14:textId="3D8801BE" w:rsidR="001253F3" w:rsidRPr="003F7095" w:rsidRDefault="001253F3" w:rsidP="005C0C83">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sidR="003A3FFB">
        <w:rPr>
          <w:rFonts w:ascii="CG Times" w:hAnsi="CG Times"/>
          <w:snapToGrid w:val="0"/>
          <w:color w:val="000000" w:themeColor="text1"/>
          <w:spacing w:val="-2"/>
          <w:sz w:val="22"/>
          <w:vertAlign w:val="superscript"/>
        </w:rPr>
        <w:t>3</w:t>
      </w:r>
      <w:r w:rsidR="00547FED">
        <w:rPr>
          <w:rFonts w:ascii="CG Times" w:hAnsi="CG Times"/>
          <w:snapToGrid w:val="0"/>
          <w:color w:val="000000" w:themeColor="text1"/>
          <w:spacing w:val="-2"/>
          <w:sz w:val="22"/>
          <w:vertAlign w:val="superscript"/>
        </w:rPr>
        <w:t>8</w:t>
      </w:r>
      <w:r w:rsidRPr="003F7095">
        <w:rPr>
          <w:rFonts w:ascii="CG Times" w:hAnsi="CG Times"/>
          <w:snapToGrid w:val="0"/>
          <w:color w:val="000000" w:themeColor="text1"/>
          <w:spacing w:val="-2"/>
          <w:sz w:val="22"/>
        </w:rPr>
        <w:t>2019</w:t>
      </w:r>
      <w:r w:rsidRPr="003F7095">
        <w:rPr>
          <w:rFonts w:ascii="CG Times" w:hAnsi="CG Times"/>
          <w:snapToGrid w:val="0"/>
          <w:color w:val="000000" w:themeColor="text1"/>
          <w:spacing w:val="-2"/>
          <w:sz w:val="22"/>
        </w:rPr>
        <w:tab/>
        <w:t xml:space="preserve">Mundo-Rosas V, </w:t>
      </w:r>
      <w:proofErr w:type="spellStart"/>
      <w:r w:rsidRPr="003F7095">
        <w:rPr>
          <w:rFonts w:ascii="CG Times" w:hAnsi="CG Times"/>
          <w:snapToGrid w:val="0"/>
          <w:color w:val="000000" w:themeColor="text1"/>
          <w:spacing w:val="-2"/>
          <w:sz w:val="22"/>
        </w:rPr>
        <w:t>Unar-Munguía</w:t>
      </w:r>
      <w:proofErr w:type="spellEnd"/>
      <w:r w:rsidRPr="003F7095">
        <w:rPr>
          <w:rFonts w:ascii="CG Times" w:hAnsi="CG Times"/>
          <w:snapToGrid w:val="0"/>
          <w:color w:val="000000" w:themeColor="text1"/>
          <w:spacing w:val="-2"/>
          <w:sz w:val="22"/>
        </w:rPr>
        <w:t xml:space="preserve"> M, Hernández-F M, </w:t>
      </w:r>
      <w:r w:rsidRPr="003F7095">
        <w:rPr>
          <w:rFonts w:ascii="CG Times" w:hAnsi="CG Times"/>
          <w:b/>
          <w:bCs/>
          <w:snapToGrid w:val="0"/>
          <w:color w:val="000000" w:themeColor="text1"/>
          <w:spacing w:val="-2"/>
          <w:sz w:val="22"/>
        </w:rPr>
        <w:t>Pérez-Escamilla R</w:t>
      </w:r>
      <w:r w:rsidRPr="003F7095">
        <w:rPr>
          <w:rFonts w:ascii="CG Times" w:hAnsi="CG Times"/>
          <w:snapToGrid w:val="0"/>
          <w:color w:val="000000" w:themeColor="text1"/>
          <w:spacing w:val="-2"/>
          <w:sz w:val="22"/>
        </w:rPr>
        <w:t xml:space="preserve">, </w:t>
      </w:r>
      <w:proofErr w:type="spellStart"/>
      <w:r w:rsidRPr="003F7095">
        <w:rPr>
          <w:rFonts w:ascii="CG Times" w:hAnsi="CG Times"/>
          <w:snapToGrid w:val="0"/>
          <w:color w:val="000000" w:themeColor="text1"/>
          <w:spacing w:val="-2"/>
          <w:sz w:val="22"/>
        </w:rPr>
        <w:t>Shamah</w:t>
      </w:r>
      <w:proofErr w:type="spellEnd"/>
      <w:r w:rsidRPr="003F7095">
        <w:rPr>
          <w:rFonts w:ascii="CG Times" w:hAnsi="CG Times"/>
          <w:snapToGrid w:val="0"/>
          <w:color w:val="000000" w:themeColor="text1"/>
          <w:spacing w:val="-2"/>
          <w:sz w:val="22"/>
        </w:rPr>
        <w:t xml:space="preserve">-Levy T. [Food security in Mexican households in poverty, and its association with access, availability and consumption]. </w:t>
      </w:r>
      <w:proofErr w:type="spellStart"/>
      <w:r w:rsidRPr="003F7095">
        <w:rPr>
          <w:rFonts w:ascii="CG Times" w:hAnsi="CG Times"/>
          <w:i/>
          <w:iCs/>
          <w:snapToGrid w:val="0"/>
          <w:color w:val="000000" w:themeColor="text1"/>
          <w:spacing w:val="-2"/>
          <w:sz w:val="22"/>
        </w:rPr>
        <w:t>Salud</w:t>
      </w:r>
      <w:proofErr w:type="spellEnd"/>
      <w:r w:rsidRPr="003F7095">
        <w:rPr>
          <w:rFonts w:ascii="CG Times" w:hAnsi="CG Times"/>
          <w:i/>
          <w:iCs/>
          <w:snapToGrid w:val="0"/>
          <w:color w:val="000000" w:themeColor="text1"/>
          <w:spacing w:val="-2"/>
          <w:sz w:val="22"/>
        </w:rPr>
        <w:t xml:space="preserve"> Publica Mex.</w:t>
      </w:r>
      <w:r w:rsidRPr="003F7095">
        <w:rPr>
          <w:rFonts w:ascii="CG Times" w:hAnsi="CG Times"/>
          <w:snapToGrid w:val="0"/>
          <w:color w:val="000000" w:themeColor="text1"/>
          <w:spacing w:val="-2"/>
          <w:sz w:val="22"/>
        </w:rPr>
        <w:t xml:space="preserve"> 2019;61(6):866-875. </w:t>
      </w:r>
      <w:proofErr w:type="spellStart"/>
      <w:r w:rsidRPr="003F7095">
        <w:rPr>
          <w:rFonts w:ascii="CG Times" w:hAnsi="CG Times"/>
          <w:snapToGrid w:val="0"/>
          <w:color w:val="000000" w:themeColor="text1"/>
          <w:spacing w:val="-2"/>
          <w:sz w:val="22"/>
        </w:rPr>
        <w:t>doi</w:t>
      </w:r>
      <w:proofErr w:type="spellEnd"/>
      <w:r w:rsidRPr="003F7095">
        <w:rPr>
          <w:rFonts w:ascii="CG Times" w:hAnsi="CG Times"/>
          <w:snapToGrid w:val="0"/>
          <w:color w:val="000000" w:themeColor="text1"/>
          <w:spacing w:val="-2"/>
          <w:sz w:val="22"/>
        </w:rPr>
        <w:t>: 10.21149/10579.</w:t>
      </w:r>
    </w:p>
    <w:p w14:paraId="7B626002" w14:textId="0FF72496" w:rsidR="00A76B88" w:rsidRDefault="00A76B88"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22" w:name="_Hlk42332565"/>
      <w:bookmarkStart w:id="23" w:name="_Hlk42333622"/>
      <w:r w:rsidRPr="003F7095">
        <w:rPr>
          <w:rFonts w:ascii="CG Times" w:hAnsi="CG Times"/>
          <w:snapToGrid w:val="0"/>
          <w:color w:val="000000" w:themeColor="text1"/>
          <w:spacing w:val="-2"/>
          <w:sz w:val="22"/>
          <w:vertAlign w:val="superscript"/>
        </w:rPr>
        <w:t>2</w:t>
      </w:r>
      <w:r w:rsidR="003A3FFB">
        <w:rPr>
          <w:rFonts w:ascii="CG Times" w:hAnsi="CG Times"/>
          <w:snapToGrid w:val="0"/>
          <w:color w:val="000000" w:themeColor="text1"/>
          <w:spacing w:val="-2"/>
          <w:sz w:val="22"/>
          <w:vertAlign w:val="superscript"/>
        </w:rPr>
        <w:t>3</w:t>
      </w:r>
      <w:r w:rsidR="00547FED">
        <w:rPr>
          <w:rFonts w:ascii="CG Times" w:hAnsi="CG Times"/>
          <w:snapToGrid w:val="0"/>
          <w:color w:val="000000" w:themeColor="text1"/>
          <w:spacing w:val="-2"/>
          <w:sz w:val="22"/>
          <w:vertAlign w:val="superscript"/>
        </w:rPr>
        <w:t>9</w:t>
      </w:r>
      <w:r w:rsidRPr="003F7095">
        <w:rPr>
          <w:rFonts w:ascii="CG Times" w:hAnsi="CG Times"/>
          <w:snapToGrid w:val="0"/>
          <w:color w:val="000000" w:themeColor="text1"/>
          <w:spacing w:val="-2"/>
          <w:sz w:val="22"/>
        </w:rPr>
        <w:t>2019</w:t>
      </w:r>
      <w:bookmarkEnd w:id="22"/>
      <w:r w:rsidRPr="003F7095">
        <w:rPr>
          <w:rFonts w:ascii="CG Times" w:hAnsi="CG Times"/>
          <w:snapToGrid w:val="0"/>
          <w:color w:val="000000" w:themeColor="text1"/>
          <w:spacing w:val="-2"/>
          <w:sz w:val="22"/>
        </w:rPr>
        <w:tab/>
      </w:r>
      <w:bookmarkEnd w:id="23"/>
      <w:proofErr w:type="spellStart"/>
      <w:r w:rsidRPr="003F7095">
        <w:rPr>
          <w:rFonts w:ascii="CG Times" w:hAnsi="CG Times"/>
          <w:snapToGrid w:val="0"/>
          <w:color w:val="000000" w:themeColor="text1"/>
          <w:spacing w:val="-2"/>
          <w:sz w:val="22"/>
        </w:rPr>
        <w:t>Kavle</w:t>
      </w:r>
      <w:proofErr w:type="spellEnd"/>
      <w:r w:rsidRPr="003F7095">
        <w:rPr>
          <w:rFonts w:ascii="CG Times" w:hAnsi="CG Times"/>
          <w:snapToGrid w:val="0"/>
          <w:color w:val="000000" w:themeColor="text1"/>
          <w:spacing w:val="-2"/>
          <w:sz w:val="22"/>
        </w:rPr>
        <w:t xml:space="preserve"> JA, </w:t>
      </w:r>
      <w:proofErr w:type="spellStart"/>
      <w:r w:rsidRPr="003F7095">
        <w:rPr>
          <w:rFonts w:ascii="CG Times" w:hAnsi="CG Times"/>
          <w:snapToGrid w:val="0"/>
          <w:color w:val="000000" w:themeColor="text1"/>
          <w:spacing w:val="-2"/>
          <w:sz w:val="22"/>
        </w:rPr>
        <w:t>Picolo</w:t>
      </w:r>
      <w:proofErr w:type="spellEnd"/>
      <w:r w:rsidRPr="003F7095">
        <w:rPr>
          <w:rFonts w:ascii="CG Times" w:hAnsi="CG Times"/>
          <w:snapToGrid w:val="0"/>
          <w:color w:val="000000" w:themeColor="text1"/>
          <w:spacing w:val="-2"/>
          <w:sz w:val="22"/>
        </w:rPr>
        <w:t xml:space="preserve"> M, </w:t>
      </w:r>
      <w:proofErr w:type="spellStart"/>
      <w:r w:rsidRPr="003F7095">
        <w:rPr>
          <w:rFonts w:ascii="CG Times" w:hAnsi="CG Times"/>
          <w:snapToGrid w:val="0"/>
          <w:color w:val="000000" w:themeColor="text1"/>
          <w:spacing w:val="-2"/>
          <w:sz w:val="22"/>
        </w:rPr>
        <w:t>Buccini</w:t>
      </w:r>
      <w:proofErr w:type="spellEnd"/>
      <w:r w:rsidRPr="003F7095">
        <w:rPr>
          <w:rFonts w:ascii="CG Times" w:hAnsi="CG Times"/>
          <w:snapToGrid w:val="0"/>
          <w:color w:val="000000" w:themeColor="text1"/>
          <w:spacing w:val="-2"/>
          <w:sz w:val="22"/>
        </w:rPr>
        <w:t xml:space="preserve"> G, Barros I, </w:t>
      </w:r>
      <w:proofErr w:type="spellStart"/>
      <w:r w:rsidRPr="003F7095">
        <w:rPr>
          <w:rFonts w:ascii="CG Times" w:hAnsi="CG Times"/>
          <w:snapToGrid w:val="0"/>
          <w:color w:val="000000" w:themeColor="text1"/>
          <w:spacing w:val="-2"/>
          <w:sz w:val="22"/>
        </w:rPr>
        <w:t>Dillaway</w:t>
      </w:r>
      <w:proofErr w:type="spellEnd"/>
      <w:r w:rsidRPr="003F7095">
        <w:rPr>
          <w:rFonts w:ascii="CG Times" w:hAnsi="CG Times"/>
          <w:snapToGrid w:val="0"/>
          <w:color w:val="000000" w:themeColor="text1"/>
          <w:spacing w:val="-2"/>
          <w:sz w:val="22"/>
        </w:rPr>
        <w:t xml:space="preserve"> CH, </w:t>
      </w:r>
      <w:r w:rsidRPr="003F7095">
        <w:rPr>
          <w:rFonts w:ascii="CG Times" w:hAnsi="CG Times"/>
          <w:b/>
          <w:bCs/>
          <w:snapToGrid w:val="0"/>
          <w:color w:val="000000" w:themeColor="text1"/>
          <w:spacing w:val="-2"/>
          <w:sz w:val="22"/>
        </w:rPr>
        <w:t>Pérez-Escamilla R</w:t>
      </w:r>
      <w:r w:rsidRPr="003F7095">
        <w:rPr>
          <w:rFonts w:ascii="CG Times" w:hAnsi="CG Times"/>
          <w:snapToGrid w:val="0"/>
          <w:color w:val="000000" w:themeColor="text1"/>
          <w:spacing w:val="-2"/>
          <w:sz w:val="22"/>
        </w:rPr>
        <w:t xml:space="preserve">. Strengthening counseling on barriers to exclusive breastfeeding through use of job aids in Nampula, Mozambique. </w:t>
      </w:r>
      <w:proofErr w:type="spellStart"/>
      <w:r w:rsidRPr="00007057">
        <w:rPr>
          <w:rFonts w:ascii="CG Times" w:hAnsi="CG Times"/>
          <w:i/>
          <w:iCs/>
          <w:snapToGrid w:val="0"/>
          <w:color w:val="000000" w:themeColor="text1"/>
          <w:spacing w:val="-2"/>
          <w:sz w:val="22"/>
        </w:rPr>
        <w:t>PLoS</w:t>
      </w:r>
      <w:proofErr w:type="spellEnd"/>
      <w:r w:rsidRPr="00007057">
        <w:rPr>
          <w:rFonts w:ascii="CG Times" w:hAnsi="CG Times"/>
          <w:i/>
          <w:iCs/>
          <w:snapToGrid w:val="0"/>
          <w:color w:val="000000" w:themeColor="text1"/>
          <w:spacing w:val="-2"/>
          <w:sz w:val="22"/>
        </w:rPr>
        <w:t xml:space="preserve"> One.</w:t>
      </w:r>
      <w:r w:rsidRPr="003F7095">
        <w:rPr>
          <w:rFonts w:ascii="CG Times" w:hAnsi="CG Times"/>
          <w:snapToGrid w:val="0"/>
          <w:color w:val="000000" w:themeColor="text1"/>
          <w:spacing w:val="-2"/>
          <w:sz w:val="22"/>
        </w:rPr>
        <w:t xml:space="preserve"> 2019 Dec 2;14(12):e0224939. doi:10.1371/journal.pone.0224939. </w:t>
      </w:r>
      <w:proofErr w:type="spellStart"/>
      <w:r w:rsidRPr="003F7095">
        <w:rPr>
          <w:rFonts w:ascii="CG Times" w:hAnsi="CG Times"/>
          <w:snapToGrid w:val="0"/>
          <w:color w:val="000000" w:themeColor="text1"/>
          <w:spacing w:val="-2"/>
          <w:sz w:val="22"/>
        </w:rPr>
        <w:t>eCollection</w:t>
      </w:r>
      <w:proofErr w:type="spellEnd"/>
      <w:r w:rsidRPr="003F7095">
        <w:rPr>
          <w:rFonts w:ascii="CG Times" w:hAnsi="CG Times"/>
          <w:snapToGrid w:val="0"/>
          <w:color w:val="000000" w:themeColor="text1"/>
          <w:spacing w:val="-2"/>
          <w:sz w:val="22"/>
        </w:rPr>
        <w:t xml:space="preserve"> 2019. PubMed PMID: 31790430; PubMed Central PMCID: PMC6886792.</w:t>
      </w:r>
    </w:p>
    <w:p w14:paraId="080A17E1" w14:textId="4AEA1CED" w:rsidR="003A3FFB"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24" w:name="_Hlk42333678"/>
      <w:r w:rsidRPr="003F7095">
        <w:rPr>
          <w:rFonts w:ascii="CG Times" w:hAnsi="CG Times"/>
          <w:snapToGrid w:val="0"/>
          <w:color w:val="000000" w:themeColor="text1"/>
          <w:spacing w:val="-2"/>
          <w:sz w:val="22"/>
          <w:vertAlign w:val="superscript"/>
        </w:rPr>
        <w:t>2</w:t>
      </w:r>
      <w:r w:rsidR="00547FED">
        <w:rPr>
          <w:rFonts w:ascii="CG Times" w:hAnsi="CG Times"/>
          <w:snapToGrid w:val="0"/>
          <w:color w:val="000000" w:themeColor="text1"/>
          <w:spacing w:val="-2"/>
          <w:sz w:val="22"/>
          <w:vertAlign w:val="superscript"/>
        </w:rPr>
        <w:t>40</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bookmarkEnd w:id="24"/>
      <w:r w:rsidRPr="003F7095">
        <w:rPr>
          <w:rFonts w:ascii="CG Times" w:hAnsi="CG Times"/>
          <w:snapToGrid w:val="0"/>
          <w:color w:val="000000" w:themeColor="text1"/>
          <w:spacing w:val="-2"/>
          <w:sz w:val="22"/>
        </w:rPr>
        <w:tab/>
      </w:r>
      <w:r w:rsidRPr="003A3FFB">
        <w:rPr>
          <w:rFonts w:ascii="CG Times" w:hAnsi="CG Times"/>
          <w:snapToGrid w:val="0"/>
          <w:color w:val="000000" w:themeColor="text1"/>
          <w:spacing w:val="-2"/>
          <w:sz w:val="22"/>
        </w:rPr>
        <w:t xml:space="preserve">Finnie S, </w:t>
      </w:r>
      <w:r w:rsidRPr="00D66ABE">
        <w:rPr>
          <w:rFonts w:ascii="CG Times" w:hAnsi="CG Times"/>
          <w:b/>
          <w:bCs/>
          <w:snapToGrid w:val="0"/>
          <w:color w:val="000000" w:themeColor="text1"/>
          <w:spacing w:val="-2"/>
          <w:sz w:val="22"/>
        </w:rPr>
        <w:t>Peréz-Escamilla R</w:t>
      </w:r>
      <w:r w:rsidRPr="003A3FFB">
        <w:rPr>
          <w:rFonts w:ascii="CG Times" w:hAnsi="CG Times"/>
          <w:snapToGrid w:val="0"/>
          <w:color w:val="000000" w:themeColor="text1"/>
          <w:spacing w:val="-2"/>
          <w:sz w:val="22"/>
        </w:rPr>
        <w:t xml:space="preserve">, </w:t>
      </w:r>
      <w:proofErr w:type="spellStart"/>
      <w:r w:rsidRPr="003A3FFB">
        <w:rPr>
          <w:rFonts w:ascii="CG Times" w:hAnsi="CG Times"/>
          <w:snapToGrid w:val="0"/>
          <w:color w:val="000000" w:themeColor="text1"/>
          <w:spacing w:val="-2"/>
          <w:sz w:val="22"/>
        </w:rPr>
        <w:t>Buccini</w:t>
      </w:r>
      <w:proofErr w:type="spellEnd"/>
      <w:r w:rsidRPr="003A3FFB">
        <w:rPr>
          <w:rFonts w:ascii="CG Times" w:hAnsi="CG Times"/>
          <w:snapToGrid w:val="0"/>
          <w:color w:val="000000" w:themeColor="text1"/>
          <w:spacing w:val="-2"/>
          <w:sz w:val="22"/>
        </w:rPr>
        <w:t xml:space="preserve"> G. Determinants of early breastfeeding initiation and exclusive breastfeeding in Colombia. </w:t>
      </w:r>
      <w:r w:rsidRPr="00702B26">
        <w:rPr>
          <w:rFonts w:ascii="CG Times" w:hAnsi="CG Times"/>
          <w:i/>
          <w:iCs/>
          <w:snapToGrid w:val="0"/>
          <w:color w:val="000000" w:themeColor="text1"/>
          <w:spacing w:val="-2"/>
          <w:sz w:val="22"/>
        </w:rPr>
        <w:t xml:space="preserve">Public Health </w:t>
      </w:r>
      <w:proofErr w:type="spellStart"/>
      <w:r w:rsidRPr="00702B26">
        <w:rPr>
          <w:rFonts w:ascii="CG Times" w:hAnsi="CG Times"/>
          <w:i/>
          <w:iCs/>
          <w:snapToGrid w:val="0"/>
          <w:color w:val="000000" w:themeColor="text1"/>
          <w:spacing w:val="-2"/>
          <w:sz w:val="22"/>
        </w:rPr>
        <w:t>Nutr</w:t>
      </w:r>
      <w:proofErr w:type="spellEnd"/>
      <w:r w:rsidRPr="00702B26">
        <w:rPr>
          <w:rFonts w:ascii="CG Times" w:hAnsi="CG Times"/>
          <w:i/>
          <w:iCs/>
          <w:snapToGrid w:val="0"/>
          <w:color w:val="000000" w:themeColor="text1"/>
          <w:spacing w:val="-2"/>
          <w:sz w:val="22"/>
        </w:rPr>
        <w:t>.</w:t>
      </w:r>
      <w:r w:rsidRPr="003A3FFB">
        <w:rPr>
          <w:rFonts w:ascii="CG Times" w:hAnsi="CG Times"/>
          <w:snapToGrid w:val="0"/>
          <w:color w:val="000000" w:themeColor="text1"/>
          <w:spacing w:val="-2"/>
          <w:sz w:val="22"/>
        </w:rPr>
        <w:t xml:space="preserve"> 2020;23(3):496‐505. doi:10.1017/S1368980019002180</w:t>
      </w:r>
    </w:p>
    <w:p w14:paraId="0642BCA1" w14:textId="38DB2D87" w:rsidR="003A3FFB"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4</w:t>
      </w:r>
      <w:r w:rsidR="00547FED">
        <w:rPr>
          <w:rFonts w:ascii="CG Times" w:hAnsi="CG Times"/>
          <w:snapToGrid w:val="0"/>
          <w:color w:val="000000" w:themeColor="text1"/>
          <w:spacing w:val="-2"/>
          <w:sz w:val="22"/>
          <w:vertAlign w:val="superscript"/>
        </w:rPr>
        <w:t>1</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proofErr w:type="spellStart"/>
      <w:r w:rsidRPr="003A3FFB">
        <w:rPr>
          <w:rFonts w:ascii="CG Times" w:hAnsi="CG Times"/>
          <w:snapToGrid w:val="0"/>
          <w:color w:val="000000" w:themeColor="text1"/>
          <w:spacing w:val="-2"/>
          <w:sz w:val="22"/>
        </w:rPr>
        <w:t>Palmeira</w:t>
      </w:r>
      <w:proofErr w:type="spellEnd"/>
      <w:r w:rsidRPr="003A3FFB">
        <w:rPr>
          <w:rFonts w:ascii="CG Times" w:hAnsi="CG Times"/>
          <w:snapToGrid w:val="0"/>
          <w:color w:val="000000" w:themeColor="text1"/>
          <w:spacing w:val="-2"/>
          <w:sz w:val="22"/>
        </w:rPr>
        <w:t xml:space="preserve"> PA, Salles-Costa R, </w:t>
      </w:r>
      <w:r w:rsidRPr="00D66ABE">
        <w:rPr>
          <w:rFonts w:ascii="CG Times" w:hAnsi="CG Times"/>
          <w:b/>
          <w:bCs/>
          <w:snapToGrid w:val="0"/>
          <w:color w:val="000000" w:themeColor="text1"/>
          <w:spacing w:val="-2"/>
          <w:sz w:val="22"/>
        </w:rPr>
        <w:t>Pérez-Escamilla R</w:t>
      </w:r>
      <w:r w:rsidRPr="003A3FFB">
        <w:rPr>
          <w:rFonts w:ascii="CG Times" w:hAnsi="CG Times"/>
          <w:snapToGrid w:val="0"/>
          <w:color w:val="000000" w:themeColor="text1"/>
          <w:spacing w:val="-2"/>
          <w:sz w:val="22"/>
        </w:rPr>
        <w:t>. Effects of family income and conditional cash transfers on household food insecurity: evidence from a longitudinal study in Northeast Brazil. </w:t>
      </w:r>
      <w:r w:rsidRPr="00702B26">
        <w:rPr>
          <w:rFonts w:ascii="CG Times" w:hAnsi="CG Times"/>
          <w:i/>
          <w:iCs/>
          <w:snapToGrid w:val="0"/>
          <w:color w:val="000000" w:themeColor="text1"/>
          <w:spacing w:val="-2"/>
          <w:sz w:val="22"/>
        </w:rPr>
        <w:t xml:space="preserve">Public Health </w:t>
      </w:r>
      <w:proofErr w:type="spellStart"/>
      <w:r w:rsidRPr="00702B26">
        <w:rPr>
          <w:rFonts w:ascii="CG Times" w:hAnsi="CG Times"/>
          <w:i/>
          <w:iCs/>
          <w:snapToGrid w:val="0"/>
          <w:color w:val="000000" w:themeColor="text1"/>
          <w:spacing w:val="-2"/>
          <w:sz w:val="22"/>
        </w:rPr>
        <w:t>Nutr</w:t>
      </w:r>
      <w:proofErr w:type="spellEnd"/>
      <w:r w:rsidRPr="00702B26">
        <w:rPr>
          <w:rFonts w:ascii="CG Times" w:hAnsi="CG Times"/>
          <w:i/>
          <w:iCs/>
          <w:snapToGrid w:val="0"/>
          <w:color w:val="000000" w:themeColor="text1"/>
          <w:spacing w:val="-2"/>
          <w:sz w:val="22"/>
        </w:rPr>
        <w:t>.</w:t>
      </w:r>
      <w:r w:rsidRPr="003A3FFB">
        <w:rPr>
          <w:rFonts w:ascii="CG Times" w:hAnsi="CG Times"/>
          <w:snapToGrid w:val="0"/>
          <w:color w:val="000000" w:themeColor="text1"/>
          <w:spacing w:val="-2"/>
          <w:sz w:val="22"/>
        </w:rPr>
        <w:t xml:space="preserve"> 2020;23(4):756‐767. doi:10.1017/S1368980019003136</w:t>
      </w:r>
    </w:p>
    <w:p w14:paraId="494B0E35" w14:textId="673DBFFA" w:rsidR="000810A8"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4</w:t>
      </w:r>
      <w:r w:rsidR="00547FED">
        <w:rPr>
          <w:rFonts w:ascii="CG Times" w:hAnsi="CG Times"/>
          <w:snapToGrid w:val="0"/>
          <w:color w:val="000000" w:themeColor="text1"/>
          <w:spacing w:val="-2"/>
          <w:sz w:val="22"/>
          <w:vertAlign w:val="superscript"/>
        </w:rPr>
        <w:t>2</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r w:rsidR="000810A8" w:rsidRPr="000810A8">
        <w:rPr>
          <w:rFonts w:ascii="CG Times" w:hAnsi="CG Times"/>
          <w:snapToGrid w:val="0"/>
          <w:color w:val="000000" w:themeColor="text1"/>
          <w:spacing w:val="-2"/>
          <w:sz w:val="22"/>
        </w:rPr>
        <w:t xml:space="preserve">Martinez-Brockman JL, Harari N, </w:t>
      </w:r>
      <w:proofErr w:type="spellStart"/>
      <w:r w:rsidR="000810A8" w:rsidRPr="000810A8">
        <w:rPr>
          <w:rFonts w:ascii="CG Times" w:hAnsi="CG Times"/>
          <w:snapToGrid w:val="0"/>
          <w:color w:val="000000" w:themeColor="text1"/>
          <w:spacing w:val="-2"/>
          <w:sz w:val="22"/>
        </w:rPr>
        <w:t>Goeschel</w:t>
      </w:r>
      <w:proofErr w:type="spellEnd"/>
      <w:r w:rsidR="000810A8" w:rsidRPr="000810A8">
        <w:rPr>
          <w:rFonts w:ascii="CG Times" w:hAnsi="CG Times"/>
          <w:snapToGrid w:val="0"/>
          <w:color w:val="000000" w:themeColor="text1"/>
          <w:spacing w:val="-2"/>
          <w:sz w:val="22"/>
        </w:rPr>
        <w:t xml:space="preserve"> L, </w:t>
      </w:r>
      <w:proofErr w:type="spellStart"/>
      <w:r w:rsidR="000810A8" w:rsidRPr="000810A8">
        <w:rPr>
          <w:rFonts w:ascii="CG Times" w:hAnsi="CG Times"/>
          <w:snapToGrid w:val="0"/>
          <w:color w:val="000000" w:themeColor="text1"/>
          <w:spacing w:val="-2"/>
          <w:sz w:val="22"/>
        </w:rPr>
        <w:t>Bozzi</w:t>
      </w:r>
      <w:proofErr w:type="spellEnd"/>
      <w:r w:rsidR="000810A8" w:rsidRPr="000810A8">
        <w:rPr>
          <w:rFonts w:ascii="CG Times" w:hAnsi="CG Times"/>
          <w:snapToGrid w:val="0"/>
          <w:color w:val="000000" w:themeColor="text1"/>
          <w:spacing w:val="-2"/>
          <w:sz w:val="22"/>
        </w:rPr>
        <w:t xml:space="preserve"> V, </w:t>
      </w:r>
      <w:bookmarkStart w:id="25" w:name="_Hlk42356563"/>
      <w:r w:rsidR="000810A8" w:rsidRPr="00D66ABE">
        <w:rPr>
          <w:rFonts w:ascii="CG Times" w:hAnsi="CG Times"/>
          <w:b/>
          <w:bCs/>
          <w:snapToGrid w:val="0"/>
          <w:color w:val="000000" w:themeColor="text1"/>
          <w:spacing w:val="-2"/>
          <w:sz w:val="22"/>
        </w:rPr>
        <w:t>Pérez-Escamilla R</w:t>
      </w:r>
      <w:bookmarkEnd w:id="25"/>
      <w:r w:rsidR="000810A8" w:rsidRPr="000810A8">
        <w:rPr>
          <w:rFonts w:ascii="CG Times" w:hAnsi="CG Times"/>
          <w:snapToGrid w:val="0"/>
          <w:color w:val="000000" w:themeColor="text1"/>
          <w:spacing w:val="-2"/>
          <w:sz w:val="22"/>
        </w:rPr>
        <w:t>. A qualitative analysis of text message conversations in a breastfeeding peer counselling intervention. </w:t>
      </w:r>
      <w:proofErr w:type="spellStart"/>
      <w:r w:rsidR="000810A8" w:rsidRPr="00702B26">
        <w:rPr>
          <w:rFonts w:ascii="CG Times" w:hAnsi="CG Times"/>
          <w:i/>
          <w:iCs/>
          <w:snapToGrid w:val="0"/>
          <w:color w:val="000000" w:themeColor="text1"/>
          <w:spacing w:val="-2"/>
          <w:sz w:val="22"/>
        </w:rPr>
        <w:t>Matern</w:t>
      </w:r>
      <w:proofErr w:type="spellEnd"/>
      <w:r w:rsidR="000810A8" w:rsidRPr="00702B26">
        <w:rPr>
          <w:rFonts w:ascii="CG Times" w:hAnsi="CG Times"/>
          <w:i/>
          <w:iCs/>
          <w:snapToGrid w:val="0"/>
          <w:color w:val="000000" w:themeColor="text1"/>
          <w:spacing w:val="-2"/>
          <w:sz w:val="22"/>
        </w:rPr>
        <w:t xml:space="preserve"> Child </w:t>
      </w:r>
      <w:proofErr w:type="spellStart"/>
      <w:r w:rsidR="000810A8" w:rsidRPr="00702B26">
        <w:rPr>
          <w:rFonts w:ascii="CG Times" w:hAnsi="CG Times"/>
          <w:i/>
          <w:iCs/>
          <w:snapToGrid w:val="0"/>
          <w:color w:val="000000" w:themeColor="text1"/>
          <w:spacing w:val="-2"/>
          <w:sz w:val="22"/>
        </w:rPr>
        <w:t>Nutr</w:t>
      </w:r>
      <w:proofErr w:type="spellEnd"/>
      <w:r w:rsidR="000810A8" w:rsidRPr="00702B26">
        <w:rPr>
          <w:rFonts w:ascii="CG Times" w:hAnsi="CG Times"/>
          <w:i/>
          <w:iCs/>
          <w:snapToGrid w:val="0"/>
          <w:color w:val="000000" w:themeColor="text1"/>
          <w:spacing w:val="-2"/>
          <w:sz w:val="22"/>
        </w:rPr>
        <w:t>.</w:t>
      </w:r>
      <w:r w:rsidR="000810A8" w:rsidRPr="000810A8">
        <w:rPr>
          <w:rFonts w:ascii="CG Times" w:hAnsi="CG Times"/>
          <w:snapToGrid w:val="0"/>
          <w:color w:val="000000" w:themeColor="text1"/>
          <w:spacing w:val="-2"/>
          <w:sz w:val="22"/>
        </w:rPr>
        <w:t xml:space="preserve"> 2020;16(2):e12904. doi:10.1111/mcn.12904</w:t>
      </w:r>
    </w:p>
    <w:p w14:paraId="5F6CD70D" w14:textId="1EB93ECE" w:rsidR="00A821B9"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4</w:t>
      </w:r>
      <w:r w:rsidR="00547FED">
        <w:rPr>
          <w:rFonts w:ascii="CG Times" w:hAnsi="CG Times"/>
          <w:snapToGrid w:val="0"/>
          <w:color w:val="000000" w:themeColor="text1"/>
          <w:spacing w:val="-2"/>
          <w:sz w:val="22"/>
          <w:vertAlign w:val="superscript"/>
        </w:rPr>
        <w:t>3</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r w:rsidR="00A821B9" w:rsidRPr="00A821B9">
        <w:rPr>
          <w:rFonts w:ascii="CG Times" w:hAnsi="CG Times"/>
          <w:snapToGrid w:val="0"/>
          <w:color w:val="000000" w:themeColor="text1"/>
          <w:spacing w:val="-2"/>
          <w:sz w:val="22"/>
        </w:rPr>
        <w:t xml:space="preserve">Ferré-Eguiluz I, </w:t>
      </w:r>
      <w:proofErr w:type="spellStart"/>
      <w:r w:rsidR="00A821B9" w:rsidRPr="00A821B9">
        <w:rPr>
          <w:rFonts w:ascii="CG Times" w:hAnsi="CG Times"/>
          <w:snapToGrid w:val="0"/>
          <w:color w:val="000000" w:themeColor="text1"/>
          <w:spacing w:val="-2"/>
          <w:sz w:val="22"/>
        </w:rPr>
        <w:t>Buccini</w:t>
      </w:r>
      <w:proofErr w:type="spellEnd"/>
      <w:r w:rsidR="00A821B9" w:rsidRPr="00A821B9">
        <w:rPr>
          <w:rFonts w:ascii="CG Times" w:hAnsi="CG Times"/>
          <w:snapToGrid w:val="0"/>
          <w:color w:val="000000" w:themeColor="text1"/>
          <w:spacing w:val="-2"/>
          <w:sz w:val="22"/>
        </w:rPr>
        <w:t xml:space="preserve"> G, </w:t>
      </w:r>
      <w:proofErr w:type="spellStart"/>
      <w:r w:rsidR="00A821B9" w:rsidRPr="00A821B9">
        <w:rPr>
          <w:rFonts w:ascii="CG Times" w:hAnsi="CG Times"/>
          <w:snapToGrid w:val="0"/>
          <w:color w:val="000000" w:themeColor="text1"/>
          <w:spacing w:val="-2"/>
          <w:sz w:val="22"/>
        </w:rPr>
        <w:t>Hromi</w:t>
      </w:r>
      <w:proofErr w:type="spellEnd"/>
      <w:r w:rsidR="00A821B9" w:rsidRPr="00A821B9">
        <w:rPr>
          <w:rFonts w:ascii="CG Times" w:hAnsi="CG Times"/>
          <w:snapToGrid w:val="0"/>
          <w:color w:val="000000" w:themeColor="text1"/>
          <w:spacing w:val="-2"/>
          <w:sz w:val="22"/>
        </w:rPr>
        <w:t xml:space="preserve">-Fiedler A, </w:t>
      </w:r>
      <w:r w:rsidR="00D66ABE">
        <w:rPr>
          <w:rFonts w:ascii="CG Times" w:hAnsi="CG Times"/>
          <w:snapToGrid w:val="0"/>
          <w:color w:val="000000" w:themeColor="text1"/>
          <w:spacing w:val="-2"/>
          <w:sz w:val="22"/>
        </w:rPr>
        <w:t>..</w:t>
      </w:r>
      <w:r w:rsidR="00A821B9" w:rsidRPr="00A821B9">
        <w:rPr>
          <w:rFonts w:ascii="CG Times" w:hAnsi="CG Times"/>
          <w:snapToGrid w:val="0"/>
          <w:color w:val="000000" w:themeColor="text1"/>
          <w:spacing w:val="-2"/>
          <w:sz w:val="22"/>
        </w:rPr>
        <w:t xml:space="preserve">. </w:t>
      </w:r>
      <w:r w:rsidR="00D66ABE" w:rsidRPr="00D66ABE">
        <w:rPr>
          <w:rFonts w:ascii="CG Times" w:hAnsi="CG Times"/>
          <w:b/>
          <w:bCs/>
          <w:snapToGrid w:val="0"/>
          <w:color w:val="000000" w:themeColor="text1"/>
          <w:spacing w:val="-2"/>
          <w:sz w:val="22"/>
        </w:rPr>
        <w:t>Pérez-Escamilla R</w:t>
      </w:r>
      <w:r w:rsidR="00D66ABE">
        <w:rPr>
          <w:rFonts w:ascii="CG Times" w:hAnsi="CG Times"/>
          <w:snapToGrid w:val="0"/>
          <w:color w:val="000000" w:themeColor="text1"/>
          <w:spacing w:val="-2"/>
          <w:sz w:val="22"/>
        </w:rPr>
        <w:t>.</w:t>
      </w:r>
      <w:r w:rsidR="00D66ABE" w:rsidRPr="00A821B9">
        <w:rPr>
          <w:rFonts w:ascii="CG Times" w:hAnsi="CG Times"/>
          <w:snapToGrid w:val="0"/>
          <w:color w:val="000000" w:themeColor="text1"/>
          <w:spacing w:val="-2"/>
          <w:sz w:val="22"/>
        </w:rPr>
        <w:t xml:space="preserve"> </w:t>
      </w:r>
      <w:r w:rsidR="00A821B9" w:rsidRPr="00A821B9">
        <w:rPr>
          <w:rFonts w:ascii="CG Times" w:hAnsi="CG Times"/>
          <w:snapToGrid w:val="0"/>
          <w:color w:val="000000" w:themeColor="text1"/>
          <w:spacing w:val="-2"/>
          <w:sz w:val="22"/>
        </w:rPr>
        <w:t>Content analysis of media coverage of breastfeeding in Mexico. </w:t>
      </w:r>
      <w:proofErr w:type="spellStart"/>
      <w:r w:rsidR="00A821B9" w:rsidRPr="00702B26">
        <w:rPr>
          <w:rFonts w:ascii="CG Times" w:hAnsi="CG Times"/>
          <w:i/>
          <w:iCs/>
          <w:snapToGrid w:val="0"/>
          <w:color w:val="000000" w:themeColor="text1"/>
          <w:spacing w:val="-2"/>
          <w:sz w:val="22"/>
        </w:rPr>
        <w:t>Matern</w:t>
      </w:r>
      <w:proofErr w:type="spellEnd"/>
      <w:r w:rsidR="00A821B9" w:rsidRPr="00702B26">
        <w:rPr>
          <w:rFonts w:ascii="CG Times" w:hAnsi="CG Times"/>
          <w:i/>
          <w:iCs/>
          <w:snapToGrid w:val="0"/>
          <w:color w:val="000000" w:themeColor="text1"/>
          <w:spacing w:val="-2"/>
          <w:sz w:val="22"/>
        </w:rPr>
        <w:t xml:space="preserve"> Child </w:t>
      </w:r>
      <w:proofErr w:type="spellStart"/>
      <w:r w:rsidR="00A821B9" w:rsidRPr="00702B26">
        <w:rPr>
          <w:rFonts w:ascii="CG Times" w:hAnsi="CG Times"/>
          <w:i/>
          <w:iCs/>
          <w:snapToGrid w:val="0"/>
          <w:color w:val="000000" w:themeColor="text1"/>
          <w:spacing w:val="-2"/>
          <w:sz w:val="22"/>
        </w:rPr>
        <w:t>Nutr</w:t>
      </w:r>
      <w:proofErr w:type="spellEnd"/>
      <w:r w:rsidR="00A821B9" w:rsidRPr="00702B26">
        <w:rPr>
          <w:rFonts w:ascii="CG Times" w:hAnsi="CG Times"/>
          <w:i/>
          <w:iCs/>
          <w:snapToGrid w:val="0"/>
          <w:color w:val="000000" w:themeColor="text1"/>
          <w:spacing w:val="-2"/>
          <w:sz w:val="22"/>
        </w:rPr>
        <w:t>.</w:t>
      </w:r>
      <w:r w:rsidR="00A821B9" w:rsidRPr="00A821B9">
        <w:rPr>
          <w:rFonts w:ascii="CG Times" w:hAnsi="CG Times"/>
          <w:snapToGrid w:val="0"/>
          <w:color w:val="000000" w:themeColor="text1"/>
          <w:spacing w:val="-2"/>
          <w:sz w:val="22"/>
        </w:rPr>
        <w:t xml:space="preserve"> 2020;16(2):e12905. doi:10.1111/mcn.12905</w:t>
      </w:r>
    </w:p>
    <w:p w14:paraId="6D82F8B8" w14:textId="180F6CDF" w:rsidR="000810A8" w:rsidRPr="000810A8" w:rsidRDefault="003A3FFB" w:rsidP="003A3FFB">
      <w:pPr>
        <w:widowControl/>
        <w:shd w:val="clear" w:color="auto" w:fill="FFFFFF"/>
        <w:ind w:left="720" w:hanging="720"/>
        <w:rPr>
          <w:rFonts w:ascii="CG Times" w:hAnsi="CG Times"/>
          <w:snapToGrid w:val="0"/>
          <w:color w:val="000000" w:themeColor="text1"/>
          <w:spacing w:val="-2"/>
          <w:sz w:val="22"/>
          <w:szCs w:val="24"/>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4</w:t>
      </w:r>
      <w:r w:rsidR="00547FED">
        <w:rPr>
          <w:rFonts w:ascii="CG Times" w:hAnsi="CG Times"/>
          <w:snapToGrid w:val="0"/>
          <w:color w:val="000000" w:themeColor="text1"/>
          <w:spacing w:val="-2"/>
          <w:sz w:val="22"/>
          <w:vertAlign w:val="superscript"/>
        </w:rPr>
        <w:t>4</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r w:rsidR="000810A8" w:rsidRPr="000810A8">
        <w:rPr>
          <w:rFonts w:ascii="CG Times" w:hAnsi="CG Times"/>
          <w:snapToGrid w:val="0"/>
          <w:color w:val="000000" w:themeColor="text1"/>
          <w:spacing w:val="-2"/>
          <w:sz w:val="22"/>
          <w:szCs w:val="24"/>
        </w:rPr>
        <w:t xml:space="preserve">Harding K, Aryeetey R, Carroll G, </w:t>
      </w:r>
      <w:proofErr w:type="spellStart"/>
      <w:r w:rsidR="000810A8" w:rsidRPr="000810A8">
        <w:rPr>
          <w:rFonts w:ascii="CG Times" w:hAnsi="CG Times"/>
          <w:snapToGrid w:val="0"/>
          <w:color w:val="000000" w:themeColor="text1"/>
          <w:spacing w:val="-2"/>
          <w:sz w:val="22"/>
          <w:szCs w:val="24"/>
        </w:rPr>
        <w:t>Lasisi</w:t>
      </w:r>
      <w:proofErr w:type="spellEnd"/>
      <w:r w:rsidR="000810A8" w:rsidRPr="000810A8">
        <w:rPr>
          <w:rFonts w:ascii="CG Times" w:hAnsi="CG Times"/>
          <w:snapToGrid w:val="0"/>
          <w:color w:val="000000" w:themeColor="text1"/>
          <w:spacing w:val="-2"/>
          <w:sz w:val="22"/>
          <w:szCs w:val="24"/>
        </w:rPr>
        <w:t xml:space="preserve"> O, </w:t>
      </w:r>
      <w:r w:rsidR="000810A8" w:rsidRPr="00D66ABE">
        <w:rPr>
          <w:rFonts w:ascii="CG Times" w:hAnsi="CG Times"/>
          <w:b/>
          <w:bCs/>
          <w:snapToGrid w:val="0"/>
          <w:color w:val="000000" w:themeColor="text1"/>
          <w:spacing w:val="-2"/>
          <w:sz w:val="22"/>
          <w:szCs w:val="24"/>
        </w:rPr>
        <w:t>Pérez-Escamilla R</w:t>
      </w:r>
      <w:r w:rsidR="000810A8" w:rsidRPr="000810A8">
        <w:rPr>
          <w:rFonts w:ascii="CG Times" w:hAnsi="CG Times"/>
          <w:snapToGrid w:val="0"/>
          <w:color w:val="000000" w:themeColor="text1"/>
          <w:spacing w:val="-2"/>
          <w:sz w:val="22"/>
          <w:szCs w:val="24"/>
        </w:rPr>
        <w:t>, Young M. Breastfeed4Ghana: Design and evaluation of an innovative social media campaign. </w:t>
      </w:r>
      <w:proofErr w:type="spellStart"/>
      <w:r w:rsidR="000810A8" w:rsidRPr="00702B26">
        <w:rPr>
          <w:rFonts w:ascii="CG Times" w:hAnsi="CG Times"/>
          <w:i/>
          <w:iCs/>
          <w:snapToGrid w:val="0"/>
          <w:color w:val="000000" w:themeColor="text1"/>
          <w:spacing w:val="-2"/>
          <w:sz w:val="22"/>
          <w:szCs w:val="24"/>
        </w:rPr>
        <w:t>Matern</w:t>
      </w:r>
      <w:proofErr w:type="spellEnd"/>
      <w:r w:rsidR="000810A8" w:rsidRPr="00702B26">
        <w:rPr>
          <w:rFonts w:ascii="CG Times" w:hAnsi="CG Times"/>
          <w:i/>
          <w:iCs/>
          <w:snapToGrid w:val="0"/>
          <w:color w:val="000000" w:themeColor="text1"/>
          <w:spacing w:val="-2"/>
          <w:sz w:val="22"/>
          <w:szCs w:val="24"/>
        </w:rPr>
        <w:t xml:space="preserve"> Child </w:t>
      </w:r>
      <w:proofErr w:type="spellStart"/>
      <w:r w:rsidR="000810A8" w:rsidRPr="00702B26">
        <w:rPr>
          <w:rFonts w:ascii="CG Times" w:hAnsi="CG Times"/>
          <w:i/>
          <w:iCs/>
          <w:snapToGrid w:val="0"/>
          <w:color w:val="000000" w:themeColor="text1"/>
          <w:spacing w:val="-2"/>
          <w:sz w:val="22"/>
          <w:szCs w:val="24"/>
        </w:rPr>
        <w:t>Nutr</w:t>
      </w:r>
      <w:proofErr w:type="spellEnd"/>
      <w:r w:rsidR="000810A8" w:rsidRPr="00702B26">
        <w:rPr>
          <w:rFonts w:ascii="CG Times" w:hAnsi="CG Times"/>
          <w:i/>
          <w:iCs/>
          <w:snapToGrid w:val="0"/>
          <w:color w:val="000000" w:themeColor="text1"/>
          <w:spacing w:val="-2"/>
          <w:sz w:val="22"/>
          <w:szCs w:val="24"/>
        </w:rPr>
        <w:t>.</w:t>
      </w:r>
      <w:r w:rsidR="000810A8" w:rsidRPr="000810A8">
        <w:rPr>
          <w:rFonts w:ascii="CG Times" w:hAnsi="CG Times"/>
          <w:snapToGrid w:val="0"/>
          <w:color w:val="000000" w:themeColor="text1"/>
          <w:spacing w:val="-2"/>
          <w:sz w:val="22"/>
          <w:szCs w:val="24"/>
        </w:rPr>
        <w:t xml:space="preserve"> 2020;16(2):e12909. doi:10.1111/mcn.12909</w:t>
      </w:r>
    </w:p>
    <w:p w14:paraId="548C935E" w14:textId="3111DDB8" w:rsidR="000810A8"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4</w:t>
      </w:r>
      <w:r w:rsidR="00547FED">
        <w:rPr>
          <w:rFonts w:ascii="CG Times" w:hAnsi="CG Times"/>
          <w:snapToGrid w:val="0"/>
          <w:color w:val="000000" w:themeColor="text1"/>
          <w:spacing w:val="-2"/>
          <w:sz w:val="22"/>
          <w:vertAlign w:val="superscript"/>
        </w:rPr>
        <w:t>5</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r w:rsidR="000810A8" w:rsidRPr="000810A8">
        <w:rPr>
          <w:rFonts w:ascii="CG Times" w:hAnsi="CG Times"/>
          <w:snapToGrid w:val="0"/>
          <w:color w:val="000000" w:themeColor="text1"/>
          <w:spacing w:val="-2"/>
          <w:sz w:val="22"/>
        </w:rPr>
        <w:t xml:space="preserve">Boss M, Hartmann P, Turner J, Pritchard D, </w:t>
      </w:r>
      <w:r w:rsidR="000810A8" w:rsidRPr="00D66ABE">
        <w:rPr>
          <w:rFonts w:ascii="CG Times" w:hAnsi="CG Times"/>
          <w:b/>
          <w:bCs/>
          <w:snapToGrid w:val="0"/>
          <w:color w:val="000000" w:themeColor="text1"/>
          <w:spacing w:val="-2"/>
          <w:sz w:val="22"/>
        </w:rPr>
        <w:t>Pérez-Escamilla R</w:t>
      </w:r>
      <w:r w:rsidR="000810A8" w:rsidRPr="000810A8">
        <w:rPr>
          <w:rFonts w:ascii="CG Times" w:hAnsi="CG Times"/>
          <w:snapToGrid w:val="0"/>
          <w:color w:val="000000" w:themeColor="text1"/>
          <w:spacing w:val="-2"/>
          <w:sz w:val="22"/>
        </w:rPr>
        <w:t xml:space="preserve">, Clifford R. Development of </w:t>
      </w:r>
      <w:proofErr w:type="spellStart"/>
      <w:r w:rsidR="000810A8" w:rsidRPr="000810A8">
        <w:rPr>
          <w:rFonts w:ascii="CG Times" w:hAnsi="CG Times"/>
          <w:snapToGrid w:val="0"/>
          <w:color w:val="000000" w:themeColor="text1"/>
          <w:spacing w:val="-2"/>
          <w:sz w:val="22"/>
        </w:rPr>
        <w:t>LactaPedia</w:t>
      </w:r>
      <w:proofErr w:type="spellEnd"/>
      <w:r w:rsidR="000810A8" w:rsidRPr="000810A8">
        <w:rPr>
          <w:rFonts w:ascii="CG Times" w:hAnsi="CG Times"/>
          <w:snapToGrid w:val="0"/>
          <w:color w:val="000000" w:themeColor="text1"/>
          <w:spacing w:val="-2"/>
          <w:sz w:val="22"/>
        </w:rPr>
        <w:t>: A lactation glossary for science and medicine [published online ahead of print, 2020 Feb 7]. </w:t>
      </w:r>
      <w:proofErr w:type="spellStart"/>
      <w:r w:rsidR="000810A8" w:rsidRPr="00702B26">
        <w:rPr>
          <w:rFonts w:ascii="CG Times" w:hAnsi="CG Times"/>
          <w:i/>
          <w:iCs/>
          <w:snapToGrid w:val="0"/>
          <w:color w:val="000000" w:themeColor="text1"/>
          <w:spacing w:val="-2"/>
          <w:sz w:val="22"/>
        </w:rPr>
        <w:t>Matern</w:t>
      </w:r>
      <w:proofErr w:type="spellEnd"/>
      <w:r w:rsidR="000810A8" w:rsidRPr="00702B26">
        <w:rPr>
          <w:rFonts w:ascii="CG Times" w:hAnsi="CG Times"/>
          <w:i/>
          <w:iCs/>
          <w:snapToGrid w:val="0"/>
          <w:color w:val="000000" w:themeColor="text1"/>
          <w:spacing w:val="-2"/>
          <w:sz w:val="22"/>
        </w:rPr>
        <w:t xml:space="preserve"> Child </w:t>
      </w:r>
      <w:proofErr w:type="spellStart"/>
      <w:r w:rsidR="000810A8" w:rsidRPr="00702B26">
        <w:rPr>
          <w:rFonts w:ascii="CG Times" w:hAnsi="CG Times"/>
          <w:i/>
          <w:iCs/>
          <w:snapToGrid w:val="0"/>
          <w:color w:val="000000" w:themeColor="text1"/>
          <w:spacing w:val="-2"/>
          <w:sz w:val="22"/>
        </w:rPr>
        <w:t>Nutr</w:t>
      </w:r>
      <w:proofErr w:type="spellEnd"/>
      <w:r w:rsidR="000810A8" w:rsidRPr="00702B26">
        <w:rPr>
          <w:rFonts w:ascii="CG Times" w:hAnsi="CG Times"/>
          <w:i/>
          <w:iCs/>
          <w:snapToGrid w:val="0"/>
          <w:color w:val="000000" w:themeColor="text1"/>
          <w:spacing w:val="-2"/>
          <w:sz w:val="22"/>
        </w:rPr>
        <w:t>.</w:t>
      </w:r>
      <w:r w:rsidR="000810A8" w:rsidRPr="000810A8">
        <w:rPr>
          <w:rFonts w:ascii="CG Times" w:hAnsi="CG Times"/>
          <w:snapToGrid w:val="0"/>
          <w:color w:val="000000" w:themeColor="text1"/>
          <w:spacing w:val="-2"/>
          <w:sz w:val="22"/>
        </w:rPr>
        <w:t xml:space="preserve"> 2020;e12969. doi:10.1111/mcn.12969</w:t>
      </w:r>
    </w:p>
    <w:p w14:paraId="2FFE65F9" w14:textId="0EE07C5C" w:rsidR="000810A8" w:rsidRPr="00702B26" w:rsidRDefault="003A3FFB" w:rsidP="00702B26">
      <w:pPr>
        <w:ind w:left="720" w:hanging="720"/>
        <w:rPr>
          <w:rFonts w:ascii="CG Times" w:hAnsi="CG Times"/>
          <w:snapToGrid w:val="0"/>
          <w:color w:val="000000" w:themeColor="text1"/>
          <w:spacing w:val="-2"/>
          <w:sz w:val="22"/>
          <w:szCs w:val="24"/>
        </w:rPr>
      </w:pPr>
      <w:r w:rsidRPr="00702B26">
        <w:rPr>
          <w:rFonts w:ascii="CG Times" w:hAnsi="CG Times"/>
          <w:snapToGrid w:val="0"/>
          <w:color w:val="000000" w:themeColor="text1"/>
          <w:spacing w:val="-2"/>
          <w:sz w:val="22"/>
          <w:vertAlign w:val="superscript"/>
        </w:rPr>
        <w:t>24</w:t>
      </w:r>
      <w:r w:rsidR="00547FED">
        <w:rPr>
          <w:rFonts w:ascii="CG Times" w:hAnsi="CG Times"/>
          <w:snapToGrid w:val="0"/>
          <w:color w:val="000000" w:themeColor="text1"/>
          <w:spacing w:val="-2"/>
          <w:sz w:val="22"/>
          <w:vertAlign w:val="superscript"/>
        </w:rPr>
        <w:t>6</w:t>
      </w:r>
      <w:r w:rsidRPr="00702B26">
        <w:rPr>
          <w:rFonts w:ascii="CG Times" w:hAnsi="CG Times"/>
          <w:snapToGrid w:val="0"/>
          <w:color w:val="000000" w:themeColor="text1"/>
          <w:spacing w:val="-2"/>
          <w:sz w:val="22"/>
        </w:rPr>
        <w:t>2020</w:t>
      </w:r>
      <w:r w:rsidRPr="00702B26">
        <w:rPr>
          <w:rFonts w:ascii="CG Times" w:hAnsi="CG Times"/>
          <w:snapToGrid w:val="0"/>
          <w:color w:val="000000" w:themeColor="text1"/>
          <w:spacing w:val="-2"/>
          <w:sz w:val="22"/>
        </w:rPr>
        <w:tab/>
      </w:r>
      <w:r w:rsidR="000810A8" w:rsidRPr="00702B26">
        <w:rPr>
          <w:rFonts w:ascii="CG Times" w:hAnsi="CG Times"/>
          <w:snapToGrid w:val="0"/>
          <w:color w:val="000000" w:themeColor="text1"/>
          <w:spacing w:val="-2"/>
          <w:sz w:val="22"/>
        </w:rPr>
        <w:t xml:space="preserve">de Oliveira KHD, de Almeida GM, </w:t>
      </w:r>
      <w:proofErr w:type="spellStart"/>
      <w:r w:rsidR="000810A8" w:rsidRPr="00702B26">
        <w:rPr>
          <w:rFonts w:ascii="CG Times" w:hAnsi="CG Times"/>
          <w:snapToGrid w:val="0"/>
          <w:color w:val="000000" w:themeColor="text1"/>
          <w:spacing w:val="-2"/>
          <w:sz w:val="22"/>
        </w:rPr>
        <w:t>Gubert</w:t>
      </w:r>
      <w:proofErr w:type="spellEnd"/>
      <w:r w:rsidR="000810A8" w:rsidRPr="00702B26">
        <w:rPr>
          <w:rFonts w:ascii="CG Times" w:hAnsi="CG Times"/>
          <w:snapToGrid w:val="0"/>
          <w:color w:val="000000" w:themeColor="text1"/>
          <w:spacing w:val="-2"/>
          <w:sz w:val="22"/>
        </w:rPr>
        <w:t xml:space="preserve"> MB, </w:t>
      </w:r>
      <w:hyperlink r:id="rId27" w:history="1">
        <w:r w:rsidR="00702B26" w:rsidRPr="00702B26">
          <w:rPr>
            <w:rFonts w:ascii="CG Times" w:hAnsi="CG Times"/>
            <w:snapToGrid w:val="0"/>
            <w:color w:val="000000" w:themeColor="text1"/>
            <w:spacing w:val="-2"/>
            <w:sz w:val="22"/>
            <w:szCs w:val="24"/>
          </w:rPr>
          <w:t>Souza Moura</w:t>
        </w:r>
      </w:hyperlink>
      <w:r w:rsidR="00702B26" w:rsidRPr="00702B26">
        <w:rPr>
          <w:rFonts w:ascii="CG Times" w:hAnsi="CG Times"/>
          <w:snapToGrid w:val="0"/>
          <w:color w:val="000000" w:themeColor="text1"/>
          <w:spacing w:val="-2"/>
          <w:sz w:val="22"/>
          <w:szCs w:val="24"/>
        </w:rPr>
        <w:t xml:space="preserve"> A,  </w:t>
      </w:r>
      <w:proofErr w:type="spellStart"/>
      <w:r w:rsidR="00C564EA">
        <w:fldChar w:fldCharType="begin"/>
      </w:r>
      <w:r w:rsidR="00C564EA">
        <w:instrText>HYPERLINK "https://pubmed.ncbi.nlm.nih.gov/?sort=date&amp;term=Spaniol+AM&amp;cauthor_id=32052571"</w:instrText>
      </w:r>
      <w:r w:rsidR="00C564EA">
        <w:fldChar w:fldCharType="separate"/>
      </w:r>
      <w:r w:rsidR="00702B26" w:rsidRPr="00702B26">
        <w:rPr>
          <w:rFonts w:ascii="CG Times" w:hAnsi="CG Times"/>
          <w:snapToGrid w:val="0"/>
          <w:color w:val="000000" w:themeColor="text1"/>
          <w:spacing w:val="-2"/>
          <w:sz w:val="22"/>
          <w:szCs w:val="24"/>
        </w:rPr>
        <w:t>Spaniol</w:t>
      </w:r>
      <w:proofErr w:type="spellEnd"/>
      <w:r w:rsidR="00C564EA">
        <w:rPr>
          <w:rFonts w:ascii="CG Times" w:hAnsi="CG Times"/>
          <w:snapToGrid w:val="0"/>
          <w:color w:val="000000" w:themeColor="text1"/>
          <w:spacing w:val="-2"/>
          <w:sz w:val="22"/>
          <w:szCs w:val="24"/>
        </w:rPr>
        <w:fldChar w:fldCharType="end"/>
      </w:r>
      <w:r w:rsidR="00702B26" w:rsidRPr="00702B26">
        <w:rPr>
          <w:rFonts w:ascii="CG Times" w:hAnsi="CG Times"/>
          <w:snapToGrid w:val="0"/>
          <w:color w:val="000000" w:themeColor="text1"/>
          <w:spacing w:val="-2"/>
          <w:sz w:val="22"/>
          <w:szCs w:val="24"/>
        </w:rPr>
        <w:t xml:space="preserve"> AM, </w:t>
      </w:r>
      <w:hyperlink r:id="rId28" w:history="1">
        <w:r w:rsidR="00702B26" w:rsidRPr="00702B26">
          <w:rPr>
            <w:rFonts w:ascii="CG Times" w:hAnsi="CG Times"/>
            <w:snapToGrid w:val="0"/>
            <w:color w:val="000000" w:themeColor="text1"/>
            <w:spacing w:val="-2"/>
            <w:sz w:val="22"/>
            <w:szCs w:val="24"/>
          </w:rPr>
          <w:t>Hernandez</w:t>
        </w:r>
      </w:hyperlink>
      <w:r w:rsidR="00702B26" w:rsidRPr="00702B26">
        <w:rPr>
          <w:rFonts w:ascii="CG Times" w:hAnsi="CG Times"/>
          <w:snapToGrid w:val="0"/>
          <w:color w:val="000000" w:themeColor="text1"/>
          <w:spacing w:val="-2"/>
          <w:sz w:val="22"/>
          <w:szCs w:val="24"/>
        </w:rPr>
        <w:t xml:space="preserve"> DC, </w:t>
      </w:r>
      <w:hyperlink r:id="rId29" w:history="1">
        <w:r w:rsidR="00702B26" w:rsidRPr="00702B26">
          <w:rPr>
            <w:rFonts w:ascii="CG Times" w:hAnsi="CG Times"/>
            <w:b/>
            <w:bCs/>
            <w:snapToGrid w:val="0"/>
            <w:color w:val="000000" w:themeColor="text1"/>
            <w:spacing w:val="-2"/>
            <w:sz w:val="22"/>
            <w:szCs w:val="24"/>
          </w:rPr>
          <w:t>Pérez-Escamilla</w:t>
        </w:r>
      </w:hyperlink>
      <w:r w:rsidR="00702B26" w:rsidRPr="00702B26">
        <w:rPr>
          <w:rFonts w:ascii="CG Times" w:hAnsi="CG Times"/>
          <w:b/>
          <w:bCs/>
          <w:snapToGrid w:val="0"/>
          <w:color w:val="000000" w:themeColor="text1"/>
          <w:spacing w:val="-2"/>
          <w:sz w:val="22"/>
          <w:szCs w:val="24"/>
        </w:rPr>
        <w:t xml:space="preserve"> R</w:t>
      </w:r>
      <w:r w:rsidR="00702B26" w:rsidRPr="00702B26">
        <w:rPr>
          <w:rFonts w:ascii="CG Times" w:hAnsi="CG Times"/>
          <w:snapToGrid w:val="0"/>
          <w:color w:val="000000" w:themeColor="text1"/>
          <w:spacing w:val="-2"/>
          <w:sz w:val="22"/>
          <w:szCs w:val="24"/>
        </w:rPr>
        <w:t>, </w:t>
      </w:r>
      <w:proofErr w:type="spellStart"/>
      <w:r w:rsidR="00C564EA">
        <w:fldChar w:fldCharType="begin"/>
      </w:r>
      <w:r w:rsidR="00C564EA">
        <w:instrText>HYPERLINK "https://pubmed.ncbi.nlm.nih.gov/?sort=date&amp;term=Buccini+G&amp;cauthor_id=32052571"</w:instrText>
      </w:r>
      <w:r w:rsidR="00C564EA">
        <w:fldChar w:fldCharType="separate"/>
      </w:r>
      <w:r w:rsidR="00702B26" w:rsidRPr="00702B26">
        <w:rPr>
          <w:rFonts w:ascii="CG Times" w:hAnsi="CG Times"/>
          <w:snapToGrid w:val="0"/>
          <w:color w:val="000000" w:themeColor="text1"/>
          <w:spacing w:val="-2"/>
          <w:sz w:val="22"/>
          <w:szCs w:val="24"/>
        </w:rPr>
        <w:t>Buccini</w:t>
      </w:r>
      <w:proofErr w:type="spellEnd"/>
      <w:r w:rsidR="00C564EA">
        <w:rPr>
          <w:rFonts w:ascii="CG Times" w:hAnsi="CG Times"/>
          <w:snapToGrid w:val="0"/>
          <w:color w:val="000000" w:themeColor="text1"/>
          <w:spacing w:val="-2"/>
          <w:sz w:val="22"/>
          <w:szCs w:val="24"/>
        </w:rPr>
        <w:fldChar w:fldCharType="end"/>
      </w:r>
      <w:r w:rsidR="00702B26" w:rsidRPr="00702B26">
        <w:rPr>
          <w:rFonts w:ascii="CG Times" w:hAnsi="CG Times"/>
          <w:snapToGrid w:val="0"/>
          <w:color w:val="000000" w:themeColor="text1"/>
          <w:spacing w:val="-2"/>
          <w:sz w:val="22"/>
          <w:szCs w:val="24"/>
        </w:rPr>
        <w:t xml:space="preserve"> G</w:t>
      </w:r>
      <w:r w:rsidR="000810A8" w:rsidRPr="00702B26">
        <w:rPr>
          <w:rFonts w:ascii="CG Times" w:hAnsi="CG Times"/>
          <w:snapToGrid w:val="0"/>
          <w:color w:val="000000" w:themeColor="text1"/>
          <w:spacing w:val="-2"/>
          <w:sz w:val="22"/>
        </w:rPr>
        <w:t xml:space="preserve">. </w:t>
      </w:r>
      <w:r w:rsidR="000810A8" w:rsidRPr="000810A8">
        <w:rPr>
          <w:rFonts w:ascii="CG Times" w:hAnsi="CG Times"/>
          <w:snapToGrid w:val="0"/>
          <w:color w:val="000000" w:themeColor="text1"/>
          <w:spacing w:val="-2"/>
          <w:sz w:val="22"/>
        </w:rPr>
        <w:t>Household food insecurity and early childhood development: Systematic review and meta-analysis [published online ahead of print, 2020 Feb 12]. </w:t>
      </w:r>
      <w:proofErr w:type="spellStart"/>
      <w:r w:rsidR="000810A8" w:rsidRPr="00702B26">
        <w:rPr>
          <w:rFonts w:ascii="CG Times" w:hAnsi="CG Times"/>
          <w:i/>
          <w:iCs/>
          <w:snapToGrid w:val="0"/>
          <w:color w:val="000000" w:themeColor="text1"/>
          <w:spacing w:val="-2"/>
          <w:sz w:val="22"/>
        </w:rPr>
        <w:t>Matern</w:t>
      </w:r>
      <w:proofErr w:type="spellEnd"/>
      <w:r w:rsidR="000810A8" w:rsidRPr="00702B26">
        <w:rPr>
          <w:rFonts w:ascii="CG Times" w:hAnsi="CG Times"/>
          <w:i/>
          <w:iCs/>
          <w:snapToGrid w:val="0"/>
          <w:color w:val="000000" w:themeColor="text1"/>
          <w:spacing w:val="-2"/>
          <w:sz w:val="22"/>
        </w:rPr>
        <w:t xml:space="preserve"> Child </w:t>
      </w:r>
      <w:proofErr w:type="spellStart"/>
      <w:r w:rsidR="000810A8" w:rsidRPr="00702B26">
        <w:rPr>
          <w:rFonts w:ascii="CG Times" w:hAnsi="CG Times"/>
          <w:i/>
          <w:iCs/>
          <w:snapToGrid w:val="0"/>
          <w:color w:val="000000" w:themeColor="text1"/>
          <w:spacing w:val="-2"/>
          <w:sz w:val="22"/>
        </w:rPr>
        <w:t>Nutr</w:t>
      </w:r>
      <w:proofErr w:type="spellEnd"/>
      <w:r w:rsidR="000810A8" w:rsidRPr="00702B26">
        <w:rPr>
          <w:rFonts w:ascii="CG Times" w:hAnsi="CG Times"/>
          <w:i/>
          <w:iCs/>
          <w:snapToGrid w:val="0"/>
          <w:color w:val="000000" w:themeColor="text1"/>
          <w:spacing w:val="-2"/>
          <w:sz w:val="22"/>
        </w:rPr>
        <w:t>.</w:t>
      </w:r>
      <w:r w:rsidR="000810A8" w:rsidRPr="000810A8">
        <w:rPr>
          <w:rFonts w:ascii="CG Times" w:hAnsi="CG Times"/>
          <w:snapToGrid w:val="0"/>
          <w:color w:val="000000" w:themeColor="text1"/>
          <w:spacing w:val="-2"/>
          <w:sz w:val="22"/>
        </w:rPr>
        <w:t xml:space="preserve"> 2020;e12967. doi:10.1111/mcn.12967</w:t>
      </w:r>
    </w:p>
    <w:p w14:paraId="4D9ADFB7" w14:textId="6A4072D1" w:rsidR="000810A8"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4</w:t>
      </w:r>
      <w:r w:rsidR="00547FED">
        <w:rPr>
          <w:rFonts w:ascii="CG Times" w:hAnsi="CG Times"/>
          <w:snapToGrid w:val="0"/>
          <w:color w:val="000000" w:themeColor="text1"/>
          <w:spacing w:val="-2"/>
          <w:sz w:val="22"/>
          <w:vertAlign w:val="superscript"/>
        </w:rPr>
        <w:t>7</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r w:rsidR="000810A8" w:rsidRPr="000810A8">
        <w:rPr>
          <w:rFonts w:ascii="CG Times" w:hAnsi="CG Times"/>
          <w:snapToGrid w:val="0"/>
          <w:color w:val="000000" w:themeColor="text1"/>
          <w:spacing w:val="-2"/>
          <w:sz w:val="22"/>
        </w:rPr>
        <w:t xml:space="preserve">Carroll G, </w:t>
      </w:r>
      <w:proofErr w:type="spellStart"/>
      <w:r w:rsidR="000810A8" w:rsidRPr="000810A8">
        <w:rPr>
          <w:rFonts w:ascii="CG Times" w:hAnsi="CG Times"/>
          <w:snapToGrid w:val="0"/>
          <w:color w:val="000000" w:themeColor="text1"/>
          <w:spacing w:val="-2"/>
          <w:sz w:val="22"/>
        </w:rPr>
        <w:t>Safon</w:t>
      </w:r>
      <w:proofErr w:type="spellEnd"/>
      <w:r w:rsidR="000810A8" w:rsidRPr="000810A8">
        <w:rPr>
          <w:rFonts w:ascii="CG Times" w:hAnsi="CG Times"/>
          <w:snapToGrid w:val="0"/>
          <w:color w:val="000000" w:themeColor="text1"/>
          <w:spacing w:val="-2"/>
          <w:sz w:val="22"/>
        </w:rPr>
        <w:t xml:space="preserve"> C, </w:t>
      </w:r>
      <w:proofErr w:type="spellStart"/>
      <w:r w:rsidR="000810A8" w:rsidRPr="000810A8">
        <w:rPr>
          <w:rFonts w:ascii="CG Times" w:hAnsi="CG Times"/>
          <w:snapToGrid w:val="0"/>
          <w:color w:val="000000" w:themeColor="text1"/>
          <w:spacing w:val="-2"/>
          <w:sz w:val="22"/>
        </w:rPr>
        <w:t>Buccini</w:t>
      </w:r>
      <w:proofErr w:type="spellEnd"/>
      <w:r w:rsidR="000810A8" w:rsidRPr="000810A8">
        <w:rPr>
          <w:rFonts w:ascii="CG Times" w:hAnsi="CG Times"/>
          <w:snapToGrid w:val="0"/>
          <w:color w:val="000000" w:themeColor="text1"/>
          <w:spacing w:val="-2"/>
          <w:sz w:val="22"/>
        </w:rPr>
        <w:t xml:space="preserve"> G, Vilar-Compte M, </w:t>
      </w:r>
      <w:proofErr w:type="spellStart"/>
      <w:r w:rsidR="000810A8" w:rsidRPr="000810A8">
        <w:rPr>
          <w:rFonts w:ascii="CG Times" w:hAnsi="CG Times"/>
          <w:snapToGrid w:val="0"/>
          <w:color w:val="000000" w:themeColor="text1"/>
          <w:spacing w:val="-2"/>
          <w:sz w:val="22"/>
        </w:rPr>
        <w:t>Teruel</w:t>
      </w:r>
      <w:proofErr w:type="spellEnd"/>
      <w:r w:rsidR="000810A8" w:rsidRPr="000810A8">
        <w:rPr>
          <w:rFonts w:ascii="CG Times" w:hAnsi="CG Times"/>
          <w:snapToGrid w:val="0"/>
          <w:color w:val="000000" w:themeColor="text1"/>
          <w:spacing w:val="-2"/>
          <w:sz w:val="22"/>
        </w:rPr>
        <w:t xml:space="preserve"> G, </w:t>
      </w:r>
      <w:r w:rsidR="000810A8" w:rsidRPr="00D66ABE">
        <w:rPr>
          <w:rFonts w:ascii="CG Times" w:hAnsi="CG Times"/>
          <w:b/>
          <w:bCs/>
          <w:snapToGrid w:val="0"/>
          <w:color w:val="000000" w:themeColor="text1"/>
          <w:spacing w:val="-2"/>
          <w:sz w:val="22"/>
        </w:rPr>
        <w:t>Pérez-Escamilla R</w:t>
      </w:r>
      <w:r w:rsidR="000810A8" w:rsidRPr="000810A8">
        <w:rPr>
          <w:rFonts w:ascii="CG Times" w:hAnsi="CG Times"/>
          <w:snapToGrid w:val="0"/>
          <w:color w:val="000000" w:themeColor="text1"/>
          <w:spacing w:val="-2"/>
          <w:sz w:val="22"/>
        </w:rPr>
        <w:t>. A systematic review of costing studies for implementing and scaling-up breastfeeding interventions: what do we know and what are the gaps?. </w:t>
      </w:r>
      <w:r w:rsidR="000810A8" w:rsidRPr="00702B26">
        <w:rPr>
          <w:rFonts w:ascii="CG Times" w:hAnsi="CG Times"/>
          <w:i/>
          <w:iCs/>
          <w:snapToGrid w:val="0"/>
          <w:color w:val="000000" w:themeColor="text1"/>
          <w:spacing w:val="-2"/>
          <w:sz w:val="22"/>
        </w:rPr>
        <w:t>Health Policy Plan.</w:t>
      </w:r>
      <w:r w:rsidR="000810A8" w:rsidRPr="000810A8">
        <w:rPr>
          <w:rFonts w:ascii="CG Times" w:hAnsi="CG Times"/>
          <w:snapToGrid w:val="0"/>
          <w:color w:val="000000" w:themeColor="text1"/>
          <w:spacing w:val="-2"/>
          <w:sz w:val="22"/>
        </w:rPr>
        <w:t xml:space="preserve"> 2020;35(4):461‐501. doi:10.1093/</w:t>
      </w:r>
      <w:proofErr w:type="spellStart"/>
      <w:r w:rsidR="000810A8" w:rsidRPr="000810A8">
        <w:rPr>
          <w:rFonts w:ascii="CG Times" w:hAnsi="CG Times"/>
          <w:snapToGrid w:val="0"/>
          <w:color w:val="000000" w:themeColor="text1"/>
          <w:spacing w:val="-2"/>
          <w:sz w:val="22"/>
        </w:rPr>
        <w:t>heapol</w:t>
      </w:r>
      <w:proofErr w:type="spellEnd"/>
      <w:r w:rsidR="000810A8" w:rsidRPr="000810A8">
        <w:rPr>
          <w:rFonts w:ascii="CG Times" w:hAnsi="CG Times"/>
          <w:snapToGrid w:val="0"/>
          <w:color w:val="000000" w:themeColor="text1"/>
          <w:spacing w:val="-2"/>
          <w:sz w:val="22"/>
        </w:rPr>
        <w:t>/czaa005</w:t>
      </w:r>
    </w:p>
    <w:p w14:paraId="49855CA7" w14:textId="1D37CE5F" w:rsidR="000810A8"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702B26">
        <w:rPr>
          <w:rFonts w:ascii="CG Times" w:hAnsi="CG Times"/>
          <w:snapToGrid w:val="0"/>
          <w:color w:val="000000" w:themeColor="text1"/>
          <w:spacing w:val="-2"/>
          <w:sz w:val="22"/>
          <w:vertAlign w:val="superscript"/>
        </w:rPr>
        <w:t>24</w:t>
      </w:r>
      <w:r w:rsidR="00547FED">
        <w:rPr>
          <w:rFonts w:ascii="CG Times" w:hAnsi="CG Times"/>
          <w:snapToGrid w:val="0"/>
          <w:color w:val="000000" w:themeColor="text1"/>
          <w:spacing w:val="-2"/>
          <w:sz w:val="22"/>
          <w:vertAlign w:val="superscript"/>
        </w:rPr>
        <w:t>8</w:t>
      </w:r>
      <w:r w:rsidRPr="00702B26">
        <w:rPr>
          <w:rFonts w:ascii="CG Times" w:hAnsi="CG Times"/>
          <w:snapToGrid w:val="0"/>
          <w:color w:val="000000" w:themeColor="text1"/>
          <w:spacing w:val="-2"/>
          <w:sz w:val="22"/>
        </w:rPr>
        <w:t>2020</w:t>
      </w:r>
      <w:r w:rsidRPr="00702B26">
        <w:rPr>
          <w:rFonts w:ascii="CG Times" w:hAnsi="CG Times"/>
          <w:snapToGrid w:val="0"/>
          <w:color w:val="000000" w:themeColor="text1"/>
          <w:spacing w:val="-2"/>
          <w:sz w:val="22"/>
        </w:rPr>
        <w:tab/>
      </w:r>
      <w:r w:rsidR="000810A8" w:rsidRPr="00702B26">
        <w:rPr>
          <w:rFonts w:ascii="CG Times" w:hAnsi="CG Times"/>
          <w:snapToGrid w:val="0"/>
          <w:color w:val="000000" w:themeColor="text1"/>
          <w:spacing w:val="-2"/>
          <w:sz w:val="22"/>
        </w:rPr>
        <w:t xml:space="preserve">Whittemore R, Vilar-Compte M, </w:t>
      </w:r>
      <w:proofErr w:type="spellStart"/>
      <w:r w:rsidR="000810A8" w:rsidRPr="00702B26">
        <w:rPr>
          <w:rFonts w:ascii="CG Times" w:hAnsi="CG Times"/>
          <w:snapToGrid w:val="0"/>
          <w:color w:val="000000" w:themeColor="text1"/>
          <w:spacing w:val="-2"/>
          <w:sz w:val="22"/>
        </w:rPr>
        <w:t>Burrola</w:t>
      </w:r>
      <w:proofErr w:type="spellEnd"/>
      <w:r w:rsidR="000810A8" w:rsidRPr="00702B26">
        <w:rPr>
          <w:rFonts w:ascii="CG Times" w:hAnsi="CG Times"/>
          <w:snapToGrid w:val="0"/>
          <w:color w:val="000000" w:themeColor="text1"/>
          <w:spacing w:val="-2"/>
          <w:sz w:val="22"/>
        </w:rPr>
        <w:t xml:space="preserve">-Méndez S, </w:t>
      </w:r>
      <w:r w:rsidR="00702B26" w:rsidRPr="00702B26">
        <w:rPr>
          <w:rFonts w:ascii="CG Times" w:hAnsi="CG Times"/>
          <w:snapToGrid w:val="0"/>
          <w:color w:val="000000" w:themeColor="text1"/>
          <w:spacing w:val="-2"/>
          <w:sz w:val="22"/>
        </w:rPr>
        <w:t>Lozano-</w:t>
      </w:r>
      <w:proofErr w:type="spellStart"/>
      <w:r w:rsidR="00702B26" w:rsidRPr="00702B26">
        <w:rPr>
          <w:rFonts w:ascii="CG Times" w:hAnsi="CG Times"/>
          <w:snapToGrid w:val="0"/>
          <w:color w:val="000000" w:themeColor="text1"/>
          <w:spacing w:val="-2"/>
          <w:sz w:val="22"/>
        </w:rPr>
        <w:t>Marrufo</w:t>
      </w:r>
      <w:proofErr w:type="spellEnd"/>
      <w:r w:rsidR="00702B26" w:rsidRPr="00702B26">
        <w:rPr>
          <w:rFonts w:ascii="CG Times" w:hAnsi="CG Times"/>
          <w:snapToGrid w:val="0"/>
          <w:color w:val="000000" w:themeColor="text1"/>
          <w:spacing w:val="-2"/>
          <w:sz w:val="22"/>
        </w:rPr>
        <w:t xml:space="preserve"> A, </w:t>
      </w:r>
      <w:proofErr w:type="spellStart"/>
      <w:r w:rsidR="00702B26" w:rsidRPr="00702B26">
        <w:rPr>
          <w:rFonts w:ascii="CG Times" w:hAnsi="CG Times"/>
          <w:snapToGrid w:val="0"/>
          <w:color w:val="000000" w:themeColor="text1"/>
          <w:spacing w:val="-2"/>
          <w:sz w:val="22"/>
        </w:rPr>
        <w:t>Delvy</w:t>
      </w:r>
      <w:proofErr w:type="spellEnd"/>
      <w:r w:rsidR="00702B26" w:rsidRPr="00702B26">
        <w:rPr>
          <w:rFonts w:ascii="CG Times" w:hAnsi="CG Times"/>
          <w:snapToGrid w:val="0"/>
          <w:color w:val="000000" w:themeColor="text1"/>
          <w:spacing w:val="-2"/>
          <w:sz w:val="22"/>
        </w:rPr>
        <w:t xml:space="preserve"> R, Pardo-Carrillo M, De La Cerda S, Pena-Purcell N, </w:t>
      </w:r>
      <w:r w:rsidR="00702B26" w:rsidRPr="00702B26">
        <w:rPr>
          <w:rFonts w:ascii="CG Times" w:hAnsi="CG Times"/>
          <w:b/>
          <w:bCs/>
          <w:snapToGrid w:val="0"/>
          <w:color w:val="000000" w:themeColor="text1"/>
          <w:spacing w:val="-2"/>
          <w:sz w:val="22"/>
        </w:rPr>
        <w:t>Pérez-Escamilla R</w:t>
      </w:r>
      <w:r w:rsidR="000810A8" w:rsidRPr="00702B26">
        <w:rPr>
          <w:rFonts w:ascii="CG Times" w:hAnsi="CG Times"/>
          <w:snapToGrid w:val="0"/>
          <w:color w:val="000000" w:themeColor="text1"/>
          <w:spacing w:val="-2"/>
          <w:sz w:val="22"/>
        </w:rPr>
        <w:t xml:space="preserve">. </w:t>
      </w:r>
      <w:r w:rsidR="000810A8" w:rsidRPr="000810A8">
        <w:rPr>
          <w:rFonts w:ascii="CG Times" w:hAnsi="CG Times"/>
          <w:snapToGrid w:val="0"/>
          <w:color w:val="000000" w:themeColor="text1"/>
          <w:spacing w:val="-2"/>
          <w:sz w:val="22"/>
        </w:rPr>
        <w:t>Development of a diabetes self-management + mHealth program: tailoring the intervention for a pilot study in a low-income setting in Mexico. </w:t>
      </w:r>
      <w:r w:rsidR="000810A8" w:rsidRPr="00702B26">
        <w:rPr>
          <w:rFonts w:ascii="CG Times" w:hAnsi="CG Times"/>
          <w:i/>
          <w:iCs/>
          <w:snapToGrid w:val="0"/>
          <w:color w:val="000000" w:themeColor="text1"/>
          <w:spacing w:val="-2"/>
          <w:sz w:val="22"/>
        </w:rPr>
        <w:t xml:space="preserve">Pilot Feasibility </w:t>
      </w:r>
      <w:proofErr w:type="spellStart"/>
      <w:r w:rsidR="000810A8" w:rsidRPr="00702B26">
        <w:rPr>
          <w:rFonts w:ascii="CG Times" w:hAnsi="CG Times"/>
          <w:i/>
          <w:iCs/>
          <w:snapToGrid w:val="0"/>
          <w:color w:val="000000" w:themeColor="text1"/>
          <w:spacing w:val="-2"/>
          <w:sz w:val="22"/>
        </w:rPr>
        <w:t>Stud</w:t>
      </w:r>
      <w:proofErr w:type="spellEnd"/>
      <w:r w:rsidR="000810A8" w:rsidRPr="00702B26">
        <w:rPr>
          <w:rFonts w:ascii="CG Times" w:hAnsi="CG Times"/>
          <w:i/>
          <w:iCs/>
          <w:snapToGrid w:val="0"/>
          <w:color w:val="000000" w:themeColor="text1"/>
          <w:spacing w:val="-2"/>
          <w:sz w:val="22"/>
        </w:rPr>
        <w:t>.</w:t>
      </w:r>
      <w:r w:rsidR="000810A8" w:rsidRPr="000810A8">
        <w:rPr>
          <w:rFonts w:ascii="CG Times" w:hAnsi="CG Times"/>
          <w:snapToGrid w:val="0"/>
          <w:color w:val="000000" w:themeColor="text1"/>
          <w:spacing w:val="-2"/>
          <w:sz w:val="22"/>
        </w:rPr>
        <w:t xml:space="preserve"> 2020;6:25. Published 2020 Feb 14. doi:10.1186/s40814-020-0558-7</w:t>
      </w:r>
    </w:p>
    <w:p w14:paraId="1C403F19" w14:textId="48DDD246" w:rsidR="000810A8"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2699">
        <w:rPr>
          <w:rFonts w:ascii="CG Times" w:hAnsi="CG Times"/>
          <w:snapToGrid w:val="0"/>
          <w:color w:val="000000" w:themeColor="text1"/>
          <w:spacing w:val="-2"/>
          <w:sz w:val="22"/>
          <w:vertAlign w:val="superscript"/>
        </w:rPr>
        <w:lastRenderedPageBreak/>
        <w:t>24</w:t>
      </w:r>
      <w:r w:rsidR="00547FED" w:rsidRPr="00682699">
        <w:rPr>
          <w:rFonts w:ascii="CG Times" w:hAnsi="CG Times"/>
          <w:snapToGrid w:val="0"/>
          <w:color w:val="000000" w:themeColor="text1"/>
          <w:spacing w:val="-2"/>
          <w:sz w:val="22"/>
          <w:vertAlign w:val="superscript"/>
        </w:rPr>
        <w:t>9</w:t>
      </w:r>
      <w:r w:rsidRPr="00682699">
        <w:rPr>
          <w:rFonts w:ascii="CG Times" w:hAnsi="CG Times"/>
          <w:snapToGrid w:val="0"/>
          <w:color w:val="000000" w:themeColor="text1"/>
          <w:spacing w:val="-2"/>
          <w:sz w:val="22"/>
        </w:rPr>
        <w:t>2020</w:t>
      </w:r>
      <w:r w:rsidRPr="00682699">
        <w:rPr>
          <w:rFonts w:ascii="CG Times" w:hAnsi="CG Times"/>
          <w:snapToGrid w:val="0"/>
          <w:color w:val="000000" w:themeColor="text1"/>
          <w:spacing w:val="-2"/>
          <w:sz w:val="22"/>
        </w:rPr>
        <w:tab/>
      </w:r>
      <w:proofErr w:type="spellStart"/>
      <w:r w:rsidR="000810A8" w:rsidRPr="00682699">
        <w:rPr>
          <w:rFonts w:ascii="CG Times" w:hAnsi="CG Times"/>
          <w:snapToGrid w:val="0"/>
          <w:color w:val="000000" w:themeColor="text1"/>
          <w:spacing w:val="-2"/>
          <w:sz w:val="22"/>
        </w:rPr>
        <w:t>Eilers</w:t>
      </w:r>
      <w:proofErr w:type="spellEnd"/>
      <w:r w:rsidR="000810A8" w:rsidRPr="00682699">
        <w:rPr>
          <w:rFonts w:ascii="CG Times" w:hAnsi="CG Times"/>
          <w:snapToGrid w:val="0"/>
          <w:color w:val="000000" w:themeColor="text1"/>
          <w:spacing w:val="-2"/>
          <w:sz w:val="22"/>
        </w:rPr>
        <w:t xml:space="preserve"> MA, Hendrick CE, </w:t>
      </w:r>
      <w:r w:rsidR="000810A8" w:rsidRPr="00682699">
        <w:rPr>
          <w:rFonts w:ascii="CG Times" w:hAnsi="CG Times"/>
          <w:b/>
          <w:bCs/>
          <w:snapToGrid w:val="0"/>
          <w:color w:val="000000" w:themeColor="text1"/>
          <w:spacing w:val="-2"/>
          <w:sz w:val="22"/>
        </w:rPr>
        <w:t>Pérez-Escamilla R</w:t>
      </w:r>
      <w:r w:rsidR="000810A8" w:rsidRPr="00682699">
        <w:rPr>
          <w:rFonts w:ascii="CG Times" w:hAnsi="CG Times"/>
          <w:snapToGrid w:val="0"/>
          <w:color w:val="000000" w:themeColor="text1"/>
          <w:spacing w:val="-2"/>
          <w:sz w:val="22"/>
        </w:rPr>
        <w:t xml:space="preserve">, Powers DA, Potter JE. </w:t>
      </w:r>
      <w:r w:rsidR="000810A8" w:rsidRPr="000810A8">
        <w:rPr>
          <w:rFonts w:ascii="CG Times" w:hAnsi="CG Times"/>
          <w:snapToGrid w:val="0"/>
          <w:color w:val="000000" w:themeColor="text1"/>
          <w:spacing w:val="-2"/>
          <w:sz w:val="22"/>
        </w:rPr>
        <w:t>Breastfeeding Initiation, Duration, and Supplementation Among Mexican-Origin Women in Texas. </w:t>
      </w:r>
      <w:r w:rsidR="000810A8" w:rsidRPr="00702B26">
        <w:rPr>
          <w:rFonts w:ascii="CG Times" w:hAnsi="CG Times"/>
          <w:i/>
          <w:iCs/>
          <w:snapToGrid w:val="0"/>
          <w:color w:val="000000" w:themeColor="text1"/>
          <w:spacing w:val="-2"/>
          <w:sz w:val="22"/>
        </w:rPr>
        <w:t>Pediatrics.</w:t>
      </w:r>
      <w:r w:rsidR="000810A8" w:rsidRPr="000810A8">
        <w:rPr>
          <w:rFonts w:ascii="CG Times" w:hAnsi="CG Times"/>
          <w:snapToGrid w:val="0"/>
          <w:color w:val="000000" w:themeColor="text1"/>
          <w:spacing w:val="-2"/>
          <w:sz w:val="22"/>
        </w:rPr>
        <w:t xml:space="preserve"> 2020;145(4):e20192742. doi:10.1542/peds.2019-2742</w:t>
      </w:r>
    </w:p>
    <w:p w14:paraId="67C1600C" w14:textId="46D4E11E" w:rsidR="00E505BD"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sidR="00547FED">
        <w:rPr>
          <w:rFonts w:ascii="CG Times" w:hAnsi="CG Times"/>
          <w:snapToGrid w:val="0"/>
          <w:color w:val="000000" w:themeColor="text1"/>
          <w:spacing w:val="-2"/>
          <w:sz w:val="22"/>
          <w:vertAlign w:val="superscript"/>
        </w:rPr>
        <w:t>50</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r w:rsidR="00E505BD" w:rsidRPr="00E505BD">
        <w:rPr>
          <w:rFonts w:ascii="CG Times" w:hAnsi="CG Times"/>
          <w:snapToGrid w:val="0"/>
          <w:color w:val="000000" w:themeColor="text1"/>
          <w:spacing w:val="-2"/>
          <w:sz w:val="22"/>
        </w:rPr>
        <w:t xml:space="preserve">Aryeetey R, </w:t>
      </w:r>
      <w:proofErr w:type="spellStart"/>
      <w:r w:rsidR="00E505BD" w:rsidRPr="00E505BD">
        <w:rPr>
          <w:rFonts w:ascii="CG Times" w:hAnsi="CG Times"/>
          <w:snapToGrid w:val="0"/>
          <w:color w:val="000000" w:themeColor="text1"/>
          <w:spacing w:val="-2"/>
          <w:sz w:val="22"/>
        </w:rPr>
        <w:t>Lasisi</w:t>
      </w:r>
      <w:proofErr w:type="spellEnd"/>
      <w:r w:rsidR="00E505BD" w:rsidRPr="00E505BD">
        <w:rPr>
          <w:rFonts w:ascii="CG Times" w:hAnsi="CG Times"/>
          <w:snapToGrid w:val="0"/>
          <w:color w:val="000000" w:themeColor="text1"/>
          <w:spacing w:val="-2"/>
          <w:sz w:val="22"/>
        </w:rPr>
        <w:t xml:space="preserve"> O, </w:t>
      </w:r>
      <w:proofErr w:type="spellStart"/>
      <w:r w:rsidR="00E505BD" w:rsidRPr="00E505BD">
        <w:rPr>
          <w:rFonts w:ascii="CG Times" w:hAnsi="CG Times"/>
          <w:snapToGrid w:val="0"/>
          <w:color w:val="000000" w:themeColor="text1"/>
          <w:spacing w:val="-2"/>
          <w:sz w:val="22"/>
        </w:rPr>
        <w:t>Hromi</w:t>
      </w:r>
      <w:proofErr w:type="spellEnd"/>
      <w:r w:rsidR="00E505BD" w:rsidRPr="00E505BD">
        <w:rPr>
          <w:rFonts w:ascii="CG Times" w:hAnsi="CG Times"/>
          <w:snapToGrid w:val="0"/>
          <w:color w:val="000000" w:themeColor="text1"/>
          <w:spacing w:val="-2"/>
          <w:sz w:val="22"/>
        </w:rPr>
        <w:t xml:space="preserve">-Fiedler A, Carroll G, </w:t>
      </w:r>
      <w:r w:rsidR="00E505BD" w:rsidRPr="00D66ABE">
        <w:rPr>
          <w:rFonts w:ascii="CG Times" w:hAnsi="CG Times"/>
          <w:b/>
          <w:bCs/>
          <w:snapToGrid w:val="0"/>
          <w:color w:val="000000" w:themeColor="text1"/>
          <w:spacing w:val="-2"/>
          <w:sz w:val="22"/>
        </w:rPr>
        <w:t>Pérez-Escamilla R</w:t>
      </w:r>
      <w:r w:rsidR="00E505BD" w:rsidRPr="00E505BD">
        <w:rPr>
          <w:rFonts w:ascii="CG Times" w:hAnsi="CG Times"/>
          <w:snapToGrid w:val="0"/>
          <w:color w:val="000000" w:themeColor="text1"/>
          <w:spacing w:val="-2"/>
          <w:sz w:val="22"/>
        </w:rPr>
        <w:t>, Harding K. Design and testing of communication materials for a breastfeeding social media marketing campaign: Breastfeed4Ghana. </w:t>
      </w:r>
      <w:r w:rsidR="00E505BD" w:rsidRPr="00702B26">
        <w:rPr>
          <w:rFonts w:ascii="CG Times" w:hAnsi="CG Times"/>
          <w:i/>
          <w:iCs/>
          <w:snapToGrid w:val="0"/>
          <w:color w:val="000000" w:themeColor="text1"/>
          <w:spacing w:val="-2"/>
          <w:sz w:val="22"/>
        </w:rPr>
        <w:t xml:space="preserve">Digit Health. </w:t>
      </w:r>
      <w:r w:rsidR="00E505BD" w:rsidRPr="00E505BD">
        <w:rPr>
          <w:rFonts w:ascii="CG Times" w:hAnsi="CG Times"/>
          <w:snapToGrid w:val="0"/>
          <w:color w:val="000000" w:themeColor="text1"/>
          <w:spacing w:val="-2"/>
          <w:sz w:val="22"/>
        </w:rPr>
        <w:t>2020;6:2055207620909291. Published 2020 Mar 16. doi:10.1177/2055207620909291</w:t>
      </w:r>
    </w:p>
    <w:p w14:paraId="008E8E85" w14:textId="29466B27" w:rsidR="00D66ABE" w:rsidRPr="00343DA2" w:rsidRDefault="003A3FFB" w:rsidP="00D66ABE">
      <w:pPr>
        <w:rPr>
          <w:rFonts w:ascii="CG Times" w:hAnsi="CG Times"/>
          <w:snapToGrid w:val="0"/>
          <w:color w:val="000000" w:themeColor="text1"/>
          <w:spacing w:val="-2"/>
          <w:sz w:val="22"/>
          <w:szCs w:val="24"/>
          <w:lang w:val="es-ES"/>
        </w:rPr>
      </w:pPr>
      <w:r w:rsidRPr="00343DA2">
        <w:rPr>
          <w:rFonts w:ascii="CG Times" w:hAnsi="CG Times"/>
          <w:snapToGrid w:val="0"/>
          <w:color w:val="000000" w:themeColor="text1"/>
          <w:spacing w:val="-2"/>
          <w:sz w:val="22"/>
          <w:vertAlign w:val="superscript"/>
          <w:lang w:val="es-ES"/>
        </w:rPr>
        <w:t>25</w:t>
      </w:r>
      <w:r w:rsidR="00547FED" w:rsidRPr="00343DA2">
        <w:rPr>
          <w:rFonts w:ascii="CG Times" w:hAnsi="CG Times"/>
          <w:snapToGrid w:val="0"/>
          <w:color w:val="000000" w:themeColor="text1"/>
          <w:spacing w:val="-2"/>
          <w:sz w:val="22"/>
          <w:vertAlign w:val="superscript"/>
          <w:lang w:val="es-ES"/>
        </w:rPr>
        <w:t>1</w:t>
      </w:r>
      <w:r w:rsidRPr="00343DA2">
        <w:rPr>
          <w:rFonts w:ascii="CG Times" w:hAnsi="CG Times"/>
          <w:snapToGrid w:val="0"/>
          <w:color w:val="000000" w:themeColor="text1"/>
          <w:spacing w:val="-2"/>
          <w:sz w:val="22"/>
          <w:lang w:val="es-ES"/>
        </w:rPr>
        <w:t>2020</w:t>
      </w:r>
      <w:r w:rsidRPr="00343DA2">
        <w:rPr>
          <w:rFonts w:ascii="CG Times" w:hAnsi="CG Times"/>
          <w:snapToGrid w:val="0"/>
          <w:color w:val="000000" w:themeColor="text1"/>
          <w:spacing w:val="-2"/>
          <w:sz w:val="22"/>
          <w:lang w:val="es-ES"/>
        </w:rPr>
        <w:tab/>
      </w:r>
      <w:proofErr w:type="spellStart"/>
      <w:r w:rsidR="00E505BD" w:rsidRPr="00343DA2">
        <w:rPr>
          <w:rFonts w:ascii="CG Times" w:hAnsi="CG Times"/>
          <w:snapToGrid w:val="0"/>
          <w:color w:val="000000" w:themeColor="text1"/>
          <w:spacing w:val="-2"/>
          <w:sz w:val="22"/>
          <w:lang w:val="es-ES"/>
        </w:rPr>
        <w:t>Buccini</w:t>
      </w:r>
      <w:proofErr w:type="spellEnd"/>
      <w:r w:rsidR="00E505BD" w:rsidRPr="00343DA2">
        <w:rPr>
          <w:rFonts w:ascii="CG Times" w:hAnsi="CG Times"/>
          <w:snapToGrid w:val="0"/>
          <w:color w:val="000000" w:themeColor="text1"/>
          <w:spacing w:val="-2"/>
          <w:sz w:val="22"/>
          <w:lang w:val="es-ES"/>
        </w:rPr>
        <w:t xml:space="preserve"> G, Harding KL, Ferré Eguiluz I, </w:t>
      </w:r>
      <w:hyperlink r:id="rId30" w:history="1">
        <w:proofErr w:type="spellStart"/>
        <w:r w:rsidR="00D66ABE" w:rsidRPr="00343DA2">
          <w:rPr>
            <w:rFonts w:ascii="CG Times" w:hAnsi="CG Times"/>
            <w:snapToGrid w:val="0"/>
            <w:color w:val="000000" w:themeColor="text1"/>
            <w:spacing w:val="-2"/>
            <w:sz w:val="22"/>
            <w:szCs w:val="24"/>
            <w:lang w:val="es-ES"/>
          </w:rPr>
          <w:t>Safon</w:t>
        </w:r>
        <w:proofErr w:type="spellEnd"/>
      </w:hyperlink>
      <w:r w:rsidR="00D66ABE" w:rsidRPr="00343DA2">
        <w:rPr>
          <w:rFonts w:ascii="CG Times" w:hAnsi="CG Times"/>
          <w:snapToGrid w:val="0"/>
          <w:color w:val="000000" w:themeColor="text1"/>
          <w:spacing w:val="-2"/>
          <w:sz w:val="22"/>
          <w:szCs w:val="24"/>
          <w:lang w:val="es-ES"/>
        </w:rPr>
        <w:t xml:space="preserve"> CB, </w:t>
      </w:r>
      <w:proofErr w:type="spellStart"/>
      <w:r w:rsidR="00C564EA">
        <w:fldChar w:fldCharType="begin"/>
      </w:r>
      <w:r w:rsidR="00C564EA" w:rsidRPr="00343DA2">
        <w:rPr>
          <w:lang w:val="es-ES"/>
        </w:rPr>
        <w:instrText>HYPERLINK "https://www.ncbi.nlm.nih.gov/pubmed/?term=Hromi-Fielder%20A%5BAuthor%5D&amp;cauthor=true&amp;cauthor_uid=32215207"</w:instrText>
      </w:r>
      <w:r w:rsidR="00C564EA">
        <w:fldChar w:fldCharType="separate"/>
      </w:r>
      <w:r w:rsidR="00D66ABE" w:rsidRPr="00343DA2">
        <w:rPr>
          <w:rFonts w:ascii="CG Times" w:hAnsi="CG Times"/>
          <w:snapToGrid w:val="0"/>
          <w:color w:val="000000" w:themeColor="text1"/>
          <w:spacing w:val="-2"/>
          <w:sz w:val="22"/>
          <w:szCs w:val="24"/>
          <w:lang w:val="es-ES"/>
        </w:rPr>
        <w:t>Hromi-Fielder</w:t>
      </w:r>
      <w:proofErr w:type="spellEnd"/>
      <w:r w:rsidR="00C564EA">
        <w:rPr>
          <w:rFonts w:ascii="CG Times" w:hAnsi="CG Times"/>
          <w:snapToGrid w:val="0"/>
          <w:color w:val="000000" w:themeColor="text1"/>
          <w:spacing w:val="-2"/>
          <w:sz w:val="22"/>
          <w:szCs w:val="24"/>
        </w:rPr>
        <w:fldChar w:fldCharType="end"/>
      </w:r>
      <w:r w:rsidR="00D66ABE" w:rsidRPr="00343DA2">
        <w:rPr>
          <w:rFonts w:ascii="CG Times" w:hAnsi="CG Times"/>
          <w:snapToGrid w:val="0"/>
          <w:color w:val="000000" w:themeColor="text1"/>
          <w:spacing w:val="-2"/>
          <w:sz w:val="22"/>
          <w:szCs w:val="24"/>
          <w:lang w:val="es-ES"/>
        </w:rPr>
        <w:t xml:space="preserve"> A,  </w:t>
      </w:r>
      <w:hyperlink r:id="rId31" w:history="1">
        <w:r w:rsidR="00D66ABE" w:rsidRPr="00343DA2">
          <w:rPr>
            <w:rFonts w:ascii="CG Times" w:hAnsi="CG Times"/>
            <w:snapToGrid w:val="0"/>
            <w:color w:val="000000" w:themeColor="text1"/>
            <w:spacing w:val="-2"/>
            <w:sz w:val="22"/>
            <w:szCs w:val="24"/>
            <w:lang w:val="es-ES"/>
          </w:rPr>
          <w:t>González de Cosío</w:t>
        </w:r>
      </w:hyperlink>
      <w:r w:rsidR="00D66ABE" w:rsidRPr="00343DA2">
        <w:rPr>
          <w:rFonts w:ascii="CG Times" w:hAnsi="CG Times"/>
          <w:snapToGrid w:val="0"/>
          <w:color w:val="000000" w:themeColor="text1"/>
          <w:spacing w:val="-2"/>
          <w:sz w:val="22"/>
          <w:szCs w:val="24"/>
          <w:lang w:val="es-ES"/>
        </w:rPr>
        <w:t xml:space="preserve"> T,  </w:t>
      </w:r>
    </w:p>
    <w:p w14:paraId="77FE35D7" w14:textId="77777777" w:rsidR="00E505BD" w:rsidRPr="00F3638E" w:rsidRDefault="00C564EA" w:rsidP="00D66ABE">
      <w:pPr>
        <w:ind w:left="720"/>
        <w:rPr>
          <w:rFonts w:ascii="CG Times" w:hAnsi="CG Times"/>
          <w:snapToGrid w:val="0"/>
          <w:color w:val="000000" w:themeColor="text1"/>
          <w:spacing w:val="-2"/>
          <w:sz w:val="22"/>
          <w:szCs w:val="24"/>
          <w:lang w:val="es-ES"/>
        </w:rPr>
      </w:pPr>
      <w:hyperlink r:id="rId32" w:history="1">
        <w:r w:rsidR="00D66ABE" w:rsidRPr="00D66ABE">
          <w:rPr>
            <w:rFonts w:ascii="CG Times" w:hAnsi="CG Times"/>
            <w:b/>
            <w:bCs/>
            <w:snapToGrid w:val="0"/>
            <w:color w:val="000000" w:themeColor="text1"/>
            <w:spacing w:val="-2"/>
            <w:sz w:val="22"/>
            <w:szCs w:val="24"/>
          </w:rPr>
          <w:t>Pérez-Escamilla</w:t>
        </w:r>
      </w:hyperlink>
      <w:r w:rsidR="00D66ABE" w:rsidRPr="00D66ABE">
        <w:rPr>
          <w:rFonts w:ascii="CG Times" w:hAnsi="CG Times"/>
          <w:b/>
          <w:bCs/>
          <w:snapToGrid w:val="0"/>
          <w:color w:val="000000" w:themeColor="text1"/>
          <w:spacing w:val="-2"/>
          <w:sz w:val="22"/>
          <w:szCs w:val="24"/>
        </w:rPr>
        <w:t xml:space="preserve"> R</w:t>
      </w:r>
      <w:r w:rsidR="00D66ABE" w:rsidRPr="00D66ABE">
        <w:rPr>
          <w:rFonts w:ascii="CG Times" w:hAnsi="CG Times"/>
          <w:snapToGrid w:val="0"/>
          <w:color w:val="000000" w:themeColor="text1"/>
          <w:spacing w:val="-2"/>
          <w:sz w:val="22"/>
          <w:szCs w:val="24"/>
        </w:rPr>
        <w:t>.</w:t>
      </w:r>
      <w:r w:rsidR="00D66ABE">
        <w:rPr>
          <w:rFonts w:ascii="CG Times" w:hAnsi="CG Times"/>
          <w:snapToGrid w:val="0"/>
          <w:color w:val="000000" w:themeColor="text1"/>
          <w:spacing w:val="-2"/>
          <w:sz w:val="22"/>
          <w:szCs w:val="24"/>
        </w:rPr>
        <w:t xml:space="preserve"> </w:t>
      </w:r>
      <w:r w:rsidR="00E505BD" w:rsidRPr="00E505BD">
        <w:rPr>
          <w:rFonts w:ascii="CG Times" w:hAnsi="CG Times"/>
          <w:snapToGrid w:val="0"/>
          <w:color w:val="000000" w:themeColor="text1"/>
          <w:spacing w:val="-2"/>
          <w:sz w:val="22"/>
        </w:rPr>
        <w:t>An analysis of stakeholder networks to support the breastfeeding scale-up environment in Mexico</w:t>
      </w:r>
      <w:r w:rsidR="00E505BD" w:rsidRPr="00702B26">
        <w:rPr>
          <w:rFonts w:ascii="CG Times" w:hAnsi="CG Times"/>
          <w:i/>
          <w:iCs/>
          <w:snapToGrid w:val="0"/>
          <w:color w:val="000000" w:themeColor="text1"/>
          <w:spacing w:val="-2"/>
          <w:sz w:val="22"/>
        </w:rPr>
        <w:t>. </w:t>
      </w:r>
      <w:r w:rsidR="00E505BD" w:rsidRPr="00F3638E">
        <w:rPr>
          <w:rFonts w:ascii="CG Times" w:hAnsi="CG Times"/>
          <w:i/>
          <w:iCs/>
          <w:snapToGrid w:val="0"/>
          <w:color w:val="000000" w:themeColor="text1"/>
          <w:spacing w:val="-2"/>
          <w:sz w:val="22"/>
          <w:lang w:val="es-ES"/>
        </w:rPr>
        <w:t xml:space="preserve">J </w:t>
      </w:r>
      <w:proofErr w:type="spellStart"/>
      <w:r w:rsidR="00E505BD" w:rsidRPr="00F3638E">
        <w:rPr>
          <w:rFonts w:ascii="CG Times" w:hAnsi="CG Times"/>
          <w:i/>
          <w:iCs/>
          <w:snapToGrid w:val="0"/>
          <w:color w:val="000000" w:themeColor="text1"/>
          <w:spacing w:val="-2"/>
          <w:sz w:val="22"/>
          <w:lang w:val="es-ES"/>
        </w:rPr>
        <w:t>Nutr</w:t>
      </w:r>
      <w:proofErr w:type="spellEnd"/>
      <w:r w:rsidR="00E505BD" w:rsidRPr="00F3638E">
        <w:rPr>
          <w:rFonts w:ascii="CG Times" w:hAnsi="CG Times"/>
          <w:i/>
          <w:iCs/>
          <w:snapToGrid w:val="0"/>
          <w:color w:val="000000" w:themeColor="text1"/>
          <w:spacing w:val="-2"/>
          <w:sz w:val="22"/>
          <w:lang w:val="es-ES"/>
        </w:rPr>
        <w:t xml:space="preserve"> </w:t>
      </w:r>
      <w:proofErr w:type="spellStart"/>
      <w:r w:rsidR="00E505BD" w:rsidRPr="00F3638E">
        <w:rPr>
          <w:rFonts w:ascii="CG Times" w:hAnsi="CG Times"/>
          <w:i/>
          <w:iCs/>
          <w:snapToGrid w:val="0"/>
          <w:color w:val="000000" w:themeColor="text1"/>
          <w:spacing w:val="-2"/>
          <w:sz w:val="22"/>
          <w:lang w:val="es-ES"/>
        </w:rPr>
        <w:t>Sci</w:t>
      </w:r>
      <w:proofErr w:type="spellEnd"/>
      <w:r w:rsidR="00E505BD" w:rsidRPr="00F3638E">
        <w:rPr>
          <w:rFonts w:ascii="CG Times" w:hAnsi="CG Times"/>
          <w:i/>
          <w:iCs/>
          <w:snapToGrid w:val="0"/>
          <w:color w:val="000000" w:themeColor="text1"/>
          <w:spacing w:val="-2"/>
          <w:sz w:val="22"/>
          <w:lang w:val="es-ES"/>
        </w:rPr>
        <w:t>.</w:t>
      </w:r>
      <w:r w:rsidR="00E505BD" w:rsidRPr="00F3638E">
        <w:rPr>
          <w:rFonts w:ascii="CG Times" w:hAnsi="CG Times"/>
          <w:snapToGrid w:val="0"/>
          <w:color w:val="000000" w:themeColor="text1"/>
          <w:spacing w:val="-2"/>
          <w:sz w:val="22"/>
          <w:lang w:val="es-ES"/>
        </w:rPr>
        <w:t xml:space="preserve"> 2020;9:e10. </w:t>
      </w:r>
      <w:proofErr w:type="spellStart"/>
      <w:r w:rsidR="00E505BD" w:rsidRPr="00F3638E">
        <w:rPr>
          <w:rFonts w:ascii="CG Times" w:hAnsi="CG Times"/>
          <w:snapToGrid w:val="0"/>
          <w:color w:val="000000" w:themeColor="text1"/>
          <w:spacing w:val="-2"/>
          <w:sz w:val="22"/>
          <w:lang w:val="es-ES"/>
        </w:rPr>
        <w:t>Published</w:t>
      </w:r>
      <w:proofErr w:type="spellEnd"/>
      <w:r w:rsidR="00E505BD" w:rsidRPr="00F3638E">
        <w:rPr>
          <w:rFonts w:ascii="CG Times" w:hAnsi="CG Times"/>
          <w:snapToGrid w:val="0"/>
          <w:color w:val="000000" w:themeColor="text1"/>
          <w:spacing w:val="-2"/>
          <w:sz w:val="22"/>
          <w:lang w:val="es-ES"/>
        </w:rPr>
        <w:t xml:space="preserve"> 2020 Mar 9. doi:10.1017/jns.2020.4</w:t>
      </w:r>
    </w:p>
    <w:p w14:paraId="6E647BC7" w14:textId="708A1709" w:rsidR="00A821B9" w:rsidRPr="00D66ABE"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lang w:val="es-ES"/>
        </w:rPr>
      </w:pPr>
      <w:r w:rsidRPr="003A3FFB">
        <w:rPr>
          <w:rFonts w:ascii="CG Times" w:hAnsi="CG Times"/>
          <w:snapToGrid w:val="0"/>
          <w:color w:val="000000" w:themeColor="text1"/>
          <w:spacing w:val="-2"/>
          <w:sz w:val="22"/>
          <w:vertAlign w:val="superscript"/>
          <w:lang w:val="es-ES"/>
        </w:rPr>
        <w:t>2</w:t>
      </w:r>
      <w:r>
        <w:rPr>
          <w:rFonts w:ascii="CG Times" w:hAnsi="CG Times"/>
          <w:snapToGrid w:val="0"/>
          <w:color w:val="000000" w:themeColor="text1"/>
          <w:spacing w:val="-2"/>
          <w:sz w:val="22"/>
          <w:vertAlign w:val="superscript"/>
          <w:lang w:val="es-ES"/>
        </w:rPr>
        <w:t>5</w:t>
      </w:r>
      <w:r w:rsidR="00547FED">
        <w:rPr>
          <w:rFonts w:ascii="CG Times" w:hAnsi="CG Times"/>
          <w:snapToGrid w:val="0"/>
          <w:color w:val="000000" w:themeColor="text1"/>
          <w:spacing w:val="-2"/>
          <w:sz w:val="22"/>
          <w:vertAlign w:val="superscript"/>
          <w:lang w:val="es-ES"/>
        </w:rPr>
        <w:t>2</w:t>
      </w:r>
      <w:r w:rsidRPr="003A3FFB">
        <w:rPr>
          <w:rFonts w:ascii="CG Times" w:hAnsi="CG Times"/>
          <w:snapToGrid w:val="0"/>
          <w:color w:val="000000" w:themeColor="text1"/>
          <w:spacing w:val="-2"/>
          <w:sz w:val="22"/>
          <w:lang w:val="es-ES"/>
        </w:rPr>
        <w:t>2020</w:t>
      </w:r>
      <w:r w:rsidRPr="003A3FFB">
        <w:rPr>
          <w:rFonts w:ascii="CG Times" w:hAnsi="CG Times"/>
          <w:snapToGrid w:val="0"/>
          <w:color w:val="000000" w:themeColor="text1"/>
          <w:spacing w:val="-2"/>
          <w:sz w:val="22"/>
          <w:lang w:val="es-ES"/>
        </w:rPr>
        <w:tab/>
      </w:r>
      <w:r w:rsidR="00A821B9" w:rsidRPr="003A3FFB">
        <w:rPr>
          <w:rFonts w:ascii="CG Times" w:hAnsi="CG Times"/>
          <w:snapToGrid w:val="0"/>
          <w:color w:val="000000" w:themeColor="text1"/>
          <w:spacing w:val="-2"/>
          <w:sz w:val="22"/>
          <w:lang w:val="es-ES"/>
        </w:rPr>
        <w:t xml:space="preserve">Pedroso J, </w:t>
      </w:r>
      <w:proofErr w:type="spellStart"/>
      <w:r w:rsidR="00A821B9" w:rsidRPr="003A3FFB">
        <w:rPr>
          <w:rFonts w:ascii="CG Times" w:hAnsi="CG Times"/>
          <w:snapToGrid w:val="0"/>
          <w:color w:val="000000" w:themeColor="text1"/>
          <w:spacing w:val="-2"/>
          <w:sz w:val="22"/>
          <w:lang w:val="es-ES"/>
        </w:rPr>
        <w:t>Buccini</w:t>
      </w:r>
      <w:proofErr w:type="spellEnd"/>
      <w:r w:rsidR="00A821B9" w:rsidRPr="003A3FFB">
        <w:rPr>
          <w:rFonts w:ascii="CG Times" w:hAnsi="CG Times"/>
          <w:snapToGrid w:val="0"/>
          <w:color w:val="000000" w:themeColor="text1"/>
          <w:spacing w:val="-2"/>
          <w:sz w:val="22"/>
          <w:lang w:val="es-ES"/>
        </w:rPr>
        <w:t xml:space="preserve"> G, Venancio SI, </w:t>
      </w:r>
      <w:r w:rsidR="00A821B9" w:rsidRPr="00D66ABE">
        <w:rPr>
          <w:rFonts w:ascii="CG Times" w:hAnsi="CG Times"/>
          <w:b/>
          <w:bCs/>
          <w:snapToGrid w:val="0"/>
          <w:color w:val="000000" w:themeColor="text1"/>
          <w:spacing w:val="-2"/>
          <w:sz w:val="22"/>
          <w:lang w:val="es-ES"/>
        </w:rPr>
        <w:t>Pérez-Escamilla R</w:t>
      </w:r>
      <w:r w:rsidR="00A821B9" w:rsidRPr="003A3FFB">
        <w:rPr>
          <w:rFonts w:ascii="CG Times" w:hAnsi="CG Times"/>
          <w:snapToGrid w:val="0"/>
          <w:color w:val="000000" w:themeColor="text1"/>
          <w:spacing w:val="-2"/>
          <w:sz w:val="22"/>
          <w:lang w:val="es-ES"/>
        </w:rPr>
        <w:t xml:space="preserve">, </w:t>
      </w:r>
      <w:proofErr w:type="spellStart"/>
      <w:r w:rsidR="00A821B9" w:rsidRPr="003A3FFB">
        <w:rPr>
          <w:rFonts w:ascii="CG Times" w:hAnsi="CG Times"/>
          <w:snapToGrid w:val="0"/>
          <w:color w:val="000000" w:themeColor="text1"/>
          <w:spacing w:val="-2"/>
          <w:sz w:val="22"/>
          <w:lang w:val="es-ES"/>
        </w:rPr>
        <w:t>Gubert</w:t>
      </w:r>
      <w:proofErr w:type="spellEnd"/>
      <w:r w:rsidR="00A821B9" w:rsidRPr="003A3FFB">
        <w:rPr>
          <w:rFonts w:ascii="CG Times" w:hAnsi="CG Times"/>
          <w:snapToGrid w:val="0"/>
          <w:color w:val="000000" w:themeColor="text1"/>
          <w:spacing w:val="-2"/>
          <w:sz w:val="22"/>
          <w:lang w:val="es-ES"/>
        </w:rPr>
        <w:t xml:space="preserve"> MB. </w:t>
      </w:r>
      <w:r w:rsidR="00A821B9" w:rsidRPr="00A821B9">
        <w:rPr>
          <w:rFonts w:ascii="CG Times" w:hAnsi="CG Times"/>
          <w:snapToGrid w:val="0"/>
          <w:color w:val="000000" w:themeColor="text1"/>
          <w:spacing w:val="-2"/>
          <w:sz w:val="22"/>
        </w:rPr>
        <w:t>Maternal mental health modifies the association of food insecurity and early child development [published online ahead of print, 2020 Apr 30]. </w:t>
      </w:r>
      <w:proofErr w:type="spellStart"/>
      <w:r w:rsidR="00A821B9" w:rsidRPr="00702B26">
        <w:rPr>
          <w:rFonts w:ascii="CG Times" w:hAnsi="CG Times"/>
          <w:i/>
          <w:iCs/>
          <w:snapToGrid w:val="0"/>
          <w:color w:val="000000" w:themeColor="text1"/>
          <w:spacing w:val="-2"/>
          <w:sz w:val="22"/>
          <w:lang w:val="es-ES"/>
        </w:rPr>
        <w:t>Matern</w:t>
      </w:r>
      <w:proofErr w:type="spellEnd"/>
      <w:r w:rsidR="00A821B9" w:rsidRPr="00702B26">
        <w:rPr>
          <w:rFonts w:ascii="CG Times" w:hAnsi="CG Times"/>
          <w:i/>
          <w:iCs/>
          <w:snapToGrid w:val="0"/>
          <w:color w:val="000000" w:themeColor="text1"/>
          <w:spacing w:val="-2"/>
          <w:sz w:val="22"/>
          <w:lang w:val="es-ES"/>
        </w:rPr>
        <w:t xml:space="preserve"> Child </w:t>
      </w:r>
      <w:proofErr w:type="spellStart"/>
      <w:r w:rsidR="00A821B9" w:rsidRPr="00702B26">
        <w:rPr>
          <w:rFonts w:ascii="CG Times" w:hAnsi="CG Times"/>
          <w:i/>
          <w:iCs/>
          <w:snapToGrid w:val="0"/>
          <w:color w:val="000000" w:themeColor="text1"/>
          <w:spacing w:val="-2"/>
          <w:sz w:val="22"/>
          <w:lang w:val="es-ES"/>
        </w:rPr>
        <w:t>Nutr</w:t>
      </w:r>
      <w:proofErr w:type="spellEnd"/>
      <w:r w:rsidR="00A821B9" w:rsidRPr="00702B26">
        <w:rPr>
          <w:rFonts w:ascii="CG Times" w:hAnsi="CG Times"/>
          <w:i/>
          <w:iCs/>
          <w:snapToGrid w:val="0"/>
          <w:color w:val="000000" w:themeColor="text1"/>
          <w:spacing w:val="-2"/>
          <w:sz w:val="22"/>
          <w:lang w:val="es-ES"/>
        </w:rPr>
        <w:t>.</w:t>
      </w:r>
      <w:r w:rsidR="00A821B9" w:rsidRPr="00D66ABE">
        <w:rPr>
          <w:rFonts w:ascii="CG Times" w:hAnsi="CG Times"/>
          <w:snapToGrid w:val="0"/>
          <w:color w:val="000000" w:themeColor="text1"/>
          <w:spacing w:val="-2"/>
          <w:sz w:val="22"/>
          <w:lang w:val="es-ES"/>
        </w:rPr>
        <w:t xml:space="preserve"> 2020;e12997. doi:10.1111/mcn.12997</w:t>
      </w:r>
    </w:p>
    <w:p w14:paraId="1FED84A5" w14:textId="06F86E78" w:rsidR="00E505BD"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D66ABE">
        <w:rPr>
          <w:rFonts w:ascii="CG Times" w:hAnsi="CG Times"/>
          <w:snapToGrid w:val="0"/>
          <w:color w:val="000000" w:themeColor="text1"/>
          <w:spacing w:val="-2"/>
          <w:sz w:val="22"/>
          <w:vertAlign w:val="superscript"/>
          <w:lang w:val="es-ES"/>
        </w:rPr>
        <w:t>25</w:t>
      </w:r>
      <w:r w:rsidR="00547FED">
        <w:rPr>
          <w:rFonts w:ascii="CG Times" w:hAnsi="CG Times"/>
          <w:snapToGrid w:val="0"/>
          <w:color w:val="000000" w:themeColor="text1"/>
          <w:spacing w:val="-2"/>
          <w:sz w:val="22"/>
          <w:vertAlign w:val="superscript"/>
          <w:lang w:val="es-ES"/>
        </w:rPr>
        <w:t>3</w:t>
      </w:r>
      <w:r w:rsidRPr="00D66ABE">
        <w:rPr>
          <w:rFonts w:ascii="CG Times" w:hAnsi="CG Times"/>
          <w:snapToGrid w:val="0"/>
          <w:color w:val="000000" w:themeColor="text1"/>
          <w:spacing w:val="-2"/>
          <w:sz w:val="22"/>
          <w:lang w:val="es-ES"/>
        </w:rPr>
        <w:t>2020</w:t>
      </w:r>
      <w:r w:rsidRPr="00D66ABE">
        <w:rPr>
          <w:rFonts w:ascii="CG Times" w:hAnsi="CG Times"/>
          <w:snapToGrid w:val="0"/>
          <w:color w:val="000000" w:themeColor="text1"/>
          <w:spacing w:val="-2"/>
          <w:sz w:val="22"/>
          <w:lang w:val="es-ES"/>
        </w:rPr>
        <w:tab/>
      </w:r>
      <w:proofErr w:type="spellStart"/>
      <w:r w:rsidR="00E505BD" w:rsidRPr="00D66ABE">
        <w:rPr>
          <w:rFonts w:ascii="CG Times" w:hAnsi="CG Times"/>
          <w:snapToGrid w:val="0"/>
          <w:color w:val="000000" w:themeColor="text1"/>
          <w:spacing w:val="-2"/>
          <w:sz w:val="22"/>
          <w:lang w:val="es-ES"/>
        </w:rPr>
        <w:t>Whittemore</w:t>
      </w:r>
      <w:proofErr w:type="spellEnd"/>
      <w:r w:rsidR="00E505BD" w:rsidRPr="00D66ABE">
        <w:rPr>
          <w:rFonts w:ascii="CG Times" w:hAnsi="CG Times"/>
          <w:snapToGrid w:val="0"/>
          <w:color w:val="000000" w:themeColor="text1"/>
          <w:spacing w:val="-2"/>
          <w:sz w:val="22"/>
          <w:lang w:val="es-ES"/>
        </w:rPr>
        <w:t xml:space="preserve"> R, Vilar-Compte M, De La Cerda S, </w:t>
      </w:r>
      <w:r w:rsidR="00D66ABE" w:rsidRPr="00D66ABE">
        <w:rPr>
          <w:rFonts w:ascii="CG Times" w:hAnsi="CG Times"/>
          <w:snapToGrid w:val="0"/>
          <w:color w:val="000000" w:themeColor="text1"/>
          <w:spacing w:val="-2"/>
          <w:sz w:val="22"/>
          <w:lang w:val="es-ES"/>
        </w:rPr>
        <w:t>..</w:t>
      </w:r>
      <w:r w:rsidR="00E505BD" w:rsidRPr="00D66ABE">
        <w:rPr>
          <w:rFonts w:ascii="CG Times" w:hAnsi="CG Times"/>
          <w:snapToGrid w:val="0"/>
          <w:color w:val="000000" w:themeColor="text1"/>
          <w:spacing w:val="-2"/>
          <w:sz w:val="22"/>
          <w:lang w:val="es-ES"/>
        </w:rPr>
        <w:t>. </w:t>
      </w:r>
      <w:r w:rsidR="00D66ABE" w:rsidRPr="00D66ABE">
        <w:rPr>
          <w:rFonts w:ascii="CG Times" w:hAnsi="CG Times"/>
          <w:b/>
          <w:bCs/>
          <w:snapToGrid w:val="0"/>
          <w:color w:val="000000" w:themeColor="text1"/>
          <w:spacing w:val="-2"/>
          <w:sz w:val="22"/>
          <w:lang w:val="es-ES"/>
        </w:rPr>
        <w:t xml:space="preserve">Pérez-Escamilla R </w:t>
      </w:r>
      <w:r w:rsidR="00E505BD" w:rsidRPr="00D66ABE">
        <w:rPr>
          <w:rFonts w:ascii="CG Times" w:hAnsi="CG Times"/>
          <w:snapToGrid w:val="0"/>
          <w:color w:val="000000" w:themeColor="text1"/>
          <w:spacing w:val="-2"/>
          <w:sz w:val="22"/>
          <w:lang w:val="es-ES"/>
        </w:rPr>
        <w:t>¡Sí, Yo Puedo Vivir Sano con Diabetes! </w:t>
      </w:r>
      <w:r w:rsidR="00E505BD" w:rsidRPr="00E505BD">
        <w:rPr>
          <w:rFonts w:ascii="CG Times" w:hAnsi="CG Times"/>
          <w:snapToGrid w:val="0"/>
          <w:color w:val="000000" w:themeColor="text1"/>
          <w:spacing w:val="-2"/>
          <w:sz w:val="22"/>
        </w:rPr>
        <w:t>A Self-Management Randomized Controlled Pilot Trial for Low-Income Adults with Type 2 Diabetes in Mexico City. </w:t>
      </w:r>
      <w:proofErr w:type="spellStart"/>
      <w:r w:rsidR="00E505BD" w:rsidRPr="00702B26">
        <w:rPr>
          <w:rFonts w:ascii="CG Times" w:hAnsi="CG Times"/>
          <w:i/>
          <w:iCs/>
          <w:snapToGrid w:val="0"/>
          <w:color w:val="000000" w:themeColor="text1"/>
          <w:spacing w:val="-2"/>
          <w:sz w:val="22"/>
        </w:rPr>
        <w:t>Curr</w:t>
      </w:r>
      <w:proofErr w:type="spellEnd"/>
      <w:r w:rsidR="00E505BD" w:rsidRPr="00702B26">
        <w:rPr>
          <w:rFonts w:ascii="CG Times" w:hAnsi="CG Times"/>
          <w:i/>
          <w:iCs/>
          <w:snapToGrid w:val="0"/>
          <w:color w:val="000000" w:themeColor="text1"/>
          <w:spacing w:val="-2"/>
          <w:sz w:val="22"/>
        </w:rPr>
        <w:t xml:space="preserve"> Dev </w:t>
      </w:r>
      <w:proofErr w:type="spellStart"/>
      <w:r w:rsidR="00E505BD" w:rsidRPr="00702B26">
        <w:rPr>
          <w:rFonts w:ascii="CG Times" w:hAnsi="CG Times"/>
          <w:i/>
          <w:iCs/>
          <w:snapToGrid w:val="0"/>
          <w:color w:val="000000" w:themeColor="text1"/>
          <w:spacing w:val="-2"/>
          <w:sz w:val="22"/>
        </w:rPr>
        <w:t>Nutr</w:t>
      </w:r>
      <w:proofErr w:type="spellEnd"/>
      <w:r w:rsidR="00E505BD" w:rsidRPr="00702B26">
        <w:rPr>
          <w:rFonts w:ascii="CG Times" w:hAnsi="CG Times"/>
          <w:i/>
          <w:iCs/>
          <w:snapToGrid w:val="0"/>
          <w:color w:val="000000" w:themeColor="text1"/>
          <w:spacing w:val="-2"/>
          <w:sz w:val="22"/>
        </w:rPr>
        <w:t>.</w:t>
      </w:r>
      <w:r w:rsidR="00E505BD" w:rsidRPr="00E505BD">
        <w:rPr>
          <w:rFonts w:ascii="CG Times" w:hAnsi="CG Times"/>
          <w:snapToGrid w:val="0"/>
          <w:color w:val="000000" w:themeColor="text1"/>
          <w:spacing w:val="-2"/>
          <w:sz w:val="22"/>
        </w:rPr>
        <w:t xml:space="preserve"> 2020;4(5):nzaa074. Published 2020 Apr 14. doi:10.1093/</w:t>
      </w:r>
      <w:proofErr w:type="spellStart"/>
      <w:r w:rsidR="00E505BD" w:rsidRPr="00E505BD">
        <w:rPr>
          <w:rFonts w:ascii="CG Times" w:hAnsi="CG Times"/>
          <w:snapToGrid w:val="0"/>
          <w:color w:val="000000" w:themeColor="text1"/>
          <w:spacing w:val="-2"/>
          <w:sz w:val="22"/>
        </w:rPr>
        <w:t>cdn</w:t>
      </w:r>
      <w:proofErr w:type="spellEnd"/>
      <w:r w:rsidR="00E505BD" w:rsidRPr="00E505BD">
        <w:rPr>
          <w:rFonts w:ascii="CG Times" w:hAnsi="CG Times"/>
          <w:snapToGrid w:val="0"/>
          <w:color w:val="000000" w:themeColor="text1"/>
          <w:spacing w:val="-2"/>
          <w:sz w:val="22"/>
        </w:rPr>
        <w:t>/nzaa074</w:t>
      </w:r>
    </w:p>
    <w:p w14:paraId="76067173" w14:textId="77E67009" w:rsidR="00E505BD" w:rsidRDefault="003A3FFB"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5</w:t>
      </w:r>
      <w:r w:rsidR="00547FED">
        <w:rPr>
          <w:rFonts w:ascii="CG Times" w:hAnsi="CG Times"/>
          <w:snapToGrid w:val="0"/>
          <w:color w:val="000000" w:themeColor="text1"/>
          <w:spacing w:val="-2"/>
          <w:sz w:val="22"/>
          <w:vertAlign w:val="superscript"/>
        </w:rPr>
        <w:t>4</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20</w:t>
      </w:r>
      <w:r>
        <w:rPr>
          <w:rFonts w:ascii="CG Times" w:hAnsi="CG Times"/>
          <w:snapToGrid w:val="0"/>
          <w:color w:val="000000" w:themeColor="text1"/>
          <w:spacing w:val="-2"/>
          <w:sz w:val="22"/>
        </w:rPr>
        <w:tab/>
      </w:r>
      <w:proofErr w:type="spellStart"/>
      <w:r w:rsidR="00E505BD" w:rsidRPr="00E505BD">
        <w:rPr>
          <w:rFonts w:ascii="CG Times" w:hAnsi="CG Times"/>
          <w:snapToGrid w:val="0"/>
          <w:color w:val="000000" w:themeColor="text1"/>
          <w:spacing w:val="-2"/>
          <w:sz w:val="22"/>
        </w:rPr>
        <w:t>Pujól</w:t>
      </w:r>
      <w:proofErr w:type="spellEnd"/>
      <w:r w:rsidR="00E505BD" w:rsidRPr="00E505BD">
        <w:rPr>
          <w:rFonts w:ascii="CG Times" w:hAnsi="CG Times"/>
          <w:snapToGrid w:val="0"/>
          <w:color w:val="000000" w:themeColor="text1"/>
          <w:spacing w:val="-2"/>
          <w:sz w:val="22"/>
        </w:rPr>
        <w:t xml:space="preserve"> von Seehausen M, </w:t>
      </w:r>
      <w:r w:rsidR="00E505BD" w:rsidRPr="00D66ABE">
        <w:rPr>
          <w:rFonts w:ascii="CG Times" w:hAnsi="CG Times"/>
          <w:b/>
          <w:bCs/>
          <w:snapToGrid w:val="0"/>
          <w:color w:val="000000" w:themeColor="text1"/>
          <w:spacing w:val="-2"/>
          <w:sz w:val="22"/>
        </w:rPr>
        <w:t>Pérez-Escamilla R</w:t>
      </w:r>
      <w:r w:rsidR="00E505BD" w:rsidRPr="00E505BD">
        <w:rPr>
          <w:rFonts w:ascii="CG Times" w:hAnsi="CG Times"/>
          <w:snapToGrid w:val="0"/>
          <w:color w:val="000000" w:themeColor="text1"/>
          <w:spacing w:val="-2"/>
          <w:sz w:val="22"/>
        </w:rPr>
        <w:t xml:space="preserve">, Couto de Oliveira MI, do </w:t>
      </w:r>
      <w:proofErr w:type="spellStart"/>
      <w:r w:rsidR="00E505BD" w:rsidRPr="00E505BD">
        <w:rPr>
          <w:rFonts w:ascii="CG Times" w:hAnsi="CG Times"/>
          <w:snapToGrid w:val="0"/>
          <w:color w:val="000000" w:themeColor="text1"/>
          <w:spacing w:val="-2"/>
          <w:sz w:val="22"/>
        </w:rPr>
        <w:t>Carmo</w:t>
      </w:r>
      <w:proofErr w:type="spellEnd"/>
      <w:r w:rsidR="00E505BD" w:rsidRPr="00E505BD">
        <w:rPr>
          <w:rFonts w:ascii="CG Times" w:hAnsi="CG Times"/>
          <w:snapToGrid w:val="0"/>
          <w:color w:val="000000" w:themeColor="text1"/>
          <w:spacing w:val="-2"/>
          <w:sz w:val="22"/>
        </w:rPr>
        <w:t xml:space="preserve"> Leal M, Siqueira </w:t>
      </w:r>
      <w:proofErr w:type="spellStart"/>
      <w:r w:rsidR="00E505BD" w:rsidRPr="00E505BD">
        <w:rPr>
          <w:rFonts w:ascii="CG Times" w:hAnsi="CG Times"/>
          <w:snapToGrid w:val="0"/>
          <w:color w:val="000000" w:themeColor="text1"/>
          <w:spacing w:val="-2"/>
          <w:sz w:val="22"/>
        </w:rPr>
        <w:t>Boccolini</w:t>
      </w:r>
      <w:proofErr w:type="spellEnd"/>
      <w:r w:rsidR="00E505BD" w:rsidRPr="00E505BD">
        <w:rPr>
          <w:rFonts w:ascii="CG Times" w:hAnsi="CG Times"/>
          <w:snapToGrid w:val="0"/>
          <w:color w:val="000000" w:themeColor="text1"/>
          <w:spacing w:val="-2"/>
          <w:sz w:val="22"/>
        </w:rPr>
        <w:t xml:space="preserve"> C. Social support modifies the association between pre-pregnancy body mass index and breastfeeding initiation in Brazil. </w:t>
      </w:r>
      <w:proofErr w:type="spellStart"/>
      <w:r w:rsidR="00E505BD" w:rsidRPr="00702B26">
        <w:rPr>
          <w:rFonts w:ascii="CG Times" w:hAnsi="CG Times"/>
          <w:i/>
          <w:iCs/>
          <w:snapToGrid w:val="0"/>
          <w:color w:val="000000" w:themeColor="text1"/>
          <w:spacing w:val="-2"/>
          <w:sz w:val="22"/>
        </w:rPr>
        <w:t>PLoS</w:t>
      </w:r>
      <w:proofErr w:type="spellEnd"/>
      <w:r w:rsidR="00E505BD" w:rsidRPr="00702B26">
        <w:rPr>
          <w:rFonts w:ascii="CG Times" w:hAnsi="CG Times"/>
          <w:i/>
          <w:iCs/>
          <w:snapToGrid w:val="0"/>
          <w:color w:val="000000" w:themeColor="text1"/>
          <w:spacing w:val="-2"/>
          <w:sz w:val="22"/>
        </w:rPr>
        <w:t xml:space="preserve"> One.</w:t>
      </w:r>
      <w:r w:rsidR="00E505BD" w:rsidRPr="00E505BD">
        <w:rPr>
          <w:rFonts w:ascii="CG Times" w:hAnsi="CG Times"/>
          <w:snapToGrid w:val="0"/>
          <w:color w:val="000000" w:themeColor="text1"/>
          <w:spacing w:val="-2"/>
          <w:sz w:val="22"/>
        </w:rPr>
        <w:t xml:space="preserve"> 2020;15(5):e0233452. Published 2020 May 21. doi:10.1371/journal.pone.0233452</w:t>
      </w:r>
    </w:p>
    <w:p w14:paraId="703B3BDD" w14:textId="63630D23" w:rsidR="00E505BD" w:rsidRDefault="00E505BD" w:rsidP="00A76B88">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F7095">
        <w:rPr>
          <w:rFonts w:ascii="CG Times" w:hAnsi="CG Times"/>
          <w:snapToGrid w:val="0"/>
          <w:color w:val="000000" w:themeColor="text1"/>
          <w:spacing w:val="-2"/>
          <w:sz w:val="22"/>
          <w:vertAlign w:val="superscript"/>
        </w:rPr>
        <w:t>2</w:t>
      </w:r>
      <w:r w:rsidR="003A3FFB">
        <w:rPr>
          <w:rFonts w:ascii="CG Times" w:hAnsi="CG Times"/>
          <w:snapToGrid w:val="0"/>
          <w:color w:val="000000" w:themeColor="text1"/>
          <w:spacing w:val="-2"/>
          <w:sz w:val="22"/>
          <w:vertAlign w:val="superscript"/>
        </w:rPr>
        <w:t>5</w:t>
      </w:r>
      <w:r w:rsidR="00547FED">
        <w:rPr>
          <w:rFonts w:ascii="CG Times" w:hAnsi="CG Times"/>
          <w:snapToGrid w:val="0"/>
          <w:color w:val="000000" w:themeColor="text1"/>
          <w:spacing w:val="-2"/>
          <w:sz w:val="22"/>
          <w:vertAlign w:val="superscript"/>
        </w:rPr>
        <w:t>5</w:t>
      </w:r>
      <w:r w:rsidRPr="003F7095">
        <w:rPr>
          <w:rFonts w:ascii="CG Times" w:hAnsi="CG Times"/>
          <w:snapToGrid w:val="0"/>
          <w:color w:val="000000" w:themeColor="text1"/>
          <w:spacing w:val="-2"/>
          <w:sz w:val="22"/>
        </w:rPr>
        <w:t>20</w:t>
      </w:r>
      <w:r>
        <w:rPr>
          <w:rFonts w:ascii="CG Times" w:hAnsi="CG Times"/>
          <w:snapToGrid w:val="0"/>
          <w:color w:val="000000" w:themeColor="text1"/>
          <w:spacing w:val="-2"/>
          <w:sz w:val="22"/>
        </w:rPr>
        <w:t xml:space="preserve">20 </w:t>
      </w:r>
      <w:r w:rsidRPr="00E505BD">
        <w:rPr>
          <w:rFonts w:ascii="CG Times" w:hAnsi="CG Times"/>
          <w:snapToGrid w:val="0"/>
          <w:color w:val="000000" w:themeColor="text1"/>
          <w:spacing w:val="-2"/>
          <w:sz w:val="22"/>
        </w:rPr>
        <w:t xml:space="preserve">Wagner J, </w:t>
      </w:r>
      <w:proofErr w:type="spellStart"/>
      <w:r w:rsidRPr="00E505BD">
        <w:rPr>
          <w:rFonts w:ascii="CG Times" w:hAnsi="CG Times"/>
          <w:snapToGrid w:val="0"/>
          <w:color w:val="000000" w:themeColor="text1"/>
          <w:spacing w:val="-2"/>
          <w:sz w:val="22"/>
        </w:rPr>
        <w:t>Armeli</w:t>
      </w:r>
      <w:proofErr w:type="spellEnd"/>
      <w:r w:rsidRPr="00E505BD">
        <w:rPr>
          <w:rFonts w:ascii="CG Times" w:hAnsi="CG Times"/>
          <w:snapToGrid w:val="0"/>
          <w:color w:val="000000" w:themeColor="text1"/>
          <w:spacing w:val="-2"/>
          <w:sz w:val="22"/>
        </w:rPr>
        <w:t xml:space="preserve"> S, Tennen H, Bermudez-Millan A, Wolpert H, </w:t>
      </w:r>
      <w:r w:rsidRPr="00D66ABE">
        <w:rPr>
          <w:rFonts w:ascii="CG Times" w:hAnsi="CG Times"/>
          <w:b/>
          <w:bCs/>
          <w:snapToGrid w:val="0"/>
          <w:color w:val="000000" w:themeColor="text1"/>
          <w:spacing w:val="-2"/>
          <w:sz w:val="22"/>
        </w:rPr>
        <w:t>Pérez-Escamilla R</w:t>
      </w:r>
      <w:r w:rsidRPr="00E505BD">
        <w:rPr>
          <w:rFonts w:ascii="CG Times" w:hAnsi="CG Times"/>
          <w:snapToGrid w:val="0"/>
          <w:color w:val="000000" w:themeColor="text1"/>
          <w:spacing w:val="-2"/>
          <w:sz w:val="22"/>
        </w:rPr>
        <w:t xml:space="preserve">. A daily study of stressors, continuously measured glucose, and diabetes symptoms in </w:t>
      </w:r>
      <w:proofErr w:type="spellStart"/>
      <w:r w:rsidRPr="00E505BD">
        <w:rPr>
          <w:rFonts w:ascii="CG Times" w:hAnsi="CG Times"/>
          <w:snapToGrid w:val="0"/>
          <w:color w:val="000000" w:themeColor="text1"/>
          <w:spacing w:val="-2"/>
          <w:sz w:val="22"/>
        </w:rPr>
        <w:t>latinos</w:t>
      </w:r>
      <w:proofErr w:type="spellEnd"/>
      <w:r w:rsidRPr="00E505BD">
        <w:rPr>
          <w:rFonts w:ascii="CG Times" w:hAnsi="CG Times"/>
          <w:snapToGrid w:val="0"/>
          <w:color w:val="000000" w:themeColor="text1"/>
          <w:spacing w:val="-2"/>
          <w:sz w:val="22"/>
        </w:rPr>
        <w:t xml:space="preserve"> with type 2 diabetes [published online ahead of print, 2020 Jun 3]. </w:t>
      </w:r>
      <w:r w:rsidRPr="00702B26">
        <w:rPr>
          <w:rFonts w:ascii="CG Times" w:hAnsi="CG Times"/>
          <w:i/>
          <w:iCs/>
          <w:snapToGrid w:val="0"/>
          <w:color w:val="000000" w:themeColor="text1"/>
          <w:spacing w:val="-2"/>
          <w:sz w:val="22"/>
        </w:rPr>
        <w:t xml:space="preserve">J </w:t>
      </w:r>
      <w:proofErr w:type="spellStart"/>
      <w:r w:rsidRPr="00702B26">
        <w:rPr>
          <w:rFonts w:ascii="CG Times" w:hAnsi="CG Times"/>
          <w:i/>
          <w:iCs/>
          <w:snapToGrid w:val="0"/>
          <w:color w:val="000000" w:themeColor="text1"/>
          <w:spacing w:val="-2"/>
          <w:sz w:val="22"/>
        </w:rPr>
        <w:t>Behav</w:t>
      </w:r>
      <w:proofErr w:type="spellEnd"/>
      <w:r w:rsidRPr="00702B26">
        <w:rPr>
          <w:rFonts w:ascii="CG Times" w:hAnsi="CG Times"/>
          <w:i/>
          <w:iCs/>
          <w:snapToGrid w:val="0"/>
          <w:color w:val="000000" w:themeColor="text1"/>
          <w:spacing w:val="-2"/>
          <w:sz w:val="22"/>
        </w:rPr>
        <w:t xml:space="preserve"> Med.</w:t>
      </w:r>
      <w:r w:rsidRPr="00E505BD">
        <w:rPr>
          <w:rFonts w:ascii="CG Times" w:hAnsi="CG Times"/>
          <w:snapToGrid w:val="0"/>
          <w:color w:val="000000" w:themeColor="text1"/>
          <w:spacing w:val="-2"/>
          <w:sz w:val="22"/>
        </w:rPr>
        <w:t xml:space="preserve"> 2020;10.1007/s10865-020-00162-1. doi:10.1007/s10865-020-00162-1</w:t>
      </w:r>
    </w:p>
    <w:p w14:paraId="48DCD3C1" w14:textId="7D74DCD0" w:rsidR="00823312" w:rsidRPr="00DB4434" w:rsidRDefault="00823312"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26" w:name="_Hlk60470509"/>
      <w:r w:rsidRPr="00823312">
        <w:rPr>
          <w:rFonts w:ascii="CG Times" w:hAnsi="CG Times"/>
          <w:snapToGrid w:val="0"/>
          <w:color w:val="000000" w:themeColor="text1"/>
          <w:spacing w:val="-2"/>
          <w:sz w:val="22"/>
          <w:vertAlign w:val="superscript"/>
        </w:rPr>
        <w:t>25</w:t>
      </w:r>
      <w:r w:rsidR="00547FED">
        <w:rPr>
          <w:rFonts w:ascii="CG Times" w:hAnsi="CG Times"/>
          <w:snapToGrid w:val="0"/>
          <w:color w:val="000000" w:themeColor="text1"/>
          <w:spacing w:val="-2"/>
          <w:sz w:val="22"/>
          <w:vertAlign w:val="superscript"/>
        </w:rPr>
        <w:t>6</w:t>
      </w:r>
      <w:r w:rsidRPr="00823312">
        <w:rPr>
          <w:rFonts w:ascii="CG Times" w:hAnsi="CG Times"/>
          <w:snapToGrid w:val="0"/>
          <w:color w:val="000000" w:themeColor="text1"/>
          <w:spacing w:val="-2"/>
          <w:sz w:val="22"/>
        </w:rPr>
        <w:t>2020</w:t>
      </w:r>
      <w:bookmarkEnd w:id="26"/>
      <w:r w:rsidRPr="00823312">
        <w:rPr>
          <w:rFonts w:ascii="CG Times" w:hAnsi="CG Times"/>
          <w:snapToGrid w:val="0"/>
          <w:color w:val="000000" w:themeColor="text1"/>
          <w:spacing w:val="-2"/>
          <w:sz w:val="22"/>
        </w:rPr>
        <w:tab/>
      </w:r>
      <w:proofErr w:type="spellStart"/>
      <w:r w:rsidRPr="00823312">
        <w:rPr>
          <w:rFonts w:ascii="CG Times" w:hAnsi="CG Times"/>
          <w:snapToGrid w:val="0"/>
          <w:color w:val="000000" w:themeColor="text1"/>
          <w:spacing w:val="-2"/>
          <w:sz w:val="22"/>
        </w:rPr>
        <w:t>Ulep</w:t>
      </w:r>
      <w:proofErr w:type="spellEnd"/>
      <w:r w:rsidRPr="00823312">
        <w:rPr>
          <w:rFonts w:ascii="CG Times" w:hAnsi="CG Times"/>
          <w:snapToGrid w:val="0"/>
          <w:color w:val="000000" w:themeColor="text1"/>
          <w:spacing w:val="-2"/>
          <w:sz w:val="22"/>
        </w:rPr>
        <w:t xml:space="preserve"> VG, Zambrano P, </w:t>
      </w:r>
      <w:proofErr w:type="spellStart"/>
      <w:r w:rsidRPr="00823312">
        <w:rPr>
          <w:rFonts w:ascii="CG Times" w:hAnsi="CG Times"/>
          <w:snapToGrid w:val="0"/>
          <w:color w:val="000000" w:themeColor="text1"/>
          <w:spacing w:val="-2"/>
          <w:sz w:val="22"/>
        </w:rPr>
        <w:t>Datu-Sanguyo</w:t>
      </w:r>
      <w:proofErr w:type="spellEnd"/>
      <w:r w:rsidRPr="00823312">
        <w:rPr>
          <w:rFonts w:ascii="CG Times" w:hAnsi="CG Times"/>
          <w:snapToGrid w:val="0"/>
          <w:color w:val="000000" w:themeColor="text1"/>
          <w:spacing w:val="-2"/>
          <w:sz w:val="22"/>
        </w:rPr>
        <w:t xml:space="preserve"> J, Vilar-Compte M, </w:t>
      </w:r>
      <w:proofErr w:type="spellStart"/>
      <w:r w:rsidRPr="00823312">
        <w:rPr>
          <w:rFonts w:ascii="CG Times" w:hAnsi="CG Times"/>
          <w:snapToGrid w:val="0"/>
          <w:color w:val="000000" w:themeColor="text1"/>
          <w:spacing w:val="-2"/>
          <w:sz w:val="22"/>
        </w:rPr>
        <w:t>Belismelis</w:t>
      </w:r>
      <w:proofErr w:type="spellEnd"/>
      <w:r w:rsidRPr="00823312">
        <w:rPr>
          <w:rFonts w:ascii="CG Times" w:hAnsi="CG Times"/>
          <w:snapToGrid w:val="0"/>
          <w:color w:val="000000" w:themeColor="text1"/>
          <w:spacing w:val="-2"/>
          <w:sz w:val="22"/>
        </w:rPr>
        <w:t xml:space="preserve"> GMT, </w:t>
      </w:r>
      <w:r w:rsidRPr="00823312">
        <w:rPr>
          <w:rFonts w:ascii="CG Times" w:hAnsi="CG Times"/>
          <w:b/>
          <w:bCs/>
          <w:snapToGrid w:val="0"/>
          <w:color w:val="000000" w:themeColor="text1"/>
          <w:spacing w:val="-2"/>
          <w:sz w:val="22"/>
        </w:rPr>
        <w:t>Pérez-Escamilla R</w:t>
      </w:r>
      <w:r w:rsidRPr="00823312">
        <w:rPr>
          <w:rFonts w:ascii="CG Times" w:hAnsi="CG Times"/>
          <w:snapToGrid w:val="0"/>
          <w:color w:val="000000" w:themeColor="text1"/>
          <w:spacing w:val="-2"/>
          <w:sz w:val="22"/>
        </w:rPr>
        <w:t xml:space="preserve">, Carroll GJ, </w:t>
      </w:r>
      <w:proofErr w:type="spellStart"/>
      <w:r w:rsidRPr="00823312">
        <w:rPr>
          <w:rFonts w:ascii="CG Times" w:hAnsi="CG Times"/>
          <w:snapToGrid w:val="0"/>
          <w:color w:val="000000" w:themeColor="text1"/>
          <w:spacing w:val="-2"/>
          <w:sz w:val="22"/>
        </w:rPr>
        <w:t>Mathisen</w:t>
      </w:r>
      <w:proofErr w:type="spellEnd"/>
      <w:r w:rsidRPr="00823312">
        <w:rPr>
          <w:rFonts w:ascii="CG Times" w:hAnsi="CG Times"/>
          <w:snapToGrid w:val="0"/>
          <w:color w:val="000000" w:themeColor="text1"/>
          <w:spacing w:val="-2"/>
          <w:sz w:val="22"/>
        </w:rPr>
        <w:t xml:space="preserve"> R. The financing need for expanding paid</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maternity leave to support breastfeeding in the informal sector in the</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Philippines. </w:t>
      </w:r>
      <w:proofErr w:type="spellStart"/>
      <w:r w:rsidRPr="00823312">
        <w:rPr>
          <w:rFonts w:ascii="CG Times" w:hAnsi="CG Times"/>
          <w:i/>
          <w:iCs/>
          <w:snapToGrid w:val="0"/>
          <w:color w:val="000000" w:themeColor="text1"/>
          <w:spacing w:val="-2"/>
          <w:sz w:val="22"/>
        </w:rPr>
        <w:t>Matern</w:t>
      </w:r>
      <w:proofErr w:type="spellEnd"/>
      <w:r w:rsidRPr="00823312">
        <w:rPr>
          <w:rFonts w:ascii="CG Times" w:hAnsi="CG Times"/>
          <w:i/>
          <w:iCs/>
          <w:snapToGrid w:val="0"/>
          <w:color w:val="000000" w:themeColor="text1"/>
          <w:spacing w:val="-2"/>
          <w:sz w:val="22"/>
        </w:rPr>
        <w:t xml:space="preserve"> Child </w:t>
      </w:r>
      <w:proofErr w:type="spellStart"/>
      <w:r w:rsidRPr="00823312">
        <w:rPr>
          <w:rFonts w:ascii="CG Times" w:hAnsi="CG Times"/>
          <w:i/>
          <w:iCs/>
          <w:snapToGrid w:val="0"/>
          <w:color w:val="000000" w:themeColor="text1"/>
          <w:spacing w:val="-2"/>
          <w:sz w:val="22"/>
        </w:rPr>
        <w:t>Nutr</w:t>
      </w:r>
      <w:proofErr w:type="spellEnd"/>
      <w:r w:rsidRPr="00823312">
        <w:rPr>
          <w:rFonts w:ascii="CG Times" w:hAnsi="CG Times"/>
          <w:i/>
          <w:iCs/>
          <w:snapToGrid w:val="0"/>
          <w:color w:val="000000" w:themeColor="text1"/>
          <w:spacing w:val="-2"/>
          <w:sz w:val="22"/>
        </w:rPr>
        <w:t>.</w:t>
      </w:r>
      <w:r w:rsidRPr="00823312">
        <w:rPr>
          <w:rFonts w:ascii="CG Times" w:hAnsi="CG Times"/>
          <w:snapToGrid w:val="0"/>
          <w:color w:val="000000" w:themeColor="text1"/>
          <w:spacing w:val="-2"/>
          <w:sz w:val="22"/>
        </w:rPr>
        <w:t xml:space="preserve"> 2020 Nov 4:e13098. </w:t>
      </w:r>
      <w:proofErr w:type="spellStart"/>
      <w:r w:rsidRPr="00823312">
        <w:rPr>
          <w:rFonts w:ascii="CG Times" w:hAnsi="CG Times"/>
          <w:snapToGrid w:val="0"/>
          <w:color w:val="000000" w:themeColor="text1"/>
          <w:spacing w:val="-2"/>
          <w:sz w:val="22"/>
        </w:rPr>
        <w:t>doi</w:t>
      </w:r>
      <w:proofErr w:type="spellEnd"/>
      <w:r w:rsidRPr="00823312">
        <w:rPr>
          <w:rFonts w:ascii="CG Times" w:hAnsi="CG Times"/>
          <w:snapToGrid w:val="0"/>
          <w:color w:val="000000" w:themeColor="text1"/>
          <w:spacing w:val="-2"/>
          <w:sz w:val="22"/>
        </w:rPr>
        <w:t xml:space="preserve">: 10.1111/mcn.13098. </w:t>
      </w:r>
      <w:proofErr w:type="spellStart"/>
      <w:r w:rsidRPr="00DB4434">
        <w:rPr>
          <w:rFonts w:ascii="CG Times" w:hAnsi="CG Times"/>
          <w:snapToGrid w:val="0"/>
          <w:color w:val="000000" w:themeColor="text1"/>
          <w:spacing w:val="-2"/>
          <w:sz w:val="22"/>
        </w:rPr>
        <w:t>Epub</w:t>
      </w:r>
      <w:proofErr w:type="spellEnd"/>
    </w:p>
    <w:p w14:paraId="6530497A" w14:textId="749C2253" w:rsidR="00823312" w:rsidRDefault="00823312"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25</w:t>
      </w:r>
      <w:r w:rsidR="00547FED">
        <w:rPr>
          <w:rFonts w:ascii="CG Times" w:hAnsi="CG Times"/>
          <w:snapToGrid w:val="0"/>
          <w:color w:val="000000" w:themeColor="text1"/>
          <w:spacing w:val="-2"/>
          <w:sz w:val="22"/>
          <w:vertAlign w:val="superscript"/>
        </w:rPr>
        <w:t>7</w:t>
      </w:r>
      <w:r w:rsidRPr="00823312">
        <w:rPr>
          <w:rFonts w:ascii="CG Times" w:hAnsi="CG Times"/>
          <w:snapToGrid w:val="0"/>
          <w:color w:val="000000" w:themeColor="text1"/>
          <w:spacing w:val="-2"/>
          <w:sz w:val="22"/>
        </w:rPr>
        <w:t>2020</w:t>
      </w:r>
      <w:r w:rsidRPr="00823312">
        <w:rPr>
          <w:rFonts w:ascii="CG Times" w:hAnsi="CG Times"/>
          <w:snapToGrid w:val="0"/>
          <w:color w:val="000000" w:themeColor="text1"/>
          <w:spacing w:val="-2"/>
          <w:sz w:val="22"/>
        </w:rPr>
        <w:tab/>
        <w:t xml:space="preserve">Gaitán-Rossi P, Vilar-Compte M, </w:t>
      </w:r>
      <w:proofErr w:type="spellStart"/>
      <w:r w:rsidRPr="00823312">
        <w:rPr>
          <w:rFonts w:ascii="CG Times" w:hAnsi="CG Times"/>
          <w:snapToGrid w:val="0"/>
          <w:color w:val="000000" w:themeColor="text1"/>
          <w:spacing w:val="-2"/>
          <w:sz w:val="22"/>
        </w:rPr>
        <w:t>Teruel</w:t>
      </w:r>
      <w:proofErr w:type="spellEnd"/>
      <w:r w:rsidRPr="00823312">
        <w:rPr>
          <w:rFonts w:ascii="CG Times" w:hAnsi="CG Times"/>
          <w:snapToGrid w:val="0"/>
          <w:color w:val="000000" w:themeColor="text1"/>
          <w:spacing w:val="-2"/>
          <w:sz w:val="22"/>
        </w:rPr>
        <w:t xml:space="preserve"> G, </w:t>
      </w:r>
      <w:r w:rsidRPr="00823312">
        <w:rPr>
          <w:rFonts w:ascii="CG Times" w:hAnsi="CG Times"/>
          <w:b/>
          <w:bCs/>
          <w:snapToGrid w:val="0"/>
          <w:color w:val="000000" w:themeColor="text1"/>
          <w:spacing w:val="-2"/>
          <w:sz w:val="22"/>
        </w:rPr>
        <w:t>Pérez-Escamilla R</w:t>
      </w:r>
      <w:r w:rsidRPr="00823312">
        <w:rPr>
          <w:rFonts w:ascii="CG Times" w:hAnsi="CG Times"/>
          <w:snapToGrid w:val="0"/>
          <w:color w:val="000000" w:themeColor="text1"/>
          <w:spacing w:val="-2"/>
          <w:sz w:val="22"/>
        </w:rPr>
        <w:t>. Food insecurity measurement and prevalence estimates during the COVID-19 pandemic in a repeated</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cross-sectional survey in Mexico. </w:t>
      </w:r>
      <w:r w:rsidRPr="00823312">
        <w:rPr>
          <w:rFonts w:ascii="CG Times" w:hAnsi="CG Times"/>
          <w:i/>
          <w:iCs/>
          <w:snapToGrid w:val="0"/>
          <w:color w:val="000000" w:themeColor="text1"/>
          <w:spacing w:val="-2"/>
          <w:sz w:val="22"/>
        </w:rPr>
        <w:t xml:space="preserve">Public Health </w:t>
      </w:r>
      <w:proofErr w:type="spellStart"/>
      <w:r w:rsidRPr="00823312">
        <w:rPr>
          <w:rFonts w:ascii="CG Times" w:hAnsi="CG Times"/>
          <w:i/>
          <w:iCs/>
          <w:snapToGrid w:val="0"/>
          <w:color w:val="000000" w:themeColor="text1"/>
          <w:spacing w:val="-2"/>
          <w:sz w:val="22"/>
        </w:rPr>
        <w:t>Nutr</w:t>
      </w:r>
      <w:proofErr w:type="spellEnd"/>
      <w:r w:rsidRPr="00823312">
        <w:rPr>
          <w:rFonts w:ascii="CG Times" w:hAnsi="CG Times"/>
          <w:i/>
          <w:iCs/>
          <w:snapToGrid w:val="0"/>
          <w:color w:val="000000" w:themeColor="text1"/>
          <w:spacing w:val="-2"/>
          <w:sz w:val="22"/>
        </w:rPr>
        <w:t>.</w:t>
      </w:r>
      <w:r w:rsidRPr="00823312">
        <w:rPr>
          <w:rFonts w:ascii="CG Times" w:hAnsi="CG Times"/>
          <w:snapToGrid w:val="0"/>
          <w:color w:val="000000" w:themeColor="text1"/>
          <w:spacing w:val="-2"/>
          <w:sz w:val="22"/>
        </w:rPr>
        <w:t xml:space="preserve"> 2020 Oct 14:1-10. doi:10.1017/S1368980020004000. </w:t>
      </w:r>
    </w:p>
    <w:p w14:paraId="336C2C9B" w14:textId="679B2591" w:rsidR="00823312" w:rsidRDefault="00823312"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27" w:name="_Hlk60470684"/>
      <w:r w:rsidRPr="00823312">
        <w:rPr>
          <w:rFonts w:ascii="CG Times" w:hAnsi="CG Times"/>
          <w:snapToGrid w:val="0"/>
          <w:color w:val="000000" w:themeColor="text1"/>
          <w:spacing w:val="-2"/>
          <w:sz w:val="22"/>
          <w:vertAlign w:val="superscript"/>
        </w:rPr>
        <w:t>25</w:t>
      </w:r>
      <w:r w:rsidR="00547FED">
        <w:rPr>
          <w:rFonts w:ascii="CG Times" w:hAnsi="CG Times"/>
          <w:snapToGrid w:val="0"/>
          <w:color w:val="000000" w:themeColor="text1"/>
          <w:spacing w:val="-2"/>
          <w:sz w:val="22"/>
          <w:vertAlign w:val="superscript"/>
        </w:rPr>
        <w:t>8</w:t>
      </w:r>
      <w:r w:rsidRPr="00823312">
        <w:rPr>
          <w:rFonts w:ascii="CG Times" w:hAnsi="CG Times"/>
          <w:snapToGrid w:val="0"/>
          <w:color w:val="000000" w:themeColor="text1"/>
          <w:spacing w:val="-2"/>
          <w:sz w:val="22"/>
        </w:rPr>
        <w:t>2020</w:t>
      </w:r>
      <w:bookmarkEnd w:id="27"/>
      <w:r>
        <w:rPr>
          <w:rFonts w:ascii="CG Times" w:hAnsi="CG Times"/>
          <w:snapToGrid w:val="0"/>
          <w:color w:val="000000" w:themeColor="text1"/>
          <w:spacing w:val="-2"/>
          <w:sz w:val="22"/>
        </w:rPr>
        <w:tab/>
      </w:r>
      <w:proofErr w:type="spellStart"/>
      <w:r w:rsidRPr="00823312">
        <w:rPr>
          <w:rFonts w:ascii="CG Times" w:hAnsi="CG Times"/>
          <w:snapToGrid w:val="0"/>
          <w:color w:val="000000" w:themeColor="text1"/>
          <w:spacing w:val="-2"/>
          <w:sz w:val="22"/>
        </w:rPr>
        <w:t>Hromi</w:t>
      </w:r>
      <w:proofErr w:type="spellEnd"/>
      <w:r w:rsidRPr="00823312">
        <w:rPr>
          <w:rFonts w:ascii="CG Times" w:hAnsi="CG Times"/>
          <w:snapToGrid w:val="0"/>
          <w:color w:val="000000" w:themeColor="text1"/>
          <w:spacing w:val="-2"/>
          <w:sz w:val="22"/>
        </w:rPr>
        <w:t xml:space="preserve">-Fiedler AJ, Carroll GJ, Tice MR, Sandow A, Aryeetey R, </w:t>
      </w:r>
      <w:r w:rsidRPr="00823312">
        <w:rPr>
          <w:rFonts w:ascii="CG Times" w:hAnsi="CG Times"/>
          <w:b/>
          <w:bCs/>
          <w:snapToGrid w:val="0"/>
          <w:color w:val="000000" w:themeColor="text1"/>
          <w:spacing w:val="-2"/>
          <w:sz w:val="22"/>
        </w:rPr>
        <w:t>Pérez-Escamilla R</w:t>
      </w:r>
      <w:r w:rsidRPr="00823312">
        <w:rPr>
          <w:rFonts w:ascii="CG Times" w:hAnsi="CG Times"/>
          <w:snapToGrid w:val="0"/>
          <w:color w:val="000000" w:themeColor="text1"/>
          <w:spacing w:val="-2"/>
          <w:sz w:val="22"/>
        </w:rPr>
        <w:t>. Development and Testing of Responsive Feeding Counseling Cards to Strengthen</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the UNICEF Infant and Young Child Feeding Counseling Package. </w:t>
      </w:r>
      <w:proofErr w:type="spellStart"/>
      <w:r w:rsidRPr="00823312">
        <w:rPr>
          <w:rFonts w:ascii="CG Times" w:hAnsi="CG Times"/>
          <w:i/>
          <w:iCs/>
          <w:snapToGrid w:val="0"/>
          <w:color w:val="000000" w:themeColor="text1"/>
          <w:spacing w:val="-2"/>
          <w:sz w:val="22"/>
        </w:rPr>
        <w:t>Curr</w:t>
      </w:r>
      <w:proofErr w:type="spellEnd"/>
      <w:r w:rsidRPr="00823312">
        <w:rPr>
          <w:rFonts w:ascii="CG Times" w:hAnsi="CG Times"/>
          <w:i/>
          <w:iCs/>
          <w:snapToGrid w:val="0"/>
          <w:color w:val="000000" w:themeColor="text1"/>
          <w:spacing w:val="-2"/>
          <w:sz w:val="22"/>
        </w:rPr>
        <w:t xml:space="preserve"> Dev </w:t>
      </w:r>
      <w:proofErr w:type="spellStart"/>
      <w:r w:rsidRPr="00823312">
        <w:rPr>
          <w:rFonts w:ascii="CG Times" w:hAnsi="CG Times"/>
          <w:i/>
          <w:iCs/>
          <w:snapToGrid w:val="0"/>
          <w:color w:val="000000" w:themeColor="text1"/>
          <w:spacing w:val="-2"/>
          <w:sz w:val="22"/>
        </w:rPr>
        <w:t>Nutr</w:t>
      </w:r>
      <w:proofErr w:type="spellEnd"/>
      <w:r w:rsidRPr="00823312">
        <w:rPr>
          <w:rFonts w:ascii="CG Times" w:hAnsi="CG Times"/>
          <w:i/>
          <w:iCs/>
          <w:snapToGrid w:val="0"/>
          <w:color w:val="000000" w:themeColor="text1"/>
          <w:spacing w:val="-2"/>
          <w:sz w:val="22"/>
        </w:rPr>
        <w:t>.</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2020 Jul 15;4(9):nzaa117. doi:10.1093/</w:t>
      </w:r>
      <w:proofErr w:type="spellStart"/>
      <w:r w:rsidRPr="00823312">
        <w:rPr>
          <w:rFonts w:ascii="CG Times" w:hAnsi="CG Times"/>
          <w:snapToGrid w:val="0"/>
          <w:color w:val="000000" w:themeColor="text1"/>
          <w:spacing w:val="-2"/>
          <w:sz w:val="22"/>
        </w:rPr>
        <w:t>cdn</w:t>
      </w:r>
      <w:proofErr w:type="spellEnd"/>
      <w:r w:rsidRPr="00823312">
        <w:rPr>
          <w:rFonts w:ascii="CG Times" w:hAnsi="CG Times"/>
          <w:snapToGrid w:val="0"/>
          <w:color w:val="000000" w:themeColor="text1"/>
          <w:spacing w:val="-2"/>
          <w:sz w:val="22"/>
        </w:rPr>
        <w:t>/nzaa117.</w:t>
      </w:r>
    </w:p>
    <w:p w14:paraId="261E69B9" w14:textId="178A01F7" w:rsidR="00823312" w:rsidRDefault="00823312"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28" w:name="_Hlk60470741"/>
      <w:r w:rsidRPr="00823312">
        <w:rPr>
          <w:rFonts w:ascii="CG Times" w:hAnsi="CG Times"/>
          <w:snapToGrid w:val="0"/>
          <w:color w:val="000000" w:themeColor="text1"/>
          <w:spacing w:val="-2"/>
          <w:sz w:val="22"/>
          <w:vertAlign w:val="superscript"/>
        </w:rPr>
        <w:t>25</w:t>
      </w:r>
      <w:r w:rsidR="00547FED">
        <w:rPr>
          <w:rFonts w:ascii="CG Times" w:hAnsi="CG Times"/>
          <w:snapToGrid w:val="0"/>
          <w:color w:val="000000" w:themeColor="text1"/>
          <w:spacing w:val="-2"/>
          <w:sz w:val="22"/>
          <w:vertAlign w:val="superscript"/>
        </w:rPr>
        <w:t>9</w:t>
      </w:r>
      <w:r w:rsidRPr="00823312">
        <w:rPr>
          <w:rFonts w:ascii="CG Times" w:hAnsi="CG Times"/>
          <w:snapToGrid w:val="0"/>
          <w:color w:val="000000" w:themeColor="text1"/>
          <w:spacing w:val="-2"/>
          <w:sz w:val="22"/>
        </w:rPr>
        <w:t>2020</w:t>
      </w:r>
      <w:bookmarkEnd w:id="28"/>
      <w:r>
        <w:rPr>
          <w:rFonts w:ascii="CG Times" w:hAnsi="CG Times"/>
          <w:snapToGrid w:val="0"/>
          <w:color w:val="000000" w:themeColor="text1"/>
          <w:spacing w:val="-2"/>
          <w:sz w:val="22"/>
        </w:rPr>
        <w:tab/>
      </w:r>
      <w:r w:rsidRPr="00823312">
        <w:rPr>
          <w:rFonts w:ascii="CG Times" w:hAnsi="CG Times"/>
          <w:snapToGrid w:val="0"/>
          <w:color w:val="000000" w:themeColor="text1"/>
          <w:spacing w:val="-2"/>
          <w:sz w:val="22"/>
        </w:rPr>
        <w:t xml:space="preserve">Aryeetey R, Harding K, </w:t>
      </w:r>
      <w:proofErr w:type="spellStart"/>
      <w:r w:rsidRPr="00823312">
        <w:rPr>
          <w:rFonts w:ascii="CG Times" w:hAnsi="CG Times"/>
          <w:snapToGrid w:val="0"/>
          <w:color w:val="000000" w:themeColor="text1"/>
          <w:spacing w:val="-2"/>
          <w:sz w:val="22"/>
        </w:rPr>
        <w:t>Hromi</w:t>
      </w:r>
      <w:proofErr w:type="spellEnd"/>
      <w:r w:rsidRPr="00823312">
        <w:rPr>
          <w:rFonts w:ascii="CG Times" w:hAnsi="CG Times"/>
          <w:snapToGrid w:val="0"/>
          <w:color w:val="000000" w:themeColor="text1"/>
          <w:spacing w:val="-2"/>
          <w:sz w:val="22"/>
        </w:rPr>
        <w:t xml:space="preserve">-Fiedler A, </w:t>
      </w:r>
      <w:r w:rsidRPr="00823312">
        <w:rPr>
          <w:rFonts w:ascii="CG Times" w:hAnsi="CG Times"/>
          <w:b/>
          <w:bCs/>
          <w:snapToGrid w:val="0"/>
          <w:color w:val="000000" w:themeColor="text1"/>
          <w:spacing w:val="-2"/>
          <w:sz w:val="22"/>
        </w:rPr>
        <w:t>Pérez-Escamilla R</w:t>
      </w:r>
      <w:r w:rsidRPr="00823312">
        <w:rPr>
          <w:rFonts w:ascii="CG Times" w:hAnsi="CG Times"/>
          <w:snapToGrid w:val="0"/>
          <w:color w:val="000000" w:themeColor="text1"/>
          <w:spacing w:val="-2"/>
          <w:sz w:val="22"/>
        </w:rPr>
        <w:t>. Analysis of</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stakeholder networks for breastfeeding policies and programs in Ghana. </w:t>
      </w:r>
      <w:r w:rsidRPr="00823312">
        <w:rPr>
          <w:rFonts w:ascii="CG Times" w:hAnsi="CG Times"/>
          <w:i/>
          <w:iCs/>
          <w:snapToGrid w:val="0"/>
          <w:color w:val="000000" w:themeColor="text1"/>
          <w:spacing w:val="-2"/>
          <w:sz w:val="22"/>
        </w:rPr>
        <w:t>Int Breastfeed J</w:t>
      </w:r>
      <w:r w:rsidRPr="00823312">
        <w:rPr>
          <w:rFonts w:ascii="CG Times" w:hAnsi="CG Times"/>
          <w:snapToGrid w:val="0"/>
          <w:color w:val="000000" w:themeColor="text1"/>
          <w:spacing w:val="-2"/>
          <w:sz w:val="22"/>
        </w:rPr>
        <w:t xml:space="preserve">. 2020 Aug 24;15(1):74. </w:t>
      </w:r>
      <w:proofErr w:type="spellStart"/>
      <w:r w:rsidRPr="00823312">
        <w:rPr>
          <w:rFonts w:ascii="CG Times" w:hAnsi="CG Times"/>
          <w:snapToGrid w:val="0"/>
          <w:color w:val="000000" w:themeColor="text1"/>
          <w:spacing w:val="-2"/>
          <w:sz w:val="22"/>
        </w:rPr>
        <w:t>doi</w:t>
      </w:r>
      <w:proofErr w:type="spellEnd"/>
      <w:r w:rsidRPr="00823312">
        <w:rPr>
          <w:rFonts w:ascii="CG Times" w:hAnsi="CG Times"/>
          <w:snapToGrid w:val="0"/>
          <w:color w:val="000000" w:themeColor="text1"/>
          <w:spacing w:val="-2"/>
          <w:sz w:val="22"/>
        </w:rPr>
        <w:t>: 10.1186/s13006-020-00311-x.</w:t>
      </w:r>
    </w:p>
    <w:p w14:paraId="4ACA084F" w14:textId="2F228317" w:rsidR="00823312" w:rsidRDefault="00823312"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sidR="00547FED">
        <w:rPr>
          <w:rFonts w:ascii="CG Times" w:hAnsi="CG Times"/>
          <w:snapToGrid w:val="0"/>
          <w:color w:val="000000" w:themeColor="text1"/>
          <w:spacing w:val="-2"/>
          <w:sz w:val="22"/>
          <w:vertAlign w:val="superscript"/>
        </w:rPr>
        <w:t>60</w:t>
      </w:r>
      <w:r w:rsidRPr="00823312">
        <w:rPr>
          <w:rFonts w:ascii="CG Times" w:hAnsi="CG Times"/>
          <w:snapToGrid w:val="0"/>
          <w:color w:val="000000" w:themeColor="text1"/>
          <w:spacing w:val="-2"/>
          <w:sz w:val="22"/>
        </w:rPr>
        <w:t>2020</w:t>
      </w:r>
      <w:r>
        <w:rPr>
          <w:rFonts w:ascii="CG Times" w:hAnsi="CG Times"/>
          <w:snapToGrid w:val="0"/>
          <w:color w:val="000000" w:themeColor="text1"/>
          <w:spacing w:val="-2"/>
          <w:sz w:val="22"/>
        </w:rPr>
        <w:tab/>
      </w:r>
      <w:r w:rsidRPr="00823312">
        <w:rPr>
          <w:rFonts w:ascii="CG Times" w:hAnsi="CG Times"/>
          <w:snapToGrid w:val="0"/>
          <w:color w:val="000000" w:themeColor="text1"/>
          <w:spacing w:val="-2"/>
          <w:sz w:val="22"/>
        </w:rPr>
        <w:t xml:space="preserve">Vilar-Compte M, </w:t>
      </w:r>
      <w:r w:rsidRPr="00025C1E">
        <w:rPr>
          <w:rFonts w:ascii="CG Times" w:hAnsi="CG Times"/>
          <w:b/>
          <w:bCs/>
          <w:snapToGrid w:val="0"/>
          <w:color w:val="000000" w:themeColor="text1"/>
          <w:spacing w:val="-2"/>
          <w:sz w:val="22"/>
        </w:rPr>
        <w:t>Pérez-Escamilla R</w:t>
      </w:r>
      <w:r w:rsidRPr="00823312">
        <w:rPr>
          <w:rFonts w:ascii="CG Times" w:hAnsi="CG Times"/>
          <w:snapToGrid w:val="0"/>
          <w:color w:val="000000" w:themeColor="text1"/>
          <w:spacing w:val="-2"/>
          <w:sz w:val="22"/>
        </w:rPr>
        <w:t>, Moncada M, Flores D. How much can Mexican</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healthcare providers learn about breastfeeding through a semi-virtual training?</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A propensity score matching analysis. </w:t>
      </w:r>
      <w:r w:rsidRPr="00823312">
        <w:rPr>
          <w:rFonts w:ascii="CG Times" w:hAnsi="CG Times"/>
          <w:i/>
          <w:iCs/>
          <w:snapToGrid w:val="0"/>
          <w:color w:val="000000" w:themeColor="text1"/>
          <w:spacing w:val="-2"/>
          <w:sz w:val="22"/>
        </w:rPr>
        <w:t>Int Breastfeed J.</w:t>
      </w:r>
      <w:r w:rsidRPr="00823312">
        <w:rPr>
          <w:rFonts w:ascii="CG Times" w:hAnsi="CG Times"/>
          <w:snapToGrid w:val="0"/>
          <w:color w:val="000000" w:themeColor="text1"/>
          <w:spacing w:val="-2"/>
          <w:sz w:val="22"/>
        </w:rPr>
        <w:t xml:space="preserve"> 2020 Jun 29;15(1):59.</w:t>
      </w:r>
      <w:r>
        <w:rPr>
          <w:rFonts w:ascii="CG Times" w:hAnsi="CG Times"/>
          <w:snapToGrid w:val="0"/>
          <w:color w:val="000000" w:themeColor="text1"/>
          <w:spacing w:val="-2"/>
          <w:sz w:val="22"/>
        </w:rPr>
        <w:t xml:space="preserve"> </w:t>
      </w:r>
      <w:proofErr w:type="spellStart"/>
      <w:r w:rsidRPr="00823312">
        <w:rPr>
          <w:rFonts w:ascii="CG Times" w:hAnsi="CG Times"/>
          <w:snapToGrid w:val="0"/>
          <w:color w:val="000000" w:themeColor="text1"/>
          <w:spacing w:val="-2"/>
          <w:sz w:val="22"/>
        </w:rPr>
        <w:t>doi</w:t>
      </w:r>
      <w:proofErr w:type="spellEnd"/>
      <w:r w:rsidRPr="00823312">
        <w:rPr>
          <w:rFonts w:ascii="CG Times" w:hAnsi="CG Times"/>
          <w:snapToGrid w:val="0"/>
          <w:color w:val="000000" w:themeColor="text1"/>
          <w:spacing w:val="-2"/>
          <w:sz w:val="22"/>
        </w:rPr>
        <w:t xml:space="preserve">: 10.1186/s13006-020-00297-6. </w:t>
      </w:r>
    </w:p>
    <w:p w14:paraId="22ABE2B9" w14:textId="140C72DE" w:rsidR="00823312" w:rsidRDefault="00823312"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1</w:t>
      </w:r>
      <w:r w:rsidRPr="00823312">
        <w:rPr>
          <w:rFonts w:ascii="CG Times" w:hAnsi="CG Times"/>
          <w:snapToGrid w:val="0"/>
          <w:color w:val="000000" w:themeColor="text1"/>
          <w:spacing w:val="-2"/>
          <w:sz w:val="22"/>
        </w:rPr>
        <w:t>2020</w:t>
      </w:r>
      <w:r>
        <w:rPr>
          <w:rFonts w:ascii="CG Times" w:hAnsi="CG Times"/>
          <w:snapToGrid w:val="0"/>
          <w:color w:val="000000" w:themeColor="text1"/>
          <w:spacing w:val="-2"/>
          <w:sz w:val="22"/>
        </w:rPr>
        <w:tab/>
      </w:r>
      <w:r w:rsidRPr="00823312">
        <w:rPr>
          <w:rFonts w:ascii="CG Times" w:hAnsi="CG Times"/>
          <w:snapToGrid w:val="0"/>
          <w:color w:val="000000" w:themeColor="text1"/>
          <w:spacing w:val="-2"/>
          <w:sz w:val="22"/>
        </w:rPr>
        <w:t xml:space="preserve">Vilar-Compte M, </w:t>
      </w:r>
      <w:proofErr w:type="spellStart"/>
      <w:r w:rsidRPr="00823312">
        <w:rPr>
          <w:rFonts w:ascii="CG Times" w:hAnsi="CG Times"/>
          <w:snapToGrid w:val="0"/>
          <w:color w:val="000000" w:themeColor="text1"/>
          <w:spacing w:val="-2"/>
          <w:sz w:val="22"/>
        </w:rPr>
        <w:t>Teruel</w:t>
      </w:r>
      <w:proofErr w:type="spellEnd"/>
      <w:r w:rsidRPr="00823312">
        <w:rPr>
          <w:rFonts w:ascii="CG Times" w:hAnsi="CG Times"/>
          <w:snapToGrid w:val="0"/>
          <w:color w:val="000000" w:themeColor="text1"/>
          <w:spacing w:val="-2"/>
          <w:sz w:val="22"/>
        </w:rPr>
        <w:t xml:space="preserve"> GM, Flores-Peregrina D, Carroll GJ, </w:t>
      </w:r>
      <w:proofErr w:type="spellStart"/>
      <w:r w:rsidRPr="00823312">
        <w:rPr>
          <w:rFonts w:ascii="CG Times" w:hAnsi="CG Times"/>
          <w:snapToGrid w:val="0"/>
          <w:color w:val="000000" w:themeColor="text1"/>
          <w:spacing w:val="-2"/>
          <w:sz w:val="22"/>
        </w:rPr>
        <w:t>Buccini</w:t>
      </w:r>
      <w:proofErr w:type="spellEnd"/>
      <w:r w:rsidRPr="00823312">
        <w:rPr>
          <w:rFonts w:ascii="CG Times" w:hAnsi="CG Times"/>
          <w:snapToGrid w:val="0"/>
          <w:color w:val="000000" w:themeColor="text1"/>
          <w:spacing w:val="-2"/>
          <w:sz w:val="22"/>
        </w:rPr>
        <w:t xml:space="preserve"> GS, </w:t>
      </w:r>
      <w:r w:rsidRPr="00025C1E">
        <w:rPr>
          <w:rFonts w:ascii="CG Times" w:hAnsi="CG Times"/>
          <w:b/>
          <w:bCs/>
          <w:snapToGrid w:val="0"/>
          <w:color w:val="000000" w:themeColor="text1"/>
          <w:spacing w:val="-2"/>
          <w:sz w:val="22"/>
        </w:rPr>
        <w:t>Perez-Escamilla R</w:t>
      </w:r>
      <w:r w:rsidRPr="00823312">
        <w:rPr>
          <w:rFonts w:ascii="CG Times" w:hAnsi="CG Times"/>
          <w:snapToGrid w:val="0"/>
          <w:color w:val="000000" w:themeColor="text1"/>
          <w:spacing w:val="-2"/>
          <w:sz w:val="22"/>
        </w:rPr>
        <w:t>. Costs of maternity leave to support breastfeeding; Brazil, Ghana</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and Mexico. </w:t>
      </w:r>
      <w:r w:rsidRPr="00823312">
        <w:rPr>
          <w:rFonts w:ascii="CG Times" w:hAnsi="CG Times"/>
          <w:i/>
          <w:iCs/>
          <w:snapToGrid w:val="0"/>
          <w:color w:val="000000" w:themeColor="text1"/>
          <w:spacing w:val="-2"/>
          <w:sz w:val="22"/>
        </w:rPr>
        <w:t>Bull World Health Organ.</w:t>
      </w:r>
      <w:r w:rsidRPr="00823312">
        <w:rPr>
          <w:rFonts w:ascii="CG Times" w:hAnsi="CG Times"/>
          <w:snapToGrid w:val="0"/>
          <w:color w:val="000000" w:themeColor="text1"/>
          <w:spacing w:val="-2"/>
          <w:sz w:val="22"/>
        </w:rPr>
        <w:t xml:space="preserve"> 2020 Jun 1;98(6):382-393. </w:t>
      </w:r>
      <w:proofErr w:type="spellStart"/>
      <w:r w:rsidRPr="00823312">
        <w:rPr>
          <w:rFonts w:ascii="CG Times" w:hAnsi="CG Times"/>
          <w:snapToGrid w:val="0"/>
          <w:color w:val="000000" w:themeColor="text1"/>
          <w:spacing w:val="-2"/>
          <w:sz w:val="22"/>
        </w:rPr>
        <w:t>doi</w:t>
      </w:r>
      <w:proofErr w:type="spellEnd"/>
      <w:r w:rsidRPr="00823312">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Pr="00823312">
        <w:rPr>
          <w:rFonts w:ascii="CG Times" w:hAnsi="CG Times"/>
          <w:snapToGrid w:val="0"/>
          <w:color w:val="000000" w:themeColor="text1"/>
          <w:spacing w:val="-2"/>
          <w:sz w:val="22"/>
        </w:rPr>
        <w:t xml:space="preserve">10.2471/BLT.19.229898. </w:t>
      </w:r>
    </w:p>
    <w:p w14:paraId="29F313F0" w14:textId="496498B8" w:rsidR="0037504A" w:rsidRDefault="0037504A" w:rsidP="00823312">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2</w:t>
      </w:r>
      <w:r w:rsidRPr="00823312">
        <w:rPr>
          <w:rFonts w:ascii="CG Times" w:hAnsi="CG Times"/>
          <w:snapToGrid w:val="0"/>
          <w:color w:val="000000" w:themeColor="text1"/>
          <w:spacing w:val="-2"/>
          <w:sz w:val="22"/>
        </w:rPr>
        <w:t>2020</w:t>
      </w:r>
      <w:r>
        <w:rPr>
          <w:rFonts w:ascii="CG Times" w:hAnsi="CG Times"/>
          <w:snapToGrid w:val="0"/>
          <w:color w:val="000000" w:themeColor="text1"/>
          <w:spacing w:val="-2"/>
          <w:sz w:val="22"/>
        </w:rPr>
        <w:tab/>
      </w:r>
      <w:r w:rsidRPr="0037504A">
        <w:rPr>
          <w:rFonts w:ascii="CG Times" w:hAnsi="CG Times"/>
          <w:snapToGrid w:val="0"/>
          <w:color w:val="000000" w:themeColor="text1"/>
          <w:spacing w:val="-2"/>
          <w:sz w:val="22"/>
        </w:rPr>
        <w:t xml:space="preserve">de Araújo </w:t>
      </w:r>
      <w:proofErr w:type="spellStart"/>
      <w:r w:rsidRPr="0037504A">
        <w:rPr>
          <w:rFonts w:ascii="CG Times" w:hAnsi="CG Times"/>
          <w:snapToGrid w:val="0"/>
          <w:color w:val="000000" w:themeColor="text1"/>
          <w:spacing w:val="-2"/>
          <w:sz w:val="22"/>
        </w:rPr>
        <w:t>Palmeira</w:t>
      </w:r>
      <w:proofErr w:type="spellEnd"/>
      <w:r w:rsidRPr="0037504A">
        <w:rPr>
          <w:rFonts w:ascii="CG Times" w:hAnsi="CG Times"/>
          <w:snapToGrid w:val="0"/>
          <w:color w:val="000000" w:themeColor="text1"/>
          <w:spacing w:val="-2"/>
          <w:sz w:val="22"/>
        </w:rPr>
        <w:t xml:space="preserve"> P, de Araújo Mattos R, </w:t>
      </w:r>
      <w:r w:rsidRPr="0037504A">
        <w:rPr>
          <w:rFonts w:ascii="CG Times" w:hAnsi="CG Times"/>
          <w:b/>
          <w:bCs/>
          <w:snapToGrid w:val="0"/>
          <w:color w:val="000000" w:themeColor="text1"/>
          <w:spacing w:val="-2"/>
          <w:sz w:val="22"/>
        </w:rPr>
        <w:t>Pérez-Escamilla R</w:t>
      </w:r>
      <w:r w:rsidRPr="0037504A">
        <w:rPr>
          <w:rFonts w:ascii="CG Times" w:hAnsi="CG Times"/>
          <w:snapToGrid w:val="0"/>
          <w:color w:val="000000" w:themeColor="text1"/>
          <w:spacing w:val="-2"/>
          <w:sz w:val="22"/>
        </w:rPr>
        <w:t xml:space="preserve">, Salles-Costa R. Multisectoral government programs and household food insecurity: evidence from a longitudinal study in the semiarid area of northeast, Brazil. </w:t>
      </w:r>
      <w:r w:rsidRPr="0037504A">
        <w:rPr>
          <w:rFonts w:ascii="CG Times" w:hAnsi="CG Times"/>
          <w:i/>
          <w:iCs/>
          <w:snapToGrid w:val="0"/>
          <w:color w:val="000000" w:themeColor="text1"/>
          <w:spacing w:val="-2"/>
          <w:sz w:val="22"/>
        </w:rPr>
        <w:t>Food Security</w:t>
      </w:r>
      <w:r w:rsidRPr="0037504A">
        <w:rPr>
          <w:rFonts w:ascii="CG Times" w:hAnsi="CG Times"/>
          <w:snapToGrid w:val="0"/>
          <w:color w:val="000000" w:themeColor="text1"/>
          <w:spacing w:val="-2"/>
          <w:sz w:val="22"/>
        </w:rPr>
        <w:t>. 2020 Aug 29:1-4.</w:t>
      </w:r>
    </w:p>
    <w:p w14:paraId="5A16CCA6" w14:textId="460BB3FF" w:rsidR="00696684" w:rsidRDefault="0037504A" w:rsidP="00696684">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29" w:name="_Hlk68850094"/>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3</w:t>
      </w:r>
      <w:r w:rsidRPr="00823312">
        <w:rPr>
          <w:rFonts w:ascii="CG Times" w:hAnsi="CG Times"/>
          <w:snapToGrid w:val="0"/>
          <w:color w:val="000000" w:themeColor="text1"/>
          <w:spacing w:val="-2"/>
          <w:sz w:val="22"/>
        </w:rPr>
        <w:t>2020</w:t>
      </w:r>
      <w:bookmarkEnd w:id="29"/>
      <w:r>
        <w:rPr>
          <w:rFonts w:ascii="CG Times" w:hAnsi="CG Times"/>
          <w:snapToGrid w:val="0"/>
          <w:color w:val="000000" w:themeColor="text1"/>
          <w:spacing w:val="-2"/>
          <w:sz w:val="22"/>
        </w:rPr>
        <w:tab/>
      </w:r>
      <w:r w:rsidRPr="0037504A">
        <w:rPr>
          <w:rFonts w:ascii="CG Times" w:hAnsi="CG Times"/>
          <w:b/>
          <w:bCs/>
          <w:snapToGrid w:val="0"/>
          <w:color w:val="000000" w:themeColor="text1"/>
          <w:spacing w:val="-2"/>
          <w:sz w:val="22"/>
        </w:rPr>
        <w:t>Pérez-Escamilla R</w:t>
      </w:r>
      <w:r w:rsidRPr="0037504A">
        <w:rPr>
          <w:rFonts w:ascii="CG Times" w:hAnsi="CG Times"/>
          <w:snapToGrid w:val="0"/>
          <w:color w:val="000000" w:themeColor="text1"/>
          <w:spacing w:val="-2"/>
          <w:sz w:val="22"/>
        </w:rPr>
        <w:t xml:space="preserve">, Vilar-Compte M, Gaitán-Rossi P. Why identifying households by degree of food insecurity matters for policymaking. </w:t>
      </w:r>
      <w:r w:rsidRPr="0037504A">
        <w:rPr>
          <w:rFonts w:ascii="CG Times" w:hAnsi="CG Times"/>
          <w:i/>
          <w:iCs/>
          <w:snapToGrid w:val="0"/>
          <w:color w:val="000000" w:themeColor="text1"/>
          <w:spacing w:val="-2"/>
          <w:sz w:val="22"/>
        </w:rPr>
        <w:t>Global Food Security</w:t>
      </w:r>
      <w:r w:rsidRPr="0037504A">
        <w:rPr>
          <w:rFonts w:ascii="CG Times" w:hAnsi="CG Times"/>
          <w:snapToGrid w:val="0"/>
          <w:color w:val="000000" w:themeColor="text1"/>
          <w:spacing w:val="-2"/>
          <w:sz w:val="22"/>
        </w:rPr>
        <w:t>. 2020 Sep 1;26:100459.</w:t>
      </w:r>
    </w:p>
    <w:p w14:paraId="1B82778F" w14:textId="3E546CA9" w:rsidR="00696684" w:rsidRPr="00696684" w:rsidRDefault="00835C1D" w:rsidP="00696684">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4</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proofErr w:type="spellStart"/>
      <w:r w:rsidR="00696684" w:rsidRPr="00696684">
        <w:rPr>
          <w:rFonts w:ascii="CG Times" w:hAnsi="CG Times"/>
          <w:snapToGrid w:val="0"/>
          <w:color w:val="000000" w:themeColor="text1"/>
          <w:spacing w:val="-2"/>
          <w:sz w:val="22"/>
        </w:rPr>
        <w:t>Agampodi</w:t>
      </w:r>
      <w:proofErr w:type="spellEnd"/>
      <w:r w:rsidR="00696684" w:rsidRPr="00696684">
        <w:rPr>
          <w:rFonts w:ascii="CG Times" w:hAnsi="CG Times"/>
          <w:snapToGrid w:val="0"/>
          <w:color w:val="000000" w:themeColor="text1"/>
          <w:spacing w:val="-2"/>
          <w:sz w:val="22"/>
        </w:rPr>
        <w:t xml:space="preserve"> TC, </w:t>
      </w:r>
      <w:proofErr w:type="spellStart"/>
      <w:r w:rsidR="00696684" w:rsidRPr="00696684">
        <w:rPr>
          <w:rFonts w:ascii="CG Times" w:hAnsi="CG Times"/>
          <w:snapToGrid w:val="0"/>
          <w:color w:val="000000" w:themeColor="text1"/>
          <w:spacing w:val="-2"/>
          <w:sz w:val="22"/>
        </w:rPr>
        <w:t>Dharmasoma</w:t>
      </w:r>
      <w:proofErr w:type="spellEnd"/>
      <w:r w:rsidR="00696684" w:rsidRPr="00696684">
        <w:rPr>
          <w:rFonts w:ascii="CG Times" w:hAnsi="CG Times"/>
          <w:snapToGrid w:val="0"/>
          <w:color w:val="000000" w:themeColor="text1"/>
          <w:spacing w:val="-2"/>
          <w:sz w:val="22"/>
        </w:rPr>
        <w:t xml:space="preserve"> NK, </w:t>
      </w:r>
      <w:proofErr w:type="spellStart"/>
      <w:r w:rsidR="00696684" w:rsidRPr="00696684">
        <w:rPr>
          <w:rFonts w:ascii="CG Times" w:hAnsi="CG Times"/>
          <w:snapToGrid w:val="0"/>
          <w:color w:val="000000" w:themeColor="text1"/>
          <w:spacing w:val="-2"/>
          <w:sz w:val="22"/>
        </w:rPr>
        <w:t>Koralagedara</w:t>
      </w:r>
      <w:proofErr w:type="spellEnd"/>
      <w:r w:rsidR="00696684" w:rsidRPr="00696684">
        <w:rPr>
          <w:rFonts w:ascii="CG Times" w:hAnsi="CG Times"/>
          <w:snapToGrid w:val="0"/>
          <w:color w:val="000000" w:themeColor="text1"/>
          <w:spacing w:val="-2"/>
          <w:sz w:val="22"/>
        </w:rPr>
        <w:t xml:space="preserve"> IS, </w:t>
      </w:r>
      <w:proofErr w:type="spellStart"/>
      <w:r w:rsidR="00696684" w:rsidRPr="00696684">
        <w:rPr>
          <w:rFonts w:ascii="CG Times" w:hAnsi="CG Times"/>
          <w:snapToGrid w:val="0"/>
          <w:color w:val="000000" w:themeColor="text1"/>
          <w:spacing w:val="-2"/>
          <w:sz w:val="22"/>
        </w:rPr>
        <w:t>Dissanayaka</w:t>
      </w:r>
      <w:proofErr w:type="spellEnd"/>
      <w:r w:rsidR="00696684" w:rsidRPr="00696684">
        <w:rPr>
          <w:rFonts w:ascii="CG Times" w:hAnsi="CG Times"/>
          <w:snapToGrid w:val="0"/>
          <w:color w:val="000000" w:themeColor="text1"/>
          <w:spacing w:val="-2"/>
          <w:sz w:val="22"/>
        </w:rPr>
        <w:t xml:space="preserve"> T, </w:t>
      </w:r>
      <w:proofErr w:type="spellStart"/>
      <w:r w:rsidR="00696684" w:rsidRPr="00696684">
        <w:rPr>
          <w:rFonts w:ascii="CG Times" w:hAnsi="CG Times"/>
          <w:snapToGrid w:val="0"/>
          <w:color w:val="000000" w:themeColor="text1"/>
          <w:spacing w:val="-2"/>
          <w:sz w:val="22"/>
        </w:rPr>
        <w:t>Warnasekara</w:t>
      </w:r>
      <w:proofErr w:type="spellEnd"/>
      <w:r w:rsidR="00696684" w:rsidRPr="00696684">
        <w:rPr>
          <w:rFonts w:ascii="CG Times" w:hAnsi="CG Times"/>
          <w:snapToGrid w:val="0"/>
          <w:color w:val="000000" w:themeColor="text1"/>
          <w:spacing w:val="-2"/>
          <w:sz w:val="22"/>
        </w:rPr>
        <w:t xml:space="preserve"> J,</w:t>
      </w:r>
      <w:r w:rsidR="00696684">
        <w:rPr>
          <w:rFonts w:ascii="CG Times" w:hAnsi="CG Times"/>
          <w:snapToGrid w:val="0"/>
          <w:color w:val="000000" w:themeColor="text1"/>
          <w:spacing w:val="-2"/>
          <w:sz w:val="22"/>
        </w:rPr>
        <w:t xml:space="preserve"> </w:t>
      </w:r>
      <w:proofErr w:type="spellStart"/>
      <w:r w:rsidR="00696684" w:rsidRPr="00696684">
        <w:rPr>
          <w:rFonts w:ascii="CG Times" w:hAnsi="CG Times"/>
          <w:snapToGrid w:val="0"/>
          <w:color w:val="000000" w:themeColor="text1"/>
          <w:spacing w:val="-2"/>
          <w:sz w:val="22"/>
        </w:rPr>
        <w:t>Agampodi</w:t>
      </w:r>
      <w:proofErr w:type="spellEnd"/>
      <w:r w:rsidR="00696684" w:rsidRPr="00696684">
        <w:rPr>
          <w:rFonts w:ascii="CG Times" w:hAnsi="CG Times"/>
          <w:snapToGrid w:val="0"/>
          <w:color w:val="000000" w:themeColor="text1"/>
          <w:spacing w:val="-2"/>
          <w:sz w:val="22"/>
        </w:rPr>
        <w:t xml:space="preserve"> SB, </w:t>
      </w:r>
      <w:r w:rsidR="00696684" w:rsidRPr="00610FFE">
        <w:rPr>
          <w:rFonts w:ascii="CG Times" w:hAnsi="CG Times"/>
          <w:b/>
          <w:bCs/>
          <w:snapToGrid w:val="0"/>
          <w:color w:val="000000" w:themeColor="text1"/>
          <w:spacing w:val="-2"/>
          <w:sz w:val="22"/>
        </w:rPr>
        <w:t>Perez-Escamilla R</w:t>
      </w:r>
      <w:r w:rsidR="00696684" w:rsidRPr="00696684">
        <w:rPr>
          <w:rFonts w:ascii="CG Times" w:hAnsi="CG Times"/>
          <w:snapToGrid w:val="0"/>
          <w:color w:val="000000" w:themeColor="text1"/>
          <w:spacing w:val="-2"/>
          <w:sz w:val="22"/>
        </w:rPr>
        <w:t>. Barriers for early initiation and exclusive</w:t>
      </w:r>
      <w:r w:rsidR="00696684">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breastfeeding up to six months in predominantly rural Sri Lanka: a need to</w:t>
      </w:r>
      <w:r w:rsidR="00696684">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strengthen policy implementation. </w:t>
      </w:r>
      <w:r w:rsidR="00696684" w:rsidRPr="00BF63EB">
        <w:rPr>
          <w:rFonts w:ascii="CG Times" w:hAnsi="CG Times"/>
          <w:i/>
          <w:iCs/>
          <w:snapToGrid w:val="0"/>
          <w:color w:val="000000" w:themeColor="text1"/>
          <w:spacing w:val="-2"/>
          <w:sz w:val="22"/>
        </w:rPr>
        <w:t>Int Breastfeed J</w:t>
      </w:r>
      <w:r w:rsidR="00696684" w:rsidRPr="00696684">
        <w:rPr>
          <w:rFonts w:ascii="CG Times" w:hAnsi="CG Times"/>
          <w:snapToGrid w:val="0"/>
          <w:color w:val="000000" w:themeColor="text1"/>
          <w:spacing w:val="-2"/>
          <w:sz w:val="22"/>
        </w:rPr>
        <w:t xml:space="preserve">. 2021 Apr 8;16(1):32. </w:t>
      </w:r>
    </w:p>
    <w:p w14:paraId="239A325C" w14:textId="789EABE0" w:rsidR="00696684" w:rsidRPr="00696684" w:rsidRDefault="00835C1D" w:rsidP="00696684">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2699">
        <w:rPr>
          <w:rFonts w:ascii="CG Times" w:hAnsi="CG Times"/>
          <w:snapToGrid w:val="0"/>
          <w:color w:val="000000" w:themeColor="text1"/>
          <w:spacing w:val="-2"/>
          <w:sz w:val="22"/>
          <w:vertAlign w:val="superscript"/>
        </w:rPr>
        <w:lastRenderedPageBreak/>
        <w:t>26</w:t>
      </w:r>
      <w:r w:rsidR="00547FED" w:rsidRPr="00682699">
        <w:rPr>
          <w:rFonts w:ascii="CG Times" w:hAnsi="CG Times"/>
          <w:snapToGrid w:val="0"/>
          <w:color w:val="000000" w:themeColor="text1"/>
          <w:spacing w:val="-2"/>
          <w:sz w:val="22"/>
          <w:vertAlign w:val="superscript"/>
        </w:rPr>
        <w:t>5</w:t>
      </w:r>
      <w:r w:rsidRPr="00682699">
        <w:rPr>
          <w:rFonts w:ascii="CG Times" w:hAnsi="CG Times"/>
          <w:snapToGrid w:val="0"/>
          <w:color w:val="000000" w:themeColor="text1"/>
          <w:spacing w:val="-2"/>
          <w:sz w:val="22"/>
        </w:rPr>
        <w:t>2021</w:t>
      </w:r>
      <w:r w:rsidRPr="00682699">
        <w:rPr>
          <w:rFonts w:ascii="CG Times" w:hAnsi="CG Times"/>
          <w:snapToGrid w:val="0"/>
          <w:color w:val="000000" w:themeColor="text1"/>
          <w:spacing w:val="-2"/>
          <w:sz w:val="22"/>
        </w:rPr>
        <w:tab/>
      </w:r>
      <w:proofErr w:type="spellStart"/>
      <w:r w:rsidR="00696684" w:rsidRPr="00682699">
        <w:rPr>
          <w:rFonts w:ascii="CG Times" w:hAnsi="CG Times"/>
          <w:snapToGrid w:val="0"/>
          <w:color w:val="000000" w:themeColor="text1"/>
          <w:spacing w:val="-2"/>
          <w:sz w:val="22"/>
        </w:rPr>
        <w:t>Moukarzel</w:t>
      </w:r>
      <w:proofErr w:type="spellEnd"/>
      <w:r w:rsidR="00696684" w:rsidRPr="00682699">
        <w:rPr>
          <w:rFonts w:ascii="CG Times" w:hAnsi="CG Times"/>
          <w:snapToGrid w:val="0"/>
          <w:color w:val="000000" w:themeColor="text1"/>
          <w:spacing w:val="-2"/>
          <w:sz w:val="22"/>
        </w:rPr>
        <w:t xml:space="preserve"> S, Rehm M, </w:t>
      </w:r>
      <w:proofErr w:type="spellStart"/>
      <w:r w:rsidR="00696684" w:rsidRPr="00682699">
        <w:rPr>
          <w:rFonts w:ascii="CG Times" w:hAnsi="CG Times"/>
          <w:snapToGrid w:val="0"/>
          <w:color w:val="000000" w:themeColor="text1"/>
          <w:spacing w:val="-2"/>
          <w:sz w:val="22"/>
        </w:rPr>
        <w:t>Caduff</w:t>
      </w:r>
      <w:proofErr w:type="spellEnd"/>
      <w:r w:rsidR="00696684" w:rsidRPr="00682699">
        <w:rPr>
          <w:rFonts w:ascii="CG Times" w:hAnsi="CG Times"/>
          <w:snapToGrid w:val="0"/>
          <w:color w:val="000000" w:themeColor="text1"/>
          <w:spacing w:val="-2"/>
          <w:sz w:val="22"/>
        </w:rPr>
        <w:t xml:space="preserve"> A, Del Fresno M, </w:t>
      </w:r>
      <w:r w:rsidR="00696684" w:rsidRPr="00682699">
        <w:rPr>
          <w:rFonts w:ascii="CG Times" w:hAnsi="CG Times"/>
          <w:b/>
          <w:bCs/>
          <w:snapToGrid w:val="0"/>
          <w:color w:val="000000" w:themeColor="text1"/>
          <w:spacing w:val="-2"/>
          <w:sz w:val="22"/>
        </w:rPr>
        <w:t>Perez-Escamilla R</w:t>
      </w:r>
      <w:r w:rsidR="00696684" w:rsidRPr="00682699">
        <w:rPr>
          <w:rFonts w:ascii="CG Times" w:hAnsi="CG Times"/>
          <w:snapToGrid w:val="0"/>
          <w:color w:val="000000" w:themeColor="text1"/>
          <w:spacing w:val="-2"/>
          <w:sz w:val="22"/>
        </w:rPr>
        <w:t xml:space="preserve">, Daly AJ. </w:t>
      </w:r>
      <w:r w:rsidR="00696684" w:rsidRPr="00696684">
        <w:rPr>
          <w:rFonts w:ascii="CG Times" w:hAnsi="CG Times"/>
          <w:snapToGrid w:val="0"/>
          <w:color w:val="000000" w:themeColor="text1"/>
          <w:spacing w:val="-2"/>
          <w:sz w:val="22"/>
        </w:rPr>
        <w:t>Real-time Twitter interactions during World Breastfeeding Week: A case study and</w:t>
      </w:r>
      <w:r w:rsidR="00696684">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social network analysis. </w:t>
      </w:r>
      <w:proofErr w:type="spellStart"/>
      <w:r w:rsidR="00696684" w:rsidRPr="00BF63EB">
        <w:rPr>
          <w:rFonts w:ascii="CG Times" w:hAnsi="CG Times"/>
          <w:i/>
          <w:iCs/>
          <w:snapToGrid w:val="0"/>
          <w:color w:val="000000" w:themeColor="text1"/>
          <w:spacing w:val="-2"/>
          <w:sz w:val="22"/>
        </w:rPr>
        <w:t>PLoS</w:t>
      </w:r>
      <w:proofErr w:type="spellEnd"/>
      <w:r w:rsidR="00696684" w:rsidRPr="00BF63EB">
        <w:rPr>
          <w:rFonts w:ascii="CG Times" w:hAnsi="CG Times"/>
          <w:i/>
          <w:iCs/>
          <w:snapToGrid w:val="0"/>
          <w:color w:val="000000" w:themeColor="text1"/>
          <w:spacing w:val="-2"/>
          <w:sz w:val="22"/>
        </w:rPr>
        <w:t xml:space="preserve"> One</w:t>
      </w:r>
      <w:r w:rsidR="00696684" w:rsidRPr="00696684">
        <w:rPr>
          <w:rFonts w:ascii="CG Times" w:hAnsi="CG Times"/>
          <w:snapToGrid w:val="0"/>
          <w:color w:val="000000" w:themeColor="text1"/>
          <w:spacing w:val="-2"/>
          <w:sz w:val="22"/>
        </w:rPr>
        <w:t xml:space="preserve">. 2021 Mar 29;16(3):e0249302. </w:t>
      </w:r>
    </w:p>
    <w:p w14:paraId="6890DD22" w14:textId="4F227512" w:rsidR="00835C1D" w:rsidRDefault="00835C1D" w:rsidP="00835C1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6</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proofErr w:type="spellStart"/>
      <w:r w:rsidR="00696684" w:rsidRPr="00696684">
        <w:rPr>
          <w:rFonts w:ascii="CG Times" w:hAnsi="CG Times"/>
          <w:snapToGrid w:val="0"/>
          <w:color w:val="000000" w:themeColor="text1"/>
          <w:spacing w:val="-2"/>
          <w:sz w:val="22"/>
        </w:rPr>
        <w:t>Pallewaththa</w:t>
      </w:r>
      <w:proofErr w:type="spellEnd"/>
      <w:r w:rsidR="00696684" w:rsidRPr="00696684">
        <w:rPr>
          <w:rFonts w:ascii="CG Times" w:hAnsi="CG Times"/>
          <w:snapToGrid w:val="0"/>
          <w:color w:val="000000" w:themeColor="text1"/>
          <w:spacing w:val="-2"/>
          <w:sz w:val="22"/>
        </w:rPr>
        <w:t xml:space="preserve"> P, </w:t>
      </w:r>
      <w:proofErr w:type="spellStart"/>
      <w:r w:rsidR="00696684" w:rsidRPr="00696684">
        <w:rPr>
          <w:rFonts w:ascii="CG Times" w:hAnsi="CG Times"/>
          <w:snapToGrid w:val="0"/>
          <w:color w:val="000000" w:themeColor="text1"/>
          <w:spacing w:val="-2"/>
          <w:sz w:val="22"/>
        </w:rPr>
        <w:t>Agampodi</w:t>
      </w:r>
      <w:proofErr w:type="spellEnd"/>
      <w:r w:rsidR="00696684" w:rsidRPr="00696684">
        <w:rPr>
          <w:rFonts w:ascii="CG Times" w:hAnsi="CG Times"/>
          <w:snapToGrid w:val="0"/>
          <w:color w:val="000000" w:themeColor="text1"/>
          <w:spacing w:val="-2"/>
          <w:sz w:val="22"/>
        </w:rPr>
        <w:t xml:space="preserve"> TC, </w:t>
      </w:r>
      <w:proofErr w:type="spellStart"/>
      <w:r w:rsidR="00696684" w:rsidRPr="00696684">
        <w:rPr>
          <w:rFonts w:ascii="CG Times" w:hAnsi="CG Times"/>
          <w:snapToGrid w:val="0"/>
          <w:color w:val="000000" w:themeColor="text1"/>
          <w:spacing w:val="-2"/>
          <w:sz w:val="22"/>
        </w:rPr>
        <w:t>Agampodi</w:t>
      </w:r>
      <w:proofErr w:type="spellEnd"/>
      <w:r w:rsidR="00696684" w:rsidRPr="00696684">
        <w:rPr>
          <w:rFonts w:ascii="CG Times" w:hAnsi="CG Times"/>
          <w:snapToGrid w:val="0"/>
          <w:color w:val="000000" w:themeColor="text1"/>
          <w:spacing w:val="-2"/>
          <w:sz w:val="22"/>
        </w:rPr>
        <w:t xml:space="preserve"> SB, </w:t>
      </w:r>
      <w:r w:rsidR="00696684" w:rsidRPr="00610FFE">
        <w:rPr>
          <w:rFonts w:ascii="CG Times" w:hAnsi="CG Times"/>
          <w:b/>
          <w:bCs/>
          <w:snapToGrid w:val="0"/>
          <w:color w:val="000000" w:themeColor="text1"/>
          <w:spacing w:val="-2"/>
          <w:sz w:val="22"/>
        </w:rPr>
        <w:t>Pérez-Escamilla R</w:t>
      </w:r>
      <w:r w:rsidR="00696684" w:rsidRPr="00696684">
        <w:rPr>
          <w:rFonts w:ascii="CG Times" w:hAnsi="CG Times"/>
          <w:snapToGrid w:val="0"/>
          <w:color w:val="000000" w:themeColor="text1"/>
          <w:spacing w:val="-2"/>
          <w:sz w:val="22"/>
        </w:rPr>
        <w:t xml:space="preserve">, </w:t>
      </w:r>
      <w:proofErr w:type="spellStart"/>
      <w:r w:rsidR="00696684" w:rsidRPr="00696684">
        <w:rPr>
          <w:rFonts w:ascii="CG Times" w:hAnsi="CG Times"/>
          <w:snapToGrid w:val="0"/>
          <w:color w:val="000000" w:themeColor="text1"/>
          <w:spacing w:val="-2"/>
          <w:sz w:val="22"/>
        </w:rPr>
        <w:t>Siribaddana</w:t>
      </w:r>
      <w:proofErr w:type="spellEnd"/>
      <w:r w:rsidR="00696684" w:rsidRPr="00696684">
        <w:rPr>
          <w:rFonts w:ascii="CG Times" w:hAnsi="CG Times"/>
          <w:snapToGrid w:val="0"/>
          <w:color w:val="000000" w:themeColor="text1"/>
          <w:spacing w:val="-2"/>
          <w:sz w:val="22"/>
        </w:rPr>
        <w:t xml:space="preserve"> S. Measuring Responsive</w:t>
      </w:r>
      <w:r w:rsidR="00696684">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Feeding in Sri Lanka: Development of the Responsive Feeding</w:t>
      </w:r>
      <w:r w:rsidR="00696684">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Practices Assessment Tool. </w:t>
      </w:r>
      <w:r w:rsidR="00696684" w:rsidRPr="00BF63EB">
        <w:rPr>
          <w:rFonts w:ascii="CG Times" w:hAnsi="CG Times"/>
          <w:i/>
          <w:iCs/>
          <w:snapToGrid w:val="0"/>
          <w:color w:val="000000" w:themeColor="text1"/>
          <w:spacing w:val="-2"/>
          <w:sz w:val="22"/>
        </w:rPr>
        <w:t xml:space="preserve">J </w:t>
      </w:r>
      <w:proofErr w:type="spellStart"/>
      <w:r w:rsidR="00696684" w:rsidRPr="00BF63EB">
        <w:rPr>
          <w:rFonts w:ascii="CG Times" w:hAnsi="CG Times"/>
          <w:i/>
          <w:iCs/>
          <w:snapToGrid w:val="0"/>
          <w:color w:val="000000" w:themeColor="text1"/>
          <w:spacing w:val="-2"/>
          <w:sz w:val="22"/>
        </w:rPr>
        <w:t>Nutr</w:t>
      </w:r>
      <w:proofErr w:type="spellEnd"/>
      <w:r w:rsidR="00696684" w:rsidRPr="00BF63EB">
        <w:rPr>
          <w:rFonts w:ascii="CG Times" w:hAnsi="CG Times"/>
          <w:i/>
          <w:iCs/>
          <w:snapToGrid w:val="0"/>
          <w:color w:val="000000" w:themeColor="text1"/>
          <w:spacing w:val="-2"/>
          <w:sz w:val="22"/>
        </w:rPr>
        <w:t xml:space="preserve"> Educ </w:t>
      </w:r>
      <w:proofErr w:type="spellStart"/>
      <w:r w:rsidR="00696684" w:rsidRPr="00BF63EB">
        <w:rPr>
          <w:rFonts w:ascii="CG Times" w:hAnsi="CG Times"/>
          <w:i/>
          <w:iCs/>
          <w:snapToGrid w:val="0"/>
          <w:color w:val="000000" w:themeColor="text1"/>
          <w:spacing w:val="-2"/>
          <w:sz w:val="22"/>
        </w:rPr>
        <w:t>Behav</w:t>
      </w:r>
      <w:proofErr w:type="spellEnd"/>
      <w:r w:rsidR="00696684" w:rsidRPr="00696684">
        <w:rPr>
          <w:rFonts w:ascii="CG Times" w:hAnsi="CG Times"/>
          <w:snapToGrid w:val="0"/>
          <w:color w:val="000000" w:themeColor="text1"/>
          <w:spacing w:val="-2"/>
          <w:sz w:val="22"/>
        </w:rPr>
        <w:t>. 2021 Mar 25:S1499-4046(21)00051-8.</w:t>
      </w:r>
    </w:p>
    <w:p w14:paraId="7F9DA93C" w14:textId="1D68035C" w:rsidR="00835C1D" w:rsidRDefault="00835C1D" w:rsidP="00835C1D">
      <w:pPr>
        <w:pStyle w:val="NormalWeb"/>
        <w:shd w:val="clear" w:color="auto" w:fill="FFFFFF"/>
        <w:spacing w:before="0" w:beforeAutospacing="0" w:after="0" w:afterAutospacing="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7</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proofErr w:type="spellStart"/>
      <w:r w:rsidR="00696684" w:rsidRPr="00696684">
        <w:rPr>
          <w:rFonts w:ascii="CG Times" w:hAnsi="CG Times"/>
          <w:snapToGrid w:val="0"/>
          <w:color w:val="000000" w:themeColor="text1"/>
          <w:spacing w:val="-2"/>
          <w:sz w:val="22"/>
        </w:rPr>
        <w:t>Buccini</w:t>
      </w:r>
      <w:proofErr w:type="spellEnd"/>
      <w:r w:rsidR="00696684" w:rsidRPr="00696684">
        <w:rPr>
          <w:rFonts w:ascii="CG Times" w:hAnsi="CG Times"/>
          <w:snapToGrid w:val="0"/>
          <w:color w:val="000000" w:themeColor="text1"/>
          <w:spacing w:val="-2"/>
          <w:sz w:val="22"/>
        </w:rPr>
        <w:t xml:space="preserve"> G, </w:t>
      </w:r>
      <w:proofErr w:type="spellStart"/>
      <w:r w:rsidR="00696684" w:rsidRPr="00696684">
        <w:rPr>
          <w:rFonts w:ascii="CG Times" w:hAnsi="CG Times"/>
          <w:snapToGrid w:val="0"/>
          <w:color w:val="000000" w:themeColor="text1"/>
          <w:spacing w:val="-2"/>
          <w:sz w:val="22"/>
        </w:rPr>
        <w:t>Venancio</w:t>
      </w:r>
      <w:proofErr w:type="spellEnd"/>
      <w:r w:rsidR="00696684" w:rsidRPr="00696684">
        <w:rPr>
          <w:rFonts w:ascii="CG Times" w:hAnsi="CG Times"/>
          <w:snapToGrid w:val="0"/>
          <w:color w:val="000000" w:themeColor="text1"/>
          <w:spacing w:val="-2"/>
          <w:sz w:val="22"/>
        </w:rPr>
        <w:t xml:space="preserve"> SI, </w:t>
      </w:r>
      <w:r w:rsidR="00696684" w:rsidRPr="00610FFE">
        <w:rPr>
          <w:rFonts w:ascii="CG Times" w:hAnsi="CG Times"/>
          <w:b/>
          <w:bCs/>
          <w:snapToGrid w:val="0"/>
          <w:color w:val="000000" w:themeColor="text1"/>
          <w:spacing w:val="-2"/>
          <w:sz w:val="22"/>
        </w:rPr>
        <w:t>Pérez-Escamilla R</w:t>
      </w:r>
      <w:r w:rsidR="00696684" w:rsidRPr="00696684">
        <w:rPr>
          <w:rFonts w:ascii="CG Times" w:hAnsi="CG Times"/>
          <w:snapToGrid w:val="0"/>
          <w:color w:val="000000" w:themeColor="text1"/>
          <w:spacing w:val="-2"/>
          <w:sz w:val="22"/>
        </w:rPr>
        <w:t xml:space="preserve">. Scaling up of Brazil's </w:t>
      </w:r>
      <w:proofErr w:type="spellStart"/>
      <w:r w:rsidR="00696684" w:rsidRPr="00696684">
        <w:rPr>
          <w:rFonts w:ascii="CG Times" w:hAnsi="CG Times"/>
          <w:snapToGrid w:val="0"/>
          <w:color w:val="000000" w:themeColor="text1"/>
          <w:spacing w:val="-2"/>
          <w:sz w:val="22"/>
        </w:rPr>
        <w:t>Criança</w:t>
      </w:r>
      <w:proofErr w:type="spellEnd"/>
      <w:r>
        <w:rPr>
          <w:rFonts w:ascii="CG Times" w:hAnsi="CG Times"/>
          <w:snapToGrid w:val="0"/>
          <w:color w:val="000000" w:themeColor="text1"/>
          <w:spacing w:val="-2"/>
          <w:sz w:val="22"/>
        </w:rPr>
        <w:t xml:space="preserve"> </w:t>
      </w:r>
      <w:proofErr w:type="spellStart"/>
      <w:r w:rsidR="00696684" w:rsidRPr="00696684">
        <w:rPr>
          <w:rFonts w:ascii="CG Times" w:hAnsi="CG Times"/>
          <w:snapToGrid w:val="0"/>
          <w:color w:val="000000" w:themeColor="text1"/>
          <w:spacing w:val="-2"/>
          <w:sz w:val="22"/>
        </w:rPr>
        <w:t>Feliz</w:t>
      </w:r>
      <w:proofErr w:type="spellEnd"/>
      <w:r w:rsidR="00696684" w:rsidRPr="00696684">
        <w:rPr>
          <w:rFonts w:ascii="CG Times" w:hAnsi="CG Times"/>
          <w:snapToGrid w:val="0"/>
          <w:color w:val="000000" w:themeColor="text1"/>
          <w:spacing w:val="-2"/>
          <w:sz w:val="22"/>
        </w:rPr>
        <w:t xml:space="preserve"> early childhood</w:t>
      </w:r>
      <w:r>
        <w:rPr>
          <w:rFonts w:ascii="CG Times" w:hAnsi="CG Times"/>
          <w:snapToGrid w:val="0"/>
          <w:color w:val="000000" w:themeColor="text1"/>
          <w:spacing w:val="-2"/>
          <w:sz w:val="22"/>
        </w:rPr>
        <w:t xml:space="preserve"> </w:t>
      </w:r>
    </w:p>
    <w:p w14:paraId="29866455" w14:textId="5BBD1363" w:rsidR="00696684" w:rsidRPr="00CA4DD1" w:rsidRDefault="00696684" w:rsidP="00835C1D">
      <w:pPr>
        <w:pStyle w:val="NormalWeb"/>
        <w:shd w:val="clear" w:color="auto" w:fill="FFFFFF"/>
        <w:spacing w:before="0" w:beforeAutospacing="0" w:after="0" w:afterAutospacing="0"/>
        <w:ind w:firstLine="720"/>
        <w:rPr>
          <w:rFonts w:ascii="CG Times" w:hAnsi="CG Times"/>
          <w:snapToGrid w:val="0"/>
          <w:color w:val="000000" w:themeColor="text1"/>
          <w:spacing w:val="-2"/>
          <w:sz w:val="22"/>
        </w:rPr>
      </w:pPr>
      <w:r w:rsidRPr="00696684">
        <w:rPr>
          <w:rFonts w:ascii="CG Times" w:hAnsi="CG Times"/>
          <w:snapToGrid w:val="0"/>
          <w:color w:val="000000" w:themeColor="text1"/>
          <w:spacing w:val="-2"/>
          <w:sz w:val="22"/>
        </w:rPr>
        <w:t>development program: an implementation science analysis.</w:t>
      </w:r>
      <w:r w:rsidR="00835C1D">
        <w:rPr>
          <w:rFonts w:ascii="CG Times" w:hAnsi="CG Times"/>
          <w:snapToGrid w:val="0"/>
          <w:color w:val="000000" w:themeColor="text1"/>
          <w:spacing w:val="-2"/>
          <w:sz w:val="22"/>
        </w:rPr>
        <w:t xml:space="preserve"> </w:t>
      </w:r>
      <w:r w:rsidRPr="00CA4DD1">
        <w:rPr>
          <w:rFonts w:ascii="CG Times" w:hAnsi="CG Times"/>
          <w:i/>
          <w:iCs/>
          <w:snapToGrid w:val="0"/>
          <w:color w:val="000000" w:themeColor="text1"/>
          <w:spacing w:val="-2"/>
          <w:sz w:val="22"/>
        </w:rPr>
        <w:t xml:space="preserve">Ann N Y </w:t>
      </w:r>
      <w:proofErr w:type="spellStart"/>
      <w:r w:rsidRPr="00CA4DD1">
        <w:rPr>
          <w:rFonts w:ascii="CG Times" w:hAnsi="CG Times"/>
          <w:i/>
          <w:iCs/>
          <w:snapToGrid w:val="0"/>
          <w:color w:val="000000" w:themeColor="text1"/>
          <w:spacing w:val="-2"/>
          <w:sz w:val="22"/>
        </w:rPr>
        <w:t>Acad</w:t>
      </w:r>
      <w:proofErr w:type="spellEnd"/>
      <w:r w:rsidRPr="00CA4DD1">
        <w:rPr>
          <w:rFonts w:ascii="CG Times" w:hAnsi="CG Times"/>
          <w:i/>
          <w:iCs/>
          <w:snapToGrid w:val="0"/>
          <w:color w:val="000000" w:themeColor="text1"/>
          <w:spacing w:val="-2"/>
          <w:sz w:val="22"/>
        </w:rPr>
        <w:t xml:space="preserve"> Sci</w:t>
      </w:r>
      <w:r w:rsidRPr="00CA4DD1">
        <w:rPr>
          <w:rFonts w:ascii="CG Times" w:hAnsi="CG Times"/>
          <w:snapToGrid w:val="0"/>
          <w:color w:val="000000" w:themeColor="text1"/>
          <w:spacing w:val="-2"/>
          <w:sz w:val="22"/>
        </w:rPr>
        <w:t xml:space="preserve">. 2021 Mar 18. </w:t>
      </w:r>
    </w:p>
    <w:p w14:paraId="0F930732" w14:textId="017C2032" w:rsidR="00696684" w:rsidRPr="00696684" w:rsidRDefault="00835C1D" w:rsidP="00835C1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8</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proofErr w:type="spellStart"/>
      <w:r w:rsidR="00696684" w:rsidRPr="00696684">
        <w:rPr>
          <w:rFonts w:ascii="CG Times" w:hAnsi="CG Times"/>
          <w:snapToGrid w:val="0"/>
          <w:color w:val="000000" w:themeColor="text1"/>
          <w:spacing w:val="-2"/>
          <w:sz w:val="22"/>
        </w:rPr>
        <w:t>Agampodi</w:t>
      </w:r>
      <w:proofErr w:type="spellEnd"/>
      <w:r w:rsidR="00696684" w:rsidRPr="00696684">
        <w:rPr>
          <w:rFonts w:ascii="CG Times" w:hAnsi="CG Times"/>
          <w:snapToGrid w:val="0"/>
          <w:color w:val="000000" w:themeColor="text1"/>
          <w:spacing w:val="-2"/>
          <w:sz w:val="22"/>
        </w:rPr>
        <w:t xml:space="preserve"> TC, </w:t>
      </w:r>
      <w:proofErr w:type="spellStart"/>
      <w:r w:rsidR="00696684" w:rsidRPr="00696684">
        <w:rPr>
          <w:rFonts w:ascii="CG Times" w:hAnsi="CG Times"/>
          <w:snapToGrid w:val="0"/>
          <w:color w:val="000000" w:themeColor="text1"/>
          <w:spacing w:val="-2"/>
          <w:sz w:val="22"/>
        </w:rPr>
        <w:t>Hromi</w:t>
      </w:r>
      <w:proofErr w:type="spellEnd"/>
      <w:r w:rsidR="00696684" w:rsidRPr="00696684">
        <w:rPr>
          <w:rFonts w:ascii="CG Times" w:hAnsi="CG Times"/>
          <w:snapToGrid w:val="0"/>
          <w:color w:val="000000" w:themeColor="text1"/>
          <w:spacing w:val="-2"/>
          <w:sz w:val="22"/>
        </w:rPr>
        <w:t xml:space="preserve">-Fiedler A, </w:t>
      </w:r>
      <w:proofErr w:type="spellStart"/>
      <w:r w:rsidR="00696684" w:rsidRPr="00696684">
        <w:rPr>
          <w:rFonts w:ascii="CG Times" w:hAnsi="CG Times"/>
          <w:snapToGrid w:val="0"/>
          <w:color w:val="000000" w:themeColor="text1"/>
          <w:spacing w:val="-2"/>
          <w:sz w:val="22"/>
        </w:rPr>
        <w:t>Agampodi</w:t>
      </w:r>
      <w:proofErr w:type="spellEnd"/>
      <w:r w:rsidR="00696684" w:rsidRPr="00696684">
        <w:rPr>
          <w:rFonts w:ascii="CG Times" w:hAnsi="CG Times"/>
          <w:snapToGrid w:val="0"/>
          <w:color w:val="000000" w:themeColor="text1"/>
          <w:spacing w:val="-2"/>
          <w:sz w:val="22"/>
        </w:rPr>
        <w:t xml:space="preserve"> SB, </w:t>
      </w:r>
      <w:proofErr w:type="spellStart"/>
      <w:r w:rsidR="00696684" w:rsidRPr="00696684">
        <w:rPr>
          <w:rFonts w:ascii="CG Times" w:hAnsi="CG Times"/>
          <w:snapToGrid w:val="0"/>
          <w:color w:val="000000" w:themeColor="text1"/>
          <w:spacing w:val="-2"/>
          <w:sz w:val="22"/>
        </w:rPr>
        <w:t>Amarasinghe</w:t>
      </w:r>
      <w:proofErr w:type="spellEnd"/>
      <w:r w:rsidR="00696684" w:rsidRPr="00696684">
        <w:rPr>
          <w:rFonts w:ascii="CG Times" w:hAnsi="CG Times"/>
          <w:snapToGrid w:val="0"/>
          <w:color w:val="000000" w:themeColor="text1"/>
          <w:spacing w:val="-2"/>
          <w:sz w:val="22"/>
        </w:rPr>
        <w:t xml:space="preserve"> GS, </w:t>
      </w:r>
      <w:proofErr w:type="spellStart"/>
      <w:r w:rsidR="00696684" w:rsidRPr="00696684">
        <w:rPr>
          <w:rFonts w:ascii="CG Times" w:hAnsi="CG Times"/>
          <w:snapToGrid w:val="0"/>
          <w:color w:val="000000" w:themeColor="text1"/>
          <w:spacing w:val="-2"/>
          <w:sz w:val="22"/>
        </w:rPr>
        <w:t>Wickramasinghe</w:t>
      </w:r>
      <w:proofErr w:type="spellEnd"/>
      <w:r w:rsidR="00696684" w:rsidRPr="00696684">
        <w:rPr>
          <w:rFonts w:ascii="CG Times" w:hAnsi="CG Times"/>
          <w:snapToGrid w:val="0"/>
          <w:color w:val="000000" w:themeColor="text1"/>
          <w:spacing w:val="-2"/>
          <w:sz w:val="22"/>
        </w:rPr>
        <w:t xml:space="preserve"> ND,</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Jayasinghe IU, Hettiarachchi AU, </w:t>
      </w:r>
      <w:r w:rsidR="00696684" w:rsidRPr="00610FFE">
        <w:rPr>
          <w:rFonts w:ascii="CG Times" w:hAnsi="CG Times"/>
          <w:b/>
          <w:bCs/>
          <w:snapToGrid w:val="0"/>
          <w:color w:val="000000" w:themeColor="text1"/>
          <w:spacing w:val="-2"/>
          <w:sz w:val="22"/>
        </w:rPr>
        <w:t>Perez-Escamilla R</w:t>
      </w:r>
      <w:r w:rsidR="00696684" w:rsidRPr="00696684">
        <w:rPr>
          <w:rFonts w:ascii="CG Times" w:hAnsi="CG Times"/>
          <w:snapToGrid w:val="0"/>
          <w:color w:val="000000" w:themeColor="text1"/>
          <w:spacing w:val="-2"/>
          <w:sz w:val="22"/>
        </w:rPr>
        <w:t>. A self-applied valid scale</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for rapid tracking of household food insecurity among pregnant women in Sri</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Lanka. </w:t>
      </w:r>
      <w:proofErr w:type="spellStart"/>
      <w:r w:rsidR="00696684" w:rsidRPr="00E333C7">
        <w:rPr>
          <w:rFonts w:ascii="CG Times" w:hAnsi="CG Times"/>
          <w:i/>
          <w:iCs/>
          <w:snapToGrid w:val="0"/>
          <w:color w:val="000000" w:themeColor="text1"/>
          <w:spacing w:val="-2"/>
          <w:sz w:val="22"/>
        </w:rPr>
        <w:t>Matern</w:t>
      </w:r>
      <w:proofErr w:type="spellEnd"/>
      <w:r w:rsidR="00696684" w:rsidRPr="00E333C7">
        <w:rPr>
          <w:rFonts w:ascii="CG Times" w:hAnsi="CG Times"/>
          <w:i/>
          <w:iCs/>
          <w:snapToGrid w:val="0"/>
          <w:color w:val="000000" w:themeColor="text1"/>
          <w:spacing w:val="-2"/>
          <w:sz w:val="22"/>
        </w:rPr>
        <w:t xml:space="preserve"> Child </w:t>
      </w:r>
      <w:proofErr w:type="spellStart"/>
      <w:r w:rsidR="00696684" w:rsidRPr="00E333C7">
        <w:rPr>
          <w:rFonts w:ascii="CG Times" w:hAnsi="CG Times"/>
          <w:i/>
          <w:iCs/>
          <w:snapToGrid w:val="0"/>
          <w:color w:val="000000" w:themeColor="text1"/>
          <w:spacing w:val="-2"/>
          <w:sz w:val="22"/>
        </w:rPr>
        <w:t>Nutr</w:t>
      </w:r>
      <w:proofErr w:type="spellEnd"/>
      <w:r w:rsidR="00696684" w:rsidRPr="00696684">
        <w:rPr>
          <w:rFonts w:ascii="CG Times" w:hAnsi="CG Times"/>
          <w:snapToGrid w:val="0"/>
          <w:color w:val="000000" w:themeColor="text1"/>
          <w:spacing w:val="-2"/>
          <w:sz w:val="22"/>
        </w:rPr>
        <w:t xml:space="preserve">. 2021 Mar 17:e13165. </w:t>
      </w:r>
    </w:p>
    <w:p w14:paraId="5305835B" w14:textId="1CEDA83D" w:rsidR="00835C1D" w:rsidRDefault="00835C1D" w:rsidP="00610FFE">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6</w:t>
      </w:r>
      <w:r w:rsidR="00547FED">
        <w:rPr>
          <w:rFonts w:ascii="CG Times" w:hAnsi="CG Times"/>
          <w:snapToGrid w:val="0"/>
          <w:color w:val="000000" w:themeColor="text1"/>
          <w:spacing w:val="-2"/>
          <w:sz w:val="22"/>
          <w:vertAlign w:val="superscript"/>
        </w:rPr>
        <w:t>9</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r w:rsidR="00696684" w:rsidRPr="00835C1D">
        <w:rPr>
          <w:rFonts w:ascii="CG Times" w:hAnsi="CG Times"/>
          <w:snapToGrid w:val="0"/>
          <w:color w:val="000000" w:themeColor="text1"/>
          <w:spacing w:val="-2"/>
          <w:sz w:val="22"/>
        </w:rPr>
        <w:t xml:space="preserve">Segura-Pérez S, </w:t>
      </w:r>
      <w:proofErr w:type="spellStart"/>
      <w:r w:rsidR="00696684" w:rsidRPr="00835C1D">
        <w:rPr>
          <w:rFonts w:ascii="CG Times" w:hAnsi="CG Times"/>
          <w:snapToGrid w:val="0"/>
          <w:color w:val="000000" w:themeColor="text1"/>
          <w:spacing w:val="-2"/>
          <w:sz w:val="22"/>
        </w:rPr>
        <w:t>Hromi</w:t>
      </w:r>
      <w:proofErr w:type="spellEnd"/>
      <w:r w:rsidR="00696684" w:rsidRPr="00835C1D">
        <w:rPr>
          <w:rFonts w:ascii="CG Times" w:hAnsi="CG Times"/>
          <w:snapToGrid w:val="0"/>
          <w:color w:val="000000" w:themeColor="text1"/>
          <w:spacing w:val="-2"/>
          <w:sz w:val="22"/>
        </w:rPr>
        <w:t xml:space="preserve">-Fiedler A, </w:t>
      </w:r>
      <w:proofErr w:type="spellStart"/>
      <w:r w:rsidR="00696684" w:rsidRPr="00835C1D">
        <w:rPr>
          <w:rFonts w:ascii="CG Times" w:hAnsi="CG Times"/>
          <w:snapToGrid w:val="0"/>
          <w:color w:val="000000" w:themeColor="text1"/>
          <w:spacing w:val="-2"/>
          <w:sz w:val="22"/>
        </w:rPr>
        <w:t>Adnew</w:t>
      </w:r>
      <w:proofErr w:type="spellEnd"/>
      <w:r w:rsidR="00696684" w:rsidRPr="00835C1D">
        <w:rPr>
          <w:rFonts w:ascii="CG Times" w:hAnsi="CG Times"/>
          <w:snapToGrid w:val="0"/>
          <w:color w:val="000000" w:themeColor="text1"/>
          <w:spacing w:val="-2"/>
          <w:sz w:val="22"/>
        </w:rPr>
        <w:t xml:space="preserve"> M, </w:t>
      </w:r>
      <w:proofErr w:type="spellStart"/>
      <w:r w:rsidR="00696684" w:rsidRPr="00835C1D">
        <w:rPr>
          <w:rFonts w:ascii="CG Times" w:hAnsi="CG Times"/>
          <w:snapToGrid w:val="0"/>
          <w:color w:val="000000" w:themeColor="text1"/>
          <w:spacing w:val="-2"/>
          <w:sz w:val="22"/>
        </w:rPr>
        <w:t>Nyhan</w:t>
      </w:r>
      <w:proofErr w:type="spellEnd"/>
      <w:r w:rsidR="00696684" w:rsidRPr="00835C1D">
        <w:rPr>
          <w:rFonts w:ascii="CG Times" w:hAnsi="CG Times"/>
          <w:snapToGrid w:val="0"/>
          <w:color w:val="000000" w:themeColor="text1"/>
          <w:spacing w:val="-2"/>
          <w:sz w:val="22"/>
        </w:rPr>
        <w:t xml:space="preserve"> K, </w:t>
      </w:r>
      <w:r w:rsidR="00696684" w:rsidRPr="00610FFE">
        <w:rPr>
          <w:rFonts w:ascii="CG Times" w:hAnsi="CG Times"/>
          <w:b/>
          <w:bCs/>
          <w:snapToGrid w:val="0"/>
          <w:color w:val="000000" w:themeColor="text1"/>
          <w:spacing w:val="-2"/>
          <w:sz w:val="22"/>
        </w:rPr>
        <w:t>Pérez-Escamilla R</w:t>
      </w:r>
      <w:r w:rsidR="00696684" w:rsidRPr="00835C1D">
        <w:rPr>
          <w:rFonts w:ascii="CG Times" w:hAnsi="CG Times"/>
          <w:snapToGrid w:val="0"/>
          <w:color w:val="000000" w:themeColor="text1"/>
          <w:spacing w:val="-2"/>
          <w:sz w:val="22"/>
        </w:rPr>
        <w:t>. Impact</w:t>
      </w:r>
      <w:r w:rsidRPr="00835C1D">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of breastfeeding interventions among United States minority women on</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breastfeeding outcomes: a systematic review. </w:t>
      </w:r>
      <w:r w:rsidR="00696684" w:rsidRPr="00E333C7">
        <w:rPr>
          <w:rFonts w:ascii="CG Times" w:hAnsi="CG Times"/>
          <w:i/>
          <w:iCs/>
          <w:snapToGrid w:val="0"/>
          <w:color w:val="000000" w:themeColor="text1"/>
          <w:spacing w:val="-2"/>
          <w:sz w:val="22"/>
        </w:rPr>
        <w:t>Int J Equity Health</w:t>
      </w:r>
      <w:r w:rsidR="00696684" w:rsidRPr="00696684">
        <w:rPr>
          <w:rFonts w:ascii="CG Times" w:hAnsi="CG Times"/>
          <w:snapToGrid w:val="0"/>
          <w:color w:val="000000" w:themeColor="text1"/>
          <w:spacing w:val="-2"/>
          <w:sz w:val="22"/>
        </w:rPr>
        <w:t>. 2021 Mar</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6;20(1):72. </w:t>
      </w:r>
    </w:p>
    <w:p w14:paraId="36982425" w14:textId="6A71B2ED" w:rsidR="00696684" w:rsidRPr="00D40369" w:rsidRDefault="00835C1D" w:rsidP="00835C1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2699">
        <w:rPr>
          <w:rFonts w:ascii="CG Times" w:hAnsi="CG Times"/>
          <w:snapToGrid w:val="0"/>
          <w:color w:val="000000" w:themeColor="text1"/>
          <w:spacing w:val="-2"/>
          <w:sz w:val="22"/>
          <w:vertAlign w:val="superscript"/>
        </w:rPr>
        <w:t>2</w:t>
      </w:r>
      <w:r w:rsidR="00547FED" w:rsidRPr="00682699">
        <w:rPr>
          <w:rFonts w:ascii="CG Times" w:hAnsi="CG Times"/>
          <w:snapToGrid w:val="0"/>
          <w:color w:val="000000" w:themeColor="text1"/>
          <w:spacing w:val="-2"/>
          <w:sz w:val="22"/>
          <w:vertAlign w:val="superscript"/>
        </w:rPr>
        <w:t>70</w:t>
      </w:r>
      <w:r w:rsidRPr="00682699">
        <w:rPr>
          <w:rFonts w:ascii="CG Times" w:hAnsi="CG Times"/>
          <w:snapToGrid w:val="0"/>
          <w:color w:val="000000" w:themeColor="text1"/>
          <w:spacing w:val="-2"/>
          <w:sz w:val="22"/>
        </w:rPr>
        <w:t>2021</w:t>
      </w:r>
      <w:r w:rsidRPr="00682699">
        <w:rPr>
          <w:rFonts w:ascii="CG Times" w:hAnsi="CG Times"/>
          <w:snapToGrid w:val="0"/>
          <w:color w:val="000000" w:themeColor="text1"/>
          <w:spacing w:val="-2"/>
          <w:sz w:val="22"/>
        </w:rPr>
        <w:tab/>
      </w:r>
      <w:r w:rsidR="00696684" w:rsidRPr="00682699">
        <w:rPr>
          <w:rFonts w:ascii="CG Times" w:hAnsi="CG Times"/>
          <w:snapToGrid w:val="0"/>
          <w:color w:val="000000" w:themeColor="text1"/>
          <w:spacing w:val="-2"/>
          <w:sz w:val="22"/>
        </w:rPr>
        <w:t xml:space="preserve">Young SL, </w:t>
      </w:r>
      <w:proofErr w:type="spellStart"/>
      <w:r w:rsidR="00696684" w:rsidRPr="00682699">
        <w:rPr>
          <w:rFonts w:ascii="CG Times" w:hAnsi="CG Times"/>
          <w:snapToGrid w:val="0"/>
          <w:color w:val="000000" w:themeColor="text1"/>
          <w:spacing w:val="-2"/>
          <w:sz w:val="22"/>
        </w:rPr>
        <w:t>Frongillo</w:t>
      </w:r>
      <w:proofErr w:type="spellEnd"/>
      <w:r w:rsidR="00696684" w:rsidRPr="00682699">
        <w:rPr>
          <w:rFonts w:ascii="CG Times" w:hAnsi="CG Times"/>
          <w:snapToGrid w:val="0"/>
          <w:color w:val="000000" w:themeColor="text1"/>
          <w:spacing w:val="-2"/>
          <w:sz w:val="22"/>
        </w:rPr>
        <w:t xml:space="preserve"> EA, </w:t>
      </w:r>
      <w:proofErr w:type="spellStart"/>
      <w:r w:rsidR="00696684" w:rsidRPr="00682699">
        <w:rPr>
          <w:rFonts w:ascii="CG Times" w:hAnsi="CG Times"/>
          <w:snapToGrid w:val="0"/>
          <w:color w:val="000000" w:themeColor="text1"/>
          <w:spacing w:val="-2"/>
          <w:sz w:val="22"/>
        </w:rPr>
        <w:t>Jamaluddine</w:t>
      </w:r>
      <w:proofErr w:type="spellEnd"/>
      <w:r w:rsidR="00696684" w:rsidRPr="00682699">
        <w:rPr>
          <w:rFonts w:ascii="CG Times" w:hAnsi="CG Times"/>
          <w:snapToGrid w:val="0"/>
          <w:color w:val="000000" w:themeColor="text1"/>
          <w:spacing w:val="-2"/>
          <w:sz w:val="22"/>
        </w:rPr>
        <w:t xml:space="preserve"> Z, </w:t>
      </w:r>
      <w:proofErr w:type="spellStart"/>
      <w:r w:rsidR="00696684" w:rsidRPr="00682699">
        <w:rPr>
          <w:rFonts w:ascii="CG Times" w:hAnsi="CG Times"/>
          <w:snapToGrid w:val="0"/>
          <w:color w:val="000000" w:themeColor="text1"/>
          <w:spacing w:val="-2"/>
          <w:sz w:val="22"/>
        </w:rPr>
        <w:t>Melgar-Quiñonez</w:t>
      </w:r>
      <w:proofErr w:type="spellEnd"/>
      <w:r w:rsidR="00696684" w:rsidRPr="00682699">
        <w:rPr>
          <w:rFonts w:ascii="CG Times" w:hAnsi="CG Times"/>
          <w:snapToGrid w:val="0"/>
          <w:color w:val="000000" w:themeColor="text1"/>
          <w:spacing w:val="-2"/>
          <w:sz w:val="22"/>
        </w:rPr>
        <w:t xml:space="preserve"> H, </w:t>
      </w:r>
      <w:r w:rsidR="00696684" w:rsidRPr="00682699">
        <w:rPr>
          <w:rFonts w:ascii="CG Times" w:hAnsi="CG Times"/>
          <w:b/>
          <w:bCs/>
          <w:snapToGrid w:val="0"/>
          <w:color w:val="000000" w:themeColor="text1"/>
          <w:spacing w:val="-2"/>
          <w:sz w:val="22"/>
        </w:rPr>
        <w:t>Pérez-Escamilla R</w:t>
      </w:r>
      <w:r w:rsidR="00696684" w:rsidRPr="00682699">
        <w:rPr>
          <w:rFonts w:ascii="CG Times" w:hAnsi="CG Times"/>
          <w:snapToGrid w:val="0"/>
          <w:color w:val="000000" w:themeColor="text1"/>
          <w:spacing w:val="-2"/>
          <w:sz w:val="22"/>
        </w:rPr>
        <w:t>,</w:t>
      </w:r>
      <w:r w:rsidRPr="00682699">
        <w:rPr>
          <w:rFonts w:ascii="CG Times" w:hAnsi="CG Times"/>
          <w:snapToGrid w:val="0"/>
          <w:color w:val="000000" w:themeColor="text1"/>
          <w:spacing w:val="-2"/>
          <w:sz w:val="22"/>
        </w:rPr>
        <w:t xml:space="preserve"> </w:t>
      </w:r>
      <w:r w:rsidR="00696684" w:rsidRPr="00682699">
        <w:rPr>
          <w:rFonts w:ascii="CG Times" w:hAnsi="CG Times"/>
          <w:snapToGrid w:val="0"/>
          <w:color w:val="000000" w:themeColor="text1"/>
          <w:spacing w:val="-2"/>
          <w:sz w:val="22"/>
        </w:rPr>
        <w:t xml:space="preserve">Ringler C, </w:t>
      </w:r>
      <w:proofErr w:type="spellStart"/>
      <w:r w:rsidR="00696684" w:rsidRPr="00682699">
        <w:rPr>
          <w:rFonts w:ascii="CG Times" w:hAnsi="CG Times"/>
          <w:snapToGrid w:val="0"/>
          <w:color w:val="000000" w:themeColor="text1"/>
          <w:spacing w:val="-2"/>
          <w:sz w:val="22"/>
        </w:rPr>
        <w:t>Rosinger</w:t>
      </w:r>
      <w:proofErr w:type="spellEnd"/>
      <w:r w:rsidR="00696684" w:rsidRPr="00682699">
        <w:rPr>
          <w:rFonts w:ascii="CG Times" w:hAnsi="CG Times"/>
          <w:snapToGrid w:val="0"/>
          <w:color w:val="000000" w:themeColor="text1"/>
          <w:spacing w:val="-2"/>
          <w:sz w:val="22"/>
        </w:rPr>
        <w:t xml:space="preserve"> AY. </w:t>
      </w:r>
      <w:r w:rsidR="00696684" w:rsidRPr="00696684">
        <w:rPr>
          <w:rFonts w:ascii="CG Times" w:hAnsi="CG Times"/>
          <w:snapToGrid w:val="0"/>
          <w:color w:val="000000" w:themeColor="text1"/>
          <w:spacing w:val="-2"/>
          <w:sz w:val="22"/>
        </w:rPr>
        <w:t>Perspective: The Importance of Water Security for</w:t>
      </w:r>
      <w:r w:rsidRPr="00835C1D">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Ensuring Food Security, Good Nutrition, and Well-being. </w:t>
      </w:r>
      <w:r w:rsidR="00696684" w:rsidRPr="00E333C7">
        <w:rPr>
          <w:rFonts w:ascii="CG Times" w:hAnsi="CG Times"/>
          <w:i/>
          <w:iCs/>
          <w:snapToGrid w:val="0"/>
          <w:color w:val="000000" w:themeColor="text1"/>
          <w:spacing w:val="-2"/>
          <w:sz w:val="22"/>
        </w:rPr>
        <w:t xml:space="preserve">Adv </w:t>
      </w:r>
      <w:proofErr w:type="spellStart"/>
      <w:r w:rsidR="00696684" w:rsidRPr="00E333C7">
        <w:rPr>
          <w:rFonts w:ascii="CG Times" w:hAnsi="CG Times"/>
          <w:i/>
          <w:iCs/>
          <w:snapToGrid w:val="0"/>
          <w:color w:val="000000" w:themeColor="text1"/>
          <w:spacing w:val="-2"/>
          <w:sz w:val="22"/>
        </w:rPr>
        <w:t>Nutr</w:t>
      </w:r>
      <w:proofErr w:type="spellEnd"/>
      <w:r w:rsidR="00696684" w:rsidRPr="00696684">
        <w:rPr>
          <w:rFonts w:ascii="CG Times" w:hAnsi="CG Times"/>
          <w:snapToGrid w:val="0"/>
          <w:color w:val="000000" w:themeColor="text1"/>
          <w:spacing w:val="-2"/>
          <w:sz w:val="22"/>
        </w:rPr>
        <w:t>. 2021 Feb</w:t>
      </w:r>
      <w:r w:rsidRPr="00835C1D">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18:nmab003. </w:t>
      </w:r>
      <w:proofErr w:type="spellStart"/>
      <w:r w:rsidR="00696684" w:rsidRPr="00696684">
        <w:rPr>
          <w:rFonts w:ascii="CG Times" w:hAnsi="CG Times"/>
          <w:snapToGrid w:val="0"/>
          <w:color w:val="000000" w:themeColor="text1"/>
          <w:spacing w:val="-2"/>
          <w:sz w:val="22"/>
        </w:rPr>
        <w:t>doi</w:t>
      </w:r>
      <w:proofErr w:type="spellEnd"/>
      <w:r w:rsidR="00696684" w:rsidRPr="00696684">
        <w:rPr>
          <w:rFonts w:ascii="CG Times" w:hAnsi="CG Times"/>
          <w:snapToGrid w:val="0"/>
          <w:color w:val="000000" w:themeColor="text1"/>
          <w:spacing w:val="-2"/>
          <w:sz w:val="22"/>
        </w:rPr>
        <w:t xml:space="preserve">: 10.1093/advances/nmab003. </w:t>
      </w:r>
    </w:p>
    <w:p w14:paraId="6F11870E" w14:textId="7D3C1CF7" w:rsidR="00696684" w:rsidRPr="00696684" w:rsidRDefault="00835C1D" w:rsidP="00835C1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7</w:t>
      </w:r>
      <w:r w:rsidR="00547FED">
        <w:rPr>
          <w:rFonts w:ascii="CG Times" w:hAnsi="CG Times"/>
          <w:snapToGrid w:val="0"/>
          <w:color w:val="000000" w:themeColor="text1"/>
          <w:spacing w:val="-2"/>
          <w:sz w:val="22"/>
          <w:vertAlign w:val="superscript"/>
        </w:rPr>
        <w:t>1</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r w:rsidR="00696684" w:rsidRPr="00696684">
        <w:rPr>
          <w:rFonts w:ascii="CG Times" w:hAnsi="CG Times"/>
          <w:snapToGrid w:val="0"/>
          <w:color w:val="000000" w:themeColor="text1"/>
          <w:spacing w:val="-2"/>
          <w:sz w:val="22"/>
        </w:rPr>
        <w:t xml:space="preserve">Boss M, Saxby N, Pritchard D, </w:t>
      </w:r>
      <w:r w:rsidR="00696684" w:rsidRPr="00610FFE">
        <w:rPr>
          <w:rFonts w:ascii="CG Times" w:hAnsi="CG Times"/>
          <w:b/>
          <w:bCs/>
          <w:snapToGrid w:val="0"/>
          <w:color w:val="000000" w:themeColor="text1"/>
          <w:spacing w:val="-2"/>
          <w:sz w:val="22"/>
        </w:rPr>
        <w:t>Pérez-Escamilla R</w:t>
      </w:r>
      <w:r w:rsidR="00696684" w:rsidRPr="00696684">
        <w:rPr>
          <w:rFonts w:ascii="CG Times" w:hAnsi="CG Times"/>
          <w:snapToGrid w:val="0"/>
          <w:color w:val="000000" w:themeColor="text1"/>
          <w:spacing w:val="-2"/>
          <w:sz w:val="22"/>
        </w:rPr>
        <w:t>, Clifford R. Interventions</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supporting medical practitioners in the provision of lactation care: A</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systematic review and narrative analysis. </w:t>
      </w:r>
      <w:proofErr w:type="spellStart"/>
      <w:r w:rsidR="00696684" w:rsidRPr="00E333C7">
        <w:rPr>
          <w:rFonts w:ascii="CG Times" w:hAnsi="CG Times"/>
          <w:i/>
          <w:iCs/>
          <w:snapToGrid w:val="0"/>
          <w:color w:val="000000" w:themeColor="text1"/>
          <w:spacing w:val="-2"/>
          <w:sz w:val="22"/>
        </w:rPr>
        <w:t>Matern</w:t>
      </w:r>
      <w:proofErr w:type="spellEnd"/>
      <w:r w:rsidR="00696684" w:rsidRPr="00E333C7">
        <w:rPr>
          <w:rFonts w:ascii="CG Times" w:hAnsi="CG Times"/>
          <w:i/>
          <w:iCs/>
          <w:snapToGrid w:val="0"/>
          <w:color w:val="000000" w:themeColor="text1"/>
          <w:spacing w:val="-2"/>
          <w:sz w:val="22"/>
        </w:rPr>
        <w:t xml:space="preserve"> Child </w:t>
      </w:r>
      <w:proofErr w:type="spellStart"/>
      <w:r w:rsidR="00696684" w:rsidRPr="00E333C7">
        <w:rPr>
          <w:rFonts w:ascii="CG Times" w:hAnsi="CG Times"/>
          <w:i/>
          <w:iCs/>
          <w:snapToGrid w:val="0"/>
          <w:color w:val="000000" w:themeColor="text1"/>
          <w:spacing w:val="-2"/>
          <w:sz w:val="22"/>
        </w:rPr>
        <w:t>Nutr</w:t>
      </w:r>
      <w:proofErr w:type="spellEnd"/>
      <w:r w:rsidR="00696684" w:rsidRPr="00696684">
        <w:rPr>
          <w:rFonts w:ascii="CG Times" w:hAnsi="CG Times"/>
          <w:snapToGrid w:val="0"/>
          <w:color w:val="000000" w:themeColor="text1"/>
          <w:spacing w:val="-2"/>
          <w:sz w:val="22"/>
        </w:rPr>
        <w:t>. 2021 Feb 16:e13160.</w:t>
      </w:r>
    </w:p>
    <w:p w14:paraId="363141DD" w14:textId="01865755" w:rsidR="00696684" w:rsidRDefault="00835C1D" w:rsidP="00835C1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7</w:t>
      </w:r>
      <w:r w:rsidR="00547FED">
        <w:rPr>
          <w:rFonts w:ascii="CG Times" w:hAnsi="CG Times"/>
          <w:snapToGrid w:val="0"/>
          <w:color w:val="000000" w:themeColor="text1"/>
          <w:spacing w:val="-2"/>
          <w:sz w:val="22"/>
          <w:vertAlign w:val="superscript"/>
        </w:rPr>
        <w:t>2</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Pr>
          <w:rFonts w:ascii="CG Times" w:hAnsi="CG Times"/>
          <w:snapToGrid w:val="0"/>
          <w:color w:val="000000" w:themeColor="text1"/>
          <w:spacing w:val="-2"/>
          <w:sz w:val="22"/>
        </w:rPr>
        <w:tab/>
      </w:r>
      <w:proofErr w:type="spellStart"/>
      <w:r w:rsidR="00696684" w:rsidRPr="00835C1D">
        <w:rPr>
          <w:rFonts w:ascii="CG Times" w:hAnsi="CG Times"/>
          <w:snapToGrid w:val="0"/>
          <w:color w:val="000000" w:themeColor="text1"/>
          <w:spacing w:val="-2"/>
          <w:sz w:val="22"/>
        </w:rPr>
        <w:t>Siregar</w:t>
      </w:r>
      <w:proofErr w:type="spellEnd"/>
      <w:r w:rsidR="00696684" w:rsidRPr="00835C1D">
        <w:rPr>
          <w:rFonts w:ascii="CG Times" w:hAnsi="CG Times"/>
          <w:snapToGrid w:val="0"/>
          <w:color w:val="000000" w:themeColor="text1"/>
          <w:spacing w:val="-2"/>
          <w:sz w:val="22"/>
        </w:rPr>
        <w:t xml:space="preserve"> AYM, </w:t>
      </w:r>
      <w:proofErr w:type="spellStart"/>
      <w:r w:rsidR="00696684" w:rsidRPr="00835C1D">
        <w:rPr>
          <w:rFonts w:ascii="CG Times" w:hAnsi="CG Times"/>
          <w:snapToGrid w:val="0"/>
          <w:color w:val="000000" w:themeColor="text1"/>
          <w:spacing w:val="-2"/>
          <w:sz w:val="22"/>
        </w:rPr>
        <w:t>Pitriyan</w:t>
      </w:r>
      <w:proofErr w:type="spellEnd"/>
      <w:r w:rsidR="00696684" w:rsidRPr="00835C1D">
        <w:rPr>
          <w:rFonts w:ascii="CG Times" w:hAnsi="CG Times"/>
          <w:snapToGrid w:val="0"/>
          <w:color w:val="000000" w:themeColor="text1"/>
          <w:spacing w:val="-2"/>
          <w:sz w:val="22"/>
        </w:rPr>
        <w:t xml:space="preserve"> P, </w:t>
      </w:r>
      <w:proofErr w:type="spellStart"/>
      <w:r w:rsidR="00696684" w:rsidRPr="00835C1D">
        <w:rPr>
          <w:rFonts w:ascii="CG Times" w:hAnsi="CG Times"/>
          <w:snapToGrid w:val="0"/>
          <w:color w:val="000000" w:themeColor="text1"/>
          <w:spacing w:val="-2"/>
          <w:sz w:val="22"/>
        </w:rPr>
        <w:t>Hardiawan</w:t>
      </w:r>
      <w:proofErr w:type="spellEnd"/>
      <w:r w:rsidR="00696684" w:rsidRPr="00835C1D">
        <w:rPr>
          <w:rFonts w:ascii="CG Times" w:hAnsi="CG Times"/>
          <w:snapToGrid w:val="0"/>
          <w:color w:val="000000" w:themeColor="text1"/>
          <w:spacing w:val="-2"/>
          <w:sz w:val="22"/>
        </w:rPr>
        <w:t xml:space="preserve"> D, Zambrano P, Vilar-Compte M, </w:t>
      </w:r>
      <w:proofErr w:type="spellStart"/>
      <w:r w:rsidR="00696684" w:rsidRPr="00835C1D">
        <w:rPr>
          <w:rFonts w:ascii="CG Times" w:hAnsi="CG Times"/>
          <w:snapToGrid w:val="0"/>
          <w:color w:val="000000" w:themeColor="text1"/>
          <w:spacing w:val="-2"/>
          <w:sz w:val="22"/>
        </w:rPr>
        <w:t>Belismelis</w:t>
      </w:r>
      <w:proofErr w:type="spellEnd"/>
      <w:r w:rsidRPr="00835C1D">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GMT, Moncada M, Tamayo D, Carroll G, </w:t>
      </w:r>
      <w:r w:rsidR="00696684" w:rsidRPr="00610FFE">
        <w:rPr>
          <w:rFonts w:ascii="CG Times" w:hAnsi="CG Times"/>
          <w:b/>
          <w:bCs/>
          <w:snapToGrid w:val="0"/>
          <w:color w:val="000000" w:themeColor="text1"/>
          <w:spacing w:val="-2"/>
          <w:sz w:val="22"/>
        </w:rPr>
        <w:t>Perez-Escamilla R</w:t>
      </w:r>
      <w:r w:rsidR="00696684" w:rsidRPr="00696684">
        <w:rPr>
          <w:rFonts w:ascii="CG Times" w:hAnsi="CG Times"/>
          <w:snapToGrid w:val="0"/>
          <w:color w:val="000000" w:themeColor="text1"/>
          <w:spacing w:val="-2"/>
          <w:sz w:val="22"/>
        </w:rPr>
        <w:t xml:space="preserve">, </w:t>
      </w:r>
      <w:proofErr w:type="spellStart"/>
      <w:r w:rsidR="00696684" w:rsidRPr="00696684">
        <w:rPr>
          <w:rFonts w:ascii="CG Times" w:hAnsi="CG Times"/>
          <w:snapToGrid w:val="0"/>
          <w:color w:val="000000" w:themeColor="text1"/>
          <w:spacing w:val="-2"/>
          <w:sz w:val="22"/>
        </w:rPr>
        <w:t>Mathisen</w:t>
      </w:r>
      <w:proofErr w:type="spellEnd"/>
      <w:r w:rsidR="00696684" w:rsidRPr="00696684">
        <w:rPr>
          <w:rFonts w:ascii="CG Times" w:hAnsi="CG Times"/>
          <w:snapToGrid w:val="0"/>
          <w:color w:val="000000" w:themeColor="text1"/>
          <w:spacing w:val="-2"/>
          <w:sz w:val="22"/>
        </w:rPr>
        <w:t xml:space="preserve"> R. The yearly</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financing need of providing paid maternity leave in the informal sector in</w:t>
      </w:r>
      <w:r>
        <w:rPr>
          <w:rFonts w:ascii="CG Times" w:hAnsi="CG Times"/>
          <w:snapToGrid w:val="0"/>
          <w:color w:val="000000" w:themeColor="text1"/>
          <w:spacing w:val="-2"/>
          <w:sz w:val="22"/>
        </w:rPr>
        <w:t xml:space="preserve"> </w:t>
      </w:r>
      <w:r w:rsidR="00696684" w:rsidRPr="00696684">
        <w:rPr>
          <w:rFonts w:ascii="CG Times" w:hAnsi="CG Times"/>
          <w:snapToGrid w:val="0"/>
          <w:color w:val="000000" w:themeColor="text1"/>
          <w:spacing w:val="-2"/>
          <w:sz w:val="22"/>
        </w:rPr>
        <w:t xml:space="preserve">Indonesia. </w:t>
      </w:r>
      <w:r w:rsidR="00696684" w:rsidRPr="00E333C7">
        <w:rPr>
          <w:rFonts w:ascii="CG Times" w:hAnsi="CG Times"/>
          <w:i/>
          <w:iCs/>
          <w:snapToGrid w:val="0"/>
          <w:color w:val="000000" w:themeColor="text1"/>
          <w:spacing w:val="-2"/>
          <w:sz w:val="22"/>
        </w:rPr>
        <w:t>Int Breastfeed J</w:t>
      </w:r>
      <w:r w:rsidR="00696684" w:rsidRPr="00696684">
        <w:rPr>
          <w:rFonts w:ascii="CG Times" w:hAnsi="CG Times"/>
          <w:snapToGrid w:val="0"/>
          <w:color w:val="000000" w:themeColor="text1"/>
          <w:spacing w:val="-2"/>
          <w:sz w:val="22"/>
        </w:rPr>
        <w:t xml:space="preserve">. 2021 Feb 15;16(1):17. </w:t>
      </w:r>
    </w:p>
    <w:p w14:paraId="20259195" w14:textId="023AA46B" w:rsidR="00BF63EB" w:rsidRDefault="00BF63EB" w:rsidP="00BF63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30" w:name="_Hlk71280620"/>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7</w:t>
      </w:r>
      <w:r w:rsidR="00547FED">
        <w:rPr>
          <w:rFonts w:ascii="CG Times" w:hAnsi="CG Times"/>
          <w:snapToGrid w:val="0"/>
          <w:color w:val="000000" w:themeColor="text1"/>
          <w:spacing w:val="-2"/>
          <w:sz w:val="22"/>
          <w:vertAlign w:val="superscript"/>
        </w:rPr>
        <w:t>3</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bookmarkEnd w:id="30"/>
      <w:r w:rsidRPr="00BF63EB">
        <w:rPr>
          <w:rFonts w:ascii="CG Times" w:hAnsi="CG Times"/>
          <w:snapToGrid w:val="0"/>
          <w:color w:val="000000" w:themeColor="text1"/>
          <w:spacing w:val="-2"/>
          <w:sz w:val="22"/>
        </w:rPr>
        <w:t xml:space="preserve">Vilar-Compte M, </w:t>
      </w:r>
      <w:proofErr w:type="spellStart"/>
      <w:r w:rsidRPr="00BF63EB">
        <w:rPr>
          <w:rFonts w:ascii="CG Times" w:hAnsi="CG Times"/>
          <w:snapToGrid w:val="0"/>
          <w:color w:val="000000" w:themeColor="text1"/>
          <w:spacing w:val="-2"/>
          <w:sz w:val="22"/>
        </w:rPr>
        <w:t>Burrola</w:t>
      </w:r>
      <w:proofErr w:type="spellEnd"/>
      <w:r w:rsidRPr="00BF63EB">
        <w:rPr>
          <w:rFonts w:ascii="CG Times" w:hAnsi="CG Times"/>
          <w:snapToGrid w:val="0"/>
          <w:color w:val="000000" w:themeColor="text1"/>
          <w:spacing w:val="-2"/>
          <w:sz w:val="22"/>
        </w:rPr>
        <w:t>-Méndez S, Lozano-</w:t>
      </w:r>
      <w:proofErr w:type="spellStart"/>
      <w:r w:rsidRPr="00BF63EB">
        <w:rPr>
          <w:rFonts w:ascii="CG Times" w:hAnsi="CG Times"/>
          <w:snapToGrid w:val="0"/>
          <w:color w:val="000000" w:themeColor="text1"/>
          <w:spacing w:val="-2"/>
          <w:sz w:val="22"/>
        </w:rPr>
        <w:t>Marrufo</w:t>
      </w:r>
      <w:proofErr w:type="spellEnd"/>
      <w:r w:rsidRPr="00BF63EB">
        <w:rPr>
          <w:rFonts w:ascii="CG Times" w:hAnsi="CG Times"/>
          <w:snapToGrid w:val="0"/>
          <w:color w:val="000000" w:themeColor="text1"/>
          <w:spacing w:val="-2"/>
          <w:sz w:val="22"/>
        </w:rPr>
        <w:t xml:space="preserve"> A, Ferré-Eguiluz I, Flores D, Gaitán-Rossi P, </w:t>
      </w:r>
      <w:proofErr w:type="spellStart"/>
      <w:r w:rsidRPr="00BF63EB">
        <w:rPr>
          <w:rFonts w:ascii="CG Times" w:hAnsi="CG Times"/>
          <w:snapToGrid w:val="0"/>
          <w:color w:val="000000" w:themeColor="text1"/>
          <w:spacing w:val="-2"/>
          <w:sz w:val="22"/>
        </w:rPr>
        <w:t>Teruel</w:t>
      </w:r>
      <w:proofErr w:type="spellEnd"/>
      <w:r w:rsidRPr="00BF63EB">
        <w:rPr>
          <w:rFonts w:ascii="CG Times" w:hAnsi="CG Times"/>
          <w:snapToGrid w:val="0"/>
          <w:color w:val="000000" w:themeColor="text1"/>
          <w:spacing w:val="-2"/>
          <w:sz w:val="22"/>
        </w:rPr>
        <w:t xml:space="preserve"> G, </w:t>
      </w:r>
      <w:r w:rsidRPr="00BF63EB">
        <w:rPr>
          <w:rFonts w:ascii="CG Times" w:hAnsi="CG Times"/>
          <w:b/>
          <w:bCs/>
          <w:snapToGrid w:val="0"/>
          <w:color w:val="000000" w:themeColor="text1"/>
          <w:spacing w:val="-2"/>
          <w:sz w:val="22"/>
        </w:rPr>
        <w:t>Pérez-Escamilla R</w:t>
      </w:r>
      <w:r w:rsidRPr="00BF63EB">
        <w:rPr>
          <w:rFonts w:ascii="CG Times" w:hAnsi="CG Times"/>
          <w:snapToGrid w:val="0"/>
          <w:color w:val="000000" w:themeColor="text1"/>
          <w:spacing w:val="-2"/>
          <w:sz w:val="22"/>
        </w:rPr>
        <w:t>. Urban poverty and nutrition challenges associated with accessibility to a healthy diet: a global systematic</w:t>
      </w:r>
      <w:r>
        <w:rPr>
          <w:rFonts w:ascii="CG Times" w:hAnsi="CG Times"/>
          <w:snapToGrid w:val="0"/>
          <w:color w:val="000000" w:themeColor="text1"/>
          <w:spacing w:val="-2"/>
          <w:sz w:val="22"/>
        </w:rPr>
        <w:t xml:space="preserve"> </w:t>
      </w:r>
      <w:r w:rsidRPr="00BF63EB">
        <w:rPr>
          <w:rFonts w:ascii="CG Times" w:hAnsi="CG Times"/>
          <w:snapToGrid w:val="0"/>
          <w:color w:val="000000" w:themeColor="text1"/>
          <w:spacing w:val="-2"/>
          <w:sz w:val="22"/>
        </w:rPr>
        <w:t xml:space="preserve">literature review. </w:t>
      </w:r>
      <w:r w:rsidRPr="00E333C7">
        <w:rPr>
          <w:rFonts w:ascii="CG Times" w:hAnsi="CG Times"/>
          <w:i/>
          <w:iCs/>
          <w:snapToGrid w:val="0"/>
          <w:color w:val="000000" w:themeColor="text1"/>
          <w:spacing w:val="-2"/>
          <w:sz w:val="22"/>
        </w:rPr>
        <w:t>Int J Equity Health</w:t>
      </w:r>
      <w:r w:rsidRPr="00BF63EB">
        <w:rPr>
          <w:rFonts w:ascii="CG Times" w:hAnsi="CG Times"/>
          <w:snapToGrid w:val="0"/>
          <w:color w:val="000000" w:themeColor="text1"/>
          <w:spacing w:val="-2"/>
          <w:sz w:val="22"/>
        </w:rPr>
        <w:t>. 2021 Jan 20;20(1):40.</w:t>
      </w:r>
    </w:p>
    <w:p w14:paraId="5D56189B" w14:textId="20675E60" w:rsidR="0025524B" w:rsidRDefault="00D048BD" w:rsidP="00D048BD">
      <w:pPr>
        <w:pStyle w:val="NormalWeb"/>
        <w:shd w:val="clear" w:color="auto" w:fill="FFFFFF"/>
        <w:spacing w:before="0" w:beforeAutospacing="0" w:after="0" w:afterAutospacing="0"/>
        <w:ind w:left="720" w:hanging="720"/>
        <w:rPr>
          <w:rFonts w:ascii="Segoe UI" w:hAnsi="Segoe UI" w:cs="Segoe UI"/>
          <w:color w:val="212121"/>
          <w:shd w:val="clear" w:color="auto" w:fill="FFFFFF"/>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7</w:t>
      </w:r>
      <w:r w:rsidR="00547FED">
        <w:rPr>
          <w:rFonts w:ascii="CG Times" w:hAnsi="CG Times"/>
          <w:snapToGrid w:val="0"/>
          <w:color w:val="000000" w:themeColor="text1"/>
          <w:spacing w:val="-2"/>
          <w:sz w:val="22"/>
          <w:vertAlign w:val="superscript"/>
        </w:rPr>
        <w:t>4</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r w:rsidRPr="00071D08">
        <w:rPr>
          <w:rFonts w:ascii="CG Times" w:hAnsi="CG Times"/>
          <w:snapToGrid w:val="0"/>
          <w:color w:val="000000" w:themeColor="text1"/>
          <w:spacing w:val="-2"/>
          <w:sz w:val="22"/>
        </w:rPr>
        <w:t xml:space="preserve"> </w:t>
      </w:r>
      <w:bookmarkStart w:id="31" w:name="_Hlk71280736"/>
      <w:r w:rsidR="0025524B" w:rsidRPr="0025524B">
        <w:rPr>
          <w:rFonts w:ascii="CG Times" w:hAnsi="CG Times"/>
          <w:b/>
          <w:bCs/>
          <w:snapToGrid w:val="0"/>
          <w:color w:val="000000" w:themeColor="text1"/>
          <w:spacing w:val="-2"/>
          <w:sz w:val="22"/>
        </w:rPr>
        <w:t>Pérez-Escamilla R</w:t>
      </w:r>
      <w:r w:rsidR="0025524B" w:rsidRPr="0025524B">
        <w:rPr>
          <w:rFonts w:ascii="CG Times" w:hAnsi="CG Times"/>
          <w:snapToGrid w:val="0"/>
          <w:color w:val="000000" w:themeColor="text1"/>
          <w:spacing w:val="-2"/>
          <w:sz w:val="22"/>
        </w:rPr>
        <w:t xml:space="preserve">, Vilar-Compte M, Rhodes E, Sarmiento OL, </w:t>
      </w:r>
      <w:proofErr w:type="spellStart"/>
      <w:r w:rsidR="0025524B" w:rsidRPr="0025524B">
        <w:rPr>
          <w:rFonts w:ascii="CG Times" w:hAnsi="CG Times"/>
          <w:snapToGrid w:val="0"/>
          <w:color w:val="000000" w:themeColor="text1"/>
          <w:spacing w:val="-2"/>
          <w:sz w:val="22"/>
        </w:rPr>
        <w:t>Corvalan</w:t>
      </w:r>
      <w:proofErr w:type="spellEnd"/>
      <w:r w:rsidR="0025524B" w:rsidRPr="0025524B">
        <w:rPr>
          <w:rFonts w:ascii="CG Times" w:hAnsi="CG Times"/>
          <w:snapToGrid w:val="0"/>
          <w:color w:val="000000" w:themeColor="text1"/>
          <w:spacing w:val="-2"/>
          <w:sz w:val="22"/>
        </w:rPr>
        <w:t xml:space="preserve"> C, </w:t>
      </w:r>
      <w:proofErr w:type="spellStart"/>
      <w:r w:rsidR="0025524B" w:rsidRPr="0025524B">
        <w:rPr>
          <w:rFonts w:ascii="CG Times" w:hAnsi="CG Times"/>
          <w:snapToGrid w:val="0"/>
          <w:color w:val="000000" w:themeColor="text1"/>
          <w:spacing w:val="-2"/>
          <w:sz w:val="22"/>
        </w:rPr>
        <w:t>Sturke</w:t>
      </w:r>
      <w:proofErr w:type="spellEnd"/>
      <w:r w:rsidR="0025524B" w:rsidRPr="0025524B">
        <w:rPr>
          <w:rFonts w:ascii="CG Times" w:hAnsi="CG Times"/>
          <w:snapToGrid w:val="0"/>
          <w:color w:val="000000" w:themeColor="text1"/>
          <w:spacing w:val="-2"/>
          <w:sz w:val="22"/>
        </w:rPr>
        <w:t xml:space="preserve"> R, </w:t>
      </w:r>
      <w:proofErr w:type="spellStart"/>
      <w:r w:rsidR="0025524B" w:rsidRPr="0025524B">
        <w:rPr>
          <w:rFonts w:ascii="CG Times" w:hAnsi="CG Times"/>
          <w:snapToGrid w:val="0"/>
          <w:color w:val="000000" w:themeColor="text1"/>
          <w:spacing w:val="-2"/>
          <w:sz w:val="22"/>
        </w:rPr>
        <w:t>Vorkoper</w:t>
      </w:r>
      <w:proofErr w:type="spellEnd"/>
      <w:r w:rsidR="0025524B" w:rsidRPr="0025524B">
        <w:rPr>
          <w:rFonts w:ascii="CG Times" w:hAnsi="CG Times"/>
          <w:snapToGrid w:val="0"/>
          <w:color w:val="000000" w:themeColor="text1"/>
          <w:spacing w:val="-2"/>
          <w:sz w:val="22"/>
        </w:rPr>
        <w:t xml:space="preserve"> S. Implementation of childhood obesity prevention and control policies in the United States and Latin America: Lessons for cross-border research and practice. </w:t>
      </w:r>
      <w:proofErr w:type="spellStart"/>
      <w:r w:rsidR="0025524B" w:rsidRPr="0025524B">
        <w:rPr>
          <w:rFonts w:ascii="CG Times" w:hAnsi="CG Times"/>
          <w:i/>
          <w:iCs/>
          <w:snapToGrid w:val="0"/>
          <w:color w:val="000000" w:themeColor="text1"/>
          <w:spacing w:val="-2"/>
          <w:sz w:val="22"/>
        </w:rPr>
        <w:t>Obes</w:t>
      </w:r>
      <w:proofErr w:type="spellEnd"/>
      <w:r w:rsidR="0025524B" w:rsidRPr="0025524B">
        <w:rPr>
          <w:rFonts w:ascii="CG Times" w:hAnsi="CG Times"/>
          <w:i/>
          <w:iCs/>
          <w:snapToGrid w:val="0"/>
          <w:color w:val="000000" w:themeColor="text1"/>
          <w:spacing w:val="-2"/>
          <w:sz w:val="22"/>
        </w:rPr>
        <w:t xml:space="preserve"> Rev.</w:t>
      </w:r>
      <w:r w:rsidR="0025524B" w:rsidRPr="0025524B">
        <w:rPr>
          <w:rFonts w:ascii="CG Times" w:hAnsi="CG Times"/>
          <w:snapToGrid w:val="0"/>
          <w:color w:val="000000" w:themeColor="text1"/>
          <w:spacing w:val="-2"/>
          <w:sz w:val="22"/>
        </w:rPr>
        <w:t xml:space="preserve"> 2021 Jun;22 Suppl 3(Suppl 3):e13247.</w:t>
      </w:r>
      <w:r w:rsidR="0025524B">
        <w:rPr>
          <w:rFonts w:ascii="Segoe UI" w:hAnsi="Segoe UI" w:cs="Segoe UI"/>
          <w:color w:val="212121"/>
          <w:shd w:val="clear" w:color="auto" w:fill="FFFFFF"/>
        </w:rPr>
        <w:t> </w:t>
      </w:r>
    </w:p>
    <w:p w14:paraId="6A82E803" w14:textId="5D4124BD" w:rsidR="00D048BD" w:rsidRPr="00CA4DD1" w:rsidRDefault="00D048BD"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82331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7</w:t>
      </w:r>
      <w:r w:rsidR="00547FED">
        <w:rPr>
          <w:rFonts w:ascii="CG Times" w:hAnsi="CG Times"/>
          <w:snapToGrid w:val="0"/>
          <w:color w:val="000000" w:themeColor="text1"/>
          <w:spacing w:val="-2"/>
          <w:sz w:val="22"/>
          <w:vertAlign w:val="superscript"/>
        </w:rPr>
        <w:t>5</w:t>
      </w:r>
      <w:r w:rsidRPr="00823312">
        <w:rPr>
          <w:rFonts w:ascii="CG Times" w:hAnsi="CG Times"/>
          <w:snapToGrid w:val="0"/>
          <w:color w:val="000000" w:themeColor="text1"/>
          <w:spacing w:val="-2"/>
          <w:sz w:val="22"/>
        </w:rPr>
        <w:t>202</w:t>
      </w:r>
      <w:r>
        <w:rPr>
          <w:rFonts w:ascii="CG Times" w:hAnsi="CG Times"/>
          <w:snapToGrid w:val="0"/>
          <w:color w:val="000000" w:themeColor="text1"/>
          <w:spacing w:val="-2"/>
          <w:sz w:val="22"/>
        </w:rPr>
        <w:t>1</w:t>
      </w:r>
      <w:bookmarkEnd w:id="31"/>
      <w:r>
        <w:rPr>
          <w:rFonts w:ascii="CG Times" w:hAnsi="CG Times"/>
          <w:snapToGrid w:val="0"/>
          <w:color w:val="000000" w:themeColor="text1"/>
          <w:spacing w:val="-2"/>
          <w:sz w:val="22"/>
        </w:rPr>
        <w:tab/>
      </w:r>
      <w:r w:rsidR="00071D08" w:rsidRPr="00071D08">
        <w:rPr>
          <w:rFonts w:ascii="CG Times" w:hAnsi="CG Times"/>
          <w:snapToGrid w:val="0"/>
          <w:color w:val="000000" w:themeColor="text1"/>
          <w:spacing w:val="-2"/>
          <w:sz w:val="22"/>
        </w:rPr>
        <w:t xml:space="preserve">Vitalis D, Vilar-Compte M, </w:t>
      </w:r>
      <w:proofErr w:type="spellStart"/>
      <w:r w:rsidR="00071D08" w:rsidRPr="00071D08">
        <w:rPr>
          <w:rFonts w:ascii="CG Times" w:hAnsi="CG Times"/>
          <w:snapToGrid w:val="0"/>
          <w:color w:val="000000" w:themeColor="text1"/>
          <w:spacing w:val="-2"/>
          <w:sz w:val="22"/>
        </w:rPr>
        <w:t>Nyhan</w:t>
      </w:r>
      <w:proofErr w:type="spellEnd"/>
      <w:r w:rsidR="00071D08" w:rsidRPr="00071D08">
        <w:rPr>
          <w:rFonts w:ascii="CG Times" w:hAnsi="CG Times"/>
          <w:snapToGrid w:val="0"/>
          <w:color w:val="000000" w:themeColor="text1"/>
          <w:spacing w:val="-2"/>
          <w:sz w:val="22"/>
        </w:rPr>
        <w:t xml:space="preserve"> K, </w:t>
      </w:r>
      <w:r w:rsidR="00071D08" w:rsidRPr="00D048BD">
        <w:rPr>
          <w:rFonts w:ascii="CG Times" w:hAnsi="CG Times"/>
          <w:b/>
          <w:bCs/>
          <w:snapToGrid w:val="0"/>
          <w:color w:val="000000" w:themeColor="text1"/>
          <w:spacing w:val="-2"/>
          <w:sz w:val="22"/>
        </w:rPr>
        <w:t>Pérez-Escamilla R</w:t>
      </w:r>
      <w:r w:rsidR="00071D08" w:rsidRPr="00071D08">
        <w:rPr>
          <w:rFonts w:ascii="CG Times" w:hAnsi="CG Times"/>
          <w:snapToGrid w:val="0"/>
          <w:color w:val="000000" w:themeColor="text1"/>
          <w:spacing w:val="-2"/>
          <w:sz w:val="22"/>
        </w:rPr>
        <w:t>. Breastfeeding</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inequities in South Africa: Can enforcement of the WHO Code help address them? -</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 xml:space="preserve">A systematic scoping review. </w:t>
      </w:r>
      <w:r w:rsidR="00071D08" w:rsidRPr="00CA4DD1">
        <w:rPr>
          <w:rFonts w:ascii="CG Times" w:hAnsi="CG Times"/>
          <w:i/>
          <w:iCs/>
          <w:snapToGrid w:val="0"/>
          <w:color w:val="000000" w:themeColor="text1"/>
          <w:spacing w:val="-2"/>
          <w:sz w:val="22"/>
        </w:rPr>
        <w:t>Int J Equity Health.</w:t>
      </w:r>
      <w:r w:rsidR="00071D08" w:rsidRPr="00CA4DD1">
        <w:rPr>
          <w:rFonts w:ascii="CG Times" w:hAnsi="CG Times"/>
          <w:snapToGrid w:val="0"/>
          <w:color w:val="000000" w:themeColor="text1"/>
          <w:spacing w:val="-2"/>
          <w:sz w:val="22"/>
        </w:rPr>
        <w:t xml:space="preserve"> 2021 May 4;20(1):114</w:t>
      </w:r>
      <w:r w:rsidRPr="00CA4DD1">
        <w:rPr>
          <w:rFonts w:ascii="CG Times" w:hAnsi="CG Times"/>
          <w:snapToGrid w:val="0"/>
          <w:color w:val="000000" w:themeColor="text1"/>
          <w:spacing w:val="-2"/>
          <w:sz w:val="22"/>
        </w:rPr>
        <w:t>.</w:t>
      </w:r>
    </w:p>
    <w:p w14:paraId="3300FADA" w14:textId="4604EA3E" w:rsidR="00D048BD" w:rsidRPr="001F120F" w:rsidRDefault="00D048BD"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2699">
        <w:rPr>
          <w:rFonts w:ascii="CG Times" w:hAnsi="CG Times"/>
          <w:snapToGrid w:val="0"/>
          <w:color w:val="000000" w:themeColor="text1"/>
          <w:spacing w:val="-2"/>
          <w:sz w:val="22"/>
          <w:vertAlign w:val="superscript"/>
        </w:rPr>
        <w:t>27</w:t>
      </w:r>
      <w:r w:rsidR="00547FED" w:rsidRPr="00682699">
        <w:rPr>
          <w:rFonts w:ascii="CG Times" w:hAnsi="CG Times"/>
          <w:snapToGrid w:val="0"/>
          <w:color w:val="000000" w:themeColor="text1"/>
          <w:spacing w:val="-2"/>
          <w:sz w:val="22"/>
          <w:vertAlign w:val="superscript"/>
        </w:rPr>
        <w:t>6</w:t>
      </w:r>
      <w:r w:rsidRPr="00682699">
        <w:rPr>
          <w:rFonts w:ascii="CG Times" w:hAnsi="CG Times"/>
          <w:snapToGrid w:val="0"/>
          <w:color w:val="000000" w:themeColor="text1"/>
          <w:spacing w:val="-2"/>
          <w:sz w:val="22"/>
        </w:rPr>
        <w:t>2021</w:t>
      </w:r>
      <w:r w:rsidRPr="00682699">
        <w:rPr>
          <w:rFonts w:ascii="CG Times" w:hAnsi="CG Times"/>
          <w:snapToGrid w:val="0"/>
          <w:color w:val="000000" w:themeColor="text1"/>
          <w:spacing w:val="-2"/>
          <w:sz w:val="22"/>
        </w:rPr>
        <w:tab/>
      </w:r>
      <w:proofErr w:type="spellStart"/>
      <w:r w:rsidR="00071D08" w:rsidRPr="00682699">
        <w:rPr>
          <w:rFonts w:ascii="CG Times" w:hAnsi="CG Times"/>
          <w:snapToGrid w:val="0"/>
          <w:color w:val="000000" w:themeColor="text1"/>
          <w:spacing w:val="-2"/>
          <w:sz w:val="22"/>
        </w:rPr>
        <w:t>Buccini</w:t>
      </w:r>
      <w:proofErr w:type="spellEnd"/>
      <w:r w:rsidR="00071D08" w:rsidRPr="00682699">
        <w:rPr>
          <w:rFonts w:ascii="CG Times" w:hAnsi="CG Times"/>
          <w:snapToGrid w:val="0"/>
          <w:color w:val="000000" w:themeColor="text1"/>
          <w:spacing w:val="-2"/>
          <w:sz w:val="22"/>
        </w:rPr>
        <w:t xml:space="preserve"> G, Pedroso J, Coelho S, Ferreira de Castro G, </w:t>
      </w:r>
      <w:proofErr w:type="spellStart"/>
      <w:r w:rsidR="00071D08" w:rsidRPr="00682699">
        <w:rPr>
          <w:rFonts w:ascii="CG Times" w:hAnsi="CG Times"/>
          <w:snapToGrid w:val="0"/>
          <w:color w:val="000000" w:themeColor="text1"/>
          <w:spacing w:val="-2"/>
          <w:sz w:val="22"/>
        </w:rPr>
        <w:t>Bertoldo</w:t>
      </w:r>
      <w:proofErr w:type="spellEnd"/>
      <w:r w:rsidR="00071D08" w:rsidRPr="00682699">
        <w:rPr>
          <w:rFonts w:ascii="CG Times" w:hAnsi="CG Times"/>
          <w:snapToGrid w:val="0"/>
          <w:color w:val="000000" w:themeColor="text1"/>
          <w:spacing w:val="-2"/>
          <w:sz w:val="22"/>
        </w:rPr>
        <w:t xml:space="preserve"> J, </w:t>
      </w:r>
      <w:proofErr w:type="spellStart"/>
      <w:r w:rsidR="00071D08" w:rsidRPr="00682699">
        <w:rPr>
          <w:rFonts w:ascii="CG Times" w:hAnsi="CG Times"/>
          <w:snapToGrid w:val="0"/>
          <w:color w:val="000000" w:themeColor="text1"/>
          <w:spacing w:val="-2"/>
          <w:sz w:val="22"/>
        </w:rPr>
        <w:t>Sironi</w:t>
      </w:r>
      <w:proofErr w:type="spellEnd"/>
      <w:r w:rsidR="00071D08" w:rsidRPr="00682699">
        <w:rPr>
          <w:rFonts w:ascii="CG Times" w:hAnsi="CG Times"/>
          <w:snapToGrid w:val="0"/>
          <w:color w:val="000000" w:themeColor="text1"/>
          <w:spacing w:val="-2"/>
          <w:sz w:val="22"/>
        </w:rPr>
        <w:t xml:space="preserve"> A,</w:t>
      </w:r>
      <w:r w:rsidRPr="00682699">
        <w:rPr>
          <w:rFonts w:ascii="CG Times" w:hAnsi="CG Times"/>
          <w:snapToGrid w:val="0"/>
          <w:color w:val="000000" w:themeColor="text1"/>
          <w:spacing w:val="-2"/>
          <w:sz w:val="22"/>
        </w:rPr>
        <w:t xml:space="preserve"> </w:t>
      </w:r>
      <w:proofErr w:type="spellStart"/>
      <w:r w:rsidR="00071D08" w:rsidRPr="00682699">
        <w:rPr>
          <w:rFonts w:ascii="CG Times" w:hAnsi="CG Times"/>
          <w:snapToGrid w:val="0"/>
          <w:color w:val="000000" w:themeColor="text1"/>
          <w:spacing w:val="-2"/>
          <w:sz w:val="22"/>
        </w:rPr>
        <w:t>Gondim</w:t>
      </w:r>
      <w:proofErr w:type="spellEnd"/>
      <w:r w:rsidR="00071D08" w:rsidRPr="00682699">
        <w:rPr>
          <w:rFonts w:ascii="CG Times" w:hAnsi="CG Times"/>
          <w:snapToGrid w:val="0"/>
          <w:color w:val="000000" w:themeColor="text1"/>
          <w:spacing w:val="-2"/>
          <w:sz w:val="22"/>
        </w:rPr>
        <w:t xml:space="preserve"> J, </w:t>
      </w:r>
      <w:proofErr w:type="spellStart"/>
      <w:r w:rsidR="00071D08" w:rsidRPr="00682699">
        <w:rPr>
          <w:rFonts w:ascii="CG Times" w:hAnsi="CG Times"/>
          <w:snapToGrid w:val="0"/>
          <w:color w:val="000000" w:themeColor="text1"/>
          <w:spacing w:val="-2"/>
          <w:sz w:val="22"/>
        </w:rPr>
        <w:t>Venancio</w:t>
      </w:r>
      <w:proofErr w:type="spellEnd"/>
      <w:r w:rsidR="00071D08" w:rsidRPr="00682699">
        <w:rPr>
          <w:rFonts w:ascii="CG Times" w:hAnsi="CG Times"/>
          <w:snapToGrid w:val="0"/>
          <w:color w:val="000000" w:themeColor="text1"/>
          <w:spacing w:val="-2"/>
          <w:sz w:val="22"/>
        </w:rPr>
        <w:t xml:space="preserve"> SI, </w:t>
      </w:r>
      <w:r w:rsidR="00071D08" w:rsidRPr="00682699">
        <w:rPr>
          <w:rFonts w:ascii="CG Times" w:hAnsi="CG Times"/>
          <w:b/>
          <w:bCs/>
          <w:snapToGrid w:val="0"/>
          <w:color w:val="000000" w:themeColor="text1"/>
          <w:spacing w:val="-2"/>
          <w:sz w:val="22"/>
        </w:rPr>
        <w:t>Pérez-Escamilla R</w:t>
      </w:r>
      <w:r w:rsidR="00071D08" w:rsidRPr="00682699">
        <w:rPr>
          <w:rFonts w:ascii="CG Times" w:hAnsi="CG Times"/>
          <w:snapToGrid w:val="0"/>
          <w:color w:val="000000" w:themeColor="text1"/>
          <w:spacing w:val="-2"/>
          <w:sz w:val="22"/>
        </w:rPr>
        <w:t xml:space="preserve">, Barreto ME, </w:t>
      </w:r>
      <w:proofErr w:type="spellStart"/>
      <w:r w:rsidR="00071D08" w:rsidRPr="00682699">
        <w:rPr>
          <w:rFonts w:ascii="CG Times" w:hAnsi="CG Times"/>
          <w:snapToGrid w:val="0"/>
          <w:color w:val="000000" w:themeColor="text1"/>
          <w:spacing w:val="-2"/>
          <w:sz w:val="22"/>
        </w:rPr>
        <w:t>Gubert</w:t>
      </w:r>
      <w:proofErr w:type="spellEnd"/>
      <w:r w:rsidR="00071D08" w:rsidRPr="00682699">
        <w:rPr>
          <w:rFonts w:ascii="CG Times" w:hAnsi="CG Times"/>
          <w:snapToGrid w:val="0"/>
          <w:color w:val="000000" w:themeColor="text1"/>
          <w:spacing w:val="-2"/>
          <w:sz w:val="22"/>
        </w:rPr>
        <w:t xml:space="preserve"> MB. </w:t>
      </w:r>
      <w:r w:rsidR="00071D08" w:rsidRPr="00071D08">
        <w:rPr>
          <w:rFonts w:ascii="CG Times" w:hAnsi="CG Times"/>
          <w:snapToGrid w:val="0"/>
          <w:color w:val="000000" w:themeColor="text1"/>
          <w:spacing w:val="-2"/>
          <w:sz w:val="22"/>
        </w:rPr>
        <w:t>Nurturing care</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indicators for the Brazilian Early Childhood Friendly Municipal Index (IMAPI).</w:t>
      </w:r>
      <w:r>
        <w:rPr>
          <w:rFonts w:ascii="CG Times" w:hAnsi="CG Times"/>
          <w:snapToGrid w:val="0"/>
          <w:color w:val="000000" w:themeColor="text1"/>
          <w:spacing w:val="-2"/>
          <w:sz w:val="22"/>
        </w:rPr>
        <w:t xml:space="preserve"> </w:t>
      </w:r>
      <w:proofErr w:type="spellStart"/>
      <w:r w:rsidR="00071D08" w:rsidRPr="0025524B">
        <w:rPr>
          <w:rFonts w:ascii="CG Times" w:hAnsi="CG Times"/>
          <w:i/>
          <w:iCs/>
          <w:snapToGrid w:val="0"/>
          <w:color w:val="000000" w:themeColor="text1"/>
          <w:spacing w:val="-2"/>
          <w:sz w:val="22"/>
        </w:rPr>
        <w:t>Matern</w:t>
      </w:r>
      <w:proofErr w:type="spellEnd"/>
      <w:r w:rsidR="00071D08" w:rsidRPr="0025524B">
        <w:rPr>
          <w:rFonts w:ascii="CG Times" w:hAnsi="CG Times"/>
          <w:i/>
          <w:iCs/>
          <w:snapToGrid w:val="0"/>
          <w:color w:val="000000" w:themeColor="text1"/>
          <w:spacing w:val="-2"/>
          <w:sz w:val="22"/>
        </w:rPr>
        <w:t xml:space="preserve"> Child </w:t>
      </w:r>
      <w:proofErr w:type="spellStart"/>
      <w:r w:rsidR="00071D08" w:rsidRPr="0025524B">
        <w:rPr>
          <w:rFonts w:ascii="CG Times" w:hAnsi="CG Times"/>
          <w:i/>
          <w:iCs/>
          <w:snapToGrid w:val="0"/>
          <w:color w:val="000000" w:themeColor="text1"/>
          <w:spacing w:val="-2"/>
          <w:sz w:val="22"/>
        </w:rPr>
        <w:t>Nutr</w:t>
      </w:r>
      <w:proofErr w:type="spellEnd"/>
      <w:r w:rsidR="00071D08" w:rsidRPr="0025524B">
        <w:rPr>
          <w:rFonts w:ascii="CG Times" w:hAnsi="CG Times"/>
          <w:i/>
          <w:iCs/>
          <w:snapToGrid w:val="0"/>
          <w:color w:val="000000" w:themeColor="text1"/>
          <w:spacing w:val="-2"/>
          <w:sz w:val="22"/>
        </w:rPr>
        <w:t>.</w:t>
      </w:r>
      <w:r w:rsidR="00071D08" w:rsidRPr="00071D08">
        <w:rPr>
          <w:rFonts w:ascii="CG Times" w:hAnsi="CG Times"/>
          <w:snapToGrid w:val="0"/>
          <w:color w:val="000000" w:themeColor="text1"/>
          <w:spacing w:val="-2"/>
          <w:sz w:val="22"/>
        </w:rPr>
        <w:t xml:space="preserve"> </w:t>
      </w:r>
      <w:r w:rsidR="005548AA" w:rsidRPr="005548AA">
        <w:rPr>
          <w:rFonts w:ascii="CG Times" w:hAnsi="CG Times"/>
          <w:snapToGrid w:val="0"/>
          <w:color w:val="000000" w:themeColor="text1"/>
          <w:spacing w:val="-2"/>
          <w:sz w:val="22"/>
        </w:rPr>
        <w:t xml:space="preserve">2022 Mar;18 Suppl 2(Suppl 2):e13155. </w:t>
      </w:r>
      <w:proofErr w:type="spellStart"/>
      <w:r w:rsidR="005548AA" w:rsidRPr="005548AA">
        <w:rPr>
          <w:rFonts w:ascii="CG Times" w:hAnsi="CG Times"/>
          <w:snapToGrid w:val="0"/>
          <w:color w:val="000000" w:themeColor="text1"/>
          <w:spacing w:val="-2"/>
          <w:sz w:val="22"/>
        </w:rPr>
        <w:t>doi</w:t>
      </w:r>
      <w:proofErr w:type="spellEnd"/>
      <w:r w:rsidR="005548AA" w:rsidRPr="005548AA">
        <w:rPr>
          <w:rFonts w:ascii="CG Times" w:hAnsi="CG Times"/>
          <w:snapToGrid w:val="0"/>
          <w:color w:val="000000" w:themeColor="text1"/>
          <w:spacing w:val="-2"/>
          <w:sz w:val="22"/>
        </w:rPr>
        <w:t>: 10.1111/mcn.13155.</w:t>
      </w:r>
      <w:r w:rsidR="005548AA">
        <w:rPr>
          <w:rFonts w:ascii="CG Times" w:hAnsi="CG Times"/>
          <w:snapToGrid w:val="0"/>
          <w:color w:val="000000" w:themeColor="text1"/>
          <w:spacing w:val="-2"/>
          <w:sz w:val="22"/>
        </w:rPr>
        <w:t xml:space="preserve"> </w:t>
      </w:r>
      <w:proofErr w:type="spellStart"/>
      <w:r w:rsidR="005548AA" w:rsidRPr="005548AA">
        <w:rPr>
          <w:rFonts w:ascii="CG Times" w:hAnsi="CG Times"/>
          <w:snapToGrid w:val="0"/>
          <w:color w:val="000000" w:themeColor="text1"/>
          <w:spacing w:val="-2"/>
          <w:sz w:val="22"/>
        </w:rPr>
        <w:t>Epub</w:t>
      </w:r>
      <w:proofErr w:type="spellEnd"/>
      <w:r w:rsidR="005548AA" w:rsidRPr="005548AA">
        <w:rPr>
          <w:rFonts w:ascii="CG Times" w:hAnsi="CG Times"/>
          <w:snapToGrid w:val="0"/>
          <w:color w:val="000000" w:themeColor="text1"/>
          <w:spacing w:val="-2"/>
          <w:sz w:val="22"/>
        </w:rPr>
        <w:t xml:space="preserve"> 2021 May 4.</w:t>
      </w:r>
    </w:p>
    <w:p w14:paraId="30451E7E" w14:textId="6D3822A7" w:rsidR="0025524B" w:rsidRDefault="00D048BD" w:rsidP="00D048BD">
      <w:pPr>
        <w:pStyle w:val="NormalWeb"/>
        <w:shd w:val="clear" w:color="auto" w:fill="FFFFFF"/>
        <w:spacing w:before="0" w:beforeAutospacing="0" w:after="0" w:afterAutospacing="0"/>
        <w:ind w:left="720" w:hanging="720"/>
        <w:rPr>
          <w:rFonts w:ascii="Segoe UI" w:hAnsi="Segoe UI" w:cs="Segoe UI"/>
          <w:color w:val="212121"/>
          <w:shd w:val="clear" w:color="auto" w:fill="FFFFFF"/>
        </w:rPr>
      </w:pPr>
      <w:r w:rsidRPr="001F120F">
        <w:rPr>
          <w:rFonts w:ascii="CG Times" w:hAnsi="CG Times"/>
          <w:snapToGrid w:val="0"/>
          <w:color w:val="000000" w:themeColor="text1"/>
          <w:spacing w:val="-2"/>
          <w:sz w:val="22"/>
          <w:vertAlign w:val="superscript"/>
        </w:rPr>
        <w:t>27</w:t>
      </w:r>
      <w:r w:rsidR="00547FED">
        <w:rPr>
          <w:rFonts w:ascii="CG Times" w:hAnsi="CG Times"/>
          <w:snapToGrid w:val="0"/>
          <w:color w:val="000000" w:themeColor="text1"/>
          <w:spacing w:val="-2"/>
          <w:sz w:val="22"/>
          <w:vertAlign w:val="superscript"/>
        </w:rPr>
        <w:t>7</w:t>
      </w:r>
      <w:r w:rsidRPr="001F120F">
        <w:rPr>
          <w:rFonts w:ascii="CG Times" w:hAnsi="CG Times"/>
          <w:snapToGrid w:val="0"/>
          <w:color w:val="000000" w:themeColor="text1"/>
          <w:spacing w:val="-2"/>
          <w:sz w:val="22"/>
        </w:rPr>
        <w:t>2021</w:t>
      </w:r>
      <w:r w:rsidRPr="001F120F">
        <w:rPr>
          <w:rFonts w:ascii="CG Times" w:hAnsi="CG Times"/>
          <w:snapToGrid w:val="0"/>
          <w:color w:val="000000" w:themeColor="text1"/>
          <w:spacing w:val="-2"/>
          <w:sz w:val="22"/>
        </w:rPr>
        <w:tab/>
      </w:r>
      <w:r w:rsidR="0025524B" w:rsidRPr="0025524B">
        <w:rPr>
          <w:rFonts w:ascii="CG Times" w:hAnsi="CG Times"/>
          <w:snapToGrid w:val="0"/>
          <w:color w:val="000000" w:themeColor="text1"/>
          <w:spacing w:val="-2"/>
          <w:sz w:val="22"/>
        </w:rPr>
        <w:t xml:space="preserve">Berrigan D, Arteaga SS, Colón-Ramos U, Rosas LG, Monge-Rojas R, O'Connor TM, Pérez-Escamilla R, Roberts EFS, Sanchez B, Téllez-Rojo MM, </w:t>
      </w:r>
      <w:proofErr w:type="spellStart"/>
      <w:r w:rsidR="0025524B" w:rsidRPr="0025524B">
        <w:rPr>
          <w:rFonts w:ascii="CG Times" w:hAnsi="CG Times"/>
          <w:snapToGrid w:val="0"/>
          <w:color w:val="000000" w:themeColor="text1"/>
          <w:spacing w:val="-2"/>
          <w:sz w:val="22"/>
        </w:rPr>
        <w:t>Vorkoper</w:t>
      </w:r>
      <w:proofErr w:type="spellEnd"/>
      <w:r w:rsidR="0025524B" w:rsidRPr="0025524B">
        <w:rPr>
          <w:rFonts w:ascii="CG Times" w:hAnsi="CG Times"/>
          <w:snapToGrid w:val="0"/>
          <w:color w:val="000000" w:themeColor="text1"/>
          <w:spacing w:val="-2"/>
          <w:sz w:val="22"/>
        </w:rPr>
        <w:t xml:space="preserve"> S; Cross Borders Working Group. Measurement challenges for childhood obesity research within and between Latin America and the United States. </w:t>
      </w:r>
      <w:proofErr w:type="spellStart"/>
      <w:r w:rsidR="0025524B" w:rsidRPr="0025524B">
        <w:rPr>
          <w:rFonts w:ascii="CG Times" w:hAnsi="CG Times"/>
          <w:i/>
          <w:iCs/>
          <w:snapToGrid w:val="0"/>
          <w:color w:val="000000" w:themeColor="text1"/>
          <w:spacing w:val="-2"/>
          <w:sz w:val="22"/>
        </w:rPr>
        <w:t>Obes</w:t>
      </w:r>
      <w:proofErr w:type="spellEnd"/>
      <w:r w:rsidR="0025524B" w:rsidRPr="0025524B">
        <w:rPr>
          <w:rFonts w:ascii="CG Times" w:hAnsi="CG Times"/>
          <w:i/>
          <w:iCs/>
          <w:snapToGrid w:val="0"/>
          <w:color w:val="000000" w:themeColor="text1"/>
          <w:spacing w:val="-2"/>
          <w:sz w:val="22"/>
        </w:rPr>
        <w:t xml:space="preserve"> Rev.</w:t>
      </w:r>
      <w:r w:rsidR="0025524B" w:rsidRPr="0025524B">
        <w:rPr>
          <w:rFonts w:ascii="CG Times" w:hAnsi="CG Times"/>
          <w:snapToGrid w:val="0"/>
          <w:color w:val="000000" w:themeColor="text1"/>
          <w:spacing w:val="-2"/>
          <w:sz w:val="22"/>
        </w:rPr>
        <w:t xml:space="preserve"> 2021 Jun;22 Suppl 3(Suppl 3):e13242.</w:t>
      </w:r>
      <w:r w:rsidR="0025524B">
        <w:rPr>
          <w:rFonts w:ascii="Segoe UI" w:hAnsi="Segoe UI" w:cs="Segoe UI"/>
          <w:color w:val="212121"/>
          <w:shd w:val="clear" w:color="auto" w:fill="FFFFFF"/>
        </w:rPr>
        <w:t> </w:t>
      </w:r>
    </w:p>
    <w:p w14:paraId="7617033E" w14:textId="19C3B997" w:rsidR="0025524B" w:rsidRDefault="00D048BD"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D048BD">
        <w:rPr>
          <w:rFonts w:ascii="CG Times" w:hAnsi="CG Times"/>
          <w:snapToGrid w:val="0"/>
          <w:color w:val="000000" w:themeColor="text1"/>
          <w:spacing w:val="-2"/>
          <w:sz w:val="22"/>
          <w:vertAlign w:val="superscript"/>
        </w:rPr>
        <w:t>27</w:t>
      </w:r>
      <w:r w:rsidR="00547FED">
        <w:rPr>
          <w:rFonts w:ascii="CG Times" w:hAnsi="CG Times"/>
          <w:snapToGrid w:val="0"/>
          <w:color w:val="000000" w:themeColor="text1"/>
          <w:spacing w:val="-2"/>
          <w:sz w:val="22"/>
          <w:vertAlign w:val="superscript"/>
        </w:rPr>
        <w:t>8</w:t>
      </w:r>
      <w:r w:rsidRPr="00D048BD">
        <w:rPr>
          <w:rFonts w:ascii="CG Times" w:hAnsi="CG Times"/>
          <w:snapToGrid w:val="0"/>
          <w:color w:val="000000" w:themeColor="text1"/>
          <w:spacing w:val="-2"/>
          <w:sz w:val="22"/>
        </w:rPr>
        <w:t>2021</w:t>
      </w:r>
      <w:r w:rsidRPr="00D048BD">
        <w:rPr>
          <w:rFonts w:ascii="CG Times" w:hAnsi="CG Times"/>
          <w:snapToGrid w:val="0"/>
          <w:color w:val="000000" w:themeColor="text1"/>
          <w:spacing w:val="-2"/>
          <w:sz w:val="22"/>
        </w:rPr>
        <w:tab/>
      </w:r>
      <w:r w:rsidR="0025524B" w:rsidRPr="0025524B">
        <w:rPr>
          <w:rFonts w:ascii="CG Times" w:hAnsi="CG Times"/>
          <w:snapToGrid w:val="0"/>
          <w:color w:val="000000" w:themeColor="text1"/>
          <w:spacing w:val="-2"/>
          <w:sz w:val="22"/>
        </w:rPr>
        <w:t xml:space="preserve">Vilar-Compte M, Bustamante AV, López-Olmedo N, Gaitán-Rossi P, Torres J, Peterson KE, </w:t>
      </w:r>
      <w:proofErr w:type="spellStart"/>
      <w:r w:rsidR="0025524B" w:rsidRPr="0025524B">
        <w:rPr>
          <w:rFonts w:ascii="CG Times" w:hAnsi="CG Times"/>
          <w:snapToGrid w:val="0"/>
          <w:color w:val="000000" w:themeColor="text1"/>
          <w:spacing w:val="-2"/>
          <w:sz w:val="22"/>
        </w:rPr>
        <w:t>Teruel</w:t>
      </w:r>
      <w:proofErr w:type="spellEnd"/>
      <w:r w:rsidR="0025524B" w:rsidRPr="0025524B">
        <w:rPr>
          <w:rFonts w:ascii="CG Times" w:hAnsi="CG Times"/>
          <w:snapToGrid w:val="0"/>
          <w:color w:val="000000" w:themeColor="text1"/>
          <w:spacing w:val="-2"/>
          <w:sz w:val="22"/>
        </w:rPr>
        <w:t xml:space="preserve"> G, </w:t>
      </w:r>
      <w:r w:rsidR="0025524B" w:rsidRPr="0025524B">
        <w:rPr>
          <w:rFonts w:ascii="CG Times" w:hAnsi="CG Times"/>
          <w:b/>
          <w:bCs/>
          <w:snapToGrid w:val="0"/>
          <w:color w:val="000000" w:themeColor="text1"/>
          <w:spacing w:val="-2"/>
          <w:sz w:val="22"/>
        </w:rPr>
        <w:t>Pérez-Escamilla R</w:t>
      </w:r>
      <w:r w:rsidR="0025524B" w:rsidRPr="0025524B">
        <w:rPr>
          <w:rFonts w:ascii="CG Times" w:hAnsi="CG Times"/>
          <w:snapToGrid w:val="0"/>
          <w:color w:val="000000" w:themeColor="text1"/>
          <w:spacing w:val="-2"/>
          <w:sz w:val="22"/>
        </w:rPr>
        <w:t xml:space="preserve">. Migration as a determinant of childhood obesity in the United States and Latin America. </w:t>
      </w:r>
      <w:proofErr w:type="spellStart"/>
      <w:r w:rsidR="0025524B" w:rsidRPr="00236EA2">
        <w:rPr>
          <w:rFonts w:ascii="CG Times" w:hAnsi="CG Times"/>
          <w:i/>
          <w:iCs/>
          <w:snapToGrid w:val="0"/>
          <w:color w:val="000000" w:themeColor="text1"/>
          <w:spacing w:val="-2"/>
          <w:sz w:val="22"/>
        </w:rPr>
        <w:t>Obes</w:t>
      </w:r>
      <w:proofErr w:type="spellEnd"/>
      <w:r w:rsidR="0025524B" w:rsidRPr="00236EA2">
        <w:rPr>
          <w:rFonts w:ascii="CG Times" w:hAnsi="CG Times"/>
          <w:i/>
          <w:iCs/>
          <w:snapToGrid w:val="0"/>
          <w:color w:val="000000" w:themeColor="text1"/>
          <w:spacing w:val="-2"/>
          <w:sz w:val="22"/>
        </w:rPr>
        <w:t xml:space="preserve"> Rev.</w:t>
      </w:r>
      <w:r w:rsidR="0025524B" w:rsidRPr="0025524B">
        <w:rPr>
          <w:rFonts w:ascii="CG Times" w:hAnsi="CG Times"/>
          <w:snapToGrid w:val="0"/>
          <w:color w:val="000000" w:themeColor="text1"/>
          <w:spacing w:val="-2"/>
          <w:sz w:val="22"/>
        </w:rPr>
        <w:t xml:space="preserve"> 2021 Jun;22 Suppl 3(Suppl 3):e13240.</w:t>
      </w:r>
    </w:p>
    <w:p w14:paraId="0B1E8B84" w14:textId="7B489E44" w:rsidR="00071D08" w:rsidRPr="00071D08" w:rsidRDefault="00D048BD"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D048BD">
        <w:rPr>
          <w:rFonts w:ascii="CG Times" w:hAnsi="CG Times"/>
          <w:snapToGrid w:val="0"/>
          <w:color w:val="000000" w:themeColor="text1"/>
          <w:spacing w:val="-2"/>
          <w:sz w:val="22"/>
          <w:vertAlign w:val="superscript"/>
        </w:rPr>
        <w:t>27</w:t>
      </w:r>
      <w:r w:rsidR="00547FED">
        <w:rPr>
          <w:rFonts w:ascii="CG Times" w:hAnsi="CG Times"/>
          <w:snapToGrid w:val="0"/>
          <w:color w:val="000000" w:themeColor="text1"/>
          <w:spacing w:val="-2"/>
          <w:sz w:val="22"/>
          <w:vertAlign w:val="superscript"/>
        </w:rPr>
        <w:t>9</w:t>
      </w:r>
      <w:r w:rsidRPr="00D048BD">
        <w:rPr>
          <w:rFonts w:ascii="CG Times" w:hAnsi="CG Times"/>
          <w:snapToGrid w:val="0"/>
          <w:color w:val="000000" w:themeColor="text1"/>
          <w:spacing w:val="-2"/>
          <w:sz w:val="22"/>
        </w:rPr>
        <w:t>2021</w:t>
      </w:r>
      <w:r w:rsidRPr="00D048BD">
        <w:rPr>
          <w:rFonts w:ascii="CG Times" w:hAnsi="CG Times"/>
          <w:snapToGrid w:val="0"/>
          <w:color w:val="000000" w:themeColor="text1"/>
          <w:spacing w:val="-2"/>
          <w:sz w:val="22"/>
        </w:rPr>
        <w:tab/>
      </w:r>
      <w:r w:rsidR="00071D08" w:rsidRPr="00D048BD">
        <w:rPr>
          <w:rFonts w:ascii="CG Times" w:hAnsi="CG Times"/>
          <w:snapToGrid w:val="0"/>
          <w:color w:val="000000" w:themeColor="text1"/>
          <w:spacing w:val="-2"/>
          <w:sz w:val="22"/>
        </w:rPr>
        <w:t xml:space="preserve">Shu W, Li M, </w:t>
      </w:r>
      <w:proofErr w:type="spellStart"/>
      <w:r w:rsidR="00071D08" w:rsidRPr="00D048BD">
        <w:rPr>
          <w:rFonts w:ascii="CG Times" w:hAnsi="CG Times"/>
          <w:snapToGrid w:val="0"/>
          <w:color w:val="000000" w:themeColor="text1"/>
          <w:spacing w:val="-2"/>
          <w:sz w:val="22"/>
        </w:rPr>
        <w:t>Amaerjiang</w:t>
      </w:r>
      <w:proofErr w:type="spellEnd"/>
      <w:r w:rsidR="00071D08" w:rsidRPr="00D048BD">
        <w:rPr>
          <w:rFonts w:ascii="CG Times" w:hAnsi="CG Times"/>
          <w:snapToGrid w:val="0"/>
          <w:color w:val="000000" w:themeColor="text1"/>
          <w:spacing w:val="-2"/>
          <w:sz w:val="22"/>
        </w:rPr>
        <w:t xml:space="preserve"> N, Fan X, Lin S, Segura-Pérez S, </w:t>
      </w:r>
      <w:r w:rsidR="00071D08" w:rsidRPr="00D048BD">
        <w:rPr>
          <w:rFonts w:ascii="CG Times" w:hAnsi="CG Times"/>
          <w:b/>
          <w:bCs/>
          <w:snapToGrid w:val="0"/>
          <w:color w:val="000000" w:themeColor="text1"/>
          <w:spacing w:val="-2"/>
          <w:sz w:val="22"/>
        </w:rPr>
        <w:t>Pérez-Escamilla R</w:t>
      </w:r>
      <w:r w:rsidR="00071D08" w:rsidRPr="00D048BD">
        <w:rPr>
          <w:rFonts w:ascii="CG Times" w:hAnsi="CG Times"/>
          <w:snapToGrid w:val="0"/>
          <w:color w:val="000000" w:themeColor="text1"/>
          <w:spacing w:val="-2"/>
          <w:sz w:val="22"/>
        </w:rPr>
        <w:t>,</w:t>
      </w:r>
      <w:r w:rsidRPr="00D048BD">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Hu Y. A multi-center longitudinal study on responsive breastfeeding in China</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from the perspective of health equity: research protocol. Int J Equity Health.</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 xml:space="preserve">2021 May 1;20(1):111. </w:t>
      </w:r>
      <w:proofErr w:type="spellStart"/>
      <w:r w:rsidR="00071D08" w:rsidRPr="00071D08">
        <w:rPr>
          <w:rFonts w:ascii="CG Times" w:hAnsi="CG Times"/>
          <w:snapToGrid w:val="0"/>
          <w:color w:val="000000" w:themeColor="text1"/>
          <w:spacing w:val="-2"/>
          <w:sz w:val="22"/>
        </w:rPr>
        <w:t>doi</w:t>
      </w:r>
      <w:proofErr w:type="spellEnd"/>
      <w:r w:rsidR="00071D08" w:rsidRPr="00071D08">
        <w:rPr>
          <w:rFonts w:ascii="CG Times" w:hAnsi="CG Times"/>
          <w:snapToGrid w:val="0"/>
          <w:color w:val="000000" w:themeColor="text1"/>
          <w:spacing w:val="-2"/>
          <w:sz w:val="22"/>
        </w:rPr>
        <w:t>: 10.1186/s12939-021-01430-5. PMID: 33933082</w:t>
      </w:r>
      <w:r>
        <w:rPr>
          <w:rFonts w:ascii="CG Times" w:hAnsi="CG Times"/>
          <w:snapToGrid w:val="0"/>
          <w:color w:val="000000" w:themeColor="text1"/>
          <w:spacing w:val="-2"/>
          <w:sz w:val="22"/>
        </w:rPr>
        <w:t>.</w:t>
      </w:r>
    </w:p>
    <w:p w14:paraId="7B341126" w14:textId="3D581EE3" w:rsidR="00D048BD" w:rsidRPr="001F120F" w:rsidRDefault="00D048BD"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2699">
        <w:rPr>
          <w:rFonts w:ascii="CG Times" w:hAnsi="CG Times"/>
          <w:snapToGrid w:val="0"/>
          <w:color w:val="000000" w:themeColor="text1"/>
          <w:spacing w:val="-2"/>
          <w:sz w:val="22"/>
          <w:vertAlign w:val="superscript"/>
        </w:rPr>
        <w:t>2</w:t>
      </w:r>
      <w:r w:rsidR="00CA3F66" w:rsidRPr="00682699">
        <w:rPr>
          <w:rFonts w:ascii="CG Times" w:hAnsi="CG Times"/>
          <w:snapToGrid w:val="0"/>
          <w:color w:val="000000" w:themeColor="text1"/>
          <w:spacing w:val="-2"/>
          <w:sz w:val="22"/>
          <w:vertAlign w:val="superscript"/>
        </w:rPr>
        <w:t>80</w:t>
      </w:r>
      <w:r w:rsidRPr="00682699">
        <w:rPr>
          <w:rFonts w:ascii="CG Times" w:hAnsi="CG Times"/>
          <w:snapToGrid w:val="0"/>
          <w:color w:val="000000" w:themeColor="text1"/>
          <w:spacing w:val="-2"/>
          <w:sz w:val="22"/>
        </w:rPr>
        <w:t>2021</w:t>
      </w:r>
      <w:r w:rsidRPr="00682699">
        <w:rPr>
          <w:rFonts w:ascii="CG Times" w:hAnsi="CG Times"/>
          <w:snapToGrid w:val="0"/>
          <w:color w:val="000000" w:themeColor="text1"/>
          <w:spacing w:val="-2"/>
          <w:sz w:val="22"/>
        </w:rPr>
        <w:tab/>
      </w:r>
      <w:r w:rsidR="00071D08" w:rsidRPr="00682699">
        <w:rPr>
          <w:rFonts w:ascii="CG Times" w:hAnsi="CG Times"/>
          <w:snapToGrid w:val="0"/>
          <w:color w:val="000000" w:themeColor="text1"/>
          <w:spacing w:val="-2"/>
          <w:sz w:val="22"/>
        </w:rPr>
        <w:t xml:space="preserve">Pedroso J, </w:t>
      </w:r>
      <w:proofErr w:type="spellStart"/>
      <w:r w:rsidR="00071D08" w:rsidRPr="00682699">
        <w:rPr>
          <w:rFonts w:ascii="CG Times" w:hAnsi="CG Times"/>
          <w:snapToGrid w:val="0"/>
          <w:color w:val="000000" w:themeColor="text1"/>
          <w:spacing w:val="-2"/>
          <w:sz w:val="22"/>
        </w:rPr>
        <w:t>Herkrath</w:t>
      </w:r>
      <w:proofErr w:type="spellEnd"/>
      <w:r w:rsidR="00071D08" w:rsidRPr="00682699">
        <w:rPr>
          <w:rFonts w:ascii="CG Times" w:hAnsi="CG Times"/>
          <w:snapToGrid w:val="0"/>
          <w:color w:val="000000" w:themeColor="text1"/>
          <w:spacing w:val="-2"/>
          <w:sz w:val="22"/>
        </w:rPr>
        <w:t xml:space="preserve"> FJ, </w:t>
      </w:r>
      <w:proofErr w:type="spellStart"/>
      <w:r w:rsidR="00071D08" w:rsidRPr="00682699">
        <w:rPr>
          <w:rFonts w:ascii="CG Times" w:hAnsi="CG Times"/>
          <w:snapToGrid w:val="0"/>
          <w:color w:val="000000" w:themeColor="text1"/>
          <w:spacing w:val="-2"/>
          <w:sz w:val="22"/>
        </w:rPr>
        <w:t>Buccini</w:t>
      </w:r>
      <w:proofErr w:type="spellEnd"/>
      <w:r w:rsidR="00071D08" w:rsidRPr="00682699">
        <w:rPr>
          <w:rFonts w:ascii="CG Times" w:hAnsi="CG Times"/>
          <w:snapToGrid w:val="0"/>
          <w:color w:val="000000" w:themeColor="text1"/>
          <w:spacing w:val="-2"/>
          <w:sz w:val="22"/>
        </w:rPr>
        <w:t xml:space="preserve"> G, </w:t>
      </w:r>
      <w:proofErr w:type="spellStart"/>
      <w:r w:rsidR="00071D08" w:rsidRPr="00682699">
        <w:rPr>
          <w:rFonts w:ascii="CG Times" w:hAnsi="CG Times"/>
          <w:snapToGrid w:val="0"/>
          <w:color w:val="000000" w:themeColor="text1"/>
          <w:spacing w:val="-2"/>
          <w:sz w:val="22"/>
        </w:rPr>
        <w:t>Venancio</w:t>
      </w:r>
      <w:proofErr w:type="spellEnd"/>
      <w:r w:rsidR="00071D08" w:rsidRPr="00682699">
        <w:rPr>
          <w:rFonts w:ascii="CG Times" w:hAnsi="CG Times"/>
          <w:snapToGrid w:val="0"/>
          <w:color w:val="000000" w:themeColor="text1"/>
          <w:spacing w:val="-2"/>
          <w:sz w:val="22"/>
        </w:rPr>
        <w:t xml:space="preserve"> SI, </w:t>
      </w:r>
      <w:r w:rsidR="00071D08" w:rsidRPr="00682699">
        <w:rPr>
          <w:rFonts w:ascii="CG Times" w:hAnsi="CG Times"/>
          <w:b/>
          <w:bCs/>
          <w:snapToGrid w:val="0"/>
          <w:color w:val="000000" w:themeColor="text1"/>
          <w:spacing w:val="-2"/>
          <w:sz w:val="22"/>
        </w:rPr>
        <w:t>Pérez-Escamilla R</w:t>
      </w:r>
      <w:r w:rsidR="00071D08" w:rsidRPr="00682699">
        <w:rPr>
          <w:rFonts w:ascii="CG Times" w:hAnsi="CG Times"/>
          <w:snapToGrid w:val="0"/>
          <w:color w:val="000000" w:themeColor="text1"/>
          <w:spacing w:val="-2"/>
          <w:sz w:val="22"/>
        </w:rPr>
        <w:t xml:space="preserve">, </w:t>
      </w:r>
      <w:proofErr w:type="spellStart"/>
      <w:r w:rsidR="00071D08" w:rsidRPr="00682699">
        <w:rPr>
          <w:rFonts w:ascii="CG Times" w:hAnsi="CG Times"/>
          <w:snapToGrid w:val="0"/>
          <w:color w:val="000000" w:themeColor="text1"/>
          <w:spacing w:val="-2"/>
          <w:sz w:val="22"/>
        </w:rPr>
        <w:t>Gubert</w:t>
      </w:r>
      <w:proofErr w:type="spellEnd"/>
      <w:r w:rsidR="00071D08" w:rsidRPr="00682699">
        <w:rPr>
          <w:rFonts w:ascii="CG Times" w:hAnsi="CG Times"/>
          <w:snapToGrid w:val="0"/>
          <w:color w:val="000000" w:themeColor="text1"/>
          <w:spacing w:val="-2"/>
          <w:sz w:val="22"/>
        </w:rPr>
        <w:t xml:space="preserve"> MB.</w:t>
      </w:r>
      <w:r w:rsidRPr="00682699">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Maternal Mental Health Mediates the Relationship Between Household Food</w:t>
      </w:r>
      <w:r w:rsidRPr="00D048BD">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 xml:space="preserve">Insecurity and Early Child Development in Brazil. </w:t>
      </w:r>
      <w:r w:rsidR="00071D08" w:rsidRPr="00236EA2">
        <w:rPr>
          <w:rFonts w:ascii="CG Times" w:hAnsi="CG Times"/>
          <w:i/>
          <w:iCs/>
          <w:snapToGrid w:val="0"/>
          <w:color w:val="000000" w:themeColor="text1"/>
          <w:spacing w:val="-2"/>
          <w:sz w:val="22"/>
        </w:rPr>
        <w:t xml:space="preserve">Food </w:t>
      </w:r>
      <w:proofErr w:type="spellStart"/>
      <w:r w:rsidR="00071D08" w:rsidRPr="00236EA2">
        <w:rPr>
          <w:rFonts w:ascii="CG Times" w:hAnsi="CG Times"/>
          <w:i/>
          <w:iCs/>
          <w:snapToGrid w:val="0"/>
          <w:color w:val="000000" w:themeColor="text1"/>
          <w:spacing w:val="-2"/>
          <w:sz w:val="22"/>
        </w:rPr>
        <w:t>Nutr</w:t>
      </w:r>
      <w:proofErr w:type="spellEnd"/>
      <w:r w:rsidR="00071D08" w:rsidRPr="00236EA2">
        <w:rPr>
          <w:rFonts w:ascii="CG Times" w:hAnsi="CG Times"/>
          <w:i/>
          <w:iCs/>
          <w:snapToGrid w:val="0"/>
          <w:color w:val="000000" w:themeColor="text1"/>
          <w:spacing w:val="-2"/>
          <w:sz w:val="22"/>
        </w:rPr>
        <w:t xml:space="preserve"> Bull.</w:t>
      </w:r>
      <w:r w:rsidR="00071D08" w:rsidRPr="00071D08">
        <w:rPr>
          <w:rFonts w:ascii="CG Times" w:hAnsi="CG Times"/>
          <w:snapToGrid w:val="0"/>
          <w:color w:val="000000" w:themeColor="text1"/>
          <w:spacing w:val="-2"/>
          <w:sz w:val="22"/>
        </w:rPr>
        <w:t xml:space="preserve"> 2021</w:t>
      </w:r>
      <w:r w:rsidRPr="001F120F">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 xml:space="preserve">Mar;42(1):77-90. </w:t>
      </w:r>
    </w:p>
    <w:p w14:paraId="6EA6E53A" w14:textId="09B0BE4A" w:rsidR="000E14F5" w:rsidRPr="00CA4DD1" w:rsidRDefault="00D048BD"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D048BD">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8</w:t>
      </w:r>
      <w:r w:rsidR="00CA3F66">
        <w:rPr>
          <w:rFonts w:ascii="CG Times" w:hAnsi="CG Times"/>
          <w:snapToGrid w:val="0"/>
          <w:color w:val="000000" w:themeColor="text1"/>
          <w:spacing w:val="-2"/>
          <w:sz w:val="22"/>
          <w:vertAlign w:val="superscript"/>
        </w:rPr>
        <w:t>1</w:t>
      </w:r>
      <w:r w:rsidRPr="00D048BD">
        <w:rPr>
          <w:rFonts w:ascii="CG Times" w:hAnsi="CG Times"/>
          <w:snapToGrid w:val="0"/>
          <w:color w:val="000000" w:themeColor="text1"/>
          <w:spacing w:val="-2"/>
          <w:sz w:val="22"/>
        </w:rPr>
        <w:t>2021</w:t>
      </w:r>
      <w:r w:rsidRPr="00D048BD">
        <w:rPr>
          <w:rFonts w:ascii="CG Times" w:hAnsi="CG Times"/>
          <w:snapToGrid w:val="0"/>
          <w:color w:val="000000" w:themeColor="text1"/>
          <w:spacing w:val="-2"/>
          <w:sz w:val="22"/>
        </w:rPr>
        <w:tab/>
      </w:r>
      <w:proofErr w:type="spellStart"/>
      <w:r w:rsidR="00071D08" w:rsidRPr="00D048BD">
        <w:rPr>
          <w:rFonts w:ascii="CG Times" w:hAnsi="CG Times"/>
          <w:snapToGrid w:val="0"/>
          <w:color w:val="000000" w:themeColor="text1"/>
          <w:spacing w:val="-2"/>
          <w:sz w:val="22"/>
        </w:rPr>
        <w:t>Agampodi</w:t>
      </w:r>
      <w:proofErr w:type="spellEnd"/>
      <w:r w:rsidR="00071D08" w:rsidRPr="00D048BD">
        <w:rPr>
          <w:rFonts w:ascii="CG Times" w:hAnsi="CG Times"/>
          <w:snapToGrid w:val="0"/>
          <w:color w:val="000000" w:themeColor="text1"/>
          <w:spacing w:val="-2"/>
          <w:sz w:val="22"/>
        </w:rPr>
        <w:t xml:space="preserve"> TC, </w:t>
      </w:r>
      <w:proofErr w:type="spellStart"/>
      <w:r w:rsidR="00071D08" w:rsidRPr="00D048BD">
        <w:rPr>
          <w:rFonts w:ascii="CG Times" w:hAnsi="CG Times"/>
          <w:snapToGrid w:val="0"/>
          <w:color w:val="000000" w:themeColor="text1"/>
          <w:spacing w:val="-2"/>
          <w:sz w:val="22"/>
        </w:rPr>
        <w:t>Dharmasoma</w:t>
      </w:r>
      <w:proofErr w:type="spellEnd"/>
      <w:r w:rsidR="00071D08" w:rsidRPr="00D048BD">
        <w:rPr>
          <w:rFonts w:ascii="CG Times" w:hAnsi="CG Times"/>
          <w:snapToGrid w:val="0"/>
          <w:color w:val="000000" w:themeColor="text1"/>
          <w:spacing w:val="-2"/>
          <w:sz w:val="22"/>
        </w:rPr>
        <w:t xml:space="preserve"> NK, </w:t>
      </w:r>
      <w:proofErr w:type="spellStart"/>
      <w:r w:rsidR="00071D08" w:rsidRPr="00D048BD">
        <w:rPr>
          <w:rFonts w:ascii="CG Times" w:hAnsi="CG Times"/>
          <w:snapToGrid w:val="0"/>
          <w:color w:val="000000" w:themeColor="text1"/>
          <w:spacing w:val="-2"/>
          <w:sz w:val="22"/>
        </w:rPr>
        <w:t>Koralagedara</w:t>
      </w:r>
      <w:proofErr w:type="spellEnd"/>
      <w:r w:rsidR="00071D08" w:rsidRPr="00D048BD">
        <w:rPr>
          <w:rFonts w:ascii="CG Times" w:hAnsi="CG Times"/>
          <w:snapToGrid w:val="0"/>
          <w:color w:val="000000" w:themeColor="text1"/>
          <w:spacing w:val="-2"/>
          <w:sz w:val="22"/>
        </w:rPr>
        <w:t xml:space="preserve"> IS, </w:t>
      </w:r>
      <w:proofErr w:type="spellStart"/>
      <w:r w:rsidR="00071D08" w:rsidRPr="00D048BD">
        <w:rPr>
          <w:rFonts w:ascii="CG Times" w:hAnsi="CG Times"/>
          <w:snapToGrid w:val="0"/>
          <w:color w:val="000000" w:themeColor="text1"/>
          <w:spacing w:val="-2"/>
          <w:sz w:val="22"/>
        </w:rPr>
        <w:t>Dissanayaka</w:t>
      </w:r>
      <w:proofErr w:type="spellEnd"/>
      <w:r w:rsidR="00071D08" w:rsidRPr="00D048BD">
        <w:rPr>
          <w:rFonts w:ascii="CG Times" w:hAnsi="CG Times"/>
          <w:snapToGrid w:val="0"/>
          <w:color w:val="000000" w:themeColor="text1"/>
          <w:spacing w:val="-2"/>
          <w:sz w:val="22"/>
        </w:rPr>
        <w:t xml:space="preserve"> T, </w:t>
      </w:r>
      <w:proofErr w:type="spellStart"/>
      <w:r w:rsidR="00071D08" w:rsidRPr="00D048BD">
        <w:rPr>
          <w:rFonts w:ascii="CG Times" w:hAnsi="CG Times"/>
          <w:snapToGrid w:val="0"/>
          <w:color w:val="000000" w:themeColor="text1"/>
          <w:spacing w:val="-2"/>
          <w:sz w:val="22"/>
        </w:rPr>
        <w:t>Warnasekara</w:t>
      </w:r>
      <w:proofErr w:type="spellEnd"/>
      <w:r w:rsidR="00071D08" w:rsidRPr="00D048BD">
        <w:rPr>
          <w:rFonts w:ascii="CG Times" w:hAnsi="CG Times"/>
          <w:snapToGrid w:val="0"/>
          <w:color w:val="000000" w:themeColor="text1"/>
          <w:spacing w:val="-2"/>
          <w:sz w:val="22"/>
        </w:rPr>
        <w:t xml:space="preserve"> J,</w:t>
      </w:r>
      <w:r w:rsidRPr="00D048BD">
        <w:rPr>
          <w:rFonts w:ascii="CG Times" w:hAnsi="CG Times"/>
          <w:snapToGrid w:val="0"/>
          <w:color w:val="000000" w:themeColor="text1"/>
          <w:spacing w:val="-2"/>
          <w:sz w:val="22"/>
        </w:rPr>
        <w:t xml:space="preserve"> </w:t>
      </w:r>
      <w:proofErr w:type="spellStart"/>
      <w:r w:rsidR="00071D08" w:rsidRPr="00071D08">
        <w:rPr>
          <w:rFonts w:ascii="CG Times" w:hAnsi="CG Times"/>
          <w:snapToGrid w:val="0"/>
          <w:color w:val="000000" w:themeColor="text1"/>
          <w:spacing w:val="-2"/>
          <w:sz w:val="22"/>
        </w:rPr>
        <w:t>Agampodi</w:t>
      </w:r>
      <w:proofErr w:type="spellEnd"/>
      <w:r w:rsidR="00071D08" w:rsidRPr="00071D08">
        <w:rPr>
          <w:rFonts w:ascii="CG Times" w:hAnsi="CG Times"/>
          <w:snapToGrid w:val="0"/>
          <w:color w:val="000000" w:themeColor="text1"/>
          <w:spacing w:val="-2"/>
          <w:sz w:val="22"/>
        </w:rPr>
        <w:t xml:space="preserve"> SB, </w:t>
      </w:r>
      <w:r w:rsidR="00071D08" w:rsidRPr="00D048BD">
        <w:rPr>
          <w:rFonts w:ascii="CG Times" w:hAnsi="CG Times"/>
          <w:b/>
          <w:bCs/>
          <w:snapToGrid w:val="0"/>
          <w:color w:val="000000" w:themeColor="text1"/>
          <w:spacing w:val="-2"/>
          <w:sz w:val="22"/>
        </w:rPr>
        <w:t>Perez-Escamilla R</w:t>
      </w:r>
      <w:r w:rsidR="00071D08" w:rsidRPr="00071D08">
        <w:rPr>
          <w:rFonts w:ascii="CG Times" w:hAnsi="CG Times"/>
          <w:snapToGrid w:val="0"/>
          <w:color w:val="000000" w:themeColor="text1"/>
          <w:spacing w:val="-2"/>
          <w:sz w:val="22"/>
        </w:rPr>
        <w:t>. Barriers for early initiation and exclusive</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 xml:space="preserve">breastfeeding up to six months in </w:t>
      </w:r>
      <w:r w:rsidR="00071D08" w:rsidRPr="00071D08">
        <w:rPr>
          <w:rFonts w:ascii="CG Times" w:hAnsi="CG Times"/>
          <w:snapToGrid w:val="0"/>
          <w:color w:val="000000" w:themeColor="text1"/>
          <w:spacing w:val="-2"/>
          <w:sz w:val="22"/>
        </w:rPr>
        <w:lastRenderedPageBreak/>
        <w:t>predominantly rural Sri Lanka: a need to</w:t>
      </w:r>
      <w:r>
        <w:rPr>
          <w:rFonts w:ascii="CG Times" w:hAnsi="CG Times"/>
          <w:snapToGrid w:val="0"/>
          <w:color w:val="000000" w:themeColor="text1"/>
          <w:spacing w:val="-2"/>
          <w:sz w:val="22"/>
        </w:rPr>
        <w:t xml:space="preserve"> </w:t>
      </w:r>
      <w:r w:rsidR="00071D08" w:rsidRPr="00071D08">
        <w:rPr>
          <w:rFonts w:ascii="CG Times" w:hAnsi="CG Times"/>
          <w:snapToGrid w:val="0"/>
          <w:color w:val="000000" w:themeColor="text1"/>
          <w:spacing w:val="-2"/>
          <w:sz w:val="22"/>
        </w:rPr>
        <w:t xml:space="preserve">strengthen policy implementation. </w:t>
      </w:r>
      <w:r w:rsidR="00071D08" w:rsidRPr="00CA4DD1">
        <w:rPr>
          <w:rFonts w:ascii="CG Times" w:hAnsi="CG Times"/>
          <w:snapToGrid w:val="0"/>
          <w:color w:val="000000" w:themeColor="text1"/>
          <w:spacing w:val="-2"/>
          <w:sz w:val="22"/>
        </w:rPr>
        <w:t>Int Breastfeed J. 2021 Apr 8;16(1):32.</w:t>
      </w:r>
    </w:p>
    <w:p w14:paraId="6F12ED2D" w14:textId="5402B3E3" w:rsidR="0025524B" w:rsidRDefault="00236EA2"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32" w:name="_Hlk91927620"/>
      <w:r w:rsidRPr="00682699">
        <w:rPr>
          <w:rFonts w:ascii="CG Times" w:hAnsi="CG Times"/>
          <w:snapToGrid w:val="0"/>
          <w:color w:val="000000" w:themeColor="text1"/>
          <w:spacing w:val="-2"/>
          <w:sz w:val="22"/>
          <w:vertAlign w:val="superscript"/>
        </w:rPr>
        <w:t>28</w:t>
      </w:r>
      <w:r w:rsidR="00CA3F66" w:rsidRPr="00682699">
        <w:rPr>
          <w:rFonts w:ascii="CG Times" w:hAnsi="CG Times"/>
          <w:snapToGrid w:val="0"/>
          <w:color w:val="000000" w:themeColor="text1"/>
          <w:spacing w:val="-2"/>
          <w:sz w:val="22"/>
          <w:vertAlign w:val="superscript"/>
        </w:rPr>
        <w:t>2</w:t>
      </w:r>
      <w:r w:rsidRPr="00682699">
        <w:rPr>
          <w:rFonts w:ascii="CG Times" w:hAnsi="CG Times"/>
          <w:snapToGrid w:val="0"/>
          <w:color w:val="000000" w:themeColor="text1"/>
          <w:spacing w:val="-2"/>
          <w:sz w:val="22"/>
        </w:rPr>
        <w:t>2021</w:t>
      </w:r>
      <w:bookmarkEnd w:id="32"/>
      <w:r w:rsidRPr="00682699">
        <w:rPr>
          <w:rFonts w:ascii="CG Times" w:hAnsi="CG Times"/>
          <w:snapToGrid w:val="0"/>
          <w:color w:val="000000" w:themeColor="text1"/>
          <w:spacing w:val="-2"/>
          <w:sz w:val="22"/>
        </w:rPr>
        <w:tab/>
      </w:r>
      <w:r w:rsidR="0025524B" w:rsidRPr="00682699">
        <w:rPr>
          <w:rFonts w:ascii="CG Times" w:hAnsi="CG Times"/>
          <w:snapToGrid w:val="0"/>
          <w:color w:val="000000" w:themeColor="text1"/>
          <w:spacing w:val="-2"/>
          <w:sz w:val="22"/>
        </w:rPr>
        <w:t xml:space="preserve">de Oliveira KH, </w:t>
      </w:r>
      <w:proofErr w:type="spellStart"/>
      <w:r w:rsidR="0025524B" w:rsidRPr="00682699">
        <w:rPr>
          <w:rFonts w:ascii="CG Times" w:hAnsi="CG Times"/>
          <w:snapToGrid w:val="0"/>
          <w:color w:val="000000" w:themeColor="text1"/>
          <w:spacing w:val="-2"/>
          <w:sz w:val="22"/>
        </w:rPr>
        <w:t>Buccini</w:t>
      </w:r>
      <w:proofErr w:type="spellEnd"/>
      <w:r w:rsidR="0025524B" w:rsidRPr="00682699">
        <w:rPr>
          <w:rFonts w:ascii="CG Times" w:hAnsi="CG Times"/>
          <w:snapToGrid w:val="0"/>
          <w:color w:val="000000" w:themeColor="text1"/>
          <w:spacing w:val="-2"/>
          <w:sz w:val="22"/>
        </w:rPr>
        <w:t xml:space="preserve"> G, Hernandez DC, </w:t>
      </w:r>
      <w:r w:rsidR="0025524B" w:rsidRPr="00682699">
        <w:rPr>
          <w:rFonts w:ascii="CG Times" w:hAnsi="CG Times"/>
          <w:b/>
          <w:bCs/>
          <w:snapToGrid w:val="0"/>
          <w:color w:val="000000" w:themeColor="text1"/>
          <w:spacing w:val="-2"/>
          <w:sz w:val="22"/>
        </w:rPr>
        <w:t>Pérez-Escamilla R</w:t>
      </w:r>
      <w:r w:rsidR="0025524B" w:rsidRPr="00682699">
        <w:rPr>
          <w:rFonts w:ascii="CG Times" w:hAnsi="CG Times"/>
          <w:snapToGrid w:val="0"/>
          <w:color w:val="000000" w:themeColor="text1"/>
          <w:spacing w:val="-2"/>
          <w:sz w:val="22"/>
        </w:rPr>
        <w:t xml:space="preserve">, </w:t>
      </w:r>
      <w:proofErr w:type="spellStart"/>
      <w:r w:rsidR="0025524B" w:rsidRPr="00682699">
        <w:rPr>
          <w:rFonts w:ascii="CG Times" w:hAnsi="CG Times"/>
          <w:snapToGrid w:val="0"/>
          <w:color w:val="000000" w:themeColor="text1"/>
          <w:spacing w:val="-2"/>
          <w:sz w:val="22"/>
        </w:rPr>
        <w:t>Gubert</w:t>
      </w:r>
      <w:proofErr w:type="spellEnd"/>
      <w:r w:rsidR="0025524B" w:rsidRPr="00682699">
        <w:rPr>
          <w:rFonts w:ascii="CG Times" w:hAnsi="CG Times"/>
          <w:snapToGrid w:val="0"/>
          <w:color w:val="000000" w:themeColor="text1"/>
          <w:spacing w:val="-2"/>
          <w:sz w:val="22"/>
        </w:rPr>
        <w:t xml:space="preserve"> MB. </w:t>
      </w:r>
      <w:r w:rsidR="0025524B" w:rsidRPr="0025524B">
        <w:rPr>
          <w:rFonts w:ascii="CG Times" w:hAnsi="CG Times"/>
          <w:snapToGrid w:val="0"/>
          <w:color w:val="000000" w:themeColor="text1"/>
          <w:spacing w:val="-2"/>
          <w:sz w:val="22"/>
        </w:rPr>
        <w:t xml:space="preserve">Household food insecurity and early childhood development in Brazil: an analysis of children under 2 years of age. </w:t>
      </w:r>
      <w:r w:rsidR="0025524B" w:rsidRPr="00236EA2">
        <w:rPr>
          <w:rFonts w:ascii="CG Times" w:hAnsi="CG Times"/>
          <w:i/>
          <w:iCs/>
          <w:snapToGrid w:val="0"/>
          <w:color w:val="000000" w:themeColor="text1"/>
          <w:spacing w:val="-2"/>
          <w:sz w:val="22"/>
        </w:rPr>
        <w:t xml:space="preserve">Public Health </w:t>
      </w:r>
      <w:proofErr w:type="spellStart"/>
      <w:r w:rsidR="0025524B" w:rsidRPr="00236EA2">
        <w:rPr>
          <w:rFonts w:ascii="CG Times" w:hAnsi="CG Times"/>
          <w:i/>
          <w:iCs/>
          <w:snapToGrid w:val="0"/>
          <w:color w:val="000000" w:themeColor="text1"/>
          <w:spacing w:val="-2"/>
          <w:sz w:val="22"/>
        </w:rPr>
        <w:t>Nutr</w:t>
      </w:r>
      <w:proofErr w:type="spellEnd"/>
      <w:r w:rsidR="0025524B" w:rsidRPr="00236EA2">
        <w:rPr>
          <w:rFonts w:ascii="CG Times" w:hAnsi="CG Times"/>
          <w:i/>
          <w:iCs/>
          <w:snapToGrid w:val="0"/>
          <w:color w:val="000000" w:themeColor="text1"/>
          <w:spacing w:val="-2"/>
          <w:sz w:val="22"/>
        </w:rPr>
        <w:t>.</w:t>
      </w:r>
      <w:r w:rsidR="0025524B" w:rsidRPr="0025524B">
        <w:rPr>
          <w:rFonts w:ascii="CG Times" w:hAnsi="CG Times"/>
          <w:snapToGrid w:val="0"/>
          <w:color w:val="000000" w:themeColor="text1"/>
          <w:spacing w:val="-2"/>
          <w:sz w:val="22"/>
        </w:rPr>
        <w:t xml:space="preserve"> 2021 Aug;24(11):3286-3293.</w:t>
      </w:r>
    </w:p>
    <w:p w14:paraId="2C956D91" w14:textId="7307DF9B" w:rsidR="000E14F5" w:rsidRDefault="00236EA2"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28</w:t>
      </w:r>
      <w:r w:rsidR="00CA3F66">
        <w:rPr>
          <w:rFonts w:ascii="CG Times" w:hAnsi="CG Times"/>
          <w:snapToGrid w:val="0"/>
          <w:color w:val="000000" w:themeColor="text1"/>
          <w:spacing w:val="-2"/>
          <w:sz w:val="22"/>
          <w:vertAlign w:val="superscript"/>
        </w:rPr>
        <w:t>3</w:t>
      </w:r>
      <w:r w:rsidRPr="00236EA2">
        <w:rPr>
          <w:rFonts w:ascii="CG Times" w:hAnsi="CG Times"/>
          <w:snapToGrid w:val="0"/>
          <w:color w:val="000000" w:themeColor="text1"/>
          <w:spacing w:val="-2"/>
          <w:sz w:val="22"/>
        </w:rPr>
        <w:t>2021</w:t>
      </w:r>
      <w:r>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 xml:space="preserve">Rhodes EC, </w:t>
      </w:r>
      <w:proofErr w:type="spellStart"/>
      <w:r w:rsidR="000E14F5" w:rsidRPr="000E14F5">
        <w:rPr>
          <w:rFonts w:ascii="CG Times" w:hAnsi="CG Times"/>
          <w:snapToGrid w:val="0"/>
          <w:color w:val="000000" w:themeColor="text1"/>
          <w:spacing w:val="-2"/>
          <w:sz w:val="22"/>
        </w:rPr>
        <w:t>Damio</w:t>
      </w:r>
      <w:proofErr w:type="spellEnd"/>
      <w:r w:rsidR="000E14F5" w:rsidRPr="000E14F5">
        <w:rPr>
          <w:rFonts w:ascii="CG Times" w:hAnsi="CG Times"/>
          <w:snapToGrid w:val="0"/>
          <w:color w:val="000000" w:themeColor="text1"/>
          <w:spacing w:val="-2"/>
          <w:sz w:val="22"/>
        </w:rPr>
        <w:t xml:space="preserve"> G, LaPlant HW, </w:t>
      </w:r>
      <w:proofErr w:type="spellStart"/>
      <w:r w:rsidR="000E14F5" w:rsidRPr="000E14F5">
        <w:rPr>
          <w:rFonts w:ascii="CG Times" w:hAnsi="CG Times"/>
          <w:snapToGrid w:val="0"/>
          <w:color w:val="000000" w:themeColor="text1"/>
          <w:spacing w:val="-2"/>
          <w:sz w:val="22"/>
        </w:rPr>
        <w:t>Trymbulak</w:t>
      </w:r>
      <w:proofErr w:type="spellEnd"/>
      <w:r w:rsidR="000E14F5" w:rsidRPr="000E14F5">
        <w:rPr>
          <w:rFonts w:ascii="CG Times" w:hAnsi="CG Times"/>
          <w:snapToGrid w:val="0"/>
          <w:color w:val="000000" w:themeColor="text1"/>
          <w:spacing w:val="-2"/>
          <w:sz w:val="22"/>
        </w:rPr>
        <w:t xml:space="preserve"> W, </w:t>
      </w:r>
      <w:proofErr w:type="spellStart"/>
      <w:r w:rsidR="000E14F5" w:rsidRPr="000E14F5">
        <w:rPr>
          <w:rFonts w:ascii="CG Times" w:hAnsi="CG Times"/>
          <w:snapToGrid w:val="0"/>
          <w:color w:val="000000" w:themeColor="text1"/>
          <w:spacing w:val="-2"/>
          <w:sz w:val="22"/>
        </w:rPr>
        <w:t>Crummett</w:t>
      </w:r>
      <w:proofErr w:type="spellEnd"/>
      <w:r w:rsidR="000E14F5" w:rsidRPr="000E14F5">
        <w:rPr>
          <w:rFonts w:ascii="CG Times" w:hAnsi="CG Times"/>
          <w:snapToGrid w:val="0"/>
          <w:color w:val="000000" w:themeColor="text1"/>
          <w:spacing w:val="-2"/>
          <w:sz w:val="22"/>
        </w:rPr>
        <w:t xml:space="preserve"> C, </w:t>
      </w:r>
      <w:proofErr w:type="spellStart"/>
      <w:r w:rsidR="000E14F5" w:rsidRPr="000E14F5">
        <w:rPr>
          <w:rFonts w:ascii="CG Times" w:hAnsi="CG Times"/>
          <w:snapToGrid w:val="0"/>
          <w:color w:val="000000" w:themeColor="text1"/>
          <w:spacing w:val="-2"/>
          <w:sz w:val="22"/>
        </w:rPr>
        <w:t>Surprenant</w:t>
      </w:r>
      <w:proofErr w:type="spellEnd"/>
      <w:r w:rsidR="000E14F5" w:rsidRPr="000E14F5">
        <w:rPr>
          <w:rFonts w:ascii="CG Times" w:hAnsi="CG Times"/>
          <w:snapToGrid w:val="0"/>
          <w:color w:val="000000" w:themeColor="text1"/>
          <w:spacing w:val="-2"/>
          <w:sz w:val="22"/>
        </w:rPr>
        <w:t xml:space="preserve"> R, </w:t>
      </w:r>
      <w:r w:rsidR="000E14F5" w:rsidRPr="005548AA">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Promoting equity in breastfeeding through peer counseling: the US Breastfeeding Heritage and Pride program. </w:t>
      </w:r>
      <w:r w:rsidR="000E14F5" w:rsidRPr="00236EA2">
        <w:rPr>
          <w:rFonts w:ascii="CG Times" w:hAnsi="CG Times"/>
          <w:i/>
          <w:iCs/>
          <w:snapToGrid w:val="0"/>
          <w:color w:val="000000" w:themeColor="text1"/>
          <w:spacing w:val="-2"/>
          <w:sz w:val="22"/>
        </w:rPr>
        <w:t>Int J Equity Health.</w:t>
      </w:r>
      <w:r w:rsidR="000E14F5" w:rsidRPr="000E14F5">
        <w:rPr>
          <w:rFonts w:ascii="CG Times" w:hAnsi="CG Times"/>
          <w:snapToGrid w:val="0"/>
          <w:color w:val="000000" w:themeColor="text1"/>
          <w:spacing w:val="-2"/>
          <w:sz w:val="22"/>
        </w:rPr>
        <w:t xml:space="preserve"> 2021 May 27;20(1):128. </w:t>
      </w:r>
    </w:p>
    <w:p w14:paraId="0194DE2C" w14:textId="58FEA49D" w:rsidR="000E14F5" w:rsidRDefault="00236EA2"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28</w:t>
      </w:r>
      <w:r w:rsidR="00CA3F66">
        <w:rPr>
          <w:rFonts w:ascii="CG Times" w:hAnsi="CG Times"/>
          <w:snapToGrid w:val="0"/>
          <w:color w:val="000000" w:themeColor="text1"/>
          <w:spacing w:val="-2"/>
          <w:sz w:val="22"/>
          <w:vertAlign w:val="superscript"/>
        </w:rPr>
        <w:t>4</w:t>
      </w:r>
      <w:r w:rsidRPr="00236EA2">
        <w:rPr>
          <w:rFonts w:ascii="CG Times" w:hAnsi="CG Times"/>
          <w:snapToGrid w:val="0"/>
          <w:color w:val="000000" w:themeColor="text1"/>
          <w:spacing w:val="-2"/>
          <w:sz w:val="22"/>
        </w:rPr>
        <w:t>2021</w:t>
      </w:r>
      <w:r w:rsidRPr="00236EA2">
        <w:rPr>
          <w:rFonts w:ascii="CG Times" w:hAnsi="CG Times"/>
          <w:snapToGrid w:val="0"/>
          <w:color w:val="000000" w:themeColor="text1"/>
          <w:spacing w:val="-2"/>
          <w:sz w:val="22"/>
        </w:rPr>
        <w:tab/>
      </w:r>
      <w:proofErr w:type="spellStart"/>
      <w:r w:rsidR="000E14F5" w:rsidRPr="000E14F5">
        <w:rPr>
          <w:rFonts w:ascii="CG Times" w:hAnsi="CG Times"/>
          <w:snapToGrid w:val="0"/>
          <w:color w:val="000000" w:themeColor="text1"/>
          <w:spacing w:val="-2"/>
          <w:sz w:val="22"/>
        </w:rPr>
        <w:t>Litwan</w:t>
      </w:r>
      <w:proofErr w:type="spellEnd"/>
      <w:r w:rsidR="000E14F5" w:rsidRPr="000E14F5">
        <w:rPr>
          <w:rFonts w:ascii="CG Times" w:hAnsi="CG Times"/>
          <w:snapToGrid w:val="0"/>
          <w:color w:val="000000" w:themeColor="text1"/>
          <w:spacing w:val="-2"/>
          <w:sz w:val="22"/>
        </w:rPr>
        <w:t xml:space="preserve"> K, Tran V, </w:t>
      </w:r>
      <w:proofErr w:type="spellStart"/>
      <w:r w:rsidR="000E14F5" w:rsidRPr="000E14F5">
        <w:rPr>
          <w:rFonts w:ascii="CG Times" w:hAnsi="CG Times"/>
          <w:snapToGrid w:val="0"/>
          <w:color w:val="000000" w:themeColor="text1"/>
          <w:spacing w:val="-2"/>
          <w:sz w:val="22"/>
        </w:rPr>
        <w:t>Nyhan</w:t>
      </w:r>
      <w:proofErr w:type="spellEnd"/>
      <w:r w:rsidR="000E14F5" w:rsidRPr="000E14F5">
        <w:rPr>
          <w:rFonts w:ascii="CG Times" w:hAnsi="CG Times"/>
          <w:snapToGrid w:val="0"/>
          <w:color w:val="000000" w:themeColor="text1"/>
          <w:spacing w:val="-2"/>
          <w:sz w:val="22"/>
        </w:rPr>
        <w:t xml:space="preserve"> K,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How do breastfeeding workplace interventions work?: a realist review. </w:t>
      </w:r>
      <w:r w:rsidR="000E14F5" w:rsidRPr="00236EA2">
        <w:rPr>
          <w:rFonts w:ascii="CG Times" w:hAnsi="CG Times"/>
          <w:i/>
          <w:iCs/>
          <w:snapToGrid w:val="0"/>
          <w:color w:val="000000" w:themeColor="text1"/>
          <w:spacing w:val="-2"/>
          <w:sz w:val="22"/>
        </w:rPr>
        <w:t>Int J Equity Health.</w:t>
      </w:r>
      <w:r w:rsidR="000E14F5" w:rsidRPr="000E14F5">
        <w:rPr>
          <w:rFonts w:ascii="CG Times" w:hAnsi="CG Times"/>
          <w:snapToGrid w:val="0"/>
          <w:color w:val="000000" w:themeColor="text1"/>
          <w:spacing w:val="-2"/>
          <w:sz w:val="22"/>
        </w:rPr>
        <w:t xml:space="preserve"> 2021 Jun 25;20(1):148. </w:t>
      </w:r>
    </w:p>
    <w:p w14:paraId="70CD6C81" w14:textId="18EA2413" w:rsidR="000E14F5" w:rsidRDefault="00236EA2"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28</w:t>
      </w:r>
      <w:r w:rsidR="00CA3F66">
        <w:rPr>
          <w:rFonts w:ascii="CG Times" w:hAnsi="CG Times"/>
          <w:snapToGrid w:val="0"/>
          <w:color w:val="000000" w:themeColor="text1"/>
          <w:spacing w:val="-2"/>
          <w:sz w:val="22"/>
          <w:vertAlign w:val="superscript"/>
        </w:rPr>
        <w:t>5</w:t>
      </w:r>
      <w:r w:rsidRPr="00236EA2">
        <w:rPr>
          <w:rFonts w:ascii="CG Times" w:hAnsi="CG Times"/>
          <w:snapToGrid w:val="0"/>
          <w:color w:val="000000" w:themeColor="text1"/>
          <w:spacing w:val="-2"/>
          <w:sz w:val="22"/>
        </w:rPr>
        <w:t>2021</w:t>
      </w:r>
      <w:r>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 xml:space="preserve">Luna P, Valdes T, </w:t>
      </w:r>
      <w:proofErr w:type="spellStart"/>
      <w:r w:rsidR="000E14F5" w:rsidRPr="000E14F5">
        <w:rPr>
          <w:rFonts w:ascii="CG Times" w:hAnsi="CG Times"/>
          <w:snapToGrid w:val="0"/>
          <w:color w:val="000000" w:themeColor="text1"/>
          <w:spacing w:val="-2"/>
          <w:sz w:val="22"/>
        </w:rPr>
        <w:t>Zelocuatecatl</w:t>
      </w:r>
      <w:proofErr w:type="spellEnd"/>
      <w:r w:rsidR="000E14F5" w:rsidRPr="000E14F5">
        <w:rPr>
          <w:rFonts w:ascii="CG Times" w:hAnsi="CG Times"/>
          <w:snapToGrid w:val="0"/>
          <w:color w:val="000000" w:themeColor="text1"/>
          <w:spacing w:val="-2"/>
          <w:sz w:val="22"/>
        </w:rPr>
        <w:t xml:space="preserve">-Aguilar A, Medrano-Loera G, Guerrero B, Garcia-Martinez A,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Bueno-Gutierrez D. '[The pediatrician] said that maybe my milk, instead of doing good, no longer helped': the ecology of infant formula in rural communities in Central Mexico. </w:t>
      </w:r>
      <w:r w:rsidR="000E14F5" w:rsidRPr="00236EA2">
        <w:rPr>
          <w:rFonts w:ascii="CG Times" w:hAnsi="CG Times"/>
          <w:i/>
          <w:iCs/>
          <w:snapToGrid w:val="0"/>
          <w:color w:val="000000" w:themeColor="text1"/>
          <w:spacing w:val="-2"/>
          <w:sz w:val="22"/>
        </w:rPr>
        <w:t xml:space="preserve">Public Health </w:t>
      </w:r>
      <w:proofErr w:type="spellStart"/>
      <w:r w:rsidR="000E14F5" w:rsidRPr="00236EA2">
        <w:rPr>
          <w:rFonts w:ascii="CG Times" w:hAnsi="CG Times"/>
          <w:i/>
          <w:iCs/>
          <w:snapToGrid w:val="0"/>
          <w:color w:val="000000" w:themeColor="text1"/>
          <w:spacing w:val="-2"/>
          <w:sz w:val="22"/>
        </w:rPr>
        <w:t>Nutr</w:t>
      </w:r>
      <w:proofErr w:type="spellEnd"/>
      <w:r w:rsidR="000E14F5" w:rsidRPr="00236EA2">
        <w:rPr>
          <w:rFonts w:ascii="CG Times" w:hAnsi="CG Times"/>
          <w:i/>
          <w:iCs/>
          <w:snapToGrid w:val="0"/>
          <w:color w:val="000000" w:themeColor="text1"/>
          <w:spacing w:val="-2"/>
          <w:sz w:val="22"/>
        </w:rPr>
        <w:t>.</w:t>
      </w:r>
      <w:r w:rsidR="000E14F5" w:rsidRPr="000E14F5">
        <w:rPr>
          <w:rFonts w:ascii="CG Times" w:hAnsi="CG Times"/>
          <w:snapToGrid w:val="0"/>
          <w:color w:val="000000" w:themeColor="text1"/>
          <w:spacing w:val="-2"/>
          <w:sz w:val="22"/>
        </w:rPr>
        <w:t xml:space="preserve"> 2021 Aug;24(12):3879-3891. </w:t>
      </w:r>
    </w:p>
    <w:p w14:paraId="41856903" w14:textId="09ED38A4" w:rsidR="005548AA" w:rsidRDefault="00236EA2"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lang w:val="es-ES"/>
        </w:rPr>
      </w:pPr>
      <w:r w:rsidRPr="00236EA2">
        <w:rPr>
          <w:rFonts w:ascii="CG Times" w:hAnsi="CG Times"/>
          <w:snapToGrid w:val="0"/>
          <w:color w:val="000000" w:themeColor="text1"/>
          <w:spacing w:val="-2"/>
          <w:sz w:val="22"/>
          <w:vertAlign w:val="superscript"/>
        </w:rPr>
        <w:t>28</w:t>
      </w:r>
      <w:r w:rsidR="00CA3F66">
        <w:rPr>
          <w:rFonts w:ascii="CG Times" w:hAnsi="CG Times"/>
          <w:snapToGrid w:val="0"/>
          <w:color w:val="000000" w:themeColor="text1"/>
          <w:spacing w:val="-2"/>
          <w:sz w:val="22"/>
          <w:vertAlign w:val="superscript"/>
        </w:rPr>
        <w:t>6</w:t>
      </w:r>
      <w:r w:rsidRPr="00236EA2">
        <w:rPr>
          <w:rFonts w:ascii="CG Times" w:hAnsi="CG Times"/>
          <w:snapToGrid w:val="0"/>
          <w:color w:val="000000" w:themeColor="text1"/>
          <w:spacing w:val="-2"/>
          <w:sz w:val="22"/>
        </w:rPr>
        <w:t>2021</w:t>
      </w:r>
      <w:r w:rsidRPr="00236EA2">
        <w:rPr>
          <w:rFonts w:ascii="CG Times" w:hAnsi="CG Times"/>
          <w:snapToGrid w:val="0"/>
          <w:color w:val="000000" w:themeColor="text1"/>
          <w:spacing w:val="-2"/>
          <w:sz w:val="22"/>
        </w:rPr>
        <w:tab/>
      </w:r>
      <w:proofErr w:type="spellStart"/>
      <w:r w:rsidR="000E14F5" w:rsidRPr="000E14F5">
        <w:rPr>
          <w:rFonts w:ascii="CG Times" w:hAnsi="CG Times"/>
          <w:snapToGrid w:val="0"/>
          <w:color w:val="000000" w:themeColor="text1"/>
          <w:spacing w:val="-2"/>
          <w:sz w:val="22"/>
        </w:rPr>
        <w:t>Batalha</w:t>
      </w:r>
      <w:proofErr w:type="spellEnd"/>
      <w:r w:rsidR="000E14F5" w:rsidRPr="000E14F5">
        <w:rPr>
          <w:rFonts w:ascii="CG Times" w:hAnsi="CG Times"/>
          <w:snapToGrid w:val="0"/>
          <w:color w:val="000000" w:themeColor="text1"/>
          <w:spacing w:val="-2"/>
          <w:sz w:val="22"/>
        </w:rPr>
        <w:t xml:space="preserve"> MA, Ferreira ALL, Freitas-Costa NC, Figueiredo ACC, </w:t>
      </w:r>
      <w:proofErr w:type="spellStart"/>
      <w:r w:rsidR="000E14F5" w:rsidRPr="000E14F5">
        <w:rPr>
          <w:rFonts w:ascii="CG Times" w:hAnsi="CG Times"/>
          <w:snapToGrid w:val="0"/>
          <w:color w:val="000000" w:themeColor="text1"/>
          <w:spacing w:val="-2"/>
          <w:sz w:val="22"/>
        </w:rPr>
        <w:t>Carrilho</w:t>
      </w:r>
      <w:proofErr w:type="spellEnd"/>
      <w:r w:rsidR="000E14F5" w:rsidRPr="000E14F5">
        <w:rPr>
          <w:rFonts w:ascii="CG Times" w:hAnsi="CG Times"/>
          <w:snapToGrid w:val="0"/>
          <w:color w:val="000000" w:themeColor="text1"/>
          <w:spacing w:val="-2"/>
          <w:sz w:val="22"/>
        </w:rPr>
        <w:t xml:space="preserve"> TRB, Shahab-</w:t>
      </w:r>
      <w:proofErr w:type="spellStart"/>
      <w:r w:rsidR="000E14F5" w:rsidRPr="000E14F5">
        <w:rPr>
          <w:rFonts w:ascii="CG Times" w:hAnsi="CG Times"/>
          <w:snapToGrid w:val="0"/>
          <w:color w:val="000000" w:themeColor="text1"/>
          <w:spacing w:val="-2"/>
          <w:sz w:val="22"/>
        </w:rPr>
        <w:t>Ferdows</w:t>
      </w:r>
      <w:proofErr w:type="spellEnd"/>
      <w:r w:rsidR="000E14F5" w:rsidRPr="000E14F5">
        <w:rPr>
          <w:rFonts w:ascii="CG Times" w:hAnsi="CG Times"/>
          <w:snapToGrid w:val="0"/>
          <w:color w:val="000000" w:themeColor="text1"/>
          <w:spacing w:val="-2"/>
          <w:sz w:val="22"/>
        </w:rPr>
        <w:t xml:space="preserve"> S, Hampel D, Allen LH,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Kac G. Factors associated with longitudinal changes in B-vitamin and choline concentrations of human milk. </w:t>
      </w:r>
      <w:r w:rsidR="000E14F5" w:rsidRPr="00165773">
        <w:rPr>
          <w:rFonts w:ascii="CG Times" w:hAnsi="CG Times"/>
          <w:i/>
          <w:iCs/>
          <w:snapToGrid w:val="0"/>
          <w:color w:val="000000" w:themeColor="text1"/>
          <w:spacing w:val="-2"/>
          <w:sz w:val="22"/>
          <w:lang w:val="es-ES"/>
        </w:rPr>
        <w:t xml:space="preserve">Am J Clin </w:t>
      </w:r>
      <w:proofErr w:type="spellStart"/>
      <w:r w:rsidR="000E14F5" w:rsidRPr="00165773">
        <w:rPr>
          <w:rFonts w:ascii="CG Times" w:hAnsi="CG Times"/>
          <w:i/>
          <w:iCs/>
          <w:snapToGrid w:val="0"/>
          <w:color w:val="000000" w:themeColor="text1"/>
          <w:spacing w:val="-2"/>
          <w:sz w:val="22"/>
          <w:lang w:val="es-ES"/>
        </w:rPr>
        <w:t>Nutr</w:t>
      </w:r>
      <w:proofErr w:type="spellEnd"/>
      <w:r w:rsidR="000E14F5" w:rsidRPr="00165773">
        <w:rPr>
          <w:rFonts w:ascii="CG Times" w:hAnsi="CG Times"/>
          <w:i/>
          <w:iCs/>
          <w:snapToGrid w:val="0"/>
          <w:color w:val="000000" w:themeColor="text1"/>
          <w:spacing w:val="-2"/>
          <w:sz w:val="22"/>
          <w:lang w:val="es-ES"/>
        </w:rPr>
        <w:t>.</w:t>
      </w:r>
      <w:r w:rsidR="000E14F5" w:rsidRPr="00165773">
        <w:rPr>
          <w:rFonts w:ascii="CG Times" w:hAnsi="CG Times"/>
          <w:snapToGrid w:val="0"/>
          <w:color w:val="000000" w:themeColor="text1"/>
          <w:spacing w:val="-2"/>
          <w:sz w:val="22"/>
          <w:lang w:val="es-ES"/>
        </w:rPr>
        <w:t xml:space="preserve"> 2021 Oct 4;114(4):1560-1573. </w:t>
      </w:r>
    </w:p>
    <w:p w14:paraId="653C3414" w14:textId="38BC2B3B" w:rsidR="000E14F5" w:rsidRPr="005548AA" w:rsidRDefault="00236EA2"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lang w:val="es-ES"/>
        </w:rPr>
        <w:t>28</w:t>
      </w:r>
      <w:r w:rsidR="00CA3F66">
        <w:rPr>
          <w:rFonts w:ascii="CG Times" w:hAnsi="CG Times"/>
          <w:snapToGrid w:val="0"/>
          <w:color w:val="000000" w:themeColor="text1"/>
          <w:spacing w:val="-2"/>
          <w:sz w:val="22"/>
          <w:vertAlign w:val="superscript"/>
          <w:lang w:val="es-ES"/>
        </w:rPr>
        <w:t>7</w:t>
      </w:r>
      <w:r w:rsidRPr="00236EA2">
        <w:rPr>
          <w:rFonts w:ascii="CG Times" w:hAnsi="CG Times"/>
          <w:snapToGrid w:val="0"/>
          <w:color w:val="000000" w:themeColor="text1"/>
          <w:spacing w:val="-2"/>
          <w:sz w:val="22"/>
          <w:lang w:val="es-ES"/>
        </w:rPr>
        <w:t>2021</w:t>
      </w:r>
      <w:r>
        <w:rPr>
          <w:rFonts w:ascii="CG Times" w:hAnsi="CG Times"/>
          <w:snapToGrid w:val="0"/>
          <w:color w:val="000000" w:themeColor="text1"/>
          <w:spacing w:val="-2"/>
          <w:sz w:val="22"/>
          <w:lang w:val="es-ES"/>
        </w:rPr>
        <w:tab/>
      </w:r>
      <w:proofErr w:type="spellStart"/>
      <w:r w:rsidR="000E14F5" w:rsidRPr="00236EA2">
        <w:rPr>
          <w:rFonts w:ascii="CG Times" w:hAnsi="CG Times"/>
          <w:snapToGrid w:val="0"/>
          <w:color w:val="000000" w:themeColor="text1"/>
          <w:spacing w:val="-2"/>
          <w:sz w:val="22"/>
          <w:lang w:val="es-ES"/>
        </w:rPr>
        <w:t>Buccini</w:t>
      </w:r>
      <w:proofErr w:type="spellEnd"/>
      <w:r w:rsidR="000E14F5" w:rsidRPr="00236EA2">
        <w:rPr>
          <w:rFonts w:ascii="CG Times" w:hAnsi="CG Times"/>
          <w:snapToGrid w:val="0"/>
          <w:color w:val="000000" w:themeColor="text1"/>
          <w:spacing w:val="-2"/>
          <w:sz w:val="22"/>
          <w:lang w:val="es-ES"/>
        </w:rPr>
        <w:t xml:space="preserve"> G, Coelho </w:t>
      </w:r>
      <w:proofErr w:type="spellStart"/>
      <w:r w:rsidR="000E14F5" w:rsidRPr="00236EA2">
        <w:rPr>
          <w:rFonts w:ascii="CG Times" w:hAnsi="CG Times"/>
          <w:snapToGrid w:val="0"/>
          <w:color w:val="000000" w:themeColor="text1"/>
          <w:spacing w:val="-2"/>
          <w:sz w:val="22"/>
          <w:lang w:val="es-ES"/>
        </w:rPr>
        <w:t>Kubo</w:t>
      </w:r>
      <w:proofErr w:type="spellEnd"/>
      <w:r w:rsidR="000E14F5" w:rsidRPr="00236EA2">
        <w:rPr>
          <w:rFonts w:ascii="CG Times" w:hAnsi="CG Times"/>
          <w:snapToGrid w:val="0"/>
          <w:color w:val="000000" w:themeColor="text1"/>
          <w:spacing w:val="-2"/>
          <w:sz w:val="22"/>
          <w:lang w:val="es-ES"/>
        </w:rPr>
        <w:t xml:space="preserve"> SEDA, Pedroso J, Bertoldo J, </w:t>
      </w:r>
      <w:proofErr w:type="spellStart"/>
      <w:r w:rsidR="000E14F5" w:rsidRPr="00236EA2">
        <w:rPr>
          <w:rFonts w:ascii="CG Times" w:hAnsi="CG Times"/>
          <w:snapToGrid w:val="0"/>
          <w:color w:val="000000" w:themeColor="text1"/>
          <w:spacing w:val="-2"/>
          <w:sz w:val="22"/>
          <w:lang w:val="es-ES"/>
        </w:rPr>
        <w:t>Sironi</w:t>
      </w:r>
      <w:proofErr w:type="spellEnd"/>
      <w:r w:rsidR="000E14F5" w:rsidRPr="00236EA2">
        <w:rPr>
          <w:rFonts w:ascii="CG Times" w:hAnsi="CG Times"/>
          <w:snapToGrid w:val="0"/>
          <w:color w:val="000000" w:themeColor="text1"/>
          <w:spacing w:val="-2"/>
          <w:sz w:val="22"/>
          <w:lang w:val="es-ES"/>
        </w:rPr>
        <w:t xml:space="preserve"> A, Barreto ME, </w:t>
      </w:r>
      <w:r w:rsidR="000E14F5" w:rsidRPr="00236EA2">
        <w:rPr>
          <w:rFonts w:ascii="CG Times" w:hAnsi="CG Times"/>
          <w:b/>
          <w:bCs/>
          <w:snapToGrid w:val="0"/>
          <w:color w:val="000000" w:themeColor="text1"/>
          <w:spacing w:val="-2"/>
          <w:sz w:val="22"/>
          <w:lang w:val="es-ES"/>
        </w:rPr>
        <w:t>Pérez-Escamilla R</w:t>
      </w:r>
      <w:r w:rsidR="000E14F5" w:rsidRPr="00236EA2">
        <w:rPr>
          <w:rFonts w:ascii="CG Times" w:hAnsi="CG Times"/>
          <w:snapToGrid w:val="0"/>
          <w:color w:val="000000" w:themeColor="text1"/>
          <w:spacing w:val="-2"/>
          <w:sz w:val="22"/>
          <w:lang w:val="es-ES"/>
        </w:rPr>
        <w:t xml:space="preserve">, Venancio SI, </w:t>
      </w:r>
      <w:proofErr w:type="spellStart"/>
      <w:r w:rsidR="000E14F5" w:rsidRPr="00236EA2">
        <w:rPr>
          <w:rFonts w:ascii="CG Times" w:hAnsi="CG Times"/>
          <w:snapToGrid w:val="0"/>
          <w:color w:val="000000" w:themeColor="text1"/>
          <w:spacing w:val="-2"/>
          <w:sz w:val="22"/>
          <w:lang w:val="es-ES"/>
        </w:rPr>
        <w:t>Gubert</w:t>
      </w:r>
      <w:proofErr w:type="spellEnd"/>
      <w:r w:rsidR="000E14F5" w:rsidRPr="00236EA2">
        <w:rPr>
          <w:rFonts w:ascii="CG Times" w:hAnsi="CG Times"/>
          <w:snapToGrid w:val="0"/>
          <w:color w:val="000000" w:themeColor="text1"/>
          <w:spacing w:val="-2"/>
          <w:sz w:val="22"/>
          <w:lang w:val="es-ES"/>
        </w:rPr>
        <w:t xml:space="preserve"> MB. </w:t>
      </w:r>
      <w:r w:rsidR="000E14F5" w:rsidRPr="000E14F5">
        <w:rPr>
          <w:rFonts w:ascii="CG Times" w:hAnsi="CG Times"/>
          <w:snapToGrid w:val="0"/>
          <w:color w:val="000000" w:themeColor="text1"/>
          <w:spacing w:val="-2"/>
          <w:sz w:val="22"/>
        </w:rPr>
        <w:t xml:space="preserve">Sociodemographic inequities in nurturing care for early childhood development across Brazilian municipalities. </w:t>
      </w:r>
      <w:proofErr w:type="spellStart"/>
      <w:r w:rsidR="000E14F5" w:rsidRPr="00236EA2">
        <w:rPr>
          <w:rFonts w:ascii="CG Times" w:hAnsi="CG Times"/>
          <w:i/>
          <w:iCs/>
          <w:snapToGrid w:val="0"/>
          <w:color w:val="000000" w:themeColor="text1"/>
          <w:spacing w:val="-2"/>
          <w:sz w:val="22"/>
        </w:rPr>
        <w:t>Matern</w:t>
      </w:r>
      <w:proofErr w:type="spellEnd"/>
      <w:r w:rsidR="000E14F5" w:rsidRPr="00236EA2">
        <w:rPr>
          <w:rFonts w:ascii="CG Times" w:hAnsi="CG Times"/>
          <w:i/>
          <w:iCs/>
          <w:snapToGrid w:val="0"/>
          <w:color w:val="000000" w:themeColor="text1"/>
          <w:spacing w:val="-2"/>
          <w:sz w:val="22"/>
        </w:rPr>
        <w:t xml:space="preserve"> Child </w:t>
      </w:r>
      <w:proofErr w:type="spellStart"/>
      <w:r w:rsidR="000E14F5" w:rsidRPr="00236EA2">
        <w:rPr>
          <w:rFonts w:ascii="CG Times" w:hAnsi="CG Times"/>
          <w:i/>
          <w:iCs/>
          <w:snapToGrid w:val="0"/>
          <w:color w:val="000000" w:themeColor="text1"/>
          <w:spacing w:val="-2"/>
          <w:sz w:val="22"/>
        </w:rPr>
        <w:t>Nutr</w:t>
      </w:r>
      <w:proofErr w:type="spellEnd"/>
      <w:r w:rsidR="000E14F5" w:rsidRPr="00236EA2">
        <w:rPr>
          <w:rFonts w:ascii="CG Times" w:hAnsi="CG Times"/>
          <w:i/>
          <w:iCs/>
          <w:snapToGrid w:val="0"/>
          <w:color w:val="000000" w:themeColor="text1"/>
          <w:spacing w:val="-2"/>
          <w:sz w:val="22"/>
        </w:rPr>
        <w:t>.</w:t>
      </w:r>
      <w:r w:rsidR="000E14F5" w:rsidRPr="000E14F5">
        <w:rPr>
          <w:rFonts w:ascii="CG Times" w:hAnsi="CG Times"/>
          <w:snapToGrid w:val="0"/>
          <w:color w:val="000000" w:themeColor="text1"/>
          <w:spacing w:val="-2"/>
          <w:sz w:val="22"/>
        </w:rPr>
        <w:t xml:space="preserve"> </w:t>
      </w:r>
      <w:r w:rsidR="005548AA" w:rsidRPr="005548AA">
        <w:rPr>
          <w:rFonts w:ascii="CG Times" w:hAnsi="CG Times"/>
          <w:snapToGrid w:val="0"/>
          <w:color w:val="000000" w:themeColor="text1"/>
          <w:spacing w:val="-2"/>
          <w:sz w:val="22"/>
        </w:rPr>
        <w:t xml:space="preserve">2022 Mar;18 Suppl 2(Suppl 2):e13232. </w:t>
      </w:r>
      <w:proofErr w:type="spellStart"/>
      <w:r w:rsidR="005548AA" w:rsidRPr="005548AA">
        <w:rPr>
          <w:rFonts w:ascii="CG Times" w:hAnsi="CG Times"/>
          <w:snapToGrid w:val="0"/>
          <w:color w:val="000000" w:themeColor="text1"/>
          <w:spacing w:val="-2"/>
          <w:sz w:val="22"/>
        </w:rPr>
        <w:t>doi</w:t>
      </w:r>
      <w:proofErr w:type="spellEnd"/>
      <w:r w:rsidR="005548AA" w:rsidRPr="005548AA">
        <w:rPr>
          <w:rFonts w:ascii="CG Times" w:hAnsi="CG Times"/>
          <w:snapToGrid w:val="0"/>
          <w:color w:val="000000" w:themeColor="text1"/>
          <w:spacing w:val="-2"/>
          <w:sz w:val="22"/>
        </w:rPr>
        <w:t xml:space="preserve">: 10.1111/mcn.13232. </w:t>
      </w:r>
      <w:proofErr w:type="spellStart"/>
      <w:r w:rsidR="005548AA" w:rsidRPr="005548AA">
        <w:rPr>
          <w:rFonts w:ascii="CG Times" w:hAnsi="CG Times"/>
          <w:snapToGrid w:val="0"/>
          <w:color w:val="000000" w:themeColor="text1"/>
          <w:spacing w:val="-2"/>
          <w:sz w:val="22"/>
        </w:rPr>
        <w:t>Epub</w:t>
      </w:r>
      <w:proofErr w:type="spellEnd"/>
      <w:r w:rsidR="005548AA" w:rsidRPr="005548AA">
        <w:rPr>
          <w:rFonts w:ascii="CG Times" w:hAnsi="CG Times"/>
          <w:snapToGrid w:val="0"/>
          <w:color w:val="000000" w:themeColor="text1"/>
          <w:spacing w:val="-2"/>
          <w:sz w:val="22"/>
        </w:rPr>
        <w:t xml:space="preserve"> 2021 Jul 6.</w:t>
      </w:r>
    </w:p>
    <w:p w14:paraId="5C0F5260" w14:textId="32C1CCE2" w:rsidR="00071D08" w:rsidRDefault="00236EA2" w:rsidP="00D048B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28</w:t>
      </w:r>
      <w:r w:rsidR="00CA3F66">
        <w:rPr>
          <w:rFonts w:ascii="CG Times" w:hAnsi="CG Times"/>
          <w:snapToGrid w:val="0"/>
          <w:color w:val="000000" w:themeColor="text1"/>
          <w:spacing w:val="-2"/>
          <w:sz w:val="22"/>
          <w:vertAlign w:val="superscript"/>
        </w:rPr>
        <w:t>8</w:t>
      </w:r>
      <w:r w:rsidRPr="00236EA2">
        <w:rPr>
          <w:rFonts w:ascii="CG Times" w:hAnsi="CG Times"/>
          <w:snapToGrid w:val="0"/>
          <w:color w:val="000000" w:themeColor="text1"/>
          <w:spacing w:val="-2"/>
          <w:sz w:val="22"/>
        </w:rPr>
        <w:t>2021</w:t>
      </w:r>
      <w:r w:rsidRPr="00236EA2">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 xml:space="preserve">Kumar S, Christakis NA,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Household food insecurity and health in a high-migration area in rural Honduras. </w:t>
      </w:r>
      <w:r w:rsidR="000E14F5" w:rsidRPr="00236EA2">
        <w:rPr>
          <w:rFonts w:ascii="CG Times" w:hAnsi="CG Times"/>
          <w:i/>
          <w:iCs/>
          <w:snapToGrid w:val="0"/>
          <w:color w:val="000000" w:themeColor="text1"/>
          <w:spacing w:val="-2"/>
          <w:sz w:val="22"/>
        </w:rPr>
        <w:t xml:space="preserve">SSM </w:t>
      </w:r>
      <w:proofErr w:type="spellStart"/>
      <w:r w:rsidR="000E14F5" w:rsidRPr="00236EA2">
        <w:rPr>
          <w:rFonts w:ascii="CG Times" w:hAnsi="CG Times"/>
          <w:i/>
          <w:iCs/>
          <w:snapToGrid w:val="0"/>
          <w:color w:val="000000" w:themeColor="text1"/>
          <w:spacing w:val="-2"/>
          <w:sz w:val="22"/>
        </w:rPr>
        <w:t>Popul</w:t>
      </w:r>
      <w:proofErr w:type="spellEnd"/>
      <w:r w:rsidR="000E14F5" w:rsidRPr="00236EA2">
        <w:rPr>
          <w:rFonts w:ascii="CG Times" w:hAnsi="CG Times"/>
          <w:i/>
          <w:iCs/>
          <w:snapToGrid w:val="0"/>
          <w:color w:val="000000" w:themeColor="text1"/>
          <w:spacing w:val="-2"/>
          <w:sz w:val="22"/>
        </w:rPr>
        <w:t xml:space="preserve"> Health</w:t>
      </w:r>
      <w:r w:rsidR="000E14F5" w:rsidRPr="000E14F5">
        <w:rPr>
          <w:rFonts w:ascii="CG Times" w:hAnsi="CG Times"/>
          <w:snapToGrid w:val="0"/>
          <w:color w:val="000000" w:themeColor="text1"/>
          <w:spacing w:val="-2"/>
          <w:sz w:val="22"/>
        </w:rPr>
        <w:t>. 2021 Aug 3;15:100885.</w:t>
      </w:r>
      <w:r w:rsidR="00071D08" w:rsidRPr="00071D08">
        <w:rPr>
          <w:rFonts w:ascii="CG Times" w:hAnsi="CG Times"/>
          <w:snapToGrid w:val="0"/>
          <w:color w:val="000000" w:themeColor="text1"/>
          <w:spacing w:val="-2"/>
          <w:sz w:val="22"/>
        </w:rPr>
        <w:t xml:space="preserve"> </w:t>
      </w:r>
    </w:p>
    <w:p w14:paraId="1FBB9969" w14:textId="0C2F9531" w:rsidR="000E14F5" w:rsidRDefault="00236EA2"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28</w:t>
      </w:r>
      <w:r w:rsidR="00CA3F66">
        <w:rPr>
          <w:rFonts w:ascii="CG Times" w:hAnsi="CG Times"/>
          <w:snapToGrid w:val="0"/>
          <w:color w:val="000000" w:themeColor="text1"/>
          <w:spacing w:val="-2"/>
          <w:sz w:val="22"/>
          <w:vertAlign w:val="superscript"/>
        </w:rPr>
        <w:t>9</w:t>
      </w:r>
      <w:r w:rsidRPr="00236EA2">
        <w:rPr>
          <w:rFonts w:ascii="CG Times" w:hAnsi="CG Times"/>
          <w:snapToGrid w:val="0"/>
          <w:color w:val="000000" w:themeColor="text1"/>
          <w:spacing w:val="-2"/>
          <w:sz w:val="22"/>
        </w:rPr>
        <w:t>2021</w:t>
      </w:r>
      <w:r>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 xml:space="preserve">Hu F, Guo S, Lu J, Li Z, Song Y, Pérez-Escamilla R, Lin S, Hu Y. Can a Multi-Component Intervention Improve Pediatric Service Delivery in Guangzhou? </w:t>
      </w:r>
      <w:r w:rsidR="000E14F5" w:rsidRPr="00236EA2">
        <w:rPr>
          <w:rFonts w:ascii="CG Times" w:hAnsi="CG Times"/>
          <w:i/>
          <w:iCs/>
          <w:snapToGrid w:val="0"/>
          <w:color w:val="000000" w:themeColor="text1"/>
          <w:spacing w:val="-2"/>
          <w:sz w:val="22"/>
        </w:rPr>
        <w:t>Front Public Health</w:t>
      </w:r>
      <w:r w:rsidR="000E14F5" w:rsidRPr="000E14F5">
        <w:rPr>
          <w:rFonts w:ascii="CG Times" w:hAnsi="CG Times"/>
          <w:snapToGrid w:val="0"/>
          <w:color w:val="000000" w:themeColor="text1"/>
          <w:spacing w:val="-2"/>
          <w:sz w:val="22"/>
        </w:rPr>
        <w:t>. 2021 Oct 4;9:760124. </w:t>
      </w:r>
    </w:p>
    <w:p w14:paraId="72E5002A" w14:textId="375E3E5F" w:rsidR="005548AA" w:rsidRDefault="00236EA2"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w:t>
      </w:r>
      <w:r w:rsidR="00CA3F66">
        <w:rPr>
          <w:rFonts w:ascii="CG Times" w:hAnsi="CG Times"/>
          <w:snapToGrid w:val="0"/>
          <w:color w:val="000000" w:themeColor="text1"/>
          <w:spacing w:val="-2"/>
          <w:sz w:val="22"/>
          <w:vertAlign w:val="superscript"/>
        </w:rPr>
        <w:t>90</w:t>
      </w:r>
      <w:r w:rsidRPr="00236EA2">
        <w:rPr>
          <w:rFonts w:ascii="CG Times" w:hAnsi="CG Times"/>
          <w:snapToGrid w:val="0"/>
          <w:color w:val="000000" w:themeColor="text1"/>
          <w:spacing w:val="-2"/>
          <w:sz w:val="22"/>
        </w:rPr>
        <w:t>2021</w:t>
      </w:r>
      <w:r w:rsidRPr="00236EA2">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 xml:space="preserve">Pedroso J, Dos Anjos Coelho Kubo SE, Silva PO, Ferreira de Castro G, Pimentel JL,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w:t>
      </w:r>
      <w:proofErr w:type="spellStart"/>
      <w:r w:rsidR="000E14F5" w:rsidRPr="000E14F5">
        <w:rPr>
          <w:rFonts w:ascii="CG Times" w:hAnsi="CG Times"/>
          <w:snapToGrid w:val="0"/>
          <w:color w:val="000000" w:themeColor="text1"/>
          <w:spacing w:val="-2"/>
          <w:sz w:val="22"/>
        </w:rPr>
        <w:t>Gubert</w:t>
      </w:r>
      <w:proofErr w:type="spellEnd"/>
      <w:r w:rsidR="000E14F5" w:rsidRPr="000E14F5">
        <w:rPr>
          <w:rFonts w:ascii="CG Times" w:hAnsi="CG Times"/>
          <w:snapToGrid w:val="0"/>
          <w:color w:val="000000" w:themeColor="text1"/>
          <w:spacing w:val="-2"/>
          <w:sz w:val="22"/>
        </w:rPr>
        <w:t xml:space="preserve"> MB, </w:t>
      </w:r>
      <w:proofErr w:type="spellStart"/>
      <w:r w:rsidR="000E14F5" w:rsidRPr="000E14F5">
        <w:rPr>
          <w:rFonts w:ascii="CG Times" w:hAnsi="CG Times"/>
          <w:snapToGrid w:val="0"/>
          <w:color w:val="000000" w:themeColor="text1"/>
          <w:spacing w:val="-2"/>
          <w:sz w:val="22"/>
        </w:rPr>
        <w:t>Buccini</w:t>
      </w:r>
      <w:proofErr w:type="spellEnd"/>
      <w:r w:rsidR="000E14F5" w:rsidRPr="000E14F5">
        <w:rPr>
          <w:rFonts w:ascii="CG Times" w:hAnsi="CG Times"/>
          <w:snapToGrid w:val="0"/>
          <w:color w:val="000000" w:themeColor="text1"/>
          <w:spacing w:val="-2"/>
          <w:sz w:val="22"/>
        </w:rPr>
        <w:t xml:space="preserve"> G. Population-based approaches for monitoring the nurturing care environment for early childhood development: A scoping review. </w:t>
      </w:r>
      <w:proofErr w:type="spellStart"/>
      <w:r w:rsidR="000E14F5" w:rsidRPr="00236EA2">
        <w:rPr>
          <w:rFonts w:ascii="CG Times" w:hAnsi="CG Times"/>
          <w:i/>
          <w:iCs/>
          <w:snapToGrid w:val="0"/>
          <w:color w:val="000000" w:themeColor="text1"/>
          <w:spacing w:val="-2"/>
          <w:sz w:val="22"/>
        </w:rPr>
        <w:t>Matern</w:t>
      </w:r>
      <w:proofErr w:type="spellEnd"/>
      <w:r w:rsidR="000E14F5" w:rsidRPr="00236EA2">
        <w:rPr>
          <w:rFonts w:ascii="CG Times" w:hAnsi="CG Times"/>
          <w:i/>
          <w:iCs/>
          <w:snapToGrid w:val="0"/>
          <w:color w:val="000000" w:themeColor="text1"/>
          <w:spacing w:val="-2"/>
          <w:sz w:val="22"/>
        </w:rPr>
        <w:t xml:space="preserve"> Child </w:t>
      </w:r>
      <w:proofErr w:type="spellStart"/>
      <w:r w:rsidR="000E14F5" w:rsidRPr="00236EA2">
        <w:rPr>
          <w:rFonts w:ascii="CG Times" w:hAnsi="CG Times"/>
          <w:i/>
          <w:iCs/>
          <w:snapToGrid w:val="0"/>
          <w:color w:val="000000" w:themeColor="text1"/>
          <w:spacing w:val="-2"/>
          <w:sz w:val="22"/>
        </w:rPr>
        <w:t>Nutr</w:t>
      </w:r>
      <w:proofErr w:type="spellEnd"/>
      <w:r w:rsidR="000E14F5" w:rsidRPr="000E14F5">
        <w:rPr>
          <w:rFonts w:ascii="CG Times" w:hAnsi="CG Times"/>
          <w:snapToGrid w:val="0"/>
          <w:color w:val="000000" w:themeColor="text1"/>
          <w:spacing w:val="-2"/>
          <w:sz w:val="22"/>
        </w:rPr>
        <w:t xml:space="preserve">. </w:t>
      </w:r>
      <w:r w:rsidR="005548AA" w:rsidRPr="005548AA">
        <w:rPr>
          <w:rFonts w:ascii="CG Times" w:hAnsi="CG Times"/>
          <w:snapToGrid w:val="0"/>
          <w:color w:val="000000" w:themeColor="text1"/>
          <w:spacing w:val="-2"/>
          <w:sz w:val="22"/>
        </w:rPr>
        <w:t xml:space="preserve">2022 Mar;18 Suppl 2(Suppl2):e13276. </w:t>
      </w:r>
      <w:proofErr w:type="spellStart"/>
      <w:r w:rsidR="005548AA" w:rsidRPr="005548AA">
        <w:rPr>
          <w:rFonts w:ascii="CG Times" w:hAnsi="CG Times"/>
          <w:snapToGrid w:val="0"/>
          <w:color w:val="000000" w:themeColor="text1"/>
          <w:spacing w:val="-2"/>
          <w:sz w:val="22"/>
        </w:rPr>
        <w:t>doi</w:t>
      </w:r>
      <w:proofErr w:type="spellEnd"/>
      <w:r w:rsidR="005548AA" w:rsidRPr="005548AA">
        <w:rPr>
          <w:rFonts w:ascii="CG Times" w:hAnsi="CG Times"/>
          <w:snapToGrid w:val="0"/>
          <w:color w:val="000000" w:themeColor="text1"/>
          <w:spacing w:val="-2"/>
          <w:sz w:val="22"/>
        </w:rPr>
        <w:t xml:space="preserve">: 10.1111/mcn.13276. </w:t>
      </w:r>
      <w:proofErr w:type="spellStart"/>
      <w:r w:rsidR="005548AA" w:rsidRPr="005548AA">
        <w:rPr>
          <w:rFonts w:ascii="CG Times" w:hAnsi="CG Times"/>
          <w:snapToGrid w:val="0"/>
          <w:color w:val="000000" w:themeColor="text1"/>
          <w:spacing w:val="-2"/>
          <w:sz w:val="22"/>
        </w:rPr>
        <w:t>Epub</w:t>
      </w:r>
      <w:proofErr w:type="spellEnd"/>
      <w:r w:rsidR="005548AA" w:rsidRPr="005548AA">
        <w:rPr>
          <w:rFonts w:ascii="CG Times" w:hAnsi="CG Times"/>
          <w:snapToGrid w:val="0"/>
          <w:color w:val="000000" w:themeColor="text1"/>
          <w:spacing w:val="-2"/>
          <w:sz w:val="22"/>
        </w:rPr>
        <w:t xml:space="preserve"> 2021 Nov 4.</w:t>
      </w:r>
    </w:p>
    <w:p w14:paraId="1A9A3C47" w14:textId="4587568F" w:rsidR="000E14F5" w:rsidRDefault="00236EA2"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9</w:t>
      </w:r>
      <w:r w:rsidR="00CA3F66">
        <w:rPr>
          <w:rFonts w:ascii="CG Times" w:hAnsi="CG Times"/>
          <w:snapToGrid w:val="0"/>
          <w:color w:val="000000" w:themeColor="text1"/>
          <w:spacing w:val="-2"/>
          <w:sz w:val="22"/>
          <w:vertAlign w:val="superscript"/>
        </w:rPr>
        <w:t>1</w:t>
      </w:r>
      <w:r w:rsidRPr="00236EA2">
        <w:rPr>
          <w:rFonts w:ascii="CG Times" w:hAnsi="CG Times"/>
          <w:snapToGrid w:val="0"/>
          <w:color w:val="000000" w:themeColor="text1"/>
          <w:spacing w:val="-2"/>
          <w:sz w:val="22"/>
        </w:rPr>
        <w:t>2021</w:t>
      </w:r>
      <w:r w:rsidRPr="00236EA2">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 xml:space="preserve">Boss M, Turner J, Hirst T, Pritchard D,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Clifford R. An evaluation of general practitioners' experience of </w:t>
      </w:r>
      <w:proofErr w:type="spellStart"/>
      <w:r w:rsidR="000E14F5" w:rsidRPr="000E14F5">
        <w:rPr>
          <w:rFonts w:ascii="CG Times" w:hAnsi="CG Times"/>
          <w:snapToGrid w:val="0"/>
          <w:color w:val="000000" w:themeColor="text1"/>
          <w:spacing w:val="-2"/>
          <w:sz w:val="22"/>
        </w:rPr>
        <w:t>LactaMap</w:t>
      </w:r>
      <w:proofErr w:type="spellEnd"/>
      <w:r w:rsidR="000E14F5" w:rsidRPr="000E14F5">
        <w:rPr>
          <w:rFonts w:ascii="CG Times" w:hAnsi="CG Times"/>
          <w:snapToGrid w:val="0"/>
          <w:color w:val="000000" w:themeColor="text1"/>
          <w:spacing w:val="-2"/>
          <w:sz w:val="22"/>
        </w:rPr>
        <w:t xml:space="preserve">, an online lactation care support system. </w:t>
      </w:r>
      <w:r w:rsidR="000E14F5" w:rsidRPr="00236EA2">
        <w:rPr>
          <w:rFonts w:ascii="CG Times" w:hAnsi="CG Times"/>
          <w:i/>
          <w:iCs/>
          <w:snapToGrid w:val="0"/>
          <w:color w:val="000000" w:themeColor="text1"/>
          <w:spacing w:val="-2"/>
          <w:sz w:val="22"/>
        </w:rPr>
        <w:t xml:space="preserve">Aust J Gen </w:t>
      </w:r>
      <w:proofErr w:type="spellStart"/>
      <w:r w:rsidR="000E14F5" w:rsidRPr="00236EA2">
        <w:rPr>
          <w:rFonts w:ascii="CG Times" w:hAnsi="CG Times"/>
          <w:i/>
          <w:iCs/>
          <w:snapToGrid w:val="0"/>
          <w:color w:val="000000" w:themeColor="text1"/>
          <w:spacing w:val="-2"/>
          <w:sz w:val="22"/>
        </w:rPr>
        <w:t>Pract</w:t>
      </w:r>
      <w:proofErr w:type="spellEnd"/>
      <w:r w:rsidR="000E14F5" w:rsidRPr="000E14F5">
        <w:rPr>
          <w:rFonts w:ascii="CG Times" w:hAnsi="CG Times"/>
          <w:snapToGrid w:val="0"/>
          <w:color w:val="000000" w:themeColor="text1"/>
          <w:spacing w:val="-2"/>
          <w:sz w:val="22"/>
        </w:rPr>
        <w:t>. 2021 Dec;50(12):937-943.</w:t>
      </w:r>
    </w:p>
    <w:p w14:paraId="63E7576E" w14:textId="3B3F4D28" w:rsidR="000E14F5" w:rsidRDefault="00236EA2" w:rsidP="005548A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236EA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9</w:t>
      </w:r>
      <w:r w:rsidR="00CA3F66">
        <w:rPr>
          <w:rFonts w:ascii="CG Times" w:hAnsi="CG Times"/>
          <w:snapToGrid w:val="0"/>
          <w:color w:val="000000" w:themeColor="text1"/>
          <w:spacing w:val="-2"/>
          <w:sz w:val="22"/>
          <w:vertAlign w:val="superscript"/>
        </w:rPr>
        <w:t>2</w:t>
      </w:r>
      <w:r w:rsidRPr="00236EA2">
        <w:rPr>
          <w:rFonts w:ascii="CG Times" w:hAnsi="CG Times"/>
          <w:snapToGrid w:val="0"/>
          <w:color w:val="000000" w:themeColor="text1"/>
          <w:spacing w:val="-2"/>
          <w:sz w:val="22"/>
        </w:rPr>
        <w:t>2021</w:t>
      </w:r>
      <w:r w:rsidRPr="00236EA2">
        <w:rPr>
          <w:rFonts w:ascii="CG Times" w:hAnsi="CG Times"/>
          <w:snapToGrid w:val="0"/>
          <w:color w:val="000000" w:themeColor="text1"/>
          <w:spacing w:val="-2"/>
          <w:sz w:val="22"/>
        </w:rPr>
        <w:tab/>
      </w:r>
      <w:r w:rsidR="000E14F5" w:rsidRPr="000E14F5">
        <w:rPr>
          <w:rFonts w:ascii="CG Times" w:hAnsi="CG Times"/>
          <w:snapToGrid w:val="0"/>
          <w:color w:val="000000" w:themeColor="text1"/>
          <w:spacing w:val="-2"/>
          <w:sz w:val="22"/>
        </w:rPr>
        <w:t>Vilar-Compte M, Gaitán-Rossi P, Rhodes EC, Cruz-</w:t>
      </w:r>
      <w:proofErr w:type="spellStart"/>
      <w:r w:rsidR="000E14F5" w:rsidRPr="000E14F5">
        <w:rPr>
          <w:rFonts w:ascii="CG Times" w:hAnsi="CG Times"/>
          <w:snapToGrid w:val="0"/>
          <w:color w:val="000000" w:themeColor="text1"/>
          <w:spacing w:val="-2"/>
          <w:sz w:val="22"/>
        </w:rPr>
        <w:t>Villalba</w:t>
      </w:r>
      <w:proofErr w:type="spellEnd"/>
      <w:r w:rsidR="000E14F5" w:rsidRPr="000E14F5">
        <w:rPr>
          <w:rFonts w:ascii="CG Times" w:hAnsi="CG Times"/>
          <w:snapToGrid w:val="0"/>
          <w:color w:val="000000" w:themeColor="text1"/>
          <w:spacing w:val="-2"/>
          <w:sz w:val="22"/>
        </w:rPr>
        <w:t xml:space="preserve"> V, </w:t>
      </w:r>
      <w:r w:rsidR="000E14F5" w:rsidRPr="000E14F5">
        <w:rPr>
          <w:rFonts w:ascii="CG Times" w:hAnsi="CG Times"/>
          <w:b/>
          <w:bCs/>
          <w:snapToGrid w:val="0"/>
          <w:color w:val="000000" w:themeColor="text1"/>
          <w:spacing w:val="-2"/>
          <w:sz w:val="22"/>
        </w:rPr>
        <w:t>Pérez-Escamilla R.</w:t>
      </w:r>
      <w:r w:rsidR="000E14F5" w:rsidRPr="000E14F5">
        <w:rPr>
          <w:rFonts w:ascii="CG Times" w:hAnsi="CG Times"/>
          <w:snapToGrid w:val="0"/>
          <w:color w:val="000000" w:themeColor="text1"/>
          <w:spacing w:val="-2"/>
          <w:sz w:val="22"/>
        </w:rPr>
        <w:t xml:space="preserve"> Breastfeeding media coverage and beliefs during the COVID-19 pandemic in Mexico: implications for breastfeeding equity. </w:t>
      </w:r>
      <w:r w:rsidR="000E14F5" w:rsidRPr="00236EA2">
        <w:rPr>
          <w:rFonts w:ascii="CG Times" w:hAnsi="CG Times"/>
          <w:i/>
          <w:iCs/>
          <w:snapToGrid w:val="0"/>
          <w:color w:val="000000" w:themeColor="text1"/>
          <w:spacing w:val="-2"/>
          <w:sz w:val="22"/>
        </w:rPr>
        <w:t>Int J Equity Health</w:t>
      </w:r>
      <w:r w:rsidR="000E14F5" w:rsidRPr="000E14F5">
        <w:rPr>
          <w:rFonts w:ascii="CG Times" w:hAnsi="CG Times"/>
          <w:snapToGrid w:val="0"/>
          <w:color w:val="000000" w:themeColor="text1"/>
          <w:spacing w:val="-2"/>
          <w:sz w:val="22"/>
        </w:rPr>
        <w:t>. 2021 Dec 20;20(1):260.</w:t>
      </w:r>
    </w:p>
    <w:p w14:paraId="0383585C" w14:textId="6E8A9276" w:rsidR="00604034" w:rsidRPr="00757A22" w:rsidRDefault="009814E0" w:rsidP="009814E0">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lang w:val="es-ES"/>
        </w:rPr>
      </w:pPr>
      <w:r w:rsidRPr="00236EA2">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vertAlign w:val="superscript"/>
        </w:rPr>
        <w:t>9</w:t>
      </w:r>
      <w:r w:rsidR="00CA3F66">
        <w:rPr>
          <w:rFonts w:ascii="CG Times" w:hAnsi="CG Times"/>
          <w:snapToGrid w:val="0"/>
          <w:color w:val="000000" w:themeColor="text1"/>
          <w:spacing w:val="-2"/>
          <w:sz w:val="22"/>
          <w:vertAlign w:val="superscript"/>
        </w:rPr>
        <w:t>3</w:t>
      </w:r>
      <w:r w:rsidRPr="00236EA2">
        <w:rPr>
          <w:rFonts w:ascii="CG Times" w:hAnsi="CG Times"/>
          <w:snapToGrid w:val="0"/>
          <w:color w:val="000000" w:themeColor="text1"/>
          <w:spacing w:val="-2"/>
          <w:sz w:val="22"/>
        </w:rPr>
        <w:t>2021</w:t>
      </w:r>
      <w:r>
        <w:rPr>
          <w:rFonts w:ascii="CG Times" w:hAnsi="CG Times"/>
          <w:snapToGrid w:val="0"/>
          <w:color w:val="000000" w:themeColor="text1"/>
          <w:spacing w:val="-2"/>
          <w:sz w:val="22"/>
        </w:rPr>
        <w:tab/>
      </w:r>
      <w:proofErr w:type="spellStart"/>
      <w:r w:rsidR="00821CE5" w:rsidRPr="00821CE5">
        <w:rPr>
          <w:rFonts w:ascii="CG Times" w:hAnsi="CG Times"/>
          <w:snapToGrid w:val="0"/>
          <w:color w:val="000000" w:themeColor="text1"/>
          <w:spacing w:val="-2"/>
          <w:sz w:val="22"/>
        </w:rPr>
        <w:t>Amaerjiang</w:t>
      </w:r>
      <w:proofErr w:type="spellEnd"/>
      <w:r w:rsidR="00821CE5" w:rsidRPr="00821CE5">
        <w:rPr>
          <w:rFonts w:ascii="CG Times" w:hAnsi="CG Times"/>
          <w:snapToGrid w:val="0"/>
          <w:color w:val="000000" w:themeColor="text1"/>
          <w:spacing w:val="-2"/>
          <w:sz w:val="22"/>
        </w:rPr>
        <w:t xml:space="preserve"> N, Xiao H, </w:t>
      </w:r>
      <w:proofErr w:type="spellStart"/>
      <w:r w:rsidR="00821CE5" w:rsidRPr="00821CE5">
        <w:rPr>
          <w:rFonts w:ascii="CG Times" w:hAnsi="CG Times"/>
          <w:snapToGrid w:val="0"/>
          <w:color w:val="000000" w:themeColor="text1"/>
          <w:spacing w:val="-2"/>
          <w:sz w:val="22"/>
        </w:rPr>
        <w:t>Zunong</w:t>
      </w:r>
      <w:proofErr w:type="spellEnd"/>
      <w:r w:rsidR="00821CE5" w:rsidRPr="00821CE5">
        <w:rPr>
          <w:rFonts w:ascii="CG Times" w:hAnsi="CG Times"/>
          <w:snapToGrid w:val="0"/>
          <w:color w:val="000000" w:themeColor="text1"/>
          <w:spacing w:val="-2"/>
          <w:sz w:val="22"/>
        </w:rPr>
        <w:t xml:space="preserve"> J, Shu W, Li M, </w:t>
      </w:r>
      <w:r w:rsidR="00821CE5" w:rsidRPr="00DC12A9">
        <w:rPr>
          <w:rFonts w:ascii="CG Times" w:hAnsi="CG Times"/>
          <w:b/>
          <w:bCs/>
          <w:snapToGrid w:val="0"/>
          <w:color w:val="000000" w:themeColor="text1"/>
          <w:spacing w:val="-2"/>
          <w:sz w:val="22"/>
        </w:rPr>
        <w:t>Pérez-Escamilla R</w:t>
      </w:r>
      <w:r w:rsidR="00821CE5" w:rsidRPr="00821CE5">
        <w:rPr>
          <w:rFonts w:ascii="CG Times" w:hAnsi="CG Times"/>
          <w:snapToGrid w:val="0"/>
          <w:color w:val="000000" w:themeColor="text1"/>
          <w:spacing w:val="-2"/>
          <w:sz w:val="22"/>
        </w:rPr>
        <w:t xml:space="preserve">, Hu Y. Sleep disturbances in children newly enrolled in elementary school are associated with parenting stress in China. </w:t>
      </w:r>
      <w:proofErr w:type="spellStart"/>
      <w:r w:rsidR="00821CE5" w:rsidRPr="00757A22">
        <w:rPr>
          <w:rFonts w:ascii="CG Times" w:hAnsi="CG Times"/>
          <w:i/>
          <w:iCs/>
          <w:snapToGrid w:val="0"/>
          <w:color w:val="000000" w:themeColor="text1"/>
          <w:spacing w:val="-2"/>
          <w:sz w:val="22"/>
          <w:lang w:val="es-ES"/>
        </w:rPr>
        <w:t>Sleep</w:t>
      </w:r>
      <w:proofErr w:type="spellEnd"/>
      <w:r w:rsidRPr="00757A22">
        <w:rPr>
          <w:rFonts w:ascii="CG Times" w:hAnsi="CG Times"/>
          <w:i/>
          <w:iCs/>
          <w:snapToGrid w:val="0"/>
          <w:color w:val="000000" w:themeColor="text1"/>
          <w:spacing w:val="-2"/>
          <w:sz w:val="22"/>
          <w:lang w:val="es-ES"/>
        </w:rPr>
        <w:t xml:space="preserve"> </w:t>
      </w:r>
      <w:proofErr w:type="spellStart"/>
      <w:r w:rsidR="00821CE5" w:rsidRPr="00757A22">
        <w:rPr>
          <w:rFonts w:ascii="CG Times" w:hAnsi="CG Times"/>
          <w:i/>
          <w:iCs/>
          <w:snapToGrid w:val="0"/>
          <w:color w:val="000000" w:themeColor="text1"/>
          <w:spacing w:val="-2"/>
          <w:sz w:val="22"/>
          <w:lang w:val="es-ES"/>
        </w:rPr>
        <w:t>Med</w:t>
      </w:r>
      <w:proofErr w:type="spellEnd"/>
      <w:r w:rsidR="00821CE5" w:rsidRPr="00757A22">
        <w:rPr>
          <w:rFonts w:ascii="CG Times" w:hAnsi="CG Times"/>
          <w:snapToGrid w:val="0"/>
          <w:color w:val="000000" w:themeColor="text1"/>
          <w:spacing w:val="-2"/>
          <w:sz w:val="22"/>
          <w:lang w:val="es-ES"/>
        </w:rPr>
        <w:t>. 2021 Dec;88:247-255.</w:t>
      </w:r>
    </w:p>
    <w:p w14:paraId="78A75D77" w14:textId="05E32609" w:rsidR="00687605" w:rsidRDefault="00604034" w:rsidP="00687605">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33" w:name="_Hlk100562756"/>
      <w:r w:rsidRPr="00604034">
        <w:rPr>
          <w:rFonts w:ascii="CG Times" w:hAnsi="CG Times"/>
          <w:snapToGrid w:val="0"/>
          <w:color w:val="000000" w:themeColor="text1"/>
          <w:spacing w:val="-2"/>
          <w:sz w:val="22"/>
          <w:vertAlign w:val="superscript"/>
          <w:lang w:val="es-ES"/>
        </w:rPr>
        <w:t>29</w:t>
      </w:r>
      <w:r w:rsidR="00CA3F66">
        <w:rPr>
          <w:rFonts w:ascii="CG Times" w:hAnsi="CG Times"/>
          <w:snapToGrid w:val="0"/>
          <w:color w:val="000000" w:themeColor="text1"/>
          <w:spacing w:val="-2"/>
          <w:sz w:val="22"/>
          <w:vertAlign w:val="superscript"/>
          <w:lang w:val="es-ES"/>
        </w:rPr>
        <w:t>4</w:t>
      </w:r>
      <w:r w:rsidRPr="00604034">
        <w:rPr>
          <w:rFonts w:ascii="CG Times" w:hAnsi="CG Times"/>
          <w:snapToGrid w:val="0"/>
          <w:color w:val="000000" w:themeColor="text1"/>
          <w:spacing w:val="-2"/>
          <w:sz w:val="22"/>
          <w:lang w:val="es-ES"/>
        </w:rPr>
        <w:t>2021</w:t>
      </w:r>
      <w:bookmarkEnd w:id="33"/>
      <w:r w:rsidRPr="00604034">
        <w:rPr>
          <w:rFonts w:ascii="CG Times" w:hAnsi="CG Times"/>
          <w:snapToGrid w:val="0"/>
          <w:color w:val="000000" w:themeColor="text1"/>
          <w:spacing w:val="-2"/>
          <w:sz w:val="22"/>
          <w:lang w:val="es-ES"/>
        </w:rPr>
        <w:tab/>
        <w:t>Kim-Herrera EY, Ramírez-Silva I, Rodríguez-Oliveros G, Ortiz-</w:t>
      </w:r>
      <w:proofErr w:type="spellStart"/>
      <w:r w:rsidRPr="00604034">
        <w:rPr>
          <w:rFonts w:ascii="CG Times" w:hAnsi="CG Times"/>
          <w:snapToGrid w:val="0"/>
          <w:color w:val="000000" w:themeColor="text1"/>
          <w:spacing w:val="-2"/>
          <w:sz w:val="22"/>
          <w:lang w:val="es-ES"/>
        </w:rPr>
        <w:t>Panozo</w:t>
      </w:r>
      <w:proofErr w:type="spellEnd"/>
      <w:r w:rsidRPr="00604034">
        <w:rPr>
          <w:rFonts w:ascii="CG Times" w:hAnsi="CG Times"/>
          <w:snapToGrid w:val="0"/>
          <w:color w:val="000000" w:themeColor="text1"/>
          <w:spacing w:val="-2"/>
          <w:sz w:val="22"/>
          <w:lang w:val="es-ES"/>
        </w:rPr>
        <w:t xml:space="preserve"> E, Sánchez-Estrada M, Rivera-Pasquel M, </w:t>
      </w:r>
      <w:r w:rsidRPr="00604034">
        <w:rPr>
          <w:rFonts w:ascii="CG Times" w:hAnsi="CG Times"/>
          <w:b/>
          <w:bCs/>
          <w:snapToGrid w:val="0"/>
          <w:color w:val="000000" w:themeColor="text1"/>
          <w:spacing w:val="-2"/>
          <w:sz w:val="22"/>
          <w:lang w:val="es-ES"/>
        </w:rPr>
        <w:t>Pérez-Escamilla R</w:t>
      </w:r>
      <w:r w:rsidRPr="00604034">
        <w:rPr>
          <w:rFonts w:ascii="CG Times" w:hAnsi="CG Times"/>
          <w:snapToGrid w:val="0"/>
          <w:color w:val="000000" w:themeColor="text1"/>
          <w:spacing w:val="-2"/>
          <w:sz w:val="22"/>
          <w:lang w:val="es-ES"/>
        </w:rPr>
        <w:t>, Rivera-</w:t>
      </w:r>
      <w:proofErr w:type="spellStart"/>
      <w:r w:rsidRPr="00604034">
        <w:rPr>
          <w:rFonts w:ascii="CG Times" w:hAnsi="CG Times"/>
          <w:snapToGrid w:val="0"/>
          <w:color w:val="000000" w:themeColor="text1"/>
          <w:spacing w:val="-2"/>
          <w:sz w:val="22"/>
          <w:lang w:val="es-ES"/>
        </w:rPr>
        <w:t>Dommarco</w:t>
      </w:r>
      <w:proofErr w:type="spellEnd"/>
      <w:r w:rsidRPr="00604034">
        <w:rPr>
          <w:rFonts w:ascii="CG Times" w:hAnsi="CG Times"/>
          <w:snapToGrid w:val="0"/>
          <w:color w:val="000000" w:themeColor="text1"/>
          <w:spacing w:val="-2"/>
          <w:sz w:val="22"/>
          <w:lang w:val="es-ES"/>
        </w:rPr>
        <w:t xml:space="preserve"> JA. </w:t>
      </w:r>
      <w:r w:rsidRPr="00604034">
        <w:rPr>
          <w:rFonts w:ascii="CG Times" w:hAnsi="CG Times"/>
          <w:snapToGrid w:val="0"/>
          <w:color w:val="000000" w:themeColor="text1"/>
          <w:spacing w:val="-2"/>
          <w:sz w:val="22"/>
        </w:rPr>
        <w:t xml:space="preserve">Parental Feeding Styles and Their Association </w:t>
      </w:r>
      <w:r w:rsidR="003E7F6C">
        <w:rPr>
          <w:rFonts w:ascii="CG Times" w:hAnsi="CG Times"/>
          <w:snapToGrid w:val="0"/>
          <w:color w:val="000000" w:themeColor="text1"/>
          <w:spacing w:val="-2"/>
          <w:sz w:val="22"/>
        </w:rPr>
        <w:t>w</w:t>
      </w:r>
      <w:r w:rsidRPr="00604034">
        <w:rPr>
          <w:rFonts w:ascii="CG Times" w:hAnsi="CG Times"/>
          <w:snapToGrid w:val="0"/>
          <w:color w:val="000000" w:themeColor="text1"/>
          <w:spacing w:val="-2"/>
          <w:sz w:val="22"/>
        </w:rPr>
        <w:t xml:space="preserve">ith Complementary Feeding Practices and Growth in Mexican Children. </w:t>
      </w:r>
      <w:r w:rsidRPr="00604034">
        <w:rPr>
          <w:rFonts w:ascii="CG Times" w:hAnsi="CG Times"/>
          <w:i/>
          <w:iCs/>
          <w:snapToGrid w:val="0"/>
          <w:color w:val="000000" w:themeColor="text1"/>
          <w:spacing w:val="-2"/>
          <w:sz w:val="22"/>
        </w:rPr>
        <w:t xml:space="preserve">Front </w:t>
      </w:r>
      <w:proofErr w:type="spellStart"/>
      <w:r w:rsidRPr="00604034">
        <w:rPr>
          <w:rFonts w:ascii="CG Times" w:hAnsi="CG Times"/>
          <w:i/>
          <w:iCs/>
          <w:snapToGrid w:val="0"/>
          <w:color w:val="000000" w:themeColor="text1"/>
          <w:spacing w:val="-2"/>
          <w:sz w:val="22"/>
        </w:rPr>
        <w:t>Pediatr</w:t>
      </w:r>
      <w:proofErr w:type="spellEnd"/>
      <w:r w:rsidRPr="00604034">
        <w:rPr>
          <w:rFonts w:ascii="CG Times" w:hAnsi="CG Times"/>
          <w:i/>
          <w:iCs/>
          <w:snapToGrid w:val="0"/>
          <w:color w:val="000000" w:themeColor="text1"/>
          <w:spacing w:val="-2"/>
          <w:sz w:val="22"/>
        </w:rPr>
        <w:t>.</w:t>
      </w:r>
      <w:r w:rsidRPr="00604034">
        <w:rPr>
          <w:rFonts w:ascii="CG Times" w:hAnsi="CG Times"/>
          <w:snapToGrid w:val="0"/>
          <w:color w:val="000000" w:themeColor="text1"/>
          <w:spacing w:val="-2"/>
          <w:sz w:val="22"/>
        </w:rPr>
        <w:t xml:space="preserve"> 2021 Dec 21;9:786397. </w:t>
      </w:r>
      <w:r w:rsidR="00821CE5" w:rsidRPr="009814E0">
        <w:rPr>
          <w:rFonts w:ascii="CG Times" w:hAnsi="CG Times"/>
          <w:snapToGrid w:val="0"/>
          <w:color w:val="000000" w:themeColor="text1"/>
          <w:spacing w:val="-2"/>
          <w:sz w:val="22"/>
        </w:rPr>
        <w:t> </w:t>
      </w:r>
    </w:p>
    <w:p w14:paraId="75389C01" w14:textId="3363ECB0" w:rsidR="00687605" w:rsidRPr="00757A22" w:rsidRDefault="00687605" w:rsidP="00687605">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bookmarkStart w:id="34" w:name="_Hlk100562792"/>
      <w:r w:rsidRPr="00687605">
        <w:rPr>
          <w:rFonts w:ascii="CG Times" w:hAnsi="CG Times"/>
          <w:snapToGrid w:val="0"/>
          <w:color w:val="000000" w:themeColor="text1"/>
          <w:spacing w:val="-2"/>
          <w:sz w:val="22"/>
          <w:vertAlign w:val="superscript"/>
        </w:rPr>
        <w:t>29</w:t>
      </w:r>
      <w:r w:rsidR="00CA3F66">
        <w:rPr>
          <w:rFonts w:ascii="CG Times" w:hAnsi="CG Times"/>
          <w:snapToGrid w:val="0"/>
          <w:color w:val="000000" w:themeColor="text1"/>
          <w:spacing w:val="-2"/>
          <w:sz w:val="22"/>
          <w:vertAlign w:val="superscript"/>
        </w:rPr>
        <w:t>5</w:t>
      </w:r>
      <w:r w:rsidRPr="00687605">
        <w:rPr>
          <w:rFonts w:ascii="CG Times" w:hAnsi="CG Times"/>
          <w:snapToGrid w:val="0"/>
          <w:color w:val="000000" w:themeColor="text1"/>
          <w:spacing w:val="-2"/>
          <w:sz w:val="22"/>
        </w:rPr>
        <w:t>202</w:t>
      </w:r>
      <w:bookmarkEnd w:id="34"/>
      <w:r>
        <w:rPr>
          <w:rFonts w:ascii="CG Times" w:hAnsi="CG Times"/>
          <w:snapToGrid w:val="0"/>
          <w:color w:val="000000" w:themeColor="text1"/>
          <w:spacing w:val="-2"/>
          <w:sz w:val="22"/>
        </w:rPr>
        <w:t>2</w:t>
      </w:r>
      <w:r w:rsidRPr="00687605">
        <w:rPr>
          <w:rFonts w:ascii="CG Times" w:hAnsi="CG Times"/>
          <w:snapToGrid w:val="0"/>
          <w:color w:val="000000" w:themeColor="text1"/>
          <w:spacing w:val="-2"/>
          <w:sz w:val="22"/>
        </w:rPr>
        <w:tab/>
      </w:r>
      <w:proofErr w:type="spellStart"/>
      <w:r w:rsidRPr="00687605">
        <w:rPr>
          <w:rFonts w:ascii="CG Times" w:hAnsi="CG Times"/>
          <w:snapToGrid w:val="0"/>
          <w:color w:val="000000" w:themeColor="text1"/>
          <w:spacing w:val="-2"/>
          <w:sz w:val="22"/>
        </w:rPr>
        <w:t>Hromi</w:t>
      </w:r>
      <w:proofErr w:type="spellEnd"/>
      <w:r w:rsidRPr="00687605">
        <w:rPr>
          <w:rFonts w:ascii="CG Times" w:hAnsi="CG Times"/>
          <w:snapToGrid w:val="0"/>
          <w:color w:val="000000" w:themeColor="text1"/>
          <w:spacing w:val="-2"/>
          <w:sz w:val="22"/>
        </w:rPr>
        <w:t xml:space="preserve">-Fiedler AJ, Pérez-Escamilla R, Segura-Pérez S, Garg A, </w:t>
      </w:r>
      <w:proofErr w:type="spellStart"/>
      <w:r w:rsidRPr="00687605">
        <w:rPr>
          <w:rFonts w:ascii="CG Times" w:hAnsi="CG Times"/>
          <w:snapToGrid w:val="0"/>
          <w:color w:val="000000" w:themeColor="text1"/>
          <w:spacing w:val="-2"/>
          <w:sz w:val="22"/>
        </w:rPr>
        <w:t>Bégin</w:t>
      </w:r>
      <w:proofErr w:type="spellEnd"/>
      <w:r w:rsidRPr="00687605">
        <w:rPr>
          <w:rFonts w:ascii="CG Times" w:hAnsi="CG Times"/>
          <w:snapToGrid w:val="0"/>
          <w:color w:val="000000" w:themeColor="text1"/>
          <w:spacing w:val="-2"/>
          <w:sz w:val="22"/>
        </w:rPr>
        <w:t xml:space="preserve"> F. Assessing the Nurturing Care Content of UNICEF's Community Infant and Young</w:t>
      </w:r>
      <w:r>
        <w:rPr>
          <w:rFonts w:ascii="CG Times" w:hAnsi="CG Times"/>
          <w:snapToGrid w:val="0"/>
          <w:color w:val="000000" w:themeColor="text1"/>
          <w:spacing w:val="-2"/>
          <w:sz w:val="22"/>
        </w:rPr>
        <w:t xml:space="preserve"> </w:t>
      </w:r>
      <w:r w:rsidRPr="00687605">
        <w:rPr>
          <w:rFonts w:ascii="CG Times" w:hAnsi="CG Times"/>
          <w:snapToGrid w:val="0"/>
          <w:color w:val="000000" w:themeColor="text1"/>
          <w:spacing w:val="-2"/>
          <w:sz w:val="22"/>
        </w:rPr>
        <w:t>Child Feeding Counselling Package: Gaps, Best Practices, and Lessons Learned.</w:t>
      </w:r>
      <w:r>
        <w:rPr>
          <w:rFonts w:ascii="CG Times" w:hAnsi="CG Times"/>
          <w:snapToGrid w:val="0"/>
          <w:color w:val="000000" w:themeColor="text1"/>
          <w:spacing w:val="-2"/>
          <w:sz w:val="22"/>
        </w:rPr>
        <w:t xml:space="preserve"> </w:t>
      </w:r>
      <w:proofErr w:type="spellStart"/>
      <w:r w:rsidRPr="0031587A">
        <w:rPr>
          <w:rFonts w:ascii="CG Times" w:hAnsi="CG Times"/>
          <w:i/>
          <w:iCs/>
          <w:snapToGrid w:val="0"/>
          <w:color w:val="000000" w:themeColor="text1"/>
          <w:spacing w:val="-2"/>
          <w:sz w:val="22"/>
        </w:rPr>
        <w:t>Curr</w:t>
      </w:r>
      <w:proofErr w:type="spellEnd"/>
      <w:r w:rsidRPr="0031587A">
        <w:rPr>
          <w:rFonts w:ascii="CG Times" w:hAnsi="CG Times"/>
          <w:i/>
          <w:iCs/>
          <w:snapToGrid w:val="0"/>
          <w:color w:val="000000" w:themeColor="text1"/>
          <w:spacing w:val="-2"/>
          <w:sz w:val="22"/>
        </w:rPr>
        <w:t xml:space="preserve"> Dev </w:t>
      </w:r>
      <w:proofErr w:type="spellStart"/>
      <w:r w:rsidRPr="0031587A">
        <w:rPr>
          <w:rFonts w:ascii="CG Times" w:hAnsi="CG Times"/>
          <w:i/>
          <w:iCs/>
          <w:snapToGrid w:val="0"/>
          <w:color w:val="000000" w:themeColor="text1"/>
          <w:spacing w:val="-2"/>
          <w:sz w:val="22"/>
        </w:rPr>
        <w:t>Nutr</w:t>
      </w:r>
      <w:proofErr w:type="spellEnd"/>
      <w:r w:rsidRPr="00687605">
        <w:rPr>
          <w:rFonts w:ascii="CG Times" w:hAnsi="CG Times"/>
          <w:snapToGrid w:val="0"/>
          <w:color w:val="000000" w:themeColor="text1"/>
          <w:spacing w:val="-2"/>
          <w:sz w:val="22"/>
        </w:rPr>
        <w:t xml:space="preserve">. 2022 Feb 8;6(3):nzac018. </w:t>
      </w:r>
      <w:proofErr w:type="spellStart"/>
      <w:r w:rsidRPr="00687605">
        <w:rPr>
          <w:rFonts w:ascii="CG Times" w:hAnsi="CG Times"/>
          <w:snapToGrid w:val="0"/>
          <w:color w:val="000000" w:themeColor="text1"/>
          <w:spacing w:val="-2"/>
          <w:sz w:val="22"/>
        </w:rPr>
        <w:t>doi</w:t>
      </w:r>
      <w:proofErr w:type="spellEnd"/>
      <w:r w:rsidRPr="00687605">
        <w:rPr>
          <w:rFonts w:ascii="CG Times" w:hAnsi="CG Times"/>
          <w:snapToGrid w:val="0"/>
          <w:color w:val="000000" w:themeColor="text1"/>
          <w:spacing w:val="-2"/>
          <w:sz w:val="22"/>
        </w:rPr>
        <w:t>: 10.1093/</w:t>
      </w:r>
      <w:proofErr w:type="spellStart"/>
      <w:r w:rsidRPr="00687605">
        <w:rPr>
          <w:rFonts w:ascii="CG Times" w:hAnsi="CG Times"/>
          <w:snapToGrid w:val="0"/>
          <w:color w:val="000000" w:themeColor="text1"/>
          <w:spacing w:val="-2"/>
          <w:sz w:val="22"/>
        </w:rPr>
        <w:t>cdn</w:t>
      </w:r>
      <w:proofErr w:type="spellEnd"/>
      <w:r w:rsidRPr="00687605">
        <w:rPr>
          <w:rFonts w:ascii="CG Times" w:hAnsi="CG Times"/>
          <w:snapToGrid w:val="0"/>
          <w:color w:val="000000" w:themeColor="text1"/>
          <w:spacing w:val="-2"/>
          <w:sz w:val="22"/>
        </w:rPr>
        <w:t xml:space="preserve">/nzac018. </w:t>
      </w:r>
      <w:r w:rsidRPr="00757A22">
        <w:rPr>
          <w:rFonts w:ascii="CG Times" w:hAnsi="CG Times"/>
          <w:snapToGrid w:val="0"/>
          <w:color w:val="000000" w:themeColor="text1"/>
          <w:spacing w:val="-2"/>
          <w:sz w:val="22"/>
        </w:rPr>
        <w:t>PMID:35368736; PMCID: PMC8967086.</w:t>
      </w:r>
    </w:p>
    <w:p w14:paraId="0EDD74C4" w14:textId="7A26CC47" w:rsidR="00D4062C" w:rsidRDefault="00687605" w:rsidP="00D4062C">
      <w:pPr>
        <w:pStyle w:val="EndNoteBibliography"/>
        <w:spacing w:line="240" w:lineRule="auto"/>
        <w:ind w:left="720" w:hanging="720"/>
        <w:rPr>
          <w:rFonts w:ascii="CG Times" w:hAnsi="CG Times"/>
          <w:snapToGrid w:val="0"/>
          <w:color w:val="000000" w:themeColor="text1"/>
          <w:spacing w:val="-2"/>
          <w:sz w:val="22"/>
        </w:rPr>
      </w:pPr>
      <w:r w:rsidRPr="00687605">
        <w:rPr>
          <w:rFonts w:ascii="CG Times" w:hAnsi="CG Times"/>
          <w:snapToGrid w:val="0"/>
          <w:color w:val="000000" w:themeColor="text1"/>
          <w:spacing w:val="-2"/>
          <w:sz w:val="22"/>
          <w:vertAlign w:val="superscript"/>
          <w:lang w:val="es-ES"/>
        </w:rPr>
        <w:t>29</w:t>
      </w:r>
      <w:r w:rsidR="00CA3F66">
        <w:rPr>
          <w:rFonts w:ascii="CG Times" w:hAnsi="CG Times"/>
          <w:snapToGrid w:val="0"/>
          <w:color w:val="000000" w:themeColor="text1"/>
          <w:spacing w:val="-2"/>
          <w:sz w:val="22"/>
          <w:vertAlign w:val="superscript"/>
          <w:lang w:val="es-ES"/>
        </w:rPr>
        <w:t>6</w:t>
      </w:r>
      <w:r w:rsidRPr="00687605">
        <w:rPr>
          <w:rFonts w:ascii="CG Times" w:hAnsi="CG Times"/>
          <w:snapToGrid w:val="0"/>
          <w:color w:val="000000" w:themeColor="text1"/>
          <w:spacing w:val="-2"/>
          <w:sz w:val="22"/>
          <w:lang w:val="es-ES"/>
        </w:rPr>
        <w:t>202</w:t>
      </w:r>
      <w:r>
        <w:rPr>
          <w:rFonts w:ascii="CG Times" w:hAnsi="CG Times"/>
          <w:snapToGrid w:val="0"/>
          <w:color w:val="000000" w:themeColor="text1"/>
          <w:spacing w:val="-2"/>
          <w:sz w:val="22"/>
          <w:lang w:val="es-ES"/>
        </w:rPr>
        <w:t>2</w:t>
      </w:r>
      <w:r w:rsidR="00D4062C">
        <w:rPr>
          <w:rFonts w:ascii="CG Times" w:hAnsi="CG Times"/>
          <w:snapToGrid w:val="0"/>
          <w:color w:val="000000" w:themeColor="text1"/>
          <w:spacing w:val="-2"/>
          <w:sz w:val="22"/>
          <w:lang w:val="es-ES"/>
        </w:rPr>
        <w:tab/>
      </w:r>
      <w:bookmarkStart w:id="35" w:name="_Hlk100562885"/>
      <w:r w:rsidR="00D4062C" w:rsidRPr="00757A22">
        <w:rPr>
          <w:rFonts w:ascii="CG Times" w:hAnsi="CG Times"/>
          <w:snapToGrid w:val="0"/>
          <w:color w:val="000000" w:themeColor="text1"/>
          <w:spacing w:val="-2"/>
          <w:sz w:val="22"/>
          <w:lang w:val="es-ES"/>
        </w:rPr>
        <w:t xml:space="preserve">Vilar-Compte M, </w:t>
      </w:r>
      <w:r w:rsidR="00D4062C" w:rsidRPr="00433E85">
        <w:rPr>
          <w:rFonts w:ascii="CG Times" w:hAnsi="CG Times"/>
          <w:b/>
          <w:bCs/>
          <w:snapToGrid w:val="0"/>
          <w:color w:val="000000" w:themeColor="text1"/>
          <w:spacing w:val="-2"/>
          <w:sz w:val="22"/>
          <w:lang w:val="es-ES"/>
        </w:rPr>
        <w:t>Pérez-Escamilla R</w:t>
      </w:r>
      <w:r w:rsidR="00D4062C" w:rsidRPr="00757A22">
        <w:rPr>
          <w:rFonts w:ascii="CG Times" w:hAnsi="CG Times"/>
          <w:snapToGrid w:val="0"/>
          <w:color w:val="000000" w:themeColor="text1"/>
          <w:spacing w:val="-2"/>
          <w:sz w:val="22"/>
          <w:lang w:val="es-ES"/>
        </w:rPr>
        <w:t xml:space="preserve">, Orta-Aleman D, Cruz-Villalba V, Segura-Pérez S, Nyhan K, Richter LM. </w:t>
      </w:r>
      <w:r w:rsidR="00D4062C" w:rsidRPr="00757A22">
        <w:rPr>
          <w:rFonts w:ascii="CG Times" w:hAnsi="CG Times"/>
          <w:snapToGrid w:val="0"/>
          <w:color w:val="000000" w:themeColor="text1"/>
          <w:spacing w:val="-2"/>
          <w:sz w:val="22"/>
        </w:rPr>
        <w:t xml:space="preserve">Impact of baby behaviour on caregiver's infant feeding decisions during the first 6 months of life: A systematic review. </w:t>
      </w:r>
      <w:r w:rsidR="00D4062C" w:rsidRPr="00D4062C">
        <w:rPr>
          <w:rFonts w:ascii="CG Times" w:hAnsi="CG Times"/>
          <w:snapToGrid w:val="0"/>
          <w:color w:val="000000" w:themeColor="text1"/>
          <w:spacing w:val="-2"/>
          <w:sz w:val="22"/>
        </w:rPr>
        <w:t xml:space="preserve">Matern </w:t>
      </w:r>
      <w:r w:rsidR="00D4062C" w:rsidRPr="00757A22">
        <w:rPr>
          <w:rFonts w:ascii="CG Times" w:hAnsi="CG Times"/>
          <w:snapToGrid w:val="0"/>
          <w:color w:val="000000" w:themeColor="text1"/>
          <w:spacing w:val="-2"/>
          <w:sz w:val="22"/>
        </w:rPr>
        <w:t>Child Nutr. 2022 May;18 Suppl 3(Suppl 3):e13345. doi: 10.1111/mcn.13345.</w:t>
      </w:r>
    </w:p>
    <w:p w14:paraId="5F3E473F" w14:textId="340242EC" w:rsidR="00687605" w:rsidRPr="00687605" w:rsidRDefault="00687605" w:rsidP="00B136C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7605">
        <w:rPr>
          <w:rFonts w:ascii="CG Times" w:hAnsi="CG Times"/>
          <w:snapToGrid w:val="0"/>
          <w:color w:val="000000" w:themeColor="text1"/>
          <w:spacing w:val="-2"/>
          <w:sz w:val="22"/>
          <w:vertAlign w:val="superscript"/>
        </w:rPr>
        <w:t>29</w:t>
      </w:r>
      <w:r w:rsidR="00CA3F66">
        <w:rPr>
          <w:rFonts w:ascii="CG Times" w:hAnsi="CG Times"/>
          <w:snapToGrid w:val="0"/>
          <w:color w:val="000000" w:themeColor="text1"/>
          <w:spacing w:val="-2"/>
          <w:sz w:val="22"/>
          <w:vertAlign w:val="superscript"/>
        </w:rPr>
        <w:t>7</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bookmarkEnd w:id="35"/>
      <w:r w:rsidRPr="00687605">
        <w:rPr>
          <w:rFonts w:ascii="CG Times" w:hAnsi="CG Times"/>
          <w:snapToGrid w:val="0"/>
          <w:color w:val="000000" w:themeColor="text1"/>
          <w:spacing w:val="-2"/>
          <w:sz w:val="22"/>
        </w:rPr>
        <w:tab/>
      </w:r>
      <w:proofErr w:type="spellStart"/>
      <w:r w:rsidRPr="00687605">
        <w:rPr>
          <w:rFonts w:ascii="CG Times" w:hAnsi="CG Times"/>
          <w:snapToGrid w:val="0"/>
          <w:color w:val="000000" w:themeColor="text1"/>
          <w:spacing w:val="-2"/>
          <w:sz w:val="22"/>
        </w:rPr>
        <w:t>Kofke</w:t>
      </w:r>
      <w:proofErr w:type="spellEnd"/>
      <w:r w:rsidRPr="00687605">
        <w:rPr>
          <w:rFonts w:ascii="CG Times" w:hAnsi="CG Times"/>
          <w:snapToGrid w:val="0"/>
          <w:color w:val="000000" w:themeColor="text1"/>
          <w:spacing w:val="-2"/>
          <w:sz w:val="22"/>
        </w:rPr>
        <w:t xml:space="preserve"> L, </w:t>
      </w:r>
      <w:r w:rsidRPr="0031587A">
        <w:rPr>
          <w:rFonts w:ascii="CG Times" w:hAnsi="CG Times"/>
          <w:b/>
          <w:bCs/>
          <w:snapToGrid w:val="0"/>
          <w:color w:val="000000" w:themeColor="text1"/>
          <w:spacing w:val="-2"/>
          <w:sz w:val="22"/>
        </w:rPr>
        <w:t>Pérez-Escamilla R</w:t>
      </w:r>
      <w:r w:rsidRPr="00687605">
        <w:rPr>
          <w:rFonts w:ascii="CG Times" w:hAnsi="CG Times"/>
          <w:snapToGrid w:val="0"/>
          <w:color w:val="000000" w:themeColor="text1"/>
          <w:spacing w:val="-2"/>
          <w:sz w:val="22"/>
        </w:rPr>
        <w:t xml:space="preserve">, </w:t>
      </w:r>
      <w:proofErr w:type="spellStart"/>
      <w:r w:rsidRPr="00687605">
        <w:rPr>
          <w:rFonts w:ascii="CG Times" w:hAnsi="CG Times"/>
          <w:snapToGrid w:val="0"/>
          <w:color w:val="000000" w:themeColor="text1"/>
          <w:spacing w:val="-2"/>
          <w:sz w:val="22"/>
        </w:rPr>
        <w:t>Gubert</w:t>
      </w:r>
      <w:proofErr w:type="spellEnd"/>
      <w:r w:rsidRPr="00687605">
        <w:rPr>
          <w:rFonts w:ascii="CG Times" w:hAnsi="CG Times"/>
          <w:snapToGrid w:val="0"/>
          <w:color w:val="000000" w:themeColor="text1"/>
          <w:spacing w:val="-2"/>
          <w:sz w:val="22"/>
        </w:rPr>
        <w:t xml:space="preserve"> MB, </w:t>
      </w:r>
      <w:proofErr w:type="spellStart"/>
      <w:r w:rsidRPr="00687605">
        <w:rPr>
          <w:rFonts w:ascii="CG Times" w:hAnsi="CG Times"/>
          <w:snapToGrid w:val="0"/>
          <w:color w:val="000000" w:themeColor="text1"/>
          <w:spacing w:val="-2"/>
          <w:sz w:val="22"/>
        </w:rPr>
        <w:t>Buccini</w:t>
      </w:r>
      <w:proofErr w:type="spellEnd"/>
      <w:r w:rsidRPr="00687605">
        <w:rPr>
          <w:rFonts w:ascii="CG Times" w:hAnsi="CG Times"/>
          <w:snapToGrid w:val="0"/>
          <w:color w:val="000000" w:themeColor="text1"/>
          <w:spacing w:val="-2"/>
          <w:sz w:val="22"/>
        </w:rPr>
        <w:t xml:space="preserve"> G. Socio-demographic, maternal, and infant</w:t>
      </w:r>
      <w:r>
        <w:rPr>
          <w:rFonts w:ascii="CG Times" w:hAnsi="CG Times"/>
          <w:snapToGrid w:val="0"/>
          <w:color w:val="000000" w:themeColor="text1"/>
          <w:spacing w:val="-2"/>
          <w:sz w:val="22"/>
        </w:rPr>
        <w:t xml:space="preserve"> </w:t>
      </w:r>
      <w:r w:rsidRPr="00687605">
        <w:rPr>
          <w:rFonts w:ascii="CG Times" w:hAnsi="CG Times"/>
          <w:snapToGrid w:val="0"/>
          <w:color w:val="000000" w:themeColor="text1"/>
          <w:spacing w:val="-2"/>
          <w:sz w:val="22"/>
        </w:rPr>
        <w:t>characteristics associated with early childhood development</w:t>
      </w:r>
      <w:r>
        <w:rPr>
          <w:rFonts w:ascii="CG Times" w:hAnsi="CG Times"/>
          <w:snapToGrid w:val="0"/>
          <w:color w:val="000000" w:themeColor="text1"/>
          <w:spacing w:val="-2"/>
          <w:sz w:val="22"/>
        </w:rPr>
        <w:t xml:space="preserve"> </w:t>
      </w:r>
      <w:r w:rsidRPr="00687605">
        <w:rPr>
          <w:rFonts w:ascii="CG Times" w:hAnsi="CG Times"/>
          <w:snapToGrid w:val="0"/>
          <w:color w:val="000000" w:themeColor="text1"/>
          <w:spacing w:val="-2"/>
          <w:sz w:val="22"/>
        </w:rPr>
        <w:t xml:space="preserve">delays among children of young </w:t>
      </w:r>
      <w:r w:rsidRPr="00687605">
        <w:rPr>
          <w:rFonts w:ascii="CG Times" w:hAnsi="CG Times"/>
          <w:snapToGrid w:val="0"/>
          <w:color w:val="000000" w:themeColor="text1"/>
          <w:spacing w:val="-2"/>
          <w:sz w:val="22"/>
        </w:rPr>
        <w:lastRenderedPageBreak/>
        <w:t xml:space="preserve">mothers in Brasília, Brazil. </w:t>
      </w:r>
      <w:proofErr w:type="spellStart"/>
      <w:r w:rsidRPr="0031587A">
        <w:rPr>
          <w:rFonts w:ascii="CG Times" w:hAnsi="CG Times"/>
          <w:i/>
          <w:iCs/>
          <w:snapToGrid w:val="0"/>
          <w:color w:val="000000" w:themeColor="text1"/>
          <w:spacing w:val="-2"/>
          <w:sz w:val="22"/>
        </w:rPr>
        <w:t>PLoS</w:t>
      </w:r>
      <w:proofErr w:type="spellEnd"/>
      <w:r w:rsidRPr="0031587A">
        <w:rPr>
          <w:rFonts w:ascii="CG Times" w:hAnsi="CG Times"/>
          <w:i/>
          <w:iCs/>
          <w:snapToGrid w:val="0"/>
          <w:color w:val="000000" w:themeColor="text1"/>
          <w:spacing w:val="-2"/>
          <w:sz w:val="22"/>
        </w:rPr>
        <w:t xml:space="preserve"> One</w:t>
      </w:r>
      <w:r w:rsidRPr="00687605">
        <w:rPr>
          <w:rFonts w:ascii="CG Times" w:hAnsi="CG Times"/>
          <w:snapToGrid w:val="0"/>
          <w:color w:val="000000" w:themeColor="text1"/>
          <w:spacing w:val="-2"/>
          <w:sz w:val="22"/>
        </w:rPr>
        <w:t>. 2022 Mar</w:t>
      </w:r>
      <w:r>
        <w:rPr>
          <w:rFonts w:ascii="CG Times" w:hAnsi="CG Times"/>
          <w:snapToGrid w:val="0"/>
          <w:color w:val="000000" w:themeColor="text1"/>
          <w:spacing w:val="-2"/>
          <w:sz w:val="22"/>
        </w:rPr>
        <w:t xml:space="preserve"> </w:t>
      </w:r>
      <w:r w:rsidRPr="00687605">
        <w:rPr>
          <w:rFonts w:ascii="CG Times" w:hAnsi="CG Times"/>
          <w:snapToGrid w:val="0"/>
          <w:color w:val="000000" w:themeColor="text1"/>
          <w:spacing w:val="-2"/>
          <w:sz w:val="22"/>
        </w:rPr>
        <w:t xml:space="preserve">30;17(3):e0266018. </w:t>
      </w:r>
      <w:proofErr w:type="spellStart"/>
      <w:r w:rsidRPr="00687605">
        <w:rPr>
          <w:rFonts w:ascii="CG Times" w:hAnsi="CG Times"/>
          <w:snapToGrid w:val="0"/>
          <w:color w:val="000000" w:themeColor="text1"/>
          <w:spacing w:val="-2"/>
          <w:sz w:val="22"/>
        </w:rPr>
        <w:t>doi</w:t>
      </w:r>
      <w:proofErr w:type="spellEnd"/>
      <w:r w:rsidRPr="00687605">
        <w:rPr>
          <w:rFonts w:ascii="CG Times" w:hAnsi="CG Times"/>
          <w:snapToGrid w:val="0"/>
          <w:color w:val="000000" w:themeColor="text1"/>
          <w:spacing w:val="-2"/>
          <w:sz w:val="22"/>
        </w:rPr>
        <w:t>: 10.1371/journal.pone.0266018. PMID: 35353853; PMCID:PMC8967038.</w:t>
      </w:r>
    </w:p>
    <w:p w14:paraId="60771EB0" w14:textId="60B59891" w:rsidR="00D4062C" w:rsidRDefault="00687605" w:rsidP="00D4062C">
      <w:pPr>
        <w:pStyle w:val="EndNoteBibliography"/>
        <w:spacing w:line="240" w:lineRule="auto"/>
        <w:ind w:left="720" w:hanging="720"/>
        <w:rPr>
          <w:rFonts w:ascii="CG Times" w:hAnsi="CG Times"/>
          <w:snapToGrid w:val="0"/>
          <w:color w:val="000000" w:themeColor="text1"/>
          <w:spacing w:val="-2"/>
          <w:sz w:val="22"/>
        </w:rPr>
      </w:pPr>
      <w:r w:rsidRPr="00687605">
        <w:rPr>
          <w:rFonts w:ascii="CG Times" w:hAnsi="CG Times"/>
          <w:snapToGrid w:val="0"/>
          <w:color w:val="000000" w:themeColor="text1"/>
          <w:spacing w:val="-2"/>
          <w:sz w:val="22"/>
          <w:vertAlign w:val="superscript"/>
        </w:rPr>
        <w:t>29</w:t>
      </w:r>
      <w:r w:rsidR="00CA3F66">
        <w:rPr>
          <w:rFonts w:ascii="CG Times" w:hAnsi="CG Times"/>
          <w:snapToGrid w:val="0"/>
          <w:color w:val="000000" w:themeColor="text1"/>
          <w:spacing w:val="-2"/>
          <w:sz w:val="22"/>
          <w:vertAlign w:val="superscript"/>
        </w:rPr>
        <w:t>8</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D4062C" w:rsidRPr="00757A22">
        <w:rPr>
          <w:rFonts w:ascii="CG Times" w:hAnsi="CG Times"/>
          <w:snapToGrid w:val="0"/>
          <w:color w:val="000000" w:themeColor="text1"/>
          <w:spacing w:val="-2"/>
          <w:sz w:val="22"/>
        </w:rPr>
        <w:t>Segura-Pérez S, Richter L, Rhodes EC, Hromi-Fiedler A, Vilar-Compte M, Adnew</w:t>
      </w:r>
      <w:r w:rsidR="00D4062C">
        <w:rPr>
          <w:rFonts w:ascii="CG Times" w:hAnsi="CG Times"/>
          <w:snapToGrid w:val="0"/>
          <w:color w:val="000000" w:themeColor="text1"/>
          <w:spacing w:val="-2"/>
          <w:sz w:val="22"/>
        </w:rPr>
        <w:t xml:space="preserve"> </w:t>
      </w:r>
      <w:r w:rsidR="00D4062C" w:rsidRPr="00757A22">
        <w:rPr>
          <w:rFonts w:ascii="CG Times" w:hAnsi="CG Times"/>
          <w:snapToGrid w:val="0"/>
          <w:color w:val="000000" w:themeColor="text1"/>
          <w:spacing w:val="-2"/>
          <w:sz w:val="22"/>
        </w:rPr>
        <w:t xml:space="preserve">M, Nyhan K, </w:t>
      </w:r>
      <w:r w:rsidR="00D4062C" w:rsidRPr="00757A22">
        <w:rPr>
          <w:rFonts w:ascii="CG Times" w:hAnsi="CG Times"/>
          <w:b/>
          <w:bCs/>
          <w:snapToGrid w:val="0"/>
          <w:color w:val="000000" w:themeColor="text1"/>
          <w:spacing w:val="-2"/>
          <w:sz w:val="22"/>
        </w:rPr>
        <w:t>Pérez-Escamilla R</w:t>
      </w:r>
      <w:r w:rsidR="00D4062C" w:rsidRPr="00757A22">
        <w:rPr>
          <w:rFonts w:ascii="CG Times" w:hAnsi="CG Times"/>
          <w:snapToGrid w:val="0"/>
          <w:color w:val="000000" w:themeColor="text1"/>
          <w:spacing w:val="-2"/>
          <w:sz w:val="22"/>
        </w:rPr>
        <w:t>. Risk factors for self-reported insufficient milk</w:t>
      </w:r>
      <w:r w:rsidR="00D4062C">
        <w:rPr>
          <w:rFonts w:ascii="CG Times" w:hAnsi="CG Times"/>
          <w:snapToGrid w:val="0"/>
          <w:color w:val="000000" w:themeColor="text1"/>
          <w:spacing w:val="-2"/>
          <w:sz w:val="22"/>
        </w:rPr>
        <w:t xml:space="preserve"> </w:t>
      </w:r>
      <w:r w:rsidR="00D4062C" w:rsidRPr="00757A22">
        <w:rPr>
          <w:rFonts w:ascii="CG Times" w:hAnsi="CG Times"/>
          <w:snapToGrid w:val="0"/>
          <w:color w:val="000000" w:themeColor="text1"/>
          <w:spacing w:val="-2"/>
          <w:sz w:val="22"/>
        </w:rPr>
        <w:t>during the first 6 months of life: A systematic review. Matern Child Nutr. 2022</w:t>
      </w:r>
      <w:r w:rsidR="00D4062C">
        <w:rPr>
          <w:rFonts w:ascii="CG Times" w:hAnsi="CG Times"/>
          <w:snapToGrid w:val="0"/>
          <w:color w:val="000000" w:themeColor="text1"/>
          <w:spacing w:val="-2"/>
          <w:sz w:val="22"/>
        </w:rPr>
        <w:t xml:space="preserve"> </w:t>
      </w:r>
      <w:r w:rsidR="00D4062C" w:rsidRPr="00757A22">
        <w:rPr>
          <w:rFonts w:ascii="CG Times" w:hAnsi="CG Times"/>
          <w:snapToGrid w:val="0"/>
          <w:color w:val="000000" w:themeColor="text1"/>
          <w:spacing w:val="-2"/>
          <w:sz w:val="22"/>
        </w:rPr>
        <w:t>May;18 Suppl 3(Suppl 3):e13353. doi: 10.1111/mcn.13353.</w:t>
      </w:r>
    </w:p>
    <w:p w14:paraId="7F0EC919" w14:textId="02773E7B" w:rsidR="00015AE0" w:rsidRDefault="00687605" w:rsidP="00D4062C">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687605">
        <w:rPr>
          <w:rFonts w:ascii="CG Times" w:hAnsi="CG Times"/>
          <w:snapToGrid w:val="0"/>
          <w:color w:val="000000" w:themeColor="text1"/>
          <w:spacing w:val="-2"/>
          <w:sz w:val="22"/>
          <w:vertAlign w:val="superscript"/>
        </w:rPr>
        <w:t>29</w:t>
      </w:r>
      <w:r w:rsidR="00CA3F66">
        <w:rPr>
          <w:rFonts w:ascii="CG Times" w:hAnsi="CG Times"/>
          <w:snapToGrid w:val="0"/>
          <w:color w:val="000000" w:themeColor="text1"/>
          <w:spacing w:val="-2"/>
          <w:sz w:val="22"/>
          <w:vertAlign w:val="superscript"/>
        </w:rPr>
        <w:t>9</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proofErr w:type="spellStart"/>
      <w:r w:rsidR="00015AE0" w:rsidRPr="00757A22">
        <w:rPr>
          <w:rFonts w:ascii="CG Times" w:hAnsi="CG Times"/>
          <w:snapToGrid w:val="0"/>
          <w:color w:val="000000" w:themeColor="text1"/>
          <w:spacing w:val="-2"/>
          <w:sz w:val="22"/>
        </w:rPr>
        <w:t>Tomori</w:t>
      </w:r>
      <w:proofErr w:type="spellEnd"/>
      <w:r w:rsidR="00015AE0" w:rsidRPr="00757A22">
        <w:rPr>
          <w:rFonts w:ascii="CG Times" w:hAnsi="CG Times"/>
          <w:snapToGrid w:val="0"/>
          <w:color w:val="000000" w:themeColor="text1"/>
          <w:spacing w:val="-2"/>
          <w:sz w:val="22"/>
        </w:rPr>
        <w:t xml:space="preserve"> C, Hernández-Cordero S, </w:t>
      </w:r>
      <w:proofErr w:type="spellStart"/>
      <w:r w:rsidR="00015AE0" w:rsidRPr="00757A22">
        <w:rPr>
          <w:rFonts w:ascii="CG Times" w:hAnsi="CG Times"/>
          <w:snapToGrid w:val="0"/>
          <w:color w:val="000000" w:themeColor="text1"/>
          <w:spacing w:val="-2"/>
          <w:sz w:val="22"/>
        </w:rPr>
        <w:t>Busath</w:t>
      </w:r>
      <w:proofErr w:type="spellEnd"/>
      <w:r w:rsidR="00015AE0" w:rsidRPr="00757A22">
        <w:rPr>
          <w:rFonts w:ascii="CG Times" w:hAnsi="CG Times"/>
          <w:snapToGrid w:val="0"/>
          <w:color w:val="000000" w:themeColor="text1"/>
          <w:spacing w:val="-2"/>
          <w:sz w:val="22"/>
        </w:rPr>
        <w:t xml:space="preserve"> N, Menon P, </w:t>
      </w:r>
      <w:r w:rsidR="00015AE0" w:rsidRPr="00757A22">
        <w:rPr>
          <w:rFonts w:ascii="CG Times" w:hAnsi="CG Times"/>
          <w:b/>
          <w:bCs/>
          <w:snapToGrid w:val="0"/>
          <w:color w:val="000000" w:themeColor="text1"/>
          <w:spacing w:val="-2"/>
          <w:sz w:val="22"/>
        </w:rPr>
        <w:t>Pérez-Escamilla R</w:t>
      </w:r>
      <w:r w:rsidR="00015AE0" w:rsidRPr="00757A22">
        <w:rPr>
          <w:rFonts w:ascii="CG Times" w:hAnsi="CG Times"/>
          <w:snapToGrid w:val="0"/>
          <w:color w:val="000000" w:themeColor="text1"/>
          <w:spacing w:val="-2"/>
          <w:sz w:val="22"/>
        </w:rPr>
        <w:t>. What</w:t>
      </w:r>
      <w:r w:rsidR="00015AE0">
        <w:rPr>
          <w:rFonts w:ascii="CG Times" w:hAnsi="CG Times"/>
          <w:snapToGrid w:val="0"/>
          <w:color w:val="000000" w:themeColor="text1"/>
          <w:spacing w:val="-2"/>
          <w:sz w:val="22"/>
        </w:rPr>
        <w:t xml:space="preserve"> </w:t>
      </w:r>
      <w:r w:rsidR="00015AE0" w:rsidRPr="00757A22">
        <w:rPr>
          <w:rFonts w:ascii="CG Times" w:hAnsi="CG Times"/>
          <w:snapToGrid w:val="0"/>
          <w:color w:val="000000" w:themeColor="text1"/>
          <w:spacing w:val="-2"/>
          <w:sz w:val="22"/>
        </w:rPr>
        <w:t>works to protect, promote and support breastfeeding on a large scale: A review</w:t>
      </w:r>
      <w:r w:rsidR="00015AE0">
        <w:rPr>
          <w:rFonts w:ascii="CG Times" w:hAnsi="CG Times"/>
          <w:snapToGrid w:val="0"/>
          <w:color w:val="000000" w:themeColor="text1"/>
          <w:spacing w:val="-2"/>
          <w:sz w:val="22"/>
        </w:rPr>
        <w:t xml:space="preserve"> </w:t>
      </w:r>
      <w:r w:rsidR="00015AE0" w:rsidRPr="00757A22">
        <w:rPr>
          <w:rFonts w:ascii="CG Times" w:hAnsi="CG Times"/>
          <w:snapToGrid w:val="0"/>
          <w:color w:val="000000" w:themeColor="text1"/>
          <w:spacing w:val="-2"/>
          <w:sz w:val="22"/>
        </w:rPr>
        <w:t xml:space="preserve">of reviews. </w:t>
      </w:r>
      <w:proofErr w:type="spellStart"/>
      <w:r w:rsidR="00015AE0" w:rsidRPr="00757A22">
        <w:rPr>
          <w:rFonts w:ascii="CG Times" w:hAnsi="CG Times"/>
          <w:i/>
          <w:iCs/>
          <w:snapToGrid w:val="0"/>
          <w:color w:val="000000" w:themeColor="text1"/>
          <w:spacing w:val="-2"/>
          <w:sz w:val="22"/>
        </w:rPr>
        <w:t>Matern</w:t>
      </w:r>
      <w:proofErr w:type="spellEnd"/>
      <w:r w:rsidR="00015AE0" w:rsidRPr="00757A22">
        <w:rPr>
          <w:rFonts w:ascii="CG Times" w:hAnsi="CG Times"/>
          <w:i/>
          <w:iCs/>
          <w:snapToGrid w:val="0"/>
          <w:color w:val="000000" w:themeColor="text1"/>
          <w:spacing w:val="-2"/>
          <w:sz w:val="22"/>
        </w:rPr>
        <w:t xml:space="preserve"> Child </w:t>
      </w:r>
      <w:proofErr w:type="spellStart"/>
      <w:r w:rsidR="00015AE0" w:rsidRPr="00757A22">
        <w:rPr>
          <w:rFonts w:ascii="CG Times" w:hAnsi="CG Times"/>
          <w:i/>
          <w:iCs/>
          <w:snapToGrid w:val="0"/>
          <w:color w:val="000000" w:themeColor="text1"/>
          <w:spacing w:val="-2"/>
          <w:sz w:val="22"/>
        </w:rPr>
        <w:t>Nutr</w:t>
      </w:r>
      <w:proofErr w:type="spellEnd"/>
      <w:r w:rsidR="00015AE0" w:rsidRPr="00757A22">
        <w:rPr>
          <w:rFonts w:ascii="CG Times" w:hAnsi="CG Times"/>
          <w:snapToGrid w:val="0"/>
          <w:color w:val="000000" w:themeColor="text1"/>
          <w:spacing w:val="-2"/>
          <w:sz w:val="22"/>
        </w:rPr>
        <w:t>. 2022 May;18 Suppl 3(Suppl 3):e13344. doi:10.1111/mcn.13344.</w:t>
      </w:r>
    </w:p>
    <w:p w14:paraId="30FF2A90" w14:textId="7889C7CA" w:rsidR="00687605" w:rsidRDefault="00CA3F66" w:rsidP="00687605">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300</w:t>
      </w:r>
      <w:r w:rsidR="00687605" w:rsidRPr="00687605">
        <w:rPr>
          <w:rFonts w:ascii="CG Times" w:hAnsi="CG Times"/>
          <w:snapToGrid w:val="0"/>
          <w:color w:val="000000" w:themeColor="text1"/>
          <w:spacing w:val="-2"/>
          <w:sz w:val="22"/>
        </w:rPr>
        <w:t>202</w:t>
      </w:r>
      <w:r w:rsidR="00687605">
        <w:rPr>
          <w:rFonts w:ascii="CG Times" w:hAnsi="CG Times"/>
          <w:snapToGrid w:val="0"/>
          <w:color w:val="000000" w:themeColor="text1"/>
          <w:spacing w:val="-2"/>
          <w:sz w:val="22"/>
        </w:rPr>
        <w:t>2</w:t>
      </w:r>
      <w:r w:rsidR="00687605">
        <w:rPr>
          <w:rFonts w:ascii="CG Times" w:hAnsi="CG Times"/>
          <w:snapToGrid w:val="0"/>
          <w:color w:val="000000" w:themeColor="text1"/>
          <w:spacing w:val="-2"/>
          <w:sz w:val="22"/>
        </w:rPr>
        <w:tab/>
      </w:r>
      <w:r w:rsidR="00687605" w:rsidRPr="00687605">
        <w:rPr>
          <w:rFonts w:ascii="CG Times" w:hAnsi="CG Times"/>
          <w:snapToGrid w:val="0"/>
          <w:color w:val="000000" w:themeColor="text1"/>
          <w:spacing w:val="-2"/>
          <w:sz w:val="22"/>
        </w:rPr>
        <w:t xml:space="preserve">Vilar-Compte M, Hernández Cordero S, </w:t>
      </w:r>
      <w:proofErr w:type="spellStart"/>
      <w:r w:rsidR="00687605" w:rsidRPr="00687605">
        <w:rPr>
          <w:rFonts w:ascii="CG Times" w:hAnsi="CG Times"/>
          <w:snapToGrid w:val="0"/>
          <w:color w:val="000000" w:themeColor="text1"/>
          <w:spacing w:val="-2"/>
          <w:sz w:val="22"/>
        </w:rPr>
        <w:t>Castañeda</w:t>
      </w:r>
      <w:proofErr w:type="spellEnd"/>
      <w:r w:rsidR="00687605" w:rsidRPr="00687605">
        <w:rPr>
          <w:rFonts w:ascii="CG Times" w:hAnsi="CG Times"/>
          <w:snapToGrid w:val="0"/>
          <w:color w:val="000000" w:themeColor="text1"/>
          <w:spacing w:val="-2"/>
          <w:sz w:val="22"/>
        </w:rPr>
        <w:t>-Márquez AC, Rollins N,</w:t>
      </w:r>
      <w:r w:rsidR="00687605">
        <w:rPr>
          <w:rFonts w:ascii="CG Times" w:hAnsi="CG Times"/>
          <w:snapToGrid w:val="0"/>
          <w:color w:val="000000" w:themeColor="text1"/>
          <w:spacing w:val="-2"/>
          <w:sz w:val="22"/>
        </w:rPr>
        <w:t xml:space="preserve"> </w:t>
      </w:r>
      <w:r w:rsidR="00687605" w:rsidRPr="00687605">
        <w:rPr>
          <w:rFonts w:ascii="CG Times" w:hAnsi="CG Times"/>
          <w:snapToGrid w:val="0"/>
          <w:color w:val="000000" w:themeColor="text1"/>
          <w:spacing w:val="-2"/>
          <w:sz w:val="22"/>
        </w:rPr>
        <w:t xml:space="preserve">Kingston G, </w:t>
      </w:r>
      <w:r w:rsidR="00687605" w:rsidRPr="0031587A">
        <w:rPr>
          <w:rFonts w:ascii="CG Times" w:hAnsi="CG Times"/>
          <w:b/>
          <w:bCs/>
          <w:snapToGrid w:val="0"/>
          <w:color w:val="000000" w:themeColor="text1"/>
          <w:spacing w:val="-2"/>
          <w:sz w:val="22"/>
        </w:rPr>
        <w:t>Pérez-Escamilla R</w:t>
      </w:r>
      <w:r w:rsidR="00687605" w:rsidRPr="00687605">
        <w:rPr>
          <w:rFonts w:ascii="CG Times" w:hAnsi="CG Times"/>
          <w:snapToGrid w:val="0"/>
          <w:color w:val="000000" w:themeColor="text1"/>
          <w:spacing w:val="-2"/>
          <w:sz w:val="22"/>
        </w:rPr>
        <w:t>. Follow-up and growing-up formula promotion among</w:t>
      </w:r>
      <w:r w:rsidR="00687605">
        <w:rPr>
          <w:rFonts w:ascii="CG Times" w:hAnsi="CG Times"/>
          <w:snapToGrid w:val="0"/>
          <w:color w:val="000000" w:themeColor="text1"/>
          <w:spacing w:val="-2"/>
          <w:sz w:val="22"/>
        </w:rPr>
        <w:t xml:space="preserve"> </w:t>
      </w:r>
      <w:r w:rsidR="00687605" w:rsidRPr="00687605">
        <w:rPr>
          <w:rFonts w:ascii="CG Times" w:hAnsi="CG Times"/>
          <w:snapToGrid w:val="0"/>
          <w:color w:val="000000" w:themeColor="text1"/>
          <w:spacing w:val="-2"/>
          <w:sz w:val="22"/>
        </w:rPr>
        <w:t xml:space="preserve">Mexican pregnant women and mothers of children under 18 months old. </w:t>
      </w:r>
      <w:proofErr w:type="spellStart"/>
      <w:r w:rsidR="00687605" w:rsidRPr="0031587A">
        <w:rPr>
          <w:rFonts w:ascii="CG Times" w:hAnsi="CG Times"/>
          <w:i/>
          <w:iCs/>
          <w:snapToGrid w:val="0"/>
          <w:color w:val="000000" w:themeColor="text1"/>
          <w:spacing w:val="-2"/>
          <w:sz w:val="22"/>
        </w:rPr>
        <w:t>Matern</w:t>
      </w:r>
      <w:proofErr w:type="spellEnd"/>
      <w:r w:rsidR="00687605" w:rsidRPr="0031587A">
        <w:rPr>
          <w:rFonts w:ascii="CG Times" w:hAnsi="CG Times"/>
          <w:i/>
          <w:iCs/>
          <w:snapToGrid w:val="0"/>
          <w:color w:val="000000" w:themeColor="text1"/>
          <w:spacing w:val="-2"/>
          <w:sz w:val="22"/>
        </w:rPr>
        <w:t xml:space="preserve"> Child </w:t>
      </w:r>
      <w:proofErr w:type="spellStart"/>
      <w:r w:rsidR="00687605" w:rsidRPr="0031587A">
        <w:rPr>
          <w:rFonts w:ascii="CG Times" w:hAnsi="CG Times"/>
          <w:i/>
          <w:iCs/>
          <w:snapToGrid w:val="0"/>
          <w:color w:val="000000" w:themeColor="text1"/>
          <w:spacing w:val="-2"/>
          <w:sz w:val="22"/>
        </w:rPr>
        <w:t>Nutr</w:t>
      </w:r>
      <w:proofErr w:type="spellEnd"/>
      <w:r w:rsidR="00687605" w:rsidRPr="00687605">
        <w:rPr>
          <w:rFonts w:ascii="CG Times" w:hAnsi="CG Times"/>
          <w:snapToGrid w:val="0"/>
          <w:color w:val="000000" w:themeColor="text1"/>
          <w:spacing w:val="-2"/>
          <w:sz w:val="22"/>
        </w:rPr>
        <w:t xml:space="preserve">. 2022 </w:t>
      </w:r>
      <w:r w:rsidR="00713F7F" w:rsidRPr="00713F7F">
        <w:rPr>
          <w:rFonts w:ascii="CG Times" w:hAnsi="CG Times"/>
          <w:snapToGrid w:val="0"/>
          <w:color w:val="000000" w:themeColor="text1"/>
          <w:spacing w:val="-2"/>
          <w:sz w:val="22"/>
        </w:rPr>
        <w:t xml:space="preserve">May;18 Suppl 3(Suppl 3):e13337. </w:t>
      </w:r>
      <w:proofErr w:type="spellStart"/>
      <w:r w:rsidR="00713F7F" w:rsidRPr="00713F7F">
        <w:rPr>
          <w:rFonts w:ascii="CG Times" w:hAnsi="CG Times"/>
          <w:snapToGrid w:val="0"/>
          <w:color w:val="000000" w:themeColor="text1"/>
          <w:spacing w:val="-2"/>
          <w:sz w:val="22"/>
        </w:rPr>
        <w:t>doi</w:t>
      </w:r>
      <w:proofErr w:type="spellEnd"/>
      <w:r w:rsidR="00713F7F" w:rsidRPr="00713F7F">
        <w:rPr>
          <w:rFonts w:ascii="CG Times" w:hAnsi="CG Times"/>
          <w:snapToGrid w:val="0"/>
          <w:color w:val="000000" w:themeColor="text1"/>
          <w:spacing w:val="-2"/>
          <w:sz w:val="22"/>
        </w:rPr>
        <w:t>: 10.1111/mcn.13337.</w:t>
      </w:r>
    </w:p>
    <w:p w14:paraId="26DD20B9" w14:textId="3C37308C" w:rsidR="00AE46EB"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1</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687605" w:rsidRPr="00AE46EB">
        <w:rPr>
          <w:rFonts w:ascii="CG Times" w:hAnsi="CG Times"/>
          <w:snapToGrid w:val="0"/>
          <w:color w:val="000000" w:themeColor="text1"/>
          <w:spacing w:val="-2"/>
          <w:sz w:val="22"/>
        </w:rPr>
        <w:t xml:space="preserve">Vitalis D, Witten C, </w:t>
      </w:r>
      <w:r w:rsidR="00687605" w:rsidRPr="0031587A">
        <w:rPr>
          <w:rFonts w:ascii="CG Times" w:hAnsi="CG Times"/>
          <w:b/>
          <w:bCs/>
          <w:snapToGrid w:val="0"/>
          <w:color w:val="000000" w:themeColor="text1"/>
          <w:spacing w:val="-2"/>
          <w:sz w:val="22"/>
        </w:rPr>
        <w:t>Pérez-Escamilla</w:t>
      </w:r>
      <w:r w:rsidR="00687605" w:rsidRPr="00AE46EB">
        <w:rPr>
          <w:rFonts w:ascii="CG Times" w:hAnsi="CG Times"/>
          <w:snapToGrid w:val="0"/>
          <w:color w:val="000000" w:themeColor="text1"/>
          <w:spacing w:val="-2"/>
          <w:sz w:val="22"/>
        </w:rPr>
        <w:t xml:space="preserve"> R. Gearing up to improve exclusive</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breastfeeding practices in South Africa. </w:t>
      </w:r>
      <w:proofErr w:type="spellStart"/>
      <w:r w:rsidR="00687605" w:rsidRPr="0031587A">
        <w:rPr>
          <w:rFonts w:ascii="CG Times" w:hAnsi="CG Times"/>
          <w:i/>
          <w:iCs/>
          <w:snapToGrid w:val="0"/>
          <w:color w:val="000000" w:themeColor="text1"/>
          <w:spacing w:val="-2"/>
          <w:sz w:val="22"/>
        </w:rPr>
        <w:t>PLoS</w:t>
      </w:r>
      <w:proofErr w:type="spellEnd"/>
      <w:r w:rsidR="00687605" w:rsidRPr="0031587A">
        <w:rPr>
          <w:rFonts w:ascii="CG Times" w:hAnsi="CG Times"/>
          <w:i/>
          <w:iCs/>
          <w:snapToGrid w:val="0"/>
          <w:color w:val="000000" w:themeColor="text1"/>
          <w:spacing w:val="-2"/>
          <w:sz w:val="22"/>
        </w:rPr>
        <w:t xml:space="preserve"> One</w:t>
      </w:r>
      <w:r w:rsidR="00687605" w:rsidRPr="00AE46EB">
        <w:rPr>
          <w:rFonts w:ascii="CG Times" w:hAnsi="CG Times"/>
          <w:snapToGrid w:val="0"/>
          <w:color w:val="000000" w:themeColor="text1"/>
          <w:spacing w:val="-2"/>
          <w:sz w:val="22"/>
        </w:rPr>
        <w:t>. 2022 Mar 10;17(3):e0265012.</w:t>
      </w:r>
      <w:r>
        <w:rPr>
          <w:rFonts w:ascii="CG Times" w:hAnsi="CG Times"/>
          <w:snapToGrid w:val="0"/>
          <w:color w:val="000000" w:themeColor="text1"/>
          <w:spacing w:val="-2"/>
          <w:sz w:val="22"/>
        </w:rPr>
        <w:t xml:space="preserve"> </w:t>
      </w:r>
      <w:proofErr w:type="spellStart"/>
      <w:r w:rsidR="00687605" w:rsidRPr="00AE46EB">
        <w:rPr>
          <w:rFonts w:ascii="CG Times" w:hAnsi="CG Times"/>
          <w:snapToGrid w:val="0"/>
          <w:color w:val="000000" w:themeColor="text1"/>
          <w:spacing w:val="-2"/>
          <w:sz w:val="22"/>
        </w:rPr>
        <w:t>doi</w:t>
      </w:r>
      <w:proofErr w:type="spellEnd"/>
      <w:r w:rsidR="00687605" w:rsidRPr="00AE46EB">
        <w:rPr>
          <w:rFonts w:ascii="CG Times" w:hAnsi="CG Times"/>
          <w:snapToGrid w:val="0"/>
          <w:color w:val="000000" w:themeColor="text1"/>
          <w:spacing w:val="-2"/>
          <w:sz w:val="22"/>
        </w:rPr>
        <w:t>: 10.1371/journal.pone.0265012. PMID: 35271643; PMCID: PMC8912204.</w:t>
      </w:r>
    </w:p>
    <w:p w14:paraId="1EFACC4F" w14:textId="4F3E94C3" w:rsidR="00AE46EB" w:rsidRPr="00AE46EB"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lang w:val="es-ES"/>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2</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687605" w:rsidRPr="0031587A">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Dykes FC, Kendall S. Gearing to success with national</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breastfeeding </w:t>
      </w:r>
      <w:proofErr w:type="spellStart"/>
      <w:r w:rsidR="00687605" w:rsidRPr="00AE46EB">
        <w:rPr>
          <w:rFonts w:ascii="CG Times" w:hAnsi="CG Times"/>
          <w:snapToGrid w:val="0"/>
          <w:color w:val="000000" w:themeColor="text1"/>
          <w:spacing w:val="-2"/>
          <w:sz w:val="22"/>
        </w:rPr>
        <w:t>programmes</w:t>
      </w:r>
      <w:proofErr w:type="spellEnd"/>
      <w:r w:rsidR="00687605" w:rsidRPr="00AE46EB">
        <w:rPr>
          <w:rFonts w:ascii="CG Times" w:hAnsi="CG Times"/>
          <w:snapToGrid w:val="0"/>
          <w:color w:val="000000" w:themeColor="text1"/>
          <w:spacing w:val="-2"/>
          <w:sz w:val="22"/>
        </w:rPr>
        <w:t>: The Becoming Breastfeeding Friendly (BBF) initiative</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experience. </w:t>
      </w:r>
      <w:proofErr w:type="spellStart"/>
      <w:r w:rsidR="00687605" w:rsidRPr="00757A22">
        <w:rPr>
          <w:rFonts w:ascii="CG Times" w:hAnsi="CG Times"/>
          <w:i/>
          <w:iCs/>
          <w:snapToGrid w:val="0"/>
          <w:color w:val="000000" w:themeColor="text1"/>
          <w:spacing w:val="-2"/>
          <w:sz w:val="22"/>
        </w:rPr>
        <w:t>Matern</w:t>
      </w:r>
      <w:proofErr w:type="spellEnd"/>
      <w:r w:rsidR="00687605" w:rsidRPr="00757A22">
        <w:rPr>
          <w:rFonts w:ascii="CG Times" w:hAnsi="CG Times"/>
          <w:i/>
          <w:iCs/>
          <w:snapToGrid w:val="0"/>
          <w:color w:val="000000" w:themeColor="text1"/>
          <w:spacing w:val="-2"/>
          <w:sz w:val="22"/>
        </w:rPr>
        <w:t xml:space="preserve"> Child </w:t>
      </w:r>
      <w:proofErr w:type="spellStart"/>
      <w:r w:rsidR="00687605" w:rsidRPr="00757A22">
        <w:rPr>
          <w:rFonts w:ascii="CG Times" w:hAnsi="CG Times"/>
          <w:i/>
          <w:iCs/>
          <w:snapToGrid w:val="0"/>
          <w:color w:val="000000" w:themeColor="text1"/>
          <w:spacing w:val="-2"/>
          <w:sz w:val="22"/>
        </w:rPr>
        <w:t>Nutr</w:t>
      </w:r>
      <w:proofErr w:type="spellEnd"/>
      <w:r w:rsidR="00687605" w:rsidRPr="00757A22">
        <w:rPr>
          <w:rFonts w:ascii="CG Times" w:hAnsi="CG Times"/>
          <w:snapToGrid w:val="0"/>
          <w:color w:val="000000" w:themeColor="text1"/>
          <w:spacing w:val="-2"/>
          <w:sz w:val="22"/>
        </w:rPr>
        <w:t xml:space="preserve">. 2022 Mar 7:e13339. </w:t>
      </w:r>
      <w:proofErr w:type="spellStart"/>
      <w:r w:rsidR="00687605" w:rsidRPr="00757A22">
        <w:rPr>
          <w:rFonts w:ascii="CG Times" w:hAnsi="CG Times"/>
          <w:snapToGrid w:val="0"/>
          <w:color w:val="000000" w:themeColor="text1"/>
          <w:spacing w:val="-2"/>
          <w:sz w:val="22"/>
        </w:rPr>
        <w:t>doi</w:t>
      </w:r>
      <w:proofErr w:type="spellEnd"/>
      <w:r w:rsidR="00687605" w:rsidRPr="00757A22">
        <w:rPr>
          <w:rFonts w:ascii="CG Times" w:hAnsi="CG Times"/>
          <w:snapToGrid w:val="0"/>
          <w:color w:val="000000" w:themeColor="text1"/>
          <w:spacing w:val="-2"/>
          <w:sz w:val="22"/>
        </w:rPr>
        <w:t xml:space="preserve">: 10.1111/mcn.13339. </w:t>
      </w:r>
      <w:proofErr w:type="spellStart"/>
      <w:r w:rsidR="00687605" w:rsidRPr="00757A22">
        <w:rPr>
          <w:rFonts w:ascii="CG Times" w:hAnsi="CG Times"/>
          <w:snapToGrid w:val="0"/>
          <w:color w:val="000000" w:themeColor="text1"/>
          <w:spacing w:val="-2"/>
          <w:sz w:val="22"/>
        </w:rPr>
        <w:t>Epub</w:t>
      </w:r>
      <w:proofErr w:type="spellEnd"/>
      <w:r w:rsidRPr="00757A22">
        <w:rPr>
          <w:rFonts w:ascii="CG Times" w:hAnsi="CG Times"/>
          <w:snapToGrid w:val="0"/>
          <w:color w:val="000000" w:themeColor="text1"/>
          <w:spacing w:val="-2"/>
          <w:sz w:val="22"/>
        </w:rPr>
        <w:t xml:space="preserve"> </w:t>
      </w:r>
      <w:r w:rsidR="00687605" w:rsidRPr="00757A22">
        <w:rPr>
          <w:rFonts w:ascii="CG Times" w:hAnsi="CG Times"/>
          <w:snapToGrid w:val="0"/>
          <w:color w:val="000000" w:themeColor="text1"/>
          <w:spacing w:val="-2"/>
          <w:sz w:val="22"/>
        </w:rPr>
        <w:t xml:space="preserve">ahead of print. </w:t>
      </w:r>
      <w:r w:rsidR="00687605" w:rsidRPr="00687605">
        <w:rPr>
          <w:rFonts w:ascii="CG Times" w:hAnsi="CG Times"/>
          <w:snapToGrid w:val="0"/>
          <w:color w:val="000000" w:themeColor="text1"/>
          <w:spacing w:val="-2"/>
          <w:sz w:val="22"/>
          <w:lang w:val="es-ES"/>
        </w:rPr>
        <w:t>PMID: 35254735.</w:t>
      </w:r>
    </w:p>
    <w:p w14:paraId="76563353" w14:textId="11396F19" w:rsidR="00AE46EB"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lang w:val="es-ES"/>
        </w:rPr>
        <w:t>30</w:t>
      </w:r>
      <w:r w:rsidR="00CA3F66">
        <w:rPr>
          <w:rFonts w:ascii="CG Times" w:hAnsi="CG Times"/>
          <w:snapToGrid w:val="0"/>
          <w:color w:val="000000" w:themeColor="text1"/>
          <w:spacing w:val="-2"/>
          <w:sz w:val="22"/>
          <w:vertAlign w:val="superscript"/>
          <w:lang w:val="es-ES"/>
        </w:rPr>
        <w:t>3</w:t>
      </w:r>
      <w:r w:rsidRPr="00AE46EB">
        <w:rPr>
          <w:rFonts w:ascii="CG Times" w:hAnsi="CG Times"/>
          <w:snapToGrid w:val="0"/>
          <w:color w:val="000000" w:themeColor="text1"/>
          <w:spacing w:val="-2"/>
          <w:sz w:val="22"/>
          <w:lang w:val="es-ES"/>
        </w:rPr>
        <w:t>2022</w:t>
      </w:r>
      <w:r>
        <w:rPr>
          <w:rFonts w:ascii="CG Times" w:hAnsi="CG Times"/>
          <w:snapToGrid w:val="0"/>
          <w:color w:val="000000" w:themeColor="text1"/>
          <w:spacing w:val="-2"/>
          <w:sz w:val="22"/>
          <w:lang w:val="es-ES"/>
        </w:rPr>
        <w:tab/>
      </w:r>
      <w:proofErr w:type="spellStart"/>
      <w:r w:rsidR="00687605" w:rsidRPr="00687605">
        <w:rPr>
          <w:rFonts w:ascii="CG Times" w:hAnsi="CG Times"/>
          <w:snapToGrid w:val="0"/>
          <w:color w:val="000000" w:themeColor="text1"/>
          <w:spacing w:val="-2"/>
          <w:sz w:val="22"/>
          <w:lang w:val="es-ES"/>
        </w:rPr>
        <w:t>Buccini</w:t>
      </w:r>
      <w:proofErr w:type="spellEnd"/>
      <w:r w:rsidR="00687605" w:rsidRPr="00687605">
        <w:rPr>
          <w:rFonts w:ascii="CG Times" w:hAnsi="CG Times"/>
          <w:snapToGrid w:val="0"/>
          <w:color w:val="000000" w:themeColor="text1"/>
          <w:spacing w:val="-2"/>
          <w:sz w:val="22"/>
          <w:lang w:val="es-ES"/>
        </w:rPr>
        <w:t xml:space="preserve"> G, Pimentel JL, Pedroso J, Coelho </w:t>
      </w:r>
      <w:proofErr w:type="spellStart"/>
      <w:r w:rsidR="00687605" w:rsidRPr="00687605">
        <w:rPr>
          <w:rFonts w:ascii="CG Times" w:hAnsi="CG Times"/>
          <w:snapToGrid w:val="0"/>
          <w:color w:val="000000" w:themeColor="text1"/>
          <w:spacing w:val="-2"/>
          <w:sz w:val="22"/>
          <w:lang w:val="es-ES"/>
        </w:rPr>
        <w:t>Kubo</w:t>
      </w:r>
      <w:proofErr w:type="spellEnd"/>
      <w:r w:rsidR="00687605" w:rsidRPr="00687605">
        <w:rPr>
          <w:rFonts w:ascii="CG Times" w:hAnsi="CG Times"/>
          <w:snapToGrid w:val="0"/>
          <w:color w:val="000000" w:themeColor="text1"/>
          <w:spacing w:val="-2"/>
          <w:sz w:val="22"/>
          <w:lang w:val="es-ES"/>
        </w:rPr>
        <w:t xml:space="preserve"> SEDA, Bertoldo J, </w:t>
      </w:r>
      <w:proofErr w:type="spellStart"/>
      <w:r w:rsidR="00687605" w:rsidRPr="00687605">
        <w:rPr>
          <w:rFonts w:ascii="CG Times" w:hAnsi="CG Times"/>
          <w:snapToGrid w:val="0"/>
          <w:color w:val="000000" w:themeColor="text1"/>
          <w:spacing w:val="-2"/>
          <w:sz w:val="22"/>
          <w:lang w:val="es-ES"/>
        </w:rPr>
        <w:t>Sironi</w:t>
      </w:r>
      <w:proofErr w:type="spellEnd"/>
      <w:r w:rsidR="00687605" w:rsidRPr="00687605">
        <w:rPr>
          <w:rFonts w:ascii="CG Times" w:hAnsi="CG Times"/>
          <w:snapToGrid w:val="0"/>
          <w:color w:val="000000" w:themeColor="text1"/>
          <w:spacing w:val="-2"/>
          <w:sz w:val="22"/>
          <w:lang w:val="es-ES"/>
        </w:rPr>
        <w:t xml:space="preserve"> A,</w:t>
      </w:r>
      <w:r>
        <w:rPr>
          <w:rFonts w:ascii="CG Times" w:hAnsi="CG Times"/>
          <w:snapToGrid w:val="0"/>
          <w:color w:val="000000" w:themeColor="text1"/>
          <w:spacing w:val="-2"/>
          <w:sz w:val="22"/>
          <w:lang w:val="es-ES"/>
        </w:rPr>
        <w:t xml:space="preserve"> </w:t>
      </w:r>
      <w:r w:rsidR="00687605" w:rsidRPr="00687605">
        <w:rPr>
          <w:rFonts w:ascii="CG Times" w:hAnsi="CG Times"/>
          <w:snapToGrid w:val="0"/>
          <w:color w:val="000000" w:themeColor="text1"/>
          <w:spacing w:val="-2"/>
          <w:sz w:val="22"/>
          <w:lang w:val="es-ES"/>
        </w:rPr>
        <w:t xml:space="preserve">Barreto ME, </w:t>
      </w:r>
      <w:r w:rsidR="00687605" w:rsidRPr="0031587A">
        <w:rPr>
          <w:rFonts w:ascii="CG Times" w:hAnsi="CG Times"/>
          <w:b/>
          <w:bCs/>
          <w:snapToGrid w:val="0"/>
          <w:color w:val="000000" w:themeColor="text1"/>
          <w:spacing w:val="-2"/>
          <w:sz w:val="22"/>
          <w:lang w:val="es-ES"/>
        </w:rPr>
        <w:t>Pérez-Escamilla R</w:t>
      </w:r>
      <w:r w:rsidR="00687605" w:rsidRPr="00687605">
        <w:rPr>
          <w:rFonts w:ascii="CG Times" w:hAnsi="CG Times"/>
          <w:snapToGrid w:val="0"/>
          <w:color w:val="000000" w:themeColor="text1"/>
          <w:spacing w:val="-2"/>
          <w:sz w:val="22"/>
          <w:lang w:val="es-ES"/>
        </w:rPr>
        <w:t xml:space="preserve">, </w:t>
      </w:r>
      <w:proofErr w:type="spellStart"/>
      <w:r w:rsidR="00687605" w:rsidRPr="00687605">
        <w:rPr>
          <w:rFonts w:ascii="CG Times" w:hAnsi="CG Times"/>
          <w:snapToGrid w:val="0"/>
          <w:color w:val="000000" w:themeColor="text1"/>
          <w:spacing w:val="-2"/>
          <w:sz w:val="22"/>
          <w:lang w:val="es-ES"/>
        </w:rPr>
        <w:t>Gubert</w:t>
      </w:r>
      <w:proofErr w:type="spellEnd"/>
      <w:r w:rsidR="00687605" w:rsidRPr="00687605">
        <w:rPr>
          <w:rFonts w:ascii="CG Times" w:hAnsi="CG Times"/>
          <w:snapToGrid w:val="0"/>
          <w:color w:val="000000" w:themeColor="text1"/>
          <w:spacing w:val="-2"/>
          <w:sz w:val="22"/>
          <w:lang w:val="es-ES"/>
        </w:rPr>
        <w:t xml:space="preserve"> MB. </w:t>
      </w:r>
      <w:r w:rsidR="00687605" w:rsidRPr="00AE46EB">
        <w:rPr>
          <w:rFonts w:ascii="CG Times" w:hAnsi="CG Times"/>
          <w:snapToGrid w:val="0"/>
          <w:color w:val="000000" w:themeColor="text1"/>
          <w:spacing w:val="-2"/>
          <w:sz w:val="22"/>
        </w:rPr>
        <w:t>Prioritizing nurturing care at the</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municipal and district level with the Brazilian Early Childhood Friendly</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Municipal Index (IMAPI). </w:t>
      </w:r>
      <w:proofErr w:type="spellStart"/>
      <w:r w:rsidR="00687605" w:rsidRPr="00757A22">
        <w:rPr>
          <w:rFonts w:ascii="CG Times" w:hAnsi="CG Times"/>
          <w:i/>
          <w:iCs/>
          <w:snapToGrid w:val="0"/>
          <w:color w:val="000000" w:themeColor="text1"/>
          <w:spacing w:val="-2"/>
          <w:sz w:val="22"/>
        </w:rPr>
        <w:t>Matern</w:t>
      </w:r>
      <w:proofErr w:type="spellEnd"/>
      <w:r w:rsidR="00687605" w:rsidRPr="00757A22">
        <w:rPr>
          <w:rFonts w:ascii="CG Times" w:hAnsi="CG Times"/>
          <w:i/>
          <w:iCs/>
          <w:snapToGrid w:val="0"/>
          <w:color w:val="000000" w:themeColor="text1"/>
          <w:spacing w:val="-2"/>
          <w:sz w:val="22"/>
        </w:rPr>
        <w:t xml:space="preserve"> Child </w:t>
      </w:r>
      <w:proofErr w:type="spellStart"/>
      <w:r w:rsidR="00687605" w:rsidRPr="00757A22">
        <w:rPr>
          <w:rFonts w:ascii="CG Times" w:hAnsi="CG Times"/>
          <w:i/>
          <w:iCs/>
          <w:snapToGrid w:val="0"/>
          <w:color w:val="000000" w:themeColor="text1"/>
          <w:spacing w:val="-2"/>
          <w:sz w:val="22"/>
        </w:rPr>
        <w:t>Nutr</w:t>
      </w:r>
      <w:proofErr w:type="spellEnd"/>
      <w:r w:rsidR="00687605" w:rsidRPr="00757A22">
        <w:rPr>
          <w:rFonts w:ascii="CG Times" w:hAnsi="CG Times"/>
          <w:snapToGrid w:val="0"/>
          <w:color w:val="000000" w:themeColor="text1"/>
          <w:spacing w:val="-2"/>
          <w:sz w:val="22"/>
        </w:rPr>
        <w:t>. 2022 Mar;18 Suppl 2(Suppl 2):e13312.</w:t>
      </w:r>
      <w:r>
        <w:rPr>
          <w:rFonts w:ascii="CG Times" w:hAnsi="CG Times"/>
          <w:snapToGrid w:val="0"/>
          <w:color w:val="000000" w:themeColor="text1"/>
          <w:spacing w:val="-2"/>
          <w:sz w:val="22"/>
        </w:rPr>
        <w:t xml:space="preserve"> </w:t>
      </w:r>
      <w:proofErr w:type="spellStart"/>
      <w:r w:rsidR="00687605" w:rsidRPr="00757A22">
        <w:rPr>
          <w:rFonts w:ascii="CG Times" w:hAnsi="CG Times"/>
          <w:snapToGrid w:val="0"/>
          <w:color w:val="000000" w:themeColor="text1"/>
          <w:spacing w:val="-2"/>
          <w:sz w:val="22"/>
        </w:rPr>
        <w:t>doi</w:t>
      </w:r>
      <w:proofErr w:type="spellEnd"/>
      <w:r w:rsidR="00687605" w:rsidRPr="00757A22">
        <w:rPr>
          <w:rFonts w:ascii="CG Times" w:hAnsi="CG Times"/>
          <w:snapToGrid w:val="0"/>
          <w:color w:val="000000" w:themeColor="text1"/>
          <w:spacing w:val="-2"/>
          <w:sz w:val="22"/>
        </w:rPr>
        <w:t xml:space="preserve">: 10.1111/mcn.13312. </w:t>
      </w:r>
      <w:proofErr w:type="spellStart"/>
      <w:r w:rsidR="00687605" w:rsidRPr="00757A22">
        <w:rPr>
          <w:rFonts w:ascii="CG Times" w:hAnsi="CG Times"/>
          <w:snapToGrid w:val="0"/>
          <w:color w:val="000000" w:themeColor="text1"/>
          <w:spacing w:val="-2"/>
          <w:sz w:val="22"/>
        </w:rPr>
        <w:t>Epub</w:t>
      </w:r>
      <w:proofErr w:type="spellEnd"/>
      <w:r w:rsidR="00687605" w:rsidRPr="00757A22">
        <w:rPr>
          <w:rFonts w:ascii="CG Times" w:hAnsi="CG Times"/>
          <w:snapToGrid w:val="0"/>
          <w:color w:val="000000" w:themeColor="text1"/>
          <w:spacing w:val="-2"/>
          <w:sz w:val="22"/>
        </w:rPr>
        <w:t xml:space="preserve"> 2022 Mar 7. PMID: 35254734; PMCID: PMC8968938.</w:t>
      </w:r>
    </w:p>
    <w:p w14:paraId="6899AC4F" w14:textId="22404C06" w:rsidR="007A0849" w:rsidRDefault="00AE46EB" w:rsidP="007A0849">
      <w:pPr>
        <w:pStyle w:val="EndNoteBibliography"/>
        <w:spacing w:line="240" w:lineRule="auto"/>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4</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7A0849" w:rsidRPr="007D1CAA">
        <w:rPr>
          <w:rFonts w:ascii="CG Times" w:hAnsi="CG Times"/>
          <w:snapToGrid w:val="0"/>
          <w:color w:val="000000" w:themeColor="text1"/>
          <w:spacing w:val="-2"/>
          <w:sz w:val="22"/>
        </w:rPr>
        <w:t xml:space="preserve">Neves PAR, Vaz JS, Ricardo LIC, Armenta-Paulino NN, Barros AJD, Richter L, Rollins N, </w:t>
      </w:r>
      <w:r w:rsidR="007A0849" w:rsidRPr="007D1CAA">
        <w:rPr>
          <w:rFonts w:ascii="CG Times" w:hAnsi="CG Times"/>
          <w:b/>
          <w:bCs/>
          <w:snapToGrid w:val="0"/>
          <w:color w:val="000000" w:themeColor="text1"/>
          <w:spacing w:val="-2"/>
          <w:sz w:val="22"/>
        </w:rPr>
        <w:t>Peréz-Escamilla R</w:t>
      </w:r>
      <w:r w:rsidR="007A0849" w:rsidRPr="007D1CAA">
        <w:rPr>
          <w:rFonts w:ascii="CG Times" w:hAnsi="CG Times"/>
          <w:snapToGrid w:val="0"/>
          <w:color w:val="000000" w:themeColor="text1"/>
          <w:spacing w:val="-2"/>
          <w:sz w:val="22"/>
        </w:rPr>
        <w:t>. Disparities in early initiation of breast feeding</w:t>
      </w:r>
      <w:r w:rsidR="007A0849">
        <w:rPr>
          <w:rFonts w:ascii="CG Times" w:hAnsi="CG Times"/>
          <w:snapToGrid w:val="0"/>
          <w:color w:val="000000" w:themeColor="text1"/>
          <w:spacing w:val="-2"/>
          <w:sz w:val="22"/>
        </w:rPr>
        <w:t xml:space="preserve"> </w:t>
      </w:r>
      <w:r w:rsidR="007A0849" w:rsidRPr="007D1CAA">
        <w:rPr>
          <w:rFonts w:ascii="CG Times" w:hAnsi="CG Times"/>
          <w:snapToGrid w:val="0"/>
          <w:color w:val="000000" w:themeColor="text1"/>
          <w:spacing w:val="-2"/>
          <w:sz w:val="22"/>
        </w:rPr>
        <w:t xml:space="preserve">and prelacteal feeding: A study of low- and middle-income countries. </w:t>
      </w:r>
      <w:r w:rsidR="007A0849" w:rsidRPr="007D1CAA">
        <w:rPr>
          <w:rFonts w:ascii="CG Times" w:hAnsi="CG Times"/>
          <w:i/>
          <w:iCs/>
          <w:snapToGrid w:val="0"/>
          <w:color w:val="000000" w:themeColor="text1"/>
          <w:spacing w:val="-2"/>
          <w:sz w:val="22"/>
        </w:rPr>
        <w:t>Paediatr Perinat Epidemiol</w:t>
      </w:r>
      <w:r w:rsidR="007A0849" w:rsidRPr="007D1CAA">
        <w:rPr>
          <w:rFonts w:ascii="CG Times" w:hAnsi="CG Times"/>
          <w:snapToGrid w:val="0"/>
          <w:color w:val="000000" w:themeColor="text1"/>
          <w:spacing w:val="-2"/>
          <w:sz w:val="22"/>
        </w:rPr>
        <w:t>. 2022 Sep;36(5):741-749. doi: 10.1111/ppe.12871.</w:t>
      </w:r>
    </w:p>
    <w:p w14:paraId="07FD940D" w14:textId="07C578C8" w:rsidR="00AE46EB" w:rsidRPr="00757A22"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5</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687605" w:rsidRPr="00AE46EB">
        <w:rPr>
          <w:rFonts w:ascii="CG Times" w:hAnsi="CG Times"/>
          <w:snapToGrid w:val="0"/>
          <w:color w:val="000000" w:themeColor="text1"/>
          <w:spacing w:val="-2"/>
          <w:sz w:val="22"/>
        </w:rPr>
        <w:t xml:space="preserve">Oladele CR, Colón-Ramos U, </w:t>
      </w:r>
      <w:proofErr w:type="spellStart"/>
      <w:r w:rsidR="00687605" w:rsidRPr="00AE46EB">
        <w:rPr>
          <w:rFonts w:ascii="CG Times" w:hAnsi="CG Times"/>
          <w:snapToGrid w:val="0"/>
          <w:color w:val="000000" w:themeColor="text1"/>
          <w:spacing w:val="-2"/>
          <w:sz w:val="22"/>
        </w:rPr>
        <w:t>Galusha</w:t>
      </w:r>
      <w:proofErr w:type="spellEnd"/>
      <w:r w:rsidR="00687605" w:rsidRPr="00AE46EB">
        <w:rPr>
          <w:rFonts w:ascii="CG Times" w:hAnsi="CG Times"/>
          <w:snapToGrid w:val="0"/>
          <w:color w:val="000000" w:themeColor="text1"/>
          <w:spacing w:val="-2"/>
          <w:sz w:val="22"/>
        </w:rPr>
        <w:t xml:space="preserve"> D, Tran E, Adams OP, Maharaj RG, Nazario</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CM, Nunez M, </w:t>
      </w:r>
      <w:r w:rsidR="00687605" w:rsidRPr="0031587A">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Nunez-Smith M. Perceptions of the local food</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environment and fruit and vegetable intake in the Eastern Caribbean Health</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Outcomes research Network (ECHORN) Cohort study. </w:t>
      </w:r>
      <w:proofErr w:type="spellStart"/>
      <w:r w:rsidR="00687605" w:rsidRPr="0031587A">
        <w:rPr>
          <w:rFonts w:ascii="CG Times" w:hAnsi="CG Times"/>
          <w:i/>
          <w:iCs/>
          <w:snapToGrid w:val="0"/>
          <w:color w:val="000000" w:themeColor="text1"/>
          <w:spacing w:val="-2"/>
          <w:sz w:val="22"/>
        </w:rPr>
        <w:t>Prev</w:t>
      </w:r>
      <w:proofErr w:type="spellEnd"/>
      <w:r w:rsidR="00687605" w:rsidRPr="0031587A">
        <w:rPr>
          <w:rFonts w:ascii="CG Times" w:hAnsi="CG Times"/>
          <w:i/>
          <w:iCs/>
          <w:snapToGrid w:val="0"/>
          <w:color w:val="000000" w:themeColor="text1"/>
          <w:spacing w:val="-2"/>
          <w:sz w:val="22"/>
        </w:rPr>
        <w:t xml:space="preserve"> Med Rep</w:t>
      </w:r>
      <w:r w:rsidR="00687605" w:rsidRPr="00AE46EB">
        <w:rPr>
          <w:rFonts w:ascii="CG Times" w:hAnsi="CG Times"/>
          <w:snapToGrid w:val="0"/>
          <w:color w:val="000000" w:themeColor="text1"/>
          <w:spacing w:val="-2"/>
          <w:sz w:val="22"/>
        </w:rPr>
        <w:t>. 2022 Feb</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2;26:101694. </w:t>
      </w:r>
      <w:proofErr w:type="spellStart"/>
      <w:r w:rsidR="00687605" w:rsidRPr="00AE46EB">
        <w:rPr>
          <w:rFonts w:ascii="CG Times" w:hAnsi="CG Times"/>
          <w:snapToGrid w:val="0"/>
          <w:color w:val="000000" w:themeColor="text1"/>
          <w:spacing w:val="-2"/>
          <w:sz w:val="22"/>
        </w:rPr>
        <w:t>doi</w:t>
      </w:r>
      <w:proofErr w:type="spellEnd"/>
      <w:r w:rsidR="00687605" w:rsidRPr="00AE46EB">
        <w:rPr>
          <w:rFonts w:ascii="CG Times" w:hAnsi="CG Times"/>
          <w:snapToGrid w:val="0"/>
          <w:color w:val="000000" w:themeColor="text1"/>
          <w:spacing w:val="-2"/>
          <w:sz w:val="22"/>
        </w:rPr>
        <w:t xml:space="preserve">: 10.1016/j.pmedr.2022.101694. </w:t>
      </w:r>
      <w:r w:rsidR="00687605" w:rsidRPr="00757A22">
        <w:rPr>
          <w:rFonts w:ascii="CG Times" w:hAnsi="CG Times"/>
          <w:snapToGrid w:val="0"/>
          <w:color w:val="000000" w:themeColor="text1"/>
          <w:spacing w:val="-2"/>
          <w:sz w:val="22"/>
        </w:rPr>
        <w:t>PMID: 35242499</w:t>
      </w:r>
      <w:r w:rsidRPr="00757A22">
        <w:rPr>
          <w:rFonts w:ascii="CG Times" w:hAnsi="CG Times"/>
          <w:snapToGrid w:val="0"/>
          <w:color w:val="000000" w:themeColor="text1"/>
          <w:spacing w:val="-2"/>
          <w:sz w:val="22"/>
        </w:rPr>
        <w:t>.</w:t>
      </w:r>
    </w:p>
    <w:p w14:paraId="7623276B" w14:textId="38C0D4EA" w:rsidR="00AE46EB"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6</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687605" w:rsidRPr="00AE46EB">
        <w:rPr>
          <w:rFonts w:ascii="CG Times" w:hAnsi="CG Times"/>
          <w:snapToGrid w:val="0"/>
          <w:color w:val="000000" w:themeColor="text1"/>
          <w:spacing w:val="-2"/>
          <w:sz w:val="22"/>
        </w:rPr>
        <w:t xml:space="preserve">Hernández-Cordero S, Vilar-Compte M, </w:t>
      </w:r>
      <w:proofErr w:type="spellStart"/>
      <w:r w:rsidR="00687605" w:rsidRPr="00AE46EB">
        <w:rPr>
          <w:rFonts w:ascii="CG Times" w:hAnsi="CG Times"/>
          <w:snapToGrid w:val="0"/>
          <w:color w:val="000000" w:themeColor="text1"/>
          <w:spacing w:val="-2"/>
          <w:sz w:val="22"/>
        </w:rPr>
        <w:t>Castañeda</w:t>
      </w:r>
      <w:proofErr w:type="spellEnd"/>
      <w:r w:rsidR="00687605" w:rsidRPr="00AE46EB">
        <w:rPr>
          <w:rFonts w:ascii="CG Times" w:hAnsi="CG Times"/>
          <w:snapToGrid w:val="0"/>
          <w:color w:val="000000" w:themeColor="text1"/>
          <w:spacing w:val="-2"/>
          <w:sz w:val="22"/>
        </w:rPr>
        <w:t>-Márquez AC, Rollins N,</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Kingston G, </w:t>
      </w:r>
      <w:r w:rsidR="00687605" w:rsidRPr="0031587A">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Exposure to marketing of breastmilk substitutes</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in Mexican women: Sources and scope. </w:t>
      </w:r>
      <w:r w:rsidR="00687605" w:rsidRPr="0031587A">
        <w:rPr>
          <w:rFonts w:ascii="CG Times" w:hAnsi="CG Times"/>
          <w:i/>
          <w:iCs/>
          <w:snapToGrid w:val="0"/>
          <w:color w:val="000000" w:themeColor="text1"/>
          <w:spacing w:val="-2"/>
          <w:sz w:val="22"/>
        </w:rPr>
        <w:t>Int Breastfeed J</w:t>
      </w:r>
      <w:r w:rsidR="00687605" w:rsidRPr="00AE46EB">
        <w:rPr>
          <w:rFonts w:ascii="CG Times" w:hAnsi="CG Times"/>
          <w:snapToGrid w:val="0"/>
          <w:color w:val="000000" w:themeColor="text1"/>
          <w:spacing w:val="-2"/>
          <w:sz w:val="22"/>
        </w:rPr>
        <w:t xml:space="preserve">. 2022 Mar 2;17(1):16. </w:t>
      </w:r>
      <w:proofErr w:type="spellStart"/>
      <w:r w:rsidR="00687605" w:rsidRPr="00AE46EB">
        <w:rPr>
          <w:rFonts w:ascii="CG Times" w:hAnsi="CG Times"/>
          <w:snapToGrid w:val="0"/>
          <w:color w:val="000000" w:themeColor="text1"/>
          <w:spacing w:val="-2"/>
          <w:sz w:val="22"/>
        </w:rPr>
        <w:t>doi</w:t>
      </w:r>
      <w:proofErr w:type="spellEnd"/>
      <w:r w:rsidR="00687605" w:rsidRPr="00AE46EB">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10.1186/s13006-022-00455-y. PMID: 35236370</w:t>
      </w:r>
      <w:r w:rsidRPr="00AE46EB">
        <w:rPr>
          <w:rFonts w:ascii="CG Times" w:hAnsi="CG Times"/>
          <w:snapToGrid w:val="0"/>
          <w:color w:val="000000" w:themeColor="text1"/>
          <w:spacing w:val="-2"/>
          <w:sz w:val="22"/>
        </w:rPr>
        <w:t>.</w:t>
      </w:r>
    </w:p>
    <w:p w14:paraId="28040E4F" w14:textId="303EAC60" w:rsidR="00AE46EB"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7</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687605" w:rsidRPr="0031587A">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xml:space="preserve">, </w:t>
      </w:r>
      <w:proofErr w:type="spellStart"/>
      <w:r w:rsidR="00687605" w:rsidRPr="00AE46EB">
        <w:rPr>
          <w:rFonts w:ascii="CG Times" w:hAnsi="CG Times"/>
          <w:snapToGrid w:val="0"/>
          <w:color w:val="000000" w:themeColor="text1"/>
          <w:spacing w:val="-2"/>
          <w:sz w:val="22"/>
        </w:rPr>
        <w:t>Venancio</w:t>
      </w:r>
      <w:proofErr w:type="spellEnd"/>
      <w:r w:rsidR="00687605" w:rsidRPr="00AE46EB">
        <w:rPr>
          <w:rFonts w:ascii="CG Times" w:hAnsi="CG Times"/>
          <w:snapToGrid w:val="0"/>
          <w:color w:val="000000" w:themeColor="text1"/>
          <w:spacing w:val="-2"/>
          <w:sz w:val="22"/>
        </w:rPr>
        <w:t xml:space="preserve"> S, </w:t>
      </w:r>
      <w:proofErr w:type="spellStart"/>
      <w:r w:rsidR="00687605" w:rsidRPr="00AE46EB">
        <w:rPr>
          <w:rFonts w:ascii="CG Times" w:hAnsi="CG Times"/>
          <w:snapToGrid w:val="0"/>
          <w:color w:val="000000" w:themeColor="text1"/>
          <w:spacing w:val="-2"/>
          <w:sz w:val="22"/>
        </w:rPr>
        <w:t>Buccini</w:t>
      </w:r>
      <w:proofErr w:type="spellEnd"/>
      <w:r w:rsidR="00687605" w:rsidRPr="00AE46EB">
        <w:rPr>
          <w:rFonts w:ascii="CG Times" w:hAnsi="CG Times"/>
          <w:snapToGrid w:val="0"/>
          <w:color w:val="000000" w:themeColor="text1"/>
          <w:spacing w:val="-2"/>
          <w:sz w:val="22"/>
        </w:rPr>
        <w:t xml:space="preserve"> G. Monitoring nurturing care</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environments for early childhood from the national to the municipal level.</w:t>
      </w:r>
      <w:r>
        <w:rPr>
          <w:rFonts w:ascii="CG Times" w:hAnsi="CG Times"/>
          <w:snapToGrid w:val="0"/>
          <w:color w:val="000000" w:themeColor="text1"/>
          <w:spacing w:val="-2"/>
          <w:sz w:val="22"/>
        </w:rPr>
        <w:t xml:space="preserve"> </w:t>
      </w:r>
      <w:proofErr w:type="spellStart"/>
      <w:r w:rsidR="00687605" w:rsidRPr="0031587A">
        <w:rPr>
          <w:rFonts w:ascii="CG Times" w:hAnsi="CG Times"/>
          <w:i/>
          <w:iCs/>
          <w:snapToGrid w:val="0"/>
          <w:color w:val="000000" w:themeColor="text1"/>
          <w:spacing w:val="-2"/>
          <w:sz w:val="22"/>
        </w:rPr>
        <w:t>Matern</w:t>
      </w:r>
      <w:proofErr w:type="spellEnd"/>
      <w:r w:rsidR="00687605" w:rsidRPr="0031587A">
        <w:rPr>
          <w:rFonts w:ascii="CG Times" w:hAnsi="CG Times"/>
          <w:i/>
          <w:iCs/>
          <w:snapToGrid w:val="0"/>
          <w:color w:val="000000" w:themeColor="text1"/>
          <w:spacing w:val="-2"/>
          <w:sz w:val="22"/>
        </w:rPr>
        <w:t xml:space="preserve"> Child </w:t>
      </w:r>
      <w:proofErr w:type="spellStart"/>
      <w:r w:rsidR="00687605" w:rsidRPr="0031587A">
        <w:rPr>
          <w:rFonts w:ascii="CG Times" w:hAnsi="CG Times"/>
          <w:i/>
          <w:iCs/>
          <w:snapToGrid w:val="0"/>
          <w:color w:val="000000" w:themeColor="text1"/>
          <w:spacing w:val="-2"/>
          <w:sz w:val="22"/>
        </w:rPr>
        <w:t>Nutr</w:t>
      </w:r>
      <w:proofErr w:type="spellEnd"/>
      <w:r w:rsidR="00687605" w:rsidRPr="00AE46EB">
        <w:rPr>
          <w:rFonts w:ascii="CG Times" w:hAnsi="CG Times"/>
          <w:snapToGrid w:val="0"/>
          <w:color w:val="000000" w:themeColor="text1"/>
          <w:spacing w:val="-2"/>
          <w:sz w:val="22"/>
        </w:rPr>
        <w:t xml:space="preserve">. 2022 Mar;18 Suppl 2(Suppl 2):e13327. </w:t>
      </w:r>
      <w:proofErr w:type="spellStart"/>
      <w:r w:rsidR="00687605" w:rsidRPr="00AE46EB">
        <w:rPr>
          <w:rFonts w:ascii="CG Times" w:hAnsi="CG Times"/>
          <w:snapToGrid w:val="0"/>
          <w:color w:val="000000" w:themeColor="text1"/>
          <w:spacing w:val="-2"/>
          <w:sz w:val="22"/>
        </w:rPr>
        <w:t>doi</w:t>
      </w:r>
      <w:proofErr w:type="spellEnd"/>
      <w:r w:rsidR="00687605" w:rsidRPr="00AE46EB">
        <w:rPr>
          <w:rFonts w:ascii="CG Times" w:hAnsi="CG Times"/>
          <w:snapToGrid w:val="0"/>
          <w:color w:val="000000" w:themeColor="text1"/>
          <w:spacing w:val="-2"/>
          <w:sz w:val="22"/>
        </w:rPr>
        <w:t>: 10.1111/mcn.13327.</w:t>
      </w:r>
      <w:r>
        <w:rPr>
          <w:rFonts w:ascii="CG Times" w:hAnsi="CG Times"/>
          <w:snapToGrid w:val="0"/>
          <w:color w:val="000000" w:themeColor="text1"/>
          <w:spacing w:val="-2"/>
          <w:sz w:val="22"/>
        </w:rPr>
        <w:t xml:space="preserve"> </w:t>
      </w:r>
      <w:proofErr w:type="spellStart"/>
      <w:r w:rsidR="00687605" w:rsidRPr="00AE46EB">
        <w:rPr>
          <w:rFonts w:ascii="CG Times" w:hAnsi="CG Times"/>
          <w:snapToGrid w:val="0"/>
          <w:color w:val="000000" w:themeColor="text1"/>
          <w:spacing w:val="-2"/>
          <w:sz w:val="22"/>
        </w:rPr>
        <w:t>Epub</w:t>
      </w:r>
      <w:proofErr w:type="spellEnd"/>
      <w:r w:rsidR="00687605" w:rsidRPr="00AE46EB">
        <w:rPr>
          <w:rFonts w:ascii="CG Times" w:hAnsi="CG Times"/>
          <w:snapToGrid w:val="0"/>
          <w:color w:val="000000" w:themeColor="text1"/>
          <w:spacing w:val="-2"/>
          <w:sz w:val="22"/>
        </w:rPr>
        <w:t xml:space="preserve"> 2022 Mar 1. PMID: 35231152; PMCID: PMC8968932.</w:t>
      </w:r>
    </w:p>
    <w:p w14:paraId="46058283" w14:textId="7876BE0A" w:rsidR="00AE46EB" w:rsidRPr="00757A22"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8</w:t>
      </w:r>
      <w:r w:rsidRPr="00687605">
        <w:rPr>
          <w:rFonts w:ascii="CG Times" w:hAnsi="CG Times"/>
          <w:snapToGrid w:val="0"/>
          <w:color w:val="000000" w:themeColor="text1"/>
          <w:spacing w:val="-2"/>
          <w:sz w:val="22"/>
        </w:rPr>
        <w:t>202</w:t>
      </w:r>
      <w:r>
        <w:rPr>
          <w:rFonts w:ascii="CG Times" w:hAnsi="CG Times"/>
          <w:snapToGrid w:val="0"/>
          <w:color w:val="000000" w:themeColor="text1"/>
          <w:spacing w:val="-2"/>
          <w:sz w:val="22"/>
        </w:rPr>
        <w:t>2</w:t>
      </w:r>
      <w:r>
        <w:rPr>
          <w:rFonts w:ascii="CG Times" w:hAnsi="CG Times"/>
          <w:snapToGrid w:val="0"/>
          <w:color w:val="000000" w:themeColor="text1"/>
          <w:spacing w:val="-2"/>
          <w:sz w:val="22"/>
        </w:rPr>
        <w:tab/>
      </w:r>
      <w:r w:rsidR="00687605" w:rsidRPr="00AE46EB">
        <w:rPr>
          <w:rFonts w:ascii="CG Times" w:hAnsi="CG Times"/>
          <w:snapToGrid w:val="0"/>
          <w:color w:val="000000" w:themeColor="text1"/>
          <w:spacing w:val="-2"/>
          <w:sz w:val="22"/>
        </w:rPr>
        <w:t xml:space="preserve">Han S, Chen H, Wu Y, </w:t>
      </w:r>
      <w:r w:rsidR="00687605" w:rsidRPr="00B136CD">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Content analysis of breast milk</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substitutes marketing on Chinese e-commerce platforms. </w:t>
      </w:r>
      <w:proofErr w:type="spellStart"/>
      <w:r w:rsidR="00687605" w:rsidRPr="0031587A">
        <w:rPr>
          <w:rFonts w:ascii="CG Times" w:hAnsi="CG Times"/>
          <w:i/>
          <w:iCs/>
          <w:snapToGrid w:val="0"/>
          <w:color w:val="000000" w:themeColor="text1"/>
          <w:spacing w:val="-2"/>
          <w:sz w:val="22"/>
        </w:rPr>
        <w:t>Matern</w:t>
      </w:r>
      <w:proofErr w:type="spellEnd"/>
      <w:r w:rsidR="00687605" w:rsidRPr="0031587A">
        <w:rPr>
          <w:rFonts w:ascii="CG Times" w:hAnsi="CG Times"/>
          <w:i/>
          <w:iCs/>
          <w:snapToGrid w:val="0"/>
          <w:color w:val="000000" w:themeColor="text1"/>
          <w:spacing w:val="-2"/>
          <w:sz w:val="22"/>
        </w:rPr>
        <w:t xml:space="preserve"> Child </w:t>
      </w:r>
      <w:proofErr w:type="spellStart"/>
      <w:r w:rsidR="00687605" w:rsidRPr="0031587A">
        <w:rPr>
          <w:rFonts w:ascii="CG Times" w:hAnsi="CG Times"/>
          <w:i/>
          <w:iCs/>
          <w:snapToGrid w:val="0"/>
          <w:color w:val="000000" w:themeColor="text1"/>
          <w:spacing w:val="-2"/>
          <w:sz w:val="22"/>
        </w:rPr>
        <w:t>Nutr</w:t>
      </w:r>
      <w:proofErr w:type="spellEnd"/>
      <w:r w:rsidR="00687605" w:rsidRPr="0031587A">
        <w:rPr>
          <w:rFonts w:ascii="CG Times" w:hAnsi="CG Times"/>
          <w:i/>
          <w:iCs/>
          <w:snapToGrid w:val="0"/>
          <w:color w:val="000000" w:themeColor="text1"/>
          <w:spacing w:val="-2"/>
          <w:sz w:val="22"/>
        </w:rPr>
        <w:t>.</w:t>
      </w:r>
      <w:r w:rsidR="00687605" w:rsidRPr="00AE46EB">
        <w:rPr>
          <w:rFonts w:ascii="CG Times" w:hAnsi="CG Times"/>
          <w:snapToGrid w:val="0"/>
          <w:color w:val="000000" w:themeColor="text1"/>
          <w:spacing w:val="-2"/>
          <w:sz w:val="22"/>
        </w:rPr>
        <w:t xml:space="preserve"> 2022</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Apr;18(2):e13332. doi:10.1111/mcn.13332. </w:t>
      </w:r>
      <w:proofErr w:type="spellStart"/>
      <w:r w:rsidR="00687605" w:rsidRPr="00757A22">
        <w:rPr>
          <w:rFonts w:ascii="CG Times" w:hAnsi="CG Times"/>
          <w:snapToGrid w:val="0"/>
          <w:color w:val="000000" w:themeColor="text1"/>
          <w:spacing w:val="-2"/>
          <w:sz w:val="22"/>
        </w:rPr>
        <w:t>Epub</w:t>
      </w:r>
      <w:proofErr w:type="spellEnd"/>
      <w:r w:rsidR="00687605" w:rsidRPr="00757A22">
        <w:rPr>
          <w:rFonts w:ascii="CG Times" w:hAnsi="CG Times"/>
          <w:snapToGrid w:val="0"/>
          <w:color w:val="000000" w:themeColor="text1"/>
          <w:spacing w:val="-2"/>
          <w:sz w:val="22"/>
        </w:rPr>
        <w:t xml:space="preserve"> 2022 Feb 25. PMID: 35213768;</w:t>
      </w:r>
      <w:r w:rsidRPr="00757A22">
        <w:rPr>
          <w:rFonts w:ascii="CG Times" w:hAnsi="CG Times"/>
          <w:snapToGrid w:val="0"/>
          <w:color w:val="000000" w:themeColor="text1"/>
          <w:spacing w:val="-2"/>
          <w:sz w:val="22"/>
        </w:rPr>
        <w:t xml:space="preserve"> </w:t>
      </w:r>
      <w:r w:rsidR="00687605" w:rsidRPr="00757A22">
        <w:rPr>
          <w:rFonts w:ascii="CG Times" w:hAnsi="CG Times"/>
          <w:snapToGrid w:val="0"/>
          <w:color w:val="000000" w:themeColor="text1"/>
          <w:spacing w:val="-2"/>
          <w:sz w:val="22"/>
        </w:rPr>
        <w:t>PMCID: PMC8932694.</w:t>
      </w:r>
    </w:p>
    <w:p w14:paraId="45C3847D" w14:textId="152B92C1" w:rsidR="00AE46EB" w:rsidRPr="00757A22" w:rsidRDefault="00AE46EB" w:rsidP="00AE46EB">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AE46EB">
        <w:rPr>
          <w:rFonts w:ascii="CG Times" w:hAnsi="CG Times"/>
          <w:snapToGrid w:val="0"/>
          <w:color w:val="000000" w:themeColor="text1"/>
          <w:spacing w:val="-2"/>
          <w:sz w:val="22"/>
          <w:vertAlign w:val="superscript"/>
        </w:rPr>
        <w:t>30</w:t>
      </w:r>
      <w:r w:rsidR="00CA3F66">
        <w:rPr>
          <w:rFonts w:ascii="CG Times" w:hAnsi="CG Times"/>
          <w:snapToGrid w:val="0"/>
          <w:color w:val="000000" w:themeColor="text1"/>
          <w:spacing w:val="-2"/>
          <w:sz w:val="22"/>
          <w:vertAlign w:val="superscript"/>
        </w:rPr>
        <w:t>9</w:t>
      </w:r>
      <w:r w:rsidRPr="00AE46EB">
        <w:rPr>
          <w:rFonts w:ascii="CG Times" w:hAnsi="CG Times"/>
          <w:snapToGrid w:val="0"/>
          <w:color w:val="000000" w:themeColor="text1"/>
          <w:spacing w:val="-2"/>
          <w:sz w:val="22"/>
        </w:rPr>
        <w:t>2022</w:t>
      </w:r>
      <w:r w:rsidRPr="00AE46EB">
        <w:rPr>
          <w:rFonts w:ascii="CG Times" w:hAnsi="CG Times"/>
          <w:snapToGrid w:val="0"/>
          <w:color w:val="000000" w:themeColor="text1"/>
          <w:spacing w:val="-2"/>
          <w:sz w:val="22"/>
        </w:rPr>
        <w:tab/>
      </w:r>
      <w:r w:rsidR="00687605" w:rsidRPr="00AE46EB">
        <w:rPr>
          <w:rFonts w:ascii="CG Times" w:hAnsi="CG Times"/>
          <w:snapToGrid w:val="0"/>
          <w:color w:val="000000" w:themeColor="text1"/>
          <w:spacing w:val="-2"/>
          <w:sz w:val="22"/>
        </w:rPr>
        <w:t xml:space="preserve">Carroll G, Vilar-Compte M, </w:t>
      </w:r>
      <w:proofErr w:type="spellStart"/>
      <w:r w:rsidR="00687605" w:rsidRPr="00AE46EB">
        <w:rPr>
          <w:rFonts w:ascii="CG Times" w:hAnsi="CG Times"/>
          <w:snapToGrid w:val="0"/>
          <w:color w:val="000000" w:themeColor="text1"/>
          <w:spacing w:val="-2"/>
          <w:sz w:val="22"/>
        </w:rPr>
        <w:t>Teruel</w:t>
      </w:r>
      <w:proofErr w:type="spellEnd"/>
      <w:r w:rsidR="00687605" w:rsidRPr="00AE46EB">
        <w:rPr>
          <w:rFonts w:ascii="CG Times" w:hAnsi="CG Times"/>
          <w:snapToGrid w:val="0"/>
          <w:color w:val="000000" w:themeColor="text1"/>
          <w:spacing w:val="-2"/>
          <w:sz w:val="22"/>
        </w:rPr>
        <w:t xml:space="preserve"> G, Moncada M, </w:t>
      </w:r>
      <w:proofErr w:type="spellStart"/>
      <w:r w:rsidR="00687605" w:rsidRPr="00AE46EB">
        <w:rPr>
          <w:rFonts w:ascii="CG Times" w:hAnsi="CG Times"/>
          <w:snapToGrid w:val="0"/>
          <w:color w:val="000000" w:themeColor="text1"/>
          <w:spacing w:val="-2"/>
          <w:sz w:val="22"/>
        </w:rPr>
        <w:t>Aban</w:t>
      </w:r>
      <w:proofErr w:type="spellEnd"/>
      <w:r w:rsidR="00687605" w:rsidRPr="00AE46EB">
        <w:rPr>
          <w:rFonts w:ascii="CG Times" w:hAnsi="CG Times"/>
          <w:snapToGrid w:val="0"/>
          <w:color w:val="000000" w:themeColor="text1"/>
          <w:spacing w:val="-2"/>
          <w:sz w:val="22"/>
        </w:rPr>
        <w:t>-Tamayo D, Werneck H, de</w:t>
      </w:r>
      <w:r w:rsidRPr="00AE46EB">
        <w:rPr>
          <w:rFonts w:ascii="CG Times" w:hAnsi="CG Times"/>
          <w:snapToGrid w:val="0"/>
          <w:color w:val="000000" w:themeColor="text1"/>
          <w:spacing w:val="-2"/>
          <w:sz w:val="22"/>
        </w:rPr>
        <w:t xml:space="preserve"> </w:t>
      </w:r>
      <w:proofErr w:type="spellStart"/>
      <w:r w:rsidR="00687605" w:rsidRPr="00AE46EB">
        <w:rPr>
          <w:rFonts w:ascii="CG Times" w:hAnsi="CG Times"/>
          <w:snapToGrid w:val="0"/>
          <w:color w:val="000000" w:themeColor="text1"/>
          <w:spacing w:val="-2"/>
          <w:sz w:val="22"/>
        </w:rPr>
        <w:t>Moraes</w:t>
      </w:r>
      <w:proofErr w:type="spellEnd"/>
      <w:r w:rsidR="00687605" w:rsidRPr="00AE46EB">
        <w:rPr>
          <w:rFonts w:ascii="CG Times" w:hAnsi="CG Times"/>
          <w:snapToGrid w:val="0"/>
          <w:color w:val="000000" w:themeColor="text1"/>
          <w:spacing w:val="-2"/>
          <w:sz w:val="22"/>
        </w:rPr>
        <w:t xml:space="preserve"> RM, </w:t>
      </w:r>
      <w:r w:rsidR="00687605" w:rsidRPr="0031587A">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Estimating the costs for implementing a maternity</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leave cash transfer program for women employed in the informal sector in Brazil</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and Ghana</w:t>
      </w:r>
      <w:r w:rsidR="00687605" w:rsidRPr="0031587A">
        <w:rPr>
          <w:rFonts w:ascii="CG Times" w:hAnsi="CG Times"/>
          <w:i/>
          <w:iCs/>
          <w:snapToGrid w:val="0"/>
          <w:color w:val="000000" w:themeColor="text1"/>
          <w:spacing w:val="-2"/>
          <w:sz w:val="22"/>
        </w:rPr>
        <w:t xml:space="preserve">. </w:t>
      </w:r>
      <w:r w:rsidR="00687605" w:rsidRPr="00757A22">
        <w:rPr>
          <w:rFonts w:ascii="CG Times" w:hAnsi="CG Times"/>
          <w:i/>
          <w:iCs/>
          <w:snapToGrid w:val="0"/>
          <w:color w:val="000000" w:themeColor="text1"/>
          <w:spacing w:val="-2"/>
          <w:sz w:val="22"/>
        </w:rPr>
        <w:t>Int J Equity Health.</w:t>
      </w:r>
      <w:r w:rsidR="00687605" w:rsidRPr="00757A22">
        <w:rPr>
          <w:rFonts w:ascii="CG Times" w:hAnsi="CG Times"/>
          <w:snapToGrid w:val="0"/>
          <w:color w:val="000000" w:themeColor="text1"/>
          <w:spacing w:val="-2"/>
          <w:sz w:val="22"/>
        </w:rPr>
        <w:t xml:space="preserve"> 2022 Feb 12;21(1):20. doi:10.1186/s12939-021-01606-z. PMID: 35151328; PMCID: PMC8841055.</w:t>
      </w:r>
    </w:p>
    <w:p w14:paraId="040A4CCD" w14:textId="77777777" w:rsidR="0031587A" w:rsidRPr="00757A22" w:rsidRDefault="00AE46EB" w:rsidP="0031587A">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AE46EB">
        <w:rPr>
          <w:rFonts w:ascii="CG Times" w:hAnsi="CG Times"/>
          <w:snapToGrid w:val="0"/>
          <w:color w:val="000000" w:themeColor="text1"/>
          <w:spacing w:val="-2"/>
          <w:sz w:val="22"/>
          <w:vertAlign w:val="superscript"/>
        </w:rPr>
        <w:t>3</w:t>
      </w:r>
      <w:r w:rsidR="0031587A">
        <w:rPr>
          <w:rFonts w:ascii="CG Times" w:hAnsi="CG Times"/>
          <w:snapToGrid w:val="0"/>
          <w:color w:val="000000" w:themeColor="text1"/>
          <w:spacing w:val="-2"/>
          <w:sz w:val="22"/>
          <w:vertAlign w:val="superscript"/>
        </w:rPr>
        <w:t>10</w:t>
      </w:r>
      <w:r w:rsidRPr="00AE46EB">
        <w:rPr>
          <w:rFonts w:ascii="CG Times" w:hAnsi="CG Times"/>
          <w:snapToGrid w:val="0"/>
          <w:color w:val="000000" w:themeColor="text1"/>
          <w:spacing w:val="-2"/>
          <w:sz w:val="22"/>
        </w:rPr>
        <w:t>2022</w:t>
      </w:r>
      <w:r w:rsidRPr="00AE46EB">
        <w:rPr>
          <w:rFonts w:ascii="CG Times" w:hAnsi="CG Times"/>
          <w:snapToGrid w:val="0"/>
          <w:color w:val="000000" w:themeColor="text1"/>
          <w:spacing w:val="-2"/>
          <w:sz w:val="22"/>
        </w:rPr>
        <w:tab/>
      </w:r>
      <w:r w:rsidR="00687605" w:rsidRPr="00AE46EB">
        <w:rPr>
          <w:rFonts w:ascii="CG Times" w:hAnsi="CG Times"/>
          <w:snapToGrid w:val="0"/>
          <w:color w:val="000000" w:themeColor="text1"/>
          <w:spacing w:val="-2"/>
          <w:sz w:val="22"/>
        </w:rPr>
        <w:t>Quezada-Sánchez AD, Fuentes-Rivera E, García-Martínez A, Del Carmen</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Hernández-Chávez M, Pineda-</w:t>
      </w:r>
      <w:proofErr w:type="spellStart"/>
      <w:r w:rsidR="00687605" w:rsidRPr="00AE46EB">
        <w:rPr>
          <w:rFonts w:ascii="CG Times" w:hAnsi="CG Times"/>
          <w:snapToGrid w:val="0"/>
          <w:color w:val="000000" w:themeColor="text1"/>
          <w:spacing w:val="-2"/>
          <w:sz w:val="22"/>
        </w:rPr>
        <w:t>Antúnez</w:t>
      </w:r>
      <w:proofErr w:type="spellEnd"/>
      <w:r w:rsidR="00687605" w:rsidRPr="00AE46EB">
        <w:rPr>
          <w:rFonts w:ascii="CG Times" w:hAnsi="CG Times"/>
          <w:snapToGrid w:val="0"/>
          <w:color w:val="000000" w:themeColor="text1"/>
          <w:spacing w:val="-2"/>
          <w:sz w:val="22"/>
        </w:rPr>
        <w:t xml:space="preserve"> C, Martínez MR, García-Guerra A, García-</w:t>
      </w:r>
      <w:proofErr w:type="spellStart"/>
      <w:r w:rsidR="00687605" w:rsidRPr="00AE46EB">
        <w:rPr>
          <w:rFonts w:ascii="CG Times" w:hAnsi="CG Times"/>
          <w:snapToGrid w:val="0"/>
          <w:color w:val="000000" w:themeColor="text1"/>
          <w:spacing w:val="-2"/>
          <w:sz w:val="22"/>
        </w:rPr>
        <w:t>Feregrino</w:t>
      </w:r>
      <w:proofErr w:type="spellEnd"/>
      <w:r w:rsidR="00687605" w:rsidRPr="00AE46EB">
        <w:rPr>
          <w:rFonts w:ascii="CG Times" w:hAnsi="CG Times"/>
          <w:snapToGrid w:val="0"/>
          <w:color w:val="000000" w:themeColor="text1"/>
          <w:spacing w:val="-2"/>
          <w:sz w:val="22"/>
        </w:rPr>
        <w:t xml:space="preserve"> R, Madrigal-Ramírez A, Santiago-Angelino T, Olvera-Flores F, </w:t>
      </w:r>
      <w:proofErr w:type="spellStart"/>
      <w:r w:rsidR="00687605" w:rsidRPr="00AE46EB">
        <w:rPr>
          <w:rFonts w:ascii="CG Times" w:hAnsi="CG Times"/>
          <w:snapToGrid w:val="0"/>
          <w:color w:val="000000" w:themeColor="text1"/>
          <w:spacing w:val="-2"/>
          <w:sz w:val="22"/>
        </w:rPr>
        <w:t>SchnaasL</w:t>
      </w:r>
      <w:proofErr w:type="spellEnd"/>
      <w:r w:rsidR="00687605" w:rsidRPr="00AE46EB">
        <w:rPr>
          <w:rFonts w:ascii="CG Times" w:hAnsi="CG Times"/>
          <w:snapToGrid w:val="0"/>
          <w:color w:val="000000" w:themeColor="text1"/>
          <w:spacing w:val="-2"/>
          <w:sz w:val="22"/>
        </w:rPr>
        <w:t xml:space="preserve">, </w:t>
      </w:r>
      <w:r w:rsidR="00687605" w:rsidRPr="0031587A">
        <w:rPr>
          <w:rFonts w:ascii="CG Times" w:hAnsi="CG Times"/>
          <w:b/>
          <w:bCs/>
          <w:snapToGrid w:val="0"/>
          <w:color w:val="000000" w:themeColor="text1"/>
          <w:spacing w:val="-2"/>
          <w:sz w:val="22"/>
        </w:rPr>
        <w:t>Pérez-Escamilla R</w:t>
      </w:r>
      <w:r w:rsidR="00687605" w:rsidRPr="00AE46EB">
        <w:rPr>
          <w:rFonts w:ascii="CG Times" w:hAnsi="CG Times"/>
          <w:snapToGrid w:val="0"/>
          <w:color w:val="000000" w:themeColor="text1"/>
          <w:spacing w:val="-2"/>
          <w:sz w:val="22"/>
        </w:rPr>
        <w:t xml:space="preserve">, </w:t>
      </w:r>
      <w:proofErr w:type="spellStart"/>
      <w:r w:rsidR="00687605" w:rsidRPr="00AE46EB">
        <w:rPr>
          <w:rFonts w:ascii="CG Times" w:hAnsi="CG Times"/>
          <w:snapToGrid w:val="0"/>
          <w:color w:val="000000" w:themeColor="text1"/>
          <w:spacing w:val="-2"/>
          <w:sz w:val="22"/>
        </w:rPr>
        <w:t>Serván</w:t>
      </w:r>
      <w:proofErr w:type="spellEnd"/>
      <w:r w:rsidR="00687605" w:rsidRPr="00AE46EB">
        <w:rPr>
          <w:rFonts w:ascii="CG Times" w:hAnsi="CG Times"/>
          <w:snapToGrid w:val="0"/>
          <w:color w:val="000000" w:themeColor="text1"/>
          <w:spacing w:val="-2"/>
          <w:sz w:val="22"/>
        </w:rPr>
        <w:t>-Mori E. Assessing the effect of an educational</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intervention on early childhood development among Mexican preschool children in</w:t>
      </w:r>
      <w:r w:rsidRPr="00AE46EB">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the state of Oaxaca: a study protocol of a cluster randomized stepped-wedge</w:t>
      </w:r>
      <w:r>
        <w:rPr>
          <w:rFonts w:ascii="CG Times" w:hAnsi="CG Times"/>
          <w:snapToGrid w:val="0"/>
          <w:color w:val="000000" w:themeColor="text1"/>
          <w:spacing w:val="-2"/>
          <w:sz w:val="22"/>
        </w:rPr>
        <w:t xml:space="preserve"> </w:t>
      </w:r>
      <w:r w:rsidR="00687605" w:rsidRPr="00AE46EB">
        <w:rPr>
          <w:rFonts w:ascii="CG Times" w:hAnsi="CG Times"/>
          <w:snapToGrid w:val="0"/>
          <w:color w:val="000000" w:themeColor="text1"/>
          <w:spacing w:val="-2"/>
          <w:sz w:val="22"/>
        </w:rPr>
        <w:t xml:space="preserve">trial. </w:t>
      </w:r>
      <w:r w:rsidR="00687605" w:rsidRPr="00757A22">
        <w:rPr>
          <w:rFonts w:ascii="CG Times" w:hAnsi="CG Times"/>
          <w:i/>
          <w:iCs/>
          <w:snapToGrid w:val="0"/>
          <w:color w:val="000000" w:themeColor="text1"/>
          <w:spacing w:val="-2"/>
          <w:sz w:val="22"/>
        </w:rPr>
        <w:t>Trials</w:t>
      </w:r>
      <w:r w:rsidR="00687605" w:rsidRPr="00757A22">
        <w:rPr>
          <w:rFonts w:ascii="CG Times" w:hAnsi="CG Times"/>
          <w:snapToGrid w:val="0"/>
          <w:color w:val="000000" w:themeColor="text1"/>
          <w:spacing w:val="-2"/>
          <w:sz w:val="22"/>
        </w:rPr>
        <w:t xml:space="preserve">. 2022 Feb 8;23(1):126. </w:t>
      </w:r>
      <w:proofErr w:type="spellStart"/>
      <w:r w:rsidR="00687605" w:rsidRPr="00757A22">
        <w:rPr>
          <w:rFonts w:ascii="CG Times" w:hAnsi="CG Times"/>
          <w:snapToGrid w:val="0"/>
          <w:color w:val="000000" w:themeColor="text1"/>
          <w:spacing w:val="-2"/>
          <w:sz w:val="22"/>
        </w:rPr>
        <w:t>doi</w:t>
      </w:r>
      <w:proofErr w:type="spellEnd"/>
      <w:r w:rsidR="00687605" w:rsidRPr="00757A22">
        <w:rPr>
          <w:rFonts w:ascii="CG Times" w:hAnsi="CG Times"/>
          <w:snapToGrid w:val="0"/>
          <w:color w:val="000000" w:themeColor="text1"/>
          <w:spacing w:val="-2"/>
          <w:sz w:val="22"/>
        </w:rPr>
        <w:t>: 10.1186/s13063-022-06024-2. PMID:35130939; PMCID: PMC8821775.</w:t>
      </w:r>
    </w:p>
    <w:p w14:paraId="5F5F1F26" w14:textId="1C61C427" w:rsidR="00CA4DD1" w:rsidRDefault="0031587A" w:rsidP="00B136C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1587A">
        <w:rPr>
          <w:rFonts w:ascii="CG Times" w:hAnsi="CG Times"/>
          <w:snapToGrid w:val="0"/>
          <w:color w:val="000000" w:themeColor="text1"/>
          <w:spacing w:val="-2"/>
          <w:sz w:val="22"/>
          <w:vertAlign w:val="superscript"/>
        </w:rPr>
        <w:lastRenderedPageBreak/>
        <w:t>311</w:t>
      </w:r>
      <w:r w:rsidRPr="0031587A">
        <w:rPr>
          <w:rFonts w:ascii="CG Times" w:hAnsi="CG Times"/>
          <w:snapToGrid w:val="0"/>
          <w:color w:val="000000" w:themeColor="text1"/>
          <w:spacing w:val="-2"/>
          <w:sz w:val="22"/>
        </w:rPr>
        <w:t>2022</w:t>
      </w:r>
      <w:r w:rsidRPr="0031587A">
        <w:rPr>
          <w:rFonts w:ascii="CG Times" w:hAnsi="CG Times"/>
          <w:snapToGrid w:val="0"/>
          <w:color w:val="000000" w:themeColor="text1"/>
          <w:spacing w:val="-2"/>
          <w:sz w:val="22"/>
        </w:rPr>
        <w:tab/>
      </w:r>
      <w:proofErr w:type="spellStart"/>
      <w:r w:rsidR="00687605" w:rsidRPr="0031587A">
        <w:rPr>
          <w:rFonts w:ascii="CG Times" w:hAnsi="CG Times"/>
          <w:snapToGrid w:val="0"/>
          <w:color w:val="000000" w:themeColor="text1"/>
          <w:spacing w:val="-2"/>
          <w:sz w:val="22"/>
        </w:rPr>
        <w:t>Amaerjiang</w:t>
      </w:r>
      <w:proofErr w:type="spellEnd"/>
      <w:r w:rsidR="00687605" w:rsidRPr="0031587A">
        <w:rPr>
          <w:rFonts w:ascii="CG Times" w:hAnsi="CG Times"/>
          <w:snapToGrid w:val="0"/>
          <w:color w:val="000000" w:themeColor="text1"/>
          <w:spacing w:val="-2"/>
          <w:sz w:val="22"/>
        </w:rPr>
        <w:t xml:space="preserve"> N, Li M, Xiao H, </w:t>
      </w:r>
      <w:proofErr w:type="spellStart"/>
      <w:r w:rsidR="00687605" w:rsidRPr="0031587A">
        <w:rPr>
          <w:rFonts w:ascii="CG Times" w:hAnsi="CG Times"/>
          <w:snapToGrid w:val="0"/>
          <w:color w:val="000000" w:themeColor="text1"/>
          <w:spacing w:val="-2"/>
          <w:sz w:val="22"/>
        </w:rPr>
        <w:t>Zunong</w:t>
      </w:r>
      <w:proofErr w:type="spellEnd"/>
      <w:r w:rsidR="00687605" w:rsidRPr="0031587A">
        <w:rPr>
          <w:rFonts w:ascii="CG Times" w:hAnsi="CG Times"/>
          <w:snapToGrid w:val="0"/>
          <w:color w:val="000000" w:themeColor="text1"/>
          <w:spacing w:val="-2"/>
          <w:sz w:val="22"/>
        </w:rPr>
        <w:t xml:space="preserve"> J, Li Z, Huang D, </w:t>
      </w:r>
      <w:proofErr w:type="spellStart"/>
      <w:r w:rsidR="00687605" w:rsidRPr="0031587A">
        <w:rPr>
          <w:rFonts w:ascii="CG Times" w:hAnsi="CG Times"/>
          <w:snapToGrid w:val="0"/>
          <w:color w:val="000000" w:themeColor="text1"/>
          <w:spacing w:val="-2"/>
          <w:sz w:val="22"/>
        </w:rPr>
        <w:t>Vermund</w:t>
      </w:r>
      <w:proofErr w:type="spellEnd"/>
      <w:r w:rsidR="00687605" w:rsidRPr="0031587A">
        <w:rPr>
          <w:rFonts w:ascii="CG Times" w:hAnsi="CG Times"/>
          <w:snapToGrid w:val="0"/>
          <w:color w:val="000000" w:themeColor="text1"/>
          <w:spacing w:val="-2"/>
          <w:sz w:val="22"/>
        </w:rPr>
        <w:t xml:space="preserve"> SH, </w:t>
      </w:r>
      <w:r w:rsidR="00687605" w:rsidRPr="0031587A">
        <w:rPr>
          <w:rFonts w:ascii="CG Times" w:hAnsi="CG Times"/>
          <w:b/>
          <w:bCs/>
          <w:snapToGrid w:val="0"/>
          <w:color w:val="000000" w:themeColor="text1"/>
          <w:spacing w:val="-2"/>
          <w:sz w:val="22"/>
        </w:rPr>
        <w:t>Pérez-Escamilla R</w:t>
      </w:r>
      <w:r w:rsidR="00687605" w:rsidRPr="0031587A">
        <w:rPr>
          <w:rFonts w:ascii="CG Times" w:hAnsi="CG Times"/>
          <w:snapToGrid w:val="0"/>
          <w:color w:val="000000" w:themeColor="text1"/>
          <w:spacing w:val="-2"/>
          <w:sz w:val="22"/>
        </w:rPr>
        <w:t>, Jiang X, Hu Y. Dehydration Status Aggravates Early Renal Impairment</w:t>
      </w:r>
      <w:r w:rsidRPr="0031587A">
        <w:rPr>
          <w:rFonts w:ascii="CG Times" w:hAnsi="CG Times"/>
          <w:snapToGrid w:val="0"/>
          <w:color w:val="000000" w:themeColor="text1"/>
          <w:spacing w:val="-2"/>
          <w:sz w:val="22"/>
        </w:rPr>
        <w:t xml:space="preserve"> </w:t>
      </w:r>
      <w:r w:rsidR="00687605" w:rsidRPr="0031587A">
        <w:rPr>
          <w:rFonts w:ascii="CG Times" w:hAnsi="CG Times"/>
          <w:snapToGrid w:val="0"/>
          <w:color w:val="000000" w:themeColor="text1"/>
          <w:spacing w:val="-2"/>
          <w:sz w:val="22"/>
        </w:rPr>
        <w:t xml:space="preserve">in Children: A Longitudinal Study. </w:t>
      </w:r>
      <w:r w:rsidR="00687605" w:rsidRPr="00757A22">
        <w:rPr>
          <w:rFonts w:ascii="CG Times" w:hAnsi="CG Times"/>
          <w:i/>
          <w:iCs/>
          <w:snapToGrid w:val="0"/>
          <w:color w:val="000000" w:themeColor="text1"/>
          <w:spacing w:val="-2"/>
          <w:sz w:val="22"/>
        </w:rPr>
        <w:t>Nutrients.</w:t>
      </w:r>
      <w:r w:rsidR="00687605" w:rsidRPr="00757A22">
        <w:rPr>
          <w:rFonts w:ascii="CG Times" w:hAnsi="CG Times"/>
          <w:snapToGrid w:val="0"/>
          <w:color w:val="000000" w:themeColor="text1"/>
          <w:spacing w:val="-2"/>
          <w:sz w:val="22"/>
        </w:rPr>
        <w:t xml:space="preserve"> 2022 Jan 13;14(2):335. </w:t>
      </w:r>
      <w:proofErr w:type="spellStart"/>
      <w:r w:rsidR="00687605" w:rsidRPr="00757A22">
        <w:rPr>
          <w:rFonts w:ascii="CG Times" w:hAnsi="CG Times"/>
          <w:snapToGrid w:val="0"/>
          <w:color w:val="000000" w:themeColor="text1"/>
          <w:spacing w:val="-2"/>
          <w:sz w:val="22"/>
        </w:rPr>
        <w:t>doi</w:t>
      </w:r>
      <w:proofErr w:type="spellEnd"/>
      <w:r w:rsidR="00687605" w:rsidRPr="00757A22">
        <w:rPr>
          <w:rFonts w:ascii="CG Times" w:hAnsi="CG Times"/>
          <w:snapToGrid w:val="0"/>
          <w:color w:val="000000" w:themeColor="text1"/>
          <w:spacing w:val="-2"/>
          <w:sz w:val="22"/>
        </w:rPr>
        <w:t>:</w:t>
      </w:r>
      <w:r w:rsidRPr="00757A22">
        <w:rPr>
          <w:rFonts w:ascii="CG Times" w:hAnsi="CG Times"/>
          <w:snapToGrid w:val="0"/>
          <w:color w:val="000000" w:themeColor="text1"/>
          <w:spacing w:val="-2"/>
          <w:sz w:val="22"/>
        </w:rPr>
        <w:t xml:space="preserve"> </w:t>
      </w:r>
      <w:r w:rsidR="00687605" w:rsidRPr="00757A22">
        <w:rPr>
          <w:rFonts w:ascii="CG Times" w:hAnsi="CG Times"/>
          <w:snapToGrid w:val="0"/>
          <w:color w:val="000000" w:themeColor="text1"/>
          <w:spacing w:val="-2"/>
          <w:sz w:val="22"/>
        </w:rPr>
        <w:t>10.3390/nu14020335.</w:t>
      </w:r>
    </w:p>
    <w:p w14:paraId="04AC5D6F" w14:textId="1959F72E" w:rsidR="00757A22" w:rsidRPr="00757A22" w:rsidRDefault="00B136CD" w:rsidP="00B136CD">
      <w:pPr>
        <w:pStyle w:val="NormalWeb"/>
        <w:shd w:val="clear" w:color="auto" w:fill="FFFFFF"/>
        <w:spacing w:before="0" w:beforeAutospacing="0" w:after="0" w:afterAutospacing="0"/>
        <w:ind w:left="720" w:hanging="720"/>
        <w:rPr>
          <w:rFonts w:ascii="CG Times" w:hAnsi="CG Times"/>
          <w:snapToGrid w:val="0"/>
          <w:color w:val="000000" w:themeColor="text1"/>
          <w:spacing w:val="-2"/>
          <w:sz w:val="22"/>
        </w:rPr>
      </w:pPr>
      <w:r w:rsidRPr="0031587A">
        <w:rPr>
          <w:rFonts w:ascii="CG Times" w:hAnsi="CG Times"/>
          <w:snapToGrid w:val="0"/>
          <w:color w:val="000000" w:themeColor="text1"/>
          <w:spacing w:val="-2"/>
          <w:sz w:val="22"/>
          <w:vertAlign w:val="superscript"/>
        </w:rPr>
        <w:t>31</w:t>
      </w:r>
      <w:r>
        <w:rPr>
          <w:rFonts w:ascii="CG Times" w:hAnsi="CG Times"/>
          <w:snapToGrid w:val="0"/>
          <w:color w:val="000000" w:themeColor="text1"/>
          <w:spacing w:val="-2"/>
          <w:sz w:val="22"/>
          <w:vertAlign w:val="superscript"/>
        </w:rPr>
        <w:t>2</w:t>
      </w:r>
      <w:r w:rsidRPr="0031587A">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B136CD">
        <w:rPr>
          <w:rFonts w:ascii="CG Times" w:hAnsi="CG Times"/>
          <w:snapToGrid w:val="0"/>
          <w:color w:val="000000" w:themeColor="text1"/>
          <w:spacing w:val="-2"/>
          <w:sz w:val="22"/>
        </w:rPr>
        <w:t xml:space="preserve">Wu J, Feng L, Zhang H, Guo L, </w:t>
      </w:r>
      <w:r w:rsidRPr="00B136CD">
        <w:rPr>
          <w:rFonts w:ascii="CG Times" w:hAnsi="CG Times"/>
          <w:b/>
          <w:bCs/>
          <w:snapToGrid w:val="0"/>
          <w:color w:val="000000" w:themeColor="text1"/>
          <w:spacing w:val="-2"/>
          <w:sz w:val="22"/>
        </w:rPr>
        <w:t>Pérez-Escamilla R</w:t>
      </w:r>
      <w:r w:rsidRPr="00B136CD">
        <w:rPr>
          <w:rFonts w:ascii="CG Times" w:hAnsi="CG Times"/>
          <w:snapToGrid w:val="0"/>
          <w:color w:val="000000" w:themeColor="text1"/>
          <w:spacing w:val="-2"/>
          <w:sz w:val="22"/>
        </w:rPr>
        <w:t>, Hu Y. The Inconsistency Between Women's Preference and Actual Mode of Delivery in China: Findings From a</w:t>
      </w:r>
      <w:r>
        <w:rPr>
          <w:rFonts w:ascii="CG Times" w:hAnsi="CG Times"/>
          <w:snapToGrid w:val="0"/>
          <w:color w:val="000000" w:themeColor="text1"/>
          <w:spacing w:val="-2"/>
          <w:sz w:val="22"/>
        </w:rPr>
        <w:t xml:space="preserve"> </w:t>
      </w:r>
      <w:r w:rsidRPr="00B136CD">
        <w:rPr>
          <w:rFonts w:ascii="CG Times" w:hAnsi="CG Times"/>
          <w:snapToGrid w:val="0"/>
          <w:color w:val="000000" w:themeColor="text1"/>
          <w:spacing w:val="-2"/>
          <w:sz w:val="22"/>
        </w:rPr>
        <w:t xml:space="preserve">Prospective Cohort Study. </w:t>
      </w:r>
      <w:r>
        <w:rPr>
          <w:rFonts w:ascii="CG Times" w:hAnsi="CG Times"/>
          <w:i/>
          <w:iCs/>
          <w:snapToGrid w:val="0"/>
          <w:color w:val="000000" w:themeColor="text1"/>
          <w:spacing w:val="-2"/>
          <w:sz w:val="22"/>
        </w:rPr>
        <w:t>Hu</w:t>
      </w:r>
      <w:r w:rsidRPr="00B136CD">
        <w:rPr>
          <w:rFonts w:ascii="CG Times" w:hAnsi="CG Times"/>
          <w:snapToGrid w:val="0"/>
          <w:color w:val="000000" w:themeColor="text1"/>
          <w:spacing w:val="-2"/>
          <w:sz w:val="22"/>
        </w:rPr>
        <w:t>. 2022 Mar 30;10:782784. doi:10.3389/fpubh.2022.782784.</w:t>
      </w:r>
    </w:p>
    <w:p w14:paraId="1BD423B4" w14:textId="758C6C6F" w:rsidR="00433E85" w:rsidRDefault="00433E85" w:rsidP="00B136CD">
      <w:pPr>
        <w:pStyle w:val="EndNoteBibliography"/>
        <w:spacing w:line="240" w:lineRule="auto"/>
        <w:ind w:left="720" w:hanging="720"/>
        <w:rPr>
          <w:rFonts w:ascii="CG Times" w:hAnsi="CG Times"/>
          <w:snapToGrid w:val="0"/>
          <w:color w:val="000000" w:themeColor="text1"/>
          <w:spacing w:val="-2"/>
          <w:sz w:val="22"/>
        </w:rPr>
      </w:pPr>
      <w:r w:rsidRPr="00433E85">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3</w:t>
      </w:r>
      <w:r w:rsidRPr="00433E85">
        <w:rPr>
          <w:rFonts w:ascii="CG Times" w:hAnsi="CG Times"/>
          <w:snapToGrid w:val="0"/>
          <w:color w:val="000000" w:themeColor="text1"/>
          <w:spacing w:val="-2"/>
          <w:sz w:val="22"/>
        </w:rPr>
        <w:t>2022</w:t>
      </w:r>
      <w:r w:rsidRPr="00433E85">
        <w:rPr>
          <w:rFonts w:ascii="CG Times" w:hAnsi="CG Times"/>
          <w:snapToGrid w:val="0"/>
          <w:color w:val="000000" w:themeColor="text1"/>
          <w:spacing w:val="-2"/>
          <w:sz w:val="22"/>
        </w:rPr>
        <w:tab/>
        <w:t xml:space="preserve">Hernández-Cordero S, </w:t>
      </w:r>
      <w:r w:rsidRPr="00433E85">
        <w:rPr>
          <w:rFonts w:ascii="CG Times" w:hAnsi="CG Times"/>
          <w:b/>
          <w:bCs/>
          <w:snapToGrid w:val="0"/>
          <w:color w:val="000000" w:themeColor="text1"/>
          <w:spacing w:val="-2"/>
          <w:sz w:val="22"/>
        </w:rPr>
        <w:t>Pérez-Escamilla R</w:t>
      </w:r>
      <w:r w:rsidRPr="00433E85">
        <w:rPr>
          <w:rFonts w:ascii="CG Times" w:hAnsi="CG Times"/>
          <w:snapToGrid w:val="0"/>
          <w:color w:val="000000" w:themeColor="text1"/>
          <w:spacing w:val="-2"/>
          <w:sz w:val="22"/>
        </w:rPr>
        <w:t>, Zambrano P, Michaud-Létourneau I, Lara-Mejía V, Franco-Lares B. Countries' experiences scaling up national</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breastfeeding, protection, promotion and support programmes: Comparative case</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studies analysis. Matern Child Nutr. 2022 May;18 Suppl 3(Suppl 3):e13358. doi:10.1111/mcn.13358.</w:t>
      </w:r>
    </w:p>
    <w:p w14:paraId="2A61DC9D" w14:textId="657AB7F6" w:rsidR="00433E85" w:rsidRDefault="00433E85" w:rsidP="00433E85">
      <w:pPr>
        <w:pStyle w:val="EndNoteBibliography"/>
        <w:spacing w:line="240" w:lineRule="auto"/>
        <w:ind w:left="720" w:hanging="720"/>
        <w:rPr>
          <w:rFonts w:ascii="CG Times" w:hAnsi="CG Times"/>
          <w:snapToGrid w:val="0"/>
          <w:color w:val="000000" w:themeColor="text1"/>
          <w:spacing w:val="-2"/>
          <w:sz w:val="22"/>
        </w:rPr>
      </w:pPr>
      <w:r w:rsidRPr="00433E85">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4</w:t>
      </w:r>
      <w:r w:rsidRPr="00433E85">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433E85">
        <w:rPr>
          <w:rFonts w:ascii="CG Times" w:hAnsi="CG Times"/>
          <w:b/>
          <w:bCs/>
          <w:snapToGrid w:val="0"/>
          <w:color w:val="000000" w:themeColor="text1"/>
          <w:spacing w:val="-2"/>
          <w:sz w:val="22"/>
        </w:rPr>
        <w:t>Pérez-Escamilla R</w:t>
      </w:r>
      <w:r w:rsidRPr="00433E85">
        <w:rPr>
          <w:rFonts w:ascii="CG Times" w:hAnsi="CG Times"/>
          <w:snapToGrid w:val="0"/>
          <w:color w:val="000000" w:themeColor="text1"/>
          <w:spacing w:val="-2"/>
          <w:sz w:val="22"/>
        </w:rPr>
        <w:t>, Hromi-Fiedler A, Rhodes EC, Neves PAR, Vaz J, Vilar-Compte M, Segura-Pérez S, Nyhan K. Impact of prelacteal feeds and neonatal</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introduction of breast milk substitutes on breastfeeding outcomes: A systematic</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review and meta-analysis. Matern Child Nutr. 2022 May;18 Suppl 3(Suppl</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3):e13368. doi: 10.1111/mcn.13368.</w:t>
      </w:r>
    </w:p>
    <w:p w14:paraId="54251337" w14:textId="2F71EE05" w:rsidR="00433E85" w:rsidRDefault="00433E85" w:rsidP="00433E85">
      <w:pPr>
        <w:pStyle w:val="EndNoteBibliography"/>
        <w:spacing w:line="240" w:lineRule="auto"/>
        <w:ind w:left="720" w:hanging="720"/>
        <w:rPr>
          <w:rFonts w:ascii="CG Times" w:hAnsi="CG Times"/>
          <w:snapToGrid w:val="0"/>
          <w:color w:val="000000" w:themeColor="text1"/>
          <w:spacing w:val="-2"/>
          <w:sz w:val="22"/>
        </w:rPr>
      </w:pPr>
      <w:r w:rsidRPr="00433E85">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5</w:t>
      </w:r>
      <w:r w:rsidRPr="00433E85">
        <w:rPr>
          <w:rFonts w:ascii="CG Times" w:hAnsi="CG Times"/>
          <w:snapToGrid w:val="0"/>
          <w:color w:val="000000" w:themeColor="text1"/>
          <w:spacing w:val="-2"/>
          <w:sz w:val="22"/>
        </w:rPr>
        <w:t>2022</w:t>
      </w:r>
      <w:r w:rsidRPr="00433E85">
        <w:rPr>
          <w:rFonts w:ascii="CG Times" w:hAnsi="CG Times"/>
          <w:snapToGrid w:val="0"/>
          <w:color w:val="000000" w:themeColor="text1"/>
          <w:spacing w:val="-2"/>
          <w:sz w:val="22"/>
        </w:rPr>
        <w:tab/>
        <w:t xml:space="preserve">Bermúdez-Millán A, </w:t>
      </w:r>
      <w:r w:rsidRPr="00433E85">
        <w:rPr>
          <w:rFonts w:ascii="CG Times" w:hAnsi="CG Times"/>
          <w:b/>
          <w:bCs/>
          <w:snapToGrid w:val="0"/>
          <w:color w:val="000000" w:themeColor="text1"/>
          <w:spacing w:val="-2"/>
          <w:sz w:val="22"/>
        </w:rPr>
        <w:t>Pérez-Escamilla R</w:t>
      </w:r>
      <w:r w:rsidRPr="00433E85">
        <w:rPr>
          <w:rFonts w:ascii="CG Times" w:hAnsi="CG Times"/>
          <w:snapToGrid w:val="0"/>
          <w:color w:val="000000" w:themeColor="text1"/>
          <w:spacing w:val="-2"/>
          <w:sz w:val="22"/>
        </w:rPr>
        <w:t>, Lampert R, Feinn R, Damio G, Segura-Pérez S, Chhabra J, Kanc K, Wagner JA. Night Eating Among Latinos With Diabetes: Exploring Associations With Heart Rate Variability, Eating Patterns, and Sleep.</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J Nutr Educ Behav. 2022 May;54(5):449-454. doi: 10.1016/j.jneb.2022.02.006.</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Erratum in: J Nutr Educ Behav. 2022 Jul;54(7):704.</w:t>
      </w:r>
    </w:p>
    <w:p w14:paraId="75A21368" w14:textId="5F057F18" w:rsidR="00DF7BF8" w:rsidRPr="00B136CD" w:rsidRDefault="00DF7BF8" w:rsidP="00DF7BF8">
      <w:pPr>
        <w:pStyle w:val="EndNoteBibliography"/>
        <w:spacing w:line="240" w:lineRule="auto"/>
        <w:ind w:left="720" w:hanging="720"/>
        <w:rPr>
          <w:rFonts w:ascii="CG Times" w:hAnsi="CG Times"/>
          <w:snapToGrid w:val="0"/>
          <w:color w:val="000000" w:themeColor="text1"/>
          <w:spacing w:val="-2"/>
          <w:sz w:val="22"/>
        </w:rPr>
      </w:pPr>
      <w:r w:rsidRPr="00DF7BF8">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6</w:t>
      </w:r>
      <w:r w:rsidRPr="00DF7BF8">
        <w:rPr>
          <w:rFonts w:ascii="CG Times" w:hAnsi="CG Times"/>
          <w:snapToGrid w:val="0"/>
          <w:color w:val="000000" w:themeColor="text1"/>
          <w:spacing w:val="-2"/>
          <w:sz w:val="22"/>
        </w:rPr>
        <w:t>2022</w:t>
      </w:r>
      <w:r w:rsidRPr="00DF7BF8">
        <w:rPr>
          <w:rFonts w:ascii="CG Times" w:hAnsi="CG Times"/>
          <w:snapToGrid w:val="0"/>
          <w:color w:val="000000" w:themeColor="text1"/>
          <w:spacing w:val="-2"/>
          <w:sz w:val="22"/>
        </w:rPr>
        <w:tab/>
        <w:t xml:space="preserve">Batalha MA, Dos Reis Costa PN, Ferreira ALL, Freitas-Costa NC, Figueiredo ACC, Shahab-Ferdows S, Hampel D, Allen LH, </w:t>
      </w:r>
      <w:r w:rsidRPr="00DF7BF8">
        <w:rPr>
          <w:rFonts w:ascii="CG Times" w:hAnsi="CG Times"/>
          <w:b/>
          <w:bCs/>
          <w:snapToGrid w:val="0"/>
          <w:color w:val="000000" w:themeColor="text1"/>
          <w:spacing w:val="-2"/>
          <w:sz w:val="22"/>
        </w:rPr>
        <w:t>Pérez-Escamilla R</w:t>
      </w:r>
      <w:r w:rsidRPr="00DF7BF8">
        <w:rPr>
          <w:rFonts w:ascii="CG Times" w:hAnsi="CG Times"/>
          <w:snapToGrid w:val="0"/>
          <w:color w:val="000000" w:themeColor="text1"/>
          <w:spacing w:val="-2"/>
          <w:sz w:val="22"/>
        </w:rPr>
        <w:t>, Kac G. Maternal Mental Health in Late Pregnancy and Longitudinal Changes in Postpartum Serum</w:t>
      </w:r>
      <w:r>
        <w:rPr>
          <w:rFonts w:ascii="CG Times" w:hAnsi="CG Times"/>
          <w:snapToGrid w:val="0"/>
          <w:color w:val="000000" w:themeColor="text1"/>
          <w:spacing w:val="-2"/>
          <w:sz w:val="22"/>
        </w:rPr>
        <w:t xml:space="preserve"> </w:t>
      </w:r>
      <w:r w:rsidRPr="00DF7BF8">
        <w:rPr>
          <w:rFonts w:ascii="CG Times" w:hAnsi="CG Times"/>
          <w:snapToGrid w:val="0"/>
          <w:color w:val="000000" w:themeColor="text1"/>
          <w:spacing w:val="-2"/>
          <w:sz w:val="22"/>
        </w:rPr>
        <w:t>Vitamin B-12, Homocysteine, and Milk B-12 Concentration Among Brazilian Women.</w:t>
      </w:r>
      <w:r>
        <w:rPr>
          <w:rFonts w:ascii="CG Times" w:hAnsi="CG Times"/>
          <w:snapToGrid w:val="0"/>
          <w:color w:val="000000" w:themeColor="text1"/>
          <w:spacing w:val="-2"/>
          <w:sz w:val="22"/>
        </w:rPr>
        <w:t xml:space="preserve"> </w:t>
      </w:r>
      <w:r w:rsidRPr="00B136CD">
        <w:rPr>
          <w:rFonts w:ascii="CG Times" w:hAnsi="CG Times"/>
          <w:i/>
          <w:iCs/>
          <w:snapToGrid w:val="0"/>
          <w:color w:val="000000" w:themeColor="text1"/>
          <w:spacing w:val="-2"/>
          <w:sz w:val="22"/>
        </w:rPr>
        <w:t>Front Nutr.</w:t>
      </w:r>
      <w:r w:rsidRPr="00B136CD">
        <w:rPr>
          <w:rFonts w:ascii="CG Times" w:hAnsi="CG Times"/>
          <w:snapToGrid w:val="0"/>
          <w:color w:val="000000" w:themeColor="text1"/>
          <w:spacing w:val="-2"/>
          <w:sz w:val="22"/>
        </w:rPr>
        <w:t xml:space="preserve"> 2022 Jul 11;9:923569. doi: 10.3389/fnut.2022.923569.</w:t>
      </w:r>
    </w:p>
    <w:p w14:paraId="64E42178" w14:textId="5017D2B6" w:rsidR="00DF7BF8" w:rsidRPr="00682699" w:rsidRDefault="00DF7BF8" w:rsidP="004F4344">
      <w:pPr>
        <w:pStyle w:val="EndNoteBibliography"/>
        <w:spacing w:line="240" w:lineRule="auto"/>
        <w:ind w:left="720" w:hanging="720"/>
      </w:pPr>
      <w:r w:rsidRPr="00DF7BF8">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7</w:t>
      </w:r>
      <w:r w:rsidRPr="00DF7BF8">
        <w:rPr>
          <w:rFonts w:ascii="CG Times" w:hAnsi="CG Times"/>
          <w:snapToGrid w:val="0"/>
          <w:color w:val="000000" w:themeColor="text1"/>
          <w:spacing w:val="-2"/>
          <w:sz w:val="22"/>
        </w:rPr>
        <w:t>2022</w:t>
      </w:r>
      <w:r>
        <w:rPr>
          <w:rFonts w:ascii="CG Times" w:hAnsi="CG Times"/>
          <w:snapToGrid w:val="0"/>
          <w:color w:val="000000" w:themeColor="text1"/>
          <w:spacing w:val="-2"/>
          <w:sz w:val="22"/>
        </w:rPr>
        <w:tab/>
        <w:t>S</w:t>
      </w:r>
      <w:r w:rsidRPr="00DF7BF8">
        <w:rPr>
          <w:rFonts w:ascii="CG Times" w:hAnsi="CG Times"/>
          <w:snapToGrid w:val="0"/>
          <w:color w:val="000000" w:themeColor="text1"/>
          <w:spacing w:val="-2"/>
          <w:sz w:val="22"/>
        </w:rPr>
        <w:t>hen X, Lin S, Li H, Amaerjiang N, Shu W, Li M, Xiao H, Segura-Pérez S,</w:t>
      </w:r>
      <w:r>
        <w:rPr>
          <w:rFonts w:ascii="CG Times" w:hAnsi="CG Times"/>
          <w:snapToGrid w:val="0"/>
          <w:color w:val="000000" w:themeColor="text1"/>
          <w:spacing w:val="-2"/>
          <w:sz w:val="22"/>
        </w:rPr>
        <w:t xml:space="preserve"> </w:t>
      </w:r>
      <w:r w:rsidRPr="00DF7BF8">
        <w:rPr>
          <w:rFonts w:ascii="CG Times" w:hAnsi="CG Times"/>
          <w:b/>
          <w:bCs/>
          <w:snapToGrid w:val="0"/>
          <w:color w:val="000000" w:themeColor="text1"/>
          <w:spacing w:val="-2"/>
          <w:sz w:val="22"/>
        </w:rPr>
        <w:t>Pérez-Escamilla R</w:t>
      </w:r>
      <w:r w:rsidRPr="00DF7BF8">
        <w:rPr>
          <w:rFonts w:ascii="CG Times" w:hAnsi="CG Times"/>
          <w:snapToGrid w:val="0"/>
          <w:color w:val="000000" w:themeColor="text1"/>
          <w:spacing w:val="-2"/>
          <w:sz w:val="22"/>
        </w:rPr>
        <w:t>, Fan X, Hu Y. Timing of Breastfeeding Initiation Mediates the</w:t>
      </w:r>
      <w:r>
        <w:rPr>
          <w:rFonts w:ascii="CG Times" w:hAnsi="CG Times"/>
          <w:snapToGrid w:val="0"/>
          <w:color w:val="000000" w:themeColor="text1"/>
          <w:spacing w:val="-2"/>
          <w:sz w:val="22"/>
        </w:rPr>
        <w:t xml:space="preserve"> </w:t>
      </w:r>
      <w:r w:rsidRPr="00DF7BF8">
        <w:rPr>
          <w:rFonts w:ascii="CG Times" w:hAnsi="CG Times"/>
          <w:snapToGrid w:val="0"/>
          <w:color w:val="000000" w:themeColor="text1"/>
          <w:spacing w:val="-2"/>
          <w:sz w:val="22"/>
        </w:rPr>
        <w:t>Association between Delivery Mode, Source of Breastfeeding Education, and</w:t>
      </w:r>
      <w:r>
        <w:rPr>
          <w:rFonts w:ascii="CG Times" w:hAnsi="CG Times"/>
          <w:snapToGrid w:val="0"/>
          <w:color w:val="000000" w:themeColor="text1"/>
          <w:spacing w:val="-2"/>
          <w:sz w:val="22"/>
        </w:rPr>
        <w:t xml:space="preserve"> </w:t>
      </w:r>
      <w:r w:rsidRPr="00DF7BF8">
        <w:rPr>
          <w:rFonts w:ascii="CG Times" w:hAnsi="CG Times"/>
          <w:snapToGrid w:val="0"/>
          <w:color w:val="000000" w:themeColor="text1"/>
          <w:spacing w:val="-2"/>
          <w:sz w:val="22"/>
        </w:rPr>
        <w:t xml:space="preserve">Postpartum Depression Symptoms. </w:t>
      </w:r>
      <w:r w:rsidRPr="00682699">
        <w:rPr>
          <w:rFonts w:ascii="CG Times" w:hAnsi="CG Times"/>
          <w:i/>
          <w:iCs/>
          <w:snapToGrid w:val="0"/>
          <w:color w:val="000000" w:themeColor="text1"/>
          <w:spacing w:val="-2"/>
          <w:sz w:val="22"/>
        </w:rPr>
        <w:t>Nutrients</w:t>
      </w:r>
      <w:r w:rsidRPr="00682699">
        <w:rPr>
          <w:rFonts w:ascii="CG Times" w:hAnsi="CG Times"/>
          <w:snapToGrid w:val="0"/>
          <w:color w:val="000000" w:themeColor="text1"/>
          <w:spacing w:val="-2"/>
          <w:sz w:val="22"/>
        </w:rPr>
        <w:t>. 2022 Jul 19;14(14):2959. doi:10.3390/nu14142959.</w:t>
      </w:r>
      <w:r w:rsidRPr="00682699">
        <w:t xml:space="preserve"> </w:t>
      </w:r>
    </w:p>
    <w:p w14:paraId="136E4D49" w14:textId="1347F740" w:rsidR="00625828" w:rsidRDefault="00625828" w:rsidP="00625828">
      <w:pPr>
        <w:pStyle w:val="EndNoteBibliography"/>
        <w:spacing w:line="240" w:lineRule="auto"/>
        <w:ind w:left="720" w:hanging="720"/>
        <w:rPr>
          <w:rFonts w:ascii="CG Times" w:hAnsi="CG Times"/>
          <w:snapToGrid w:val="0"/>
          <w:color w:val="000000" w:themeColor="text1"/>
          <w:spacing w:val="-2"/>
          <w:sz w:val="22"/>
        </w:rPr>
      </w:pPr>
      <w:r w:rsidRPr="00DF7BF8">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8</w:t>
      </w:r>
      <w:r w:rsidRPr="00DF7BF8">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625828">
        <w:rPr>
          <w:rFonts w:ascii="CG Times" w:hAnsi="CG Times"/>
          <w:snapToGrid w:val="0"/>
          <w:color w:val="000000" w:themeColor="text1"/>
          <w:spacing w:val="-2"/>
          <w:sz w:val="22"/>
        </w:rPr>
        <w:t xml:space="preserve">Sandow A, Tice M, </w:t>
      </w:r>
      <w:r w:rsidRPr="00625828">
        <w:rPr>
          <w:rFonts w:ascii="CG Times" w:hAnsi="CG Times"/>
          <w:b/>
          <w:bCs/>
          <w:snapToGrid w:val="0"/>
          <w:color w:val="000000" w:themeColor="text1"/>
          <w:spacing w:val="-2"/>
          <w:sz w:val="22"/>
        </w:rPr>
        <w:t>Pérez-Escamilla R</w:t>
      </w:r>
      <w:r w:rsidRPr="00625828">
        <w:rPr>
          <w:rFonts w:ascii="CG Times" w:hAnsi="CG Times"/>
          <w:snapToGrid w:val="0"/>
          <w:color w:val="000000" w:themeColor="text1"/>
          <w:spacing w:val="-2"/>
          <w:sz w:val="22"/>
        </w:rPr>
        <w:t>, Aryeetey R, Hromi-Fiedler AJ.</w:t>
      </w:r>
      <w:r>
        <w:rPr>
          <w:rFonts w:ascii="CG Times" w:hAnsi="CG Times"/>
          <w:snapToGrid w:val="0"/>
          <w:color w:val="000000" w:themeColor="text1"/>
          <w:spacing w:val="-2"/>
          <w:sz w:val="22"/>
        </w:rPr>
        <w:t xml:space="preserve"> </w:t>
      </w:r>
      <w:r w:rsidRPr="00625828">
        <w:rPr>
          <w:rFonts w:ascii="CG Times" w:hAnsi="CG Times"/>
          <w:snapToGrid w:val="0"/>
          <w:color w:val="000000" w:themeColor="text1"/>
          <w:spacing w:val="-2"/>
          <w:sz w:val="22"/>
        </w:rPr>
        <w:t>Strengthening Maternal, Infant, and Young Child Nutrition Training and</w:t>
      </w:r>
      <w:r>
        <w:rPr>
          <w:rFonts w:ascii="CG Times" w:hAnsi="CG Times"/>
          <w:snapToGrid w:val="0"/>
          <w:color w:val="000000" w:themeColor="text1"/>
          <w:spacing w:val="-2"/>
          <w:sz w:val="22"/>
        </w:rPr>
        <w:t xml:space="preserve"> </w:t>
      </w:r>
      <w:r w:rsidRPr="00625828">
        <w:rPr>
          <w:rFonts w:ascii="CG Times" w:hAnsi="CG Times"/>
          <w:snapToGrid w:val="0"/>
          <w:color w:val="000000" w:themeColor="text1"/>
          <w:spacing w:val="-2"/>
          <w:sz w:val="22"/>
        </w:rPr>
        <w:t xml:space="preserve">Counseling in Ghana: A Community-Based Approach. </w:t>
      </w:r>
      <w:r w:rsidRPr="00625828">
        <w:rPr>
          <w:rFonts w:ascii="CG Times" w:hAnsi="CG Times"/>
          <w:i/>
          <w:iCs/>
          <w:snapToGrid w:val="0"/>
          <w:color w:val="000000" w:themeColor="text1"/>
          <w:spacing w:val="-2"/>
          <w:sz w:val="22"/>
        </w:rPr>
        <w:t>Curr Dev Nutr.</w:t>
      </w:r>
      <w:r w:rsidRPr="00625828">
        <w:rPr>
          <w:rFonts w:ascii="CG Times" w:hAnsi="CG Times"/>
          <w:snapToGrid w:val="0"/>
          <w:color w:val="000000" w:themeColor="text1"/>
          <w:spacing w:val="-2"/>
          <w:sz w:val="22"/>
        </w:rPr>
        <w:t xml:space="preserve"> 2022 Sep</w:t>
      </w:r>
      <w:r>
        <w:rPr>
          <w:rFonts w:ascii="CG Times" w:hAnsi="CG Times"/>
          <w:snapToGrid w:val="0"/>
          <w:color w:val="000000" w:themeColor="text1"/>
          <w:spacing w:val="-2"/>
          <w:sz w:val="22"/>
        </w:rPr>
        <w:t xml:space="preserve"> </w:t>
      </w:r>
      <w:r w:rsidRPr="00625828">
        <w:rPr>
          <w:rFonts w:ascii="CG Times" w:hAnsi="CG Times"/>
          <w:snapToGrid w:val="0"/>
          <w:color w:val="000000" w:themeColor="text1"/>
          <w:spacing w:val="-2"/>
          <w:sz w:val="22"/>
        </w:rPr>
        <w:t>14;6(9):nzac127. doi: 10.1093/cdn/nzac127.</w:t>
      </w:r>
    </w:p>
    <w:p w14:paraId="41D68A73" w14:textId="50A9D239" w:rsidR="00625828" w:rsidRDefault="00625828" w:rsidP="00625828">
      <w:pPr>
        <w:pStyle w:val="EndNoteBibliography"/>
        <w:spacing w:line="240" w:lineRule="auto"/>
        <w:ind w:left="720" w:hanging="720"/>
        <w:rPr>
          <w:rFonts w:ascii="CG Times" w:hAnsi="CG Times"/>
          <w:snapToGrid w:val="0"/>
          <w:color w:val="000000" w:themeColor="text1"/>
          <w:spacing w:val="-2"/>
          <w:sz w:val="22"/>
        </w:rPr>
      </w:pPr>
      <w:r w:rsidRPr="00DF7BF8">
        <w:rPr>
          <w:rFonts w:ascii="CG Times" w:hAnsi="CG Times"/>
          <w:snapToGrid w:val="0"/>
          <w:color w:val="000000" w:themeColor="text1"/>
          <w:spacing w:val="-2"/>
          <w:sz w:val="22"/>
          <w:vertAlign w:val="superscript"/>
        </w:rPr>
        <w:t>311</w:t>
      </w:r>
      <w:r w:rsidRPr="00DF7BF8">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625828">
        <w:rPr>
          <w:rFonts w:ascii="CG Times" w:hAnsi="CG Times"/>
          <w:snapToGrid w:val="0"/>
          <w:color w:val="000000" w:themeColor="text1"/>
          <w:spacing w:val="-2"/>
          <w:sz w:val="22"/>
        </w:rPr>
        <w:t>Arslanian KJ, Vilar-Compte M, Teruel G, Lozano-Marrufo A, Rhodes EC, Hromi-</w:t>
      </w:r>
      <w:r>
        <w:rPr>
          <w:rFonts w:ascii="CG Times" w:hAnsi="CG Times"/>
          <w:snapToGrid w:val="0"/>
          <w:color w:val="000000" w:themeColor="text1"/>
          <w:spacing w:val="-2"/>
          <w:sz w:val="22"/>
        </w:rPr>
        <w:t xml:space="preserve"> </w:t>
      </w:r>
      <w:r w:rsidRPr="00625828">
        <w:rPr>
          <w:rFonts w:ascii="CG Times" w:hAnsi="CG Times"/>
          <w:snapToGrid w:val="0"/>
          <w:color w:val="000000" w:themeColor="text1"/>
          <w:spacing w:val="-2"/>
          <w:sz w:val="22"/>
        </w:rPr>
        <w:t xml:space="preserve">Fiedler A, García E, </w:t>
      </w:r>
      <w:r w:rsidRPr="00625828">
        <w:rPr>
          <w:rFonts w:ascii="CG Times" w:hAnsi="CG Times"/>
          <w:b/>
          <w:bCs/>
          <w:snapToGrid w:val="0"/>
          <w:color w:val="000000" w:themeColor="text1"/>
          <w:spacing w:val="-2"/>
          <w:sz w:val="22"/>
        </w:rPr>
        <w:t>Pérez-Escamilla R</w:t>
      </w:r>
      <w:r w:rsidRPr="00625828">
        <w:rPr>
          <w:rFonts w:ascii="CG Times" w:hAnsi="CG Times"/>
          <w:snapToGrid w:val="0"/>
          <w:color w:val="000000" w:themeColor="text1"/>
          <w:spacing w:val="-2"/>
          <w:sz w:val="22"/>
        </w:rPr>
        <w:t>. How much does it cost to implement the</w:t>
      </w:r>
      <w:r>
        <w:rPr>
          <w:rFonts w:ascii="CG Times" w:hAnsi="CG Times"/>
          <w:snapToGrid w:val="0"/>
          <w:color w:val="000000" w:themeColor="text1"/>
          <w:spacing w:val="-2"/>
          <w:sz w:val="22"/>
        </w:rPr>
        <w:t xml:space="preserve"> </w:t>
      </w:r>
      <w:r w:rsidRPr="00625828">
        <w:rPr>
          <w:rFonts w:ascii="CG Times" w:hAnsi="CG Times"/>
          <w:snapToGrid w:val="0"/>
          <w:color w:val="000000" w:themeColor="text1"/>
          <w:spacing w:val="-2"/>
          <w:sz w:val="22"/>
        </w:rPr>
        <w:t>Baby-Friendly Hospital Initiative training step in the United States and Mexico?</w:t>
      </w:r>
      <w:r>
        <w:rPr>
          <w:rFonts w:ascii="CG Times" w:hAnsi="CG Times"/>
          <w:snapToGrid w:val="0"/>
          <w:color w:val="000000" w:themeColor="text1"/>
          <w:spacing w:val="-2"/>
          <w:sz w:val="22"/>
        </w:rPr>
        <w:t xml:space="preserve"> </w:t>
      </w:r>
      <w:r w:rsidRPr="00625828">
        <w:rPr>
          <w:rFonts w:ascii="CG Times" w:hAnsi="CG Times"/>
          <w:i/>
          <w:iCs/>
          <w:snapToGrid w:val="0"/>
          <w:color w:val="000000" w:themeColor="text1"/>
          <w:spacing w:val="-2"/>
          <w:sz w:val="22"/>
        </w:rPr>
        <w:t>PLoS One</w:t>
      </w:r>
      <w:r w:rsidRPr="00625828">
        <w:rPr>
          <w:rFonts w:ascii="CG Times" w:hAnsi="CG Times"/>
          <w:snapToGrid w:val="0"/>
          <w:color w:val="000000" w:themeColor="text1"/>
          <w:spacing w:val="-2"/>
          <w:sz w:val="22"/>
        </w:rPr>
        <w:t>. 2022 Sep 28;17(9):e0273179. doi: 10.1371/journal.pone.0273179.</w:t>
      </w:r>
    </w:p>
    <w:p w14:paraId="1DF2B19F" w14:textId="4EBD8661" w:rsidR="00D3005B" w:rsidRDefault="00D3005B" w:rsidP="00D3005B">
      <w:pPr>
        <w:pStyle w:val="EndNoteBibliography"/>
        <w:spacing w:line="240" w:lineRule="auto"/>
        <w:ind w:left="720" w:hanging="720"/>
        <w:rPr>
          <w:rFonts w:ascii="CG Times" w:hAnsi="CG Times"/>
          <w:snapToGrid w:val="0"/>
          <w:color w:val="000000" w:themeColor="text1"/>
          <w:spacing w:val="-2"/>
          <w:sz w:val="22"/>
        </w:rPr>
      </w:pPr>
      <w:r w:rsidRPr="00DF7BF8">
        <w:rPr>
          <w:rFonts w:ascii="CG Times" w:hAnsi="CG Times"/>
          <w:snapToGrid w:val="0"/>
          <w:color w:val="000000" w:themeColor="text1"/>
          <w:spacing w:val="-2"/>
          <w:sz w:val="22"/>
          <w:vertAlign w:val="superscript"/>
        </w:rPr>
        <w:t>31</w:t>
      </w:r>
      <w:r w:rsidR="00B136CD">
        <w:rPr>
          <w:rFonts w:ascii="CG Times" w:hAnsi="CG Times"/>
          <w:snapToGrid w:val="0"/>
          <w:color w:val="000000" w:themeColor="text1"/>
          <w:spacing w:val="-2"/>
          <w:sz w:val="22"/>
          <w:vertAlign w:val="superscript"/>
        </w:rPr>
        <w:t>9</w:t>
      </w:r>
      <w:r w:rsidRPr="00DF7BF8">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D3005B">
        <w:rPr>
          <w:rFonts w:ascii="CG Times" w:hAnsi="CG Times"/>
          <w:snapToGrid w:val="0"/>
          <w:color w:val="000000" w:themeColor="text1"/>
          <w:spacing w:val="-2"/>
          <w:sz w:val="22"/>
        </w:rPr>
        <w:t xml:space="preserve">Xiao H, Li M, Li A, Amaerjiang N, Zunong J, Vermund SH, </w:t>
      </w:r>
      <w:r w:rsidRPr="00D3005B">
        <w:rPr>
          <w:rFonts w:ascii="CG Times" w:hAnsi="CG Times"/>
          <w:b/>
          <w:bCs/>
          <w:snapToGrid w:val="0"/>
          <w:color w:val="000000" w:themeColor="text1"/>
          <w:spacing w:val="-2"/>
          <w:sz w:val="22"/>
        </w:rPr>
        <w:t>Pérez-Escamilla R</w:t>
      </w:r>
      <w:r w:rsidRPr="00D3005B">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Pr="00D3005B">
        <w:rPr>
          <w:rFonts w:ascii="CG Times" w:hAnsi="CG Times"/>
          <w:snapToGrid w:val="0"/>
          <w:color w:val="000000" w:themeColor="text1"/>
          <w:spacing w:val="-2"/>
          <w:sz w:val="22"/>
        </w:rPr>
        <w:t>Song M, Hu Y, Jiang G. Passive Smoking Exposure Modifies Cardiovascular</w:t>
      </w:r>
      <w:r>
        <w:rPr>
          <w:rFonts w:ascii="CG Times" w:hAnsi="CG Times"/>
          <w:snapToGrid w:val="0"/>
          <w:color w:val="000000" w:themeColor="text1"/>
          <w:spacing w:val="-2"/>
          <w:sz w:val="22"/>
        </w:rPr>
        <w:t xml:space="preserve"> </w:t>
      </w:r>
      <w:r w:rsidRPr="00D3005B">
        <w:rPr>
          <w:rFonts w:ascii="CG Times" w:hAnsi="CG Times"/>
          <w:snapToGrid w:val="0"/>
          <w:color w:val="000000" w:themeColor="text1"/>
          <w:spacing w:val="-2"/>
          <w:sz w:val="22"/>
        </w:rPr>
        <w:t>Structure and Function: Beijing Child Growth and Health Cohort (PROC) Study.</w:t>
      </w:r>
      <w:r>
        <w:rPr>
          <w:rFonts w:ascii="CG Times" w:hAnsi="CG Times"/>
          <w:snapToGrid w:val="0"/>
          <w:color w:val="000000" w:themeColor="text1"/>
          <w:spacing w:val="-2"/>
          <w:sz w:val="22"/>
        </w:rPr>
        <w:t xml:space="preserve"> </w:t>
      </w:r>
      <w:r w:rsidRPr="00D3005B">
        <w:rPr>
          <w:rFonts w:ascii="CG Times" w:hAnsi="CG Times"/>
          <w:i/>
          <w:iCs/>
          <w:snapToGrid w:val="0"/>
          <w:color w:val="000000" w:themeColor="text1"/>
          <w:spacing w:val="-2"/>
          <w:sz w:val="22"/>
        </w:rPr>
        <w:t>Environ Sci Technol</w:t>
      </w:r>
      <w:r w:rsidRPr="00D3005B">
        <w:rPr>
          <w:rFonts w:ascii="CG Times" w:hAnsi="CG Times"/>
          <w:snapToGrid w:val="0"/>
          <w:color w:val="000000" w:themeColor="text1"/>
          <w:spacing w:val="-2"/>
          <w:sz w:val="22"/>
        </w:rPr>
        <w:t>. 2022 Oct 18;56(20):14585-14593. doi:10.1021/acs.est.2c00991.</w:t>
      </w:r>
    </w:p>
    <w:p w14:paraId="28408B7E" w14:textId="1C81C840" w:rsidR="00D41DFC" w:rsidRDefault="00D41DFC" w:rsidP="00D41DFC">
      <w:pPr>
        <w:pStyle w:val="EndNoteBibliography"/>
        <w:spacing w:line="240" w:lineRule="auto"/>
        <w:ind w:left="720" w:hanging="720"/>
        <w:rPr>
          <w:rFonts w:ascii="CG Times" w:hAnsi="CG Times"/>
          <w:snapToGrid w:val="0"/>
          <w:color w:val="000000" w:themeColor="text1"/>
          <w:spacing w:val="-2"/>
          <w:sz w:val="22"/>
        </w:rPr>
      </w:pPr>
      <w:r w:rsidRPr="00682699">
        <w:rPr>
          <w:rFonts w:ascii="CG Times" w:hAnsi="CG Times"/>
          <w:snapToGrid w:val="0"/>
          <w:color w:val="000000" w:themeColor="text1"/>
          <w:spacing w:val="-2"/>
          <w:sz w:val="22"/>
          <w:vertAlign w:val="superscript"/>
        </w:rPr>
        <w:t>3</w:t>
      </w:r>
      <w:r w:rsidR="00B136CD" w:rsidRPr="00682699">
        <w:rPr>
          <w:rFonts w:ascii="CG Times" w:hAnsi="CG Times"/>
          <w:snapToGrid w:val="0"/>
          <w:color w:val="000000" w:themeColor="text1"/>
          <w:spacing w:val="-2"/>
          <w:sz w:val="22"/>
          <w:vertAlign w:val="superscript"/>
        </w:rPr>
        <w:t>20</w:t>
      </w:r>
      <w:r w:rsidRPr="00682699">
        <w:rPr>
          <w:rFonts w:ascii="CG Times" w:hAnsi="CG Times"/>
          <w:snapToGrid w:val="0"/>
          <w:color w:val="000000" w:themeColor="text1"/>
          <w:spacing w:val="-2"/>
          <w:sz w:val="22"/>
        </w:rPr>
        <w:t>2022</w:t>
      </w:r>
      <w:r w:rsidRPr="00682699">
        <w:rPr>
          <w:rFonts w:ascii="CG Times" w:hAnsi="CG Times"/>
          <w:snapToGrid w:val="0"/>
          <w:color w:val="000000" w:themeColor="text1"/>
          <w:spacing w:val="-2"/>
          <w:sz w:val="22"/>
        </w:rPr>
        <w:tab/>
        <w:t xml:space="preserve">Neves PA, Armenta-Paulino N, Arroyave L, Ricardo LI, Vaz JS, Boccolini CS, Richter L, </w:t>
      </w:r>
      <w:r w:rsidRPr="00682699">
        <w:rPr>
          <w:rFonts w:ascii="CG Times" w:hAnsi="CG Times"/>
          <w:b/>
          <w:bCs/>
          <w:snapToGrid w:val="0"/>
          <w:color w:val="000000" w:themeColor="text1"/>
          <w:spacing w:val="-2"/>
          <w:sz w:val="22"/>
        </w:rPr>
        <w:t>Peréz-Escamilla R</w:t>
      </w:r>
      <w:r w:rsidRPr="00682699">
        <w:rPr>
          <w:rFonts w:ascii="CG Times" w:hAnsi="CG Times"/>
          <w:snapToGrid w:val="0"/>
          <w:color w:val="000000" w:themeColor="text1"/>
          <w:spacing w:val="-2"/>
          <w:sz w:val="22"/>
        </w:rPr>
        <w:t xml:space="preserve">, Barros AJ. </w:t>
      </w:r>
      <w:r w:rsidRPr="00D41DFC">
        <w:rPr>
          <w:rFonts w:ascii="CG Times" w:hAnsi="CG Times"/>
          <w:snapToGrid w:val="0"/>
          <w:color w:val="000000" w:themeColor="text1"/>
          <w:spacing w:val="-2"/>
          <w:sz w:val="22"/>
        </w:rPr>
        <w:t>Prelacteal feeding and its relationship with exclusive breastfeeding and formula consumption among infants in low- and</w:t>
      </w:r>
      <w:r>
        <w:rPr>
          <w:rFonts w:ascii="CG Times" w:hAnsi="CG Times"/>
          <w:snapToGrid w:val="0"/>
          <w:color w:val="000000" w:themeColor="text1"/>
          <w:spacing w:val="-2"/>
          <w:sz w:val="22"/>
        </w:rPr>
        <w:t xml:space="preserve"> </w:t>
      </w:r>
      <w:r w:rsidRPr="00D41DFC">
        <w:rPr>
          <w:rFonts w:ascii="CG Times" w:hAnsi="CG Times"/>
          <w:snapToGrid w:val="0"/>
          <w:color w:val="000000" w:themeColor="text1"/>
          <w:spacing w:val="-2"/>
          <w:sz w:val="22"/>
        </w:rPr>
        <w:t xml:space="preserve">middle-income countries. </w:t>
      </w:r>
      <w:r w:rsidRPr="00D41DFC">
        <w:rPr>
          <w:rFonts w:ascii="CG Times" w:hAnsi="CG Times"/>
          <w:i/>
          <w:iCs/>
          <w:snapToGrid w:val="0"/>
          <w:color w:val="000000" w:themeColor="text1"/>
          <w:spacing w:val="-2"/>
          <w:sz w:val="22"/>
        </w:rPr>
        <w:t>J Glob Health</w:t>
      </w:r>
      <w:r w:rsidRPr="00D41DFC">
        <w:rPr>
          <w:rFonts w:ascii="CG Times" w:hAnsi="CG Times"/>
          <w:snapToGrid w:val="0"/>
          <w:color w:val="000000" w:themeColor="text1"/>
          <w:spacing w:val="-2"/>
          <w:sz w:val="22"/>
        </w:rPr>
        <w:t>. 2022 Dec 23;12:04104. doi:10.7189/jogh.</w:t>
      </w:r>
    </w:p>
    <w:p w14:paraId="596B7CC6" w14:textId="6678892A" w:rsidR="00241934" w:rsidRDefault="00241934" w:rsidP="007A0849">
      <w:pPr>
        <w:pStyle w:val="EndNoteBibliography"/>
        <w:spacing w:line="240" w:lineRule="auto"/>
        <w:ind w:left="720" w:hanging="720"/>
        <w:rPr>
          <w:rFonts w:ascii="CG Times" w:hAnsi="CG Times"/>
          <w:snapToGrid w:val="0"/>
          <w:color w:val="000000" w:themeColor="text1"/>
          <w:spacing w:val="-2"/>
          <w:sz w:val="22"/>
        </w:rPr>
      </w:pPr>
      <w:bookmarkStart w:id="36" w:name="_Hlk134782820"/>
      <w:r w:rsidRPr="00241934">
        <w:rPr>
          <w:rFonts w:ascii="CG Times" w:hAnsi="CG Times"/>
          <w:snapToGrid w:val="0"/>
          <w:color w:val="000000" w:themeColor="text1"/>
          <w:spacing w:val="-2"/>
          <w:sz w:val="22"/>
          <w:vertAlign w:val="superscript"/>
        </w:rPr>
        <w:t>321</w:t>
      </w:r>
      <w:r w:rsidRPr="00241934">
        <w:rPr>
          <w:rFonts w:ascii="CG Times" w:hAnsi="CG Times"/>
          <w:snapToGrid w:val="0"/>
          <w:color w:val="000000" w:themeColor="text1"/>
          <w:spacing w:val="-2"/>
          <w:sz w:val="22"/>
        </w:rPr>
        <w:t>2022</w:t>
      </w:r>
      <w:r>
        <w:rPr>
          <w:rFonts w:ascii="CG Times" w:hAnsi="CG Times"/>
          <w:snapToGrid w:val="0"/>
          <w:color w:val="000000" w:themeColor="text1"/>
          <w:spacing w:val="-2"/>
          <w:sz w:val="22"/>
        </w:rPr>
        <w:tab/>
      </w:r>
      <w:bookmarkEnd w:id="36"/>
      <w:r w:rsidRPr="00682699">
        <w:rPr>
          <w:rFonts w:ascii="CG Times" w:hAnsi="CG Times"/>
          <w:snapToGrid w:val="0"/>
          <w:color w:val="000000" w:themeColor="text1"/>
          <w:spacing w:val="-2"/>
          <w:sz w:val="22"/>
        </w:rPr>
        <w:t xml:space="preserve">Rhodes EC, Wilde Laplant H, Zahid M, Abuwala N, Damio G, Crummett C, Surprenant R, </w:t>
      </w:r>
      <w:r w:rsidRPr="00682699">
        <w:rPr>
          <w:rFonts w:ascii="CG Times" w:hAnsi="CG Times"/>
          <w:b/>
          <w:bCs/>
          <w:snapToGrid w:val="0"/>
          <w:color w:val="000000" w:themeColor="text1"/>
          <w:spacing w:val="-2"/>
          <w:sz w:val="22"/>
        </w:rPr>
        <w:t>Perez-Escamilla R</w:t>
      </w:r>
      <w:r w:rsidRPr="00682699">
        <w:rPr>
          <w:rFonts w:ascii="CG Times" w:hAnsi="CG Times"/>
          <w:snapToGrid w:val="0"/>
          <w:color w:val="000000" w:themeColor="text1"/>
          <w:spacing w:val="-2"/>
          <w:sz w:val="22"/>
        </w:rPr>
        <w:t xml:space="preserve">. Shifting to virtual breastfeeding counseling for low-income women in the US during COVID-19: A partner-engaged multimethod evaluation of program adaptations. </w:t>
      </w:r>
      <w:r w:rsidRPr="00682699">
        <w:rPr>
          <w:rFonts w:ascii="CG Times" w:hAnsi="CG Times"/>
          <w:i/>
          <w:iCs/>
          <w:snapToGrid w:val="0"/>
          <w:color w:val="000000" w:themeColor="text1"/>
          <w:spacing w:val="-2"/>
          <w:sz w:val="22"/>
        </w:rPr>
        <w:t>Front. Health Serv</w:t>
      </w:r>
      <w:r w:rsidRPr="00682699">
        <w:rPr>
          <w:rFonts w:ascii="CG Times" w:hAnsi="CG Times"/>
          <w:snapToGrid w:val="0"/>
          <w:color w:val="000000" w:themeColor="text1"/>
          <w:spacing w:val="-2"/>
          <w:sz w:val="22"/>
        </w:rPr>
        <w:t xml:space="preserve">. 2022;2:1020326. doi: 10.3389/frhs.2022.1020326 </w:t>
      </w:r>
      <w:r w:rsidR="00FA1F56">
        <w:rPr>
          <w:rFonts w:ascii="CG Times" w:hAnsi="CG Times"/>
          <w:snapToGrid w:val="0"/>
          <w:color w:val="000000" w:themeColor="text1"/>
          <w:spacing w:val="-2"/>
          <w:sz w:val="22"/>
        </w:rPr>
        <w:t>.</w:t>
      </w:r>
    </w:p>
    <w:p w14:paraId="3932EF6B" w14:textId="6E68F31D" w:rsidR="00FA1F56" w:rsidRPr="00682699" w:rsidRDefault="00FA1F56" w:rsidP="007A0849">
      <w:pPr>
        <w:pStyle w:val="EndNoteBibliography"/>
        <w:spacing w:line="240" w:lineRule="auto"/>
        <w:ind w:left="720" w:hanging="720"/>
        <w:rPr>
          <w:rFonts w:ascii="CG Times" w:hAnsi="CG Times"/>
          <w:snapToGrid w:val="0"/>
          <w:color w:val="000000" w:themeColor="text1"/>
          <w:spacing w:val="-2"/>
          <w:sz w:val="22"/>
        </w:rPr>
      </w:pPr>
      <w:r w:rsidRPr="00241934">
        <w:rPr>
          <w:rFonts w:ascii="CG Times" w:hAnsi="CG Times"/>
          <w:snapToGrid w:val="0"/>
          <w:color w:val="000000" w:themeColor="text1"/>
          <w:spacing w:val="-2"/>
          <w:sz w:val="22"/>
          <w:vertAlign w:val="superscript"/>
        </w:rPr>
        <w:t>32</w:t>
      </w:r>
      <w:r>
        <w:rPr>
          <w:rFonts w:ascii="CG Times" w:hAnsi="CG Times"/>
          <w:snapToGrid w:val="0"/>
          <w:color w:val="000000" w:themeColor="text1"/>
          <w:spacing w:val="-2"/>
          <w:sz w:val="22"/>
          <w:vertAlign w:val="superscript"/>
        </w:rPr>
        <w:t>2</w:t>
      </w:r>
      <w:r w:rsidRPr="00241934">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FA1F56">
        <w:rPr>
          <w:rFonts w:ascii="CG Times" w:hAnsi="CG Times"/>
          <w:snapToGrid w:val="0"/>
          <w:color w:val="000000" w:themeColor="text1"/>
          <w:spacing w:val="-2"/>
          <w:sz w:val="22"/>
        </w:rPr>
        <w:t xml:space="preserve">Luna P, Paredes-Ruvalcaba N, Valdes T, Guerrero B, García-Martínez A, </w:t>
      </w:r>
      <w:r w:rsidRPr="00FA1F56">
        <w:rPr>
          <w:rFonts w:ascii="CG Times" w:hAnsi="CG Times"/>
          <w:b/>
          <w:bCs/>
          <w:snapToGrid w:val="0"/>
          <w:color w:val="000000" w:themeColor="text1"/>
          <w:spacing w:val="-2"/>
          <w:sz w:val="22"/>
        </w:rPr>
        <w:t>Escamilla RP</w:t>
      </w:r>
      <w:r w:rsidRPr="00FA1F56">
        <w:rPr>
          <w:rFonts w:ascii="CG Times" w:hAnsi="CG Times"/>
          <w:snapToGrid w:val="0"/>
          <w:color w:val="000000" w:themeColor="text1"/>
          <w:spacing w:val="-2"/>
          <w:sz w:val="22"/>
        </w:rPr>
        <w:t>, Bueno-Gutiérrez D. Discrepancies in infant feeding recommendations between grandmothers and healthcare providers in rural Mexico. Int Breastfeed J. 2022 Nov 22;17(1):77.</w:t>
      </w:r>
    </w:p>
    <w:p w14:paraId="6DC9FD0D" w14:textId="7B9ECF7A" w:rsidR="000B771A" w:rsidRPr="000B771A" w:rsidRDefault="00D10082" w:rsidP="007A0849">
      <w:pPr>
        <w:pStyle w:val="EndNoteBibliography"/>
        <w:spacing w:line="240" w:lineRule="auto"/>
        <w:ind w:left="720" w:hanging="720"/>
        <w:rPr>
          <w:rFonts w:ascii="CG Times" w:hAnsi="CG Times"/>
          <w:snapToGrid w:val="0"/>
          <w:color w:val="000000" w:themeColor="text1"/>
          <w:spacing w:val="-2"/>
          <w:sz w:val="22"/>
        </w:rPr>
      </w:pPr>
      <w:r w:rsidRPr="00D10082">
        <w:rPr>
          <w:rFonts w:ascii="CG Times" w:hAnsi="CG Times"/>
          <w:snapToGrid w:val="0"/>
          <w:color w:val="000000" w:themeColor="text1"/>
          <w:spacing w:val="-2"/>
          <w:sz w:val="22"/>
          <w:vertAlign w:val="superscript"/>
        </w:rPr>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3</w:t>
      </w:r>
      <w:r w:rsidRPr="00D10082">
        <w:rPr>
          <w:rFonts w:ascii="CG Times" w:hAnsi="CG Times"/>
          <w:snapToGrid w:val="0"/>
          <w:color w:val="000000" w:themeColor="text1"/>
          <w:spacing w:val="-2"/>
          <w:sz w:val="22"/>
        </w:rPr>
        <w:t>202</w:t>
      </w:r>
      <w:r>
        <w:rPr>
          <w:rFonts w:ascii="CG Times" w:hAnsi="CG Times"/>
          <w:snapToGrid w:val="0"/>
          <w:color w:val="000000" w:themeColor="text1"/>
          <w:spacing w:val="-2"/>
          <w:sz w:val="22"/>
        </w:rPr>
        <w:t>3</w:t>
      </w:r>
      <w:r w:rsidRPr="00D10082">
        <w:rPr>
          <w:rFonts w:ascii="CG Times" w:hAnsi="CG Times"/>
          <w:snapToGrid w:val="0"/>
          <w:color w:val="000000" w:themeColor="text1"/>
          <w:spacing w:val="-2"/>
          <w:sz w:val="22"/>
        </w:rPr>
        <w:tab/>
      </w:r>
      <w:r>
        <w:rPr>
          <w:rFonts w:ascii="CG Times" w:hAnsi="CG Times"/>
          <w:snapToGrid w:val="0"/>
          <w:color w:val="000000" w:themeColor="text1"/>
          <w:spacing w:val="-2"/>
          <w:sz w:val="22"/>
        </w:rPr>
        <w:t>H</w:t>
      </w:r>
      <w:r w:rsidRPr="00D10082">
        <w:rPr>
          <w:rFonts w:ascii="CG Times" w:hAnsi="CG Times"/>
          <w:snapToGrid w:val="0"/>
          <w:color w:val="000000" w:themeColor="text1"/>
          <w:spacing w:val="-2"/>
          <w:sz w:val="22"/>
        </w:rPr>
        <w:t xml:space="preserve">orta BL, Rollins N, Dias MS, Garcez V, </w:t>
      </w:r>
      <w:r w:rsidRPr="00D10082">
        <w:rPr>
          <w:rFonts w:ascii="CG Times" w:hAnsi="CG Times"/>
          <w:b/>
          <w:bCs/>
          <w:snapToGrid w:val="0"/>
          <w:color w:val="000000" w:themeColor="text1"/>
          <w:spacing w:val="-2"/>
          <w:sz w:val="22"/>
        </w:rPr>
        <w:t>Pérez-Escamilla R</w:t>
      </w:r>
      <w:r w:rsidRPr="00D10082">
        <w:rPr>
          <w:rFonts w:ascii="CG Times" w:hAnsi="CG Times"/>
          <w:snapToGrid w:val="0"/>
          <w:color w:val="000000" w:themeColor="text1"/>
          <w:spacing w:val="-2"/>
          <w:sz w:val="22"/>
        </w:rPr>
        <w:t>. Systematic review</w:t>
      </w:r>
      <w:r>
        <w:rPr>
          <w:rFonts w:ascii="CG Times" w:hAnsi="CG Times"/>
          <w:snapToGrid w:val="0"/>
          <w:color w:val="000000" w:themeColor="text1"/>
          <w:spacing w:val="-2"/>
          <w:sz w:val="22"/>
        </w:rPr>
        <w:t xml:space="preserve"> </w:t>
      </w:r>
      <w:r w:rsidRPr="00D10082">
        <w:rPr>
          <w:rFonts w:ascii="CG Times" w:hAnsi="CG Times"/>
          <w:snapToGrid w:val="0"/>
          <w:color w:val="000000" w:themeColor="text1"/>
          <w:spacing w:val="-2"/>
          <w:sz w:val="22"/>
        </w:rPr>
        <w:t>and meta-analysis of breastfeeding and later overweight or obesity expands on</w:t>
      </w:r>
      <w:r>
        <w:rPr>
          <w:rFonts w:ascii="CG Times" w:hAnsi="CG Times"/>
          <w:snapToGrid w:val="0"/>
          <w:color w:val="000000" w:themeColor="text1"/>
          <w:spacing w:val="-2"/>
          <w:sz w:val="22"/>
        </w:rPr>
        <w:t xml:space="preserve"> </w:t>
      </w:r>
      <w:r w:rsidRPr="00D10082">
        <w:rPr>
          <w:rFonts w:ascii="CG Times" w:hAnsi="CG Times"/>
          <w:snapToGrid w:val="0"/>
          <w:color w:val="000000" w:themeColor="text1"/>
          <w:spacing w:val="-2"/>
          <w:sz w:val="22"/>
        </w:rPr>
        <w:t xml:space="preserve">previous study for World Health Organization. </w:t>
      </w:r>
      <w:r w:rsidRPr="00D10082">
        <w:rPr>
          <w:rFonts w:ascii="CG Times" w:hAnsi="CG Times"/>
          <w:i/>
          <w:iCs/>
          <w:snapToGrid w:val="0"/>
          <w:color w:val="000000" w:themeColor="text1"/>
          <w:spacing w:val="-2"/>
          <w:sz w:val="22"/>
        </w:rPr>
        <w:t>Acta Paediatr.</w:t>
      </w:r>
      <w:r w:rsidRPr="00D10082">
        <w:rPr>
          <w:rFonts w:ascii="CG Times" w:hAnsi="CG Times"/>
          <w:snapToGrid w:val="0"/>
          <w:color w:val="000000" w:themeColor="text1"/>
          <w:spacing w:val="-2"/>
          <w:sz w:val="22"/>
        </w:rPr>
        <w:t xml:space="preserve"> 2023</w:t>
      </w:r>
      <w:r>
        <w:rPr>
          <w:rFonts w:ascii="CG Times" w:hAnsi="CG Times"/>
          <w:snapToGrid w:val="0"/>
          <w:color w:val="000000" w:themeColor="text1"/>
          <w:spacing w:val="-2"/>
          <w:sz w:val="22"/>
        </w:rPr>
        <w:t xml:space="preserve"> </w:t>
      </w:r>
      <w:r w:rsidRPr="00D10082">
        <w:rPr>
          <w:rFonts w:ascii="CG Times" w:hAnsi="CG Times"/>
          <w:snapToGrid w:val="0"/>
          <w:color w:val="000000" w:themeColor="text1"/>
          <w:spacing w:val="-2"/>
          <w:sz w:val="22"/>
        </w:rPr>
        <w:t>Jan;112(1):34-41. doi: 10.1111/apa.16460.</w:t>
      </w:r>
    </w:p>
    <w:p w14:paraId="295BDC65" w14:textId="584A45AA" w:rsidR="000B771A" w:rsidRDefault="000B771A" w:rsidP="000B771A">
      <w:pPr>
        <w:pStyle w:val="EndNoteBibliography"/>
        <w:spacing w:line="240" w:lineRule="auto"/>
        <w:ind w:left="720" w:hanging="720"/>
        <w:rPr>
          <w:rFonts w:ascii="CG Times" w:hAnsi="CG Times"/>
          <w:snapToGrid w:val="0"/>
          <w:color w:val="000000" w:themeColor="text1"/>
          <w:spacing w:val="-2"/>
          <w:sz w:val="22"/>
        </w:rPr>
      </w:pPr>
      <w:r w:rsidRPr="00D10082">
        <w:rPr>
          <w:rFonts w:ascii="CG Times" w:hAnsi="CG Times"/>
          <w:snapToGrid w:val="0"/>
          <w:color w:val="000000" w:themeColor="text1"/>
          <w:spacing w:val="-2"/>
          <w:sz w:val="22"/>
          <w:vertAlign w:val="superscript"/>
        </w:rPr>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4</w:t>
      </w:r>
      <w:r w:rsidRPr="00D10082">
        <w:rPr>
          <w:rFonts w:ascii="CG Times" w:hAnsi="CG Times"/>
          <w:snapToGrid w:val="0"/>
          <w:color w:val="000000" w:themeColor="text1"/>
          <w:spacing w:val="-2"/>
          <w:sz w:val="22"/>
        </w:rPr>
        <w:t>202</w:t>
      </w:r>
      <w:r>
        <w:rPr>
          <w:rFonts w:ascii="CG Times" w:hAnsi="CG Times"/>
          <w:snapToGrid w:val="0"/>
          <w:color w:val="000000" w:themeColor="text1"/>
          <w:spacing w:val="-2"/>
          <w:sz w:val="22"/>
        </w:rPr>
        <w:t>3</w:t>
      </w:r>
      <w:r w:rsidRPr="00D10082">
        <w:rPr>
          <w:rFonts w:ascii="CG Times" w:hAnsi="CG Times"/>
          <w:snapToGrid w:val="0"/>
          <w:color w:val="000000" w:themeColor="text1"/>
          <w:spacing w:val="-2"/>
          <w:sz w:val="22"/>
        </w:rPr>
        <w:tab/>
      </w:r>
      <w:r w:rsidRPr="000B771A">
        <w:rPr>
          <w:rFonts w:ascii="CG Times" w:hAnsi="CG Times"/>
          <w:snapToGrid w:val="0"/>
          <w:color w:val="000000" w:themeColor="text1"/>
          <w:spacing w:val="-2"/>
          <w:sz w:val="22"/>
        </w:rPr>
        <w:t xml:space="preserve">Kendall S, Merritt R, Eida T, </w:t>
      </w:r>
      <w:r w:rsidRPr="000B771A">
        <w:rPr>
          <w:rFonts w:ascii="CG Times" w:hAnsi="CG Times"/>
          <w:b/>
          <w:bCs/>
          <w:snapToGrid w:val="0"/>
          <w:color w:val="000000" w:themeColor="text1"/>
          <w:spacing w:val="-2"/>
          <w:sz w:val="22"/>
        </w:rPr>
        <w:t>Pérez-Escamilla R</w:t>
      </w:r>
      <w:r w:rsidRPr="000B771A">
        <w:rPr>
          <w:rFonts w:ascii="CG Times" w:hAnsi="CG Times"/>
          <w:snapToGrid w:val="0"/>
          <w:color w:val="000000" w:themeColor="text1"/>
          <w:spacing w:val="-2"/>
          <w:sz w:val="22"/>
        </w:rPr>
        <w:t>. Becoming breastfeeding</w:t>
      </w:r>
      <w:r>
        <w:rPr>
          <w:rFonts w:ascii="CG Times" w:hAnsi="CG Times"/>
          <w:snapToGrid w:val="0"/>
          <w:color w:val="000000" w:themeColor="text1"/>
          <w:spacing w:val="-2"/>
          <w:sz w:val="22"/>
        </w:rPr>
        <w:t xml:space="preserve"> </w:t>
      </w:r>
      <w:r w:rsidRPr="000B771A">
        <w:rPr>
          <w:rFonts w:ascii="CG Times" w:hAnsi="CG Times"/>
          <w:snapToGrid w:val="0"/>
          <w:color w:val="000000" w:themeColor="text1"/>
          <w:spacing w:val="-2"/>
          <w:sz w:val="22"/>
        </w:rPr>
        <w:t xml:space="preserve">friendly in Great Britain-Does implementation science work? </w:t>
      </w:r>
      <w:r w:rsidRPr="000B771A">
        <w:rPr>
          <w:rFonts w:ascii="CG Times" w:hAnsi="CG Times"/>
          <w:i/>
          <w:iCs/>
          <w:snapToGrid w:val="0"/>
          <w:color w:val="000000" w:themeColor="text1"/>
          <w:spacing w:val="-2"/>
          <w:sz w:val="22"/>
        </w:rPr>
        <w:t>Matern Child Nutr</w:t>
      </w:r>
      <w:r w:rsidRPr="000B771A">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Pr="000B771A">
        <w:rPr>
          <w:rFonts w:ascii="CG Times" w:hAnsi="CG Times"/>
          <w:snapToGrid w:val="0"/>
          <w:color w:val="000000" w:themeColor="text1"/>
          <w:spacing w:val="-2"/>
          <w:sz w:val="22"/>
        </w:rPr>
        <w:t>2023 Jan;19 Suppl 1(Suppl 1):e13393. doi: 10.1111/mcn.13393.</w:t>
      </w:r>
    </w:p>
    <w:p w14:paraId="604DEFD2" w14:textId="4F1DFFA7" w:rsidR="000B771A" w:rsidRDefault="000B771A" w:rsidP="000B771A">
      <w:pPr>
        <w:pStyle w:val="EndNoteBibliography"/>
        <w:spacing w:line="240" w:lineRule="auto"/>
        <w:ind w:left="720" w:hanging="720"/>
        <w:rPr>
          <w:rFonts w:ascii="CG Times" w:hAnsi="CG Times"/>
          <w:snapToGrid w:val="0"/>
          <w:color w:val="000000" w:themeColor="text1"/>
          <w:spacing w:val="-2"/>
          <w:sz w:val="22"/>
        </w:rPr>
      </w:pPr>
      <w:r w:rsidRPr="00D10082">
        <w:rPr>
          <w:rFonts w:ascii="CG Times" w:hAnsi="CG Times"/>
          <w:snapToGrid w:val="0"/>
          <w:color w:val="000000" w:themeColor="text1"/>
          <w:spacing w:val="-2"/>
          <w:sz w:val="22"/>
          <w:vertAlign w:val="superscript"/>
        </w:rPr>
        <w:lastRenderedPageBreak/>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5</w:t>
      </w:r>
      <w:r w:rsidRPr="00D10082">
        <w:rPr>
          <w:rFonts w:ascii="CG Times" w:hAnsi="CG Times"/>
          <w:snapToGrid w:val="0"/>
          <w:color w:val="000000" w:themeColor="text1"/>
          <w:spacing w:val="-2"/>
          <w:sz w:val="22"/>
        </w:rPr>
        <w:t>202</w:t>
      </w:r>
      <w:r>
        <w:rPr>
          <w:rFonts w:ascii="CG Times" w:hAnsi="CG Times"/>
          <w:snapToGrid w:val="0"/>
          <w:color w:val="000000" w:themeColor="text1"/>
          <w:spacing w:val="-2"/>
          <w:sz w:val="22"/>
        </w:rPr>
        <w:t>3</w:t>
      </w:r>
      <w:r>
        <w:rPr>
          <w:rFonts w:ascii="CG Times" w:hAnsi="CG Times"/>
          <w:snapToGrid w:val="0"/>
          <w:color w:val="000000" w:themeColor="text1"/>
          <w:spacing w:val="-2"/>
          <w:sz w:val="22"/>
        </w:rPr>
        <w:tab/>
      </w:r>
      <w:r w:rsidRPr="000B771A">
        <w:rPr>
          <w:rFonts w:ascii="CG Times" w:hAnsi="CG Times"/>
          <w:snapToGrid w:val="0"/>
          <w:color w:val="000000" w:themeColor="text1"/>
          <w:spacing w:val="-2"/>
          <w:sz w:val="22"/>
        </w:rPr>
        <w:t xml:space="preserve">Tran V, Reese Masterson A, Frieson T, Douglass F, </w:t>
      </w:r>
      <w:r w:rsidRPr="000B771A">
        <w:rPr>
          <w:rFonts w:ascii="CG Times" w:hAnsi="CG Times"/>
          <w:b/>
          <w:bCs/>
          <w:snapToGrid w:val="0"/>
          <w:color w:val="000000" w:themeColor="text1"/>
          <w:spacing w:val="-2"/>
          <w:sz w:val="22"/>
        </w:rPr>
        <w:t>Pérez-Escamilla R</w:t>
      </w:r>
      <w:r w:rsidRPr="000B771A">
        <w:rPr>
          <w:rFonts w:ascii="CG Times" w:hAnsi="CG Times"/>
          <w:snapToGrid w:val="0"/>
          <w:color w:val="000000" w:themeColor="text1"/>
          <w:spacing w:val="-2"/>
          <w:sz w:val="22"/>
        </w:rPr>
        <w:t>, O'Connor</w:t>
      </w:r>
      <w:r>
        <w:rPr>
          <w:rFonts w:ascii="CG Times" w:hAnsi="CG Times"/>
          <w:snapToGrid w:val="0"/>
          <w:color w:val="000000" w:themeColor="text1"/>
          <w:spacing w:val="-2"/>
          <w:sz w:val="22"/>
        </w:rPr>
        <w:t xml:space="preserve"> </w:t>
      </w:r>
      <w:r w:rsidRPr="000B771A">
        <w:rPr>
          <w:rFonts w:ascii="CG Times" w:hAnsi="CG Times"/>
          <w:snapToGrid w:val="0"/>
          <w:color w:val="000000" w:themeColor="text1"/>
          <w:spacing w:val="-2"/>
          <w:sz w:val="22"/>
        </w:rPr>
        <w:t>Duffany K. Barriers and facilitators to exclusive breastfeeding among Black</w:t>
      </w:r>
      <w:r>
        <w:rPr>
          <w:rFonts w:ascii="CG Times" w:hAnsi="CG Times"/>
          <w:snapToGrid w:val="0"/>
          <w:color w:val="000000" w:themeColor="text1"/>
          <w:spacing w:val="-2"/>
          <w:sz w:val="22"/>
        </w:rPr>
        <w:t xml:space="preserve"> </w:t>
      </w:r>
      <w:r w:rsidRPr="000B771A">
        <w:rPr>
          <w:rFonts w:ascii="CG Times" w:hAnsi="CG Times"/>
          <w:snapToGrid w:val="0"/>
          <w:color w:val="000000" w:themeColor="text1"/>
          <w:spacing w:val="-2"/>
          <w:sz w:val="22"/>
        </w:rPr>
        <w:t>mothers: A qualitative study utilizing a modified Barrier Analysis approach.</w:t>
      </w:r>
      <w:r>
        <w:rPr>
          <w:rFonts w:ascii="CG Times" w:hAnsi="CG Times"/>
          <w:snapToGrid w:val="0"/>
          <w:color w:val="000000" w:themeColor="text1"/>
          <w:spacing w:val="-2"/>
          <w:sz w:val="22"/>
        </w:rPr>
        <w:t xml:space="preserve"> </w:t>
      </w:r>
      <w:r w:rsidRPr="000B771A">
        <w:rPr>
          <w:rFonts w:ascii="CG Times" w:hAnsi="CG Times"/>
          <w:i/>
          <w:iCs/>
          <w:snapToGrid w:val="0"/>
          <w:color w:val="000000" w:themeColor="text1"/>
          <w:spacing w:val="-2"/>
          <w:sz w:val="22"/>
        </w:rPr>
        <w:t>Matern Child Nutr</w:t>
      </w:r>
      <w:r w:rsidRPr="000B771A">
        <w:rPr>
          <w:rFonts w:ascii="CG Times" w:hAnsi="CG Times"/>
          <w:snapToGrid w:val="0"/>
          <w:color w:val="000000" w:themeColor="text1"/>
          <w:spacing w:val="-2"/>
          <w:sz w:val="22"/>
        </w:rPr>
        <w:t>. 2023 Jan;19(1):e13428. doi: 10.1111/mcn.13428.</w:t>
      </w:r>
    </w:p>
    <w:p w14:paraId="30B5226E" w14:textId="1CADBB7F" w:rsidR="0087446B" w:rsidRDefault="0087446B" w:rsidP="0087446B">
      <w:pPr>
        <w:tabs>
          <w:tab w:val="left" w:pos="90"/>
          <w:tab w:val="left" w:pos="720"/>
          <w:tab w:val="left" w:pos="990"/>
        </w:tabs>
        <w:ind w:left="720" w:hanging="720"/>
        <w:rPr>
          <w:rFonts w:ascii="CG Times" w:hAnsi="CG Times"/>
          <w:sz w:val="22"/>
          <w:szCs w:val="22"/>
        </w:rPr>
      </w:pPr>
      <w:r w:rsidRPr="00D10082">
        <w:rPr>
          <w:rFonts w:ascii="CG Times" w:hAnsi="CG Times"/>
          <w:snapToGrid w:val="0"/>
          <w:color w:val="000000" w:themeColor="text1"/>
          <w:spacing w:val="-2"/>
          <w:sz w:val="22"/>
          <w:vertAlign w:val="superscript"/>
        </w:rPr>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6</w:t>
      </w:r>
      <w:r w:rsidRPr="00D10082">
        <w:rPr>
          <w:rFonts w:ascii="CG Times" w:hAnsi="CG Times"/>
          <w:snapToGrid w:val="0"/>
          <w:color w:val="000000" w:themeColor="text1"/>
          <w:spacing w:val="-2"/>
          <w:sz w:val="22"/>
        </w:rPr>
        <w:t>202</w:t>
      </w:r>
      <w:r>
        <w:rPr>
          <w:rFonts w:ascii="CG Times" w:hAnsi="CG Times"/>
          <w:snapToGrid w:val="0"/>
          <w:color w:val="000000" w:themeColor="text1"/>
          <w:spacing w:val="-2"/>
          <w:sz w:val="22"/>
        </w:rPr>
        <w:t>3</w:t>
      </w:r>
      <w:r>
        <w:rPr>
          <w:rFonts w:ascii="CG Times" w:hAnsi="CG Times"/>
          <w:snapToGrid w:val="0"/>
          <w:color w:val="000000" w:themeColor="text1"/>
          <w:spacing w:val="-2"/>
          <w:sz w:val="22"/>
        </w:rPr>
        <w:tab/>
      </w:r>
      <w:r w:rsidRPr="0087446B">
        <w:rPr>
          <w:rFonts w:ascii="CG Times" w:hAnsi="CG Times"/>
          <w:sz w:val="22"/>
          <w:szCs w:val="22"/>
        </w:rPr>
        <w:t xml:space="preserve">Merritt R, Kendall S, </w:t>
      </w:r>
      <w:proofErr w:type="spellStart"/>
      <w:r w:rsidRPr="0087446B">
        <w:rPr>
          <w:rFonts w:ascii="CG Times" w:hAnsi="CG Times"/>
          <w:sz w:val="22"/>
          <w:szCs w:val="22"/>
        </w:rPr>
        <w:t>Eida</w:t>
      </w:r>
      <w:proofErr w:type="spellEnd"/>
      <w:r w:rsidRPr="0087446B">
        <w:rPr>
          <w:rFonts w:ascii="CG Times" w:hAnsi="CG Times"/>
          <w:sz w:val="22"/>
          <w:szCs w:val="22"/>
        </w:rPr>
        <w:t xml:space="preserve"> T, Dykes F, </w:t>
      </w:r>
      <w:r w:rsidRPr="00176416">
        <w:rPr>
          <w:rFonts w:ascii="CG Times" w:hAnsi="CG Times"/>
          <w:b/>
          <w:bCs/>
          <w:sz w:val="22"/>
          <w:szCs w:val="22"/>
        </w:rPr>
        <w:t>Pérez-Escamilla R</w:t>
      </w:r>
      <w:r w:rsidRPr="0087446B">
        <w:rPr>
          <w:rFonts w:ascii="CG Times" w:hAnsi="CG Times"/>
          <w:sz w:val="22"/>
          <w:szCs w:val="22"/>
        </w:rPr>
        <w:t xml:space="preserve">. Scaling up breastfeeding in England through the Becoming Breastfeeding Friendly initiative (BBF). </w:t>
      </w:r>
      <w:proofErr w:type="spellStart"/>
      <w:r w:rsidRPr="00176416">
        <w:rPr>
          <w:rFonts w:ascii="CG Times" w:hAnsi="CG Times"/>
          <w:i/>
          <w:iCs/>
          <w:sz w:val="22"/>
          <w:szCs w:val="22"/>
        </w:rPr>
        <w:t>Matern</w:t>
      </w:r>
      <w:proofErr w:type="spellEnd"/>
      <w:r w:rsidRPr="00176416">
        <w:rPr>
          <w:rFonts w:ascii="CG Times" w:hAnsi="CG Times"/>
          <w:i/>
          <w:iCs/>
          <w:sz w:val="22"/>
          <w:szCs w:val="22"/>
        </w:rPr>
        <w:t xml:space="preserve"> Child </w:t>
      </w:r>
      <w:proofErr w:type="spellStart"/>
      <w:r w:rsidRPr="00176416">
        <w:rPr>
          <w:rFonts w:ascii="CG Times" w:hAnsi="CG Times"/>
          <w:i/>
          <w:iCs/>
          <w:sz w:val="22"/>
          <w:szCs w:val="22"/>
        </w:rPr>
        <w:t>Nutr</w:t>
      </w:r>
      <w:proofErr w:type="spellEnd"/>
      <w:r w:rsidRPr="0087446B">
        <w:rPr>
          <w:rFonts w:ascii="CG Times" w:hAnsi="CG Times"/>
          <w:sz w:val="22"/>
          <w:szCs w:val="22"/>
        </w:rPr>
        <w:t>. 2023 Jan;19 Suppl 1(Suppl 1):e13443. doi:10.1111/mcn.13443.</w:t>
      </w:r>
    </w:p>
    <w:p w14:paraId="2F0F8D7B" w14:textId="77ECBA51" w:rsidR="000C5333" w:rsidRPr="000C5333" w:rsidRDefault="000C5333" w:rsidP="000C5333">
      <w:pPr>
        <w:tabs>
          <w:tab w:val="left" w:pos="90"/>
          <w:tab w:val="left" w:pos="720"/>
          <w:tab w:val="left" w:pos="990"/>
        </w:tabs>
        <w:ind w:left="720" w:hanging="720"/>
        <w:rPr>
          <w:rFonts w:ascii="CG Times" w:hAnsi="CG Times"/>
          <w:sz w:val="22"/>
          <w:szCs w:val="22"/>
        </w:rPr>
      </w:pPr>
      <w:r w:rsidRPr="000C5333">
        <w:rPr>
          <w:rFonts w:ascii="CG Times" w:hAnsi="CG Times"/>
          <w:snapToGrid w:val="0"/>
          <w:color w:val="000000" w:themeColor="text1"/>
          <w:spacing w:val="-2"/>
          <w:sz w:val="22"/>
          <w:vertAlign w:val="superscript"/>
        </w:rPr>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7</w:t>
      </w:r>
      <w:r w:rsidRPr="000C5333">
        <w:rPr>
          <w:rFonts w:ascii="CG Times" w:hAnsi="CG Times"/>
          <w:snapToGrid w:val="0"/>
          <w:color w:val="000000" w:themeColor="text1"/>
          <w:spacing w:val="-2"/>
          <w:sz w:val="22"/>
        </w:rPr>
        <w:t>2023</w:t>
      </w:r>
      <w:r w:rsidRPr="000C5333">
        <w:rPr>
          <w:rFonts w:ascii="CG Times" w:hAnsi="CG Times"/>
          <w:snapToGrid w:val="0"/>
          <w:color w:val="000000" w:themeColor="text1"/>
          <w:spacing w:val="-2"/>
          <w:sz w:val="22"/>
          <w:vertAlign w:val="superscript"/>
        </w:rPr>
        <w:tab/>
      </w:r>
      <w:r w:rsidRPr="000C5333">
        <w:rPr>
          <w:rFonts w:ascii="CG Times" w:hAnsi="CG Times"/>
          <w:b/>
          <w:bCs/>
          <w:sz w:val="22"/>
          <w:szCs w:val="22"/>
        </w:rPr>
        <w:t>Pérez-Escamilla R</w:t>
      </w:r>
      <w:r w:rsidRPr="000C5333">
        <w:rPr>
          <w:rFonts w:ascii="CG Times" w:hAnsi="CG Times"/>
          <w:sz w:val="22"/>
          <w:szCs w:val="22"/>
        </w:rPr>
        <w:t xml:space="preserve">, </w:t>
      </w:r>
      <w:proofErr w:type="spellStart"/>
      <w:r w:rsidRPr="000C5333">
        <w:rPr>
          <w:rFonts w:ascii="CG Times" w:hAnsi="CG Times"/>
          <w:sz w:val="22"/>
          <w:szCs w:val="22"/>
        </w:rPr>
        <w:t>Tomori</w:t>
      </w:r>
      <w:proofErr w:type="spellEnd"/>
      <w:r w:rsidRPr="000C5333">
        <w:rPr>
          <w:rFonts w:ascii="CG Times" w:hAnsi="CG Times"/>
          <w:sz w:val="22"/>
          <w:szCs w:val="22"/>
        </w:rPr>
        <w:t xml:space="preserve"> C, Hernández-Cordero S, Baker P, Barros AJD, </w:t>
      </w:r>
      <w:proofErr w:type="spellStart"/>
      <w:r w:rsidRPr="000C5333">
        <w:rPr>
          <w:rFonts w:ascii="CG Times" w:hAnsi="CG Times"/>
          <w:sz w:val="22"/>
          <w:szCs w:val="22"/>
        </w:rPr>
        <w:t>Bégin</w:t>
      </w:r>
      <w:proofErr w:type="spellEnd"/>
      <w:r w:rsidRPr="000C5333">
        <w:rPr>
          <w:rFonts w:ascii="CG Times" w:hAnsi="CG Times"/>
          <w:sz w:val="22"/>
          <w:szCs w:val="22"/>
        </w:rPr>
        <w:t xml:space="preserve"> F, Chapman DJ, </w:t>
      </w:r>
      <w:proofErr w:type="spellStart"/>
      <w:r w:rsidRPr="000C5333">
        <w:rPr>
          <w:rFonts w:ascii="CG Times" w:hAnsi="CG Times"/>
          <w:sz w:val="22"/>
          <w:szCs w:val="22"/>
        </w:rPr>
        <w:t>Grummer</w:t>
      </w:r>
      <w:proofErr w:type="spellEnd"/>
      <w:r w:rsidRPr="000C5333">
        <w:rPr>
          <w:rFonts w:ascii="CG Times" w:hAnsi="CG Times"/>
          <w:sz w:val="22"/>
          <w:szCs w:val="22"/>
        </w:rPr>
        <w:t xml:space="preserve">-Strawn LM, McCoy D, Menon P, Ribeiro Neves PA, </w:t>
      </w:r>
      <w:proofErr w:type="spellStart"/>
      <w:r w:rsidRPr="000C5333">
        <w:rPr>
          <w:rFonts w:ascii="CG Times" w:hAnsi="CG Times"/>
          <w:sz w:val="22"/>
          <w:szCs w:val="22"/>
        </w:rPr>
        <w:t>Piwoz</w:t>
      </w:r>
      <w:proofErr w:type="spellEnd"/>
      <w:r w:rsidRPr="000C5333">
        <w:rPr>
          <w:rFonts w:ascii="CG Times" w:hAnsi="CG Times"/>
          <w:sz w:val="22"/>
          <w:szCs w:val="22"/>
        </w:rPr>
        <w:t xml:space="preserve"> E,</w:t>
      </w:r>
      <w:r>
        <w:rPr>
          <w:rFonts w:ascii="CG Times" w:hAnsi="CG Times"/>
          <w:sz w:val="22"/>
          <w:szCs w:val="22"/>
        </w:rPr>
        <w:t xml:space="preserve"> </w:t>
      </w:r>
      <w:r w:rsidRPr="000C5333">
        <w:rPr>
          <w:rFonts w:ascii="CG Times" w:hAnsi="CG Times"/>
          <w:sz w:val="22"/>
          <w:szCs w:val="22"/>
        </w:rPr>
        <w:t xml:space="preserve">Rollins N, </w:t>
      </w:r>
      <w:proofErr w:type="spellStart"/>
      <w:r w:rsidRPr="000C5333">
        <w:rPr>
          <w:rFonts w:ascii="CG Times" w:hAnsi="CG Times"/>
          <w:sz w:val="22"/>
          <w:szCs w:val="22"/>
        </w:rPr>
        <w:t>Victora</w:t>
      </w:r>
      <w:proofErr w:type="spellEnd"/>
      <w:r w:rsidRPr="000C5333">
        <w:rPr>
          <w:rFonts w:ascii="CG Times" w:hAnsi="CG Times"/>
          <w:sz w:val="22"/>
          <w:szCs w:val="22"/>
        </w:rPr>
        <w:t xml:space="preserve"> CG, Richter L; 2023 Lancet Breastfeeding Series Group.</w:t>
      </w:r>
      <w:r>
        <w:rPr>
          <w:rFonts w:ascii="CG Times" w:hAnsi="CG Times"/>
          <w:sz w:val="22"/>
          <w:szCs w:val="22"/>
        </w:rPr>
        <w:t xml:space="preserve"> </w:t>
      </w:r>
      <w:r w:rsidRPr="000C5333">
        <w:rPr>
          <w:rFonts w:ascii="CG Times" w:hAnsi="CG Times"/>
          <w:sz w:val="22"/>
          <w:szCs w:val="22"/>
        </w:rPr>
        <w:t xml:space="preserve">Breastfeeding: crucially important, but increasingly challenged in a market-driven world. </w:t>
      </w:r>
      <w:r w:rsidRPr="000C5333">
        <w:rPr>
          <w:rFonts w:ascii="CG Times" w:hAnsi="CG Times"/>
          <w:i/>
          <w:iCs/>
          <w:sz w:val="22"/>
          <w:szCs w:val="22"/>
        </w:rPr>
        <w:t>Lancet</w:t>
      </w:r>
      <w:r w:rsidRPr="000C5333">
        <w:rPr>
          <w:rFonts w:ascii="CG Times" w:hAnsi="CG Times"/>
          <w:sz w:val="22"/>
          <w:szCs w:val="22"/>
        </w:rPr>
        <w:t xml:space="preserve">. 2023 Feb 11;401(10375):472-485. </w:t>
      </w:r>
      <w:proofErr w:type="spellStart"/>
      <w:r w:rsidRPr="000C5333">
        <w:rPr>
          <w:rFonts w:ascii="CG Times" w:hAnsi="CG Times"/>
          <w:sz w:val="22"/>
          <w:szCs w:val="22"/>
        </w:rPr>
        <w:t>doi</w:t>
      </w:r>
      <w:proofErr w:type="spellEnd"/>
      <w:r w:rsidRPr="000C5333">
        <w:rPr>
          <w:rFonts w:ascii="CG Times" w:hAnsi="CG Times"/>
          <w:sz w:val="22"/>
          <w:szCs w:val="22"/>
        </w:rPr>
        <w:t>:</w:t>
      </w:r>
    </w:p>
    <w:p w14:paraId="70148179" w14:textId="4DF0B548" w:rsidR="00C901C0" w:rsidRDefault="000C5333" w:rsidP="000C5333">
      <w:pPr>
        <w:tabs>
          <w:tab w:val="left" w:pos="90"/>
          <w:tab w:val="left" w:pos="720"/>
          <w:tab w:val="left" w:pos="990"/>
        </w:tabs>
        <w:ind w:left="720" w:hanging="720"/>
        <w:rPr>
          <w:rFonts w:ascii="CG Times" w:hAnsi="CG Times"/>
          <w:sz w:val="22"/>
          <w:szCs w:val="22"/>
        </w:rPr>
      </w:pPr>
      <w:r>
        <w:rPr>
          <w:rFonts w:ascii="CG Times" w:hAnsi="CG Times"/>
          <w:sz w:val="22"/>
          <w:szCs w:val="22"/>
        </w:rPr>
        <w:tab/>
      </w:r>
      <w:r>
        <w:rPr>
          <w:rFonts w:ascii="CG Times" w:hAnsi="CG Times"/>
          <w:sz w:val="22"/>
          <w:szCs w:val="22"/>
        </w:rPr>
        <w:tab/>
      </w:r>
      <w:r w:rsidRPr="000C5333">
        <w:rPr>
          <w:rFonts w:ascii="CG Times" w:hAnsi="CG Times"/>
          <w:sz w:val="22"/>
          <w:szCs w:val="22"/>
        </w:rPr>
        <w:t>10.1016/S0140-6736(22)01932-8.</w:t>
      </w:r>
    </w:p>
    <w:p w14:paraId="26676419" w14:textId="60BD2946" w:rsidR="00F37662" w:rsidRPr="0087446B" w:rsidRDefault="00F37662" w:rsidP="00F37662">
      <w:pPr>
        <w:tabs>
          <w:tab w:val="left" w:pos="90"/>
          <w:tab w:val="left" w:pos="720"/>
          <w:tab w:val="left" w:pos="990"/>
        </w:tabs>
        <w:ind w:left="720" w:hanging="720"/>
        <w:rPr>
          <w:rFonts w:ascii="CG Times" w:hAnsi="CG Times"/>
          <w:sz w:val="22"/>
          <w:szCs w:val="22"/>
        </w:rPr>
      </w:pPr>
      <w:r w:rsidRPr="000C5333">
        <w:rPr>
          <w:rFonts w:ascii="CG Times" w:hAnsi="CG Times"/>
          <w:snapToGrid w:val="0"/>
          <w:color w:val="000000" w:themeColor="text1"/>
          <w:spacing w:val="-2"/>
          <w:sz w:val="22"/>
          <w:vertAlign w:val="superscript"/>
        </w:rPr>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8</w:t>
      </w:r>
      <w:r w:rsidRPr="000C5333">
        <w:rPr>
          <w:rFonts w:ascii="CG Times" w:hAnsi="CG Times"/>
          <w:snapToGrid w:val="0"/>
          <w:color w:val="000000" w:themeColor="text1"/>
          <w:spacing w:val="-2"/>
          <w:sz w:val="22"/>
        </w:rPr>
        <w:t>2023</w:t>
      </w:r>
      <w:r>
        <w:rPr>
          <w:rFonts w:ascii="CG Times" w:hAnsi="CG Times"/>
          <w:snapToGrid w:val="0"/>
          <w:color w:val="000000" w:themeColor="text1"/>
          <w:spacing w:val="-2"/>
          <w:sz w:val="22"/>
        </w:rPr>
        <w:tab/>
      </w:r>
      <w:r w:rsidRPr="00F37662">
        <w:rPr>
          <w:rFonts w:ascii="CG Times" w:hAnsi="CG Times"/>
          <w:sz w:val="22"/>
          <w:szCs w:val="22"/>
        </w:rPr>
        <w:t xml:space="preserve">Rollins N, </w:t>
      </w:r>
      <w:proofErr w:type="spellStart"/>
      <w:r w:rsidRPr="00F37662">
        <w:rPr>
          <w:rFonts w:ascii="CG Times" w:hAnsi="CG Times"/>
          <w:sz w:val="22"/>
          <w:szCs w:val="22"/>
        </w:rPr>
        <w:t>Piwoz</w:t>
      </w:r>
      <w:proofErr w:type="spellEnd"/>
      <w:r w:rsidRPr="00F37662">
        <w:rPr>
          <w:rFonts w:ascii="CG Times" w:hAnsi="CG Times"/>
          <w:sz w:val="22"/>
          <w:szCs w:val="22"/>
        </w:rPr>
        <w:t xml:space="preserve"> E, Baker P, Kingston G, Mabaso KM, McCoy D, Ribeiro Neves</w:t>
      </w:r>
      <w:r>
        <w:rPr>
          <w:rFonts w:ascii="CG Times" w:hAnsi="CG Times"/>
          <w:sz w:val="22"/>
          <w:szCs w:val="22"/>
        </w:rPr>
        <w:t xml:space="preserve"> </w:t>
      </w:r>
      <w:r w:rsidRPr="00F37662">
        <w:rPr>
          <w:rFonts w:ascii="CG Times" w:hAnsi="CG Times"/>
          <w:sz w:val="22"/>
          <w:szCs w:val="22"/>
        </w:rPr>
        <w:t xml:space="preserve">PA, </w:t>
      </w:r>
      <w:r w:rsidRPr="00F37662">
        <w:rPr>
          <w:rFonts w:ascii="CG Times" w:hAnsi="CG Times"/>
          <w:b/>
          <w:bCs/>
          <w:sz w:val="22"/>
          <w:szCs w:val="22"/>
        </w:rPr>
        <w:t>Pérez-Escamilla R</w:t>
      </w:r>
      <w:r w:rsidRPr="00F37662">
        <w:rPr>
          <w:rFonts w:ascii="CG Times" w:hAnsi="CG Times"/>
          <w:sz w:val="22"/>
          <w:szCs w:val="22"/>
        </w:rPr>
        <w:t xml:space="preserve">, Richter L, Russ K, Sen G, </w:t>
      </w:r>
      <w:proofErr w:type="spellStart"/>
      <w:r w:rsidRPr="00F37662">
        <w:rPr>
          <w:rFonts w:ascii="CG Times" w:hAnsi="CG Times"/>
          <w:sz w:val="22"/>
          <w:szCs w:val="22"/>
        </w:rPr>
        <w:t>Tomori</w:t>
      </w:r>
      <w:proofErr w:type="spellEnd"/>
      <w:r w:rsidRPr="00F37662">
        <w:rPr>
          <w:rFonts w:ascii="CG Times" w:hAnsi="CG Times"/>
          <w:sz w:val="22"/>
          <w:szCs w:val="22"/>
        </w:rPr>
        <w:t xml:space="preserve"> C, </w:t>
      </w:r>
      <w:proofErr w:type="spellStart"/>
      <w:r w:rsidRPr="00F37662">
        <w:rPr>
          <w:rFonts w:ascii="CG Times" w:hAnsi="CG Times"/>
          <w:sz w:val="22"/>
          <w:szCs w:val="22"/>
        </w:rPr>
        <w:t>Victora</w:t>
      </w:r>
      <w:proofErr w:type="spellEnd"/>
      <w:r w:rsidRPr="00F37662">
        <w:rPr>
          <w:rFonts w:ascii="CG Times" w:hAnsi="CG Times"/>
          <w:sz w:val="22"/>
          <w:szCs w:val="22"/>
        </w:rPr>
        <w:t xml:space="preserve"> CG, Zambrano</w:t>
      </w:r>
      <w:r>
        <w:rPr>
          <w:rFonts w:ascii="CG Times" w:hAnsi="CG Times"/>
          <w:sz w:val="22"/>
          <w:szCs w:val="22"/>
        </w:rPr>
        <w:t xml:space="preserve"> </w:t>
      </w:r>
      <w:r w:rsidRPr="00F37662">
        <w:rPr>
          <w:rFonts w:ascii="CG Times" w:hAnsi="CG Times"/>
          <w:sz w:val="22"/>
          <w:szCs w:val="22"/>
        </w:rPr>
        <w:t>P, Hastings G; 2023 Lancet Breastfeeding Series Group. Marketing of commercial</w:t>
      </w:r>
      <w:r>
        <w:rPr>
          <w:rFonts w:ascii="CG Times" w:hAnsi="CG Times"/>
          <w:sz w:val="22"/>
          <w:szCs w:val="22"/>
        </w:rPr>
        <w:t xml:space="preserve"> </w:t>
      </w:r>
      <w:r w:rsidRPr="00F37662">
        <w:rPr>
          <w:rFonts w:ascii="CG Times" w:hAnsi="CG Times"/>
          <w:sz w:val="22"/>
          <w:szCs w:val="22"/>
        </w:rPr>
        <w:t>milk formula: a system to capture parents, communities, science, and policy.</w:t>
      </w:r>
      <w:r>
        <w:rPr>
          <w:rFonts w:ascii="CG Times" w:hAnsi="CG Times"/>
          <w:sz w:val="22"/>
          <w:szCs w:val="22"/>
        </w:rPr>
        <w:t xml:space="preserve"> </w:t>
      </w:r>
      <w:r w:rsidRPr="00F37662">
        <w:rPr>
          <w:rFonts w:ascii="CG Times" w:hAnsi="CG Times"/>
          <w:i/>
          <w:iCs/>
          <w:sz w:val="22"/>
          <w:szCs w:val="22"/>
        </w:rPr>
        <w:t>Lancet.</w:t>
      </w:r>
      <w:r w:rsidRPr="00F37662">
        <w:rPr>
          <w:rFonts w:ascii="CG Times" w:hAnsi="CG Times"/>
          <w:sz w:val="22"/>
          <w:szCs w:val="22"/>
        </w:rPr>
        <w:t xml:space="preserve"> 2023 Feb 11;401(10375):486-502. </w:t>
      </w:r>
      <w:proofErr w:type="spellStart"/>
      <w:r w:rsidRPr="00F37662">
        <w:rPr>
          <w:rFonts w:ascii="CG Times" w:hAnsi="CG Times"/>
          <w:sz w:val="22"/>
          <w:szCs w:val="22"/>
        </w:rPr>
        <w:t>doi</w:t>
      </w:r>
      <w:proofErr w:type="spellEnd"/>
      <w:r w:rsidRPr="00F37662">
        <w:rPr>
          <w:rFonts w:ascii="CG Times" w:hAnsi="CG Times"/>
          <w:sz w:val="22"/>
          <w:szCs w:val="22"/>
        </w:rPr>
        <w:t>: 10.1016/S0140-6736(22)01931-6.</w:t>
      </w:r>
    </w:p>
    <w:p w14:paraId="37891697" w14:textId="1E53FD13" w:rsidR="00713F7F" w:rsidRDefault="00F37662" w:rsidP="00713F7F">
      <w:pPr>
        <w:pStyle w:val="EndNoteBibliography"/>
        <w:spacing w:line="240" w:lineRule="auto"/>
        <w:ind w:left="720" w:hanging="720"/>
        <w:rPr>
          <w:rFonts w:ascii="CG Times" w:hAnsi="CG Times"/>
          <w:snapToGrid w:val="0"/>
          <w:color w:val="000000" w:themeColor="text1"/>
          <w:spacing w:val="-2"/>
          <w:sz w:val="22"/>
        </w:rPr>
      </w:pPr>
      <w:r w:rsidRPr="000C5333">
        <w:rPr>
          <w:rFonts w:ascii="CG Times" w:hAnsi="CG Times"/>
          <w:snapToGrid w:val="0"/>
          <w:color w:val="000000" w:themeColor="text1"/>
          <w:spacing w:val="-2"/>
          <w:sz w:val="22"/>
          <w:vertAlign w:val="superscript"/>
        </w:rPr>
        <w:t>3</w:t>
      </w:r>
      <w:r w:rsidR="00B136CD">
        <w:rPr>
          <w:rFonts w:ascii="CG Times" w:hAnsi="CG Times"/>
          <w:snapToGrid w:val="0"/>
          <w:color w:val="000000" w:themeColor="text1"/>
          <w:spacing w:val="-2"/>
          <w:sz w:val="22"/>
          <w:vertAlign w:val="superscript"/>
        </w:rPr>
        <w:t>2</w:t>
      </w:r>
      <w:r w:rsidR="00FA1F56">
        <w:rPr>
          <w:rFonts w:ascii="CG Times" w:hAnsi="CG Times"/>
          <w:snapToGrid w:val="0"/>
          <w:color w:val="000000" w:themeColor="text1"/>
          <w:spacing w:val="-2"/>
          <w:sz w:val="22"/>
          <w:vertAlign w:val="superscript"/>
        </w:rPr>
        <w:t>9</w:t>
      </w:r>
      <w:r w:rsidRPr="000C5333">
        <w:rPr>
          <w:rFonts w:ascii="CG Times" w:hAnsi="CG Times"/>
          <w:snapToGrid w:val="0"/>
          <w:color w:val="000000" w:themeColor="text1"/>
          <w:spacing w:val="-2"/>
          <w:sz w:val="22"/>
        </w:rPr>
        <w:t>2023</w:t>
      </w:r>
      <w:r>
        <w:rPr>
          <w:rFonts w:ascii="CG Times" w:hAnsi="CG Times"/>
          <w:snapToGrid w:val="0"/>
          <w:color w:val="000000" w:themeColor="text1"/>
          <w:spacing w:val="-2"/>
          <w:sz w:val="22"/>
          <w:vertAlign w:val="superscript"/>
        </w:rPr>
        <w:tab/>
      </w:r>
      <w:r w:rsidRPr="00F37662">
        <w:rPr>
          <w:rFonts w:ascii="CG Times" w:hAnsi="CG Times"/>
          <w:snapToGrid w:val="0"/>
          <w:color w:val="000000" w:themeColor="text1"/>
          <w:spacing w:val="-2"/>
          <w:sz w:val="22"/>
        </w:rPr>
        <w:t>Baker P, Smith JP, Garde A, Grummer-Strawn LM, Wood B, Sen G, Hastings G,</w:t>
      </w:r>
      <w:r>
        <w:rPr>
          <w:rFonts w:ascii="CG Times" w:hAnsi="CG Times"/>
          <w:snapToGrid w:val="0"/>
          <w:color w:val="000000" w:themeColor="text1"/>
          <w:spacing w:val="-2"/>
          <w:sz w:val="22"/>
        </w:rPr>
        <w:t xml:space="preserve"> </w:t>
      </w:r>
      <w:r w:rsidRPr="00F37662">
        <w:rPr>
          <w:rFonts w:ascii="CG Times" w:hAnsi="CG Times"/>
          <w:b/>
          <w:bCs/>
          <w:snapToGrid w:val="0"/>
          <w:color w:val="000000" w:themeColor="text1"/>
          <w:spacing w:val="-2"/>
          <w:sz w:val="22"/>
        </w:rPr>
        <w:t>Pérez-Escamilla R</w:t>
      </w:r>
      <w:r w:rsidRPr="00F37662">
        <w:rPr>
          <w:rFonts w:ascii="CG Times" w:hAnsi="CG Times"/>
          <w:snapToGrid w:val="0"/>
          <w:color w:val="000000" w:themeColor="text1"/>
          <w:spacing w:val="-2"/>
          <w:sz w:val="22"/>
        </w:rPr>
        <w:t>, Ling</w:t>
      </w:r>
      <w:r>
        <w:rPr>
          <w:rFonts w:ascii="CG Times" w:hAnsi="CG Times"/>
          <w:snapToGrid w:val="0"/>
          <w:color w:val="000000" w:themeColor="text1"/>
          <w:spacing w:val="-2"/>
          <w:sz w:val="22"/>
        </w:rPr>
        <w:t xml:space="preserve"> </w:t>
      </w:r>
      <w:r w:rsidRPr="00F37662">
        <w:rPr>
          <w:rFonts w:ascii="CG Times" w:hAnsi="CG Times"/>
          <w:snapToGrid w:val="0"/>
          <w:color w:val="000000" w:themeColor="text1"/>
          <w:spacing w:val="-2"/>
          <w:sz w:val="22"/>
        </w:rPr>
        <w:t>CY, Rollins N, McCoy D; 2023 Lancet Breastfeeding Series</w:t>
      </w:r>
      <w:r>
        <w:rPr>
          <w:rFonts w:ascii="CG Times" w:hAnsi="CG Times"/>
          <w:snapToGrid w:val="0"/>
          <w:color w:val="000000" w:themeColor="text1"/>
          <w:spacing w:val="-2"/>
          <w:sz w:val="22"/>
        </w:rPr>
        <w:t xml:space="preserve"> </w:t>
      </w:r>
      <w:r w:rsidRPr="00F37662">
        <w:rPr>
          <w:rFonts w:ascii="CG Times" w:hAnsi="CG Times"/>
          <w:snapToGrid w:val="0"/>
          <w:color w:val="000000" w:themeColor="text1"/>
          <w:spacing w:val="-2"/>
          <w:sz w:val="22"/>
        </w:rPr>
        <w:t>Group. The political economy of infant and young child feeding: confronting</w:t>
      </w:r>
      <w:r>
        <w:rPr>
          <w:rFonts w:ascii="CG Times" w:hAnsi="CG Times"/>
          <w:snapToGrid w:val="0"/>
          <w:color w:val="000000" w:themeColor="text1"/>
          <w:spacing w:val="-2"/>
          <w:sz w:val="22"/>
        </w:rPr>
        <w:t xml:space="preserve"> </w:t>
      </w:r>
      <w:r w:rsidRPr="00F37662">
        <w:rPr>
          <w:rFonts w:ascii="CG Times" w:hAnsi="CG Times"/>
          <w:snapToGrid w:val="0"/>
          <w:color w:val="000000" w:themeColor="text1"/>
          <w:spacing w:val="-2"/>
          <w:sz w:val="22"/>
        </w:rPr>
        <w:t>corporate power, overcoming structural barriers, and accelerating progress</w:t>
      </w:r>
      <w:r>
        <w:rPr>
          <w:rFonts w:ascii="CG Times" w:hAnsi="CG Times"/>
          <w:snapToGrid w:val="0"/>
          <w:color w:val="000000" w:themeColor="text1"/>
          <w:spacing w:val="-2"/>
          <w:sz w:val="22"/>
        </w:rPr>
        <w:t xml:space="preserve">. </w:t>
      </w:r>
      <w:r w:rsidRPr="00F37662">
        <w:rPr>
          <w:rFonts w:ascii="CG Times" w:hAnsi="CG Times"/>
          <w:i/>
          <w:iCs/>
          <w:snapToGrid w:val="0"/>
          <w:color w:val="000000" w:themeColor="text1"/>
          <w:spacing w:val="-2"/>
          <w:sz w:val="22"/>
        </w:rPr>
        <w:t>Lancet.</w:t>
      </w:r>
      <w:r w:rsidRPr="00F37662">
        <w:rPr>
          <w:rFonts w:ascii="CG Times" w:hAnsi="CG Times"/>
          <w:snapToGrid w:val="0"/>
          <w:color w:val="000000" w:themeColor="text1"/>
          <w:spacing w:val="-2"/>
          <w:sz w:val="22"/>
        </w:rPr>
        <w:t xml:space="preserve"> 2023 Feb 11;401(10375):503-524. doi: 10.1016/S0140-6736(22)01933-X.</w:t>
      </w:r>
    </w:p>
    <w:p w14:paraId="4A3C0F16" w14:textId="1DD740C4" w:rsidR="00713F7F" w:rsidRDefault="00713F7F" w:rsidP="00713F7F">
      <w:pPr>
        <w:pStyle w:val="EndNoteBibliography"/>
        <w:spacing w:line="240" w:lineRule="auto"/>
        <w:ind w:left="720" w:hanging="720"/>
        <w:rPr>
          <w:rFonts w:ascii="CG Times" w:hAnsi="CG Times"/>
          <w:snapToGrid w:val="0"/>
          <w:color w:val="000000" w:themeColor="text1"/>
          <w:spacing w:val="-2"/>
          <w:sz w:val="22"/>
        </w:rPr>
      </w:pPr>
      <w:r w:rsidRPr="000C5333">
        <w:rPr>
          <w:rFonts w:ascii="CG Times" w:hAnsi="CG Times"/>
          <w:snapToGrid w:val="0"/>
          <w:color w:val="000000" w:themeColor="text1"/>
          <w:spacing w:val="-2"/>
          <w:sz w:val="22"/>
          <w:vertAlign w:val="superscript"/>
        </w:rPr>
        <w:t>3</w:t>
      </w:r>
      <w:r w:rsidR="00FA1F56">
        <w:rPr>
          <w:rFonts w:ascii="CG Times" w:hAnsi="CG Times"/>
          <w:snapToGrid w:val="0"/>
          <w:color w:val="000000" w:themeColor="text1"/>
          <w:spacing w:val="-2"/>
          <w:sz w:val="22"/>
          <w:vertAlign w:val="superscript"/>
        </w:rPr>
        <w:t>30</w:t>
      </w:r>
      <w:r w:rsidRPr="000C5333">
        <w:rPr>
          <w:rFonts w:ascii="CG Times" w:hAnsi="CG Times"/>
          <w:snapToGrid w:val="0"/>
          <w:color w:val="000000" w:themeColor="text1"/>
          <w:spacing w:val="-2"/>
          <w:sz w:val="22"/>
        </w:rPr>
        <w:t>2023</w:t>
      </w:r>
      <w:r>
        <w:rPr>
          <w:rFonts w:ascii="CG Times" w:hAnsi="CG Times"/>
          <w:snapToGrid w:val="0"/>
          <w:color w:val="000000" w:themeColor="text1"/>
          <w:spacing w:val="-2"/>
          <w:sz w:val="22"/>
        </w:rPr>
        <w:tab/>
      </w:r>
      <w:r w:rsidRPr="00713F7F">
        <w:rPr>
          <w:rFonts w:ascii="CG Times" w:hAnsi="CG Times"/>
          <w:snapToGrid w:val="0"/>
          <w:color w:val="000000" w:themeColor="text1"/>
          <w:spacing w:val="-2"/>
          <w:sz w:val="22"/>
        </w:rPr>
        <w:t>Oladele CR, Khandpur N, Galusha D, Hassan S, Colón-Ramos U, Miller M, Adams</w:t>
      </w:r>
      <w:r>
        <w:rPr>
          <w:rFonts w:ascii="CG Times" w:hAnsi="CG Times"/>
          <w:snapToGrid w:val="0"/>
          <w:color w:val="000000" w:themeColor="text1"/>
          <w:spacing w:val="-2"/>
          <w:sz w:val="22"/>
        </w:rPr>
        <w:t xml:space="preserve"> </w:t>
      </w:r>
      <w:r w:rsidRPr="00713F7F">
        <w:rPr>
          <w:rFonts w:ascii="CG Times" w:hAnsi="CG Times"/>
          <w:snapToGrid w:val="0"/>
          <w:color w:val="000000" w:themeColor="text1"/>
          <w:spacing w:val="-2"/>
          <w:sz w:val="22"/>
        </w:rPr>
        <w:t xml:space="preserve">OP, Maharaj RG, Nazario CM, Nunez M, </w:t>
      </w:r>
      <w:r w:rsidRPr="00713F7F">
        <w:rPr>
          <w:rFonts w:ascii="CG Times" w:hAnsi="CG Times"/>
          <w:b/>
          <w:bCs/>
          <w:snapToGrid w:val="0"/>
          <w:color w:val="000000" w:themeColor="text1"/>
          <w:spacing w:val="-2"/>
          <w:sz w:val="22"/>
        </w:rPr>
        <w:t>Pérez-Escamilla R</w:t>
      </w:r>
      <w:r w:rsidRPr="00713F7F">
        <w:rPr>
          <w:rFonts w:ascii="CG Times" w:hAnsi="CG Times"/>
          <w:snapToGrid w:val="0"/>
          <w:color w:val="000000" w:themeColor="text1"/>
          <w:spacing w:val="-2"/>
          <w:sz w:val="22"/>
        </w:rPr>
        <w:t>, Hassell T, Nunez-Smith</w:t>
      </w:r>
      <w:r>
        <w:rPr>
          <w:rFonts w:ascii="CG Times" w:hAnsi="CG Times"/>
          <w:snapToGrid w:val="0"/>
          <w:color w:val="000000" w:themeColor="text1"/>
          <w:spacing w:val="-2"/>
          <w:sz w:val="22"/>
        </w:rPr>
        <w:t xml:space="preserve"> </w:t>
      </w:r>
      <w:r w:rsidRPr="00713F7F">
        <w:rPr>
          <w:rFonts w:ascii="CG Times" w:hAnsi="CG Times"/>
          <w:snapToGrid w:val="0"/>
          <w:color w:val="000000" w:themeColor="text1"/>
          <w:spacing w:val="-2"/>
          <w:sz w:val="22"/>
        </w:rPr>
        <w:t>M. Consumption of sugar-sweetened beverages and T2D diabetes in the Eastern</w:t>
      </w:r>
      <w:r>
        <w:rPr>
          <w:rFonts w:ascii="CG Times" w:hAnsi="CG Times"/>
          <w:snapToGrid w:val="0"/>
          <w:color w:val="000000" w:themeColor="text1"/>
          <w:spacing w:val="-2"/>
          <w:sz w:val="22"/>
        </w:rPr>
        <w:t xml:space="preserve"> </w:t>
      </w:r>
      <w:r w:rsidRPr="00713F7F">
        <w:rPr>
          <w:rFonts w:ascii="CG Times" w:hAnsi="CG Times"/>
          <w:snapToGrid w:val="0"/>
          <w:color w:val="000000" w:themeColor="text1"/>
          <w:spacing w:val="-2"/>
          <w:sz w:val="22"/>
        </w:rPr>
        <w:t xml:space="preserve">Caribbean. </w:t>
      </w:r>
      <w:r w:rsidRPr="00713F7F">
        <w:rPr>
          <w:rFonts w:ascii="CG Times" w:hAnsi="CG Times"/>
          <w:i/>
          <w:iCs/>
          <w:snapToGrid w:val="0"/>
          <w:color w:val="000000" w:themeColor="text1"/>
          <w:spacing w:val="-2"/>
          <w:sz w:val="22"/>
        </w:rPr>
        <w:t>Public Health Nutr</w:t>
      </w:r>
      <w:r w:rsidRPr="00713F7F">
        <w:rPr>
          <w:rFonts w:ascii="CG Times" w:hAnsi="CG Times"/>
          <w:snapToGrid w:val="0"/>
          <w:color w:val="000000" w:themeColor="text1"/>
          <w:spacing w:val="-2"/>
          <w:sz w:val="22"/>
        </w:rPr>
        <w:t>. 2023 Mar 1:1-29. doi: 10.1017/S1368980023000381.</w:t>
      </w:r>
      <w:r>
        <w:rPr>
          <w:rFonts w:ascii="CG Times" w:hAnsi="CG Times"/>
          <w:snapToGrid w:val="0"/>
          <w:color w:val="000000" w:themeColor="text1"/>
          <w:spacing w:val="-2"/>
          <w:sz w:val="22"/>
        </w:rPr>
        <w:t xml:space="preserve"> </w:t>
      </w:r>
      <w:r w:rsidRPr="00713F7F">
        <w:rPr>
          <w:rFonts w:ascii="CG Times" w:hAnsi="CG Times"/>
          <w:snapToGrid w:val="0"/>
          <w:color w:val="000000" w:themeColor="text1"/>
          <w:spacing w:val="-2"/>
          <w:sz w:val="22"/>
        </w:rPr>
        <w:t xml:space="preserve">Epub ahead of print. </w:t>
      </w:r>
    </w:p>
    <w:p w14:paraId="5AC63148" w14:textId="510C06FE" w:rsidR="00E90F46" w:rsidRDefault="00E90F46" w:rsidP="00E90F46">
      <w:pPr>
        <w:pStyle w:val="EndNoteBibliography"/>
        <w:spacing w:line="240" w:lineRule="auto"/>
        <w:ind w:left="720" w:hanging="720"/>
        <w:rPr>
          <w:rFonts w:ascii="CG Times" w:hAnsi="CG Times"/>
          <w:snapToGrid w:val="0"/>
          <w:color w:val="000000" w:themeColor="text1"/>
          <w:spacing w:val="-2"/>
          <w:sz w:val="22"/>
        </w:rPr>
      </w:pPr>
      <w:r w:rsidRPr="000C5333">
        <w:rPr>
          <w:rFonts w:ascii="CG Times" w:hAnsi="CG Times"/>
          <w:snapToGrid w:val="0"/>
          <w:color w:val="000000" w:themeColor="text1"/>
          <w:spacing w:val="-2"/>
          <w:sz w:val="22"/>
          <w:vertAlign w:val="superscript"/>
        </w:rPr>
        <w:t>3</w:t>
      </w:r>
      <w:r>
        <w:rPr>
          <w:rFonts w:ascii="CG Times" w:hAnsi="CG Times"/>
          <w:snapToGrid w:val="0"/>
          <w:color w:val="000000" w:themeColor="text1"/>
          <w:spacing w:val="-2"/>
          <w:sz w:val="22"/>
          <w:vertAlign w:val="superscript"/>
        </w:rPr>
        <w:t>3</w:t>
      </w:r>
      <w:r w:rsidR="00FA1F56">
        <w:rPr>
          <w:rFonts w:ascii="CG Times" w:hAnsi="CG Times"/>
          <w:snapToGrid w:val="0"/>
          <w:color w:val="000000" w:themeColor="text1"/>
          <w:spacing w:val="-2"/>
          <w:sz w:val="22"/>
          <w:vertAlign w:val="superscript"/>
        </w:rPr>
        <w:t>1</w:t>
      </w:r>
      <w:r w:rsidRPr="000C5333">
        <w:rPr>
          <w:rFonts w:ascii="CG Times" w:hAnsi="CG Times"/>
          <w:snapToGrid w:val="0"/>
          <w:color w:val="000000" w:themeColor="text1"/>
          <w:spacing w:val="-2"/>
          <w:sz w:val="22"/>
        </w:rPr>
        <w:t>2023</w:t>
      </w:r>
      <w:r>
        <w:rPr>
          <w:rFonts w:ascii="CG Times" w:hAnsi="CG Times"/>
          <w:snapToGrid w:val="0"/>
          <w:color w:val="000000" w:themeColor="text1"/>
          <w:spacing w:val="-2"/>
          <w:sz w:val="22"/>
        </w:rPr>
        <w:tab/>
      </w:r>
      <w:r w:rsidRPr="00E90F46">
        <w:rPr>
          <w:rFonts w:ascii="CG Times" w:hAnsi="CG Times"/>
          <w:snapToGrid w:val="0"/>
          <w:color w:val="000000" w:themeColor="text1"/>
          <w:spacing w:val="-2"/>
          <w:sz w:val="22"/>
        </w:rPr>
        <w:t>Aloe</w:t>
      </w:r>
      <w:r>
        <w:rPr>
          <w:rFonts w:ascii="CG Times" w:hAnsi="CG Times"/>
          <w:snapToGrid w:val="0"/>
          <w:color w:val="000000" w:themeColor="text1"/>
          <w:spacing w:val="-2"/>
          <w:sz w:val="22"/>
        </w:rPr>
        <w:t xml:space="preserve"> CF</w:t>
      </w:r>
      <w:r w:rsidRPr="00E90F46">
        <w:rPr>
          <w:rFonts w:ascii="CG Times" w:hAnsi="CG Times"/>
          <w:snapToGrid w:val="0"/>
          <w:color w:val="000000" w:themeColor="text1"/>
          <w:spacing w:val="-2"/>
          <w:sz w:val="22"/>
        </w:rPr>
        <w:t>, Hall</w:t>
      </w:r>
      <w:r>
        <w:rPr>
          <w:rFonts w:ascii="CG Times" w:hAnsi="CG Times"/>
          <w:snapToGrid w:val="0"/>
          <w:color w:val="000000" w:themeColor="text1"/>
          <w:spacing w:val="-2"/>
          <w:sz w:val="22"/>
        </w:rPr>
        <w:t xml:space="preserve"> KL</w:t>
      </w:r>
      <w:r w:rsidRPr="00E90F46">
        <w:rPr>
          <w:rFonts w:ascii="CG Times" w:hAnsi="CG Times"/>
          <w:snapToGrid w:val="0"/>
          <w:color w:val="000000" w:themeColor="text1"/>
          <w:spacing w:val="-2"/>
          <w:sz w:val="22"/>
        </w:rPr>
        <w:t xml:space="preserve">, </w:t>
      </w:r>
      <w:r w:rsidRPr="00E90F46">
        <w:rPr>
          <w:rFonts w:ascii="CG Times" w:hAnsi="CG Times"/>
          <w:b/>
          <w:bCs/>
          <w:snapToGrid w:val="0"/>
          <w:color w:val="000000" w:themeColor="text1"/>
          <w:spacing w:val="-2"/>
          <w:sz w:val="22"/>
        </w:rPr>
        <w:t>Pérez-Escamilla R</w:t>
      </w:r>
      <w:r w:rsidRPr="00E90F46">
        <w:rPr>
          <w:rFonts w:ascii="CG Times" w:hAnsi="CG Times"/>
          <w:snapToGrid w:val="0"/>
          <w:color w:val="000000" w:themeColor="text1"/>
          <w:spacing w:val="-2"/>
          <w:sz w:val="22"/>
        </w:rPr>
        <w:t>, Rosenthal</w:t>
      </w:r>
      <w:r>
        <w:rPr>
          <w:rFonts w:ascii="CG Times" w:hAnsi="CG Times"/>
          <w:snapToGrid w:val="0"/>
          <w:color w:val="000000" w:themeColor="text1"/>
          <w:spacing w:val="-2"/>
          <w:sz w:val="22"/>
        </w:rPr>
        <w:t xml:space="preserve"> MS</w:t>
      </w:r>
      <w:r w:rsidRPr="00E90F46">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Pr="00E90F46">
        <w:rPr>
          <w:rFonts w:ascii="CG Times" w:hAnsi="CG Times"/>
          <w:snapToGrid w:val="0"/>
          <w:color w:val="000000" w:themeColor="text1"/>
          <w:spacing w:val="-2"/>
          <w:sz w:val="22"/>
        </w:rPr>
        <w:t>Fenick</w:t>
      </w:r>
      <w:r>
        <w:rPr>
          <w:rFonts w:ascii="CG Times" w:hAnsi="CG Times"/>
          <w:snapToGrid w:val="0"/>
          <w:color w:val="000000" w:themeColor="text1"/>
          <w:spacing w:val="-2"/>
          <w:sz w:val="22"/>
        </w:rPr>
        <w:t xml:space="preserve"> AM</w:t>
      </w:r>
      <w:r w:rsidRPr="00E90F46">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Pr="00E90F46">
        <w:rPr>
          <w:rFonts w:ascii="CG Times" w:hAnsi="CG Times"/>
          <w:snapToGrid w:val="0"/>
          <w:color w:val="000000" w:themeColor="text1"/>
          <w:spacing w:val="-2"/>
          <w:sz w:val="22"/>
        </w:rPr>
        <w:t>Sharifi</w:t>
      </w:r>
      <w:r>
        <w:rPr>
          <w:rFonts w:ascii="CG Times" w:hAnsi="CG Times"/>
          <w:snapToGrid w:val="0"/>
          <w:color w:val="000000" w:themeColor="text1"/>
          <w:spacing w:val="-2"/>
          <w:sz w:val="22"/>
        </w:rPr>
        <w:t xml:space="preserve"> M. </w:t>
      </w:r>
      <w:r w:rsidRPr="00E90F46">
        <w:rPr>
          <w:rFonts w:ascii="CG Times" w:hAnsi="CG Times"/>
          <w:snapToGrid w:val="0"/>
          <w:color w:val="000000" w:themeColor="text1"/>
          <w:spacing w:val="-2"/>
          <w:sz w:val="22"/>
        </w:rPr>
        <w:t>Multilevel Factors Associated with Participation in Group Well-Child Care</w:t>
      </w:r>
      <w:r>
        <w:rPr>
          <w:rFonts w:ascii="CG Times" w:hAnsi="CG Times"/>
          <w:snapToGrid w:val="0"/>
          <w:color w:val="000000" w:themeColor="text1"/>
          <w:spacing w:val="-2"/>
          <w:sz w:val="22"/>
        </w:rPr>
        <w:t xml:space="preserve">. </w:t>
      </w:r>
      <w:r w:rsidRPr="00E90F46">
        <w:rPr>
          <w:rFonts w:ascii="CG Times" w:hAnsi="CG Times"/>
          <w:i/>
          <w:iCs/>
          <w:snapToGrid w:val="0"/>
          <w:color w:val="000000" w:themeColor="text1"/>
          <w:spacing w:val="-2"/>
          <w:sz w:val="22"/>
        </w:rPr>
        <w:t>Academic Pediatrics</w:t>
      </w:r>
      <w:r>
        <w:rPr>
          <w:rFonts w:ascii="CG Times" w:hAnsi="CG Times"/>
          <w:snapToGrid w:val="0"/>
          <w:color w:val="000000" w:themeColor="text1"/>
          <w:spacing w:val="-2"/>
          <w:sz w:val="22"/>
        </w:rPr>
        <w:t xml:space="preserve">. </w:t>
      </w:r>
      <w:hyperlink r:id="rId33" w:history="1">
        <w:r w:rsidR="00F159E7" w:rsidRPr="000E23F2">
          <w:rPr>
            <w:rStyle w:val="Hyperlink"/>
            <w:rFonts w:ascii="CG Times" w:hAnsi="CG Times"/>
            <w:snapToGrid w:val="0"/>
            <w:spacing w:val="-2"/>
            <w:sz w:val="22"/>
          </w:rPr>
          <w:t>https://doi.org/10.1016/j.acap.2023.03.004</w:t>
        </w:r>
      </w:hyperlink>
      <w:r w:rsidRPr="00E90F46">
        <w:rPr>
          <w:rFonts w:ascii="CG Times" w:hAnsi="CG Times"/>
          <w:snapToGrid w:val="0"/>
          <w:color w:val="000000" w:themeColor="text1"/>
          <w:spacing w:val="-2"/>
          <w:sz w:val="22"/>
        </w:rPr>
        <w:t>.</w:t>
      </w:r>
    </w:p>
    <w:p w14:paraId="0D93D542" w14:textId="0AABE55F" w:rsidR="00F159E7" w:rsidRDefault="00F159E7" w:rsidP="00F159E7">
      <w:pPr>
        <w:ind w:left="720" w:hanging="720"/>
        <w:rPr>
          <w:rFonts w:ascii="CG Times" w:eastAsiaTheme="minorHAnsi" w:hAnsi="CG Times"/>
          <w:noProof/>
          <w:snapToGrid w:val="0"/>
          <w:color w:val="000000" w:themeColor="text1"/>
          <w:spacing w:val="-2"/>
          <w:sz w:val="22"/>
          <w:szCs w:val="22"/>
        </w:rPr>
      </w:pPr>
      <w:r w:rsidRPr="00F159E7">
        <w:rPr>
          <w:rFonts w:ascii="CG Times" w:hAnsi="CG Times"/>
          <w:snapToGrid w:val="0"/>
          <w:color w:val="000000" w:themeColor="text1"/>
          <w:spacing w:val="-2"/>
          <w:sz w:val="22"/>
          <w:vertAlign w:val="superscript"/>
        </w:rPr>
        <w:t>33</w:t>
      </w:r>
      <w:r w:rsidR="00FA1F56">
        <w:rPr>
          <w:rFonts w:ascii="CG Times" w:hAnsi="CG Times"/>
          <w:snapToGrid w:val="0"/>
          <w:color w:val="000000" w:themeColor="text1"/>
          <w:spacing w:val="-2"/>
          <w:sz w:val="22"/>
          <w:vertAlign w:val="superscript"/>
        </w:rPr>
        <w:t>2</w:t>
      </w:r>
      <w:r>
        <w:rPr>
          <w:rFonts w:ascii="CG Times" w:hAnsi="CG Times"/>
          <w:snapToGrid w:val="0"/>
          <w:color w:val="000000" w:themeColor="text1"/>
          <w:spacing w:val="-2"/>
          <w:sz w:val="22"/>
        </w:rPr>
        <w:t>2023</w:t>
      </w:r>
      <w:r>
        <w:rPr>
          <w:rFonts w:ascii="CG Times" w:hAnsi="CG Times"/>
          <w:snapToGrid w:val="0"/>
          <w:color w:val="000000" w:themeColor="text1"/>
          <w:spacing w:val="-2"/>
          <w:sz w:val="22"/>
        </w:rPr>
        <w:tab/>
      </w:r>
      <w:r w:rsidRPr="00F159E7">
        <w:rPr>
          <w:rFonts w:ascii="CG Times" w:eastAsiaTheme="minorHAnsi" w:hAnsi="CG Times"/>
          <w:noProof/>
          <w:snapToGrid w:val="0"/>
          <w:color w:val="000000" w:themeColor="text1"/>
          <w:spacing w:val="-2"/>
          <w:sz w:val="22"/>
          <w:szCs w:val="22"/>
        </w:rPr>
        <w:t>Daiy K, Arslanian K, Choy C, Manuele-Magele A, Soti-Ulberg C, Hromi-Fiedler</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noProof/>
          <w:snapToGrid w:val="0"/>
          <w:color w:val="000000" w:themeColor="text1"/>
          <w:spacing w:val="-2"/>
          <w:sz w:val="22"/>
          <w:szCs w:val="22"/>
        </w:rPr>
        <w:t>A, Hawley N,</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b/>
          <w:bCs/>
          <w:noProof/>
          <w:snapToGrid w:val="0"/>
          <w:color w:val="000000" w:themeColor="text1"/>
          <w:spacing w:val="-2"/>
          <w:sz w:val="22"/>
          <w:szCs w:val="22"/>
        </w:rPr>
        <w:t xml:space="preserve">Pérez-Escamilla R. </w:t>
      </w:r>
      <w:r w:rsidRPr="00FA1F56">
        <w:rPr>
          <w:rFonts w:ascii="CG Times" w:eastAsiaTheme="minorHAnsi" w:hAnsi="CG Times"/>
          <w:noProof/>
          <w:snapToGrid w:val="0"/>
          <w:color w:val="000000" w:themeColor="text1"/>
          <w:spacing w:val="-2"/>
          <w:sz w:val="22"/>
          <w:szCs w:val="22"/>
        </w:rPr>
        <w:t>Consensus-building during the Becoming</w:t>
      </w:r>
      <w:r w:rsidRPr="00FA1F56">
        <w:rPr>
          <w:rFonts w:ascii="CG Times" w:eastAsiaTheme="minorHAnsi" w:hAnsi="CG Times"/>
          <w:noProof/>
          <w:snapToGrid w:val="0"/>
          <w:color w:val="000000" w:themeColor="text1"/>
          <w:spacing w:val="-2"/>
          <w:sz w:val="22"/>
          <w:szCs w:val="22"/>
        </w:rPr>
        <w:t xml:space="preserve"> </w:t>
      </w:r>
      <w:r w:rsidRPr="00FA1F56">
        <w:rPr>
          <w:rFonts w:ascii="CG Times" w:eastAsiaTheme="minorHAnsi" w:hAnsi="CG Times"/>
          <w:noProof/>
          <w:snapToGrid w:val="0"/>
          <w:color w:val="000000" w:themeColor="text1"/>
          <w:spacing w:val="-2"/>
          <w:sz w:val="22"/>
          <w:szCs w:val="22"/>
        </w:rPr>
        <w:t>Breastfeeding Friendly (BBF) initiative in Samoa:</w:t>
      </w:r>
      <w:r w:rsidRPr="00F159E7">
        <w:rPr>
          <w:rFonts w:ascii="CG Times" w:eastAsiaTheme="minorHAnsi" w:hAnsi="CG Times"/>
          <w:noProof/>
          <w:snapToGrid w:val="0"/>
          <w:color w:val="000000" w:themeColor="text1"/>
          <w:spacing w:val="-2"/>
          <w:sz w:val="22"/>
          <w:szCs w:val="22"/>
        </w:rPr>
        <w:t xml:space="preserve"> A qualitative content</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noProof/>
          <w:snapToGrid w:val="0"/>
          <w:color w:val="000000" w:themeColor="text1"/>
          <w:spacing w:val="-2"/>
          <w:sz w:val="22"/>
          <w:szCs w:val="22"/>
        </w:rPr>
        <w:t>analysis. PLOS Glob Public Health. 2023 Apr 24;3(4):e0001725. doi:10.1371/journal.pgph.0001725. PMID: 37093783.</w:t>
      </w:r>
    </w:p>
    <w:p w14:paraId="1B77FBEF" w14:textId="47AE23B7" w:rsidR="00F37662" w:rsidRPr="00F159E7" w:rsidRDefault="00F159E7" w:rsidP="00F159E7">
      <w:pPr>
        <w:ind w:left="720" w:hanging="720"/>
        <w:rPr>
          <w:rFonts w:ascii="CG Times" w:eastAsiaTheme="minorHAnsi" w:hAnsi="CG Times"/>
          <w:noProof/>
          <w:snapToGrid w:val="0"/>
          <w:color w:val="000000" w:themeColor="text1"/>
          <w:spacing w:val="-2"/>
          <w:sz w:val="22"/>
          <w:szCs w:val="22"/>
        </w:rPr>
      </w:pPr>
      <w:r w:rsidRPr="00F159E7">
        <w:rPr>
          <w:rFonts w:ascii="CG Times" w:hAnsi="CG Times"/>
          <w:snapToGrid w:val="0"/>
          <w:color w:val="000000" w:themeColor="text1"/>
          <w:spacing w:val="-2"/>
          <w:sz w:val="22"/>
          <w:vertAlign w:val="superscript"/>
        </w:rPr>
        <w:t>33</w:t>
      </w:r>
      <w:r>
        <w:rPr>
          <w:rFonts w:ascii="CG Times" w:hAnsi="CG Times"/>
          <w:snapToGrid w:val="0"/>
          <w:color w:val="000000" w:themeColor="text1"/>
          <w:spacing w:val="-2"/>
          <w:sz w:val="22"/>
          <w:vertAlign w:val="superscript"/>
        </w:rPr>
        <w:t>3</w:t>
      </w:r>
      <w:r>
        <w:rPr>
          <w:rFonts w:ascii="CG Times" w:hAnsi="CG Times"/>
          <w:snapToGrid w:val="0"/>
          <w:color w:val="000000" w:themeColor="text1"/>
          <w:spacing w:val="-2"/>
          <w:sz w:val="22"/>
        </w:rPr>
        <w:t>2023</w:t>
      </w:r>
      <w:r>
        <w:rPr>
          <w:rFonts w:ascii="CG Times" w:hAnsi="CG Times"/>
          <w:snapToGrid w:val="0"/>
          <w:color w:val="000000" w:themeColor="text1"/>
          <w:spacing w:val="-2"/>
          <w:sz w:val="22"/>
        </w:rPr>
        <w:tab/>
      </w:r>
      <w:r w:rsidRPr="00F159E7">
        <w:rPr>
          <w:rFonts w:ascii="CG Times" w:eastAsiaTheme="minorHAnsi" w:hAnsi="CG Times"/>
          <w:noProof/>
          <w:snapToGrid w:val="0"/>
          <w:color w:val="000000" w:themeColor="text1"/>
          <w:spacing w:val="-2"/>
          <w:sz w:val="22"/>
          <w:szCs w:val="22"/>
        </w:rPr>
        <w:t>Li H, Lin S, Shen X, Amaerjiang N, Shu W, Li M, Xiao H, Segura-Pérez S,</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b/>
          <w:bCs/>
          <w:noProof/>
          <w:snapToGrid w:val="0"/>
          <w:color w:val="000000" w:themeColor="text1"/>
          <w:spacing w:val="-2"/>
          <w:sz w:val="22"/>
          <w:szCs w:val="22"/>
        </w:rPr>
        <w:t>Pérez-Escamilla R</w:t>
      </w:r>
      <w:r w:rsidRPr="00F159E7">
        <w:rPr>
          <w:rFonts w:ascii="CG Times" w:eastAsiaTheme="minorHAnsi" w:hAnsi="CG Times"/>
          <w:noProof/>
          <w:snapToGrid w:val="0"/>
          <w:color w:val="000000" w:themeColor="text1"/>
          <w:spacing w:val="-2"/>
          <w:sz w:val="22"/>
          <w:szCs w:val="22"/>
        </w:rPr>
        <w:t>, Fan X, Hu Y. Maternal emotional regulation strategy is</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noProof/>
          <w:snapToGrid w:val="0"/>
          <w:color w:val="000000" w:themeColor="text1"/>
          <w:spacing w:val="-2"/>
          <w:sz w:val="22"/>
          <w:szCs w:val="22"/>
        </w:rPr>
        <w:t>associated with newborn feeding practices within 72 h after delivery: Cross</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noProof/>
          <w:snapToGrid w:val="0"/>
          <w:color w:val="000000" w:themeColor="text1"/>
          <w:spacing w:val="-2"/>
          <w:sz w:val="22"/>
          <w:szCs w:val="22"/>
        </w:rPr>
        <w:t>sectional analyses of a multi-center study in China. J Affect Disord. 2023 Apr</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noProof/>
          <w:snapToGrid w:val="0"/>
          <w:color w:val="000000" w:themeColor="text1"/>
          <w:spacing w:val="-2"/>
          <w:sz w:val="22"/>
          <w:szCs w:val="22"/>
        </w:rPr>
        <w:t>19:S0165-0327(23)00503-7. doi: 10.1016/j.jad.2023.04.042. Epub ahead of print.</w:t>
      </w:r>
      <w:r>
        <w:rPr>
          <w:rFonts w:ascii="CG Times" w:eastAsiaTheme="minorHAnsi" w:hAnsi="CG Times"/>
          <w:noProof/>
          <w:snapToGrid w:val="0"/>
          <w:color w:val="000000" w:themeColor="text1"/>
          <w:spacing w:val="-2"/>
          <w:sz w:val="22"/>
          <w:szCs w:val="22"/>
        </w:rPr>
        <w:t xml:space="preserve"> </w:t>
      </w:r>
      <w:r w:rsidRPr="00F159E7">
        <w:rPr>
          <w:rFonts w:ascii="CG Times" w:eastAsiaTheme="minorHAnsi" w:hAnsi="CG Times"/>
          <w:noProof/>
          <w:snapToGrid w:val="0"/>
          <w:color w:val="000000" w:themeColor="text1"/>
          <w:spacing w:val="-2"/>
          <w:sz w:val="22"/>
          <w:szCs w:val="22"/>
        </w:rPr>
        <w:t>PMID: 37084980.</w:t>
      </w:r>
    </w:p>
    <w:p w14:paraId="0212CCE5" w14:textId="2A1EA8AD" w:rsidR="008338A0" w:rsidRPr="004132FC" w:rsidRDefault="001678AA" w:rsidP="004132FC">
      <w:pPr>
        <w:pStyle w:val="EndNoteBibliography"/>
        <w:spacing w:line="240" w:lineRule="auto"/>
        <w:ind w:left="0" w:firstLine="0"/>
        <w:rPr>
          <w:rFonts w:ascii="CG Times" w:eastAsia="Times New Roman" w:hAnsi="CG Times"/>
          <w:noProof w:val="0"/>
          <w:snapToGrid w:val="0"/>
          <w:spacing w:val="-2"/>
          <w:sz w:val="22"/>
        </w:rPr>
      </w:pPr>
      <w:r w:rsidRPr="0068682F">
        <w:rPr>
          <w:rFonts w:ascii="CG Times" w:hAnsi="CG Times"/>
          <w:sz w:val="22"/>
          <w:u w:val="single"/>
        </w:rPr>
        <w:t xml:space="preserve">Short </w:t>
      </w:r>
      <w:r w:rsidR="008338A0" w:rsidRPr="0068682F">
        <w:rPr>
          <w:rFonts w:ascii="CG Times" w:hAnsi="CG Times"/>
          <w:sz w:val="22"/>
          <w:u w:val="single"/>
        </w:rPr>
        <w:t>articles</w:t>
      </w:r>
      <w:r w:rsidRPr="0068682F">
        <w:rPr>
          <w:rFonts w:ascii="CG Times" w:hAnsi="CG Times"/>
          <w:sz w:val="22"/>
          <w:u w:val="single"/>
        </w:rPr>
        <w:t>/briefs</w:t>
      </w:r>
      <w:r w:rsidR="00DF2959">
        <w:rPr>
          <w:rFonts w:ascii="CG Times" w:hAnsi="CG Times"/>
          <w:sz w:val="22"/>
          <w:u w:val="single"/>
        </w:rPr>
        <w:t>/editorials/commentaries</w:t>
      </w:r>
    </w:p>
    <w:p w14:paraId="264B10EF" w14:textId="77777777" w:rsidR="008338A0" w:rsidRDefault="00A378E1" w:rsidP="00D968D3">
      <w:pPr>
        <w:numPr>
          <w:ilvl w:val="0"/>
          <w:numId w:val="39"/>
        </w:numPr>
        <w:ind w:left="270" w:hanging="270"/>
        <w:rPr>
          <w:rFonts w:ascii="CG Times" w:hAnsi="CG Times"/>
          <w:snapToGrid w:val="0"/>
          <w:sz w:val="22"/>
          <w:szCs w:val="22"/>
        </w:rPr>
      </w:pPr>
      <w:proofErr w:type="spellStart"/>
      <w:r w:rsidRPr="004250BD">
        <w:rPr>
          <w:rFonts w:ascii="CG Times" w:hAnsi="CG Times"/>
          <w:sz w:val="22"/>
          <w:szCs w:val="22"/>
        </w:rPr>
        <w:t>Stopka</w:t>
      </w:r>
      <w:proofErr w:type="spellEnd"/>
      <w:r w:rsidRPr="004250BD">
        <w:rPr>
          <w:rFonts w:ascii="CG Times" w:hAnsi="CG Times"/>
          <w:sz w:val="22"/>
          <w:szCs w:val="22"/>
        </w:rPr>
        <w:t xml:space="preserve"> T, Segura–Pérez S, Chapman D, </w:t>
      </w:r>
      <w:proofErr w:type="spellStart"/>
      <w:r w:rsidRPr="004250BD">
        <w:rPr>
          <w:rFonts w:ascii="CG Times" w:hAnsi="CG Times"/>
          <w:sz w:val="22"/>
          <w:szCs w:val="22"/>
        </w:rPr>
        <w:t>Damio</w:t>
      </w:r>
      <w:proofErr w:type="spellEnd"/>
      <w:r w:rsidRPr="004250BD">
        <w:rPr>
          <w:rFonts w:ascii="CG Times" w:hAnsi="CG Times"/>
          <w:sz w:val="22"/>
          <w:szCs w:val="22"/>
        </w:rPr>
        <w:t xml:space="preserve"> G</w:t>
      </w:r>
      <w:r w:rsidR="008338A0" w:rsidRPr="004250BD">
        <w:rPr>
          <w:rFonts w:ascii="CG Times" w:hAnsi="CG Times"/>
          <w:sz w:val="22"/>
          <w:szCs w:val="22"/>
        </w:rPr>
        <w:t xml:space="preserve">, </w:t>
      </w:r>
      <w:r w:rsidR="008338A0" w:rsidRPr="004250BD">
        <w:rPr>
          <w:rFonts w:ascii="CG Times" w:hAnsi="CG Times"/>
          <w:b/>
          <w:snapToGrid w:val="0"/>
          <w:sz w:val="22"/>
          <w:szCs w:val="22"/>
        </w:rPr>
        <w:t>Pérez-Escamilla R</w:t>
      </w:r>
      <w:r w:rsidRPr="004250BD">
        <w:rPr>
          <w:rFonts w:ascii="CG Times" w:hAnsi="CG Times"/>
          <w:snapToGrid w:val="0"/>
          <w:sz w:val="22"/>
          <w:szCs w:val="22"/>
        </w:rPr>
        <w:t>.</w:t>
      </w:r>
      <w:r w:rsidR="008338A0" w:rsidRPr="004250BD">
        <w:rPr>
          <w:rFonts w:ascii="CG Times" w:hAnsi="CG Times"/>
          <w:snapToGrid w:val="0"/>
          <w:sz w:val="22"/>
          <w:szCs w:val="22"/>
        </w:rPr>
        <w:t xml:space="preserve"> An innovative community-base</w:t>
      </w:r>
      <w:r w:rsidR="008338A0" w:rsidRPr="0084397C">
        <w:rPr>
          <w:rFonts w:ascii="CG Times" w:hAnsi="CG Times"/>
          <w:snapToGrid w:val="0"/>
          <w:sz w:val="22"/>
          <w:szCs w:val="22"/>
        </w:rPr>
        <w:t xml:space="preserve">d approach to encourage breastfeeding among Hispanic/Latino women. </w:t>
      </w:r>
      <w:r w:rsidR="008338A0" w:rsidRPr="0084397C">
        <w:rPr>
          <w:rFonts w:ascii="CG Times" w:hAnsi="CG Times"/>
          <w:i/>
          <w:snapToGrid w:val="0"/>
          <w:sz w:val="22"/>
          <w:szCs w:val="22"/>
        </w:rPr>
        <w:t>J Am Diet Assoc</w:t>
      </w:r>
      <w:r w:rsidR="00343090">
        <w:rPr>
          <w:rFonts w:ascii="CG Times" w:hAnsi="CG Times"/>
          <w:snapToGrid w:val="0"/>
          <w:sz w:val="22"/>
          <w:szCs w:val="22"/>
        </w:rPr>
        <w:t xml:space="preserve"> 2002.</w:t>
      </w:r>
      <w:r w:rsidR="008338A0" w:rsidRPr="0084397C">
        <w:rPr>
          <w:rFonts w:ascii="CG Times" w:hAnsi="CG Times"/>
          <w:snapToGrid w:val="0"/>
          <w:sz w:val="22"/>
          <w:szCs w:val="22"/>
        </w:rPr>
        <w:t>102:766-767</w:t>
      </w:r>
      <w:r w:rsidR="001678AA">
        <w:rPr>
          <w:rFonts w:ascii="CG Times" w:hAnsi="CG Times"/>
          <w:snapToGrid w:val="0"/>
          <w:sz w:val="22"/>
          <w:szCs w:val="22"/>
        </w:rPr>
        <w:t xml:space="preserve"> (peer reviewed)</w:t>
      </w:r>
      <w:r w:rsidR="008338A0" w:rsidRPr="0084397C">
        <w:rPr>
          <w:rFonts w:ascii="CG Times" w:hAnsi="CG Times"/>
          <w:snapToGrid w:val="0"/>
          <w:sz w:val="22"/>
          <w:szCs w:val="22"/>
        </w:rPr>
        <w:t>.</w:t>
      </w:r>
    </w:p>
    <w:p w14:paraId="28D56CF5" w14:textId="77777777" w:rsidR="001678AA" w:rsidRPr="001678AA" w:rsidRDefault="001678AA" w:rsidP="00D968D3">
      <w:pPr>
        <w:numPr>
          <w:ilvl w:val="0"/>
          <w:numId w:val="39"/>
        </w:numPr>
        <w:tabs>
          <w:tab w:val="left" w:pos="630"/>
        </w:tabs>
        <w:autoSpaceDE w:val="0"/>
        <w:autoSpaceDN w:val="0"/>
        <w:adjustRightInd w:val="0"/>
        <w:ind w:left="270" w:hanging="270"/>
        <w:rPr>
          <w:rFonts w:ascii="CG Times" w:hAnsi="CG Times"/>
          <w:sz w:val="22"/>
          <w:szCs w:val="22"/>
        </w:rPr>
      </w:pPr>
      <w:r w:rsidRPr="00CA4DD1">
        <w:rPr>
          <w:rFonts w:ascii="CG Times" w:hAnsi="CG Times"/>
          <w:b/>
          <w:sz w:val="22"/>
          <w:szCs w:val="22"/>
        </w:rPr>
        <w:t>Pérez-Escamilla R</w:t>
      </w:r>
      <w:r w:rsidRPr="00CA4DD1">
        <w:rPr>
          <w:rFonts w:ascii="CG Times" w:hAnsi="CG Times"/>
          <w:sz w:val="22"/>
          <w:szCs w:val="22"/>
        </w:rPr>
        <w:t xml:space="preserve">, Lartey A, Mazur RE, </w:t>
      </w:r>
      <w:proofErr w:type="spellStart"/>
      <w:r w:rsidRPr="00CA4DD1">
        <w:rPr>
          <w:rFonts w:ascii="CG Times" w:hAnsi="CG Times"/>
          <w:sz w:val="22"/>
          <w:szCs w:val="22"/>
        </w:rPr>
        <w:t>Sellen</w:t>
      </w:r>
      <w:proofErr w:type="spellEnd"/>
      <w:r w:rsidRPr="00CA4DD1">
        <w:rPr>
          <w:rFonts w:ascii="CG Times" w:hAnsi="CG Times"/>
          <w:sz w:val="22"/>
          <w:szCs w:val="22"/>
        </w:rPr>
        <w:t xml:space="preserve"> D, </w:t>
      </w:r>
      <w:proofErr w:type="spellStart"/>
      <w:r w:rsidRPr="00CA4DD1">
        <w:rPr>
          <w:rFonts w:ascii="CG Times" w:hAnsi="CG Times"/>
          <w:sz w:val="22"/>
          <w:szCs w:val="22"/>
        </w:rPr>
        <w:t>Hromi</w:t>
      </w:r>
      <w:proofErr w:type="spellEnd"/>
      <w:r w:rsidRPr="00CA4DD1">
        <w:rPr>
          <w:rFonts w:ascii="CG Times" w:hAnsi="CG Times"/>
          <w:sz w:val="22"/>
          <w:szCs w:val="22"/>
        </w:rPr>
        <w:t xml:space="preserve">-Fiedler A , Marquis GS. </w:t>
      </w:r>
      <w:r w:rsidRPr="001678AA">
        <w:rPr>
          <w:rFonts w:ascii="CG Times" w:hAnsi="CG Times"/>
          <w:sz w:val="22"/>
          <w:szCs w:val="22"/>
        </w:rPr>
        <w:t xml:space="preserve">Maternal HIV and Household Food Insecurity in Ghana’s Eastern Region. RIING Research Brief, August 2009  </w:t>
      </w:r>
    </w:p>
    <w:p w14:paraId="1EC1AC1A" w14:textId="77777777" w:rsidR="00C17FCC" w:rsidRDefault="001678AA" w:rsidP="00D968D3">
      <w:pPr>
        <w:numPr>
          <w:ilvl w:val="0"/>
          <w:numId w:val="39"/>
        </w:numPr>
        <w:autoSpaceDE w:val="0"/>
        <w:autoSpaceDN w:val="0"/>
        <w:adjustRightInd w:val="0"/>
        <w:ind w:left="270" w:hanging="270"/>
        <w:rPr>
          <w:rFonts w:ascii="CG Times" w:hAnsi="CG Times"/>
          <w:sz w:val="22"/>
          <w:szCs w:val="22"/>
        </w:rPr>
      </w:pPr>
      <w:r w:rsidRPr="007A0840">
        <w:rPr>
          <w:rFonts w:ascii="CG Times" w:hAnsi="CG Times"/>
          <w:sz w:val="22"/>
          <w:szCs w:val="22"/>
          <w:lang w:val="pt-BR"/>
        </w:rPr>
        <w:t xml:space="preserve">Mazur R, Marquis GS, Lartey A, </w:t>
      </w:r>
      <w:r w:rsidRPr="007A0840">
        <w:rPr>
          <w:rFonts w:ascii="CG Times" w:hAnsi="CG Times"/>
          <w:b/>
          <w:sz w:val="22"/>
          <w:szCs w:val="22"/>
          <w:lang w:val="pt-BR"/>
        </w:rPr>
        <w:t>Perez-Escamilla R</w:t>
      </w:r>
      <w:r w:rsidRPr="007A0840">
        <w:rPr>
          <w:rFonts w:ascii="CG Times" w:hAnsi="CG Times"/>
          <w:sz w:val="22"/>
          <w:szCs w:val="22"/>
          <w:lang w:val="pt-BR"/>
        </w:rPr>
        <w:t xml:space="preserve">, Brakohiapa L, Ampofo W, Sellen D.  </w:t>
      </w:r>
      <w:r w:rsidRPr="001678AA">
        <w:rPr>
          <w:rFonts w:ascii="CG Times" w:hAnsi="CG Times"/>
          <w:sz w:val="22"/>
          <w:szCs w:val="22"/>
        </w:rPr>
        <w:t xml:space="preserve">Maternal HIV Status in Ghana is Associated with Fewer Economic and Social Activities and Resources. RIING Research Brief, August 2009 </w:t>
      </w:r>
    </w:p>
    <w:p w14:paraId="06F424A9" w14:textId="77777777" w:rsidR="001678AA" w:rsidRPr="001678AA" w:rsidRDefault="00C17FCC" w:rsidP="00D968D3">
      <w:pPr>
        <w:numPr>
          <w:ilvl w:val="0"/>
          <w:numId w:val="39"/>
        </w:numPr>
        <w:autoSpaceDE w:val="0"/>
        <w:autoSpaceDN w:val="0"/>
        <w:adjustRightInd w:val="0"/>
        <w:ind w:left="270" w:hanging="270"/>
        <w:rPr>
          <w:rFonts w:ascii="CG Times" w:hAnsi="CG Times"/>
          <w:sz w:val="22"/>
          <w:szCs w:val="22"/>
        </w:rPr>
      </w:pPr>
      <w:r w:rsidRPr="00C17FCC">
        <w:rPr>
          <w:rFonts w:ascii="CG Times" w:hAnsi="CG Times"/>
          <w:sz w:val="22"/>
          <w:szCs w:val="22"/>
        </w:rPr>
        <w:t xml:space="preserve">Stakhanov O, Mazur R, Marquis GS, Lartey A, </w:t>
      </w:r>
      <w:r w:rsidRPr="00C17FCC">
        <w:rPr>
          <w:rFonts w:ascii="CG Times" w:hAnsi="CG Times"/>
          <w:b/>
          <w:sz w:val="22"/>
          <w:szCs w:val="22"/>
        </w:rPr>
        <w:t>Perez-Escamilla R</w:t>
      </w:r>
      <w:r w:rsidRPr="00C17FCC">
        <w:rPr>
          <w:rFonts w:ascii="CG Times" w:hAnsi="CG Times"/>
          <w:sz w:val="22"/>
          <w:szCs w:val="22"/>
        </w:rPr>
        <w:t xml:space="preserve">, </w:t>
      </w:r>
      <w:proofErr w:type="spellStart"/>
      <w:r w:rsidRPr="00C17FCC">
        <w:rPr>
          <w:rFonts w:ascii="CG Times" w:hAnsi="CG Times"/>
          <w:sz w:val="22"/>
          <w:szCs w:val="22"/>
        </w:rPr>
        <w:t>Brakohiapa</w:t>
      </w:r>
      <w:proofErr w:type="spellEnd"/>
      <w:r w:rsidRPr="00C17FCC">
        <w:rPr>
          <w:rFonts w:ascii="CG Times" w:hAnsi="CG Times"/>
          <w:sz w:val="22"/>
          <w:szCs w:val="22"/>
        </w:rPr>
        <w:t xml:space="preserve"> L, </w:t>
      </w:r>
      <w:proofErr w:type="spellStart"/>
      <w:r w:rsidRPr="00C17FCC">
        <w:rPr>
          <w:rFonts w:ascii="CG Times" w:hAnsi="CG Times"/>
          <w:sz w:val="22"/>
          <w:szCs w:val="22"/>
        </w:rPr>
        <w:t>Ampofo</w:t>
      </w:r>
      <w:proofErr w:type="spellEnd"/>
      <w:r w:rsidRPr="00C17FCC">
        <w:rPr>
          <w:rFonts w:ascii="CG Times" w:hAnsi="CG Times"/>
          <w:sz w:val="22"/>
          <w:szCs w:val="22"/>
        </w:rPr>
        <w:t xml:space="preserve"> W, </w:t>
      </w:r>
      <w:proofErr w:type="spellStart"/>
      <w:r w:rsidRPr="00C17FCC">
        <w:rPr>
          <w:rFonts w:ascii="CG Times" w:hAnsi="CG Times"/>
          <w:sz w:val="22"/>
          <w:szCs w:val="22"/>
        </w:rPr>
        <w:t>Sellen</w:t>
      </w:r>
      <w:proofErr w:type="spellEnd"/>
      <w:r w:rsidRPr="00C17FCC">
        <w:rPr>
          <w:rFonts w:ascii="CG Times" w:hAnsi="CG Times"/>
          <w:sz w:val="22"/>
          <w:szCs w:val="22"/>
        </w:rPr>
        <w:t xml:space="preserve"> D. Evaluating Stress in Ghana: Relationships Between HIV and Maternal Stress Prior to when AIDS Symptoms Become Manifest. RIING Research Brief, August 2009</w:t>
      </w:r>
      <w:r w:rsidR="001678AA" w:rsidRPr="001678AA">
        <w:rPr>
          <w:rFonts w:ascii="CG Times" w:hAnsi="CG Times"/>
          <w:sz w:val="22"/>
          <w:szCs w:val="22"/>
        </w:rPr>
        <w:t xml:space="preserve"> </w:t>
      </w:r>
    </w:p>
    <w:p w14:paraId="5F2F183F" w14:textId="77777777" w:rsidR="001678AA" w:rsidRPr="001678AA" w:rsidRDefault="00013B45" w:rsidP="00D968D3">
      <w:pPr>
        <w:numPr>
          <w:ilvl w:val="0"/>
          <w:numId w:val="39"/>
        </w:numPr>
        <w:ind w:left="270" w:hanging="270"/>
        <w:rPr>
          <w:rFonts w:ascii="CG Times" w:hAnsi="CG Times"/>
          <w:sz w:val="22"/>
          <w:szCs w:val="22"/>
        </w:rPr>
      </w:pPr>
      <w:r w:rsidRPr="00CA4DD1">
        <w:rPr>
          <w:rFonts w:ascii="CG Times" w:hAnsi="CG Times"/>
          <w:sz w:val="22"/>
          <w:szCs w:val="22"/>
        </w:rPr>
        <w:t>Addo AA, Marquis GS Lartey A</w:t>
      </w:r>
      <w:r w:rsidR="001678AA" w:rsidRPr="00CA4DD1">
        <w:rPr>
          <w:rFonts w:ascii="CG Times" w:hAnsi="CG Times"/>
          <w:sz w:val="22"/>
          <w:szCs w:val="22"/>
        </w:rPr>
        <w:t xml:space="preserve">, </w:t>
      </w:r>
      <w:r w:rsidR="001678AA" w:rsidRPr="00CA4DD1">
        <w:rPr>
          <w:rFonts w:ascii="CG Times" w:hAnsi="CG Times"/>
          <w:b/>
          <w:sz w:val="22"/>
          <w:szCs w:val="22"/>
        </w:rPr>
        <w:t>Pérez-Escamilla R</w:t>
      </w:r>
      <w:r w:rsidR="001678AA" w:rsidRPr="00CA4DD1">
        <w:rPr>
          <w:rFonts w:ascii="CG Times" w:hAnsi="CG Times"/>
          <w:sz w:val="22"/>
          <w:szCs w:val="22"/>
        </w:rPr>
        <w:t xml:space="preserve">, Mazur RE, Harding KB. </w:t>
      </w:r>
      <w:r w:rsidR="001678AA" w:rsidRPr="001678AA">
        <w:rPr>
          <w:rFonts w:ascii="CG Times" w:hAnsi="CG Times"/>
          <w:sz w:val="22"/>
          <w:szCs w:val="22"/>
        </w:rPr>
        <w:t>Food insecurity a</w:t>
      </w:r>
      <w:r w:rsidR="00961CA1">
        <w:rPr>
          <w:rFonts w:ascii="CG Times" w:hAnsi="CG Times"/>
          <w:sz w:val="22"/>
          <w:szCs w:val="22"/>
        </w:rPr>
        <w:t xml:space="preserve">nd perceived stress but not HIV </w:t>
      </w:r>
      <w:r w:rsidR="001678AA" w:rsidRPr="001678AA">
        <w:rPr>
          <w:rFonts w:ascii="CG Times" w:hAnsi="CG Times"/>
          <w:sz w:val="22"/>
          <w:szCs w:val="22"/>
        </w:rPr>
        <w:t>infection are independently associated with lower energy intakes among lactating Ghanaian women. RIING Research Brief, August 2009</w:t>
      </w:r>
    </w:p>
    <w:p w14:paraId="2CC21336" w14:textId="77777777" w:rsidR="001678AA" w:rsidRPr="001678AA" w:rsidRDefault="00961CA1" w:rsidP="00D968D3">
      <w:pPr>
        <w:numPr>
          <w:ilvl w:val="0"/>
          <w:numId w:val="39"/>
        </w:numPr>
        <w:ind w:left="270" w:hanging="270"/>
        <w:rPr>
          <w:rFonts w:ascii="CG Times" w:hAnsi="CG Times"/>
          <w:sz w:val="22"/>
          <w:szCs w:val="22"/>
        </w:rPr>
      </w:pPr>
      <w:r w:rsidRPr="007A0840">
        <w:rPr>
          <w:rFonts w:ascii="CG Times" w:hAnsi="CG Times"/>
          <w:sz w:val="22"/>
          <w:szCs w:val="22"/>
          <w:lang w:val="pt-BR"/>
        </w:rPr>
        <w:t>Okronipa H, Marquis GS</w:t>
      </w:r>
      <w:r w:rsidR="001678AA" w:rsidRPr="007A0840">
        <w:rPr>
          <w:rFonts w:ascii="CG Times" w:hAnsi="CG Times"/>
          <w:sz w:val="22"/>
          <w:szCs w:val="22"/>
          <w:lang w:val="pt-BR"/>
        </w:rPr>
        <w:t xml:space="preserve">, Lartey A, Brakohiapa L, </w:t>
      </w:r>
      <w:r w:rsidR="001678AA" w:rsidRPr="007A0840">
        <w:rPr>
          <w:rFonts w:ascii="CG Times" w:hAnsi="CG Times"/>
          <w:b/>
          <w:sz w:val="22"/>
          <w:szCs w:val="22"/>
          <w:lang w:val="pt-BR"/>
        </w:rPr>
        <w:t>Perez-Escamilla R</w:t>
      </w:r>
      <w:r w:rsidR="001678AA" w:rsidRPr="007A0840">
        <w:rPr>
          <w:rFonts w:ascii="CG Times" w:hAnsi="CG Times"/>
          <w:sz w:val="22"/>
          <w:szCs w:val="22"/>
          <w:lang w:val="pt-BR"/>
        </w:rPr>
        <w:t xml:space="preserve">, Mazur RE. </w:t>
      </w:r>
      <w:r w:rsidR="001678AA" w:rsidRPr="001678AA">
        <w:rPr>
          <w:rFonts w:ascii="CG Times" w:hAnsi="CG Times"/>
          <w:sz w:val="22"/>
          <w:szCs w:val="22"/>
        </w:rPr>
        <w:t xml:space="preserve">Maternal Postpartum Depression influences infant </w:t>
      </w:r>
      <w:proofErr w:type="spellStart"/>
      <w:r w:rsidR="001678AA" w:rsidRPr="001678AA">
        <w:rPr>
          <w:rFonts w:ascii="CG Times" w:hAnsi="CG Times"/>
          <w:sz w:val="22"/>
          <w:szCs w:val="22"/>
        </w:rPr>
        <w:t>diarrhoeal</w:t>
      </w:r>
      <w:proofErr w:type="spellEnd"/>
      <w:r w:rsidR="001678AA" w:rsidRPr="001678AA">
        <w:rPr>
          <w:rFonts w:ascii="CG Times" w:hAnsi="CG Times"/>
          <w:sz w:val="22"/>
          <w:szCs w:val="22"/>
        </w:rPr>
        <w:t xml:space="preserve"> morbidity in Ghana. RIING Research Brief, </w:t>
      </w:r>
      <w:r w:rsidR="001678AA" w:rsidRPr="001678AA">
        <w:rPr>
          <w:rFonts w:ascii="CG Times" w:hAnsi="CG Times"/>
          <w:sz w:val="22"/>
          <w:szCs w:val="22"/>
        </w:rPr>
        <w:lastRenderedPageBreak/>
        <w:t>August 2009</w:t>
      </w:r>
    </w:p>
    <w:p w14:paraId="2C67CECB" w14:textId="77777777" w:rsidR="001678AA" w:rsidRPr="001678AA" w:rsidRDefault="001678AA" w:rsidP="00D968D3">
      <w:pPr>
        <w:numPr>
          <w:ilvl w:val="0"/>
          <w:numId w:val="39"/>
        </w:numPr>
        <w:ind w:left="270" w:hanging="270"/>
        <w:rPr>
          <w:rFonts w:ascii="CG Times" w:hAnsi="CG Times"/>
          <w:sz w:val="22"/>
          <w:szCs w:val="22"/>
        </w:rPr>
      </w:pPr>
      <w:proofErr w:type="spellStart"/>
      <w:r w:rsidRPr="001678AA">
        <w:rPr>
          <w:rFonts w:ascii="CG Times" w:hAnsi="CG Times"/>
          <w:sz w:val="22"/>
          <w:szCs w:val="22"/>
        </w:rPr>
        <w:t>Ogum</w:t>
      </w:r>
      <w:proofErr w:type="spellEnd"/>
      <w:r w:rsidRPr="001678AA">
        <w:rPr>
          <w:rFonts w:ascii="CG Times" w:hAnsi="CG Times"/>
          <w:sz w:val="22"/>
          <w:szCs w:val="22"/>
        </w:rPr>
        <w:t xml:space="preserve"> D, Lartey A, Marquis GS, </w:t>
      </w:r>
      <w:r w:rsidRPr="001678AA">
        <w:rPr>
          <w:rFonts w:ascii="CG Times" w:hAnsi="CG Times"/>
          <w:b/>
          <w:sz w:val="22"/>
          <w:szCs w:val="22"/>
        </w:rPr>
        <w:t>Perez-Escamilla R</w:t>
      </w:r>
      <w:r w:rsidRPr="001678AA">
        <w:rPr>
          <w:rFonts w:ascii="CG Times" w:hAnsi="CG Times"/>
          <w:sz w:val="22"/>
          <w:szCs w:val="22"/>
        </w:rPr>
        <w:t xml:space="preserve">, </w:t>
      </w:r>
      <w:proofErr w:type="spellStart"/>
      <w:r w:rsidRPr="001678AA">
        <w:rPr>
          <w:rFonts w:ascii="CG Times" w:hAnsi="CG Times"/>
          <w:sz w:val="22"/>
          <w:szCs w:val="22"/>
        </w:rPr>
        <w:t>Brakohiapa</w:t>
      </w:r>
      <w:proofErr w:type="spellEnd"/>
      <w:r w:rsidRPr="001678AA">
        <w:rPr>
          <w:rFonts w:ascii="CG Times" w:hAnsi="CG Times"/>
          <w:sz w:val="22"/>
          <w:szCs w:val="22"/>
        </w:rPr>
        <w:t xml:space="preserve"> L, </w:t>
      </w:r>
      <w:proofErr w:type="spellStart"/>
      <w:r w:rsidRPr="001678AA">
        <w:rPr>
          <w:rFonts w:ascii="CG Times" w:hAnsi="CG Times"/>
          <w:sz w:val="22"/>
          <w:szCs w:val="22"/>
        </w:rPr>
        <w:t>Ampofo</w:t>
      </w:r>
      <w:proofErr w:type="spellEnd"/>
      <w:r w:rsidRPr="001678AA">
        <w:rPr>
          <w:rFonts w:ascii="CG Times" w:hAnsi="CG Times"/>
          <w:sz w:val="22"/>
          <w:szCs w:val="22"/>
        </w:rPr>
        <w:t xml:space="preserve"> W, Mazur R, </w:t>
      </w:r>
      <w:proofErr w:type="spellStart"/>
      <w:r w:rsidRPr="001678AA">
        <w:rPr>
          <w:rFonts w:ascii="CG Times" w:hAnsi="CG Times"/>
          <w:sz w:val="22"/>
          <w:szCs w:val="22"/>
        </w:rPr>
        <w:t>Sellen</w:t>
      </w:r>
      <w:proofErr w:type="spellEnd"/>
      <w:r w:rsidRPr="001678AA">
        <w:rPr>
          <w:rFonts w:ascii="CG Times" w:hAnsi="CG Times"/>
          <w:sz w:val="22"/>
          <w:szCs w:val="22"/>
        </w:rPr>
        <w:t xml:space="preserve"> D. Maternal HIV infection is associated with lower dietary intakes among Ghanaian lactating women in the Eastern Region of Ghana. RIING Research Brief, August 2009  </w:t>
      </w:r>
    </w:p>
    <w:p w14:paraId="257502DC" w14:textId="77777777" w:rsidR="001678AA" w:rsidRPr="001678AA" w:rsidRDefault="001678AA" w:rsidP="00D968D3">
      <w:pPr>
        <w:numPr>
          <w:ilvl w:val="0"/>
          <w:numId w:val="39"/>
        </w:numPr>
        <w:ind w:left="270" w:hanging="270"/>
        <w:rPr>
          <w:rFonts w:ascii="CG Times" w:hAnsi="CG Times"/>
          <w:sz w:val="22"/>
          <w:szCs w:val="22"/>
        </w:rPr>
      </w:pPr>
      <w:r w:rsidRPr="001678AA">
        <w:rPr>
          <w:rFonts w:ascii="CG Times" w:hAnsi="CG Times"/>
          <w:sz w:val="22"/>
          <w:szCs w:val="22"/>
        </w:rPr>
        <w:t xml:space="preserve">Marquis GS, Lartey A, </w:t>
      </w:r>
      <w:proofErr w:type="spellStart"/>
      <w:r w:rsidRPr="001678AA">
        <w:rPr>
          <w:rFonts w:ascii="CG Times" w:hAnsi="CG Times"/>
          <w:sz w:val="22"/>
          <w:szCs w:val="22"/>
        </w:rPr>
        <w:t>Brakohiapa</w:t>
      </w:r>
      <w:proofErr w:type="spellEnd"/>
      <w:r w:rsidRPr="001678AA">
        <w:rPr>
          <w:rFonts w:ascii="CG Times" w:hAnsi="CG Times"/>
          <w:sz w:val="22"/>
          <w:szCs w:val="22"/>
        </w:rPr>
        <w:t xml:space="preserve"> L, </w:t>
      </w:r>
      <w:r w:rsidRPr="001678AA">
        <w:rPr>
          <w:rFonts w:ascii="CG Times" w:hAnsi="CG Times"/>
          <w:b/>
          <w:sz w:val="22"/>
          <w:szCs w:val="22"/>
        </w:rPr>
        <w:t>Perez-Escamilla R</w:t>
      </w:r>
      <w:r w:rsidRPr="001678AA">
        <w:rPr>
          <w:rFonts w:ascii="CG Times" w:hAnsi="CG Times"/>
          <w:sz w:val="22"/>
          <w:szCs w:val="22"/>
        </w:rPr>
        <w:t xml:space="preserve">, Mazur RE, </w:t>
      </w:r>
      <w:proofErr w:type="spellStart"/>
      <w:r w:rsidRPr="001678AA">
        <w:rPr>
          <w:rFonts w:ascii="CG Times" w:hAnsi="CG Times"/>
          <w:sz w:val="22"/>
          <w:szCs w:val="22"/>
        </w:rPr>
        <w:t>Tugault</w:t>
      </w:r>
      <w:proofErr w:type="spellEnd"/>
      <w:r w:rsidRPr="001678AA">
        <w:rPr>
          <w:rFonts w:ascii="CG Times" w:hAnsi="CG Times"/>
          <w:sz w:val="22"/>
          <w:szCs w:val="22"/>
        </w:rPr>
        <w:t>-Lafleur C. Exclusive breastfeeding duration and breast milk intakes were lower among HIV-infected women in Ghana. RIING Research Brief, August 2009</w:t>
      </w:r>
    </w:p>
    <w:p w14:paraId="6AAEB350" w14:textId="77777777" w:rsidR="00D968D3" w:rsidRDefault="001678AA" w:rsidP="00D968D3">
      <w:pPr>
        <w:numPr>
          <w:ilvl w:val="0"/>
          <w:numId w:val="39"/>
        </w:numPr>
        <w:ind w:left="270" w:hanging="270"/>
        <w:rPr>
          <w:rFonts w:ascii="CG Times" w:hAnsi="CG Times"/>
          <w:sz w:val="22"/>
          <w:szCs w:val="22"/>
        </w:rPr>
      </w:pPr>
      <w:proofErr w:type="spellStart"/>
      <w:r w:rsidRPr="001678AA">
        <w:rPr>
          <w:rFonts w:ascii="CG Times" w:hAnsi="CG Times"/>
          <w:sz w:val="22"/>
          <w:szCs w:val="22"/>
        </w:rPr>
        <w:t>Otoo</w:t>
      </w:r>
      <w:proofErr w:type="spellEnd"/>
      <w:r w:rsidRPr="001678AA">
        <w:rPr>
          <w:rFonts w:ascii="CG Times" w:hAnsi="CG Times"/>
          <w:sz w:val="22"/>
          <w:szCs w:val="22"/>
        </w:rPr>
        <w:t xml:space="preserve"> GE, Lartey A, Marquis GS, </w:t>
      </w:r>
      <w:proofErr w:type="spellStart"/>
      <w:r w:rsidRPr="001678AA">
        <w:rPr>
          <w:rFonts w:ascii="CG Times" w:hAnsi="CG Times"/>
          <w:sz w:val="22"/>
          <w:szCs w:val="22"/>
        </w:rPr>
        <w:t>Sellen</w:t>
      </w:r>
      <w:proofErr w:type="spellEnd"/>
      <w:r w:rsidRPr="001678AA">
        <w:rPr>
          <w:rFonts w:ascii="CG Times" w:hAnsi="CG Times"/>
          <w:sz w:val="22"/>
          <w:szCs w:val="22"/>
        </w:rPr>
        <w:t xml:space="preserve"> DW , Chapman DJ, </w:t>
      </w:r>
      <w:r w:rsidRPr="001678AA">
        <w:rPr>
          <w:rFonts w:ascii="CG Times" w:hAnsi="CG Times"/>
          <w:b/>
          <w:sz w:val="22"/>
          <w:szCs w:val="22"/>
        </w:rPr>
        <w:t>Pérez-Escamilla R</w:t>
      </w:r>
      <w:r w:rsidRPr="001678AA">
        <w:rPr>
          <w:rFonts w:ascii="CG Times" w:hAnsi="CG Times"/>
          <w:sz w:val="22"/>
          <w:szCs w:val="22"/>
        </w:rPr>
        <w:t>. Influence of HIV on the onset of lactation among Ghanaian women in the Eastern Region. RIING Research Brief, August 2009</w:t>
      </w:r>
    </w:p>
    <w:p w14:paraId="159A8D26" w14:textId="77777777" w:rsidR="00D968D3" w:rsidRPr="00682699" w:rsidRDefault="001678AA" w:rsidP="00D968D3">
      <w:pPr>
        <w:numPr>
          <w:ilvl w:val="0"/>
          <w:numId w:val="39"/>
        </w:numPr>
        <w:tabs>
          <w:tab w:val="left" w:pos="270"/>
          <w:tab w:val="left" w:pos="360"/>
        </w:tabs>
        <w:ind w:left="270" w:hanging="270"/>
        <w:rPr>
          <w:rFonts w:ascii="CG Times" w:hAnsi="CG Times"/>
          <w:sz w:val="22"/>
          <w:szCs w:val="22"/>
          <w:lang w:val="es-ES"/>
        </w:rPr>
      </w:pPr>
      <w:proofErr w:type="spellStart"/>
      <w:r w:rsidRPr="00D968D3">
        <w:rPr>
          <w:rFonts w:ascii="CG Times" w:hAnsi="CG Times"/>
          <w:sz w:val="22"/>
          <w:szCs w:val="22"/>
          <w:lang w:val="es-ES"/>
        </w:rPr>
        <w:t>Lartey</w:t>
      </w:r>
      <w:proofErr w:type="spellEnd"/>
      <w:r w:rsidRPr="00D968D3">
        <w:rPr>
          <w:rFonts w:ascii="CG Times" w:hAnsi="CG Times"/>
          <w:sz w:val="22"/>
          <w:szCs w:val="22"/>
          <w:lang w:val="es-ES"/>
        </w:rPr>
        <w:t xml:space="preserve"> A, </w:t>
      </w:r>
      <w:proofErr w:type="spellStart"/>
      <w:r w:rsidRPr="00D968D3">
        <w:rPr>
          <w:rFonts w:ascii="CG Times" w:hAnsi="CG Times"/>
          <w:sz w:val="22"/>
          <w:szCs w:val="22"/>
          <w:lang w:val="es-ES"/>
        </w:rPr>
        <w:t>Marquis</w:t>
      </w:r>
      <w:proofErr w:type="spellEnd"/>
      <w:r w:rsidRPr="00D968D3">
        <w:rPr>
          <w:rFonts w:ascii="CG Times" w:hAnsi="CG Times"/>
          <w:sz w:val="22"/>
          <w:szCs w:val="22"/>
          <w:lang w:val="es-ES"/>
        </w:rPr>
        <w:t xml:space="preserve"> GS, Mazur R, </w:t>
      </w:r>
      <w:r w:rsidRPr="00D968D3">
        <w:rPr>
          <w:rFonts w:ascii="CG Times" w:hAnsi="CG Times"/>
          <w:b/>
          <w:bCs/>
          <w:sz w:val="22"/>
          <w:szCs w:val="22"/>
          <w:lang w:val="es-ES"/>
        </w:rPr>
        <w:t>Perez-Escamilla R</w:t>
      </w:r>
      <w:r w:rsidRPr="00D968D3">
        <w:rPr>
          <w:rFonts w:ascii="CG Times" w:hAnsi="CG Times"/>
          <w:sz w:val="22"/>
          <w:szCs w:val="22"/>
          <w:lang w:val="es-ES"/>
        </w:rPr>
        <w:t xml:space="preserve">, </w:t>
      </w:r>
      <w:proofErr w:type="spellStart"/>
      <w:r w:rsidRPr="00D968D3">
        <w:rPr>
          <w:rFonts w:ascii="CG Times" w:hAnsi="CG Times"/>
          <w:sz w:val="22"/>
          <w:szCs w:val="22"/>
          <w:lang w:val="es-ES"/>
        </w:rPr>
        <w:t>Brakohiapa</w:t>
      </w:r>
      <w:proofErr w:type="spellEnd"/>
      <w:r w:rsidRPr="00D968D3">
        <w:rPr>
          <w:rFonts w:ascii="CG Times" w:hAnsi="CG Times"/>
          <w:sz w:val="22"/>
          <w:szCs w:val="22"/>
          <w:lang w:val="es-ES"/>
        </w:rPr>
        <w:t xml:space="preserve"> L, </w:t>
      </w:r>
      <w:proofErr w:type="spellStart"/>
      <w:r w:rsidRPr="00D968D3">
        <w:rPr>
          <w:rFonts w:ascii="CG Times" w:hAnsi="CG Times"/>
          <w:sz w:val="22"/>
          <w:szCs w:val="22"/>
          <w:lang w:val="es-ES"/>
        </w:rPr>
        <w:t>Ampofo</w:t>
      </w:r>
      <w:proofErr w:type="spellEnd"/>
      <w:r w:rsidRPr="00D968D3">
        <w:rPr>
          <w:rFonts w:ascii="CG Times" w:hAnsi="CG Times"/>
          <w:sz w:val="22"/>
          <w:szCs w:val="22"/>
          <w:lang w:val="es-ES"/>
        </w:rPr>
        <w:t xml:space="preserve"> W, Sellen D.      </w:t>
      </w:r>
    </w:p>
    <w:p w14:paraId="104A73BB" w14:textId="311093F7" w:rsidR="001678AA" w:rsidRPr="00D968D3" w:rsidRDefault="001678AA" w:rsidP="00D968D3">
      <w:pPr>
        <w:tabs>
          <w:tab w:val="left" w:pos="270"/>
          <w:tab w:val="left" w:pos="360"/>
        </w:tabs>
        <w:ind w:left="360"/>
        <w:rPr>
          <w:rFonts w:ascii="CG Times" w:hAnsi="CG Times"/>
          <w:sz w:val="22"/>
          <w:szCs w:val="22"/>
        </w:rPr>
      </w:pPr>
      <w:r w:rsidRPr="00D968D3">
        <w:rPr>
          <w:rFonts w:ascii="CG Times" w:hAnsi="CG Times"/>
          <w:sz w:val="22"/>
          <w:szCs w:val="22"/>
        </w:rPr>
        <w:t>Maternal HIV status is associated with reduced growth and motor milestone acquisition in the first year of life among Ghanaian infants. RIING Research Brief, August 2009</w:t>
      </w:r>
    </w:p>
    <w:p w14:paraId="1346929F" w14:textId="77777777" w:rsidR="001678AA" w:rsidRDefault="001678AA" w:rsidP="00D968D3">
      <w:pPr>
        <w:numPr>
          <w:ilvl w:val="0"/>
          <w:numId w:val="39"/>
        </w:numPr>
        <w:tabs>
          <w:tab w:val="left" w:pos="450"/>
        </w:tabs>
        <w:ind w:left="360"/>
        <w:rPr>
          <w:rFonts w:ascii="CG Times" w:hAnsi="CG Times"/>
          <w:sz w:val="22"/>
          <w:szCs w:val="22"/>
        </w:rPr>
      </w:pPr>
      <w:r w:rsidRPr="00CA4DD1">
        <w:rPr>
          <w:rFonts w:ascii="CG Times" w:hAnsi="CG Times"/>
          <w:sz w:val="22"/>
          <w:szCs w:val="22"/>
        </w:rPr>
        <w:t xml:space="preserve">Robinson J, Marquis GS, Lartey A, </w:t>
      </w:r>
      <w:proofErr w:type="spellStart"/>
      <w:r w:rsidRPr="00CA4DD1">
        <w:rPr>
          <w:rFonts w:ascii="CG Times" w:hAnsi="CG Times"/>
          <w:sz w:val="22"/>
          <w:szCs w:val="22"/>
        </w:rPr>
        <w:t>Brakohiapa</w:t>
      </w:r>
      <w:proofErr w:type="spellEnd"/>
      <w:r w:rsidRPr="00CA4DD1">
        <w:rPr>
          <w:rFonts w:ascii="CG Times" w:hAnsi="CG Times"/>
          <w:sz w:val="22"/>
          <w:szCs w:val="22"/>
        </w:rPr>
        <w:t xml:space="preserve"> L, </w:t>
      </w:r>
      <w:r w:rsidRPr="00CA4DD1">
        <w:rPr>
          <w:rFonts w:ascii="CG Times" w:hAnsi="CG Times"/>
          <w:b/>
          <w:sz w:val="22"/>
          <w:szCs w:val="22"/>
        </w:rPr>
        <w:t>Pérez-Escamilla R</w:t>
      </w:r>
      <w:r w:rsidRPr="00CA4DD1">
        <w:rPr>
          <w:rFonts w:ascii="CG Times" w:hAnsi="CG Times"/>
          <w:sz w:val="22"/>
          <w:szCs w:val="22"/>
        </w:rPr>
        <w:t xml:space="preserve">, Mazur RE. </w:t>
      </w:r>
      <w:r w:rsidRPr="001678AA">
        <w:rPr>
          <w:rFonts w:ascii="CG Times" w:hAnsi="CG Times"/>
          <w:sz w:val="22"/>
          <w:szCs w:val="22"/>
        </w:rPr>
        <w:t>Nutrition Education in Health Services and Other Determinants of Complementary Feeding in the Eastern Region of Ghana. RIING Research Brief, August 2009</w:t>
      </w:r>
    </w:p>
    <w:p w14:paraId="15738E65" w14:textId="77777777" w:rsidR="00E60274" w:rsidRPr="00D600F2" w:rsidRDefault="00E60274" w:rsidP="00D968D3">
      <w:pPr>
        <w:pStyle w:val="ListParagraph"/>
        <w:numPr>
          <w:ilvl w:val="0"/>
          <w:numId w:val="39"/>
        </w:numPr>
        <w:tabs>
          <w:tab w:val="left" w:pos="450"/>
        </w:tabs>
        <w:ind w:left="360"/>
        <w:rPr>
          <w:rFonts w:ascii="CG Times" w:hAnsi="CG Times"/>
          <w:sz w:val="22"/>
          <w:szCs w:val="22"/>
          <w:lang w:val="es-ES"/>
        </w:rPr>
      </w:pPr>
      <w:proofErr w:type="spellStart"/>
      <w:r w:rsidRPr="00E505BD">
        <w:rPr>
          <w:rFonts w:ascii="CG Times" w:hAnsi="CG Times"/>
          <w:sz w:val="22"/>
          <w:szCs w:val="22"/>
          <w:lang w:val="es-ES"/>
        </w:rPr>
        <w:t>Shamah</w:t>
      </w:r>
      <w:proofErr w:type="spellEnd"/>
      <w:r w:rsidRPr="00E505BD">
        <w:rPr>
          <w:rFonts w:ascii="CG Times" w:hAnsi="CG Times"/>
          <w:sz w:val="22"/>
          <w:szCs w:val="22"/>
          <w:lang w:val="es-ES"/>
        </w:rPr>
        <w:t xml:space="preserve"> Levy T, Mundo Rosas V, Rivera </w:t>
      </w:r>
      <w:proofErr w:type="spellStart"/>
      <w:r w:rsidRPr="00E505BD">
        <w:rPr>
          <w:rFonts w:ascii="CG Times" w:hAnsi="CG Times"/>
          <w:sz w:val="22"/>
          <w:szCs w:val="22"/>
          <w:lang w:val="es-ES"/>
        </w:rPr>
        <w:t>Dommarco</w:t>
      </w:r>
      <w:proofErr w:type="spellEnd"/>
      <w:r w:rsidRPr="00E505BD">
        <w:rPr>
          <w:rFonts w:ascii="CG Times" w:hAnsi="CG Times"/>
          <w:sz w:val="22"/>
          <w:szCs w:val="22"/>
          <w:lang w:val="es-ES"/>
        </w:rPr>
        <w:t xml:space="preserve"> J, Cue</w:t>
      </w:r>
      <w:r w:rsidRPr="00E505BD">
        <w:rPr>
          <w:rFonts w:ascii="CG Times" w:hAnsi="CG Times"/>
          <w:sz w:val="22"/>
          <w:szCs w:val="22"/>
          <w:lang w:val="es-ES"/>
        </w:rPr>
        <w:softHyphen/>
        <w:t xml:space="preserve">vas </w:t>
      </w:r>
      <w:proofErr w:type="spellStart"/>
      <w:r w:rsidRPr="00E505BD">
        <w:rPr>
          <w:rFonts w:ascii="CG Times" w:hAnsi="CG Times"/>
          <w:sz w:val="22"/>
          <w:szCs w:val="22"/>
          <w:lang w:val="es-ES"/>
        </w:rPr>
        <w:t>Nasu</w:t>
      </w:r>
      <w:proofErr w:type="spellEnd"/>
      <w:r w:rsidRPr="00E505BD">
        <w:rPr>
          <w:rFonts w:ascii="CG Times" w:hAnsi="CG Times"/>
          <w:sz w:val="22"/>
          <w:szCs w:val="22"/>
          <w:lang w:val="es-ES"/>
        </w:rPr>
        <w:t xml:space="preserve"> L, Morales Rúan C, CONEVAL, </w:t>
      </w:r>
      <w:r w:rsidRPr="00E505BD">
        <w:rPr>
          <w:rFonts w:ascii="CG Times" w:hAnsi="CG Times"/>
          <w:b/>
          <w:sz w:val="22"/>
          <w:szCs w:val="22"/>
          <w:lang w:val="es-ES"/>
        </w:rPr>
        <w:t>Pérez-Escamilla R</w:t>
      </w:r>
      <w:r w:rsidRPr="00E505BD">
        <w:rPr>
          <w:rFonts w:ascii="CG Times" w:hAnsi="CG Times"/>
          <w:sz w:val="22"/>
          <w:szCs w:val="22"/>
          <w:lang w:val="es-ES"/>
        </w:rPr>
        <w:t xml:space="preserve">, Melgar H, Ortega J, Rivera A, Flores M, SEDESOL. </w:t>
      </w:r>
      <w:r w:rsidRPr="00E60274">
        <w:rPr>
          <w:rFonts w:ascii="CG Times" w:hAnsi="CG Times"/>
          <w:sz w:val="22"/>
          <w:szCs w:val="22"/>
          <w:lang w:val="es-MX"/>
        </w:rPr>
        <w:t>La distribución de la inseguridad alimentaria en México [</w:t>
      </w:r>
      <w:proofErr w:type="spellStart"/>
      <w:r w:rsidRPr="00E60274">
        <w:rPr>
          <w:rFonts w:ascii="CG Times" w:hAnsi="CG Times"/>
          <w:sz w:val="22"/>
          <w:szCs w:val="22"/>
          <w:lang w:val="es-MX"/>
        </w:rPr>
        <w:t>Distribution</w:t>
      </w:r>
      <w:proofErr w:type="spellEnd"/>
      <w:r w:rsidRPr="00E60274">
        <w:rPr>
          <w:rFonts w:ascii="CG Times" w:hAnsi="CG Times"/>
          <w:sz w:val="22"/>
          <w:szCs w:val="22"/>
          <w:lang w:val="es-MX"/>
        </w:rPr>
        <w:t xml:space="preserve"> </w:t>
      </w:r>
      <w:proofErr w:type="spellStart"/>
      <w:r w:rsidRPr="00E60274">
        <w:rPr>
          <w:rFonts w:ascii="CG Times" w:hAnsi="CG Times"/>
          <w:sz w:val="22"/>
          <w:szCs w:val="22"/>
          <w:lang w:val="es-MX"/>
        </w:rPr>
        <w:t>of</w:t>
      </w:r>
      <w:proofErr w:type="spellEnd"/>
      <w:r w:rsidRPr="00E60274">
        <w:rPr>
          <w:rFonts w:ascii="CG Times" w:hAnsi="CG Times"/>
          <w:sz w:val="22"/>
          <w:szCs w:val="22"/>
          <w:lang w:val="es-MX"/>
        </w:rPr>
        <w:t xml:space="preserve"> </w:t>
      </w:r>
      <w:proofErr w:type="spellStart"/>
      <w:r w:rsidRPr="00E60274">
        <w:rPr>
          <w:rFonts w:ascii="CG Times" w:hAnsi="CG Times"/>
          <w:sz w:val="22"/>
          <w:szCs w:val="22"/>
          <w:lang w:val="es-MX"/>
        </w:rPr>
        <w:t>food</w:t>
      </w:r>
      <w:proofErr w:type="spellEnd"/>
      <w:r w:rsidRPr="00E60274">
        <w:rPr>
          <w:rFonts w:ascii="CG Times" w:hAnsi="CG Times"/>
          <w:sz w:val="22"/>
          <w:szCs w:val="22"/>
          <w:lang w:val="es-MX"/>
        </w:rPr>
        <w:t xml:space="preserve"> </w:t>
      </w:r>
      <w:proofErr w:type="spellStart"/>
      <w:r w:rsidRPr="00E60274">
        <w:rPr>
          <w:rFonts w:ascii="CG Times" w:hAnsi="CG Times"/>
          <w:sz w:val="22"/>
          <w:szCs w:val="22"/>
          <w:lang w:val="es-MX"/>
        </w:rPr>
        <w:t>insecurity</w:t>
      </w:r>
      <w:proofErr w:type="spellEnd"/>
      <w:r w:rsidRPr="00E60274">
        <w:rPr>
          <w:rFonts w:ascii="CG Times" w:hAnsi="CG Times"/>
          <w:sz w:val="22"/>
          <w:szCs w:val="22"/>
          <w:lang w:val="es-MX"/>
        </w:rPr>
        <w:t xml:space="preserve"> in </w:t>
      </w:r>
      <w:proofErr w:type="spellStart"/>
      <w:r w:rsidRPr="00E60274">
        <w:rPr>
          <w:rFonts w:ascii="CG Times" w:hAnsi="CG Times"/>
          <w:sz w:val="22"/>
          <w:szCs w:val="22"/>
          <w:lang w:val="es-MX"/>
        </w:rPr>
        <w:t>Mexico</w:t>
      </w:r>
      <w:proofErr w:type="spellEnd"/>
      <w:r w:rsidRPr="00E60274">
        <w:rPr>
          <w:rFonts w:ascii="CG Times" w:hAnsi="CG Times"/>
          <w:sz w:val="22"/>
          <w:szCs w:val="22"/>
          <w:lang w:val="es-MX"/>
        </w:rPr>
        <w:t xml:space="preserve">]. Encuesta Nacional de Salud y Nutrición 2012: Evidencia para la política pública en salud. Instituto Nacional de Salud </w:t>
      </w:r>
      <w:proofErr w:type="spellStart"/>
      <w:r w:rsidRPr="00E60274">
        <w:rPr>
          <w:rFonts w:ascii="CG Times" w:hAnsi="CG Times"/>
          <w:sz w:val="22"/>
          <w:szCs w:val="22"/>
          <w:lang w:val="es-MX"/>
        </w:rPr>
        <w:t>Publica</w:t>
      </w:r>
      <w:proofErr w:type="spellEnd"/>
      <w:r w:rsidRPr="00E60274">
        <w:rPr>
          <w:rFonts w:ascii="CG Times" w:hAnsi="CG Times"/>
          <w:sz w:val="22"/>
          <w:szCs w:val="22"/>
          <w:lang w:val="es-MX"/>
        </w:rPr>
        <w:t xml:space="preserve">, Cuernavaca, </w:t>
      </w:r>
      <w:proofErr w:type="spellStart"/>
      <w:r w:rsidRPr="00E60274">
        <w:rPr>
          <w:rFonts w:ascii="CG Times" w:hAnsi="CG Times"/>
          <w:sz w:val="22"/>
          <w:szCs w:val="22"/>
          <w:lang w:val="es-MX"/>
        </w:rPr>
        <w:t>Mexico</w:t>
      </w:r>
      <w:proofErr w:type="spellEnd"/>
      <w:r w:rsidRPr="00E60274">
        <w:rPr>
          <w:rFonts w:ascii="CG Times" w:hAnsi="CG Times"/>
          <w:sz w:val="22"/>
          <w:szCs w:val="22"/>
          <w:lang w:val="es-MX"/>
        </w:rPr>
        <w:t xml:space="preserve">, </w:t>
      </w:r>
      <w:proofErr w:type="spellStart"/>
      <w:r w:rsidRPr="00E60274">
        <w:rPr>
          <w:rFonts w:ascii="CG Times" w:hAnsi="CG Times"/>
          <w:sz w:val="22"/>
          <w:szCs w:val="22"/>
          <w:lang w:val="es-MX"/>
        </w:rPr>
        <w:t>November</w:t>
      </w:r>
      <w:proofErr w:type="spellEnd"/>
      <w:r w:rsidRPr="00E60274">
        <w:rPr>
          <w:rFonts w:ascii="CG Times" w:hAnsi="CG Times"/>
          <w:sz w:val="22"/>
          <w:szCs w:val="22"/>
          <w:lang w:val="es-MX"/>
        </w:rPr>
        <w:t xml:space="preserve"> 2012. </w:t>
      </w:r>
      <w:proofErr w:type="spellStart"/>
      <w:r w:rsidRPr="00D600F2">
        <w:rPr>
          <w:rFonts w:ascii="CG Times" w:hAnsi="CG Times"/>
          <w:sz w:val="22"/>
          <w:szCs w:val="22"/>
          <w:lang w:val="es-ES"/>
        </w:rPr>
        <w:t>Available</w:t>
      </w:r>
      <w:proofErr w:type="spellEnd"/>
      <w:r w:rsidRPr="00D600F2">
        <w:rPr>
          <w:rFonts w:ascii="CG Times" w:hAnsi="CG Times"/>
          <w:sz w:val="22"/>
          <w:szCs w:val="22"/>
          <w:lang w:val="es-ES"/>
        </w:rPr>
        <w:t xml:space="preserve"> at: </w:t>
      </w:r>
      <w:hyperlink r:id="rId34" w:history="1">
        <w:r w:rsidR="000D6CCE" w:rsidRPr="00D600F2">
          <w:rPr>
            <w:rStyle w:val="Hyperlink"/>
            <w:rFonts w:ascii="CG Times" w:hAnsi="CG Times"/>
            <w:sz w:val="22"/>
            <w:szCs w:val="22"/>
            <w:lang w:val="es-ES"/>
          </w:rPr>
          <w:t>http://ensanut.insp.mx/doctos/analiticos/InseguridadAlim.pdf</w:t>
        </w:r>
      </w:hyperlink>
      <w:r w:rsidR="000D6CCE" w:rsidRPr="00D600F2">
        <w:rPr>
          <w:rFonts w:ascii="CG Times" w:hAnsi="CG Times"/>
          <w:sz w:val="22"/>
          <w:szCs w:val="22"/>
          <w:lang w:val="es-ES"/>
        </w:rPr>
        <w:t xml:space="preserve"> </w:t>
      </w:r>
      <w:proofErr w:type="spellStart"/>
      <w:r w:rsidR="000D6CCE" w:rsidRPr="00D600F2">
        <w:rPr>
          <w:rFonts w:ascii="CG Times" w:hAnsi="CG Times"/>
          <w:sz w:val="22"/>
          <w:szCs w:val="22"/>
          <w:lang w:val="es-ES"/>
        </w:rPr>
        <w:t>Accessed</w:t>
      </w:r>
      <w:proofErr w:type="spellEnd"/>
      <w:r w:rsidR="000D6CCE" w:rsidRPr="00D600F2">
        <w:rPr>
          <w:rFonts w:ascii="CG Times" w:hAnsi="CG Times"/>
          <w:sz w:val="22"/>
          <w:szCs w:val="22"/>
          <w:lang w:val="es-ES"/>
        </w:rPr>
        <w:t xml:space="preserve"> August 21 2016</w:t>
      </w:r>
    </w:p>
    <w:p w14:paraId="0D2A67C0" w14:textId="77777777" w:rsidR="00700340" w:rsidRPr="00700340" w:rsidRDefault="00700340" w:rsidP="00D968D3">
      <w:pPr>
        <w:pStyle w:val="ListParagraph"/>
        <w:numPr>
          <w:ilvl w:val="0"/>
          <w:numId w:val="39"/>
        </w:numPr>
        <w:tabs>
          <w:tab w:val="left" w:pos="450"/>
        </w:tabs>
        <w:ind w:left="360"/>
        <w:rPr>
          <w:rFonts w:ascii="CG Times" w:hAnsi="CG Times"/>
          <w:sz w:val="22"/>
          <w:szCs w:val="22"/>
          <w:lang w:val="es-MX"/>
        </w:rPr>
      </w:pPr>
      <w:r w:rsidRPr="00700340">
        <w:rPr>
          <w:rFonts w:ascii="CG Times" w:hAnsi="CG Times"/>
          <w:b/>
          <w:sz w:val="22"/>
          <w:szCs w:val="22"/>
          <w:lang w:val="es-MX"/>
        </w:rPr>
        <w:t>Pérez-Escamilla R</w:t>
      </w:r>
      <w:r w:rsidRPr="00700340">
        <w:rPr>
          <w:rFonts w:ascii="CG Times" w:hAnsi="CG Times"/>
          <w:sz w:val="22"/>
          <w:szCs w:val="22"/>
          <w:lang w:val="es-MX"/>
        </w:rPr>
        <w:t xml:space="preserve">. La experiencia de la escala de seguridad alimentaria en el hogar: ¿Mejora la gobernanza de la seguridad alimentaria en las Américas? </w:t>
      </w:r>
      <w:r w:rsidRPr="00D600F2">
        <w:rPr>
          <w:rFonts w:ascii="CG Times" w:hAnsi="CG Times"/>
          <w:sz w:val="22"/>
          <w:szCs w:val="22"/>
        </w:rPr>
        <w:t xml:space="preserve">[Experience-based household food insecurity scales: Do they improve food security governance?]. </w:t>
      </w:r>
      <w:r w:rsidRPr="00700340">
        <w:rPr>
          <w:rFonts w:ascii="CG Times" w:hAnsi="CG Times"/>
          <w:i/>
          <w:sz w:val="22"/>
          <w:szCs w:val="22"/>
          <w:lang w:val="es-MX"/>
        </w:rPr>
        <w:t>Archivos Latinoamericanos de Nutrición</w:t>
      </w:r>
      <w:r>
        <w:rPr>
          <w:rFonts w:ascii="CG Times" w:hAnsi="CG Times"/>
          <w:sz w:val="22"/>
          <w:szCs w:val="22"/>
          <w:lang w:val="es-MX"/>
        </w:rPr>
        <w:t>.</w:t>
      </w:r>
      <w:r w:rsidRPr="00700340">
        <w:rPr>
          <w:rFonts w:ascii="CG Times" w:hAnsi="CG Times"/>
          <w:sz w:val="22"/>
          <w:szCs w:val="22"/>
          <w:lang w:val="es-MX"/>
        </w:rPr>
        <w:t xml:space="preserve"> 2015; Volumen 65, Suplemento 1. Obtenible en:</w:t>
      </w:r>
      <w:r>
        <w:rPr>
          <w:rFonts w:ascii="CG Times" w:hAnsi="CG Times"/>
          <w:sz w:val="22"/>
          <w:szCs w:val="22"/>
          <w:lang w:val="es-MX"/>
        </w:rPr>
        <w:t xml:space="preserve"> </w:t>
      </w:r>
      <w:hyperlink r:id="rId35" w:tgtFrame="_blank" w:history="1">
        <w:r w:rsidRPr="00D600F2">
          <w:rPr>
            <w:rStyle w:val="Hyperlink"/>
            <w:sz w:val="22"/>
            <w:szCs w:val="22"/>
            <w:lang w:val="es-ES"/>
          </w:rPr>
          <w:t>http://www.alanrevista.org/ediciones/2015/suplemento-1/art-129/</w:t>
        </w:r>
      </w:hyperlink>
      <w:r>
        <w:rPr>
          <w:rFonts w:ascii="CG Times" w:hAnsi="CG Times"/>
          <w:sz w:val="22"/>
          <w:szCs w:val="22"/>
          <w:lang w:val="es-MX"/>
        </w:rPr>
        <w:t xml:space="preserve"> </w:t>
      </w:r>
      <w:r w:rsidRPr="00700340">
        <w:rPr>
          <w:rFonts w:ascii="CG Times" w:hAnsi="CG Times"/>
          <w:sz w:val="22"/>
          <w:szCs w:val="22"/>
          <w:lang w:val="es-MX"/>
        </w:rPr>
        <w:t>Consultado el: 21/08/2016</w:t>
      </w:r>
    </w:p>
    <w:p w14:paraId="2EDAE6ED" w14:textId="77777777" w:rsidR="00700340" w:rsidRPr="00700340" w:rsidRDefault="00700340" w:rsidP="00D968D3">
      <w:pPr>
        <w:pStyle w:val="ListParagraph"/>
        <w:numPr>
          <w:ilvl w:val="0"/>
          <w:numId w:val="39"/>
        </w:numPr>
        <w:tabs>
          <w:tab w:val="left" w:pos="450"/>
        </w:tabs>
        <w:ind w:left="360"/>
        <w:rPr>
          <w:rFonts w:ascii="CG Times" w:hAnsi="CG Times"/>
          <w:sz w:val="22"/>
          <w:szCs w:val="22"/>
          <w:lang w:val="es-MX"/>
        </w:rPr>
      </w:pPr>
      <w:r w:rsidRPr="00D600F2">
        <w:rPr>
          <w:rFonts w:ascii="CG Times" w:hAnsi="CG Times"/>
          <w:b/>
          <w:sz w:val="22"/>
          <w:szCs w:val="22"/>
        </w:rPr>
        <w:t>Perez-Escamilla R</w:t>
      </w:r>
      <w:r w:rsidRPr="00D600F2">
        <w:rPr>
          <w:rFonts w:ascii="CG Times" w:hAnsi="CG Times"/>
          <w:sz w:val="22"/>
          <w:szCs w:val="22"/>
        </w:rPr>
        <w:t xml:space="preserve">. Preventing childhood obesity in Latin America: Connecting research to policy and practice [Preventing childhood obesity in </w:t>
      </w:r>
      <w:proofErr w:type="spellStart"/>
      <w:r w:rsidRPr="00D600F2">
        <w:rPr>
          <w:rFonts w:ascii="CG Times" w:hAnsi="CG Times"/>
          <w:sz w:val="22"/>
          <w:szCs w:val="22"/>
        </w:rPr>
        <w:t>Latinamerica</w:t>
      </w:r>
      <w:proofErr w:type="spellEnd"/>
      <w:r w:rsidRPr="00D600F2">
        <w:rPr>
          <w:rFonts w:ascii="CG Times" w:hAnsi="CG Times"/>
          <w:sz w:val="22"/>
          <w:szCs w:val="22"/>
        </w:rPr>
        <w:t xml:space="preserve">: Connecting research to policy and practice]. </w:t>
      </w:r>
      <w:r w:rsidRPr="00700340">
        <w:rPr>
          <w:rFonts w:ascii="CG Times" w:hAnsi="CG Times"/>
          <w:i/>
          <w:sz w:val="22"/>
          <w:szCs w:val="22"/>
          <w:lang w:val="es-MX"/>
        </w:rPr>
        <w:t>Archivos Latinoamericanos de Nutrición</w:t>
      </w:r>
      <w:r w:rsidRPr="00700340">
        <w:rPr>
          <w:rFonts w:ascii="CG Times" w:hAnsi="CG Times"/>
          <w:sz w:val="22"/>
          <w:szCs w:val="22"/>
          <w:lang w:val="es-MX"/>
        </w:rPr>
        <w:t xml:space="preserve">. </w:t>
      </w:r>
      <w:proofErr w:type="gramStart"/>
      <w:r w:rsidRPr="00700340">
        <w:rPr>
          <w:rFonts w:ascii="CG Times" w:hAnsi="CG Times"/>
          <w:sz w:val="22"/>
          <w:szCs w:val="22"/>
          <w:lang w:val="es-MX"/>
        </w:rPr>
        <w:t>2015;Volumen</w:t>
      </w:r>
      <w:proofErr w:type="gramEnd"/>
      <w:r w:rsidRPr="00700340">
        <w:rPr>
          <w:rFonts w:ascii="CG Times" w:hAnsi="CG Times"/>
          <w:sz w:val="22"/>
          <w:szCs w:val="22"/>
          <w:lang w:val="es-MX"/>
        </w:rPr>
        <w:t xml:space="preserve"> 65, Suplemento 1.Obtenible en: </w:t>
      </w:r>
      <w:hyperlink r:id="rId36" w:tgtFrame="_blank" w:history="1">
        <w:r w:rsidRPr="00D600F2">
          <w:rPr>
            <w:rStyle w:val="Hyperlink"/>
            <w:sz w:val="22"/>
            <w:szCs w:val="22"/>
            <w:lang w:val="es-ES"/>
          </w:rPr>
          <w:t>http://www.alanrevista.org/ediciones/2015/suplemento-1/art-203/</w:t>
        </w:r>
      </w:hyperlink>
      <w:r w:rsidRPr="00D600F2">
        <w:rPr>
          <w:rStyle w:val="Hyperlink"/>
          <w:lang w:val="es-ES"/>
        </w:rPr>
        <w:t xml:space="preserve"> </w:t>
      </w:r>
      <w:r w:rsidRPr="00700340">
        <w:rPr>
          <w:rFonts w:ascii="CG Times" w:hAnsi="CG Times"/>
          <w:sz w:val="22"/>
          <w:szCs w:val="22"/>
          <w:lang w:val="es-MX"/>
        </w:rPr>
        <w:t>Consultado el: 21/08/2016</w:t>
      </w:r>
    </w:p>
    <w:p w14:paraId="1ED9D217" w14:textId="77777777" w:rsidR="00700340" w:rsidRDefault="00700340" w:rsidP="00D968D3">
      <w:pPr>
        <w:pStyle w:val="ListParagraph"/>
        <w:numPr>
          <w:ilvl w:val="0"/>
          <w:numId w:val="39"/>
        </w:numPr>
        <w:tabs>
          <w:tab w:val="left" w:pos="450"/>
        </w:tabs>
        <w:ind w:left="360"/>
        <w:rPr>
          <w:rFonts w:ascii="CG Times" w:hAnsi="CG Times"/>
          <w:sz w:val="22"/>
          <w:szCs w:val="22"/>
          <w:lang w:val="es-MX"/>
        </w:rPr>
      </w:pPr>
      <w:r w:rsidRPr="00700340">
        <w:rPr>
          <w:rFonts w:ascii="CG Times" w:hAnsi="CG Times"/>
          <w:sz w:val="22"/>
          <w:szCs w:val="22"/>
          <w:lang w:val="es-MX"/>
        </w:rPr>
        <w:t xml:space="preserve">Segura-Pérez S, Grajeda R, </w:t>
      </w:r>
      <w:r w:rsidRPr="00700340">
        <w:rPr>
          <w:rFonts w:ascii="CG Times" w:hAnsi="CG Times"/>
          <w:b/>
          <w:sz w:val="22"/>
          <w:szCs w:val="22"/>
          <w:lang w:val="es-MX"/>
        </w:rPr>
        <w:t>Pérez-Escamilla R</w:t>
      </w:r>
      <w:r w:rsidRPr="00700340">
        <w:rPr>
          <w:rFonts w:ascii="CG Times" w:hAnsi="CG Times"/>
          <w:sz w:val="22"/>
          <w:szCs w:val="22"/>
          <w:lang w:val="es-MX"/>
        </w:rPr>
        <w:t xml:space="preserve">. Plataformas de protección social para solucionar la mala nutrición en América Latina: Programas de transferencia condicionada de efectivo [Social </w:t>
      </w:r>
      <w:proofErr w:type="spellStart"/>
      <w:r w:rsidRPr="00700340">
        <w:rPr>
          <w:rFonts w:ascii="CG Times" w:hAnsi="CG Times"/>
          <w:sz w:val="22"/>
          <w:szCs w:val="22"/>
          <w:lang w:val="es-MX"/>
        </w:rPr>
        <w:t>protection</w:t>
      </w:r>
      <w:proofErr w:type="spellEnd"/>
      <w:r w:rsidRPr="00700340">
        <w:rPr>
          <w:rFonts w:ascii="CG Times" w:hAnsi="CG Times"/>
          <w:sz w:val="22"/>
          <w:szCs w:val="22"/>
          <w:lang w:val="es-MX"/>
        </w:rPr>
        <w:t xml:space="preserve"> </w:t>
      </w:r>
      <w:proofErr w:type="spellStart"/>
      <w:r w:rsidRPr="00700340">
        <w:rPr>
          <w:rFonts w:ascii="CG Times" w:hAnsi="CG Times"/>
          <w:sz w:val="22"/>
          <w:szCs w:val="22"/>
          <w:lang w:val="es-MX"/>
        </w:rPr>
        <w:t>platforms</w:t>
      </w:r>
      <w:proofErr w:type="spellEnd"/>
      <w:r w:rsidRPr="00700340">
        <w:rPr>
          <w:rFonts w:ascii="CG Times" w:hAnsi="CG Times"/>
          <w:sz w:val="22"/>
          <w:szCs w:val="22"/>
          <w:lang w:val="es-MX"/>
        </w:rPr>
        <w:t xml:space="preserve"> </w:t>
      </w:r>
      <w:proofErr w:type="spellStart"/>
      <w:r w:rsidRPr="00700340">
        <w:rPr>
          <w:rFonts w:ascii="CG Times" w:hAnsi="CG Times"/>
          <w:sz w:val="22"/>
          <w:szCs w:val="22"/>
          <w:lang w:val="es-MX"/>
        </w:rPr>
        <w:t>to</w:t>
      </w:r>
      <w:proofErr w:type="spellEnd"/>
      <w:r w:rsidRPr="00700340">
        <w:rPr>
          <w:rFonts w:ascii="CG Times" w:hAnsi="CG Times"/>
          <w:sz w:val="22"/>
          <w:szCs w:val="22"/>
          <w:lang w:val="es-MX"/>
        </w:rPr>
        <w:t xml:space="preserve"> </w:t>
      </w:r>
      <w:proofErr w:type="spellStart"/>
      <w:r w:rsidRPr="00700340">
        <w:rPr>
          <w:rFonts w:ascii="CG Times" w:hAnsi="CG Times"/>
          <w:sz w:val="22"/>
          <w:szCs w:val="22"/>
          <w:lang w:val="es-MX"/>
        </w:rPr>
        <w:t>address</w:t>
      </w:r>
      <w:proofErr w:type="spellEnd"/>
      <w:r w:rsidRPr="00700340">
        <w:rPr>
          <w:rFonts w:ascii="CG Times" w:hAnsi="CG Times"/>
          <w:sz w:val="22"/>
          <w:szCs w:val="22"/>
          <w:lang w:val="es-MX"/>
        </w:rPr>
        <w:t xml:space="preserve"> </w:t>
      </w:r>
      <w:proofErr w:type="spellStart"/>
      <w:r w:rsidRPr="00700340">
        <w:rPr>
          <w:rFonts w:ascii="CG Times" w:hAnsi="CG Times"/>
          <w:sz w:val="22"/>
          <w:szCs w:val="22"/>
          <w:lang w:val="es-MX"/>
        </w:rPr>
        <w:t>malnutrition</w:t>
      </w:r>
      <w:proofErr w:type="spellEnd"/>
      <w:r w:rsidRPr="00700340">
        <w:rPr>
          <w:rFonts w:ascii="CG Times" w:hAnsi="CG Times"/>
          <w:sz w:val="22"/>
          <w:szCs w:val="22"/>
          <w:lang w:val="es-MX"/>
        </w:rPr>
        <w:t xml:space="preserve"> in </w:t>
      </w:r>
      <w:proofErr w:type="spellStart"/>
      <w:r w:rsidRPr="00700340">
        <w:rPr>
          <w:rFonts w:ascii="CG Times" w:hAnsi="CG Times"/>
          <w:sz w:val="22"/>
          <w:szCs w:val="22"/>
          <w:lang w:val="es-MX"/>
        </w:rPr>
        <w:t>Latin</w:t>
      </w:r>
      <w:proofErr w:type="spellEnd"/>
      <w:r w:rsidRPr="00700340">
        <w:rPr>
          <w:rFonts w:ascii="CG Times" w:hAnsi="CG Times"/>
          <w:sz w:val="22"/>
          <w:szCs w:val="22"/>
          <w:lang w:val="es-MX"/>
        </w:rPr>
        <w:t xml:space="preserve"> </w:t>
      </w:r>
      <w:proofErr w:type="spellStart"/>
      <w:r w:rsidRPr="00700340">
        <w:rPr>
          <w:rFonts w:ascii="CG Times" w:hAnsi="CG Times"/>
          <w:sz w:val="22"/>
          <w:szCs w:val="22"/>
          <w:lang w:val="es-MX"/>
        </w:rPr>
        <w:t>America</w:t>
      </w:r>
      <w:proofErr w:type="spellEnd"/>
      <w:r w:rsidRPr="00700340">
        <w:rPr>
          <w:rFonts w:ascii="CG Times" w:hAnsi="CG Times"/>
          <w:sz w:val="22"/>
          <w:szCs w:val="22"/>
          <w:lang w:val="es-MX"/>
        </w:rPr>
        <w:t xml:space="preserve">: </w:t>
      </w:r>
      <w:proofErr w:type="spellStart"/>
      <w:r w:rsidRPr="00700340">
        <w:rPr>
          <w:rFonts w:ascii="CG Times" w:hAnsi="CG Times"/>
          <w:sz w:val="22"/>
          <w:szCs w:val="22"/>
          <w:lang w:val="es-MX"/>
        </w:rPr>
        <w:t>Conditional</w:t>
      </w:r>
      <w:proofErr w:type="spellEnd"/>
      <w:r w:rsidRPr="00700340">
        <w:rPr>
          <w:rFonts w:ascii="CG Times" w:hAnsi="CG Times"/>
          <w:sz w:val="22"/>
          <w:szCs w:val="22"/>
          <w:lang w:val="es-MX"/>
        </w:rPr>
        <w:t xml:space="preserve"> Cash Transfer </w:t>
      </w:r>
      <w:proofErr w:type="spellStart"/>
      <w:r w:rsidRPr="00700340">
        <w:rPr>
          <w:rFonts w:ascii="CG Times" w:hAnsi="CG Times"/>
          <w:sz w:val="22"/>
          <w:szCs w:val="22"/>
          <w:lang w:val="es-MX"/>
        </w:rPr>
        <w:t>programs</w:t>
      </w:r>
      <w:proofErr w:type="spellEnd"/>
      <w:r w:rsidRPr="00700340">
        <w:rPr>
          <w:rFonts w:ascii="CG Times" w:hAnsi="CG Times"/>
          <w:sz w:val="22"/>
          <w:szCs w:val="22"/>
          <w:lang w:val="es-MX"/>
        </w:rPr>
        <w:t xml:space="preserve">]. </w:t>
      </w:r>
      <w:r w:rsidRPr="00700340">
        <w:rPr>
          <w:rFonts w:ascii="CG Times" w:hAnsi="CG Times"/>
          <w:i/>
          <w:sz w:val="22"/>
          <w:szCs w:val="22"/>
          <w:lang w:val="es-MX"/>
        </w:rPr>
        <w:t>Archivos Latinoamericanos de Nutrición</w:t>
      </w:r>
      <w:r>
        <w:rPr>
          <w:rFonts w:ascii="CG Times" w:hAnsi="CG Times"/>
          <w:sz w:val="22"/>
          <w:szCs w:val="22"/>
          <w:lang w:val="es-MX"/>
        </w:rPr>
        <w:t>.</w:t>
      </w:r>
      <w:r w:rsidRPr="00700340">
        <w:rPr>
          <w:rFonts w:ascii="CG Times" w:hAnsi="CG Times"/>
          <w:sz w:val="22"/>
          <w:szCs w:val="22"/>
          <w:lang w:val="es-MX"/>
        </w:rPr>
        <w:t xml:space="preserve"> 2015;Volumen 65, Suplemento 1. Obtenible en: </w:t>
      </w:r>
      <w:hyperlink r:id="rId37" w:tgtFrame="_blank" w:history="1">
        <w:r w:rsidRPr="00D600F2">
          <w:rPr>
            <w:rStyle w:val="Hyperlink"/>
            <w:sz w:val="22"/>
            <w:szCs w:val="22"/>
            <w:lang w:val="es-ES"/>
          </w:rPr>
          <w:t>http://www.alanrevista.org/ediciones/2015/suplemento-1/art-198/</w:t>
        </w:r>
      </w:hyperlink>
      <w:r w:rsidRPr="00700340">
        <w:rPr>
          <w:rFonts w:ascii="CG Times" w:hAnsi="CG Times"/>
          <w:sz w:val="22"/>
          <w:szCs w:val="22"/>
          <w:lang w:val="es-MX"/>
        </w:rPr>
        <w:t xml:space="preserve"> Consultado el: 21/08/2016</w:t>
      </w:r>
    </w:p>
    <w:p w14:paraId="255D747B" w14:textId="77777777" w:rsidR="002778A8" w:rsidRDefault="002778A8" w:rsidP="00D968D3">
      <w:pPr>
        <w:pStyle w:val="ListParagraph"/>
        <w:numPr>
          <w:ilvl w:val="0"/>
          <w:numId w:val="39"/>
        </w:numPr>
        <w:tabs>
          <w:tab w:val="left" w:pos="450"/>
        </w:tabs>
        <w:ind w:left="360"/>
        <w:rPr>
          <w:rFonts w:ascii="CG Times" w:hAnsi="CG Times"/>
          <w:sz w:val="22"/>
          <w:szCs w:val="22"/>
          <w:lang w:val="es-MX"/>
        </w:rPr>
      </w:pPr>
      <w:proofErr w:type="spellStart"/>
      <w:r w:rsidRPr="00E505BD">
        <w:rPr>
          <w:rFonts w:ascii="CG Times" w:hAnsi="CG Times"/>
          <w:sz w:val="22"/>
          <w:szCs w:val="22"/>
        </w:rPr>
        <w:t>Barquera</w:t>
      </w:r>
      <w:proofErr w:type="spellEnd"/>
      <w:r w:rsidRPr="00E505BD">
        <w:rPr>
          <w:rFonts w:ascii="CG Times" w:hAnsi="CG Times"/>
          <w:sz w:val="22"/>
          <w:szCs w:val="22"/>
        </w:rPr>
        <w:t xml:space="preserve"> S, Garc</w:t>
      </w:r>
      <w:r w:rsidRPr="00E505BD">
        <w:rPr>
          <w:rFonts w:ascii="CG Times" w:hAnsi="CG Times" w:hint="eastAsia"/>
          <w:sz w:val="22"/>
          <w:szCs w:val="22"/>
        </w:rPr>
        <w:t>í</w:t>
      </w:r>
      <w:r w:rsidRPr="00E505BD">
        <w:rPr>
          <w:rFonts w:ascii="CG Times" w:hAnsi="CG Times"/>
          <w:sz w:val="22"/>
          <w:szCs w:val="22"/>
        </w:rPr>
        <w:t>a-Ch</w:t>
      </w:r>
      <w:r w:rsidRPr="00E505BD">
        <w:rPr>
          <w:rFonts w:ascii="CG Times" w:hAnsi="CG Times" w:hint="eastAsia"/>
          <w:sz w:val="22"/>
          <w:szCs w:val="22"/>
        </w:rPr>
        <w:t>á</w:t>
      </w:r>
      <w:r w:rsidRPr="00E505BD">
        <w:rPr>
          <w:rFonts w:ascii="CG Times" w:hAnsi="CG Times"/>
          <w:sz w:val="22"/>
          <w:szCs w:val="22"/>
        </w:rPr>
        <w:t xml:space="preserve">vez CG, Navarro-Rosenblatt D, </w:t>
      </w:r>
      <w:proofErr w:type="spellStart"/>
      <w:r w:rsidRPr="00E505BD">
        <w:rPr>
          <w:rFonts w:ascii="CG Times" w:hAnsi="CG Times"/>
          <w:sz w:val="22"/>
          <w:szCs w:val="22"/>
        </w:rPr>
        <w:t>Uauy</w:t>
      </w:r>
      <w:proofErr w:type="spellEnd"/>
      <w:r w:rsidRPr="00E505BD">
        <w:rPr>
          <w:rFonts w:ascii="CG Times" w:hAnsi="CG Times"/>
          <w:sz w:val="22"/>
          <w:szCs w:val="22"/>
        </w:rPr>
        <w:t xml:space="preserve"> R, </w:t>
      </w:r>
      <w:r w:rsidRPr="00E505BD">
        <w:rPr>
          <w:rFonts w:ascii="CG Times" w:hAnsi="CG Times"/>
          <w:b/>
          <w:sz w:val="22"/>
          <w:szCs w:val="22"/>
        </w:rPr>
        <w:t>P</w:t>
      </w:r>
      <w:r w:rsidRPr="00E505BD">
        <w:rPr>
          <w:rFonts w:ascii="CG Times" w:hAnsi="CG Times" w:hint="eastAsia"/>
          <w:b/>
          <w:sz w:val="22"/>
          <w:szCs w:val="22"/>
        </w:rPr>
        <w:t>é</w:t>
      </w:r>
      <w:r w:rsidRPr="00E505BD">
        <w:rPr>
          <w:rFonts w:ascii="CG Times" w:hAnsi="CG Times"/>
          <w:b/>
          <w:sz w:val="22"/>
          <w:szCs w:val="22"/>
        </w:rPr>
        <w:t>rez-Escamilla R</w:t>
      </w:r>
      <w:r w:rsidRPr="00E505BD">
        <w:rPr>
          <w:rFonts w:ascii="CG Times" w:hAnsi="CG Times"/>
          <w:sz w:val="22"/>
          <w:szCs w:val="22"/>
        </w:rPr>
        <w:t>, Martorell R, Ram</w:t>
      </w:r>
      <w:r w:rsidRPr="00E505BD">
        <w:rPr>
          <w:rFonts w:ascii="CG Times" w:hAnsi="CG Times" w:hint="eastAsia"/>
          <w:sz w:val="22"/>
          <w:szCs w:val="22"/>
        </w:rPr>
        <w:t>í</w:t>
      </w:r>
      <w:r w:rsidRPr="00E505BD">
        <w:rPr>
          <w:rFonts w:ascii="CG Times" w:hAnsi="CG Times"/>
          <w:sz w:val="22"/>
          <w:szCs w:val="22"/>
        </w:rPr>
        <w:t>rez-</w:t>
      </w:r>
      <w:proofErr w:type="spellStart"/>
      <w:r w:rsidRPr="00E505BD">
        <w:rPr>
          <w:rFonts w:ascii="CG Times" w:hAnsi="CG Times"/>
          <w:sz w:val="22"/>
          <w:szCs w:val="22"/>
        </w:rPr>
        <w:t>Zea</w:t>
      </w:r>
      <w:proofErr w:type="spellEnd"/>
      <w:r w:rsidRPr="00E505BD">
        <w:rPr>
          <w:rFonts w:ascii="CG Times" w:hAnsi="CG Times"/>
          <w:sz w:val="22"/>
          <w:szCs w:val="22"/>
        </w:rPr>
        <w:t xml:space="preserve"> M, S</w:t>
      </w:r>
      <w:r w:rsidRPr="00E505BD">
        <w:rPr>
          <w:rFonts w:ascii="CG Times" w:hAnsi="CG Times" w:hint="eastAsia"/>
          <w:sz w:val="22"/>
          <w:szCs w:val="22"/>
        </w:rPr>
        <w:t>á</w:t>
      </w:r>
      <w:r w:rsidRPr="00E505BD">
        <w:rPr>
          <w:rFonts w:ascii="CG Times" w:hAnsi="CG Times"/>
          <w:sz w:val="22"/>
          <w:szCs w:val="22"/>
        </w:rPr>
        <w:t>nchez-Baz</w:t>
      </w:r>
      <w:r w:rsidRPr="00E505BD">
        <w:rPr>
          <w:rFonts w:ascii="CG Times" w:hAnsi="CG Times" w:hint="eastAsia"/>
          <w:sz w:val="22"/>
          <w:szCs w:val="22"/>
        </w:rPr>
        <w:t>á</w:t>
      </w:r>
      <w:r w:rsidRPr="00E505BD">
        <w:rPr>
          <w:rFonts w:ascii="CG Times" w:hAnsi="CG Times"/>
          <w:sz w:val="22"/>
          <w:szCs w:val="22"/>
        </w:rPr>
        <w:t xml:space="preserve">n K. [Position of the Latin American Society of Nutrition (SLAN) on the management of conflict of interest.]. </w:t>
      </w:r>
      <w:r w:rsidRPr="002778A8">
        <w:rPr>
          <w:rFonts w:ascii="CG Times" w:hAnsi="CG Times"/>
          <w:i/>
          <w:sz w:val="22"/>
          <w:szCs w:val="22"/>
          <w:lang w:val="es-MX"/>
        </w:rPr>
        <w:t>Salud Publica Mex</w:t>
      </w:r>
      <w:r>
        <w:rPr>
          <w:rFonts w:ascii="CG Times" w:hAnsi="CG Times"/>
          <w:sz w:val="22"/>
          <w:szCs w:val="22"/>
          <w:lang w:val="es-MX"/>
        </w:rPr>
        <w:t>. 2018</w:t>
      </w:r>
      <w:r w:rsidRPr="002778A8">
        <w:rPr>
          <w:rFonts w:ascii="CG Times" w:hAnsi="CG Times"/>
          <w:sz w:val="22"/>
          <w:szCs w:val="22"/>
          <w:lang w:val="es-MX"/>
        </w:rPr>
        <w:t>;60(5):592-597.</w:t>
      </w:r>
    </w:p>
    <w:p w14:paraId="0D4A4809" w14:textId="77777777" w:rsidR="00A46585" w:rsidRDefault="00A46585" w:rsidP="00D968D3">
      <w:pPr>
        <w:pStyle w:val="Default"/>
        <w:numPr>
          <w:ilvl w:val="0"/>
          <w:numId w:val="39"/>
        </w:numPr>
        <w:tabs>
          <w:tab w:val="left" w:pos="450"/>
          <w:tab w:val="left" w:pos="630"/>
        </w:tabs>
        <w:ind w:left="360"/>
        <w:rPr>
          <w:rFonts w:ascii="CG Times" w:eastAsia="Times New Roman" w:hAnsi="CG Times" w:cs="Arial"/>
          <w:bCs/>
          <w:color w:val="auto"/>
          <w:sz w:val="22"/>
          <w:szCs w:val="22"/>
        </w:rPr>
      </w:pPr>
      <w:r w:rsidRPr="00E505BD">
        <w:rPr>
          <w:rFonts w:ascii="CG Times" w:eastAsia="Times New Roman" w:hAnsi="CG Times" w:cs="Arial"/>
          <w:b/>
          <w:color w:val="auto"/>
          <w:sz w:val="22"/>
          <w:szCs w:val="22"/>
          <w:lang w:val="es-ES"/>
        </w:rPr>
        <w:t xml:space="preserve">Pérez-Escamilla R. </w:t>
      </w:r>
      <w:r w:rsidRPr="00E505BD">
        <w:rPr>
          <w:rFonts w:ascii="CG Times" w:eastAsia="Times New Roman" w:hAnsi="CG Times" w:cs="Arial"/>
          <w:color w:val="auto"/>
          <w:sz w:val="22"/>
          <w:szCs w:val="22"/>
          <w:lang w:val="es-ES"/>
        </w:rPr>
        <w:t>Beneficios de la lactancia materna</w:t>
      </w:r>
      <w:r w:rsidRPr="00E505BD">
        <w:rPr>
          <w:rFonts w:ascii="CG Times" w:eastAsia="Times New Roman" w:hAnsi="CG Times" w:cs="Arial"/>
          <w:bCs/>
          <w:color w:val="auto"/>
          <w:sz w:val="22"/>
          <w:szCs w:val="22"/>
          <w:lang w:val="es-ES"/>
        </w:rPr>
        <w:t>. Aprendizajes Clave para la Educación Integral. Educación Inicial: Un buen comienzo. Programa para le educación de las niñas</w:t>
      </w:r>
      <w:r w:rsidR="00ED5273" w:rsidRPr="00E505BD">
        <w:rPr>
          <w:rFonts w:ascii="CG Times" w:eastAsia="Times New Roman" w:hAnsi="CG Times" w:cs="Arial"/>
          <w:bCs/>
          <w:color w:val="auto"/>
          <w:sz w:val="22"/>
          <w:szCs w:val="22"/>
          <w:lang w:val="es-ES"/>
        </w:rPr>
        <w:t xml:space="preserve"> y lo</w:t>
      </w:r>
      <w:r w:rsidRPr="00E505BD">
        <w:rPr>
          <w:rFonts w:ascii="CG Times" w:eastAsia="Times New Roman" w:hAnsi="CG Times" w:cs="Arial"/>
          <w:bCs/>
          <w:color w:val="auto"/>
          <w:sz w:val="22"/>
          <w:szCs w:val="22"/>
          <w:lang w:val="es-ES"/>
        </w:rPr>
        <w:t>s</w:t>
      </w:r>
      <w:r w:rsidR="00ED5273" w:rsidRPr="00E505BD">
        <w:rPr>
          <w:rFonts w:ascii="CG Times" w:eastAsia="Times New Roman" w:hAnsi="CG Times" w:cs="Arial"/>
          <w:bCs/>
          <w:color w:val="auto"/>
          <w:sz w:val="22"/>
          <w:szCs w:val="22"/>
          <w:lang w:val="es-ES"/>
        </w:rPr>
        <w:t xml:space="preserve"> </w:t>
      </w:r>
      <w:r w:rsidRPr="00E505BD">
        <w:rPr>
          <w:rFonts w:ascii="CG Times" w:eastAsia="Times New Roman" w:hAnsi="CG Times" w:cs="Arial"/>
          <w:bCs/>
          <w:color w:val="auto"/>
          <w:sz w:val="22"/>
          <w:szCs w:val="22"/>
          <w:lang w:val="es-ES"/>
        </w:rPr>
        <w:t xml:space="preserve">niños de 0 a 3 años. </w:t>
      </w:r>
      <w:proofErr w:type="spellStart"/>
      <w:r>
        <w:rPr>
          <w:rFonts w:ascii="CG Times" w:eastAsia="Times New Roman" w:hAnsi="CG Times" w:cs="Arial"/>
          <w:bCs/>
          <w:color w:val="auto"/>
          <w:sz w:val="22"/>
          <w:szCs w:val="22"/>
        </w:rPr>
        <w:t>Secretaría</w:t>
      </w:r>
      <w:proofErr w:type="spellEnd"/>
      <w:r>
        <w:rPr>
          <w:rFonts w:ascii="CG Times" w:eastAsia="Times New Roman" w:hAnsi="CG Times" w:cs="Arial"/>
          <w:bCs/>
          <w:color w:val="auto"/>
          <w:sz w:val="22"/>
          <w:szCs w:val="22"/>
        </w:rPr>
        <w:t xml:space="preserve"> de </w:t>
      </w:r>
      <w:proofErr w:type="spellStart"/>
      <w:r>
        <w:rPr>
          <w:rFonts w:ascii="CG Times" w:eastAsia="Times New Roman" w:hAnsi="CG Times" w:cs="Arial"/>
          <w:bCs/>
          <w:color w:val="auto"/>
          <w:sz w:val="22"/>
          <w:szCs w:val="22"/>
        </w:rPr>
        <w:t>Educación</w:t>
      </w:r>
      <w:proofErr w:type="spellEnd"/>
      <w:r>
        <w:rPr>
          <w:rFonts w:ascii="CG Times" w:eastAsia="Times New Roman" w:hAnsi="CG Times" w:cs="Arial"/>
          <w:bCs/>
          <w:color w:val="auto"/>
          <w:sz w:val="22"/>
          <w:szCs w:val="22"/>
        </w:rPr>
        <w:t xml:space="preserve"> </w:t>
      </w:r>
      <w:proofErr w:type="spellStart"/>
      <w:r>
        <w:rPr>
          <w:rFonts w:ascii="CG Times" w:eastAsia="Times New Roman" w:hAnsi="CG Times" w:cs="Arial"/>
          <w:bCs/>
          <w:color w:val="auto"/>
          <w:sz w:val="22"/>
          <w:szCs w:val="22"/>
        </w:rPr>
        <w:t>Pública</w:t>
      </w:r>
      <w:proofErr w:type="spellEnd"/>
      <w:r>
        <w:rPr>
          <w:rFonts w:ascii="CG Times" w:eastAsia="Times New Roman" w:hAnsi="CG Times" w:cs="Arial"/>
          <w:bCs/>
          <w:color w:val="auto"/>
          <w:sz w:val="22"/>
          <w:szCs w:val="22"/>
        </w:rPr>
        <w:t>, México, 2017, pp: 113-114.</w:t>
      </w:r>
    </w:p>
    <w:p w14:paraId="75BA4155" w14:textId="64996603" w:rsidR="00D26BC8" w:rsidRDefault="00D26BC8" w:rsidP="00D968D3">
      <w:pPr>
        <w:pStyle w:val="Default"/>
        <w:numPr>
          <w:ilvl w:val="0"/>
          <w:numId w:val="39"/>
        </w:numPr>
        <w:tabs>
          <w:tab w:val="left" w:pos="450"/>
          <w:tab w:val="left" w:pos="630"/>
        </w:tabs>
        <w:ind w:left="360"/>
        <w:rPr>
          <w:rFonts w:ascii="CG Times" w:eastAsia="Times New Roman" w:hAnsi="CG Times" w:cs="Arial"/>
          <w:bCs/>
          <w:color w:val="auto"/>
          <w:sz w:val="22"/>
          <w:szCs w:val="22"/>
        </w:rPr>
      </w:pPr>
      <w:r w:rsidRPr="00D26BC8">
        <w:rPr>
          <w:rFonts w:ascii="CG Times" w:eastAsia="Times New Roman" w:hAnsi="CG Times" w:cs="Arial"/>
          <w:b/>
          <w:bCs/>
          <w:color w:val="auto"/>
          <w:sz w:val="22"/>
          <w:szCs w:val="22"/>
        </w:rPr>
        <w:t>P</w:t>
      </w:r>
      <w:r w:rsidRPr="00D26BC8">
        <w:rPr>
          <w:rFonts w:ascii="CG Times" w:eastAsia="Times New Roman" w:hAnsi="CG Times" w:cs="Arial" w:hint="eastAsia"/>
          <w:b/>
          <w:bCs/>
          <w:color w:val="auto"/>
          <w:sz w:val="22"/>
          <w:szCs w:val="22"/>
        </w:rPr>
        <w:t>é</w:t>
      </w:r>
      <w:r w:rsidRPr="00D26BC8">
        <w:rPr>
          <w:rFonts w:ascii="CG Times" w:eastAsia="Times New Roman" w:hAnsi="CG Times" w:cs="Arial"/>
          <w:b/>
          <w:bCs/>
          <w:color w:val="auto"/>
          <w:sz w:val="22"/>
          <w:szCs w:val="22"/>
        </w:rPr>
        <w:t>rez-Escamilla R</w:t>
      </w:r>
      <w:r w:rsidRPr="00D26BC8">
        <w:rPr>
          <w:rFonts w:ascii="CG Times" w:eastAsia="Times New Roman" w:hAnsi="CG Times" w:cs="Arial"/>
          <w:bCs/>
          <w:color w:val="auto"/>
          <w:sz w:val="22"/>
          <w:szCs w:val="22"/>
        </w:rPr>
        <w:t xml:space="preserve">, </w:t>
      </w:r>
      <w:proofErr w:type="spellStart"/>
      <w:r w:rsidRPr="00D26BC8">
        <w:rPr>
          <w:rFonts w:ascii="CG Times" w:eastAsia="Times New Roman" w:hAnsi="CG Times" w:cs="Arial"/>
          <w:bCs/>
          <w:color w:val="auto"/>
          <w:sz w:val="22"/>
          <w:szCs w:val="22"/>
        </w:rPr>
        <w:t>Odle</w:t>
      </w:r>
      <w:proofErr w:type="spellEnd"/>
      <w:r w:rsidRPr="00D26BC8">
        <w:rPr>
          <w:rFonts w:ascii="CG Times" w:eastAsia="Times New Roman" w:hAnsi="CG Times" w:cs="Arial"/>
          <w:bCs/>
          <w:color w:val="auto"/>
          <w:sz w:val="22"/>
          <w:szCs w:val="22"/>
        </w:rPr>
        <w:t xml:space="preserve"> J. Implementation Science in the Field of Nutrition:</w:t>
      </w:r>
      <w:r w:rsidR="007F535E">
        <w:rPr>
          <w:rFonts w:ascii="CG Times" w:eastAsia="Times New Roman" w:hAnsi="CG Times" w:cs="Arial"/>
          <w:bCs/>
          <w:color w:val="auto"/>
          <w:sz w:val="22"/>
          <w:szCs w:val="22"/>
        </w:rPr>
        <w:t xml:space="preserve"> </w:t>
      </w:r>
      <w:r w:rsidRPr="00D26BC8">
        <w:rPr>
          <w:rFonts w:ascii="CG Times" w:eastAsia="Times New Roman" w:hAnsi="CG Times" w:cs="Arial"/>
          <w:bCs/>
          <w:color w:val="auto"/>
          <w:sz w:val="22"/>
          <w:szCs w:val="22"/>
        </w:rPr>
        <w:t xml:space="preserve">Why Is It So Relevant? </w:t>
      </w:r>
      <w:proofErr w:type="spellStart"/>
      <w:r w:rsidRPr="00D26BC8">
        <w:rPr>
          <w:rFonts w:ascii="CG Times" w:eastAsia="Times New Roman" w:hAnsi="CG Times" w:cs="Arial"/>
          <w:bCs/>
          <w:i/>
          <w:color w:val="auto"/>
          <w:sz w:val="22"/>
          <w:szCs w:val="22"/>
        </w:rPr>
        <w:t>Curr</w:t>
      </w:r>
      <w:proofErr w:type="spellEnd"/>
      <w:r w:rsidRPr="00D26BC8">
        <w:rPr>
          <w:rFonts w:ascii="CG Times" w:eastAsia="Times New Roman" w:hAnsi="CG Times" w:cs="Arial"/>
          <w:bCs/>
          <w:i/>
          <w:color w:val="auto"/>
          <w:sz w:val="22"/>
          <w:szCs w:val="22"/>
        </w:rPr>
        <w:t xml:space="preserve"> Dev </w:t>
      </w:r>
      <w:proofErr w:type="spellStart"/>
      <w:r w:rsidRPr="00D26BC8">
        <w:rPr>
          <w:rFonts w:ascii="CG Times" w:eastAsia="Times New Roman" w:hAnsi="CG Times" w:cs="Arial"/>
          <w:bCs/>
          <w:i/>
          <w:color w:val="auto"/>
          <w:sz w:val="22"/>
          <w:szCs w:val="22"/>
        </w:rPr>
        <w:t>Nutr</w:t>
      </w:r>
      <w:proofErr w:type="spellEnd"/>
      <w:r>
        <w:rPr>
          <w:rFonts w:ascii="CG Times" w:eastAsia="Times New Roman" w:hAnsi="CG Times" w:cs="Arial"/>
          <w:bCs/>
          <w:color w:val="auto"/>
          <w:sz w:val="22"/>
          <w:szCs w:val="22"/>
        </w:rPr>
        <w:t>. 2018 Oct 31;3(3):nzy086. doi:</w:t>
      </w:r>
      <w:r w:rsidRPr="00D26BC8">
        <w:rPr>
          <w:rFonts w:ascii="CG Times" w:eastAsia="Times New Roman" w:hAnsi="CG Times" w:cs="Arial"/>
          <w:bCs/>
          <w:color w:val="auto"/>
          <w:sz w:val="22"/>
          <w:szCs w:val="22"/>
        </w:rPr>
        <w:t>10.1093/</w:t>
      </w:r>
      <w:proofErr w:type="spellStart"/>
      <w:r w:rsidRPr="00D26BC8">
        <w:rPr>
          <w:rFonts w:ascii="CG Times" w:eastAsia="Times New Roman" w:hAnsi="CG Times" w:cs="Arial"/>
          <w:bCs/>
          <w:color w:val="auto"/>
          <w:sz w:val="22"/>
          <w:szCs w:val="22"/>
        </w:rPr>
        <w:t>cdn</w:t>
      </w:r>
      <w:proofErr w:type="spellEnd"/>
      <w:r w:rsidRPr="00D26BC8">
        <w:rPr>
          <w:rFonts w:ascii="CG Times" w:eastAsia="Times New Roman" w:hAnsi="CG Times" w:cs="Arial"/>
          <w:bCs/>
          <w:color w:val="auto"/>
          <w:sz w:val="22"/>
          <w:szCs w:val="22"/>
        </w:rPr>
        <w:t xml:space="preserve">/nzy086. </w:t>
      </w:r>
      <w:proofErr w:type="spellStart"/>
      <w:r w:rsidRPr="00D26BC8">
        <w:rPr>
          <w:rFonts w:ascii="CG Times" w:eastAsia="Times New Roman" w:hAnsi="CG Times" w:cs="Arial"/>
          <w:bCs/>
          <w:color w:val="auto"/>
          <w:sz w:val="22"/>
          <w:szCs w:val="22"/>
        </w:rPr>
        <w:t>eCollection</w:t>
      </w:r>
      <w:proofErr w:type="spellEnd"/>
      <w:r w:rsidRPr="00D26BC8">
        <w:rPr>
          <w:rFonts w:ascii="CG Times" w:eastAsia="Times New Roman" w:hAnsi="CG Times" w:cs="Arial"/>
          <w:bCs/>
          <w:color w:val="auto"/>
          <w:sz w:val="22"/>
          <w:szCs w:val="22"/>
        </w:rPr>
        <w:t xml:space="preserve"> 2019 Mar. PubMed</w:t>
      </w:r>
      <w:r>
        <w:rPr>
          <w:rFonts w:ascii="CG Times" w:eastAsia="Times New Roman" w:hAnsi="CG Times" w:cs="Arial"/>
          <w:bCs/>
          <w:color w:val="auto"/>
          <w:sz w:val="22"/>
          <w:szCs w:val="22"/>
        </w:rPr>
        <w:t xml:space="preserve"> PMID: 30864561; PubMed Central </w:t>
      </w:r>
      <w:r w:rsidRPr="00D26BC8">
        <w:rPr>
          <w:rFonts w:ascii="CG Times" w:eastAsia="Times New Roman" w:hAnsi="CG Times" w:cs="Arial"/>
          <w:bCs/>
          <w:color w:val="auto"/>
          <w:sz w:val="22"/>
          <w:szCs w:val="22"/>
        </w:rPr>
        <w:t>PMCID: PMC6400592.</w:t>
      </w:r>
    </w:p>
    <w:p w14:paraId="6BEB6F15" w14:textId="370EF21D" w:rsidR="00025C1E" w:rsidRDefault="00025C1E" w:rsidP="00D968D3">
      <w:pPr>
        <w:pStyle w:val="NormalWeb"/>
        <w:numPr>
          <w:ilvl w:val="0"/>
          <w:numId w:val="39"/>
        </w:numPr>
        <w:shd w:val="clear" w:color="auto" w:fill="FFFFFF"/>
        <w:tabs>
          <w:tab w:val="left" w:pos="450"/>
        </w:tabs>
        <w:spacing w:before="0" w:beforeAutospacing="0" w:after="0" w:afterAutospacing="0"/>
        <w:ind w:left="360"/>
        <w:rPr>
          <w:rFonts w:ascii="CG Times" w:hAnsi="CG Times" w:cs="Arial"/>
          <w:bCs/>
          <w:sz w:val="22"/>
          <w:szCs w:val="22"/>
        </w:rPr>
      </w:pPr>
      <w:r w:rsidRPr="00025C1E">
        <w:rPr>
          <w:rFonts w:ascii="CG Times" w:hAnsi="CG Times" w:cs="Arial"/>
          <w:bCs/>
          <w:sz w:val="22"/>
          <w:szCs w:val="22"/>
        </w:rPr>
        <w:t xml:space="preserve">Vilar-Compte M, Pérez V, </w:t>
      </w:r>
      <w:proofErr w:type="spellStart"/>
      <w:r w:rsidRPr="00025C1E">
        <w:rPr>
          <w:rFonts w:ascii="CG Times" w:hAnsi="CG Times" w:cs="Arial"/>
          <w:bCs/>
          <w:sz w:val="22"/>
          <w:szCs w:val="22"/>
        </w:rPr>
        <w:t>Teruel</w:t>
      </w:r>
      <w:proofErr w:type="spellEnd"/>
      <w:r w:rsidRPr="00025C1E">
        <w:rPr>
          <w:rFonts w:ascii="CG Times" w:hAnsi="CG Times" w:cs="Arial"/>
          <w:bCs/>
          <w:sz w:val="22"/>
          <w:szCs w:val="22"/>
        </w:rPr>
        <w:t xml:space="preserve"> G, Alonso A, </w:t>
      </w:r>
      <w:r w:rsidRPr="00025C1E">
        <w:rPr>
          <w:rFonts w:ascii="CG Times" w:hAnsi="CG Times" w:cs="Arial"/>
          <w:b/>
          <w:sz w:val="22"/>
          <w:szCs w:val="22"/>
        </w:rPr>
        <w:t>Pérez-Escamilla R</w:t>
      </w:r>
      <w:r w:rsidRPr="00025C1E">
        <w:rPr>
          <w:rFonts w:ascii="CG Times" w:hAnsi="CG Times" w:cs="Arial"/>
          <w:bCs/>
          <w:sz w:val="22"/>
          <w:szCs w:val="22"/>
        </w:rPr>
        <w:t>. Costing of actions to safeguard vulnerable Mexican households with young children from the consequences of COVID-19 social distancing measures. </w:t>
      </w:r>
      <w:r w:rsidRPr="00F82147">
        <w:rPr>
          <w:rFonts w:ascii="CG Times" w:hAnsi="CG Times" w:cs="Arial"/>
          <w:bCs/>
          <w:i/>
          <w:iCs/>
          <w:sz w:val="22"/>
          <w:szCs w:val="22"/>
        </w:rPr>
        <w:t>Int J Equity Health</w:t>
      </w:r>
      <w:r w:rsidRPr="00025C1E">
        <w:rPr>
          <w:rFonts w:ascii="CG Times" w:hAnsi="CG Times" w:cs="Arial"/>
          <w:bCs/>
          <w:sz w:val="22"/>
          <w:szCs w:val="22"/>
        </w:rPr>
        <w:t>. 2020;19(1):70. Published 2020 May 19. doi:10.1186/s12939-020-01187-3</w:t>
      </w:r>
    </w:p>
    <w:p w14:paraId="68B8853F" w14:textId="7907B1B3" w:rsidR="004B1D96" w:rsidRPr="004B1D96" w:rsidRDefault="004B1D96" w:rsidP="00D968D3">
      <w:pPr>
        <w:pStyle w:val="ListParagraph"/>
        <w:numPr>
          <w:ilvl w:val="0"/>
          <w:numId w:val="39"/>
        </w:numPr>
        <w:tabs>
          <w:tab w:val="left" w:pos="450"/>
        </w:tabs>
        <w:ind w:left="360"/>
        <w:rPr>
          <w:rFonts w:ascii="CG Times" w:hAnsi="CG Times"/>
          <w:sz w:val="22"/>
          <w:szCs w:val="22"/>
        </w:rPr>
      </w:pPr>
      <w:r w:rsidRPr="00CA4DD1">
        <w:rPr>
          <w:rFonts w:ascii="CG Times" w:hAnsi="CG Times"/>
          <w:sz w:val="22"/>
          <w:szCs w:val="22"/>
        </w:rPr>
        <w:t xml:space="preserve">Jimenez EY, </w:t>
      </w:r>
      <w:r w:rsidRPr="00CA4DD1">
        <w:rPr>
          <w:rFonts w:ascii="CG Times" w:hAnsi="CG Times"/>
          <w:b/>
          <w:bCs/>
          <w:sz w:val="22"/>
          <w:szCs w:val="22"/>
        </w:rPr>
        <w:t>Pérez-Escamilla R</w:t>
      </w:r>
      <w:r w:rsidRPr="00CA4DD1">
        <w:rPr>
          <w:rFonts w:ascii="CG Times" w:hAnsi="CG Times"/>
          <w:sz w:val="22"/>
          <w:szCs w:val="22"/>
        </w:rPr>
        <w:t xml:space="preserve">, Atkinson SA. </w:t>
      </w:r>
      <w:r w:rsidRPr="004B1D96">
        <w:rPr>
          <w:rFonts w:ascii="CG Times" w:hAnsi="CG Times"/>
          <w:sz w:val="22"/>
          <w:szCs w:val="22"/>
        </w:rPr>
        <w:t xml:space="preserve">Existing Guidance on Feeding Infants and Children From Birth to 24 Months: Implications and Next Steps for Registered Dietitian Nutritionists. </w:t>
      </w:r>
      <w:r w:rsidRPr="004B1D96">
        <w:rPr>
          <w:rFonts w:ascii="CG Times" w:hAnsi="CG Times"/>
          <w:i/>
          <w:iCs/>
          <w:sz w:val="22"/>
          <w:szCs w:val="22"/>
        </w:rPr>
        <w:t xml:space="preserve">J </w:t>
      </w:r>
      <w:proofErr w:type="spellStart"/>
      <w:r w:rsidRPr="004B1D96">
        <w:rPr>
          <w:rFonts w:ascii="CG Times" w:hAnsi="CG Times"/>
          <w:i/>
          <w:iCs/>
          <w:sz w:val="22"/>
          <w:szCs w:val="22"/>
        </w:rPr>
        <w:t>Acad</w:t>
      </w:r>
      <w:proofErr w:type="spellEnd"/>
      <w:r w:rsidRPr="004B1D96">
        <w:rPr>
          <w:rFonts w:ascii="CG Times" w:hAnsi="CG Times"/>
          <w:i/>
          <w:iCs/>
          <w:sz w:val="22"/>
          <w:szCs w:val="22"/>
        </w:rPr>
        <w:t xml:space="preserve"> </w:t>
      </w:r>
      <w:proofErr w:type="spellStart"/>
      <w:r w:rsidRPr="004B1D96">
        <w:rPr>
          <w:rFonts w:ascii="CG Times" w:hAnsi="CG Times"/>
          <w:i/>
          <w:iCs/>
          <w:sz w:val="22"/>
          <w:szCs w:val="22"/>
        </w:rPr>
        <w:t>Nutr</w:t>
      </w:r>
      <w:proofErr w:type="spellEnd"/>
      <w:r w:rsidRPr="004B1D96">
        <w:rPr>
          <w:rFonts w:ascii="CG Times" w:hAnsi="CG Times"/>
          <w:i/>
          <w:iCs/>
          <w:sz w:val="22"/>
          <w:szCs w:val="22"/>
        </w:rPr>
        <w:t xml:space="preserve"> Diet</w:t>
      </w:r>
      <w:r w:rsidRPr="004B1D96">
        <w:rPr>
          <w:rFonts w:ascii="CG Times" w:hAnsi="CG Times"/>
          <w:sz w:val="22"/>
          <w:szCs w:val="22"/>
        </w:rPr>
        <w:t>. 2021 Apr;121(4):647-654.</w:t>
      </w:r>
    </w:p>
    <w:p w14:paraId="536B17E1" w14:textId="089709DE" w:rsidR="004B1D96" w:rsidRPr="004F4344" w:rsidRDefault="004B1D96" w:rsidP="00D968D3">
      <w:pPr>
        <w:pStyle w:val="ListParagraph"/>
        <w:numPr>
          <w:ilvl w:val="0"/>
          <w:numId w:val="39"/>
        </w:numPr>
        <w:tabs>
          <w:tab w:val="num" w:pos="270"/>
          <w:tab w:val="left" w:pos="450"/>
        </w:tabs>
        <w:ind w:left="360"/>
        <w:rPr>
          <w:rFonts w:ascii="CG Times" w:hAnsi="CG Times"/>
          <w:sz w:val="22"/>
          <w:szCs w:val="22"/>
        </w:rPr>
      </w:pPr>
      <w:r w:rsidRPr="004B1D96">
        <w:rPr>
          <w:rFonts w:ascii="CG Times" w:hAnsi="CG Times"/>
          <w:sz w:val="22"/>
          <w:szCs w:val="22"/>
        </w:rPr>
        <w:t xml:space="preserve">Atkinson SA, Jimenez EY, </w:t>
      </w:r>
      <w:r w:rsidRPr="004B1D96">
        <w:rPr>
          <w:rFonts w:ascii="CG Times" w:hAnsi="CG Times"/>
          <w:b/>
          <w:bCs/>
          <w:sz w:val="22"/>
          <w:szCs w:val="22"/>
        </w:rPr>
        <w:t>Pérez-Escamilla R</w:t>
      </w:r>
      <w:r w:rsidRPr="004B1D96">
        <w:rPr>
          <w:rFonts w:ascii="CG Times" w:hAnsi="CG Times"/>
          <w:sz w:val="22"/>
          <w:szCs w:val="22"/>
        </w:rPr>
        <w:t xml:space="preserve">. Evidence gaps and research need in current </w:t>
      </w:r>
      <w:r w:rsidRPr="004F4344">
        <w:rPr>
          <w:rFonts w:ascii="CG Times" w:hAnsi="CG Times"/>
          <w:sz w:val="22"/>
          <w:szCs w:val="22"/>
        </w:rPr>
        <w:t xml:space="preserve">guidance on feeding children from birth to 24 months. </w:t>
      </w:r>
      <w:r w:rsidRPr="004F4344">
        <w:rPr>
          <w:rFonts w:ascii="CG Times" w:hAnsi="CG Times"/>
          <w:i/>
          <w:iCs/>
          <w:sz w:val="22"/>
          <w:szCs w:val="22"/>
        </w:rPr>
        <w:t xml:space="preserve">Appl </w:t>
      </w:r>
      <w:proofErr w:type="spellStart"/>
      <w:r w:rsidRPr="004F4344">
        <w:rPr>
          <w:rFonts w:ascii="CG Times" w:hAnsi="CG Times"/>
          <w:i/>
          <w:iCs/>
          <w:sz w:val="22"/>
          <w:szCs w:val="22"/>
        </w:rPr>
        <w:t>Physiol</w:t>
      </w:r>
      <w:proofErr w:type="spellEnd"/>
      <w:r w:rsidRPr="004F4344">
        <w:rPr>
          <w:rFonts w:ascii="CG Times" w:hAnsi="CG Times"/>
          <w:i/>
          <w:iCs/>
          <w:sz w:val="22"/>
          <w:szCs w:val="22"/>
        </w:rPr>
        <w:t xml:space="preserve"> </w:t>
      </w:r>
      <w:proofErr w:type="spellStart"/>
      <w:r w:rsidRPr="004F4344">
        <w:rPr>
          <w:rFonts w:ascii="CG Times" w:hAnsi="CG Times"/>
          <w:i/>
          <w:iCs/>
          <w:sz w:val="22"/>
          <w:szCs w:val="22"/>
        </w:rPr>
        <w:t>Nutr</w:t>
      </w:r>
      <w:proofErr w:type="spellEnd"/>
      <w:r w:rsidRPr="004F4344">
        <w:rPr>
          <w:rFonts w:ascii="CG Times" w:hAnsi="CG Times"/>
          <w:i/>
          <w:iCs/>
          <w:sz w:val="22"/>
          <w:szCs w:val="22"/>
        </w:rPr>
        <w:t xml:space="preserve"> </w:t>
      </w:r>
      <w:proofErr w:type="spellStart"/>
      <w:r w:rsidRPr="004F4344">
        <w:rPr>
          <w:rFonts w:ascii="CG Times" w:hAnsi="CG Times"/>
          <w:i/>
          <w:iCs/>
          <w:sz w:val="22"/>
          <w:szCs w:val="22"/>
        </w:rPr>
        <w:t>Metab</w:t>
      </w:r>
      <w:proofErr w:type="spellEnd"/>
      <w:r w:rsidRPr="004F4344">
        <w:rPr>
          <w:rFonts w:ascii="CG Times" w:hAnsi="CG Times"/>
          <w:sz w:val="22"/>
          <w:szCs w:val="22"/>
        </w:rPr>
        <w:t xml:space="preserve">. 2021 Mar;46(3):294-297. </w:t>
      </w:r>
    </w:p>
    <w:p w14:paraId="4438069D" w14:textId="08E08265" w:rsidR="004C1D29" w:rsidRDefault="004C1D29" w:rsidP="00D968D3">
      <w:pPr>
        <w:pStyle w:val="ListParagraph"/>
        <w:numPr>
          <w:ilvl w:val="0"/>
          <w:numId w:val="39"/>
        </w:numPr>
        <w:tabs>
          <w:tab w:val="left" w:pos="450"/>
        </w:tabs>
        <w:ind w:left="360"/>
        <w:rPr>
          <w:rFonts w:ascii="CG Times" w:hAnsi="CG Times"/>
          <w:sz w:val="22"/>
          <w:szCs w:val="22"/>
        </w:rPr>
      </w:pPr>
      <w:r w:rsidRPr="002479BA">
        <w:rPr>
          <w:rFonts w:ascii="CG Times" w:hAnsi="CG Times"/>
          <w:b/>
          <w:bCs/>
          <w:sz w:val="22"/>
          <w:szCs w:val="22"/>
          <w:lang w:val="es-ES"/>
        </w:rPr>
        <w:t>Pérez-Escamilla R</w:t>
      </w:r>
      <w:r w:rsidRPr="00165773">
        <w:rPr>
          <w:rFonts w:ascii="CG Times" w:hAnsi="CG Times"/>
          <w:sz w:val="22"/>
          <w:szCs w:val="22"/>
          <w:lang w:val="es-ES"/>
        </w:rPr>
        <w:t xml:space="preserve">, </w:t>
      </w:r>
      <w:proofErr w:type="spellStart"/>
      <w:r w:rsidRPr="00165773">
        <w:rPr>
          <w:rFonts w:ascii="CG Times" w:hAnsi="CG Times"/>
          <w:sz w:val="22"/>
          <w:szCs w:val="22"/>
          <w:lang w:val="es-ES"/>
        </w:rPr>
        <w:t>Jimenez</w:t>
      </w:r>
      <w:proofErr w:type="spellEnd"/>
      <w:r w:rsidRPr="00165773">
        <w:rPr>
          <w:rFonts w:ascii="CG Times" w:hAnsi="CG Times"/>
          <w:sz w:val="22"/>
          <w:szCs w:val="22"/>
          <w:lang w:val="es-ES"/>
        </w:rPr>
        <w:t xml:space="preserve"> EY, Dewey KG. </w:t>
      </w:r>
      <w:r w:rsidRPr="004C1D29">
        <w:rPr>
          <w:rFonts w:ascii="CG Times" w:hAnsi="CG Times"/>
          <w:sz w:val="22"/>
          <w:szCs w:val="22"/>
        </w:rPr>
        <w:t xml:space="preserve">Responsive Feeding Recommendations: Harmonizing </w:t>
      </w:r>
      <w:r w:rsidRPr="004C1D29">
        <w:rPr>
          <w:rFonts w:ascii="CG Times" w:hAnsi="CG Times"/>
          <w:sz w:val="22"/>
          <w:szCs w:val="22"/>
        </w:rPr>
        <w:lastRenderedPageBreak/>
        <w:t xml:space="preserve">Integration into Dietary Guidelines for Infants and Young Children. </w:t>
      </w:r>
      <w:proofErr w:type="spellStart"/>
      <w:r w:rsidRPr="002479BA">
        <w:rPr>
          <w:rFonts w:ascii="CG Times" w:hAnsi="CG Times"/>
          <w:i/>
          <w:iCs/>
          <w:sz w:val="22"/>
          <w:szCs w:val="22"/>
        </w:rPr>
        <w:t>Curr</w:t>
      </w:r>
      <w:proofErr w:type="spellEnd"/>
      <w:r w:rsidRPr="002479BA">
        <w:rPr>
          <w:rFonts w:ascii="CG Times" w:hAnsi="CG Times"/>
          <w:i/>
          <w:iCs/>
          <w:sz w:val="22"/>
          <w:szCs w:val="22"/>
        </w:rPr>
        <w:t xml:space="preserve"> Dev </w:t>
      </w:r>
      <w:proofErr w:type="spellStart"/>
      <w:r w:rsidRPr="002479BA">
        <w:rPr>
          <w:rFonts w:ascii="CG Times" w:hAnsi="CG Times"/>
          <w:i/>
          <w:iCs/>
          <w:sz w:val="22"/>
          <w:szCs w:val="22"/>
        </w:rPr>
        <w:t>Nutr</w:t>
      </w:r>
      <w:proofErr w:type="spellEnd"/>
      <w:r w:rsidRPr="004C1D29">
        <w:rPr>
          <w:rFonts w:ascii="CG Times" w:hAnsi="CG Times"/>
          <w:sz w:val="22"/>
          <w:szCs w:val="22"/>
        </w:rPr>
        <w:t>. 2021 Apr 30;5(6):nzab076.</w:t>
      </w:r>
    </w:p>
    <w:p w14:paraId="47482A69" w14:textId="5249FC1C" w:rsidR="002479BA" w:rsidRDefault="004C1D29" w:rsidP="00D968D3">
      <w:pPr>
        <w:pStyle w:val="ListParagraph"/>
        <w:numPr>
          <w:ilvl w:val="0"/>
          <w:numId w:val="39"/>
        </w:numPr>
        <w:tabs>
          <w:tab w:val="left" w:pos="450"/>
        </w:tabs>
        <w:ind w:left="360"/>
        <w:rPr>
          <w:rFonts w:ascii="CG Times" w:hAnsi="CG Times"/>
          <w:sz w:val="22"/>
          <w:szCs w:val="22"/>
        </w:rPr>
      </w:pPr>
      <w:r w:rsidRPr="004C1D29">
        <w:rPr>
          <w:rFonts w:ascii="CG Times" w:hAnsi="CG Times"/>
          <w:sz w:val="22"/>
          <w:szCs w:val="22"/>
        </w:rPr>
        <w:t xml:space="preserve">King AC, </w:t>
      </w:r>
      <w:r w:rsidRPr="0062665E">
        <w:rPr>
          <w:rFonts w:ascii="CG Times" w:hAnsi="CG Times"/>
          <w:b/>
          <w:bCs/>
          <w:sz w:val="22"/>
          <w:szCs w:val="22"/>
        </w:rPr>
        <w:t>Perez-Escamilla R</w:t>
      </w:r>
      <w:r w:rsidRPr="004C1D29">
        <w:rPr>
          <w:rFonts w:ascii="CG Times" w:hAnsi="CG Times"/>
          <w:sz w:val="22"/>
          <w:szCs w:val="22"/>
        </w:rPr>
        <w:t xml:space="preserve">, </w:t>
      </w:r>
      <w:proofErr w:type="spellStart"/>
      <w:r w:rsidRPr="004C1D29">
        <w:rPr>
          <w:rFonts w:ascii="CG Times" w:hAnsi="CG Times"/>
          <w:sz w:val="22"/>
          <w:szCs w:val="22"/>
        </w:rPr>
        <w:t>Vorkoper</w:t>
      </w:r>
      <w:proofErr w:type="spellEnd"/>
      <w:r w:rsidRPr="004C1D29">
        <w:rPr>
          <w:rFonts w:ascii="CG Times" w:hAnsi="CG Times"/>
          <w:sz w:val="22"/>
          <w:szCs w:val="22"/>
        </w:rPr>
        <w:t xml:space="preserve"> S, Anand N, Rivera J. </w:t>
      </w:r>
      <w:bookmarkStart w:id="37" w:name="_Hlk91932404"/>
      <w:r w:rsidRPr="004C1D29">
        <w:rPr>
          <w:rFonts w:ascii="CG Times" w:hAnsi="CG Times"/>
          <w:sz w:val="22"/>
          <w:szCs w:val="22"/>
        </w:rPr>
        <w:t xml:space="preserve">Childhood obesity prevention across borders: The promise of U.S.-Latin American research collaboration. </w:t>
      </w:r>
      <w:proofErr w:type="spellStart"/>
      <w:r w:rsidRPr="002479BA">
        <w:rPr>
          <w:rFonts w:ascii="CG Times" w:hAnsi="CG Times"/>
          <w:i/>
          <w:iCs/>
          <w:sz w:val="22"/>
          <w:szCs w:val="22"/>
        </w:rPr>
        <w:t>Obes</w:t>
      </w:r>
      <w:proofErr w:type="spellEnd"/>
      <w:r w:rsidRPr="002479BA">
        <w:rPr>
          <w:rFonts w:ascii="CG Times" w:hAnsi="CG Times"/>
          <w:i/>
          <w:iCs/>
          <w:sz w:val="22"/>
          <w:szCs w:val="22"/>
        </w:rPr>
        <w:t xml:space="preserve"> Rev.</w:t>
      </w:r>
      <w:r w:rsidRPr="004C1D29">
        <w:rPr>
          <w:rFonts w:ascii="CG Times" w:hAnsi="CG Times"/>
          <w:sz w:val="22"/>
          <w:szCs w:val="22"/>
        </w:rPr>
        <w:t xml:space="preserve"> 2021 </w:t>
      </w:r>
      <w:bookmarkStart w:id="38" w:name="_Hlk91932472"/>
      <w:bookmarkEnd w:id="37"/>
      <w:r w:rsidRPr="004C1D29">
        <w:rPr>
          <w:rFonts w:ascii="CG Times" w:hAnsi="CG Times"/>
          <w:sz w:val="22"/>
          <w:szCs w:val="22"/>
        </w:rPr>
        <w:t>Jun;22 Suppl 3(Suppl 3)</w:t>
      </w:r>
      <w:bookmarkEnd w:id="38"/>
      <w:r w:rsidRPr="004C1D29">
        <w:rPr>
          <w:rFonts w:ascii="CG Times" w:hAnsi="CG Times"/>
          <w:sz w:val="22"/>
          <w:szCs w:val="22"/>
        </w:rPr>
        <w:t>:e13238.</w:t>
      </w:r>
    </w:p>
    <w:p w14:paraId="7B59B1EF" w14:textId="4CCE30EC" w:rsidR="00F82147" w:rsidRDefault="00F82147" w:rsidP="00D968D3">
      <w:pPr>
        <w:pStyle w:val="ListParagraph"/>
        <w:numPr>
          <w:ilvl w:val="0"/>
          <w:numId w:val="39"/>
        </w:numPr>
        <w:tabs>
          <w:tab w:val="left" w:pos="450"/>
        </w:tabs>
        <w:ind w:left="360"/>
        <w:rPr>
          <w:rFonts w:ascii="CG Times" w:hAnsi="CG Times"/>
          <w:sz w:val="22"/>
          <w:szCs w:val="22"/>
        </w:rPr>
      </w:pPr>
      <w:r w:rsidRPr="00F82147">
        <w:rPr>
          <w:rFonts w:ascii="CG Times" w:hAnsi="CG Times"/>
          <w:sz w:val="22"/>
          <w:szCs w:val="22"/>
          <w:lang w:val="es-ES"/>
        </w:rPr>
        <w:t xml:space="preserve">Vilar-Compte M, </w:t>
      </w:r>
      <w:r w:rsidRPr="00F82147">
        <w:rPr>
          <w:rFonts w:ascii="CG Times" w:hAnsi="CG Times"/>
          <w:b/>
          <w:bCs/>
          <w:sz w:val="22"/>
          <w:szCs w:val="22"/>
          <w:lang w:val="es-ES"/>
        </w:rPr>
        <w:t>Pérez-Escamilla R</w:t>
      </w:r>
      <w:r w:rsidRPr="00F82147">
        <w:rPr>
          <w:rFonts w:ascii="CG Times" w:hAnsi="CG Times"/>
          <w:sz w:val="22"/>
          <w:szCs w:val="22"/>
          <w:lang w:val="es-ES"/>
        </w:rPr>
        <w:t xml:space="preserve">, Ruano AL. </w:t>
      </w:r>
      <w:r w:rsidRPr="00F82147">
        <w:rPr>
          <w:rFonts w:ascii="CG Times" w:hAnsi="CG Times"/>
          <w:sz w:val="22"/>
          <w:szCs w:val="22"/>
        </w:rPr>
        <w:t>Interventions and policy</w:t>
      </w:r>
      <w:r>
        <w:rPr>
          <w:rFonts w:ascii="CG Times" w:hAnsi="CG Times"/>
          <w:sz w:val="22"/>
          <w:szCs w:val="22"/>
        </w:rPr>
        <w:t xml:space="preserve"> </w:t>
      </w:r>
      <w:r w:rsidRPr="00F82147">
        <w:rPr>
          <w:rFonts w:ascii="CG Times" w:hAnsi="CG Times"/>
          <w:sz w:val="22"/>
          <w:szCs w:val="22"/>
        </w:rPr>
        <w:t xml:space="preserve">approaches to promote equity in breastfeeding. </w:t>
      </w:r>
      <w:r w:rsidRPr="00F82147">
        <w:rPr>
          <w:rFonts w:ascii="CG Times" w:hAnsi="CG Times"/>
          <w:i/>
          <w:iCs/>
          <w:sz w:val="22"/>
          <w:szCs w:val="22"/>
        </w:rPr>
        <w:t>Int J Equity Health</w:t>
      </w:r>
      <w:r w:rsidRPr="00F82147">
        <w:rPr>
          <w:rFonts w:ascii="CG Times" w:hAnsi="CG Times"/>
          <w:sz w:val="22"/>
          <w:szCs w:val="22"/>
        </w:rPr>
        <w:t>. 2022 May</w:t>
      </w:r>
      <w:r>
        <w:rPr>
          <w:rFonts w:ascii="CG Times" w:hAnsi="CG Times"/>
          <w:sz w:val="22"/>
          <w:szCs w:val="22"/>
        </w:rPr>
        <w:t xml:space="preserve"> </w:t>
      </w:r>
      <w:r w:rsidRPr="00F82147">
        <w:rPr>
          <w:rFonts w:ascii="CG Times" w:hAnsi="CG Times"/>
          <w:sz w:val="22"/>
          <w:szCs w:val="22"/>
          <w:lang w:val="es-ES"/>
        </w:rPr>
        <w:t xml:space="preserve">10;21(1):63. </w:t>
      </w:r>
      <w:proofErr w:type="spellStart"/>
      <w:r w:rsidRPr="00F82147">
        <w:rPr>
          <w:rFonts w:ascii="CG Times" w:hAnsi="CG Times"/>
          <w:sz w:val="22"/>
          <w:szCs w:val="22"/>
          <w:lang w:val="es-ES"/>
        </w:rPr>
        <w:t>doi</w:t>
      </w:r>
      <w:proofErr w:type="spellEnd"/>
      <w:r w:rsidRPr="00F82147">
        <w:rPr>
          <w:rFonts w:ascii="CG Times" w:hAnsi="CG Times"/>
          <w:sz w:val="22"/>
          <w:szCs w:val="22"/>
          <w:lang w:val="es-ES"/>
        </w:rPr>
        <w:t>: 10.1186/s12939-022-01670-z.</w:t>
      </w:r>
      <w:r w:rsidRPr="00F82147">
        <w:rPr>
          <w:lang w:val="es-ES"/>
        </w:rPr>
        <w:t xml:space="preserve"> </w:t>
      </w:r>
    </w:p>
    <w:p w14:paraId="27F704DB" w14:textId="00B76D55" w:rsidR="004C1D29" w:rsidRDefault="002479BA" w:rsidP="00D968D3">
      <w:pPr>
        <w:pStyle w:val="ListParagraph"/>
        <w:numPr>
          <w:ilvl w:val="0"/>
          <w:numId w:val="39"/>
        </w:numPr>
        <w:tabs>
          <w:tab w:val="left" w:pos="450"/>
        </w:tabs>
        <w:ind w:left="360"/>
        <w:rPr>
          <w:rFonts w:ascii="CG Times" w:hAnsi="CG Times"/>
          <w:sz w:val="22"/>
          <w:szCs w:val="22"/>
        </w:rPr>
      </w:pPr>
      <w:r w:rsidRPr="002479BA">
        <w:rPr>
          <w:rFonts w:ascii="CG Times" w:hAnsi="CG Times"/>
          <w:sz w:val="22"/>
          <w:szCs w:val="22"/>
        </w:rPr>
        <w:t xml:space="preserve">Hernández-Cordero S, </w:t>
      </w:r>
      <w:r w:rsidRPr="002479BA">
        <w:rPr>
          <w:rFonts w:ascii="CG Times" w:hAnsi="CG Times"/>
          <w:b/>
          <w:bCs/>
          <w:sz w:val="22"/>
          <w:szCs w:val="22"/>
        </w:rPr>
        <w:t>Pérez-Escamilla R</w:t>
      </w:r>
      <w:r w:rsidRPr="002479BA">
        <w:rPr>
          <w:rFonts w:ascii="CG Times" w:hAnsi="CG Times"/>
          <w:sz w:val="22"/>
          <w:szCs w:val="22"/>
        </w:rPr>
        <w:t>. What will it take to increase</w:t>
      </w:r>
      <w:r>
        <w:rPr>
          <w:rFonts w:ascii="CG Times" w:hAnsi="CG Times"/>
          <w:sz w:val="22"/>
          <w:szCs w:val="22"/>
        </w:rPr>
        <w:t xml:space="preserve"> </w:t>
      </w:r>
      <w:r w:rsidRPr="002479BA">
        <w:rPr>
          <w:rFonts w:ascii="CG Times" w:hAnsi="CG Times"/>
          <w:sz w:val="22"/>
          <w:szCs w:val="22"/>
        </w:rPr>
        <w:t xml:space="preserve">breastfeeding? </w:t>
      </w:r>
      <w:proofErr w:type="spellStart"/>
      <w:r w:rsidRPr="002479BA">
        <w:rPr>
          <w:rFonts w:ascii="CG Times" w:hAnsi="CG Times"/>
          <w:sz w:val="22"/>
          <w:szCs w:val="22"/>
        </w:rPr>
        <w:t>Matern</w:t>
      </w:r>
      <w:proofErr w:type="spellEnd"/>
      <w:r w:rsidRPr="002479BA">
        <w:rPr>
          <w:rFonts w:ascii="CG Times" w:hAnsi="CG Times"/>
          <w:sz w:val="22"/>
          <w:szCs w:val="22"/>
        </w:rPr>
        <w:t xml:space="preserve"> Child </w:t>
      </w:r>
      <w:proofErr w:type="spellStart"/>
      <w:r w:rsidRPr="002479BA">
        <w:rPr>
          <w:rFonts w:ascii="CG Times" w:hAnsi="CG Times"/>
          <w:sz w:val="22"/>
          <w:szCs w:val="22"/>
        </w:rPr>
        <w:t>Nutr</w:t>
      </w:r>
      <w:proofErr w:type="spellEnd"/>
      <w:r w:rsidRPr="002479BA">
        <w:rPr>
          <w:rFonts w:ascii="CG Times" w:hAnsi="CG Times"/>
          <w:sz w:val="22"/>
          <w:szCs w:val="22"/>
        </w:rPr>
        <w:t>. 2022 May;18 Suppl 3(Suppl 3):e13371. doi:10.1111/mcn.13371.</w:t>
      </w:r>
      <w:r w:rsidR="004C1D29" w:rsidRPr="002479BA">
        <w:rPr>
          <w:rFonts w:ascii="CG Times" w:hAnsi="CG Times"/>
          <w:sz w:val="22"/>
          <w:szCs w:val="22"/>
        </w:rPr>
        <w:t> </w:t>
      </w:r>
    </w:p>
    <w:p w14:paraId="17EA041D" w14:textId="4C9240E1" w:rsidR="00986DA7" w:rsidRDefault="00986DA7" w:rsidP="00D968D3">
      <w:pPr>
        <w:pStyle w:val="ListParagraph"/>
        <w:numPr>
          <w:ilvl w:val="0"/>
          <w:numId w:val="39"/>
        </w:numPr>
        <w:tabs>
          <w:tab w:val="left" w:pos="450"/>
        </w:tabs>
        <w:ind w:left="360"/>
        <w:rPr>
          <w:rFonts w:ascii="CG Times" w:hAnsi="CG Times"/>
          <w:sz w:val="22"/>
          <w:szCs w:val="22"/>
        </w:rPr>
      </w:pPr>
      <w:r w:rsidRPr="00986DA7">
        <w:rPr>
          <w:rFonts w:ascii="CG Times" w:hAnsi="CG Times"/>
          <w:b/>
          <w:bCs/>
          <w:sz w:val="22"/>
          <w:szCs w:val="22"/>
        </w:rPr>
        <w:t>Pérez-Escamilla R.</w:t>
      </w:r>
      <w:r w:rsidRPr="00986DA7">
        <w:rPr>
          <w:rFonts w:ascii="CG Times" w:hAnsi="CG Times"/>
          <w:sz w:val="22"/>
          <w:szCs w:val="22"/>
        </w:rPr>
        <w:t xml:space="preserve"> What Will It Take to Improve Breastfeeding Outcomes in</w:t>
      </w:r>
      <w:r>
        <w:rPr>
          <w:rFonts w:ascii="CG Times" w:hAnsi="CG Times"/>
          <w:sz w:val="22"/>
          <w:szCs w:val="22"/>
        </w:rPr>
        <w:t xml:space="preserve"> </w:t>
      </w:r>
      <w:r w:rsidRPr="00986DA7">
        <w:rPr>
          <w:rFonts w:ascii="CG Times" w:hAnsi="CG Times"/>
          <w:sz w:val="22"/>
          <w:szCs w:val="22"/>
        </w:rPr>
        <w:t>the United States Without Leaving Anyone Behind? Am J Public Health. 2022</w:t>
      </w:r>
      <w:r>
        <w:rPr>
          <w:rFonts w:ascii="CG Times" w:hAnsi="CG Times"/>
          <w:sz w:val="22"/>
          <w:szCs w:val="22"/>
        </w:rPr>
        <w:t xml:space="preserve"> </w:t>
      </w:r>
      <w:r w:rsidRPr="00986DA7">
        <w:rPr>
          <w:rFonts w:ascii="CG Times" w:hAnsi="CG Times"/>
          <w:sz w:val="22"/>
          <w:szCs w:val="22"/>
        </w:rPr>
        <w:t xml:space="preserve">Oct;112(S8):S766-S769. </w:t>
      </w:r>
      <w:proofErr w:type="spellStart"/>
      <w:r w:rsidRPr="00986DA7">
        <w:rPr>
          <w:rFonts w:ascii="CG Times" w:hAnsi="CG Times"/>
          <w:sz w:val="22"/>
          <w:szCs w:val="22"/>
        </w:rPr>
        <w:t>doi</w:t>
      </w:r>
      <w:proofErr w:type="spellEnd"/>
      <w:r w:rsidRPr="00986DA7">
        <w:rPr>
          <w:rFonts w:ascii="CG Times" w:hAnsi="CG Times"/>
          <w:sz w:val="22"/>
          <w:szCs w:val="22"/>
        </w:rPr>
        <w:t>: 10.2105/AJPH.2022.307057.</w:t>
      </w:r>
    </w:p>
    <w:p w14:paraId="21CFC4FE" w14:textId="3B9D32E1" w:rsidR="00A641BE" w:rsidRPr="00B12BF3" w:rsidRDefault="00A641BE" w:rsidP="00A641BE">
      <w:pPr>
        <w:pStyle w:val="ListParagraph"/>
        <w:numPr>
          <w:ilvl w:val="0"/>
          <w:numId w:val="39"/>
        </w:numPr>
        <w:tabs>
          <w:tab w:val="clear" w:pos="1350"/>
          <w:tab w:val="left" w:pos="450"/>
        </w:tabs>
        <w:ind w:left="450" w:hanging="450"/>
        <w:rPr>
          <w:rFonts w:ascii="CG Times" w:hAnsi="CG Times"/>
          <w:sz w:val="22"/>
          <w:szCs w:val="22"/>
        </w:rPr>
      </w:pPr>
      <w:proofErr w:type="spellStart"/>
      <w:r w:rsidRPr="00A641BE">
        <w:rPr>
          <w:rFonts w:ascii="CG Times" w:hAnsi="CG Times"/>
          <w:sz w:val="22"/>
          <w:szCs w:val="22"/>
        </w:rPr>
        <w:t>Raber</w:t>
      </w:r>
      <w:proofErr w:type="spellEnd"/>
      <w:r w:rsidRPr="00A641BE">
        <w:rPr>
          <w:rFonts w:ascii="CG Times" w:hAnsi="CG Times"/>
          <w:sz w:val="22"/>
          <w:szCs w:val="22"/>
        </w:rPr>
        <w:t xml:space="preserve"> M, Jackson A, </w:t>
      </w:r>
      <w:proofErr w:type="spellStart"/>
      <w:r w:rsidRPr="00A641BE">
        <w:rPr>
          <w:rFonts w:ascii="CG Times" w:hAnsi="CG Times"/>
          <w:sz w:val="22"/>
          <w:szCs w:val="22"/>
        </w:rPr>
        <w:t>Basen-Engquist</w:t>
      </w:r>
      <w:proofErr w:type="spellEnd"/>
      <w:r w:rsidRPr="00A641BE">
        <w:rPr>
          <w:rFonts w:ascii="CG Times" w:hAnsi="CG Times"/>
          <w:sz w:val="22"/>
          <w:szCs w:val="22"/>
        </w:rPr>
        <w:t xml:space="preserve"> K, Bradley C, Chambers S, </w:t>
      </w:r>
      <w:proofErr w:type="spellStart"/>
      <w:r w:rsidRPr="00A641BE">
        <w:rPr>
          <w:rFonts w:ascii="CG Times" w:hAnsi="CG Times"/>
          <w:sz w:val="22"/>
          <w:szCs w:val="22"/>
        </w:rPr>
        <w:t>Gany</w:t>
      </w:r>
      <w:proofErr w:type="spellEnd"/>
      <w:r w:rsidRPr="00A641BE">
        <w:rPr>
          <w:rFonts w:ascii="CG Times" w:hAnsi="CG Times"/>
          <w:sz w:val="22"/>
          <w:szCs w:val="22"/>
        </w:rPr>
        <w:t xml:space="preserve"> FM,</w:t>
      </w:r>
      <w:r>
        <w:rPr>
          <w:rFonts w:ascii="CG Times" w:hAnsi="CG Times"/>
          <w:sz w:val="22"/>
          <w:szCs w:val="22"/>
        </w:rPr>
        <w:t xml:space="preserve"> </w:t>
      </w:r>
      <w:r w:rsidRPr="00A641BE">
        <w:rPr>
          <w:rFonts w:ascii="CG Times" w:hAnsi="CG Times"/>
          <w:sz w:val="22"/>
          <w:szCs w:val="22"/>
        </w:rPr>
        <w:t xml:space="preserve">Halbert CH, Lindau ST, </w:t>
      </w:r>
      <w:r w:rsidRPr="00A641BE">
        <w:rPr>
          <w:rFonts w:ascii="CG Times" w:hAnsi="CG Times"/>
          <w:b/>
          <w:bCs/>
          <w:sz w:val="22"/>
          <w:szCs w:val="22"/>
        </w:rPr>
        <w:t>Pérez-Escamilla R</w:t>
      </w:r>
      <w:r w:rsidRPr="00A641BE">
        <w:rPr>
          <w:rFonts w:ascii="CG Times" w:hAnsi="CG Times"/>
          <w:sz w:val="22"/>
          <w:szCs w:val="22"/>
        </w:rPr>
        <w:t>, Seligman H. Food Insecurity Among</w:t>
      </w:r>
      <w:r>
        <w:rPr>
          <w:rFonts w:ascii="CG Times" w:hAnsi="CG Times"/>
          <w:sz w:val="22"/>
          <w:szCs w:val="22"/>
        </w:rPr>
        <w:t xml:space="preserve"> </w:t>
      </w:r>
      <w:r w:rsidRPr="00A641BE">
        <w:rPr>
          <w:rFonts w:ascii="CG Times" w:hAnsi="CG Times"/>
          <w:sz w:val="22"/>
          <w:szCs w:val="22"/>
        </w:rPr>
        <w:t xml:space="preserve">People With Cancer: Nutritional Needs as an Essential Component of Care. </w:t>
      </w:r>
      <w:r w:rsidRPr="00A641BE">
        <w:rPr>
          <w:rFonts w:ascii="CG Times" w:hAnsi="CG Times"/>
          <w:i/>
          <w:iCs/>
          <w:sz w:val="22"/>
          <w:szCs w:val="22"/>
        </w:rPr>
        <w:t xml:space="preserve">J Natl </w:t>
      </w:r>
      <w:r w:rsidRPr="00A641BE">
        <w:rPr>
          <w:rFonts w:ascii="CG Times" w:hAnsi="CG Times"/>
          <w:i/>
          <w:iCs/>
          <w:sz w:val="22"/>
          <w:szCs w:val="22"/>
          <w:lang w:val="fr-CA"/>
        </w:rPr>
        <w:t xml:space="preserve">Cancer </w:t>
      </w:r>
      <w:proofErr w:type="spellStart"/>
      <w:r w:rsidRPr="00A641BE">
        <w:rPr>
          <w:rFonts w:ascii="CG Times" w:hAnsi="CG Times"/>
          <w:i/>
          <w:iCs/>
          <w:sz w:val="22"/>
          <w:szCs w:val="22"/>
          <w:lang w:val="fr-CA"/>
        </w:rPr>
        <w:t>Inst</w:t>
      </w:r>
      <w:proofErr w:type="spellEnd"/>
      <w:r w:rsidRPr="00A641BE">
        <w:rPr>
          <w:rFonts w:ascii="CG Times" w:hAnsi="CG Times"/>
          <w:sz w:val="22"/>
          <w:szCs w:val="22"/>
          <w:lang w:val="fr-CA"/>
        </w:rPr>
        <w:t xml:space="preserve">. 2022 </w:t>
      </w:r>
      <w:proofErr w:type="spellStart"/>
      <w:r w:rsidRPr="00A641BE">
        <w:rPr>
          <w:rFonts w:ascii="CG Times" w:hAnsi="CG Times"/>
          <w:sz w:val="22"/>
          <w:szCs w:val="22"/>
          <w:lang w:val="fr-CA"/>
        </w:rPr>
        <w:t>Dec</w:t>
      </w:r>
      <w:proofErr w:type="spellEnd"/>
      <w:r w:rsidRPr="00A641BE">
        <w:rPr>
          <w:rFonts w:ascii="CG Times" w:hAnsi="CG Times"/>
          <w:sz w:val="22"/>
          <w:szCs w:val="22"/>
          <w:lang w:val="fr-CA"/>
        </w:rPr>
        <w:t xml:space="preserve"> 8;114(12):1577-1583. </w:t>
      </w:r>
      <w:proofErr w:type="spellStart"/>
      <w:r w:rsidRPr="00A641BE">
        <w:rPr>
          <w:rFonts w:ascii="CG Times" w:hAnsi="CG Times"/>
          <w:sz w:val="22"/>
          <w:szCs w:val="22"/>
          <w:lang w:val="fr-CA"/>
        </w:rPr>
        <w:t>doi</w:t>
      </w:r>
      <w:proofErr w:type="spellEnd"/>
      <w:r w:rsidRPr="00A641BE">
        <w:rPr>
          <w:rFonts w:ascii="CG Times" w:hAnsi="CG Times"/>
          <w:sz w:val="22"/>
          <w:szCs w:val="22"/>
          <w:lang w:val="fr-CA"/>
        </w:rPr>
        <w:t>: 10.1093/</w:t>
      </w:r>
      <w:proofErr w:type="spellStart"/>
      <w:r w:rsidRPr="00A641BE">
        <w:rPr>
          <w:rFonts w:ascii="CG Times" w:hAnsi="CG Times"/>
          <w:sz w:val="22"/>
          <w:szCs w:val="22"/>
          <w:lang w:val="fr-CA"/>
        </w:rPr>
        <w:t>jnci</w:t>
      </w:r>
      <w:proofErr w:type="spellEnd"/>
      <w:r w:rsidRPr="00A641BE">
        <w:rPr>
          <w:rFonts w:ascii="CG Times" w:hAnsi="CG Times"/>
          <w:sz w:val="22"/>
          <w:szCs w:val="22"/>
          <w:lang w:val="fr-CA"/>
        </w:rPr>
        <w:t>/djac135.</w:t>
      </w:r>
    </w:p>
    <w:p w14:paraId="4B092C8D" w14:textId="77777777" w:rsidR="004459D3" w:rsidRDefault="00B12BF3" w:rsidP="004459D3">
      <w:pPr>
        <w:pStyle w:val="ListParagraph"/>
        <w:numPr>
          <w:ilvl w:val="0"/>
          <w:numId w:val="39"/>
        </w:numPr>
        <w:tabs>
          <w:tab w:val="clear" w:pos="1350"/>
          <w:tab w:val="left" w:pos="990"/>
        </w:tabs>
        <w:ind w:left="450" w:hanging="450"/>
        <w:rPr>
          <w:rFonts w:ascii="CG Times" w:hAnsi="CG Times"/>
          <w:sz w:val="22"/>
          <w:szCs w:val="22"/>
        </w:rPr>
      </w:pPr>
      <w:r w:rsidRPr="00CF4572">
        <w:rPr>
          <w:rFonts w:ascii="CG Times" w:hAnsi="CG Times"/>
          <w:b/>
          <w:bCs/>
          <w:sz w:val="22"/>
          <w:szCs w:val="22"/>
        </w:rPr>
        <w:t>Pérez-Escamilla R</w:t>
      </w:r>
      <w:r w:rsidRPr="00B12BF3">
        <w:rPr>
          <w:rFonts w:ascii="CG Times" w:hAnsi="CG Times"/>
          <w:sz w:val="22"/>
          <w:szCs w:val="22"/>
        </w:rPr>
        <w:t>, Dykes FC, Kendall S. Gearing to success with national</w:t>
      </w:r>
      <w:r>
        <w:rPr>
          <w:rFonts w:ascii="CG Times" w:hAnsi="CG Times"/>
          <w:sz w:val="22"/>
          <w:szCs w:val="22"/>
        </w:rPr>
        <w:t xml:space="preserve"> </w:t>
      </w:r>
      <w:r w:rsidRPr="00B12BF3">
        <w:rPr>
          <w:rFonts w:ascii="CG Times" w:hAnsi="CG Times"/>
          <w:sz w:val="22"/>
          <w:szCs w:val="22"/>
        </w:rPr>
        <w:t xml:space="preserve">breastfeeding </w:t>
      </w:r>
      <w:proofErr w:type="spellStart"/>
      <w:r w:rsidRPr="00B12BF3">
        <w:rPr>
          <w:rFonts w:ascii="CG Times" w:hAnsi="CG Times"/>
          <w:sz w:val="22"/>
          <w:szCs w:val="22"/>
        </w:rPr>
        <w:t>programmes</w:t>
      </w:r>
      <w:proofErr w:type="spellEnd"/>
      <w:r w:rsidRPr="00B12BF3">
        <w:rPr>
          <w:rFonts w:ascii="CG Times" w:hAnsi="CG Times"/>
          <w:sz w:val="22"/>
          <w:szCs w:val="22"/>
        </w:rPr>
        <w:t>: The Becoming Breastfeeding Friendly (BBF) initiative</w:t>
      </w:r>
      <w:r>
        <w:rPr>
          <w:rFonts w:ascii="CG Times" w:hAnsi="CG Times"/>
          <w:sz w:val="22"/>
          <w:szCs w:val="22"/>
        </w:rPr>
        <w:t xml:space="preserve"> </w:t>
      </w:r>
      <w:r w:rsidRPr="00B12BF3">
        <w:rPr>
          <w:rFonts w:ascii="CG Times" w:hAnsi="CG Times"/>
          <w:sz w:val="22"/>
          <w:szCs w:val="22"/>
        </w:rPr>
        <w:t xml:space="preserve">experience. </w:t>
      </w:r>
      <w:proofErr w:type="spellStart"/>
      <w:r w:rsidRPr="00CF4572">
        <w:rPr>
          <w:rFonts w:ascii="CG Times" w:hAnsi="CG Times"/>
          <w:i/>
          <w:iCs/>
          <w:sz w:val="22"/>
          <w:szCs w:val="22"/>
        </w:rPr>
        <w:t>Matern</w:t>
      </w:r>
      <w:proofErr w:type="spellEnd"/>
      <w:r w:rsidRPr="00CF4572">
        <w:rPr>
          <w:rFonts w:ascii="CG Times" w:hAnsi="CG Times"/>
          <w:i/>
          <w:iCs/>
          <w:sz w:val="22"/>
          <w:szCs w:val="22"/>
        </w:rPr>
        <w:t xml:space="preserve"> Child </w:t>
      </w:r>
      <w:proofErr w:type="spellStart"/>
      <w:r w:rsidRPr="00CF4572">
        <w:rPr>
          <w:rFonts w:ascii="CG Times" w:hAnsi="CG Times"/>
          <w:i/>
          <w:iCs/>
          <w:sz w:val="22"/>
          <w:szCs w:val="22"/>
        </w:rPr>
        <w:t>Nutr</w:t>
      </w:r>
      <w:proofErr w:type="spellEnd"/>
      <w:r w:rsidRPr="00B12BF3">
        <w:rPr>
          <w:rFonts w:ascii="CG Times" w:hAnsi="CG Times"/>
          <w:sz w:val="22"/>
          <w:szCs w:val="22"/>
        </w:rPr>
        <w:t>. 2023 Jan;19 Suppl 1(Suppl 1):e13339. doi:10.1111/mcn.13339.</w:t>
      </w:r>
    </w:p>
    <w:p w14:paraId="16A4197E" w14:textId="77777777" w:rsidR="0087446B" w:rsidRDefault="004459D3" w:rsidP="0087446B">
      <w:pPr>
        <w:pStyle w:val="ListParagraph"/>
        <w:numPr>
          <w:ilvl w:val="0"/>
          <w:numId w:val="39"/>
        </w:numPr>
        <w:tabs>
          <w:tab w:val="clear" w:pos="1350"/>
          <w:tab w:val="left" w:pos="990"/>
        </w:tabs>
        <w:ind w:left="450" w:hanging="450"/>
        <w:rPr>
          <w:rFonts w:ascii="CG Times" w:hAnsi="CG Times"/>
          <w:sz w:val="22"/>
          <w:szCs w:val="22"/>
        </w:rPr>
      </w:pPr>
      <w:r w:rsidRPr="004459D3">
        <w:rPr>
          <w:rFonts w:ascii="CG Times" w:hAnsi="CG Times"/>
          <w:b/>
          <w:bCs/>
          <w:sz w:val="22"/>
          <w:szCs w:val="22"/>
          <w:lang w:val="es-ES"/>
        </w:rPr>
        <w:t>Pérez-Escamilla R</w:t>
      </w:r>
      <w:r w:rsidRPr="004459D3">
        <w:rPr>
          <w:rFonts w:ascii="CG Times" w:hAnsi="CG Times"/>
          <w:sz w:val="22"/>
          <w:szCs w:val="22"/>
          <w:lang w:val="es-ES"/>
        </w:rPr>
        <w:t xml:space="preserve">, Moran VH. </w:t>
      </w:r>
      <w:r w:rsidRPr="004459D3">
        <w:rPr>
          <w:rFonts w:ascii="CG Times" w:hAnsi="CG Times"/>
          <w:sz w:val="22"/>
          <w:szCs w:val="22"/>
        </w:rPr>
        <w:t>Maternal and child nutrition must be at the</w:t>
      </w:r>
      <w:r>
        <w:rPr>
          <w:rFonts w:ascii="CG Times" w:hAnsi="CG Times"/>
          <w:sz w:val="22"/>
          <w:szCs w:val="22"/>
        </w:rPr>
        <w:t xml:space="preserve"> </w:t>
      </w:r>
      <w:r w:rsidRPr="004459D3">
        <w:rPr>
          <w:rFonts w:ascii="CG Times" w:hAnsi="CG Times"/>
          <w:sz w:val="22"/>
          <w:szCs w:val="22"/>
        </w:rPr>
        <w:t xml:space="preserve">heart of the climate change agendas. </w:t>
      </w:r>
      <w:proofErr w:type="spellStart"/>
      <w:r w:rsidRPr="004459D3">
        <w:rPr>
          <w:rFonts w:ascii="CG Times" w:hAnsi="CG Times"/>
          <w:i/>
          <w:iCs/>
          <w:sz w:val="22"/>
          <w:szCs w:val="22"/>
        </w:rPr>
        <w:t>Matern</w:t>
      </w:r>
      <w:proofErr w:type="spellEnd"/>
      <w:r w:rsidRPr="004459D3">
        <w:rPr>
          <w:rFonts w:ascii="CG Times" w:hAnsi="CG Times"/>
          <w:i/>
          <w:iCs/>
          <w:sz w:val="22"/>
          <w:szCs w:val="22"/>
        </w:rPr>
        <w:t xml:space="preserve"> Child </w:t>
      </w:r>
      <w:proofErr w:type="spellStart"/>
      <w:r w:rsidRPr="004459D3">
        <w:rPr>
          <w:rFonts w:ascii="CG Times" w:hAnsi="CG Times"/>
          <w:i/>
          <w:iCs/>
          <w:sz w:val="22"/>
          <w:szCs w:val="22"/>
        </w:rPr>
        <w:t>Nutr</w:t>
      </w:r>
      <w:proofErr w:type="spellEnd"/>
      <w:r w:rsidRPr="004459D3">
        <w:rPr>
          <w:rFonts w:ascii="CG Times" w:hAnsi="CG Times"/>
          <w:sz w:val="22"/>
          <w:szCs w:val="22"/>
        </w:rPr>
        <w:t>. 2023 Jan;19(1):e13444.</w:t>
      </w:r>
      <w:r>
        <w:rPr>
          <w:rFonts w:ascii="CG Times" w:hAnsi="CG Times"/>
          <w:sz w:val="22"/>
          <w:szCs w:val="22"/>
        </w:rPr>
        <w:t xml:space="preserve"> </w:t>
      </w:r>
      <w:proofErr w:type="spellStart"/>
      <w:r w:rsidRPr="004459D3">
        <w:rPr>
          <w:rFonts w:ascii="CG Times" w:hAnsi="CG Times"/>
          <w:sz w:val="22"/>
          <w:szCs w:val="22"/>
        </w:rPr>
        <w:t>doi</w:t>
      </w:r>
      <w:proofErr w:type="spellEnd"/>
      <w:r w:rsidRPr="004459D3">
        <w:rPr>
          <w:rFonts w:ascii="CG Times" w:hAnsi="CG Times"/>
          <w:sz w:val="22"/>
          <w:szCs w:val="22"/>
        </w:rPr>
        <w:t>: 10.1111/mcn.13444.</w:t>
      </w:r>
    </w:p>
    <w:p w14:paraId="05693F56" w14:textId="77777777" w:rsidR="00B02D88" w:rsidRPr="00A641BE" w:rsidRDefault="00B02D88" w:rsidP="00D968D3">
      <w:pPr>
        <w:ind w:left="270" w:hanging="270"/>
        <w:rPr>
          <w:rFonts w:ascii="CG Times" w:hAnsi="CG Times"/>
          <w:sz w:val="22"/>
          <w:szCs w:val="22"/>
          <w:lang w:val="fr-CA"/>
        </w:rPr>
      </w:pPr>
    </w:p>
    <w:p w14:paraId="18C0EF25" w14:textId="4B3CCA6A" w:rsidR="00DB4434" w:rsidRDefault="00B02D88" w:rsidP="00DB4434">
      <w:pPr>
        <w:rPr>
          <w:rFonts w:ascii="CG Times" w:hAnsi="CG Times"/>
          <w:sz w:val="22"/>
          <w:szCs w:val="22"/>
          <w:u w:val="single"/>
        </w:rPr>
      </w:pPr>
      <w:r w:rsidRPr="00B02D88">
        <w:rPr>
          <w:rFonts w:ascii="CG Times" w:hAnsi="CG Times"/>
          <w:sz w:val="22"/>
          <w:szCs w:val="22"/>
          <w:u w:val="single"/>
        </w:rPr>
        <w:t>Journal Supplement issues (</w:t>
      </w:r>
      <w:r w:rsidR="00A92855">
        <w:rPr>
          <w:rFonts w:ascii="CG Times" w:hAnsi="CG Times"/>
          <w:sz w:val="22"/>
          <w:szCs w:val="22"/>
          <w:u w:val="single"/>
        </w:rPr>
        <w:t>(co)</w:t>
      </w:r>
      <w:r w:rsidRPr="00B02D88">
        <w:rPr>
          <w:rFonts w:ascii="CG Times" w:hAnsi="CG Times"/>
          <w:sz w:val="22"/>
          <w:szCs w:val="22"/>
          <w:u w:val="single"/>
        </w:rPr>
        <w:t>guest editor)</w:t>
      </w:r>
    </w:p>
    <w:p w14:paraId="60442700" w14:textId="5E6483F1" w:rsidR="00595569" w:rsidRPr="00595569" w:rsidRDefault="00595569" w:rsidP="00595569">
      <w:pPr>
        <w:pStyle w:val="ListParagraph"/>
        <w:numPr>
          <w:ilvl w:val="0"/>
          <w:numId w:val="38"/>
        </w:numPr>
        <w:rPr>
          <w:rFonts w:ascii="CG Times" w:hAnsi="CG Times"/>
          <w:sz w:val="22"/>
          <w:szCs w:val="22"/>
        </w:rPr>
      </w:pPr>
      <w:r w:rsidRPr="00595569">
        <w:rPr>
          <w:rFonts w:ascii="CG Times" w:hAnsi="CG Times"/>
          <w:b/>
          <w:bCs/>
          <w:snapToGrid w:val="0"/>
          <w:color w:val="000000" w:themeColor="text1"/>
          <w:spacing w:val="-2"/>
          <w:sz w:val="22"/>
        </w:rPr>
        <w:t>Pérez-Escamilla R</w:t>
      </w:r>
      <w:r w:rsidRPr="00595569">
        <w:rPr>
          <w:rFonts w:ascii="CG Times" w:hAnsi="CG Times"/>
          <w:snapToGrid w:val="0"/>
          <w:color w:val="000000" w:themeColor="text1"/>
          <w:spacing w:val="-2"/>
          <w:sz w:val="22"/>
        </w:rPr>
        <w:t>, D</w:t>
      </w:r>
      <w:r>
        <w:rPr>
          <w:rFonts w:ascii="CG Times" w:hAnsi="CG Times"/>
          <w:snapToGrid w:val="0"/>
          <w:color w:val="000000" w:themeColor="text1"/>
          <w:spacing w:val="-2"/>
          <w:sz w:val="22"/>
        </w:rPr>
        <w:t xml:space="preserve">ykes F,  Kendall S. </w:t>
      </w:r>
      <w:r w:rsidRPr="00595569">
        <w:rPr>
          <w:rFonts w:ascii="CG Times" w:hAnsi="CG Times"/>
          <w:szCs w:val="22"/>
        </w:rPr>
        <w:t>The Becoming Breastfeeding Friendly (BBF) Initiative experience in Great Britain</w:t>
      </w:r>
      <w:r w:rsidRPr="00595569">
        <w:rPr>
          <w:rFonts w:ascii="CG Times" w:hAnsi="CG Times"/>
          <w:b/>
          <w:bCs/>
          <w:snapToGrid w:val="0"/>
          <w:color w:val="000000" w:themeColor="text1"/>
          <w:spacing w:val="-2"/>
          <w:sz w:val="22"/>
        </w:rPr>
        <w:t xml:space="preserve"> </w:t>
      </w:r>
      <w:proofErr w:type="spellStart"/>
      <w:r w:rsidRPr="00595569">
        <w:rPr>
          <w:rFonts w:ascii="CG Times" w:hAnsi="CG Times"/>
          <w:i/>
          <w:iCs/>
          <w:snapToGrid w:val="0"/>
          <w:color w:val="000000" w:themeColor="text1"/>
          <w:spacing w:val="-2"/>
          <w:sz w:val="22"/>
        </w:rPr>
        <w:t>Matern</w:t>
      </w:r>
      <w:proofErr w:type="spellEnd"/>
      <w:r w:rsidRPr="00595569">
        <w:rPr>
          <w:rFonts w:ascii="CG Times" w:hAnsi="CG Times"/>
          <w:i/>
          <w:iCs/>
          <w:snapToGrid w:val="0"/>
          <w:color w:val="000000" w:themeColor="text1"/>
          <w:spacing w:val="-2"/>
          <w:sz w:val="22"/>
        </w:rPr>
        <w:t xml:space="preserve"> Child </w:t>
      </w:r>
      <w:proofErr w:type="spellStart"/>
      <w:r w:rsidRPr="00595569">
        <w:rPr>
          <w:rFonts w:ascii="CG Times" w:hAnsi="CG Times"/>
          <w:i/>
          <w:iCs/>
          <w:snapToGrid w:val="0"/>
          <w:color w:val="000000" w:themeColor="text1"/>
          <w:spacing w:val="-2"/>
          <w:sz w:val="22"/>
        </w:rPr>
        <w:t>Nutr</w:t>
      </w:r>
      <w:proofErr w:type="spellEnd"/>
      <w:r w:rsidRPr="00595569">
        <w:rPr>
          <w:rFonts w:ascii="CG Times" w:hAnsi="CG Times"/>
          <w:i/>
          <w:iCs/>
          <w:snapToGrid w:val="0"/>
          <w:color w:val="000000" w:themeColor="text1"/>
          <w:spacing w:val="-2"/>
          <w:sz w:val="22"/>
        </w:rPr>
        <w:t>.</w:t>
      </w:r>
      <w:r w:rsidRPr="00433E85">
        <w:rPr>
          <w:rFonts w:ascii="CG Times" w:hAnsi="CG Times"/>
          <w:snapToGrid w:val="0"/>
          <w:color w:val="000000" w:themeColor="text1"/>
          <w:spacing w:val="-2"/>
          <w:sz w:val="22"/>
        </w:rPr>
        <w:t xml:space="preserve"> 202</w:t>
      </w:r>
      <w:r>
        <w:rPr>
          <w:rFonts w:ascii="CG Times" w:hAnsi="CG Times"/>
          <w:snapToGrid w:val="0"/>
          <w:color w:val="000000" w:themeColor="text1"/>
          <w:spacing w:val="-2"/>
          <w:sz w:val="22"/>
        </w:rPr>
        <w:t>3 January</w:t>
      </w:r>
      <w:r w:rsidRPr="00433E85">
        <w:rPr>
          <w:rFonts w:ascii="CG Times" w:hAnsi="CG Times"/>
          <w:snapToGrid w:val="0"/>
          <w:color w:val="000000" w:themeColor="text1"/>
          <w:spacing w:val="-2"/>
          <w:sz w:val="22"/>
        </w:rPr>
        <w:t>;1</w:t>
      </w:r>
      <w:r>
        <w:rPr>
          <w:rFonts w:ascii="CG Times" w:hAnsi="CG Times"/>
          <w:snapToGrid w:val="0"/>
          <w:color w:val="000000" w:themeColor="text1"/>
          <w:spacing w:val="-2"/>
          <w:sz w:val="22"/>
        </w:rPr>
        <w:t>9</w:t>
      </w:r>
      <w:r w:rsidRPr="00433E85">
        <w:rPr>
          <w:rFonts w:ascii="CG Times" w:hAnsi="CG Times"/>
          <w:snapToGrid w:val="0"/>
          <w:color w:val="000000" w:themeColor="text1"/>
          <w:spacing w:val="-2"/>
          <w:sz w:val="22"/>
        </w:rPr>
        <w:t xml:space="preserve"> Suppl </w:t>
      </w:r>
      <w:r>
        <w:rPr>
          <w:rFonts w:ascii="CG Times" w:hAnsi="CG Times"/>
          <w:snapToGrid w:val="0"/>
          <w:color w:val="000000" w:themeColor="text1"/>
          <w:spacing w:val="-2"/>
          <w:sz w:val="22"/>
        </w:rPr>
        <w:t>1.</w:t>
      </w:r>
    </w:p>
    <w:p w14:paraId="06248944" w14:textId="1D37B357" w:rsidR="00595569" w:rsidRPr="00F82147" w:rsidRDefault="00595569" w:rsidP="00595569">
      <w:pPr>
        <w:pStyle w:val="ListParagraph"/>
        <w:numPr>
          <w:ilvl w:val="0"/>
          <w:numId w:val="38"/>
        </w:numPr>
        <w:rPr>
          <w:rFonts w:ascii="CG Times" w:hAnsi="CG Times"/>
          <w:sz w:val="22"/>
          <w:szCs w:val="22"/>
        </w:rPr>
      </w:pPr>
      <w:r w:rsidRPr="00595569">
        <w:rPr>
          <w:rFonts w:ascii="CG Times" w:hAnsi="CG Times"/>
          <w:b/>
          <w:bCs/>
          <w:snapToGrid w:val="0"/>
          <w:color w:val="000000" w:themeColor="text1"/>
          <w:spacing w:val="-2"/>
          <w:sz w:val="22"/>
        </w:rPr>
        <w:t>Pérez-Escamilla R</w:t>
      </w:r>
      <w:r w:rsidRPr="00595569">
        <w:rPr>
          <w:rFonts w:ascii="CG Times" w:hAnsi="CG Times"/>
          <w:snapToGrid w:val="0"/>
          <w:color w:val="000000" w:themeColor="text1"/>
          <w:spacing w:val="-2"/>
          <w:sz w:val="22"/>
        </w:rPr>
        <w:t xml:space="preserve">, Hernández-Cordero S. </w:t>
      </w:r>
      <w:r w:rsidRPr="00433E85">
        <w:rPr>
          <w:rFonts w:ascii="CG Times" w:hAnsi="CG Times"/>
          <w:snapToGrid w:val="0"/>
          <w:color w:val="000000" w:themeColor="text1"/>
          <w:spacing w:val="-2"/>
          <w:sz w:val="22"/>
        </w:rPr>
        <w:t>What will it take to increase</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 xml:space="preserve">breastfeeding? </w:t>
      </w:r>
      <w:bookmarkStart w:id="39" w:name="_Hlk129579561"/>
      <w:proofErr w:type="spellStart"/>
      <w:r w:rsidRPr="00595569">
        <w:rPr>
          <w:rFonts w:ascii="CG Times" w:hAnsi="CG Times"/>
          <w:i/>
          <w:iCs/>
          <w:snapToGrid w:val="0"/>
          <w:color w:val="000000" w:themeColor="text1"/>
          <w:spacing w:val="-2"/>
          <w:sz w:val="22"/>
        </w:rPr>
        <w:t>Matern</w:t>
      </w:r>
      <w:proofErr w:type="spellEnd"/>
      <w:r w:rsidRPr="00595569">
        <w:rPr>
          <w:rFonts w:ascii="CG Times" w:hAnsi="CG Times"/>
          <w:i/>
          <w:iCs/>
          <w:snapToGrid w:val="0"/>
          <w:color w:val="000000" w:themeColor="text1"/>
          <w:spacing w:val="-2"/>
          <w:sz w:val="22"/>
        </w:rPr>
        <w:t xml:space="preserve"> Child </w:t>
      </w:r>
      <w:proofErr w:type="spellStart"/>
      <w:r w:rsidRPr="00595569">
        <w:rPr>
          <w:rFonts w:ascii="CG Times" w:hAnsi="CG Times"/>
          <w:i/>
          <w:iCs/>
          <w:snapToGrid w:val="0"/>
          <w:color w:val="000000" w:themeColor="text1"/>
          <w:spacing w:val="-2"/>
          <w:sz w:val="22"/>
        </w:rPr>
        <w:t>Nutr</w:t>
      </w:r>
      <w:proofErr w:type="spellEnd"/>
      <w:r w:rsidRPr="00595569">
        <w:rPr>
          <w:rFonts w:ascii="CG Times" w:hAnsi="CG Times"/>
          <w:i/>
          <w:iCs/>
          <w:snapToGrid w:val="0"/>
          <w:color w:val="000000" w:themeColor="text1"/>
          <w:spacing w:val="-2"/>
          <w:sz w:val="22"/>
        </w:rPr>
        <w:t>.</w:t>
      </w:r>
      <w:r w:rsidRPr="00433E85">
        <w:rPr>
          <w:rFonts w:ascii="CG Times" w:hAnsi="CG Times"/>
          <w:snapToGrid w:val="0"/>
          <w:color w:val="000000" w:themeColor="text1"/>
          <w:spacing w:val="-2"/>
          <w:sz w:val="22"/>
        </w:rPr>
        <w:t xml:space="preserve"> 2022 May;18 Suppl 3</w:t>
      </w:r>
      <w:r>
        <w:rPr>
          <w:rFonts w:ascii="CG Times" w:hAnsi="CG Times"/>
          <w:snapToGrid w:val="0"/>
          <w:color w:val="000000" w:themeColor="text1"/>
          <w:spacing w:val="-2"/>
          <w:sz w:val="22"/>
        </w:rPr>
        <w:t>.</w:t>
      </w:r>
    </w:p>
    <w:p w14:paraId="7CE7CFC4" w14:textId="21A6577A" w:rsidR="00F82147" w:rsidRPr="00F82147" w:rsidRDefault="00F82147" w:rsidP="00F82147">
      <w:pPr>
        <w:pStyle w:val="ListParagraph"/>
        <w:numPr>
          <w:ilvl w:val="0"/>
          <w:numId w:val="38"/>
        </w:numPr>
        <w:rPr>
          <w:rFonts w:ascii="CG Times" w:hAnsi="CG Times"/>
          <w:sz w:val="22"/>
          <w:szCs w:val="22"/>
        </w:rPr>
      </w:pPr>
      <w:r w:rsidRPr="00F82147">
        <w:rPr>
          <w:rFonts w:ascii="CG Times" w:hAnsi="CG Times"/>
          <w:sz w:val="22"/>
          <w:szCs w:val="22"/>
        </w:rPr>
        <w:t xml:space="preserve">Vilar-Compte M, </w:t>
      </w:r>
      <w:r w:rsidRPr="00F82147">
        <w:rPr>
          <w:rFonts w:ascii="CG Times" w:hAnsi="CG Times"/>
          <w:b/>
          <w:bCs/>
          <w:sz w:val="22"/>
          <w:szCs w:val="22"/>
        </w:rPr>
        <w:t>Pérez-Escamilla R</w:t>
      </w:r>
      <w:r w:rsidRPr="00F82147">
        <w:rPr>
          <w:rFonts w:ascii="CG Times" w:hAnsi="CG Times"/>
          <w:sz w:val="22"/>
          <w:szCs w:val="22"/>
        </w:rPr>
        <w:t>. Interventions and policy</w:t>
      </w:r>
      <w:r>
        <w:rPr>
          <w:rFonts w:ascii="CG Times" w:hAnsi="CG Times"/>
          <w:sz w:val="22"/>
          <w:szCs w:val="22"/>
        </w:rPr>
        <w:t xml:space="preserve"> </w:t>
      </w:r>
      <w:r w:rsidRPr="00F82147">
        <w:rPr>
          <w:rFonts w:ascii="CG Times" w:hAnsi="CG Times"/>
          <w:sz w:val="22"/>
          <w:szCs w:val="22"/>
        </w:rPr>
        <w:t xml:space="preserve">approaches to promote equity in breastfeeding. </w:t>
      </w:r>
      <w:r w:rsidRPr="00F82147">
        <w:rPr>
          <w:rFonts w:ascii="CG Times" w:hAnsi="CG Times"/>
          <w:i/>
          <w:iCs/>
          <w:sz w:val="22"/>
          <w:szCs w:val="22"/>
        </w:rPr>
        <w:t>Int J Equity Health</w:t>
      </w:r>
      <w:r w:rsidRPr="00F82147">
        <w:rPr>
          <w:rFonts w:ascii="CG Times" w:hAnsi="CG Times"/>
          <w:sz w:val="22"/>
          <w:szCs w:val="22"/>
        </w:rPr>
        <w:t>. 2022</w:t>
      </w:r>
      <w:r>
        <w:rPr>
          <w:rFonts w:ascii="CG Times" w:hAnsi="CG Times"/>
          <w:sz w:val="22"/>
          <w:szCs w:val="22"/>
        </w:rPr>
        <w:t>.</w:t>
      </w:r>
      <w:r w:rsidRPr="00F82147">
        <w:rPr>
          <w:rFonts w:ascii="CG Times" w:hAnsi="CG Times"/>
          <w:sz w:val="22"/>
          <w:szCs w:val="22"/>
        </w:rPr>
        <w:t xml:space="preserve"> </w:t>
      </w:r>
    </w:p>
    <w:bookmarkEnd w:id="39"/>
    <w:p w14:paraId="28D050FB" w14:textId="77B8C32D" w:rsidR="00587695" w:rsidRPr="00D1004F" w:rsidRDefault="00587695" w:rsidP="00595569">
      <w:pPr>
        <w:pStyle w:val="ListParagraph"/>
        <w:numPr>
          <w:ilvl w:val="0"/>
          <w:numId w:val="38"/>
        </w:numPr>
        <w:rPr>
          <w:rFonts w:ascii="CG Times" w:hAnsi="CG Times"/>
          <w:sz w:val="22"/>
          <w:szCs w:val="22"/>
        </w:rPr>
      </w:pPr>
      <w:r w:rsidRPr="00587695">
        <w:rPr>
          <w:rFonts w:ascii="CG Times" w:hAnsi="CG Times"/>
          <w:b/>
          <w:sz w:val="22"/>
          <w:szCs w:val="22"/>
          <w:lang w:val="es-ES"/>
        </w:rPr>
        <w:t>P</w:t>
      </w:r>
      <w:r w:rsidRPr="00587695">
        <w:rPr>
          <w:rFonts w:ascii="CG Times" w:hAnsi="CG Times" w:hint="eastAsia"/>
          <w:b/>
          <w:sz w:val="22"/>
          <w:szCs w:val="22"/>
          <w:lang w:val="es-ES"/>
        </w:rPr>
        <w:t>é</w:t>
      </w:r>
      <w:r w:rsidRPr="00587695">
        <w:rPr>
          <w:rFonts w:ascii="CG Times" w:hAnsi="CG Times"/>
          <w:b/>
          <w:sz w:val="22"/>
          <w:szCs w:val="22"/>
          <w:lang w:val="es-ES"/>
        </w:rPr>
        <w:t>rez-Escamilla R</w:t>
      </w:r>
      <w:r w:rsidRPr="00587695">
        <w:rPr>
          <w:rFonts w:ascii="CG Times" w:hAnsi="CG Times"/>
          <w:sz w:val="22"/>
          <w:szCs w:val="22"/>
          <w:lang w:val="es-ES"/>
        </w:rPr>
        <w:t xml:space="preserve">, </w:t>
      </w:r>
      <w:r>
        <w:rPr>
          <w:rFonts w:ascii="CG Times" w:hAnsi="CG Times"/>
          <w:sz w:val="22"/>
          <w:szCs w:val="22"/>
          <w:lang w:val="es-ES"/>
        </w:rPr>
        <w:t>V</w:t>
      </w:r>
      <w:r w:rsidRPr="00587695">
        <w:rPr>
          <w:rFonts w:ascii="CG Times" w:hAnsi="CG Times"/>
          <w:sz w:val="22"/>
          <w:szCs w:val="22"/>
          <w:lang w:val="es-ES"/>
        </w:rPr>
        <w:t>enancio S</w:t>
      </w:r>
      <w:r>
        <w:rPr>
          <w:rFonts w:ascii="CG Times" w:hAnsi="CG Times"/>
          <w:sz w:val="22"/>
          <w:szCs w:val="22"/>
          <w:lang w:val="es-ES"/>
        </w:rPr>
        <w:t xml:space="preserve">I. </w:t>
      </w:r>
      <w:r w:rsidR="00D1004F">
        <w:t xml:space="preserve">Development and Application of the Brazilian Early Childhood Care Friendly Municipal Index. </w:t>
      </w:r>
      <w:proofErr w:type="spellStart"/>
      <w:r w:rsidRPr="00D26BC8">
        <w:rPr>
          <w:rFonts w:ascii="CG Times" w:hAnsi="CG Times"/>
          <w:i/>
          <w:sz w:val="22"/>
          <w:szCs w:val="22"/>
        </w:rPr>
        <w:t>Matern</w:t>
      </w:r>
      <w:proofErr w:type="spellEnd"/>
      <w:r w:rsidRPr="00D26BC8">
        <w:rPr>
          <w:rFonts w:ascii="CG Times" w:hAnsi="CG Times"/>
          <w:i/>
          <w:sz w:val="22"/>
          <w:szCs w:val="22"/>
        </w:rPr>
        <w:t xml:space="preserve"> Child </w:t>
      </w:r>
      <w:proofErr w:type="spellStart"/>
      <w:r w:rsidRPr="00D26BC8">
        <w:rPr>
          <w:rFonts w:ascii="CG Times" w:hAnsi="CG Times"/>
          <w:i/>
          <w:sz w:val="22"/>
          <w:szCs w:val="22"/>
        </w:rPr>
        <w:t>Nutr</w:t>
      </w:r>
      <w:proofErr w:type="spellEnd"/>
      <w:r w:rsidRPr="00D26BC8">
        <w:rPr>
          <w:rFonts w:ascii="CG Times" w:hAnsi="CG Times"/>
          <w:sz w:val="22"/>
          <w:szCs w:val="22"/>
        </w:rPr>
        <w:t>. 20</w:t>
      </w:r>
      <w:r w:rsidR="00D1004F">
        <w:rPr>
          <w:rFonts w:ascii="CG Times" w:hAnsi="CG Times"/>
          <w:sz w:val="22"/>
          <w:szCs w:val="22"/>
        </w:rPr>
        <w:t>22.</w:t>
      </w:r>
    </w:p>
    <w:p w14:paraId="0DF3D1D2" w14:textId="4D1ABFC8" w:rsidR="004C1D29" w:rsidRPr="00587695" w:rsidRDefault="004C1D29" w:rsidP="00595569">
      <w:pPr>
        <w:pStyle w:val="ListParagraph"/>
        <w:numPr>
          <w:ilvl w:val="0"/>
          <w:numId w:val="38"/>
        </w:numPr>
        <w:rPr>
          <w:rFonts w:ascii="CG Times" w:hAnsi="CG Times"/>
          <w:sz w:val="22"/>
          <w:szCs w:val="22"/>
        </w:rPr>
      </w:pPr>
      <w:r w:rsidRPr="004C1D29">
        <w:rPr>
          <w:rFonts w:ascii="CG Times" w:hAnsi="CG Times"/>
          <w:b/>
          <w:sz w:val="22"/>
          <w:szCs w:val="22"/>
        </w:rPr>
        <w:t>P</w:t>
      </w:r>
      <w:r w:rsidRPr="004C1D29">
        <w:rPr>
          <w:rFonts w:ascii="CG Times" w:hAnsi="CG Times" w:hint="eastAsia"/>
          <w:b/>
          <w:sz w:val="22"/>
          <w:szCs w:val="22"/>
        </w:rPr>
        <w:t>é</w:t>
      </w:r>
      <w:r w:rsidRPr="004C1D29">
        <w:rPr>
          <w:rFonts w:ascii="CG Times" w:hAnsi="CG Times"/>
          <w:b/>
          <w:sz w:val="22"/>
          <w:szCs w:val="22"/>
        </w:rPr>
        <w:t>rez-Escamilla R</w:t>
      </w:r>
      <w:r w:rsidRPr="004C1D29">
        <w:rPr>
          <w:rFonts w:ascii="CG Times" w:hAnsi="CG Times"/>
          <w:sz w:val="22"/>
          <w:szCs w:val="22"/>
        </w:rPr>
        <w:t xml:space="preserve">, King AC, Rivera J. Childhood obesity prevention across borders: The promise of U.S.-Latin American research collaboration. </w:t>
      </w:r>
      <w:proofErr w:type="spellStart"/>
      <w:r w:rsidRPr="004C1D29">
        <w:rPr>
          <w:rFonts w:ascii="CG Times" w:hAnsi="CG Times"/>
          <w:i/>
          <w:iCs/>
          <w:sz w:val="22"/>
          <w:szCs w:val="22"/>
        </w:rPr>
        <w:t>Obes</w:t>
      </w:r>
      <w:proofErr w:type="spellEnd"/>
      <w:r w:rsidRPr="004C1D29">
        <w:rPr>
          <w:rFonts w:ascii="CG Times" w:hAnsi="CG Times"/>
          <w:i/>
          <w:iCs/>
          <w:sz w:val="22"/>
          <w:szCs w:val="22"/>
        </w:rPr>
        <w:t xml:space="preserve"> Rev.</w:t>
      </w:r>
      <w:r w:rsidRPr="004C1D29">
        <w:rPr>
          <w:rFonts w:ascii="CG Times" w:hAnsi="CG Times"/>
          <w:sz w:val="22"/>
          <w:szCs w:val="22"/>
        </w:rPr>
        <w:t xml:space="preserve"> </w:t>
      </w:r>
      <w:r w:rsidR="00587695" w:rsidRPr="004C1D29">
        <w:rPr>
          <w:rFonts w:ascii="CG Times" w:hAnsi="CG Times"/>
          <w:sz w:val="22"/>
          <w:szCs w:val="22"/>
        </w:rPr>
        <w:t>2021</w:t>
      </w:r>
      <w:r w:rsidR="00587695">
        <w:rPr>
          <w:rFonts w:ascii="CG Times" w:hAnsi="CG Times"/>
          <w:sz w:val="22"/>
          <w:szCs w:val="22"/>
        </w:rPr>
        <w:t xml:space="preserve">; </w:t>
      </w:r>
      <w:r w:rsidR="00587695" w:rsidRPr="004C1D29">
        <w:rPr>
          <w:rFonts w:ascii="CG Times" w:hAnsi="CG Times"/>
          <w:sz w:val="22"/>
          <w:szCs w:val="22"/>
        </w:rPr>
        <w:t>Suppl 3(Suppl 3)</w:t>
      </w:r>
      <w:r>
        <w:rPr>
          <w:rFonts w:ascii="CG Times" w:hAnsi="CG Times"/>
          <w:sz w:val="22"/>
          <w:szCs w:val="22"/>
        </w:rPr>
        <w:t>.</w:t>
      </w:r>
    </w:p>
    <w:p w14:paraId="3731E848" w14:textId="0CD62270" w:rsidR="00DB4434" w:rsidRPr="00DB4434" w:rsidRDefault="00DB4434" w:rsidP="00595569">
      <w:pPr>
        <w:pStyle w:val="ListParagraph"/>
        <w:numPr>
          <w:ilvl w:val="0"/>
          <w:numId w:val="38"/>
        </w:numPr>
        <w:rPr>
          <w:rFonts w:ascii="CG Times" w:hAnsi="CG Times"/>
          <w:sz w:val="22"/>
          <w:szCs w:val="22"/>
        </w:rPr>
      </w:pPr>
      <w:r w:rsidRPr="00D26BC8">
        <w:rPr>
          <w:rFonts w:ascii="CG Times" w:hAnsi="CG Times"/>
          <w:b/>
          <w:sz w:val="22"/>
          <w:szCs w:val="22"/>
        </w:rPr>
        <w:t>P</w:t>
      </w:r>
      <w:r w:rsidRPr="00D26BC8">
        <w:rPr>
          <w:rFonts w:ascii="CG Times" w:hAnsi="CG Times" w:hint="eastAsia"/>
          <w:b/>
          <w:sz w:val="22"/>
          <w:szCs w:val="22"/>
        </w:rPr>
        <w:t>é</w:t>
      </w:r>
      <w:r w:rsidRPr="00D26BC8">
        <w:rPr>
          <w:rFonts w:ascii="CG Times" w:hAnsi="CG Times"/>
          <w:b/>
          <w:sz w:val="22"/>
          <w:szCs w:val="22"/>
        </w:rPr>
        <w:t>rez-Escamilla R</w:t>
      </w:r>
      <w:r w:rsidRPr="00D26BC8">
        <w:rPr>
          <w:rFonts w:ascii="CG Times" w:hAnsi="CG Times"/>
          <w:sz w:val="22"/>
          <w:szCs w:val="22"/>
        </w:rPr>
        <w:t xml:space="preserve">, </w:t>
      </w:r>
      <w:r>
        <w:rPr>
          <w:rFonts w:ascii="CG Times" w:hAnsi="CG Times"/>
          <w:sz w:val="22"/>
          <w:szCs w:val="22"/>
        </w:rPr>
        <w:t xml:space="preserve">Vilar-Compte M. </w:t>
      </w:r>
      <w:r w:rsidRPr="00DB4434">
        <w:rPr>
          <w:rFonts w:ascii="CG Times" w:hAnsi="CG Times"/>
          <w:sz w:val="22"/>
          <w:szCs w:val="22"/>
        </w:rPr>
        <w:t>Interventions and policy approaches to promote equity in breastfeeding</w:t>
      </w:r>
      <w:r>
        <w:rPr>
          <w:rFonts w:ascii="CG Times" w:hAnsi="CG Times"/>
          <w:sz w:val="22"/>
          <w:szCs w:val="22"/>
        </w:rPr>
        <w:t xml:space="preserve">. </w:t>
      </w:r>
      <w:r w:rsidRPr="00DB4434">
        <w:rPr>
          <w:rFonts w:ascii="CG Times" w:hAnsi="CG Times" w:cs="Arial"/>
          <w:bCs/>
          <w:i/>
          <w:iCs/>
          <w:sz w:val="22"/>
          <w:szCs w:val="22"/>
        </w:rPr>
        <w:t>Int J Equity Health</w:t>
      </w:r>
      <w:r>
        <w:rPr>
          <w:rFonts w:ascii="CG Times" w:hAnsi="CG Times" w:cs="Arial"/>
          <w:bCs/>
          <w:sz w:val="22"/>
          <w:szCs w:val="22"/>
        </w:rPr>
        <w:t>. 2021</w:t>
      </w:r>
      <w:r w:rsidRPr="00025C1E">
        <w:rPr>
          <w:rFonts w:ascii="CG Times" w:hAnsi="CG Times" w:cs="Arial"/>
          <w:bCs/>
          <w:sz w:val="22"/>
          <w:szCs w:val="22"/>
        </w:rPr>
        <w:t>.</w:t>
      </w:r>
      <w:r>
        <w:rPr>
          <w:rFonts w:ascii="CG Times" w:hAnsi="CG Times" w:cs="Arial"/>
          <w:bCs/>
          <w:sz w:val="22"/>
          <w:szCs w:val="22"/>
        </w:rPr>
        <w:t xml:space="preserve"> Available at: </w:t>
      </w:r>
      <w:r w:rsidRPr="00DB4434">
        <w:rPr>
          <w:rFonts w:ascii="CG Times" w:hAnsi="CG Times" w:cs="Arial"/>
          <w:bCs/>
          <w:sz w:val="22"/>
          <w:szCs w:val="22"/>
        </w:rPr>
        <w:t>https://www.biomedcentral.com/collections/equityinbreastfeeding</w:t>
      </w:r>
    </w:p>
    <w:p w14:paraId="338CDD23" w14:textId="7C8C8E09" w:rsidR="00D26BC8" w:rsidRPr="00D26BC8" w:rsidRDefault="00D26BC8" w:rsidP="00595569">
      <w:pPr>
        <w:pStyle w:val="ListParagraph"/>
        <w:numPr>
          <w:ilvl w:val="0"/>
          <w:numId w:val="38"/>
        </w:numPr>
        <w:rPr>
          <w:rFonts w:ascii="CG Times" w:hAnsi="CG Times"/>
          <w:sz w:val="22"/>
          <w:szCs w:val="22"/>
        </w:rPr>
      </w:pPr>
      <w:bookmarkStart w:id="40" w:name="_Hlk68848007"/>
      <w:r w:rsidRPr="00D26BC8">
        <w:rPr>
          <w:rFonts w:ascii="CG Times" w:hAnsi="CG Times"/>
          <w:b/>
          <w:sz w:val="22"/>
          <w:szCs w:val="22"/>
        </w:rPr>
        <w:t>P</w:t>
      </w:r>
      <w:r w:rsidRPr="00D26BC8">
        <w:rPr>
          <w:rFonts w:ascii="CG Times" w:hAnsi="CG Times" w:hint="eastAsia"/>
          <w:b/>
          <w:sz w:val="22"/>
          <w:szCs w:val="22"/>
        </w:rPr>
        <w:t>é</w:t>
      </w:r>
      <w:r w:rsidRPr="00D26BC8">
        <w:rPr>
          <w:rFonts w:ascii="CG Times" w:hAnsi="CG Times"/>
          <w:b/>
          <w:sz w:val="22"/>
          <w:szCs w:val="22"/>
        </w:rPr>
        <w:t>rez-Escamilla R</w:t>
      </w:r>
      <w:r w:rsidRPr="00D26BC8">
        <w:rPr>
          <w:rFonts w:ascii="CG Times" w:hAnsi="CG Times"/>
          <w:sz w:val="22"/>
          <w:szCs w:val="22"/>
        </w:rPr>
        <w:t xml:space="preserve">, </w:t>
      </w:r>
      <w:proofErr w:type="spellStart"/>
      <w:r w:rsidRPr="00D26BC8">
        <w:rPr>
          <w:rFonts w:ascii="CG Times" w:hAnsi="CG Times"/>
          <w:sz w:val="22"/>
          <w:szCs w:val="22"/>
        </w:rPr>
        <w:t>Engmann</w:t>
      </w:r>
      <w:proofErr w:type="spellEnd"/>
      <w:r w:rsidRPr="00D26BC8">
        <w:rPr>
          <w:rFonts w:ascii="CG Times" w:hAnsi="CG Times"/>
          <w:sz w:val="22"/>
          <w:szCs w:val="22"/>
        </w:rPr>
        <w:t xml:space="preserve"> C.</w:t>
      </w:r>
      <w:bookmarkEnd w:id="40"/>
      <w:r w:rsidRPr="00D26BC8">
        <w:rPr>
          <w:rFonts w:ascii="CG Times" w:hAnsi="CG Times"/>
          <w:sz w:val="22"/>
          <w:szCs w:val="22"/>
        </w:rPr>
        <w:t xml:space="preserve"> Integrating nutrition services into health care </w:t>
      </w:r>
      <w:r>
        <w:rPr>
          <w:rFonts w:ascii="CG Times" w:hAnsi="CG Times"/>
          <w:sz w:val="22"/>
          <w:szCs w:val="22"/>
        </w:rPr>
        <w:t xml:space="preserve"> </w:t>
      </w:r>
      <w:r w:rsidRPr="00D26BC8">
        <w:rPr>
          <w:rFonts w:ascii="CG Times" w:hAnsi="CG Times"/>
          <w:sz w:val="22"/>
          <w:szCs w:val="22"/>
        </w:rPr>
        <w:t xml:space="preserve">systems platforms: Where are we and where do we go from here. </w:t>
      </w:r>
      <w:bookmarkStart w:id="41" w:name="_Hlk91932460"/>
      <w:proofErr w:type="spellStart"/>
      <w:r w:rsidRPr="00D26BC8">
        <w:rPr>
          <w:rFonts w:ascii="CG Times" w:hAnsi="CG Times"/>
          <w:i/>
          <w:sz w:val="22"/>
          <w:szCs w:val="22"/>
        </w:rPr>
        <w:t>Matern</w:t>
      </w:r>
      <w:proofErr w:type="spellEnd"/>
      <w:r w:rsidRPr="00D26BC8">
        <w:rPr>
          <w:rFonts w:ascii="CG Times" w:hAnsi="CG Times"/>
          <w:i/>
          <w:sz w:val="22"/>
          <w:szCs w:val="22"/>
        </w:rPr>
        <w:t xml:space="preserve"> Child </w:t>
      </w:r>
      <w:proofErr w:type="spellStart"/>
      <w:r w:rsidRPr="00D26BC8">
        <w:rPr>
          <w:rFonts w:ascii="CG Times" w:hAnsi="CG Times"/>
          <w:i/>
          <w:sz w:val="22"/>
          <w:szCs w:val="22"/>
        </w:rPr>
        <w:t>Nutr</w:t>
      </w:r>
      <w:proofErr w:type="spellEnd"/>
      <w:r w:rsidRPr="00D26BC8">
        <w:rPr>
          <w:rFonts w:ascii="CG Times" w:hAnsi="CG Times"/>
          <w:sz w:val="22"/>
          <w:szCs w:val="22"/>
        </w:rPr>
        <w:t xml:space="preserve">. 2019 </w:t>
      </w:r>
      <w:bookmarkEnd w:id="41"/>
      <w:r w:rsidRPr="00D26BC8">
        <w:rPr>
          <w:rFonts w:ascii="CG Times" w:hAnsi="CG Times"/>
          <w:sz w:val="22"/>
          <w:szCs w:val="22"/>
        </w:rPr>
        <w:t>Jan;15 Suppl 1:</w:t>
      </w:r>
      <w:r>
        <w:rPr>
          <w:rFonts w:ascii="CG Times" w:hAnsi="CG Times"/>
          <w:sz w:val="22"/>
          <w:szCs w:val="22"/>
        </w:rPr>
        <w:t xml:space="preserve">e12743. </w:t>
      </w:r>
      <w:r w:rsidRPr="00D26BC8">
        <w:rPr>
          <w:rFonts w:ascii="CG Times" w:hAnsi="CG Times"/>
          <w:sz w:val="22"/>
          <w:szCs w:val="22"/>
        </w:rPr>
        <w:t>PubMed PMID: 30748115.</w:t>
      </w:r>
    </w:p>
    <w:p w14:paraId="3E0C6168" w14:textId="77777777" w:rsidR="000625EB" w:rsidRPr="000625EB" w:rsidRDefault="000625EB" w:rsidP="00595569">
      <w:pPr>
        <w:pStyle w:val="ListParagraph"/>
        <w:numPr>
          <w:ilvl w:val="0"/>
          <w:numId w:val="38"/>
        </w:numPr>
        <w:rPr>
          <w:rFonts w:ascii="CG Times" w:hAnsi="CG Times"/>
          <w:sz w:val="22"/>
          <w:szCs w:val="22"/>
        </w:rPr>
      </w:pPr>
      <w:r w:rsidRPr="000625EB">
        <w:rPr>
          <w:rFonts w:ascii="CG Times" w:hAnsi="CG Times"/>
          <w:b/>
          <w:sz w:val="22"/>
          <w:szCs w:val="22"/>
          <w:lang w:val="es-ES"/>
        </w:rPr>
        <w:t>Pérez-Escamilla R</w:t>
      </w:r>
      <w:r w:rsidRPr="000625EB">
        <w:rPr>
          <w:rFonts w:ascii="CG Times" w:hAnsi="CG Times"/>
          <w:sz w:val="22"/>
          <w:szCs w:val="22"/>
          <w:lang w:val="es-ES"/>
        </w:rPr>
        <w:t xml:space="preserve">, Hall </w:t>
      </w:r>
      <w:r>
        <w:rPr>
          <w:rFonts w:ascii="CG Times" w:hAnsi="CG Times"/>
          <w:sz w:val="22"/>
          <w:szCs w:val="22"/>
          <w:lang w:val="es-ES"/>
        </w:rPr>
        <w:t xml:space="preserve">Moran </w:t>
      </w:r>
      <w:r w:rsidRPr="000625EB">
        <w:rPr>
          <w:rFonts w:ascii="CG Times" w:hAnsi="CG Times"/>
          <w:sz w:val="22"/>
          <w:szCs w:val="22"/>
          <w:lang w:val="es-ES"/>
        </w:rPr>
        <w:t xml:space="preserve">V, eds. </w:t>
      </w:r>
      <w:r>
        <w:rPr>
          <w:rFonts w:ascii="CG Times" w:hAnsi="CG Times"/>
          <w:sz w:val="22"/>
          <w:szCs w:val="22"/>
        </w:rPr>
        <w:t>Nutrition a</w:t>
      </w:r>
      <w:r w:rsidRPr="000625EB">
        <w:rPr>
          <w:rFonts w:ascii="CG Times" w:hAnsi="CG Times"/>
          <w:sz w:val="22"/>
          <w:szCs w:val="22"/>
        </w:rPr>
        <w:t>n</w:t>
      </w:r>
      <w:r>
        <w:rPr>
          <w:rFonts w:ascii="CG Times" w:hAnsi="CG Times"/>
          <w:sz w:val="22"/>
          <w:szCs w:val="22"/>
        </w:rPr>
        <w:t>d</w:t>
      </w:r>
      <w:r w:rsidRPr="000625EB">
        <w:rPr>
          <w:rFonts w:ascii="CG Times" w:hAnsi="CG Times"/>
          <w:sz w:val="22"/>
          <w:szCs w:val="22"/>
        </w:rPr>
        <w:t xml:space="preserve"> Integrated </w:t>
      </w:r>
      <w:r>
        <w:rPr>
          <w:rFonts w:ascii="CG Times" w:hAnsi="CG Times"/>
          <w:sz w:val="22"/>
          <w:szCs w:val="22"/>
        </w:rPr>
        <w:t>E</w:t>
      </w:r>
      <w:r w:rsidRPr="000625EB">
        <w:rPr>
          <w:rFonts w:ascii="CG Times" w:hAnsi="CG Times"/>
          <w:sz w:val="22"/>
          <w:szCs w:val="22"/>
        </w:rPr>
        <w:t>a</w:t>
      </w:r>
      <w:r>
        <w:rPr>
          <w:rFonts w:ascii="CG Times" w:hAnsi="CG Times"/>
          <w:sz w:val="22"/>
          <w:szCs w:val="22"/>
        </w:rPr>
        <w:t>rly Childhoo</w:t>
      </w:r>
      <w:r w:rsidRPr="000625EB">
        <w:rPr>
          <w:rFonts w:ascii="CG Times" w:hAnsi="CG Times"/>
          <w:sz w:val="22"/>
          <w:szCs w:val="22"/>
        </w:rPr>
        <w:t>d</w:t>
      </w:r>
      <w:r>
        <w:rPr>
          <w:rFonts w:ascii="CG Times" w:hAnsi="CG Times"/>
          <w:sz w:val="22"/>
          <w:szCs w:val="22"/>
        </w:rPr>
        <w:t xml:space="preserve"> </w:t>
      </w:r>
      <w:r w:rsidRPr="000625EB">
        <w:rPr>
          <w:rFonts w:ascii="CG Times" w:hAnsi="CG Times"/>
          <w:sz w:val="22"/>
          <w:szCs w:val="22"/>
        </w:rPr>
        <w:t>Development</w:t>
      </w:r>
      <w:r>
        <w:rPr>
          <w:rFonts w:ascii="CG Times" w:hAnsi="CG Times"/>
          <w:sz w:val="22"/>
          <w:szCs w:val="22"/>
        </w:rPr>
        <w:t xml:space="preserve"> (virtual issue)</w:t>
      </w:r>
      <w:r w:rsidRPr="000625EB">
        <w:rPr>
          <w:rFonts w:ascii="CG Times" w:hAnsi="CG Times"/>
          <w:sz w:val="22"/>
          <w:szCs w:val="22"/>
        </w:rPr>
        <w:t xml:space="preserve">. </w:t>
      </w:r>
      <w:r w:rsidRPr="000625EB">
        <w:rPr>
          <w:rFonts w:ascii="CG Times" w:hAnsi="CG Times"/>
          <w:i/>
          <w:sz w:val="22"/>
          <w:szCs w:val="22"/>
        </w:rPr>
        <w:t>Mat</w:t>
      </w:r>
      <w:r>
        <w:rPr>
          <w:rFonts w:ascii="CG Times" w:hAnsi="CG Times"/>
          <w:i/>
          <w:sz w:val="22"/>
          <w:szCs w:val="22"/>
        </w:rPr>
        <w:t>ernal Child Nut</w:t>
      </w:r>
      <w:r w:rsidRPr="000625EB">
        <w:rPr>
          <w:rFonts w:ascii="CG Times" w:hAnsi="CG Times"/>
          <w:i/>
          <w:sz w:val="22"/>
          <w:szCs w:val="22"/>
        </w:rPr>
        <w:t>rit</w:t>
      </w:r>
      <w:r>
        <w:rPr>
          <w:rFonts w:ascii="CG Times" w:hAnsi="CG Times"/>
          <w:i/>
          <w:sz w:val="22"/>
          <w:szCs w:val="22"/>
        </w:rPr>
        <w:t>i</w:t>
      </w:r>
      <w:r w:rsidRPr="000625EB">
        <w:rPr>
          <w:rFonts w:ascii="CG Times" w:hAnsi="CG Times"/>
          <w:i/>
          <w:sz w:val="22"/>
          <w:szCs w:val="22"/>
        </w:rPr>
        <w:t>on</w:t>
      </w:r>
      <w:r w:rsidR="00D46BB2">
        <w:rPr>
          <w:rFonts w:ascii="CG Times" w:hAnsi="CG Times"/>
          <w:sz w:val="22"/>
          <w:szCs w:val="22"/>
        </w:rPr>
        <w:t>. 2016</w:t>
      </w:r>
      <w:r>
        <w:rPr>
          <w:rFonts w:ascii="CG Times" w:hAnsi="CG Times"/>
          <w:sz w:val="22"/>
          <w:szCs w:val="22"/>
        </w:rPr>
        <w:t>.</w:t>
      </w:r>
    </w:p>
    <w:p w14:paraId="7C019683" w14:textId="4040B114" w:rsidR="00C77F33" w:rsidRPr="00C77F33" w:rsidRDefault="00C77F33" w:rsidP="00595569">
      <w:pPr>
        <w:pStyle w:val="ListParagraph"/>
        <w:numPr>
          <w:ilvl w:val="0"/>
          <w:numId w:val="38"/>
        </w:numPr>
        <w:rPr>
          <w:rFonts w:ascii="CG Times" w:hAnsi="CG Times"/>
          <w:sz w:val="22"/>
          <w:szCs w:val="22"/>
        </w:rPr>
      </w:pPr>
      <w:r w:rsidRPr="00DC1541">
        <w:rPr>
          <w:rFonts w:ascii="CG Times" w:hAnsi="CG Times"/>
          <w:b/>
          <w:sz w:val="22"/>
          <w:szCs w:val="22"/>
          <w:lang w:val="es-ES"/>
        </w:rPr>
        <w:t>Pérez-Escamilla R</w:t>
      </w:r>
      <w:r w:rsidRPr="00097F0F">
        <w:rPr>
          <w:rFonts w:ascii="CG Times" w:hAnsi="CG Times"/>
          <w:sz w:val="22"/>
          <w:szCs w:val="22"/>
          <w:lang w:val="es-ES"/>
        </w:rPr>
        <w:t xml:space="preserve">, </w:t>
      </w:r>
      <w:r>
        <w:rPr>
          <w:rFonts w:ascii="CG Times" w:hAnsi="CG Times"/>
          <w:sz w:val="22"/>
          <w:szCs w:val="22"/>
          <w:lang w:val="es-ES"/>
        </w:rPr>
        <w:t>Sel</w:t>
      </w:r>
      <w:r w:rsidR="004C1D29">
        <w:rPr>
          <w:rFonts w:ascii="CG Times" w:hAnsi="CG Times"/>
          <w:sz w:val="22"/>
          <w:szCs w:val="22"/>
          <w:lang w:val="es-ES"/>
        </w:rPr>
        <w:t>l</w:t>
      </w:r>
      <w:r>
        <w:rPr>
          <w:rFonts w:ascii="CG Times" w:hAnsi="CG Times"/>
          <w:sz w:val="22"/>
          <w:szCs w:val="22"/>
          <w:lang w:val="es-ES"/>
        </w:rPr>
        <w:t xml:space="preserve">en D, </w:t>
      </w:r>
      <w:r w:rsidRPr="00097F0F">
        <w:rPr>
          <w:rFonts w:ascii="CG Times" w:hAnsi="CG Times"/>
          <w:sz w:val="22"/>
          <w:szCs w:val="22"/>
          <w:lang w:val="es-ES"/>
        </w:rPr>
        <w:t>eds</w:t>
      </w:r>
      <w:r>
        <w:rPr>
          <w:rFonts w:ascii="CG Times" w:hAnsi="CG Times"/>
          <w:sz w:val="22"/>
          <w:szCs w:val="22"/>
          <w:lang w:val="es-ES"/>
        </w:rPr>
        <w:t xml:space="preserve">. </w:t>
      </w:r>
      <w:r w:rsidRPr="00C77F33">
        <w:rPr>
          <w:rFonts w:ascii="CG Times" w:hAnsi="CG Times"/>
          <w:sz w:val="22"/>
          <w:szCs w:val="22"/>
        </w:rPr>
        <w:t xml:space="preserve">Equity in breastfeeding. </w:t>
      </w:r>
      <w:r w:rsidRPr="00C77F33">
        <w:rPr>
          <w:rFonts w:ascii="CG Times" w:hAnsi="CG Times"/>
          <w:i/>
          <w:sz w:val="22"/>
          <w:szCs w:val="22"/>
        </w:rPr>
        <w:t xml:space="preserve">J Hum </w:t>
      </w:r>
      <w:proofErr w:type="spellStart"/>
      <w:r w:rsidRPr="00C77F33">
        <w:rPr>
          <w:rFonts w:ascii="CG Times" w:hAnsi="CG Times"/>
          <w:i/>
          <w:sz w:val="22"/>
          <w:szCs w:val="22"/>
        </w:rPr>
        <w:t>Lact</w:t>
      </w:r>
      <w:proofErr w:type="spellEnd"/>
      <w:r w:rsidRPr="00C77F33">
        <w:rPr>
          <w:rFonts w:ascii="CG Times" w:hAnsi="CG Times"/>
          <w:sz w:val="22"/>
          <w:szCs w:val="22"/>
        </w:rPr>
        <w:t>. 2015;</w:t>
      </w:r>
      <w:r>
        <w:rPr>
          <w:rFonts w:ascii="CG Times" w:hAnsi="CG Times"/>
          <w:sz w:val="22"/>
          <w:szCs w:val="22"/>
        </w:rPr>
        <w:t>31:12-184.</w:t>
      </w:r>
    </w:p>
    <w:p w14:paraId="63F82795" w14:textId="77777777" w:rsidR="00C71878" w:rsidRPr="00E46C38" w:rsidRDefault="00C71878" w:rsidP="00595569">
      <w:pPr>
        <w:pStyle w:val="ListParagraph"/>
        <w:numPr>
          <w:ilvl w:val="0"/>
          <w:numId w:val="38"/>
        </w:numPr>
        <w:rPr>
          <w:rFonts w:ascii="CG Times" w:hAnsi="CG Times"/>
          <w:sz w:val="22"/>
          <w:szCs w:val="22"/>
        </w:rPr>
      </w:pPr>
      <w:r w:rsidRPr="00E505BD">
        <w:rPr>
          <w:rFonts w:ascii="CG Times" w:hAnsi="CG Times"/>
          <w:b/>
          <w:sz w:val="22"/>
          <w:szCs w:val="22"/>
          <w:lang w:val="es-ES"/>
        </w:rPr>
        <w:t>Pérez-Escamilla R</w:t>
      </w:r>
      <w:r w:rsidRPr="00E505BD">
        <w:rPr>
          <w:rFonts w:ascii="CG Times" w:hAnsi="CG Times"/>
          <w:sz w:val="22"/>
          <w:szCs w:val="22"/>
          <w:lang w:val="es-ES"/>
        </w:rPr>
        <w:t xml:space="preserve">, </w:t>
      </w:r>
      <w:proofErr w:type="spellStart"/>
      <w:r w:rsidR="00E46C38" w:rsidRPr="00E505BD">
        <w:rPr>
          <w:rFonts w:ascii="CG Times" w:hAnsi="CG Times"/>
          <w:sz w:val="22"/>
          <w:szCs w:val="22"/>
          <w:lang w:val="es-ES"/>
        </w:rPr>
        <w:t>Alberg-Seberich</w:t>
      </w:r>
      <w:proofErr w:type="spellEnd"/>
      <w:r w:rsidR="00E46C38" w:rsidRPr="00E505BD">
        <w:rPr>
          <w:rFonts w:ascii="CG Times" w:hAnsi="CG Times"/>
          <w:sz w:val="22"/>
          <w:szCs w:val="22"/>
          <w:lang w:val="es-ES"/>
        </w:rPr>
        <w:t xml:space="preserve"> M, </w:t>
      </w:r>
      <w:r w:rsidRPr="00E505BD">
        <w:rPr>
          <w:rFonts w:ascii="CG Times" w:hAnsi="CG Times"/>
          <w:sz w:val="22"/>
          <w:szCs w:val="22"/>
          <w:lang w:val="es-ES"/>
        </w:rPr>
        <w:t>eds</w:t>
      </w:r>
      <w:r w:rsidR="00E46C38" w:rsidRPr="00E505BD">
        <w:rPr>
          <w:rFonts w:ascii="CG Times" w:hAnsi="CG Times"/>
          <w:sz w:val="22"/>
          <w:szCs w:val="22"/>
          <w:lang w:val="es-ES"/>
        </w:rPr>
        <w:t xml:space="preserve">. </w:t>
      </w:r>
      <w:r w:rsidR="00E46C38" w:rsidRPr="00E46C38">
        <w:rPr>
          <w:rFonts w:ascii="CG Times" w:hAnsi="CG Times"/>
          <w:sz w:val="22"/>
          <w:szCs w:val="22"/>
        </w:rPr>
        <w:t>Identifying common metrics</w:t>
      </w:r>
      <w:r w:rsidR="00E46C38">
        <w:rPr>
          <w:rFonts w:ascii="CG Times" w:hAnsi="CG Times"/>
          <w:sz w:val="22"/>
          <w:szCs w:val="22"/>
        </w:rPr>
        <w:t xml:space="preserve"> for evaluating school-based he</w:t>
      </w:r>
      <w:r w:rsidR="00E46C38" w:rsidRPr="00E46C38">
        <w:rPr>
          <w:rFonts w:ascii="CG Times" w:hAnsi="CG Times"/>
          <w:sz w:val="22"/>
          <w:szCs w:val="22"/>
        </w:rPr>
        <w:t>a</w:t>
      </w:r>
      <w:r w:rsidR="00E46C38">
        <w:rPr>
          <w:rFonts w:ascii="CG Times" w:hAnsi="CG Times"/>
          <w:sz w:val="22"/>
          <w:szCs w:val="22"/>
        </w:rPr>
        <w:t>l</w:t>
      </w:r>
      <w:r w:rsidR="00E46C38" w:rsidRPr="00E46C38">
        <w:rPr>
          <w:rFonts w:ascii="CG Times" w:hAnsi="CG Times"/>
          <w:sz w:val="22"/>
          <w:szCs w:val="22"/>
        </w:rPr>
        <w:t>thy lifestyles progr</w:t>
      </w:r>
      <w:r w:rsidR="00E46C38">
        <w:rPr>
          <w:rFonts w:ascii="CG Times" w:hAnsi="CG Times"/>
          <w:sz w:val="22"/>
          <w:szCs w:val="22"/>
        </w:rPr>
        <w:t>am</w:t>
      </w:r>
      <w:r w:rsidR="00E46C38" w:rsidRPr="00E46C38">
        <w:rPr>
          <w:rFonts w:ascii="CG Times" w:hAnsi="CG Times"/>
          <w:sz w:val="22"/>
          <w:szCs w:val="22"/>
        </w:rPr>
        <w:t>s</w:t>
      </w:r>
      <w:r w:rsidR="00E46C38">
        <w:rPr>
          <w:rFonts w:ascii="CG Times" w:hAnsi="CG Times"/>
          <w:sz w:val="22"/>
          <w:szCs w:val="22"/>
        </w:rPr>
        <w:t xml:space="preserve"> </w:t>
      </w:r>
      <w:r w:rsidR="00E46C38" w:rsidRPr="00E46C38">
        <w:rPr>
          <w:rFonts w:ascii="CG Times" w:hAnsi="CG Times"/>
          <w:sz w:val="22"/>
          <w:szCs w:val="22"/>
        </w:rPr>
        <w:t>in seven countries: Workshop proceedings.</w:t>
      </w:r>
      <w:r w:rsidR="00E46C38">
        <w:rPr>
          <w:rFonts w:ascii="CG Times" w:hAnsi="CG Times"/>
          <w:sz w:val="22"/>
          <w:szCs w:val="22"/>
        </w:rPr>
        <w:t xml:space="preserve"> </w:t>
      </w:r>
      <w:r w:rsidR="00E46C38" w:rsidRPr="00CB43E2">
        <w:rPr>
          <w:rFonts w:ascii="CG Times" w:hAnsi="CG Times"/>
          <w:i/>
          <w:sz w:val="22"/>
          <w:szCs w:val="22"/>
        </w:rPr>
        <w:t xml:space="preserve">Food and Nutrition </w:t>
      </w:r>
      <w:r w:rsidR="00E46C38" w:rsidRPr="00CB43E2">
        <w:rPr>
          <w:rFonts w:ascii="CG Times" w:hAnsi="CG Times"/>
          <w:sz w:val="22"/>
          <w:szCs w:val="22"/>
        </w:rPr>
        <w:t>Bulletin</w:t>
      </w:r>
      <w:r w:rsidR="00CB43E2">
        <w:rPr>
          <w:rFonts w:ascii="CG Times" w:hAnsi="CG Times"/>
          <w:sz w:val="22"/>
          <w:szCs w:val="22"/>
        </w:rPr>
        <w:t xml:space="preserve">. </w:t>
      </w:r>
      <w:r w:rsidR="00CB43E2" w:rsidRPr="00CB43E2">
        <w:rPr>
          <w:rFonts w:ascii="CG Times" w:hAnsi="CG Times"/>
          <w:sz w:val="22"/>
          <w:szCs w:val="22"/>
        </w:rPr>
        <w:t>2014</w:t>
      </w:r>
      <w:r w:rsidR="00CB43E2">
        <w:rPr>
          <w:rFonts w:ascii="CG Times" w:hAnsi="CG Times"/>
          <w:sz w:val="22"/>
          <w:szCs w:val="22"/>
        </w:rPr>
        <w:t>;</w:t>
      </w:r>
      <w:r w:rsidR="00E46C38">
        <w:rPr>
          <w:rFonts w:ascii="CG Times" w:hAnsi="CG Times"/>
          <w:sz w:val="22"/>
          <w:szCs w:val="22"/>
        </w:rPr>
        <w:t>35;3(supplement):S93-S168.</w:t>
      </w:r>
    </w:p>
    <w:p w14:paraId="4213730B" w14:textId="77777777" w:rsidR="00B02D88" w:rsidRPr="006A1422" w:rsidRDefault="00A92855" w:rsidP="00595569">
      <w:pPr>
        <w:pStyle w:val="ListParagraph"/>
        <w:numPr>
          <w:ilvl w:val="0"/>
          <w:numId w:val="38"/>
        </w:numPr>
        <w:rPr>
          <w:rFonts w:ascii="CG Times" w:hAnsi="CG Times"/>
          <w:sz w:val="22"/>
          <w:szCs w:val="22"/>
        </w:rPr>
      </w:pPr>
      <w:r w:rsidRPr="00E505BD">
        <w:rPr>
          <w:rFonts w:ascii="CG Times" w:hAnsi="CG Times"/>
          <w:sz w:val="22"/>
          <w:szCs w:val="22"/>
          <w:lang w:val="es-ES"/>
        </w:rPr>
        <w:t>Britto</w:t>
      </w:r>
      <w:r w:rsidR="00097F0F" w:rsidRPr="00E505BD">
        <w:rPr>
          <w:rFonts w:ascii="CG Times" w:hAnsi="CG Times"/>
          <w:sz w:val="22"/>
          <w:szCs w:val="22"/>
          <w:lang w:val="es-ES"/>
        </w:rPr>
        <w:t xml:space="preserve"> P, </w:t>
      </w:r>
      <w:r w:rsidR="00097F0F" w:rsidRPr="00E505BD">
        <w:rPr>
          <w:rFonts w:ascii="CG Times" w:hAnsi="CG Times"/>
          <w:b/>
          <w:sz w:val="22"/>
          <w:szCs w:val="22"/>
          <w:lang w:val="es-ES"/>
        </w:rPr>
        <w:t>Pérez-Escamilla R</w:t>
      </w:r>
      <w:r w:rsidR="00097F0F" w:rsidRPr="00E505BD">
        <w:rPr>
          <w:rFonts w:ascii="CG Times" w:hAnsi="CG Times"/>
          <w:sz w:val="22"/>
          <w:szCs w:val="22"/>
          <w:lang w:val="es-ES"/>
        </w:rPr>
        <w:t>, eds.</w:t>
      </w:r>
      <w:r w:rsidRPr="00E505BD">
        <w:rPr>
          <w:rFonts w:ascii="CG Times" w:hAnsi="CG Times"/>
          <w:sz w:val="22"/>
          <w:szCs w:val="22"/>
          <w:lang w:val="es-ES"/>
        </w:rPr>
        <w:t xml:space="preserve"> </w:t>
      </w:r>
      <w:r w:rsidRPr="006A1422">
        <w:rPr>
          <w:rFonts w:ascii="CG Times" w:hAnsi="CG Times"/>
          <w:sz w:val="22"/>
          <w:szCs w:val="22"/>
        </w:rPr>
        <w:t xml:space="preserve">Critical periods for human development. </w:t>
      </w:r>
      <w:r w:rsidR="00B02D88" w:rsidRPr="006A1422">
        <w:rPr>
          <w:rFonts w:ascii="CG Times" w:hAnsi="CG Times"/>
          <w:i/>
          <w:sz w:val="22"/>
          <w:szCs w:val="22"/>
        </w:rPr>
        <w:t>Social Science and Medicine</w:t>
      </w:r>
      <w:r w:rsidR="00CB43E2">
        <w:rPr>
          <w:rFonts w:ascii="CG Times" w:hAnsi="CG Times"/>
          <w:sz w:val="22"/>
          <w:szCs w:val="22"/>
        </w:rPr>
        <w:t>.</w:t>
      </w:r>
      <w:r w:rsidR="00B02D88" w:rsidRPr="006A1422">
        <w:rPr>
          <w:rFonts w:ascii="CG Times" w:hAnsi="CG Times"/>
          <w:sz w:val="22"/>
          <w:szCs w:val="22"/>
        </w:rPr>
        <w:t xml:space="preserve"> 2013</w:t>
      </w:r>
      <w:r w:rsidR="00220586">
        <w:rPr>
          <w:rFonts w:ascii="CG Times" w:hAnsi="CG Times"/>
          <w:sz w:val="22"/>
          <w:szCs w:val="22"/>
        </w:rPr>
        <w:t>;97:238-330</w:t>
      </w:r>
      <w:r w:rsidR="00E46C38">
        <w:rPr>
          <w:rFonts w:ascii="CG Times" w:hAnsi="CG Times"/>
          <w:sz w:val="22"/>
          <w:szCs w:val="22"/>
        </w:rPr>
        <w:t>.</w:t>
      </w:r>
    </w:p>
    <w:p w14:paraId="7F3146C2" w14:textId="77777777" w:rsidR="006A1422" w:rsidRPr="006A1422" w:rsidRDefault="00097F0F" w:rsidP="00595569">
      <w:pPr>
        <w:pStyle w:val="ListParagraph"/>
        <w:numPr>
          <w:ilvl w:val="0"/>
          <w:numId w:val="38"/>
        </w:numPr>
        <w:rPr>
          <w:rFonts w:ascii="CG Times" w:hAnsi="CG Times"/>
          <w:sz w:val="22"/>
          <w:szCs w:val="22"/>
        </w:rPr>
      </w:pPr>
      <w:r w:rsidRPr="00E505BD">
        <w:rPr>
          <w:rFonts w:ascii="CG Times" w:hAnsi="CG Times"/>
          <w:b/>
          <w:sz w:val="22"/>
          <w:szCs w:val="22"/>
          <w:lang w:val="es-ES"/>
        </w:rPr>
        <w:t>Pérez-Escamilla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Kac</w:t>
      </w:r>
      <w:proofErr w:type="spellEnd"/>
      <w:r w:rsidRPr="00E505BD">
        <w:rPr>
          <w:rFonts w:ascii="CG Times" w:hAnsi="CG Times"/>
          <w:sz w:val="22"/>
          <w:szCs w:val="22"/>
          <w:lang w:val="es-ES"/>
        </w:rPr>
        <w:t xml:space="preserve"> G, eds.</w:t>
      </w:r>
      <w:r w:rsidR="00A92855" w:rsidRPr="00E505BD">
        <w:rPr>
          <w:rFonts w:ascii="CG Times" w:hAnsi="CG Times"/>
          <w:sz w:val="22"/>
          <w:szCs w:val="22"/>
          <w:lang w:val="es-ES"/>
        </w:rPr>
        <w:t xml:space="preserve"> </w:t>
      </w:r>
      <w:r w:rsidR="00DC1541" w:rsidRPr="00DC1541">
        <w:rPr>
          <w:rFonts w:ascii="CG Times" w:hAnsi="CG Times"/>
          <w:sz w:val="22"/>
          <w:szCs w:val="22"/>
        </w:rPr>
        <w:t>Preventing chi</w:t>
      </w:r>
      <w:r w:rsidR="00DC1541">
        <w:rPr>
          <w:rFonts w:ascii="CG Times" w:hAnsi="CG Times"/>
          <w:sz w:val="22"/>
          <w:szCs w:val="22"/>
        </w:rPr>
        <w:t xml:space="preserve">ldhood obesity </w:t>
      </w:r>
      <w:proofErr w:type="spellStart"/>
      <w:r w:rsidR="00DC1541">
        <w:rPr>
          <w:rFonts w:ascii="CG Times" w:hAnsi="CG Times"/>
          <w:sz w:val="22"/>
          <w:szCs w:val="22"/>
        </w:rPr>
        <w:t>inthe</w:t>
      </w:r>
      <w:proofErr w:type="spellEnd"/>
      <w:r w:rsidR="00DC1541">
        <w:rPr>
          <w:rFonts w:ascii="CG Times" w:hAnsi="CG Times"/>
          <w:sz w:val="22"/>
          <w:szCs w:val="22"/>
        </w:rPr>
        <w:t xml:space="preserve"> Americas: T</w:t>
      </w:r>
      <w:r w:rsidR="00DC1541" w:rsidRPr="00DC1541">
        <w:rPr>
          <w:rFonts w:ascii="CG Times" w:hAnsi="CG Times"/>
          <w:sz w:val="22"/>
          <w:szCs w:val="22"/>
        </w:rPr>
        <w:t xml:space="preserve">he </w:t>
      </w:r>
      <w:r w:rsidR="00DC1541">
        <w:rPr>
          <w:rFonts w:ascii="CG Times" w:hAnsi="CG Times"/>
          <w:sz w:val="22"/>
          <w:szCs w:val="22"/>
        </w:rPr>
        <w:t>life-</w:t>
      </w:r>
      <w:r w:rsidR="00CA0279" w:rsidRPr="006A1422">
        <w:rPr>
          <w:rFonts w:ascii="CG Times" w:hAnsi="CG Times"/>
          <w:sz w:val="22"/>
          <w:szCs w:val="22"/>
        </w:rPr>
        <w:t xml:space="preserve">course </w:t>
      </w:r>
      <w:r w:rsidR="00DC1541">
        <w:rPr>
          <w:rFonts w:ascii="CG Times" w:hAnsi="CG Times"/>
          <w:sz w:val="22"/>
          <w:szCs w:val="22"/>
        </w:rPr>
        <w:t>framework</w:t>
      </w:r>
      <w:r w:rsidR="00CA0279" w:rsidRPr="006A1422">
        <w:rPr>
          <w:rFonts w:ascii="CG Times" w:hAnsi="CG Times"/>
          <w:sz w:val="22"/>
          <w:szCs w:val="22"/>
        </w:rPr>
        <w:t xml:space="preserve">. </w:t>
      </w:r>
      <w:r w:rsidR="00CA0279" w:rsidRPr="006A1422">
        <w:rPr>
          <w:rFonts w:ascii="CG Times" w:hAnsi="CG Times"/>
          <w:i/>
          <w:sz w:val="22"/>
          <w:szCs w:val="22"/>
        </w:rPr>
        <w:t>Int</w:t>
      </w:r>
      <w:r w:rsidR="00B02D88" w:rsidRPr="006A1422">
        <w:rPr>
          <w:rFonts w:ascii="CG Times" w:hAnsi="CG Times"/>
          <w:i/>
          <w:sz w:val="22"/>
          <w:szCs w:val="22"/>
        </w:rPr>
        <w:t>e</w:t>
      </w:r>
      <w:r w:rsidR="00CA0279" w:rsidRPr="006A1422">
        <w:rPr>
          <w:rFonts w:ascii="CG Times" w:hAnsi="CG Times"/>
          <w:i/>
          <w:sz w:val="22"/>
          <w:szCs w:val="22"/>
        </w:rPr>
        <w:t>r</w:t>
      </w:r>
      <w:r w:rsidR="00B02D88" w:rsidRPr="006A1422">
        <w:rPr>
          <w:rFonts w:ascii="CG Times" w:hAnsi="CG Times"/>
          <w:i/>
          <w:sz w:val="22"/>
          <w:szCs w:val="22"/>
        </w:rPr>
        <w:t>national Journal of Obesity</w:t>
      </w:r>
      <w:r w:rsidR="00DC1541">
        <w:rPr>
          <w:rFonts w:ascii="CG Times" w:hAnsi="CG Times"/>
          <w:i/>
          <w:sz w:val="22"/>
          <w:szCs w:val="22"/>
        </w:rPr>
        <w:t xml:space="preserve"> Supplements</w:t>
      </w:r>
      <w:r w:rsidR="00CB43E2">
        <w:rPr>
          <w:rFonts w:ascii="CG Times" w:hAnsi="CG Times"/>
          <w:sz w:val="22"/>
          <w:szCs w:val="22"/>
        </w:rPr>
        <w:t>.</w:t>
      </w:r>
      <w:r w:rsidR="00B02D88" w:rsidRPr="006A1422">
        <w:rPr>
          <w:rFonts w:ascii="CG Times" w:hAnsi="CG Times"/>
          <w:sz w:val="22"/>
          <w:szCs w:val="22"/>
        </w:rPr>
        <w:t xml:space="preserve"> 2013</w:t>
      </w:r>
      <w:r w:rsidR="00DC1541">
        <w:rPr>
          <w:rFonts w:ascii="CG Times" w:hAnsi="CG Times"/>
          <w:sz w:val="22"/>
          <w:szCs w:val="22"/>
        </w:rPr>
        <w:t>;3(1):S1-S19.</w:t>
      </w:r>
    </w:p>
    <w:p w14:paraId="2074718C" w14:textId="77777777" w:rsidR="00B02D88" w:rsidRPr="006A1422" w:rsidRDefault="00E402B1" w:rsidP="00595569">
      <w:pPr>
        <w:pStyle w:val="ListParagraph"/>
        <w:numPr>
          <w:ilvl w:val="0"/>
          <w:numId w:val="38"/>
        </w:numPr>
        <w:rPr>
          <w:rFonts w:ascii="CG Times" w:hAnsi="CG Times"/>
          <w:sz w:val="22"/>
          <w:szCs w:val="22"/>
        </w:rPr>
      </w:pPr>
      <w:r w:rsidRPr="007A0840">
        <w:rPr>
          <w:rFonts w:ascii="CG Times" w:hAnsi="CG Times"/>
          <w:b/>
          <w:sz w:val="22"/>
          <w:szCs w:val="22"/>
          <w:lang w:val="pt-BR"/>
        </w:rPr>
        <w:t>Pérez-Escamilla R</w:t>
      </w:r>
      <w:r w:rsidRPr="007A0840">
        <w:rPr>
          <w:rFonts w:ascii="CG Times" w:hAnsi="CG Times"/>
          <w:sz w:val="22"/>
          <w:szCs w:val="22"/>
          <w:lang w:val="pt-BR"/>
        </w:rPr>
        <w:t xml:space="preserve">, </w:t>
      </w:r>
      <w:r w:rsidR="009B1538" w:rsidRPr="007A0840">
        <w:rPr>
          <w:rFonts w:ascii="CG Times" w:hAnsi="CG Times"/>
          <w:sz w:val="22"/>
          <w:szCs w:val="22"/>
          <w:lang w:val="pt-BR"/>
        </w:rPr>
        <w:t>Bermúdez O</w:t>
      </w:r>
      <w:r w:rsidRPr="007A0840">
        <w:rPr>
          <w:rFonts w:ascii="CG Times" w:hAnsi="CG Times"/>
          <w:sz w:val="22"/>
          <w:szCs w:val="22"/>
          <w:lang w:val="pt-BR"/>
        </w:rPr>
        <w:t xml:space="preserve">, eds. </w:t>
      </w:r>
      <w:r w:rsidR="00E46C38">
        <w:rPr>
          <w:rFonts w:ascii="CG Times" w:hAnsi="CG Times"/>
          <w:sz w:val="22"/>
          <w:szCs w:val="22"/>
        </w:rPr>
        <w:t>He</w:t>
      </w:r>
      <w:r w:rsidR="009B1538" w:rsidRPr="006A1422">
        <w:rPr>
          <w:rFonts w:ascii="CG Times" w:hAnsi="CG Times"/>
          <w:sz w:val="22"/>
          <w:szCs w:val="22"/>
        </w:rPr>
        <w:t>a</w:t>
      </w:r>
      <w:r w:rsidR="00E46C38">
        <w:rPr>
          <w:rFonts w:ascii="CG Times" w:hAnsi="CG Times"/>
          <w:sz w:val="22"/>
          <w:szCs w:val="22"/>
        </w:rPr>
        <w:t>l</w:t>
      </w:r>
      <w:r w:rsidR="009B1538" w:rsidRPr="006A1422">
        <w:rPr>
          <w:rFonts w:ascii="CG Times" w:hAnsi="CG Times"/>
          <w:sz w:val="22"/>
          <w:szCs w:val="22"/>
        </w:rPr>
        <w:t xml:space="preserve">th disparities in early </w:t>
      </w:r>
      <w:r w:rsidR="00CA0279" w:rsidRPr="006A1422">
        <w:rPr>
          <w:rFonts w:ascii="CG Times" w:hAnsi="CG Times"/>
          <w:sz w:val="22"/>
          <w:szCs w:val="22"/>
        </w:rPr>
        <w:t>nutriti</w:t>
      </w:r>
      <w:r w:rsidR="009B1538" w:rsidRPr="006A1422">
        <w:rPr>
          <w:rFonts w:ascii="CG Times" w:hAnsi="CG Times"/>
          <w:sz w:val="22"/>
          <w:szCs w:val="22"/>
        </w:rPr>
        <w:t>on</w:t>
      </w:r>
      <w:r w:rsidR="00AC253A">
        <w:rPr>
          <w:rFonts w:ascii="CG Times" w:hAnsi="CG Times"/>
          <w:sz w:val="22"/>
          <w:szCs w:val="22"/>
        </w:rPr>
        <w:t>: Where the prob</w:t>
      </w:r>
      <w:r w:rsidR="009B1538" w:rsidRPr="006A1422">
        <w:rPr>
          <w:rFonts w:ascii="CG Times" w:hAnsi="CG Times"/>
          <w:sz w:val="22"/>
          <w:szCs w:val="22"/>
        </w:rPr>
        <w:t>lem begins?</w:t>
      </w:r>
      <w:r w:rsidR="00CA0279" w:rsidRPr="006A1422">
        <w:rPr>
          <w:rFonts w:ascii="CG Times" w:hAnsi="CG Times"/>
          <w:sz w:val="22"/>
          <w:szCs w:val="22"/>
        </w:rPr>
        <w:t xml:space="preserve"> </w:t>
      </w:r>
      <w:r w:rsidR="00B02D88" w:rsidRPr="00E46C38">
        <w:rPr>
          <w:rFonts w:ascii="CG Times" w:hAnsi="CG Times"/>
          <w:i/>
          <w:sz w:val="22"/>
          <w:szCs w:val="22"/>
        </w:rPr>
        <w:t>Advances in Nutrition</w:t>
      </w:r>
      <w:r w:rsidR="009B1538" w:rsidRPr="00E46C38">
        <w:rPr>
          <w:rFonts w:ascii="CG Times" w:hAnsi="CG Times"/>
          <w:sz w:val="22"/>
          <w:szCs w:val="22"/>
        </w:rPr>
        <w:t>.</w:t>
      </w:r>
      <w:r w:rsidR="00B02D88" w:rsidRPr="00E46C38">
        <w:rPr>
          <w:rFonts w:ascii="CG Times" w:hAnsi="CG Times"/>
          <w:sz w:val="22"/>
          <w:szCs w:val="22"/>
        </w:rPr>
        <w:t xml:space="preserve"> 2012</w:t>
      </w:r>
      <w:r w:rsidR="009B1538" w:rsidRPr="00E46C38">
        <w:rPr>
          <w:rFonts w:ascii="CG Times" w:hAnsi="CG Times"/>
          <w:sz w:val="22"/>
          <w:szCs w:val="22"/>
        </w:rPr>
        <w:t>;3:71-118.</w:t>
      </w:r>
    </w:p>
    <w:p w14:paraId="2E34BF15" w14:textId="77777777" w:rsidR="00B02D88" w:rsidRPr="006A1422" w:rsidRDefault="006A1422" w:rsidP="00595569">
      <w:pPr>
        <w:pStyle w:val="ListParagraph"/>
        <w:numPr>
          <w:ilvl w:val="0"/>
          <w:numId w:val="38"/>
        </w:numPr>
        <w:rPr>
          <w:rFonts w:ascii="CG Times" w:hAnsi="CG Times"/>
          <w:sz w:val="22"/>
          <w:szCs w:val="22"/>
          <w:lang w:val="es-ES"/>
        </w:rPr>
      </w:pPr>
      <w:r w:rsidRPr="00E505BD">
        <w:rPr>
          <w:rFonts w:ascii="CG Times" w:hAnsi="CG Times"/>
          <w:b/>
          <w:sz w:val="22"/>
          <w:szCs w:val="22"/>
          <w:lang w:val="es-ES"/>
        </w:rPr>
        <w:t>Pérez-Escamilla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Alvarez</w:t>
      </w:r>
      <w:proofErr w:type="spellEnd"/>
      <w:r w:rsidRPr="00E505BD">
        <w:rPr>
          <w:rFonts w:ascii="CG Times" w:hAnsi="CG Times"/>
          <w:sz w:val="22"/>
          <w:szCs w:val="22"/>
          <w:lang w:val="es-ES"/>
        </w:rPr>
        <w:t xml:space="preserve"> Uribe MC, eds.</w:t>
      </w:r>
      <w:r w:rsidR="00A92855" w:rsidRPr="00E505BD">
        <w:rPr>
          <w:rFonts w:ascii="CG Times" w:hAnsi="CG Times"/>
          <w:sz w:val="22"/>
          <w:szCs w:val="22"/>
          <w:lang w:val="es-ES"/>
        </w:rPr>
        <w:t xml:space="preserve"> </w:t>
      </w:r>
      <w:r w:rsidR="00CB43E2">
        <w:rPr>
          <w:rFonts w:ascii="CG Times" w:hAnsi="CG Times"/>
          <w:sz w:val="22"/>
          <w:szCs w:val="22"/>
        </w:rPr>
        <w:t>The Latin American an</w:t>
      </w:r>
      <w:r w:rsidR="00CB43E2" w:rsidRPr="00CB43E2">
        <w:rPr>
          <w:rFonts w:ascii="CG Times" w:hAnsi="CG Times"/>
          <w:sz w:val="22"/>
          <w:szCs w:val="22"/>
        </w:rPr>
        <w:t>d</w:t>
      </w:r>
      <w:r w:rsidR="00CB43E2">
        <w:rPr>
          <w:rFonts w:ascii="CG Times" w:hAnsi="CG Times"/>
          <w:sz w:val="22"/>
          <w:szCs w:val="22"/>
        </w:rPr>
        <w:t xml:space="preserve"> </w:t>
      </w:r>
      <w:r w:rsidR="00CB43E2" w:rsidRPr="00CB43E2">
        <w:rPr>
          <w:rFonts w:ascii="CG Times" w:hAnsi="CG Times"/>
          <w:sz w:val="22"/>
          <w:szCs w:val="22"/>
        </w:rPr>
        <w:t>Caribbean Food Security Scale (ELCSA).</w:t>
      </w:r>
      <w:r w:rsidR="00B02D88" w:rsidRPr="00CB43E2">
        <w:rPr>
          <w:rFonts w:ascii="CG Times" w:hAnsi="CG Times"/>
          <w:sz w:val="22"/>
          <w:szCs w:val="22"/>
        </w:rPr>
        <w:t xml:space="preserve"> </w:t>
      </w:r>
      <w:r w:rsidR="00B02D88" w:rsidRPr="006A1422">
        <w:rPr>
          <w:rFonts w:ascii="CG Times" w:hAnsi="CG Times"/>
          <w:i/>
          <w:sz w:val="22"/>
          <w:szCs w:val="22"/>
          <w:lang w:val="es-ES"/>
        </w:rPr>
        <w:t>Perspectivas en Nutrición Humana</w:t>
      </w:r>
      <w:r w:rsidR="00A16857">
        <w:rPr>
          <w:rFonts w:ascii="CG Times" w:hAnsi="CG Times"/>
          <w:i/>
          <w:sz w:val="22"/>
          <w:szCs w:val="22"/>
          <w:lang w:val="es-ES"/>
        </w:rPr>
        <w:t xml:space="preserve"> </w:t>
      </w:r>
      <w:r w:rsidR="00A16857">
        <w:rPr>
          <w:rFonts w:ascii="CG Times" w:hAnsi="CG Times"/>
          <w:sz w:val="22"/>
          <w:szCs w:val="22"/>
          <w:lang w:val="es-ES"/>
        </w:rPr>
        <w:t>(</w:t>
      </w:r>
      <w:proofErr w:type="spellStart"/>
      <w:r w:rsidR="00A16857">
        <w:rPr>
          <w:rFonts w:ascii="CG Times" w:hAnsi="CG Times"/>
          <w:sz w:val="22"/>
          <w:szCs w:val="22"/>
          <w:lang w:val="es-ES"/>
        </w:rPr>
        <w:t>supplement</w:t>
      </w:r>
      <w:proofErr w:type="spellEnd"/>
      <w:r w:rsidR="00A16857">
        <w:rPr>
          <w:rFonts w:ascii="CG Times" w:hAnsi="CG Times"/>
          <w:sz w:val="22"/>
          <w:szCs w:val="22"/>
          <w:lang w:val="es-ES"/>
        </w:rPr>
        <w:t>)</w:t>
      </w:r>
      <w:r w:rsidR="00B02D88" w:rsidRPr="006A1422">
        <w:rPr>
          <w:rFonts w:ascii="CG Times" w:hAnsi="CG Times"/>
          <w:sz w:val="22"/>
          <w:szCs w:val="22"/>
          <w:lang w:val="es-ES"/>
        </w:rPr>
        <w:t>. Medellín, Co</w:t>
      </w:r>
      <w:r w:rsidR="00CA0279" w:rsidRPr="006A1422">
        <w:rPr>
          <w:rFonts w:ascii="CG Times" w:hAnsi="CG Times"/>
          <w:sz w:val="22"/>
          <w:szCs w:val="22"/>
          <w:lang w:val="es-ES"/>
        </w:rPr>
        <w:t>lo</w:t>
      </w:r>
      <w:r w:rsidR="00B02D88" w:rsidRPr="006A1422">
        <w:rPr>
          <w:rFonts w:ascii="CG Times" w:hAnsi="CG Times"/>
          <w:sz w:val="22"/>
          <w:szCs w:val="22"/>
          <w:lang w:val="es-ES"/>
        </w:rPr>
        <w:t>mbia</w:t>
      </w:r>
      <w:r w:rsidR="00CA0279" w:rsidRPr="006A1422">
        <w:rPr>
          <w:rFonts w:ascii="CG Times" w:hAnsi="CG Times"/>
          <w:sz w:val="22"/>
          <w:szCs w:val="22"/>
          <w:lang w:val="es-ES"/>
        </w:rPr>
        <w:t>, 2007</w:t>
      </w:r>
      <w:r w:rsidR="00B02D88" w:rsidRPr="006A1422">
        <w:rPr>
          <w:rFonts w:ascii="CG Times" w:hAnsi="CG Times"/>
          <w:sz w:val="22"/>
          <w:szCs w:val="22"/>
          <w:lang w:val="es-ES"/>
        </w:rPr>
        <w:t>.</w:t>
      </w:r>
    </w:p>
    <w:p w14:paraId="38935D73" w14:textId="77777777" w:rsidR="00B02D88" w:rsidRPr="006A1422" w:rsidRDefault="00557A70" w:rsidP="00595569">
      <w:pPr>
        <w:pStyle w:val="ListParagraph"/>
        <w:numPr>
          <w:ilvl w:val="0"/>
          <w:numId w:val="38"/>
        </w:numPr>
        <w:rPr>
          <w:rFonts w:ascii="CG Times" w:hAnsi="CG Times"/>
          <w:sz w:val="22"/>
          <w:szCs w:val="22"/>
        </w:rPr>
      </w:pPr>
      <w:r w:rsidRPr="00E505BD">
        <w:rPr>
          <w:rFonts w:ascii="CG Times" w:hAnsi="CG Times"/>
          <w:b/>
          <w:sz w:val="22"/>
          <w:szCs w:val="22"/>
          <w:lang w:val="es-ES"/>
        </w:rPr>
        <w:t>Pérez-Escamilla R</w:t>
      </w:r>
      <w:r w:rsidRPr="00E505BD">
        <w:rPr>
          <w:rFonts w:ascii="CG Times" w:hAnsi="CG Times"/>
          <w:sz w:val="22"/>
          <w:szCs w:val="22"/>
          <w:lang w:val="es-ES"/>
        </w:rPr>
        <w:t>, King J, eds.</w:t>
      </w:r>
      <w:r w:rsidR="00A92855" w:rsidRPr="00E505BD">
        <w:rPr>
          <w:rFonts w:ascii="CG Times" w:hAnsi="CG Times"/>
          <w:sz w:val="22"/>
          <w:szCs w:val="22"/>
          <w:lang w:val="es-ES"/>
        </w:rPr>
        <w:t xml:space="preserve"> </w:t>
      </w:r>
      <w:r w:rsidR="00CA0279" w:rsidRPr="006A1422">
        <w:rPr>
          <w:rFonts w:ascii="CG Times" w:hAnsi="CG Times"/>
          <w:sz w:val="22"/>
          <w:szCs w:val="22"/>
        </w:rPr>
        <w:t>Evidence based public nutrition</w:t>
      </w:r>
      <w:r w:rsidR="00E81C4D">
        <w:rPr>
          <w:rFonts w:ascii="CG Times" w:hAnsi="CG Times"/>
          <w:sz w:val="22"/>
          <w:szCs w:val="22"/>
        </w:rPr>
        <w:t>: An evolv</w:t>
      </w:r>
      <w:r w:rsidRPr="006A1422">
        <w:rPr>
          <w:rFonts w:ascii="CG Times" w:hAnsi="CG Times"/>
          <w:sz w:val="22"/>
          <w:szCs w:val="22"/>
        </w:rPr>
        <w:t>ing concept.</w:t>
      </w:r>
      <w:r w:rsidR="00CA0279" w:rsidRPr="006A1422">
        <w:rPr>
          <w:rFonts w:ascii="CG Times" w:hAnsi="CG Times"/>
          <w:sz w:val="22"/>
          <w:szCs w:val="22"/>
        </w:rPr>
        <w:t xml:space="preserve"> </w:t>
      </w:r>
      <w:r w:rsidR="00B02D88" w:rsidRPr="006A1422">
        <w:rPr>
          <w:rFonts w:ascii="CG Times" w:hAnsi="CG Times"/>
          <w:i/>
          <w:sz w:val="22"/>
          <w:szCs w:val="22"/>
        </w:rPr>
        <w:t>J</w:t>
      </w:r>
      <w:r w:rsidR="00CA0279" w:rsidRPr="006A1422">
        <w:rPr>
          <w:rFonts w:ascii="CG Times" w:hAnsi="CG Times"/>
          <w:i/>
          <w:sz w:val="22"/>
          <w:szCs w:val="22"/>
        </w:rPr>
        <w:t>o</w:t>
      </w:r>
      <w:r w:rsidR="00B02D88" w:rsidRPr="006A1422">
        <w:rPr>
          <w:rFonts w:ascii="CG Times" w:hAnsi="CG Times"/>
          <w:i/>
          <w:sz w:val="22"/>
          <w:szCs w:val="22"/>
        </w:rPr>
        <w:t xml:space="preserve">urnal of </w:t>
      </w:r>
      <w:r w:rsidR="00B02D88" w:rsidRPr="006A1422">
        <w:rPr>
          <w:rFonts w:ascii="CG Times" w:hAnsi="CG Times"/>
          <w:i/>
          <w:sz w:val="22"/>
          <w:szCs w:val="22"/>
        </w:rPr>
        <w:lastRenderedPageBreak/>
        <w:t>Nutrit</w:t>
      </w:r>
      <w:r w:rsidR="00CA0279" w:rsidRPr="006A1422">
        <w:rPr>
          <w:rFonts w:ascii="CG Times" w:hAnsi="CG Times"/>
          <w:i/>
          <w:sz w:val="22"/>
          <w:szCs w:val="22"/>
        </w:rPr>
        <w:t>i</w:t>
      </w:r>
      <w:r w:rsidR="00B02D88" w:rsidRPr="006A1422">
        <w:rPr>
          <w:rFonts w:ascii="CG Times" w:hAnsi="CG Times"/>
          <w:i/>
          <w:sz w:val="22"/>
          <w:szCs w:val="22"/>
        </w:rPr>
        <w:t>on</w:t>
      </w:r>
      <w:r w:rsidRPr="006A1422">
        <w:rPr>
          <w:rFonts w:ascii="CG Times" w:hAnsi="CG Times"/>
          <w:sz w:val="22"/>
          <w:szCs w:val="22"/>
        </w:rPr>
        <w:t>. 2007;137:478-494.</w:t>
      </w:r>
    </w:p>
    <w:p w14:paraId="0874CFEF" w14:textId="77777777" w:rsidR="00B02D88" w:rsidRPr="006A1422" w:rsidRDefault="00A92855" w:rsidP="00595569">
      <w:pPr>
        <w:pStyle w:val="ListParagraph"/>
        <w:numPr>
          <w:ilvl w:val="0"/>
          <w:numId w:val="38"/>
        </w:numPr>
        <w:rPr>
          <w:rFonts w:ascii="CG Times" w:hAnsi="CG Times"/>
          <w:sz w:val="22"/>
          <w:szCs w:val="22"/>
        </w:rPr>
      </w:pPr>
      <w:r w:rsidRPr="007A0840">
        <w:rPr>
          <w:rFonts w:ascii="CG Times" w:hAnsi="CG Times"/>
          <w:sz w:val="22"/>
          <w:szCs w:val="22"/>
          <w:lang w:val="pt-BR"/>
        </w:rPr>
        <w:t>Butte</w:t>
      </w:r>
      <w:r w:rsidR="00557A70" w:rsidRPr="007A0840">
        <w:rPr>
          <w:rFonts w:ascii="CG Times" w:hAnsi="CG Times"/>
          <w:sz w:val="22"/>
          <w:szCs w:val="22"/>
          <w:lang w:val="pt-BR"/>
        </w:rPr>
        <w:t xml:space="preserve"> N, </w:t>
      </w:r>
      <w:r w:rsidR="00557A70" w:rsidRPr="007A0840">
        <w:rPr>
          <w:rFonts w:ascii="CG Times" w:hAnsi="CG Times"/>
          <w:b/>
          <w:sz w:val="22"/>
          <w:szCs w:val="22"/>
          <w:lang w:val="pt-BR"/>
        </w:rPr>
        <w:t>Pérez-Escamilla R</w:t>
      </w:r>
      <w:r w:rsidR="00557A70" w:rsidRPr="007A0840">
        <w:rPr>
          <w:rFonts w:ascii="CG Times" w:hAnsi="CG Times"/>
          <w:sz w:val="22"/>
          <w:szCs w:val="22"/>
          <w:lang w:val="pt-BR"/>
        </w:rPr>
        <w:t>, eds.</w:t>
      </w:r>
      <w:r w:rsidRPr="007A0840">
        <w:rPr>
          <w:rFonts w:ascii="CG Times" w:hAnsi="CG Times"/>
          <w:sz w:val="22"/>
          <w:szCs w:val="22"/>
          <w:lang w:val="pt-BR"/>
        </w:rPr>
        <w:t xml:space="preserve"> </w:t>
      </w:r>
      <w:r w:rsidR="00557A70" w:rsidRPr="006A1422">
        <w:rPr>
          <w:rFonts w:ascii="CG Times" w:hAnsi="CG Times"/>
          <w:sz w:val="22"/>
          <w:szCs w:val="22"/>
        </w:rPr>
        <w:t xml:space="preserve">Human lactogenesis II: Mechanisms, determinants and consequences. </w:t>
      </w:r>
      <w:r w:rsidR="00B02D88" w:rsidRPr="006A1422">
        <w:rPr>
          <w:rFonts w:ascii="CG Times" w:hAnsi="CG Times"/>
          <w:i/>
          <w:sz w:val="22"/>
          <w:szCs w:val="22"/>
        </w:rPr>
        <w:t>Journal of Nutrition</w:t>
      </w:r>
      <w:r w:rsidR="00E402B1" w:rsidRPr="006A1422">
        <w:rPr>
          <w:rFonts w:ascii="CG Times" w:hAnsi="CG Times"/>
          <w:sz w:val="22"/>
          <w:szCs w:val="22"/>
        </w:rPr>
        <w:t>.</w:t>
      </w:r>
      <w:r w:rsidR="00557A70" w:rsidRPr="006A1422">
        <w:rPr>
          <w:rFonts w:ascii="CG Times" w:hAnsi="CG Times"/>
          <w:sz w:val="22"/>
          <w:szCs w:val="22"/>
        </w:rPr>
        <w:t xml:space="preserve"> 2001;131:3005S-3024S.</w:t>
      </w:r>
    </w:p>
    <w:p w14:paraId="0459BE6C" w14:textId="77777777" w:rsidR="008338A0" w:rsidRPr="00B02D88" w:rsidRDefault="008338A0">
      <w:pPr>
        <w:tabs>
          <w:tab w:val="left" w:pos="720"/>
        </w:tabs>
        <w:rPr>
          <w:rFonts w:ascii="CG Times" w:hAnsi="CG Times"/>
          <w:sz w:val="22"/>
          <w:szCs w:val="22"/>
        </w:rPr>
      </w:pPr>
    </w:p>
    <w:p w14:paraId="01EAEA5D" w14:textId="77777777" w:rsidR="008338A0" w:rsidRPr="0084397C" w:rsidRDefault="008A26CD">
      <w:pPr>
        <w:tabs>
          <w:tab w:val="left" w:pos="720"/>
        </w:tabs>
        <w:rPr>
          <w:rStyle w:val="a1"/>
          <w:rFonts w:ascii="CG Times" w:hAnsi="CG Times"/>
          <w:spacing w:val="-2"/>
          <w:sz w:val="22"/>
          <w:szCs w:val="22"/>
          <w:u w:val="single"/>
        </w:rPr>
      </w:pPr>
      <w:r>
        <w:rPr>
          <w:rStyle w:val="a1"/>
          <w:rFonts w:ascii="CG Times" w:hAnsi="CG Times"/>
          <w:spacing w:val="-2"/>
          <w:sz w:val="22"/>
          <w:szCs w:val="22"/>
          <w:u w:val="single"/>
        </w:rPr>
        <w:t>Review Articles &amp; Book Chapters</w:t>
      </w:r>
    </w:p>
    <w:p w14:paraId="2C2D9CF2"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
    <w:p w14:paraId="6CEABB5E" w14:textId="77777777" w:rsidR="00B02D88" w:rsidRPr="00B02D88" w:rsidRDefault="00B02D88">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b/>
          <w:i/>
          <w:spacing w:val="-2"/>
          <w:sz w:val="22"/>
          <w:szCs w:val="22"/>
        </w:rPr>
      </w:pPr>
      <w:r w:rsidRPr="00B02D88">
        <w:rPr>
          <w:rStyle w:val="a1"/>
          <w:rFonts w:ascii="CG Times" w:hAnsi="CG Times"/>
          <w:b/>
          <w:i/>
          <w:spacing w:val="-2"/>
          <w:sz w:val="22"/>
          <w:szCs w:val="22"/>
        </w:rPr>
        <w:t>Review articles</w:t>
      </w:r>
    </w:p>
    <w:p w14:paraId="0422F29F" w14:textId="77777777" w:rsidR="008338A0" w:rsidRPr="0084397C" w:rsidRDefault="008338A0">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es-MX"/>
        </w:rPr>
      </w:pPr>
      <w:r w:rsidRPr="0084397C">
        <w:rPr>
          <w:rStyle w:val="a1"/>
          <w:rFonts w:ascii="CG Times" w:hAnsi="CG Times"/>
          <w:spacing w:val="-2"/>
          <w:sz w:val="22"/>
          <w:szCs w:val="22"/>
        </w:rPr>
        <w:t xml:space="preserve">1988 </w:t>
      </w:r>
      <w:r w:rsidRPr="001119E8">
        <w:rPr>
          <w:rStyle w:val="a1"/>
          <w:rFonts w:ascii="CG Times" w:hAnsi="CG Times"/>
          <w:b/>
          <w:spacing w:val="-2"/>
          <w:sz w:val="22"/>
          <w:szCs w:val="22"/>
        </w:rPr>
        <w:t>Pérez-Escamilla, R.</w:t>
      </w:r>
      <w:r w:rsidRPr="0084397C">
        <w:rPr>
          <w:rStyle w:val="a1"/>
          <w:rFonts w:ascii="CG Times" w:hAnsi="CG Times"/>
          <w:spacing w:val="-2"/>
          <w:sz w:val="22"/>
          <w:szCs w:val="22"/>
        </w:rPr>
        <w:t xml:space="preserve">, Causes and consequences of low birth weight. </w:t>
      </w:r>
      <w:proofErr w:type="spellStart"/>
      <w:r w:rsidRPr="003C1596">
        <w:rPr>
          <w:rStyle w:val="a1"/>
          <w:rFonts w:ascii="CG Times" w:hAnsi="CG Times"/>
          <w:i/>
          <w:spacing w:val="-2"/>
          <w:sz w:val="22"/>
          <w:szCs w:val="22"/>
          <w:lang w:val="es-ES"/>
        </w:rPr>
        <w:t>Cuadern</w:t>
      </w:r>
      <w:proofErr w:type="spellEnd"/>
      <w:r w:rsidRPr="0084397C">
        <w:rPr>
          <w:rStyle w:val="a1"/>
          <w:rFonts w:ascii="CG Times" w:hAnsi="CG Times"/>
          <w:i/>
          <w:spacing w:val="-2"/>
          <w:sz w:val="22"/>
          <w:szCs w:val="22"/>
          <w:lang w:val="es-MX"/>
        </w:rPr>
        <w:t>os de Nutrición</w:t>
      </w:r>
      <w:r w:rsidRPr="0084397C">
        <w:rPr>
          <w:rStyle w:val="a1"/>
          <w:rFonts w:ascii="CG Times" w:hAnsi="CG Times"/>
          <w:spacing w:val="-2"/>
          <w:sz w:val="22"/>
          <w:szCs w:val="22"/>
          <w:lang w:val="es-MX"/>
        </w:rPr>
        <w:t xml:space="preserve">, </w:t>
      </w:r>
    </w:p>
    <w:p w14:paraId="4BC27FC6" w14:textId="77777777" w:rsidR="008338A0" w:rsidRPr="0084397C" w:rsidRDefault="008338A0">
      <w:pPr>
        <w:pStyle w:val="Heading4"/>
        <w:tabs>
          <w:tab w:val="clear" w:pos="0"/>
          <w:tab w:val="clear" w:pos="1440"/>
          <w:tab w:val="clear" w:pos="1620"/>
          <w:tab w:val="clear" w:pos="2880"/>
          <w:tab w:val="clear" w:pos="3600"/>
          <w:tab w:val="clear" w:pos="4320"/>
          <w:tab w:val="clear" w:pos="5040"/>
          <w:tab w:val="clear" w:pos="5760"/>
          <w:tab w:val="clear" w:pos="6480"/>
          <w:tab w:val="clear" w:pos="8100"/>
          <w:tab w:val="left" w:pos="720"/>
          <w:tab w:val="left" w:pos="2520"/>
          <w:tab w:val="left" w:pos="3690"/>
          <w:tab w:val="left" w:pos="5220"/>
          <w:tab w:val="left" w:pos="6660"/>
          <w:tab w:val="left" w:pos="8280"/>
        </w:tabs>
        <w:rPr>
          <w:rStyle w:val="a1"/>
          <w:rFonts w:ascii="CG Times" w:hAnsi="CG Times"/>
          <w:b w:val="0"/>
          <w:snapToGrid/>
          <w:szCs w:val="22"/>
          <w:lang w:val="es-MX"/>
        </w:rPr>
      </w:pPr>
      <w:r w:rsidRPr="0084397C">
        <w:rPr>
          <w:rStyle w:val="a1"/>
          <w:rFonts w:ascii="CG Times" w:hAnsi="CG Times"/>
          <w:b w:val="0"/>
          <w:snapToGrid/>
          <w:szCs w:val="22"/>
          <w:lang w:val="es-MX"/>
        </w:rPr>
        <w:tab/>
      </w:r>
      <w:proofErr w:type="spellStart"/>
      <w:r w:rsidRPr="0084397C">
        <w:rPr>
          <w:rStyle w:val="a1"/>
          <w:rFonts w:ascii="CG Times" w:hAnsi="CG Times"/>
          <w:b w:val="0"/>
          <w:snapToGrid/>
          <w:szCs w:val="22"/>
          <w:lang w:val="es-MX"/>
        </w:rPr>
        <w:t>Mexico</w:t>
      </w:r>
      <w:proofErr w:type="spellEnd"/>
      <w:r w:rsidRPr="0084397C">
        <w:rPr>
          <w:rStyle w:val="a1"/>
          <w:rFonts w:ascii="CG Times" w:hAnsi="CG Times"/>
          <w:b w:val="0"/>
          <w:snapToGrid/>
          <w:szCs w:val="22"/>
          <w:lang w:val="es-MX"/>
        </w:rPr>
        <w:t xml:space="preserve"> 11(5): 33-35</w:t>
      </w:r>
    </w:p>
    <w:p w14:paraId="7FACA9BD"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es-MX"/>
        </w:rPr>
      </w:pPr>
      <w:r w:rsidRPr="0084397C">
        <w:rPr>
          <w:rStyle w:val="a1"/>
          <w:rFonts w:ascii="CG Times" w:hAnsi="CG Times"/>
          <w:spacing w:val="-2"/>
          <w:sz w:val="22"/>
          <w:szCs w:val="22"/>
          <w:lang w:val="es-MX"/>
        </w:rPr>
        <w:t xml:space="preserve">1995 </w:t>
      </w:r>
      <w:r w:rsidRPr="001119E8">
        <w:rPr>
          <w:rStyle w:val="a1"/>
          <w:rFonts w:ascii="CG Times" w:hAnsi="CG Times"/>
          <w:b/>
          <w:spacing w:val="-2"/>
          <w:sz w:val="22"/>
          <w:szCs w:val="22"/>
          <w:lang w:val="es-MX"/>
        </w:rPr>
        <w:t>Pérez-Escamilla, R.</w:t>
      </w:r>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Periconceptional</w:t>
      </w:r>
      <w:proofErr w:type="spellEnd"/>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folic</w:t>
      </w:r>
      <w:proofErr w:type="spellEnd"/>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acid</w:t>
      </w:r>
      <w:proofErr w:type="spellEnd"/>
      <w:r w:rsidRPr="0084397C">
        <w:rPr>
          <w:rStyle w:val="a1"/>
          <w:rFonts w:ascii="CG Times" w:hAnsi="CG Times"/>
          <w:spacing w:val="-2"/>
          <w:sz w:val="22"/>
          <w:szCs w:val="22"/>
          <w:lang w:val="es-MX"/>
        </w:rPr>
        <w:t xml:space="preserve"> and neural </w:t>
      </w:r>
      <w:proofErr w:type="spellStart"/>
      <w:r w:rsidRPr="0084397C">
        <w:rPr>
          <w:rStyle w:val="a1"/>
          <w:rFonts w:ascii="CG Times" w:hAnsi="CG Times"/>
          <w:spacing w:val="-2"/>
          <w:sz w:val="22"/>
          <w:szCs w:val="22"/>
          <w:lang w:val="es-MX"/>
        </w:rPr>
        <w:t>tube</w:t>
      </w:r>
      <w:proofErr w:type="spellEnd"/>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defects</w:t>
      </w:r>
      <w:proofErr w:type="spellEnd"/>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public</w:t>
      </w:r>
      <w:proofErr w:type="spellEnd"/>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health</w:t>
      </w:r>
      <w:proofErr w:type="spellEnd"/>
      <w:r w:rsidRPr="0084397C">
        <w:rPr>
          <w:rStyle w:val="a1"/>
          <w:rFonts w:ascii="CG Times" w:hAnsi="CG Times"/>
          <w:spacing w:val="-2"/>
          <w:sz w:val="22"/>
          <w:szCs w:val="22"/>
          <w:lang w:val="es-MX"/>
        </w:rPr>
        <w:t xml:space="preserve"> </w:t>
      </w:r>
      <w:proofErr w:type="spellStart"/>
      <w:r w:rsidRPr="0084397C">
        <w:rPr>
          <w:rStyle w:val="a1"/>
          <w:rFonts w:ascii="CG Times" w:hAnsi="CG Times"/>
          <w:spacing w:val="-2"/>
          <w:sz w:val="22"/>
          <w:szCs w:val="22"/>
          <w:lang w:val="es-MX"/>
        </w:rPr>
        <w:t>issues</w:t>
      </w:r>
      <w:proofErr w:type="spellEnd"/>
      <w:r w:rsidRPr="0084397C">
        <w:rPr>
          <w:rStyle w:val="a1"/>
          <w:rFonts w:ascii="CG Times" w:hAnsi="CG Times"/>
          <w:spacing w:val="-2"/>
          <w:sz w:val="22"/>
          <w:szCs w:val="22"/>
          <w:lang w:val="es-MX"/>
        </w:rPr>
        <w:t xml:space="preserve">, </w:t>
      </w:r>
    </w:p>
    <w:p w14:paraId="1DF8BD8F" w14:textId="77777777" w:rsidR="008338A0" w:rsidRPr="0084397C" w:rsidRDefault="008338A0">
      <w:pPr>
        <w:tabs>
          <w:tab w:val="left" w:pos="-1080"/>
          <w:tab w:val="left" w:pos="-720"/>
          <w:tab w:val="left" w:pos="0"/>
          <w:tab w:val="left" w:pos="540"/>
          <w:tab w:val="left" w:pos="720"/>
          <w:tab w:val="left" w:pos="1080"/>
          <w:tab w:val="left" w:pos="2520"/>
          <w:tab w:val="left" w:pos="3690"/>
          <w:tab w:val="left" w:pos="5220"/>
          <w:tab w:val="left" w:pos="6660"/>
          <w:tab w:val="left" w:pos="7200"/>
          <w:tab w:val="left" w:pos="8280"/>
          <w:tab w:val="left" w:pos="9360"/>
        </w:tabs>
        <w:suppressAutoHyphens/>
        <w:ind w:left="540" w:hanging="540"/>
        <w:jc w:val="both"/>
        <w:rPr>
          <w:rStyle w:val="a1"/>
          <w:rFonts w:ascii="CG Times" w:hAnsi="CG Times"/>
          <w:spacing w:val="-2"/>
          <w:sz w:val="22"/>
          <w:szCs w:val="22"/>
        </w:rPr>
      </w:pPr>
      <w:r w:rsidRPr="0084397C">
        <w:rPr>
          <w:rStyle w:val="a1"/>
          <w:rFonts w:ascii="CG Times" w:hAnsi="CG Times"/>
          <w:spacing w:val="-2"/>
          <w:sz w:val="22"/>
          <w:szCs w:val="22"/>
          <w:lang w:val="es-MX"/>
        </w:rPr>
        <w:tab/>
      </w:r>
      <w:r w:rsidRPr="0084397C">
        <w:rPr>
          <w:rStyle w:val="a1"/>
          <w:rFonts w:ascii="CG Times" w:hAnsi="CG Times"/>
          <w:i/>
          <w:spacing w:val="-2"/>
          <w:sz w:val="22"/>
          <w:szCs w:val="22"/>
        </w:rPr>
        <w:t xml:space="preserve">Bull Pan Am </w:t>
      </w:r>
      <w:proofErr w:type="spellStart"/>
      <w:r w:rsidRPr="0084397C">
        <w:rPr>
          <w:rStyle w:val="a1"/>
          <w:rFonts w:ascii="CG Times" w:hAnsi="CG Times"/>
          <w:i/>
          <w:spacing w:val="-2"/>
          <w:sz w:val="22"/>
          <w:szCs w:val="22"/>
        </w:rPr>
        <w:t>Hlth</w:t>
      </w:r>
      <w:proofErr w:type="spellEnd"/>
      <w:r w:rsidRPr="0084397C">
        <w:rPr>
          <w:rStyle w:val="a1"/>
          <w:rFonts w:ascii="CG Times" w:hAnsi="CG Times"/>
          <w:i/>
          <w:spacing w:val="-2"/>
          <w:sz w:val="22"/>
          <w:szCs w:val="22"/>
        </w:rPr>
        <w:t xml:space="preserve"> Org</w:t>
      </w:r>
      <w:r w:rsidRPr="0084397C">
        <w:rPr>
          <w:rStyle w:val="a1"/>
          <w:rFonts w:ascii="CG Times" w:hAnsi="CG Times"/>
          <w:spacing w:val="-2"/>
          <w:sz w:val="22"/>
          <w:szCs w:val="22"/>
        </w:rPr>
        <w:t xml:space="preserve"> 29:250-56</w:t>
      </w:r>
    </w:p>
    <w:p w14:paraId="6A8CE133"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 xml:space="preserve">1997 </w:t>
      </w:r>
      <w:r w:rsidRPr="007470E4">
        <w:rPr>
          <w:rStyle w:val="a1"/>
          <w:rFonts w:ascii="CG Times" w:hAnsi="CG Times"/>
          <w:b/>
          <w:spacing w:val="-2"/>
          <w:sz w:val="22"/>
          <w:szCs w:val="22"/>
        </w:rPr>
        <w:t>Pérez-Escamilla, R.</w:t>
      </w:r>
      <w:r w:rsidRPr="0084397C">
        <w:rPr>
          <w:rStyle w:val="a1"/>
          <w:rFonts w:ascii="CG Times" w:hAnsi="CG Times"/>
          <w:spacing w:val="-2"/>
          <w:sz w:val="22"/>
          <w:szCs w:val="22"/>
        </w:rPr>
        <w:t xml:space="preserve"> and Koppel, M. Welfare Reform: Implications for child nutrition. </w:t>
      </w:r>
    </w:p>
    <w:p w14:paraId="39A861F5" w14:textId="77777777" w:rsidR="008338A0" w:rsidRPr="00A45795" w:rsidRDefault="008338A0">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ab/>
      </w:r>
      <w:proofErr w:type="spellStart"/>
      <w:r w:rsidRPr="00A45795">
        <w:rPr>
          <w:rStyle w:val="a1"/>
          <w:rFonts w:ascii="CG Times" w:hAnsi="CG Times"/>
          <w:i/>
          <w:spacing w:val="-2"/>
          <w:sz w:val="22"/>
          <w:szCs w:val="22"/>
        </w:rPr>
        <w:t>CommuNicAtor</w:t>
      </w:r>
      <w:proofErr w:type="spellEnd"/>
      <w:r w:rsidRPr="00A45795">
        <w:rPr>
          <w:rStyle w:val="a1"/>
          <w:rFonts w:ascii="CG Times" w:hAnsi="CG Times"/>
          <w:spacing w:val="-2"/>
          <w:sz w:val="22"/>
          <w:szCs w:val="22"/>
        </w:rPr>
        <w:t xml:space="preserve"> 21(1):1-8</w:t>
      </w:r>
    </w:p>
    <w:p w14:paraId="21A16A6B" w14:textId="77777777" w:rsidR="004B1D96" w:rsidRDefault="008338A0" w:rsidP="004B1D96">
      <w:pPr>
        <w:pStyle w:val="BodyText2"/>
        <w:tabs>
          <w:tab w:val="clear" w:pos="0"/>
          <w:tab w:val="left" w:pos="-1080"/>
          <w:tab w:val="left" w:pos="-720"/>
        </w:tabs>
        <w:rPr>
          <w:rStyle w:val="a1"/>
          <w:rFonts w:ascii="CG Times" w:hAnsi="CG Times"/>
          <w:b w:val="0"/>
          <w:szCs w:val="22"/>
        </w:rPr>
      </w:pPr>
      <w:r w:rsidRPr="0084397C">
        <w:rPr>
          <w:rStyle w:val="a1"/>
          <w:rFonts w:ascii="CG Times" w:hAnsi="CG Times"/>
          <w:b w:val="0"/>
          <w:snapToGrid/>
          <w:szCs w:val="22"/>
        </w:rPr>
        <w:t xml:space="preserve">2000 Chapman, D.J., </w:t>
      </w:r>
      <w:r w:rsidRPr="00496F40">
        <w:rPr>
          <w:rStyle w:val="a1"/>
          <w:rFonts w:ascii="CG Times" w:hAnsi="CG Times"/>
          <w:snapToGrid/>
          <w:szCs w:val="22"/>
        </w:rPr>
        <w:t>Pérez-Escamilla, R.</w:t>
      </w:r>
      <w:r w:rsidRPr="0084397C">
        <w:rPr>
          <w:rStyle w:val="a1"/>
          <w:rFonts w:ascii="CG Times" w:hAnsi="CG Times"/>
          <w:b w:val="0"/>
          <w:szCs w:val="22"/>
        </w:rPr>
        <w:t xml:space="preserve"> Lactogenesis stage II: Hormonal regulation, determinants and </w:t>
      </w:r>
    </w:p>
    <w:p w14:paraId="4788955F" w14:textId="487C404B" w:rsidR="008338A0" w:rsidRPr="0084397C" w:rsidRDefault="004B1D96" w:rsidP="004B1D96">
      <w:pPr>
        <w:pStyle w:val="BodyText2"/>
        <w:tabs>
          <w:tab w:val="clear" w:pos="0"/>
          <w:tab w:val="left" w:pos="-1080"/>
          <w:tab w:val="left" w:pos="-720"/>
        </w:tabs>
        <w:rPr>
          <w:rFonts w:ascii="CG Times" w:hAnsi="CG Times"/>
          <w:b w:val="0"/>
          <w:szCs w:val="22"/>
        </w:rPr>
      </w:pPr>
      <w:r>
        <w:rPr>
          <w:rStyle w:val="a1"/>
          <w:rFonts w:ascii="CG Times" w:hAnsi="CG Times"/>
          <w:b w:val="0"/>
          <w:szCs w:val="22"/>
        </w:rPr>
        <w:tab/>
      </w:r>
      <w:r w:rsidR="008338A0" w:rsidRPr="0084397C">
        <w:rPr>
          <w:rStyle w:val="a1"/>
          <w:rFonts w:ascii="CG Times" w:hAnsi="CG Times"/>
          <w:b w:val="0"/>
          <w:szCs w:val="22"/>
        </w:rPr>
        <w:t xml:space="preserve">public health consequences. </w:t>
      </w:r>
      <w:r w:rsidR="008338A0" w:rsidRPr="0084397C">
        <w:rPr>
          <w:rFonts w:ascii="CG Times" w:hAnsi="CG Times"/>
          <w:b w:val="0"/>
          <w:i/>
          <w:szCs w:val="22"/>
        </w:rPr>
        <w:t xml:space="preserve">Recent Res. </w:t>
      </w:r>
      <w:proofErr w:type="spellStart"/>
      <w:r w:rsidR="008338A0" w:rsidRPr="0084397C">
        <w:rPr>
          <w:rFonts w:ascii="CG Times" w:hAnsi="CG Times"/>
          <w:b w:val="0"/>
          <w:i/>
          <w:szCs w:val="22"/>
        </w:rPr>
        <w:t>Devel</w:t>
      </w:r>
      <w:proofErr w:type="spellEnd"/>
      <w:r w:rsidR="008338A0" w:rsidRPr="0084397C">
        <w:rPr>
          <w:rFonts w:ascii="CG Times" w:hAnsi="CG Times"/>
          <w:b w:val="0"/>
          <w:i/>
          <w:szCs w:val="22"/>
        </w:rPr>
        <w:t>. Nutrition</w:t>
      </w:r>
      <w:r w:rsidR="008338A0" w:rsidRPr="0084397C">
        <w:rPr>
          <w:rFonts w:ascii="CG Times" w:hAnsi="CG Times"/>
          <w:b w:val="0"/>
          <w:szCs w:val="22"/>
        </w:rPr>
        <w:t xml:space="preserve"> 3: 43-63.</w:t>
      </w:r>
    </w:p>
    <w:p w14:paraId="5DD72CDC" w14:textId="77777777" w:rsidR="008338A0" w:rsidRPr="0084397C" w:rsidRDefault="008338A0">
      <w:pPr>
        <w:pStyle w:val="BodyText2"/>
        <w:tabs>
          <w:tab w:val="left" w:pos="-1080"/>
          <w:tab w:val="left" w:pos="-720"/>
        </w:tabs>
        <w:ind w:left="540" w:hanging="540"/>
        <w:rPr>
          <w:rFonts w:ascii="CG Times" w:hAnsi="CG Times"/>
          <w:b w:val="0"/>
          <w:szCs w:val="22"/>
        </w:rPr>
      </w:pPr>
      <w:r w:rsidRPr="0084397C">
        <w:rPr>
          <w:rStyle w:val="a1"/>
          <w:rFonts w:ascii="CG Times" w:hAnsi="CG Times"/>
          <w:b w:val="0"/>
          <w:szCs w:val="22"/>
        </w:rPr>
        <w:t>2001</w:t>
      </w:r>
      <w:r w:rsidRPr="0084397C">
        <w:rPr>
          <w:rStyle w:val="a1"/>
          <w:rFonts w:ascii="CG Times" w:hAnsi="CG Times"/>
          <w:b w:val="0"/>
          <w:szCs w:val="22"/>
        </w:rPr>
        <w:tab/>
      </w:r>
      <w:r w:rsidRPr="007470E4">
        <w:rPr>
          <w:rStyle w:val="a1"/>
          <w:rFonts w:ascii="CG Times" w:hAnsi="CG Times"/>
          <w:snapToGrid/>
          <w:szCs w:val="22"/>
        </w:rPr>
        <w:t>Pérez-Escamilla, R.</w:t>
      </w:r>
      <w:r w:rsidRPr="0084397C">
        <w:rPr>
          <w:rStyle w:val="a1"/>
          <w:rFonts w:ascii="CG Times" w:hAnsi="CG Times"/>
          <w:b w:val="0"/>
          <w:szCs w:val="22"/>
        </w:rPr>
        <w:t xml:space="preserve"> </w:t>
      </w:r>
      <w:r w:rsidRPr="0084397C">
        <w:rPr>
          <w:rFonts w:ascii="CG Times" w:hAnsi="CG Times"/>
          <w:b w:val="0"/>
          <w:szCs w:val="22"/>
        </w:rPr>
        <w:t xml:space="preserve">Promotion of breastfeeding in the AIDS era. </w:t>
      </w:r>
      <w:r w:rsidRPr="0084397C">
        <w:rPr>
          <w:rFonts w:ascii="CG Times" w:hAnsi="CG Times"/>
          <w:b w:val="0"/>
          <w:i/>
          <w:szCs w:val="22"/>
        </w:rPr>
        <w:t xml:space="preserve">Rev </w:t>
      </w:r>
      <w:proofErr w:type="spellStart"/>
      <w:r w:rsidRPr="0084397C">
        <w:rPr>
          <w:rFonts w:ascii="CG Times" w:hAnsi="CG Times"/>
          <w:b w:val="0"/>
          <w:i/>
          <w:szCs w:val="22"/>
        </w:rPr>
        <w:t>Panam</w:t>
      </w:r>
      <w:proofErr w:type="spellEnd"/>
      <w:r w:rsidRPr="0084397C">
        <w:rPr>
          <w:rFonts w:ascii="CG Times" w:hAnsi="CG Times"/>
          <w:b w:val="0"/>
          <w:i/>
          <w:szCs w:val="22"/>
        </w:rPr>
        <w:t xml:space="preserve"> </w:t>
      </w:r>
      <w:proofErr w:type="spellStart"/>
      <w:r w:rsidRPr="0084397C">
        <w:rPr>
          <w:rFonts w:ascii="CG Times" w:hAnsi="CG Times"/>
          <w:b w:val="0"/>
          <w:i/>
          <w:szCs w:val="22"/>
        </w:rPr>
        <w:t>Salud</w:t>
      </w:r>
      <w:proofErr w:type="spellEnd"/>
      <w:r w:rsidRPr="0084397C">
        <w:rPr>
          <w:rFonts w:ascii="CG Times" w:hAnsi="CG Times"/>
          <w:b w:val="0"/>
          <w:i/>
          <w:szCs w:val="22"/>
        </w:rPr>
        <w:t xml:space="preserve"> Publica</w:t>
      </w:r>
      <w:r w:rsidRPr="0084397C">
        <w:rPr>
          <w:rFonts w:ascii="CG Times" w:hAnsi="CG Times"/>
          <w:b w:val="0"/>
          <w:szCs w:val="22"/>
        </w:rPr>
        <w:t>. Jun;9(6):357-61</w:t>
      </w:r>
    </w:p>
    <w:p w14:paraId="22E0DB7A" w14:textId="77777777" w:rsidR="008338A0" w:rsidRPr="0084397C" w:rsidRDefault="008338A0">
      <w:pPr>
        <w:pStyle w:val="BodyText2"/>
        <w:tabs>
          <w:tab w:val="clear" w:pos="0"/>
          <w:tab w:val="clear" w:pos="540"/>
          <w:tab w:val="clear" w:pos="1080"/>
          <w:tab w:val="left" w:pos="-1080"/>
          <w:tab w:val="left" w:pos="-720"/>
        </w:tabs>
        <w:rPr>
          <w:rFonts w:ascii="CG Times" w:hAnsi="CG Times"/>
          <w:b w:val="0"/>
          <w:szCs w:val="22"/>
        </w:rPr>
      </w:pPr>
      <w:r w:rsidRPr="0084397C">
        <w:rPr>
          <w:rFonts w:ascii="CG Times" w:hAnsi="CG Times"/>
          <w:b w:val="0"/>
          <w:szCs w:val="22"/>
        </w:rPr>
        <w:t xml:space="preserve">2002  </w:t>
      </w:r>
      <w:r w:rsidRPr="007470E4">
        <w:rPr>
          <w:rStyle w:val="a1"/>
          <w:snapToGrid/>
        </w:rPr>
        <w:t>Perez-Escamilla R.</w:t>
      </w:r>
      <w:r w:rsidRPr="0084397C">
        <w:rPr>
          <w:rFonts w:ascii="CG Times" w:hAnsi="CG Times"/>
          <w:b w:val="0"/>
          <w:szCs w:val="22"/>
        </w:rPr>
        <w:t xml:space="preserve"> The Childhood Obesity Epidemic in the </w:t>
      </w:r>
      <w:smartTag w:uri="urn:schemas-microsoft-com:office:smarttags" w:element="place">
        <w:smartTag w:uri="urn:schemas-microsoft-com:office:smarttags" w:element="country-region">
          <w:r w:rsidRPr="0084397C">
            <w:rPr>
              <w:rFonts w:ascii="CG Times" w:hAnsi="CG Times"/>
              <w:b w:val="0"/>
              <w:szCs w:val="22"/>
            </w:rPr>
            <w:t>USA</w:t>
          </w:r>
        </w:smartTag>
      </w:smartTag>
      <w:r w:rsidRPr="0084397C">
        <w:rPr>
          <w:rFonts w:ascii="CG Times" w:hAnsi="CG Times"/>
          <w:b w:val="0"/>
          <w:szCs w:val="22"/>
        </w:rPr>
        <w:t xml:space="preserve">: Epidemiology, Causes, and </w:t>
      </w:r>
    </w:p>
    <w:p w14:paraId="27508BD9" w14:textId="77777777" w:rsidR="008338A0" w:rsidRPr="00E505BD" w:rsidRDefault="008338A0" w:rsidP="00D41C28">
      <w:pPr>
        <w:pStyle w:val="BodyText2"/>
        <w:tabs>
          <w:tab w:val="clear" w:pos="0"/>
          <w:tab w:val="clear" w:pos="720"/>
          <w:tab w:val="clear" w:pos="1080"/>
          <w:tab w:val="left" w:pos="-1080"/>
          <w:tab w:val="left" w:pos="-720"/>
        </w:tabs>
        <w:rPr>
          <w:rFonts w:ascii="CG Times" w:hAnsi="CG Times"/>
          <w:b w:val="0"/>
          <w:szCs w:val="22"/>
          <w:lang w:val="es-ES"/>
        </w:rPr>
      </w:pPr>
      <w:r w:rsidRPr="0084397C">
        <w:rPr>
          <w:rFonts w:ascii="CG Times" w:hAnsi="CG Times"/>
          <w:b w:val="0"/>
          <w:szCs w:val="22"/>
        </w:rPr>
        <w:tab/>
      </w:r>
      <w:proofErr w:type="spellStart"/>
      <w:r w:rsidRPr="00E505BD">
        <w:rPr>
          <w:rFonts w:ascii="CG Times" w:hAnsi="CG Times"/>
          <w:b w:val="0"/>
          <w:szCs w:val="22"/>
          <w:lang w:val="es-ES"/>
        </w:rPr>
        <w:t>Solutions</w:t>
      </w:r>
      <w:proofErr w:type="spellEnd"/>
      <w:r w:rsidRPr="00E505BD">
        <w:rPr>
          <w:rFonts w:ascii="CG Times" w:hAnsi="CG Times"/>
          <w:b w:val="0"/>
          <w:szCs w:val="22"/>
          <w:lang w:val="es-ES"/>
        </w:rPr>
        <w:t xml:space="preserve">. </w:t>
      </w:r>
      <w:proofErr w:type="spellStart"/>
      <w:r w:rsidRPr="00E505BD">
        <w:rPr>
          <w:rFonts w:ascii="CG Times" w:hAnsi="CG Times"/>
          <w:b w:val="0"/>
          <w:i/>
          <w:szCs w:val="22"/>
          <w:lang w:val="es-ES"/>
        </w:rPr>
        <w:t>Nutr</w:t>
      </w:r>
      <w:proofErr w:type="spellEnd"/>
      <w:r w:rsidRPr="00E505BD">
        <w:rPr>
          <w:rFonts w:ascii="CG Times" w:hAnsi="CG Times"/>
          <w:b w:val="0"/>
          <w:i/>
          <w:szCs w:val="22"/>
          <w:lang w:val="es-ES"/>
        </w:rPr>
        <w:t xml:space="preserve"> </w:t>
      </w:r>
      <w:proofErr w:type="spellStart"/>
      <w:r w:rsidRPr="00E505BD">
        <w:rPr>
          <w:rFonts w:ascii="CG Times" w:hAnsi="CG Times"/>
          <w:b w:val="0"/>
          <w:i/>
          <w:szCs w:val="22"/>
          <w:lang w:val="es-ES"/>
        </w:rPr>
        <w:t>Anthro</w:t>
      </w:r>
      <w:proofErr w:type="spellEnd"/>
      <w:r w:rsidRPr="00E505BD">
        <w:rPr>
          <w:rFonts w:ascii="CG Times" w:hAnsi="CG Times"/>
          <w:b w:val="0"/>
          <w:i/>
          <w:szCs w:val="22"/>
          <w:lang w:val="es-ES"/>
        </w:rPr>
        <w:t xml:space="preserve"> </w:t>
      </w:r>
      <w:r w:rsidRPr="00E505BD">
        <w:rPr>
          <w:rFonts w:ascii="CG Times" w:hAnsi="CG Times"/>
          <w:b w:val="0"/>
          <w:szCs w:val="22"/>
          <w:lang w:val="es-ES"/>
        </w:rPr>
        <w:t>25:29-35</w:t>
      </w:r>
    </w:p>
    <w:p w14:paraId="5811C3F8" w14:textId="77777777" w:rsidR="008338A0" w:rsidRPr="00E505BD" w:rsidRDefault="008338A0">
      <w:pPr>
        <w:pStyle w:val="BodyText2"/>
        <w:tabs>
          <w:tab w:val="clear" w:pos="0"/>
          <w:tab w:val="clear" w:pos="540"/>
          <w:tab w:val="clear" w:pos="1080"/>
          <w:tab w:val="left" w:pos="-1080"/>
          <w:tab w:val="left" w:pos="-720"/>
        </w:tabs>
        <w:rPr>
          <w:rFonts w:ascii="CG Times" w:hAnsi="CG Times"/>
          <w:b w:val="0"/>
          <w:szCs w:val="22"/>
          <w:lang w:val="es-ES"/>
        </w:rPr>
      </w:pPr>
      <w:r w:rsidRPr="00E505BD">
        <w:rPr>
          <w:rFonts w:ascii="CG Times" w:hAnsi="CG Times"/>
          <w:b w:val="0"/>
          <w:szCs w:val="22"/>
          <w:lang w:val="es-ES"/>
        </w:rPr>
        <w:t xml:space="preserve">2002 </w:t>
      </w:r>
      <w:r w:rsidR="00E62F13" w:rsidRPr="00E505BD">
        <w:rPr>
          <w:rStyle w:val="a1"/>
          <w:snapToGrid/>
          <w:lang w:val="es-ES"/>
        </w:rPr>
        <w:t>Pérez-Escamilla R</w:t>
      </w:r>
      <w:r w:rsidRPr="00E505BD">
        <w:rPr>
          <w:rStyle w:val="a1"/>
          <w:snapToGrid/>
          <w:lang w:val="es-ES"/>
        </w:rPr>
        <w:t xml:space="preserve">, </w:t>
      </w:r>
      <w:proofErr w:type="spellStart"/>
      <w:r w:rsidR="00E62F13" w:rsidRPr="00E505BD">
        <w:rPr>
          <w:rFonts w:ascii="CG Times" w:hAnsi="CG Times"/>
          <w:b w:val="0"/>
          <w:szCs w:val="22"/>
          <w:lang w:val="es-ES"/>
        </w:rPr>
        <w:t>Damio</w:t>
      </w:r>
      <w:proofErr w:type="spellEnd"/>
      <w:r w:rsidRPr="00E505BD">
        <w:rPr>
          <w:rFonts w:ascii="CG Times" w:hAnsi="CG Times"/>
          <w:b w:val="0"/>
          <w:szCs w:val="22"/>
          <w:lang w:val="es-ES"/>
        </w:rPr>
        <w:t xml:space="preserve"> G, </w:t>
      </w:r>
      <w:proofErr w:type="spellStart"/>
      <w:r w:rsidRPr="00E505BD">
        <w:rPr>
          <w:rFonts w:ascii="CG Times" w:hAnsi="CG Times"/>
          <w:b w:val="0"/>
          <w:szCs w:val="22"/>
          <w:lang w:val="es-ES"/>
        </w:rPr>
        <w:t>Himmelgreen</w:t>
      </w:r>
      <w:proofErr w:type="spellEnd"/>
      <w:r w:rsidRPr="00E505BD">
        <w:rPr>
          <w:rFonts w:ascii="CG Times" w:hAnsi="CG Times"/>
          <w:b w:val="0"/>
          <w:szCs w:val="22"/>
          <w:lang w:val="es-ES"/>
        </w:rPr>
        <w:t xml:space="preserve"> D, González A, Segura-Pérez S, Bermúdez-</w:t>
      </w:r>
    </w:p>
    <w:p w14:paraId="3C97ED84" w14:textId="77777777" w:rsidR="008338A0" w:rsidRPr="0084397C" w:rsidRDefault="008338A0" w:rsidP="00D41C28">
      <w:pPr>
        <w:pStyle w:val="BodyText2"/>
        <w:tabs>
          <w:tab w:val="clear" w:pos="0"/>
          <w:tab w:val="clear" w:pos="720"/>
          <w:tab w:val="clear" w:pos="1080"/>
          <w:tab w:val="left" w:pos="-1080"/>
          <w:tab w:val="left" w:pos="-720"/>
        </w:tabs>
        <w:ind w:left="540"/>
        <w:rPr>
          <w:rFonts w:ascii="CG Times" w:hAnsi="CG Times"/>
          <w:b w:val="0"/>
          <w:szCs w:val="22"/>
        </w:rPr>
      </w:pPr>
      <w:proofErr w:type="spellStart"/>
      <w:r w:rsidRPr="0084397C">
        <w:rPr>
          <w:rFonts w:ascii="CG Times" w:hAnsi="CG Times"/>
          <w:b w:val="0"/>
          <w:szCs w:val="22"/>
        </w:rPr>
        <w:t>Millán</w:t>
      </w:r>
      <w:proofErr w:type="spellEnd"/>
      <w:r w:rsidRPr="0084397C">
        <w:rPr>
          <w:rFonts w:ascii="CG Times" w:hAnsi="CG Times"/>
          <w:b w:val="0"/>
          <w:szCs w:val="22"/>
        </w:rPr>
        <w:t xml:space="preserve"> A</w:t>
      </w:r>
      <w:r w:rsidR="00E62F13">
        <w:rPr>
          <w:rFonts w:ascii="CG Times" w:hAnsi="CG Times"/>
          <w:b w:val="0"/>
          <w:szCs w:val="22"/>
        </w:rPr>
        <w:t>.</w:t>
      </w:r>
      <w:r w:rsidRPr="0084397C">
        <w:rPr>
          <w:rFonts w:ascii="CG Times" w:hAnsi="CG Times"/>
          <w:b w:val="0"/>
          <w:szCs w:val="22"/>
        </w:rPr>
        <w:t xml:space="preserve"> Translating knowledge into community nutrition pro</w:t>
      </w:r>
      <w:r w:rsidR="00D41C28">
        <w:rPr>
          <w:rFonts w:ascii="CG Times" w:hAnsi="CG Times"/>
          <w:b w:val="0"/>
          <w:szCs w:val="22"/>
        </w:rPr>
        <w:t xml:space="preserve">grams: Lessons learned from the </w:t>
      </w:r>
      <w:r w:rsidRPr="0084397C">
        <w:rPr>
          <w:rFonts w:ascii="CG Times" w:hAnsi="CG Times"/>
          <w:b w:val="0"/>
          <w:szCs w:val="22"/>
        </w:rPr>
        <w:t xml:space="preserve">Connecticut Family Nutrition Program for Infants, Toddlers, and Children. Recent Research Developments in Nutrition </w:t>
      </w:r>
      <w:r w:rsidR="00B06DDA">
        <w:rPr>
          <w:rFonts w:ascii="CG Times" w:hAnsi="CG Times"/>
          <w:b w:val="0"/>
          <w:szCs w:val="22"/>
        </w:rPr>
        <w:t>2002;</w:t>
      </w:r>
      <w:r w:rsidRPr="0084397C">
        <w:rPr>
          <w:rFonts w:ascii="CG Times" w:hAnsi="CG Times"/>
          <w:b w:val="0"/>
          <w:szCs w:val="22"/>
        </w:rPr>
        <w:t>5:69-90.</w:t>
      </w:r>
    </w:p>
    <w:p w14:paraId="2B7FB46D" w14:textId="77777777" w:rsidR="00A92089" w:rsidRDefault="00A92089" w:rsidP="00A92089">
      <w:pPr>
        <w:widowControl/>
        <w:tabs>
          <w:tab w:val="left" w:pos="540"/>
        </w:tabs>
        <w:rPr>
          <w:rFonts w:ascii="CG Times" w:hAnsi="CG Times"/>
          <w:sz w:val="22"/>
          <w:szCs w:val="22"/>
        </w:rPr>
      </w:pPr>
      <w:r>
        <w:rPr>
          <w:rFonts w:ascii="CG Times" w:hAnsi="CG Times"/>
          <w:sz w:val="22"/>
          <w:szCs w:val="22"/>
        </w:rPr>
        <w:t>2005</w:t>
      </w:r>
      <w:r>
        <w:rPr>
          <w:rFonts w:ascii="CG Times" w:hAnsi="CG Times"/>
          <w:sz w:val="22"/>
          <w:szCs w:val="22"/>
        </w:rPr>
        <w:tab/>
      </w:r>
      <w:r w:rsidRPr="00A92089">
        <w:rPr>
          <w:rFonts w:ascii="CG Times" w:hAnsi="CG Times"/>
          <w:b/>
          <w:sz w:val="22"/>
          <w:szCs w:val="22"/>
        </w:rPr>
        <w:t>Pérez-Escamilla R.</w:t>
      </w:r>
      <w:r w:rsidRPr="00A92089">
        <w:rPr>
          <w:rFonts w:ascii="CG Times" w:hAnsi="CG Times"/>
          <w:sz w:val="22"/>
          <w:szCs w:val="22"/>
        </w:rPr>
        <w:t xml:space="preserve"> </w:t>
      </w:r>
      <w:r w:rsidRPr="00A92089">
        <w:rPr>
          <w:rFonts w:ascii="CG Times" w:hAnsi="CG Times"/>
          <w:sz w:val="22"/>
          <w:szCs w:val="22"/>
          <w:u w:val="single"/>
        </w:rPr>
        <w:t>Influence of breastfeeding on psychosocial development</w:t>
      </w:r>
      <w:r w:rsidRPr="00A92089">
        <w:rPr>
          <w:rFonts w:ascii="CG Times" w:hAnsi="CG Times"/>
          <w:sz w:val="22"/>
          <w:szCs w:val="22"/>
        </w:rPr>
        <w:t xml:space="preserve">. In: Tremblay RE, </w:t>
      </w:r>
    </w:p>
    <w:p w14:paraId="5D397A69" w14:textId="77777777" w:rsidR="00A92089" w:rsidRPr="00A92089" w:rsidRDefault="00A92089" w:rsidP="00A92089">
      <w:pPr>
        <w:widowControl/>
        <w:tabs>
          <w:tab w:val="left" w:pos="540"/>
        </w:tabs>
        <w:ind w:left="540"/>
        <w:rPr>
          <w:rFonts w:ascii="CG Times" w:hAnsi="CG Times"/>
          <w:sz w:val="22"/>
          <w:szCs w:val="22"/>
        </w:rPr>
      </w:pPr>
      <w:r w:rsidRPr="00A92089">
        <w:rPr>
          <w:rFonts w:ascii="CG Times" w:hAnsi="CG Times"/>
          <w:sz w:val="22"/>
          <w:szCs w:val="22"/>
        </w:rPr>
        <w:t xml:space="preserve">Barr RG, Peters </w:t>
      </w:r>
      <w:proofErr w:type="spellStart"/>
      <w:r w:rsidRPr="00A92089">
        <w:rPr>
          <w:rFonts w:ascii="CG Times" w:hAnsi="CG Times"/>
          <w:sz w:val="22"/>
          <w:szCs w:val="22"/>
        </w:rPr>
        <w:t>RDeV</w:t>
      </w:r>
      <w:proofErr w:type="spellEnd"/>
      <w:r w:rsidRPr="00A92089">
        <w:rPr>
          <w:rFonts w:ascii="CG Times" w:hAnsi="CG Times"/>
          <w:sz w:val="22"/>
          <w:szCs w:val="22"/>
        </w:rPr>
        <w:t xml:space="preserve">, eds. </w:t>
      </w:r>
      <w:r w:rsidRPr="00A92089">
        <w:rPr>
          <w:rFonts w:ascii="CG Times" w:hAnsi="CG Times"/>
          <w:i/>
          <w:sz w:val="22"/>
          <w:szCs w:val="22"/>
        </w:rPr>
        <w:t>Encyclopedia on Early Childhood Development</w:t>
      </w:r>
      <w:r w:rsidRPr="00A92089">
        <w:rPr>
          <w:rFonts w:ascii="CG Times" w:hAnsi="CG Times"/>
          <w:sz w:val="22"/>
          <w:szCs w:val="22"/>
        </w:rPr>
        <w:t xml:space="preserve"> [online].Montreal, </w:t>
      </w:r>
      <w:smartTag w:uri="urn:schemas-microsoft-com:office:smarttags" w:element="State">
        <w:smartTag w:uri="urn:schemas-microsoft-com:office:smarttags" w:element="place">
          <w:r w:rsidRPr="00A92089">
            <w:rPr>
              <w:rFonts w:ascii="CG Times" w:hAnsi="CG Times"/>
              <w:sz w:val="22"/>
              <w:szCs w:val="22"/>
            </w:rPr>
            <w:t>Quebec</w:t>
          </w:r>
        </w:smartTag>
      </w:smartTag>
      <w:r w:rsidRPr="00A92089">
        <w:rPr>
          <w:rFonts w:ascii="CG Times" w:hAnsi="CG Times"/>
          <w:sz w:val="22"/>
          <w:szCs w:val="22"/>
        </w:rPr>
        <w:t xml:space="preserve">: Centre of Excellence for Early Childhood Development; 2005;1-6. </w:t>
      </w:r>
      <w:proofErr w:type="spellStart"/>
      <w:r w:rsidRPr="00ED2EC5">
        <w:rPr>
          <w:rFonts w:ascii="CG Times" w:hAnsi="CG Times"/>
          <w:sz w:val="22"/>
          <w:szCs w:val="22"/>
          <w:lang w:val="fr-FR"/>
        </w:rPr>
        <w:t>Available</w:t>
      </w:r>
      <w:proofErr w:type="spellEnd"/>
      <w:r w:rsidRPr="00ED2EC5">
        <w:rPr>
          <w:rFonts w:ascii="CG Times" w:hAnsi="CG Times"/>
          <w:sz w:val="22"/>
          <w:szCs w:val="22"/>
          <w:lang w:val="fr-FR"/>
        </w:rPr>
        <w:t xml:space="preserve"> </w:t>
      </w:r>
      <w:proofErr w:type="gramStart"/>
      <w:r w:rsidRPr="00ED2EC5">
        <w:rPr>
          <w:rFonts w:ascii="CG Times" w:hAnsi="CG Times"/>
          <w:sz w:val="22"/>
          <w:szCs w:val="22"/>
          <w:lang w:val="fr-FR"/>
        </w:rPr>
        <w:t>at:</w:t>
      </w:r>
      <w:proofErr w:type="gramEnd"/>
      <w:r w:rsidRPr="00ED2EC5">
        <w:rPr>
          <w:rFonts w:ascii="CG Times" w:hAnsi="CG Times"/>
          <w:sz w:val="22"/>
          <w:szCs w:val="22"/>
          <w:lang w:val="fr-FR"/>
        </w:rPr>
        <w:t xml:space="preserve"> </w:t>
      </w:r>
      <w:hyperlink r:id="rId38" w:history="1">
        <w:r w:rsidRPr="00ED2EC5">
          <w:rPr>
            <w:rStyle w:val="Hyperlink"/>
            <w:rFonts w:ascii="CG Times" w:hAnsi="CG Times"/>
            <w:sz w:val="22"/>
            <w:szCs w:val="22"/>
            <w:lang w:val="fr-FR"/>
          </w:rPr>
          <w:t>http://www.excellence-earlychildhood.ca/ documents/Perez-EscamillaANGxp.pdf</w:t>
        </w:r>
      </w:hyperlink>
      <w:r w:rsidRPr="00ED2EC5">
        <w:rPr>
          <w:rFonts w:ascii="CG Times" w:hAnsi="CG Times"/>
          <w:sz w:val="22"/>
          <w:szCs w:val="22"/>
          <w:lang w:val="fr-FR"/>
        </w:rPr>
        <w:t xml:space="preserve">. </w:t>
      </w:r>
      <w:r w:rsidRPr="00A92089">
        <w:rPr>
          <w:rFonts w:ascii="CG Times" w:hAnsi="CG Times"/>
          <w:sz w:val="22"/>
          <w:szCs w:val="22"/>
        </w:rPr>
        <w:t>Accessed [4-25-2005]</w:t>
      </w:r>
    </w:p>
    <w:p w14:paraId="0119EC8F" w14:textId="77777777" w:rsidR="00436992" w:rsidRPr="00436992" w:rsidRDefault="00436992" w:rsidP="00436992">
      <w:pPr>
        <w:tabs>
          <w:tab w:val="left" w:pos="540"/>
        </w:tabs>
        <w:ind w:left="540" w:hanging="540"/>
        <w:rPr>
          <w:rFonts w:ascii="CG Times" w:hAnsi="CG Times"/>
          <w:sz w:val="22"/>
          <w:szCs w:val="22"/>
        </w:rPr>
      </w:pPr>
      <w:r>
        <w:rPr>
          <w:rFonts w:ascii="CG Times" w:hAnsi="CG Times"/>
          <w:sz w:val="22"/>
          <w:szCs w:val="22"/>
        </w:rPr>
        <w:t>2006</w:t>
      </w:r>
      <w:r>
        <w:rPr>
          <w:rFonts w:ascii="CG Times" w:hAnsi="CG Times"/>
          <w:sz w:val="22"/>
          <w:szCs w:val="22"/>
        </w:rPr>
        <w:tab/>
      </w:r>
      <w:r w:rsidRPr="00436992">
        <w:rPr>
          <w:rFonts w:ascii="CG Times" w:hAnsi="CG Times"/>
          <w:b/>
          <w:sz w:val="22"/>
          <w:szCs w:val="22"/>
        </w:rPr>
        <w:t>Pérez-Escamilla, R</w:t>
      </w:r>
      <w:r w:rsidRPr="00436992">
        <w:rPr>
          <w:rFonts w:ascii="CG Times" w:hAnsi="CG Times"/>
          <w:sz w:val="22"/>
          <w:szCs w:val="22"/>
        </w:rPr>
        <w:t xml:space="preserve">. International experience with the USDA Household Food Security Module (Portuguese). </w:t>
      </w:r>
      <w:r w:rsidRPr="007A0840">
        <w:rPr>
          <w:rFonts w:ascii="CG Times" w:hAnsi="CG Times"/>
          <w:sz w:val="22"/>
          <w:szCs w:val="22"/>
          <w:lang w:val="pt-BR"/>
        </w:rPr>
        <w:t xml:space="preserve">Cadernos de Estudos Desenvolvimento Social em Debate. Ministério do Desenvolvimento social e Combate a Fome, Brazil. </w:t>
      </w:r>
      <w:r w:rsidRPr="00436992">
        <w:rPr>
          <w:rFonts w:ascii="CG Times" w:hAnsi="CG Times"/>
          <w:sz w:val="22"/>
          <w:szCs w:val="22"/>
        </w:rPr>
        <w:t>November 2005;2:14-27.</w:t>
      </w:r>
    </w:p>
    <w:p w14:paraId="5A94D854" w14:textId="77777777" w:rsidR="00146F24" w:rsidRPr="00496F40" w:rsidRDefault="00146F24" w:rsidP="00146F24">
      <w:pPr>
        <w:pStyle w:val="HTMLPreformatted"/>
        <w:tabs>
          <w:tab w:val="clear" w:pos="916"/>
          <w:tab w:val="left" w:pos="540"/>
          <w:tab w:val="left" w:pos="1440"/>
        </w:tabs>
        <w:ind w:left="540" w:hanging="540"/>
        <w:rPr>
          <w:lang w:val="es-MX"/>
        </w:rPr>
      </w:pPr>
      <w:r w:rsidRPr="00146F24">
        <w:rPr>
          <w:rFonts w:ascii="CG Times" w:eastAsia="Times New Roman" w:hAnsi="CG Times" w:cs="Times New Roman"/>
          <w:sz w:val="22"/>
          <w:szCs w:val="22"/>
          <w:lang w:eastAsia="en-US"/>
        </w:rPr>
        <w:t>2007</w:t>
      </w:r>
      <w:r w:rsidRPr="00146F24">
        <w:rPr>
          <w:rFonts w:ascii="CG Times" w:eastAsia="Times New Roman" w:hAnsi="CG Times" w:cs="Times New Roman"/>
          <w:sz w:val="22"/>
          <w:szCs w:val="22"/>
          <w:lang w:eastAsia="en-US"/>
        </w:rPr>
        <w:tab/>
      </w:r>
      <w:r w:rsidRPr="00146F24">
        <w:rPr>
          <w:rFonts w:ascii="CG Times" w:eastAsia="Times New Roman" w:hAnsi="CG Times" w:cs="Times New Roman"/>
          <w:b/>
          <w:sz w:val="22"/>
          <w:szCs w:val="22"/>
          <w:lang w:eastAsia="en-US"/>
        </w:rPr>
        <w:t>Perez-Escamilla R.</w:t>
      </w:r>
      <w:r w:rsidRPr="00146F24">
        <w:rPr>
          <w:rFonts w:ascii="CG Times" w:eastAsia="Times New Roman" w:hAnsi="CG Times" w:cs="Times New Roman"/>
          <w:sz w:val="22"/>
          <w:szCs w:val="22"/>
          <w:lang w:eastAsia="en-US"/>
        </w:rPr>
        <w:t>, King J.</w:t>
      </w:r>
      <w:r>
        <w:rPr>
          <w:rFonts w:ascii="CG Times" w:eastAsia="Times New Roman" w:hAnsi="CG Times" w:cs="Times New Roman"/>
          <w:sz w:val="22"/>
          <w:szCs w:val="22"/>
          <w:lang w:eastAsia="en-US"/>
        </w:rPr>
        <w:t xml:space="preserve"> </w:t>
      </w:r>
      <w:r w:rsidRPr="00146F24">
        <w:rPr>
          <w:rFonts w:ascii="CG Times" w:eastAsia="Times New Roman" w:hAnsi="CG Times" w:cs="Times New Roman"/>
          <w:sz w:val="22"/>
          <w:szCs w:val="22"/>
          <w:lang w:eastAsia="en-US"/>
        </w:rPr>
        <w:t xml:space="preserve">Evidence-based public nutrition: an evolving concept. </w:t>
      </w:r>
      <w:r w:rsidRPr="00496F40">
        <w:rPr>
          <w:rFonts w:ascii="CG Times" w:eastAsia="Times New Roman" w:hAnsi="CG Times" w:cs="Times New Roman"/>
          <w:sz w:val="22"/>
          <w:szCs w:val="22"/>
          <w:lang w:val="es-MX" w:eastAsia="en-US"/>
        </w:rPr>
        <w:t xml:space="preserve">J </w:t>
      </w:r>
      <w:proofErr w:type="spellStart"/>
      <w:r w:rsidRPr="00496F40">
        <w:rPr>
          <w:rFonts w:ascii="CG Times" w:eastAsia="Times New Roman" w:hAnsi="CG Times" w:cs="Times New Roman"/>
          <w:sz w:val="22"/>
          <w:szCs w:val="22"/>
          <w:lang w:val="es-MX" w:eastAsia="en-US"/>
        </w:rPr>
        <w:t>Nutr</w:t>
      </w:r>
      <w:proofErr w:type="spellEnd"/>
      <w:r w:rsidRPr="00496F40">
        <w:rPr>
          <w:rFonts w:ascii="CG Times" w:eastAsia="Times New Roman" w:hAnsi="CG Times" w:cs="Times New Roman"/>
          <w:sz w:val="22"/>
          <w:szCs w:val="22"/>
          <w:lang w:val="es-MX" w:eastAsia="en-US"/>
        </w:rPr>
        <w:t>. 2007;137:478-9.</w:t>
      </w:r>
    </w:p>
    <w:p w14:paraId="1B3BF911" w14:textId="77777777" w:rsidR="00955CB5" w:rsidRDefault="00D51E51" w:rsidP="00D51E51">
      <w:pPr>
        <w:pStyle w:val="HTMLPreformatted"/>
        <w:tabs>
          <w:tab w:val="clear" w:pos="916"/>
          <w:tab w:val="left" w:pos="90"/>
          <w:tab w:val="left" w:pos="540"/>
        </w:tabs>
        <w:ind w:left="540" w:hanging="720"/>
        <w:rPr>
          <w:rFonts w:ascii="CG Times" w:hAnsi="CG Times"/>
          <w:sz w:val="22"/>
          <w:szCs w:val="22"/>
          <w:lang w:val="es-ES"/>
        </w:rPr>
      </w:pPr>
      <w:r>
        <w:rPr>
          <w:rFonts w:ascii="CG Times" w:hAnsi="CG Times" w:cs="Arial"/>
          <w:sz w:val="22"/>
          <w:szCs w:val="22"/>
          <w:lang w:val="es-ES"/>
        </w:rPr>
        <w:t xml:space="preserve">   </w:t>
      </w:r>
      <w:r w:rsidR="00955CB5" w:rsidRPr="00927690">
        <w:rPr>
          <w:rFonts w:ascii="CG Times" w:hAnsi="CG Times" w:cs="Arial"/>
          <w:sz w:val="22"/>
          <w:szCs w:val="22"/>
          <w:lang w:val="es-ES"/>
        </w:rPr>
        <w:t>2007</w:t>
      </w:r>
      <w:r w:rsidR="00955CB5" w:rsidRPr="00927690">
        <w:rPr>
          <w:rFonts w:ascii="CG Times" w:hAnsi="CG Times" w:cs="Arial"/>
          <w:sz w:val="22"/>
          <w:szCs w:val="22"/>
          <w:lang w:val="es-ES"/>
        </w:rPr>
        <w:tab/>
      </w:r>
      <w:r>
        <w:rPr>
          <w:rFonts w:ascii="CG Times" w:hAnsi="CG Times" w:cs="Arial"/>
          <w:sz w:val="22"/>
          <w:szCs w:val="22"/>
          <w:lang w:val="es-ES"/>
        </w:rPr>
        <w:t xml:space="preserve">Nord M, </w:t>
      </w:r>
      <w:r w:rsidR="00955CB5">
        <w:rPr>
          <w:rFonts w:ascii="CG Times" w:hAnsi="CG Times" w:cs="Arial"/>
          <w:sz w:val="22"/>
          <w:szCs w:val="22"/>
          <w:lang w:val="es-ES"/>
        </w:rPr>
        <w:t xml:space="preserve">Melgar-Quiñonez H, </w:t>
      </w:r>
      <w:r w:rsidRPr="00927690">
        <w:rPr>
          <w:rFonts w:ascii="CG Times" w:hAnsi="CG Times"/>
          <w:b/>
          <w:sz w:val="22"/>
          <w:szCs w:val="22"/>
          <w:lang w:val="es-ES"/>
        </w:rPr>
        <w:t>Pérez-Escamilla R</w:t>
      </w:r>
      <w:r w:rsidR="00955CB5" w:rsidRPr="00927690">
        <w:rPr>
          <w:rFonts w:ascii="CG Times" w:hAnsi="CG Times"/>
          <w:b/>
          <w:sz w:val="22"/>
          <w:szCs w:val="22"/>
          <w:lang w:val="es-ES"/>
        </w:rPr>
        <w:t>.</w:t>
      </w:r>
      <w:r w:rsidR="00955CB5" w:rsidRPr="00927690">
        <w:rPr>
          <w:rFonts w:ascii="CG Times" w:hAnsi="CG Times"/>
          <w:sz w:val="22"/>
          <w:szCs w:val="22"/>
          <w:lang w:val="es-ES"/>
        </w:rPr>
        <w:t xml:space="preserve"> </w:t>
      </w:r>
      <w:r w:rsidR="00955CB5">
        <w:rPr>
          <w:rFonts w:ascii="CG Times" w:hAnsi="CG Times"/>
          <w:sz w:val="22"/>
          <w:szCs w:val="22"/>
          <w:lang w:val="es-ES"/>
        </w:rPr>
        <w:t>Desarrollando métodos estandarizados para medir la inseguridad alimentaria del hogar en América Latina y El Caribe [</w:t>
      </w:r>
      <w:proofErr w:type="spellStart"/>
      <w:r w:rsidR="00955CB5">
        <w:rPr>
          <w:rFonts w:ascii="CG Times" w:hAnsi="CG Times"/>
          <w:sz w:val="22"/>
          <w:szCs w:val="22"/>
          <w:lang w:val="es-ES"/>
        </w:rPr>
        <w:t>Development</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of</w:t>
      </w:r>
      <w:proofErr w:type="spellEnd"/>
      <w:r w:rsidR="00955CB5">
        <w:rPr>
          <w:rFonts w:ascii="CG Times" w:hAnsi="CG Times"/>
          <w:sz w:val="22"/>
          <w:szCs w:val="22"/>
          <w:lang w:val="es-ES"/>
        </w:rPr>
        <w:t xml:space="preserve"> standard </w:t>
      </w:r>
      <w:proofErr w:type="spellStart"/>
      <w:r w:rsidR="00955CB5">
        <w:rPr>
          <w:rFonts w:ascii="CG Times" w:hAnsi="CG Times"/>
          <w:sz w:val="22"/>
          <w:szCs w:val="22"/>
          <w:lang w:val="es-ES"/>
        </w:rPr>
        <w:t>methods</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for</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measuring</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household</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food</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insecurity</w:t>
      </w:r>
      <w:proofErr w:type="spellEnd"/>
      <w:r w:rsidR="00955CB5">
        <w:rPr>
          <w:rFonts w:ascii="CG Times" w:hAnsi="CG Times"/>
          <w:sz w:val="22"/>
          <w:szCs w:val="22"/>
          <w:lang w:val="es-ES"/>
        </w:rPr>
        <w:t xml:space="preserve"> in </w:t>
      </w:r>
      <w:proofErr w:type="spellStart"/>
      <w:r w:rsidR="00955CB5">
        <w:rPr>
          <w:rFonts w:ascii="CG Times" w:hAnsi="CG Times"/>
          <w:sz w:val="22"/>
          <w:szCs w:val="22"/>
          <w:lang w:val="es-ES"/>
        </w:rPr>
        <w:t>Latinamerica</w:t>
      </w:r>
      <w:proofErr w:type="spellEnd"/>
      <w:r w:rsidR="00955CB5">
        <w:rPr>
          <w:rFonts w:ascii="CG Times" w:hAnsi="CG Times"/>
          <w:sz w:val="22"/>
          <w:szCs w:val="22"/>
          <w:lang w:val="es-ES"/>
        </w:rPr>
        <w:t xml:space="preserve"> and </w:t>
      </w:r>
      <w:proofErr w:type="spellStart"/>
      <w:r w:rsidR="00955CB5">
        <w:rPr>
          <w:rFonts w:ascii="CG Times" w:hAnsi="CG Times"/>
          <w:sz w:val="22"/>
          <w:szCs w:val="22"/>
          <w:lang w:val="es-ES"/>
        </w:rPr>
        <w:t>The</w:t>
      </w:r>
      <w:proofErr w:type="spellEnd"/>
      <w:r w:rsidR="00955CB5">
        <w:rPr>
          <w:rFonts w:ascii="CG Times" w:hAnsi="CG Times"/>
          <w:sz w:val="22"/>
          <w:szCs w:val="22"/>
          <w:lang w:val="es-ES"/>
        </w:rPr>
        <w:t xml:space="preserve"> </w:t>
      </w:r>
      <w:proofErr w:type="spellStart"/>
      <w:r w:rsidR="00955CB5">
        <w:rPr>
          <w:rFonts w:ascii="CG Times" w:hAnsi="CG Times"/>
          <w:sz w:val="22"/>
          <w:szCs w:val="22"/>
          <w:lang w:val="es-ES"/>
        </w:rPr>
        <w:t>Caribbean</w:t>
      </w:r>
      <w:proofErr w:type="spellEnd"/>
      <w:r w:rsidR="00955CB5">
        <w:rPr>
          <w:rFonts w:ascii="CG Times" w:hAnsi="CG Times"/>
          <w:sz w:val="22"/>
          <w:szCs w:val="22"/>
          <w:lang w:val="es-ES"/>
        </w:rPr>
        <w:t>]. Perspectivas en Nutrición Humana (Colombia) 2007 (</w:t>
      </w:r>
      <w:proofErr w:type="spellStart"/>
      <w:r w:rsidR="00955CB5">
        <w:rPr>
          <w:rFonts w:ascii="CG Times" w:hAnsi="CG Times"/>
          <w:sz w:val="22"/>
          <w:szCs w:val="22"/>
          <w:lang w:val="es-ES"/>
        </w:rPr>
        <w:t>supplement</w:t>
      </w:r>
      <w:proofErr w:type="spellEnd"/>
      <w:r w:rsidR="00955CB5">
        <w:rPr>
          <w:rFonts w:ascii="CG Times" w:hAnsi="CG Times"/>
          <w:sz w:val="22"/>
          <w:szCs w:val="22"/>
          <w:lang w:val="es-ES"/>
        </w:rPr>
        <w:t>):135-1</w:t>
      </w:r>
      <w:r>
        <w:rPr>
          <w:rFonts w:ascii="CG Times" w:hAnsi="CG Times"/>
          <w:sz w:val="22"/>
          <w:szCs w:val="22"/>
          <w:lang w:val="es-ES"/>
        </w:rPr>
        <w:t>48</w:t>
      </w:r>
    </w:p>
    <w:p w14:paraId="66CECB5A" w14:textId="77777777" w:rsidR="00C4199F" w:rsidRPr="00E505BD" w:rsidRDefault="00FA0554" w:rsidP="00C4199F">
      <w:pPr>
        <w:rPr>
          <w:rFonts w:ascii="CG Times" w:eastAsia="Batang" w:hAnsi="CG Times" w:cs="Arial"/>
          <w:sz w:val="22"/>
          <w:szCs w:val="22"/>
          <w:lang w:val="es-ES" w:eastAsia="ko-KR"/>
        </w:rPr>
      </w:pPr>
      <w:r w:rsidRPr="00247D4F">
        <w:rPr>
          <w:rFonts w:ascii="CG Times" w:eastAsia="Batang" w:hAnsi="CG Times" w:cs="Arial"/>
          <w:sz w:val="22"/>
          <w:szCs w:val="22"/>
          <w:lang w:val="es-ES" w:eastAsia="ko-KR"/>
        </w:rPr>
        <w:t xml:space="preserve">2008 </w:t>
      </w:r>
      <w:r w:rsidRPr="00247D4F">
        <w:rPr>
          <w:rFonts w:ascii="CG Times" w:eastAsia="Batang" w:hAnsi="CG Times" w:cs="Arial"/>
          <w:b/>
          <w:sz w:val="22"/>
          <w:szCs w:val="22"/>
          <w:lang w:val="es-ES" w:eastAsia="ko-KR"/>
        </w:rPr>
        <w:t>Perez-Escamilla R</w:t>
      </w:r>
      <w:r w:rsidRPr="00247D4F">
        <w:rPr>
          <w:rFonts w:ascii="CG Times" w:eastAsia="Batang" w:hAnsi="CG Times" w:cs="Arial"/>
          <w:sz w:val="22"/>
          <w:szCs w:val="22"/>
          <w:lang w:val="es-ES" w:eastAsia="ko-KR"/>
        </w:rPr>
        <w:t>, Segall-</w:t>
      </w:r>
      <w:proofErr w:type="spellStart"/>
      <w:r w:rsidRPr="00247D4F">
        <w:rPr>
          <w:rFonts w:ascii="CG Times" w:eastAsia="Batang" w:hAnsi="CG Times" w:cs="Arial"/>
          <w:sz w:val="22"/>
          <w:szCs w:val="22"/>
          <w:lang w:val="es-ES" w:eastAsia="ko-KR"/>
        </w:rPr>
        <w:t>Corrêa</w:t>
      </w:r>
      <w:proofErr w:type="spellEnd"/>
      <w:r w:rsidRPr="00247D4F">
        <w:rPr>
          <w:rFonts w:ascii="CG Times" w:eastAsia="Batang" w:hAnsi="CG Times" w:cs="Arial"/>
          <w:sz w:val="22"/>
          <w:szCs w:val="22"/>
          <w:lang w:val="es-ES" w:eastAsia="ko-KR"/>
        </w:rPr>
        <w:t xml:space="preserve"> AM. </w:t>
      </w:r>
      <w:r w:rsidRPr="00C4199F">
        <w:rPr>
          <w:rFonts w:ascii="CG Times" w:eastAsia="Batang" w:hAnsi="CG Times" w:cs="Arial"/>
          <w:sz w:val="22"/>
          <w:szCs w:val="22"/>
          <w:lang w:eastAsia="ko-KR"/>
        </w:rPr>
        <w:t xml:space="preserve">Food Insecurity Measurement and Indicators. </w:t>
      </w:r>
      <w:r w:rsidRPr="00E505BD">
        <w:rPr>
          <w:rFonts w:ascii="CG Times" w:eastAsia="Batang" w:hAnsi="CG Times" w:cs="Arial"/>
          <w:sz w:val="22"/>
          <w:szCs w:val="22"/>
          <w:lang w:val="es-ES" w:eastAsia="ko-KR"/>
        </w:rPr>
        <w:t xml:space="preserve">Revista de </w:t>
      </w:r>
    </w:p>
    <w:p w14:paraId="265C3528" w14:textId="77777777" w:rsidR="00C4199F" w:rsidRPr="00E505BD" w:rsidRDefault="00FA0554" w:rsidP="00733CFE">
      <w:pPr>
        <w:ind w:firstLine="540"/>
        <w:rPr>
          <w:rFonts w:ascii="CG Times" w:eastAsia="Batang" w:hAnsi="CG Times" w:cs="Arial"/>
          <w:sz w:val="22"/>
          <w:szCs w:val="22"/>
          <w:lang w:val="es-ES" w:eastAsia="ko-KR"/>
        </w:rPr>
      </w:pPr>
      <w:proofErr w:type="spellStart"/>
      <w:r w:rsidRPr="00E505BD">
        <w:rPr>
          <w:rFonts w:ascii="CG Times" w:eastAsia="Batang" w:hAnsi="CG Times" w:cs="Arial"/>
          <w:sz w:val="22"/>
          <w:szCs w:val="22"/>
          <w:lang w:val="es-ES" w:eastAsia="ko-KR"/>
        </w:rPr>
        <w:t>Nutriç</w:t>
      </w:r>
      <w:r w:rsidR="00C4199F" w:rsidRPr="00E505BD">
        <w:rPr>
          <w:rFonts w:ascii="CG Times" w:eastAsia="Batang" w:hAnsi="CG Times" w:cs="Arial"/>
          <w:sz w:val="22"/>
          <w:szCs w:val="22"/>
          <w:lang w:val="es-ES" w:eastAsia="ko-KR"/>
        </w:rPr>
        <w:t>ão</w:t>
      </w:r>
      <w:proofErr w:type="spellEnd"/>
      <w:r w:rsidR="00C4199F" w:rsidRPr="00E505BD">
        <w:rPr>
          <w:rFonts w:ascii="CG Times" w:eastAsia="Batang" w:hAnsi="CG Times" w:cs="Arial"/>
          <w:sz w:val="22"/>
          <w:szCs w:val="22"/>
          <w:lang w:val="es-ES" w:eastAsia="ko-KR"/>
        </w:rPr>
        <w:t xml:space="preserve"> (</w:t>
      </w:r>
      <w:proofErr w:type="spellStart"/>
      <w:r w:rsidR="00C4199F" w:rsidRPr="00E505BD">
        <w:rPr>
          <w:rFonts w:ascii="CG Times" w:eastAsia="Batang" w:hAnsi="CG Times" w:cs="Arial"/>
          <w:sz w:val="22"/>
          <w:szCs w:val="22"/>
          <w:lang w:val="es-ES" w:eastAsia="ko-KR"/>
        </w:rPr>
        <w:t>Brazilian</w:t>
      </w:r>
      <w:proofErr w:type="spellEnd"/>
      <w:r w:rsidR="00C4199F" w:rsidRPr="00E505BD">
        <w:rPr>
          <w:rFonts w:ascii="CG Times" w:eastAsia="Batang" w:hAnsi="CG Times" w:cs="Arial"/>
          <w:sz w:val="22"/>
          <w:szCs w:val="22"/>
          <w:lang w:val="es-ES" w:eastAsia="ko-KR"/>
        </w:rPr>
        <w:t xml:space="preserve"> J </w:t>
      </w:r>
      <w:proofErr w:type="spellStart"/>
      <w:r w:rsidR="00C4199F" w:rsidRPr="00E505BD">
        <w:rPr>
          <w:rFonts w:ascii="CG Times" w:eastAsia="Batang" w:hAnsi="CG Times" w:cs="Arial"/>
          <w:sz w:val="22"/>
          <w:szCs w:val="22"/>
          <w:lang w:val="es-ES" w:eastAsia="ko-KR"/>
        </w:rPr>
        <w:t>Nutr</w:t>
      </w:r>
      <w:proofErr w:type="spellEnd"/>
      <w:r w:rsidR="00C4199F" w:rsidRPr="00E505BD">
        <w:rPr>
          <w:rFonts w:ascii="CG Times" w:eastAsia="Batang" w:hAnsi="CG Times" w:cs="Arial"/>
          <w:sz w:val="22"/>
          <w:szCs w:val="22"/>
          <w:lang w:val="es-ES" w:eastAsia="ko-KR"/>
        </w:rPr>
        <w:t>) 2008;21 (</w:t>
      </w:r>
      <w:proofErr w:type="spellStart"/>
      <w:r w:rsidR="00C4199F" w:rsidRPr="00E505BD">
        <w:rPr>
          <w:rFonts w:ascii="CG Times" w:eastAsia="Batang" w:hAnsi="CG Times" w:cs="Arial"/>
          <w:sz w:val="22"/>
          <w:szCs w:val="22"/>
          <w:lang w:val="es-ES" w:eastAsia="ko-KR"/>
        </w:rPr>
        <w:t>supplement</w:t>
      </w:r>
      <w:proofErr w:type="spellEnd"/>
      <w:r w:rsidR="00C4199F" w:rsidRPr="00E505BD">
        <w:rPr>
          <w:rFonts w:ascii="CG Times" w:eastAsia="Batang" w:hAnsi="CG Times" w:cs="Arial"/>
          <w:sz w:val="22"/>
          <w:szCs w:val="22"/>
          <w:lang w:val="es-ES" w:eastAsia="ko-KR"/>
        </w:rPr>
        <w:t>):15-26</w:t>
      </w:r>
    </w:p>
    <w:p w14:paraId="3A7003DE" w14:textId="77777777" w:rsidR="00080447" w:rsidRPr="00080447" w:rsidRDefault="00080447" w:rsidP="00957D5C">
      <w:pPr>
        <w:tabs>
          <w:tab w:val="left" w:pos="90"/>
          <w:tab w:val="left" w:pos="180"/>
          <w:tab w:val="left" w:pos="450"/>
        </w:tabs>
        <w:ind w:left="540" w:hanging="540"/>
        <w:rPr>
          <w:rFonts w:ascii="CG Times" w:eastAsia="Batang" w:hAnsi="CG Times" w:cs="Arial"/>
          <w:sz w:val="22"/>
          <w:szCs w:val="22"/>
          <w:lang w:eastAsia="ko-KR"/>
        </w:rPr>
      </w:pPr>
      <w:r w:rsidRPr="00E505BD">
        <w:rPr>
          <w:rFonts w:ascii="CG Times" w:eastAsia="Batang" w:hAnsi="CG Times" w:cs="Arial"/>
          <w:sz w:val="22"/>
          <w:szCs w:val="22"/>
          <w:lang w:val="es-ES" w:eastAsia="ko-KR"/>
        </w:rPr>
        <w:t xml:space="preserve">2008 </w:t>
      </w:r>
      <w:r w:rsidRPr="00E505BD">
        <w:rPr>
          <w:rFonts w:ascii="CG Times" w:eastAsia="Batang" w:hAnsi="CG Times" w:cs="Arial"/>
          <w:b/>
          <w:sz w:val="22"/>
          <w:szCs w:val="22"/>
          <w:lang w:val="es-ES" w:eastAsia="ko-KR"/>
        </w:rPr>
        <w:t>Perez-Escamilla R</w:t>
      </w:r>
      <w:r w:rsidRPr="00E505BD">
        <w:rPr>
          <w:rFonts w:ascii="CG Times" w:eastAsia="Batang" w:hAnsi="CG Times" w:cs="Arial"/>
          <w:sz w:val="22"/>
          <w:szCs w:val="22"/>
          <w:lang w:val="es-ES" w:eastAsia="ko-KR"/>
        </w:rPr>
        <w:t xml:space="preserve">, </w:t>
      </w:r>
      <w:proofErr w:type="spellStart"/>
      <w:r w:rsidRPr="00E505BD">
        <w:rPr>
          <w:rFonts w:ascii="CG Times" w:eastAsia="Batang" w:hAnsi="CG Times" w:cs="Arial"/>
          <w:sz w:val="22"/>
          <w:szCs w:val="22"/>
          <w:lang w:val="es-ES" w:eastAsia="ko-KR"/>
        </w:rPr>
        <w:t>Damio</w:t>
      </w:r>
      <w:proofErr w:type="spellEnd"/>
      <w:r w:rsidRPr="00E505BD">
        <w:rPr>
          <w:rFonts w:ascii="CG Times" w:eastAsia="Batang" w:hAnsi="CG Times" w:cs="Arial"/>
          <w:sz w:val="22"/>
          <w:szCs w:val="22"/>
          <w:lang w:val="es-ES" w:eastAsia="ko-KR"/>
        </w:rPr>
        <w:t xml:space="preserve"> G, </w:t>
      </w:r>
      <w:proofErr w:type="spellStart"/>
      <w:r w:rsidRPr="00E505BD">
        <w:rPr>
          <w:rFonts w:ascii="CG Times" w:eastAsia="Batang" w:hAnsi="CG Times" w:cs="Arial"/>
          <w:sz w:val="22"/>
          <w:szCs w:val="22"/>
          <w:lang w:val="es-ES" w:eastAsia="ko-KR"/>
        </w:rPr>
        <w:t>DeJesús</w:t>
      </w:r>
      <w:proofErr w:type="spellEnd"/>
      <w:r w:rsidRPr="00E505BD">
        <w:rPr>
          <w:rFonts w:ascii="CG Times" w:eastAsia="Batang" w:hAnsi="CG Times" w:cs="Arial"/>
          <w:sz w:val="22"/>
          <w:szCs w:val="22"/>
          <w:lang w:val="es-ES" w:eastAsia="ko-KR"/>
        </w:rPr>
        <w:t xml:space="preserve"> J, </w:t>
      </w:r>
      <w:proofErr w:type="spellStart"/>
      <w:r w:rsidRPr="00E505BD">
        <w:rPr>
          <w:rFonts w:ascii="CG Times" w:eastAsia="Batang" w:hAnsi="CG Times" w:cs="Arial"/>
          <w:sz w:val="22"/>
          <w:szCs w:val="22"/>
          <w:lang w:val="es-ES" w:eastAsia="ko-KR"/>
        </w:rPr>
        <w:t>Bow</w:t>
      </w:r>
      <w:proofErr w:type="spellEnd"/>
      <w:r w:rsidRPr="00E505BD">
        <w:rPr>
          <w:rFonts w:ascii="CG Times" w:eastAsia="Batang" w:hAnsi="CG Times" w:cs="Arial"/>
          <w:sz w:val="22"/>
          <w:szCs w:val="22"/>
          <w:lang w:val="es-ES" w:eastAsia="ko-KR"/>
        </w:rPr>
        <w:t xml:space="preserve"> L, </w:t>
      </w:r>
      <w:proofErr w:type="spellStart"/>
      <w:r w:rsidRPr="00E505BD">
        <w:rPr>
          <w:rFonts w:ascii="CG Times" w:eastAsia="Batang" w:hAnsi="CG Times" w:cs="Arial"/>
          <w:sz w:val="22"/>
          <w:szCs w:val="22"/>
          <w:lang w:val="es-ES" w:eastAsia="ko-KR"/>
        </w:rPr>
        <w:t>Chhabra</w:t>
      </w:r>
      <w:proofErr w:type="spellEnd"/>
      <w:r w:rsidRPr="00E505BD">
        <w:rPr>
          <w:rFonts w:ascii="CG Times" w:eastAsia="Batang" w:hAnsi="CG Times" w:cs="Arial"/>
          <w:sz w:val="22"/>
          <w:szCs w:val="22"/>
          <w:lang w:val="es-ES" w:eastAsia="ko-KR"/>
        </w:rPr>
        <w:t xml:space="preserve"> J, Bull NH. </w:t>
      </w:r>
      <w:r>
        <w:rPr>
          <w:rFonts w:ascii="CG Times" w:eastAsia="Batang" w:hAnsi="CG Times" w:cs="Arial"/>
          <w:sz w:val="22"/>
          <w:szCs w:val="22"/>
          <w:lang w:eastAsia="ko-KR"/>
        </w:rPr>
        <w:t>The Connecticut Center</w:t>
      </w:r>
      <w:r w:rsidR="008A26CD">
        <w:rPr>
          <w:rFonts w:ascii="CG Times" w:eastAsia="Batang" w:hAnsi="CG Times" w:cs="Arial"/>
          <w:sz w:val="22"/>
          <w:szCs w:val="22"/>
          <w:lang w:eastAsia="ko-KR"/>
        </w:rPr>
        <w:t xml:space="preserve"> </w:t>
      </w:r>
      <w:r>
        <w:rPr>
          <w:rFonts w:ascii="CG Times" w:eastAsia="Batang" w:hAnsi="CG Times" w:cs="Arial"/>
          <w:sz w:val="22"/>
          <w:szCs w:val="22"/>
          <w:lang w:eastAsia="ko-KR"/>
        </w:rPr>
        <w:t>of Excellence for Eliminating Health Disparities among Latinos. Journal of Higher Education Outreach &amp; Engagement 2008;12:167-178</w:t>
      </w:r>
    </w:p>
    <w:p w14:paraId="7651284C" w14:textId="77777777" w:rsidR="00947CD8" w:rsidRPr="00947CD8" w:rsidRDefault="00CF5EDE" w:rsidP="00947CD8">
      <w:pPr>
        <w:widowControl/>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947CD8">
        <w:rPr>
          <w:rFonts w:ascii="CG Times" w:eastAsia="Batang" w:hAnsi="CG Times" w:cs="Arial"/>
          <w:sz w:val="22"/>
          <w:szCs w:val="22"/>
          <w:lang w:eastAsia="ko-KR"/>
        </w:rPr>
        <w:t>2009</w:t>
      </w:r>
      <w:r w:rsidR="00947CD8">
        <w:rPr>
          <w:rFonts w:ascii="CG Times" w:eastAsia="Batang" w:hAnsi="CG Times" w:cs="Arial"/>
          <w:b/>
          <w:sz w:val="22"/>
          <w:szCs w:val="22"/>
          <w:lang w:eastAsia="ko-KR"/>
        </w:rPr>
        <w:t xml:space="preserve"> </w:t>
      </w:r>
      <w:r w:rsidRPr="00947CD8">
        <w:rPr>
          <w:rFonts w:ascii="CG Times" w:eastAsia="Batang" w:hAnsi="CG Times" w:cs="Arial"/>
          <w:b/>
          <w:sz w:val="22"/>
          <w:szCs w:val="22"/>
          <w:lang w:eastAsia="ko-KR"/>
        </w:rPr>
        <w:t>Pérez-Escamilla R</w:t>
      </w:r>
      <w:r w:rsidRPr="00947CD8">
        <w:rPr>
          <w:rFonts w:eastAsia="Batang"/>
          <w:sz w:val="22"/>
          <w:szCs w:val="22"/>
          <w:lang w:eastAsia="ko-KR"/>
        </w:rPr>
        <w:t xml:space="preserve">. </w:t>
      </w:r>
      <w:r w:rsidRPr="00947CD8">
        <w:rPr>
          <w:rFonts w:ascii="CG Times" w:eastAsia="Batang" w:hAnsi="CG Times" w:cs="Arial"/>
          <w:sz w:val="22"/>
          <w:szCs w:val="22"/>
          <w:lang w:eastAsia="ko-KR"/>
        </w:rPr>
        <w:t>Dietary Quality among Latinos: Is Acculturation Making Us</w:t>
      </w:r>
      <w:r w:rsidR="00947CD8" w:rsidRPr="00947CD8">
        <w:rPr>
          <w:rFonts w:ascii="CG Times" w:eastAsia="Batang" w:hAnsi="CG Times" w:cs="Arial"/>
          <w:sz w:val="22"/>
          <w:szCs w:val="22"/>
          <w:lang w:eastAsia="ko-KR"/>
        </w:rPr>
        <w:t xml:space="preserve"> </w:t>
      </w:r>
      <w:r w:rsidR="00BB2078" w:rsidRPr="00947CD8">
        <w:rPr>
          <w:rFonts w:ascii="CG Times" w:eastAsia="Batang" w:hAnsi="CG Times" w:cs="Arial"/>
          <w:sz w:val="22"/>
          <w:szCs w:val="22"/>
          <w:lang w:eastAsia="ko-KR"/>
        </w:rPr>
        <w:t xml:space="preserve">Sick? J </w:t>
      </w:r>
    </w:p>
    <w:p w14:paraId="2283E4D8" w14:textId="77777777" w:rsidR="00957D5C" w:rsidRDefault="00947CD8" w:rsidP="00F272D2">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947CD8">
        <w:rPr>
          <w:rFonts w:ascii="CG Times" w:eastAsia="Batang" w:hAnsi="CG Times" w:cs="Arial"/>
          <w:sz w:val="22"/>
          <w:szCs w:val="22"/>
          <w:lang w:eastAsia="ko-KR"/>
        </w:rPr>
        <w:tab/>
      </w:r>
      <w:r w:rsidR="00BB2078" w:rsidRPr="00947CD8">
        <w:rPr>
          <w:rFonts w:ascii="CG Times" w:eastAsia="Batang" w:hAnsi="CG Times" w:cs="Arial"/>
          <w:sz w:val="22"/>
          <w:szCs w:val="22"/>
          <w:lang w:eastAsia="ko-KR"/>
        </w:rPr>
        <w:t>Am Diet Assoc. 2009;109</w:t>
      </w:r>
      <w:r w:rsidR="00CF5EDE" w:rsidRPr="00947CD8">
        <w:rPr>
          <w:rFonts w:ascii="CG Times" w:eastAsia="Batang" w:hAnsi="CG Times" w:cs="Arial"/>
          <w:sz w:val="22"/>
          <w:szCs w:val="22"/>
          <w:lang w:eastAsia="ko-KR"/>
        </w:rPr>
        <w:t>:988-91</w:t>
      </w:r>
    </w:p>
    <w:p w14:paraId="38EF086A" w14:textId="77777777" w:rsidR="003F2008" w:rsidRPr="00FF43E6" w:rsidRDefault="003F2008" w:rsidP="00F272D2">
      <w:pPr>
        <w:tabs>
          <w:tab w:val="left" w:pos="450"/>
          <w:tab w:val="left" w:pos="540"/>
        </w:tabs>
        <w:autoSpaceDE w:val="0"/>
        <w:autoSpaceDN w:val="0"/>
        <w:adjustRightInd w:val="0"/>
        <w:ind w:left="540" w:hanging="540"/>
        <w:rPr>
          <w:rFonts w:ascii="CG Times" w:eastAsia="Batang" w:hAnsi="CG Times" w:cs="Arial"/>
          <w:sz w:val="22"/>
          <w:szCs w:val="22"/>
          <w:lang w:val="pt-BR" w:eastAsia="ko-KR"/>
        </w:rPr>
      </w:pPr>
      <w:r w:rsidRPr="007A0840">
        <w:rPr>
          <w:rFonts w:ascii="CG Times" w:eastAsia="Batang" w:hAnsi="CG Times" w:cs="Arial"/>
          <w:sz w:val="22"/>
          <w:szCs w:val="22"/>
          <w:lang w:eastAsia="ko-KR"/>
        </w:rPr>
        <w:t>2009</w:t>
      </w:r>
      <w:r w:rsidRPr="007A0840">
        <w:rPr>
          <w:rFonts w:ascii="CG Times" w:eastAsia="Batang" w:hAnsi="CG Times" w:cs="Arial"/>
          <w:sz w:val="22"/>
          <w:szCs w:val="22"/>
          <w:lang w:eastAsia="ko-KR"/>
        </w:rPr>
        <w:tab/>
      </w:r>
      <w:r w:rsidR="00F272D2" w:rsidRPr="007A0840">
        <w:rPr>
          <w:rFonts w:ascii="CG Times" w:eastAsia="Batang" w:hAnsi="CG Times" w:cs="Arial"/>
          <w:sz w:val="22"/>
          <w:szCs w:val="22"/>
          <w:lang w:eastAsia="ko-KR"/>
        </w:rPr>
        <w:tab/>
      </w:r>
      <w:proofErr w:type="spellStart"/>
      <w:r w:rsidRPr="007A0840">
        <w:rPr>
          <w:rFonts w:ascii="CG Times" w:eastAsia="Batang" w:hAnsi="CG Times" w:cs="Arial"/>
          <w:sz w:val="22"/>
          <w:szCs w:val="22"/>
          <w:lang w:eastAsia="ko-KR"/>
        </w:rPr>
        <w:t>Segall-Corrêa</w:t>
      </w:r>
      <w:proofErr w:type="spellEnd"/>
      <w:r w:rsidRPr="007A0840">
        <w:rPr>
          <w:rFonts w:ascii="CG Times" w:eastAsia="Batang" w:hAnsi="CG Times" w:cs="Arial"/>
          <w:sz w:val="22"/>
          <w:szCs w:val="22"/>
          <w:lang w:eastAsia="ko-KR"/>
        </w:rPr>
        <w:t xml:space="preserve"> AM, Marín-León L, </w:t>
      </w:r>
      <w:proofErr w:type="spellStart"/>
      <w:r w:rsidRPr="007A0840">
        <w:rPr>
          <w:rFonts w:ascii="CG Times" w:eastAsia="Batang" w:hAnsi="CG Times" w:cs="Arial"/>
          <w:sz w:val="22"/>
          <w:szCs w:val="22"/>
          <w:lang w:eastAsia="ko-KR"/>
        </w:rPr>
        <w:t>Panigassi</w:t>
      </w:r>
      <w:proofErr w:type="spellEnd"/>
      <w:r w:rsidRPr="007A0840">
        <w:rPr>
          <w:rFonts w:ascii="CG Times" w:eastAsia="Batang" w:hAnsi="CG Times" w:cs="Arial"/>
          <w:sz w:val="22"/>
          <w:szCs w:val="22"/>
          <w:lang w:eastAsia="ko-KR"/>
        </w:rPr>
        <w:t xml:space="preserve"> G, </w:t>
      </w:r>
      <w:r w:rsidRPr="007A0840">
        <w:rPr>
          <w:rFonts w:ascii="CG Times" w:eastAsia="Batang" w:hAnsi="CG Times" w:cs="Arial"/>
          <w:b/>
          <w:sz w:val="22"/>
          <w:szCs w:val="22"/>
          <w:lang w:eastAsia="ko-KR"/>
        </w:rPr>
        <w:t>Pérez-Escamilla R</w:t>
      </w:r>
      <w:r w:rsidRPr="007A0840">
        <w:rPr>
          <w:rFonts w:ascii="CG Times" w:eastAsia="Batang" w:hAnsi="CG Times" w:cs="Arial"/>
          <w:sz w:val="22"/>
          <w:szCs w:val="22"/>
          <w:lang w:eastAsia="ko-KR"/>
        </w:rPr>
        <w:t xml:space="preserve">. </w:t>
      </w:r>
      <w:proofErr w:type="spellStart"/>
      <w:r w:rsidRPr="007A0840">
        <w:rPr>
          <w:rFonts w:ascii="CG Times" w:eastAsia="Batang" w:hAnsi="CG Times" w:cs="Arial"/>
          <w:sz w:val="22"/>
          <w:szCs w:val="22"/>
          <w:lang w:eastAsia="ko-KR"/>
        </w:rPr>
        <w:t>Segurança</w:t>
      </w:r>
      <w:proofErr w:type="spellEnd"/>
      <w:r w:rsidRPr="007A0840">
        <w:rPr>
          <w:rFonts w:ascii="CG Times" w:eastAsia="Batang" w:hAnsi="CG Times" w:cs="Arial"/>
          <w:sz w:val="22"/>
          <w:szCs w:val="22"/>
          <w:lang w:eastAsia="ko-KR"/>
        </w:rPr>
        <w:t xml:space="preserve"> </w:t>
      </w:r>
      <w:proofErr w:type="spellStart"/>
      <w:r w:rsidRPr="007A0840">
        <w:rPr>
          <w:rFonts w:ascii="CG Times" w:eastAsia="Batang" w:hAnsi="CG Times" w:cs="Arial"/>
          <w:sz w:val="22"/>
          <w:szCs w:val="22"/>
          <w:lang w:eastAsia="ko-KR"/>
        </w:rPr>
        <w:t>alimentar</w:t>
      </w:r>
      <w:proofErr w:type="spellEnd"/>
      <w:r w:rsidRPr="007A0840">
        <w:rPr>
          <w:rFonts w:ascii="CG Times" w:eastAsia="Batang" w:hAnsi="CG Times" w:cs="Arial"/>
          <w:sz w:val="22"/>
          <w:szCs w:val="22"/>
          <w:lang w:eastAsia="ko-KR"/>
        </w:rPr>
        <w:t xml:space="preserve"> no </w:t>
      </w:r>
      <w:proofErr w:type="spellStart"/>
      <w:r w:rsidRPr="007A0840">
        <w:rPr>
          <w:rFonts w:ascii="CG Times" w:eastAsia="Batang" w:hAnsi="CG Times" w:cs="Arial"/>
          <w:sz w:val="22"/>
          <w:szCs w:val="22"/>
          <w:lang w:eastAsia="ko-KR"/>
        </w:rPr>
        <w:t>domicílio</w:t>
      </w:r>
      <w:proofErr w:type="spellEnd"/>
      <w:r w:rsidRPr="007A0840">
        <w:rPr>
          <w:rFonts w:ascii="CG Times" w:eastAsia="Batang" w:hAnsi="CG Times" w:cs="Arial"/>
          <w:sz w:val="22"/>
          <w:szCs w:val="22"/>
          <w:lang w:eastAsia="ko-KR"/>
        </w:rPr>
        <w:t xml:space="preserve"> [household food insecurity]. </w:t>
      </w:r>
      <w:r w:rsidRPr="003F2008">
        <w:rPr>
          <w:rFonts w:ascii="CG Times" w:eastAsia="Batang" w:hAnsi="CG Times" w:cs="Arial"/>
          <w:sz w:val="22"/>
          <w:szCs w:val="22"/>
          <w:lang w:val="pt-BR" w:eastAsia="ko-KR"/>
        </w:rPr>
        <w:t xml:space="preserve">In ‘Brasil. Ministério da Saúde. Pesquisa Nacional de Demografia e Saúde da Criança e da Mulher – PNDS 2006 : dimensões do </w:t>
      </w:r>
      <w:r w:rsidRPr="00FF43E6">
        <w:rPr>
          <w:rFonts w:ascii="CG Times" w:eastAsia="Batang" w:hAnsi="CG Times" w:cs="Arial"/>
          <w:sz w:val="22"/>
          <w:szCs w:val="22"/>
          <w:lang w:val="pt-BR" w:eastAsia="ko-KR"/>
        </w:rPr>
        <w:t>processo reprodutivo e da saúde da criança/ Ministério da Saúde, Centro Brasileiro de Análise e Planejamento. – Brasília: Ministério da Saúde, 2009. pp 231-248 (ISBN 978-85-334-1598-0)</w:t>
      </w:r>
    </w:p>
    <w:p w14:paraId="45228B19" w14:textId="77777777" w:rsidR="008A26CD" w:rsidRPr="007A0840" w:rsidRDefault="008A26CD" w:rsidP="00947CD8">
      <w:pPr>
        <w:widowControl/>
        <w:tabs>
          <w:tab w:val="left" w:pos="45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7A0840">
        <w:rPr>
          <w:rFonts w:ascii="CG Times" w:eastAsia="Batang" w:hAnsi="CG Times" w:cs="Arial"/>
          <w:sz w:val="22"/>
          <w:szCs w:val="22"/>
          <w:lang w:eastAsia="ko-KR"/>
        </w:rPr>
        <w:t>20</w:t>
      </w:r>
      <w:r w:rsidR="00A22E6B" w:rsidRPr="007A0840">
        <w:rPr>
          <w:rFonts w:ascii="CG Times" w:eastAsia="Batang" w:hAnsi="CG Times" w:cs="Arial"/>
          <w:sz w:val="22"/>
          <w:szCs w:val="22"/>
          <w:lang w:eastAsia="ko-KR"/>
        </w:rPr>
        <w:t>10</w:t>
      </w:r>
      <w:r w:rsidRPr="007A0840">
        <w:rPr>
          <w:rFonts w:ascii="CG Times" w:eastAsia="Batang" w:hAnsi="CG Times" w:cs="Arial"/>
          <w:sz w:val="22"/>
          <w:szCs w:val="22"/>
          <w:lang w:eastAsia="ko-KR"/>
        </w:rPr>
        <w:t xml:space="preserve"> </w:t>
      </w:r>
      <w:r w:rsidRPr="007A0840">
        <w:rPr>
          <w:rFonts w:ascii="CG Times" w:eastAsia="Batang" w:hAnsi="CG Times" w:cs="Arial"/>
          <w:b/>
          <w:sz w:val="22"/>
          <w:szCs w:val="22"/>
          <w:lang w:eastAsia="ko-KR"/>
        </w:rPr>
        <w:t>Pérez-Escamilla R.</w:t>
      </w:r>
      <w:r w:rsidRPr="007A0840">
        <w:rPr>
          <w:rFonts w:ascii="CG Times" w:eastAsia="Batang" w:hAnsi="CG Times" w:cs="Arial"/>
          <w:sz w:val="22"/>
          <w:szCs w:val="22"/>
          <w:lang w:eastAsia="ko-KR"/>
        </w:rPr>
        <w:t xml:space="preserve"> Health care access among Latinos: Implications for social and health reforms. </w:t>
      </w:r>
    </w:p>
    <w:p w14:paraId="593F0796" w14:textId="77777777" w:rsidR="003E2F79" w:rsidRPr="007A0840" w:rsidRDefault="008A26CD" w:rsidP="00F272D2">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7A0840">
        <w:rPr>
          <w:rFonts w:ascii="CG Times" w:eastAsia="Batang" w:hAnsi="CG Times" w:cs="Arial"/>
          <w:sz w:val="22"/>
          <w:szCs w:val="22"/>
          <w:lang w:eastAsia="ko-KR"/>
        </w:rPr>
        <w:tab/>
      </w:r>
      <w:r w:rsidR="00F10501" w:rsidRPr="007A0840">
        <w:rPr>
          <w:rFonts w:ascii="CG Times" w:eastAsia="Batang" w:hAnsi="CG Times" w:cs="Arial"/>
          <w:sz w:val="22"/>
          <w:szCs w:val="22"/>
          <w:lang w:eastAsia="ko-KR"/>
        </w:rPr>
        <w:t>Journal Hispanic</w:t>
      </w:r>
      <w:r w:rsidRPr="007A0840">
        <w:rPr>
          <w:rFonts w:ascii="CG Times" w:eastAsia="Batang" w:hAnsi="CG Times" w:cs="Arial"/>
          <w:sz w:val="22"/>
          <w:szCs w:val="22"/>
          <w:lang w:eastAsia="ko-KR"/>
        </w:rPr>
        <w:t xml:space="preserve"> Higher Education </w:t>
      </w:r>
      <w:r w:rsidR="00742AA3" w:rsidRPr="007A0840">
        <w:rPr>
          <w:rFonts w:ascii="CG Times" w:eastAsia="Batang" w:hAnsi="CG Times" w:cs="Arial"/>
          <w:sz w:val="22"/>
          <w:szCs w:val="22"/>
          <w:lang w:eastAsia="ko-KR"/>
        </w:rPr>
        <w:t>2010;9:43-60</w:t>
      </w:r>
    </w:p>
    <w:p w14:paraId="6212E699" w14:textId="77777777" w:rsidR="00DC1541" w:rsidRDefault="00DC1541" w:rsidP="00DC1541">
      <w:pPr>
        <w:rPr>
          <w:rFonts w:ascii="CG Times" w:hAnsi="CG Times"/>
          <w:i/>
          <w:sz w:val="22"/>
          <w:szCs w:val="22"/>
        </w:rPr>
      </w:pPr>
      <w:r w:rsidRPr="007A0840">
        <w:rPr>
          <w:rFonts w:ascii="CG Times" w:eastAsia="Batang" w:hAnsi="CG Times" w:cs="Arial"/>
          <w:sz w:val="22"/>
          <w:szCs w:val="22"/>
          <w:lang w:eastAsia="ko-KR"/>
        </w:rPr>
        <w:t>2013</w:t>
      </w:r>
      <w:r w:rsidRPr="00DC1541">
        <w:rPr>
          <w:rFonts w:ascii="CG Times" w:hAnsi="CG Times"/>
          <w:sz w:val="22"/>
          <w:szCs w:val="22"/>
        </w:rPr>
        <w:t xml:space="preserve"> </w:t>
      </w:r>
      <w:r w:rsidRPr="00DC1541">
        <w:rPr>
          <w:rFonts w:ascii="CG Times" w:hAnsi="CG Times"/>
          <w:b/>
          <w:sz w:val="22"/>
          <w:szCs w:val="22"/>
        </w:rPr>
        <w:t>Pérez-Escamilla R</w:t>
      </w:r>
      <w:r w:rsidRPr="00DC1541">
        <w:rPr>
          <w:rFonts w:ascii="CG Times" w:hAnsi="CG Times"/>
          <w:sz w:val="22"/>
          <w:szCs w:val="22"/>
        </w:rPr>
        <w:t xml:space="preserve">, Kac G. </w:t>
      </w:r>
      <w:r>
        <w:rPr>
          <w:rFonts w:ascii="CG Times" w:hAnsi="CG Times"/>
          <w:sz w:val="22"/>
          <w:szCs w:val="22"/>
        </w:rPr>
        <w:t>C</w:t>
      </w:r>
      <w:r w:rsidRPr="00DC1541">
        <w:rPr>
          <w:rFonts w:ascii="CG Times" w:hAnsi="CG Times"/>
          <w:sz w:val="22"/>
          <w:szCs w:val="22"/>
        </w:rPr>
        <w:t xml:space="preserve">hildhood obesity </w:t>
      </w:r>
      <w:r>
        <w:rPr>
          <w:rFonts w:ascii="CG Times" w:hAnsi="CG Times"/>
          <w:sz w:val="22"/>
          <w:szCs w:val="22"/>
        </w:rPr>
        <w:t xml:space="preserve">prevention: a life-course framework. </w:t>
      </w:r>
      <w:r w:rsidRPr="00DC1541">
        <w:rPr>
          <w:rFonts w:ascii="CG Times" w:hAnsi="CG Times"/>
          <w:i/>
          <w:sz w:val="22"/>
          <w:szCs w:val="22"/>
        </w:rPr>
        <w:t xml:space="preserve">International </w:t>
      </w:r>
    </w:p>
    <w:p w14:paraId="0A256502" w14:textId="77777777" w:rsidR="00DC1541" w:rsidRDefault="00DC1541" w:rsidP="00DC1541">
      <w:pPr>
        <w:ind w:firstLine="540"/>
        <w:rPr>
          <w:rFonts w:ascii="CG Times" w:hAnsi="CG Times"/>
          <w:sz w:val="22"/>
          <w:szCs w:val="22"/>
        </w:rPr>
      </w:pPr>
      <w:r w:rsidRPr="00DC1541">
        <w:rPr>
          <w:rFonts w:ascii="CG Times" w:hAnsi="CG Times"/>
          <w:i/>
          <w:sz w:val="22"/>
          <w:szCs w:val="22"/>
        </w:rPr>
        <w:t>Journal of Obesity Supplements</w:t>
      </w:r>
      <w:r w:rsidRPr="00DC1541">
        <w:rPr>
          <w:rFonts w:ascii="CG Times" w:hAnsi="CG Times"/>
          <w:sz w:val="22"/>
          <w:szCs w:val="22"/>
        </w:rPr>
        <w:t>, 2013;3(1)</w:t>
      </w:r>
      <w:r>
        <w:rPr>
          <w:rFonts w:ascii="CG Times" w:hAnsi="CG Times"/>
          <w:sz w:val="22"/>
          <w:szCs w:val="22"/>
        </w:rPr>
        <w:t>:S3-S5</w:t>
      </w:r>
      <w:r w:rsidRPr="00DC1541">
        <w:rPr>
          <w:rFonts w:ascii="CG Times" w:hAnsi="CG Times"/>
          <w:sz w:val="22"/>
          <w:szCs w:val="22"/>
        </w:rPr>
        <w:t>.</w:t>
      </w:r>
    </w:p>
    <w:p w14:paraId="57A0C701" w14:textId="77777777" w:rsidR="00DC1541" w:rsidRDefault="00DC1541" w:rsidP="001309EE">
      <w:pPr>
        <w:tabs>
          <w:tab w:val="left" w:pos="540"/>
        </w:tabs>
        <w:rPr>
          <w:rFonts w:ascii="CG Times" w:hAnsi="CG Times"/>
          <w:sz w:val="22"/>
          <w:szCs w:val="22"/>
        </w:rPr>
      </w:pPr>
      <w:r w:rsidRPr="007A0840">
        <w:rPr>
          <w:rFonts w:ascii="CG Times" w:eastAsia="Batang" w:hAnsi="CG Times" w:cs="Arial"/>
          <w:sz w:val="22"/>
          <w:szCs w:val="22"/>
          <w:lang w:eastAsia="ko-KR"/>
        </w:rPr>
        <w:t>2013</w:t>
      </w:r>
      <w:r w:rsidRPr="00DC1541">
        <w:rPr>
          <w:rFonts w:ascii="CG Times" w:hAnsi="CG Times"/>
          <w:sz w:val="22"/>
          <w:szCs w:val="22"/>
        </w:rPr>
        <w:t xml:space="preserve"> </w:t>
      </w:r>
      <w:r w:rsidR="001309EE">
        <w:rPr>
          <w:rFonts w:ascii="CG Times" w:hAnsi="CG Times"/>
          <w:sz w:val="22"/>
          <w:szCs w:val="22"/>
        </w:rPr>
        <w:tab/>
      </w:r>
      <w:r w:rsidRPr="00DC1541">
        <w:rPr>
          <w:rFonts w:ascii="CG Times" w:hAnsi="CG Times"/>
          <w:sz w:val="22"/>
          <w:szCs w:val="22"/>
        </w:rPr>
        <w:t>Kac G</w:t>
      </w:r>
      <w:r>
        <w:rPr>
          <w:rFonts w:ascii="CG Times" w:hAnsi="CG Times"/>
          <w:sz w:val="22"/>
          <w:szCs w:val="22"/>
        </w:rPr>
        <w:t>,</w:t>
      </w:r>
      <w:r w:rsidRPr="00DC1541">
        <w:rPr>
          <w:rFonts w:ascii="CG Times" w:hAnsi="CG Times"/>
          <w:b/>
          <w:sz w:val="22"/>
          <w:szCs w:val="22"/>
        </w:rPr>
        <w:t xml:space="preserve"> Pérez-Escamilla R</w:t>
      </w:r>
      <w:r w:rsidRPr="00DC1541">
        <w:rPr>
          <w:rFonts w:ascii="CG Times" w:hAnsi="CG Times"/>
          <w:sz w:val="22"/>
          <w:szCs w:val="22"/>
        </w:rPr>
        <w:t xml:space="preserve">. </w:t>
      </w:r>
      <w:r>
        <w:rPr>
          <w:rFonts w:ascii="CG Times" w:hAnsi="CG Times"/>
          <w:sz w:val="22"/>
          <w:szCs w:val="22"/>
        </w:rPr>
        <w:t>Nutrition transition and</w:t>
      </w:r>
      <w:r w:rsidRPr="00DC1541">
        <w:rPr>
          <w:rFonts w:ascii="CG Times" w:hAnsi="CG Times"/>
          <w:sz w:val="22"/>
          <w:szCs w:val="22"/>
        </w:rPr>
        <w:t xml:space="preserve"> obesity </w:t>
      </w:r>
      <w:r>
        <w:rPr>
          <w:rFonts w:ascii="CG Times" w:hAnsi="CG Times"/>
          <w:sz w:val="22"/>
          <w:szCs w:val="22"/>
        </w:rPr>
        <w:t xml:space="preserve">prevention through the life-course. </w:t>
      </w:r>
    </w:p>
    <w:p w14:paraId="4DFF63EE" w14:textId="77777777" w:rsidR="00DC1541" w:rsidRDefault="00DC1541" w:rsidP="00DC1541">
      <w:pPr>
        <w:ind w:firstLine="540"/>
        <w:rPr>
          <w:rFonts w:ascii="CG Times" w:hAnsi="CG Times"/>
          <w:sz w:val="22"/>
          <w:szCs w:val="22"/>
        </w:rPr>
      </w:pPr>
      <w:r w:rsidRPr="00DC1541">
        <w:rPr>
          <w:rFonts w:ascii="CG Times" w:hAnsi="CG Times"/>
          <w:i/>
          <w:sz w:val="22"/>
          <w:szCs w:val="22"/>
        </w:rPr>
        <w:t>International Journal of Obesity Supplements</w:t>
      </w:r>
      <w:r w:rsidRPr="00DC1541">
        <w:rPr>
          <w:rFonts w:ascii="CG Times" w:hAnsi="CG Times"/>
          <w:sz w:val="22"/>
          <w:szCs w:val="22"/>
        </w:rPr>
        <w:t>, 2013;3(1)</w:t>
      </w:r>
      <w:r>
        <w:rPr>
          <w:rFonts w:ascii="CG Times" w:hAnsi="CG Times"/>
          <w:sz w:val="22"/>
          <w:szCs w:val="22"/>
        </w:rPr>
        <w:t>:S6-S8</w:t>
      </w:r>
      <w:r w:rsidRPr="00DC1541">
        <w:rPr>
          <w:rFonts w:ascii="CG Times" w:hAnsi="CG Times"/>
          <w:sz w:val="22"/>
          <w:szCs w:val="22"/>
        </w:rPr>
        <w:t>.</w:t>
      </w:r>
    </w:p>
    <w:p w14:paraId="59A970E2" w14:textId="77777777" w:rsidR="00DC1541" w:rsidRDefault="00DC1541" w:rsidP="00DC1541">
      <w:pPr>
        <w:rPr>
          <w:rFonts w:ascii="CG Times" w:hAnsi="CG Times"/>
          <w:sz w:val="22"/>
          <w:szCs w:val="22"/>
        </w:rPr>
      </w:pPr>
      <w:r>
        <w:rPr>
          <w:rFonts w:ascii="CG Times" w:hAnsi="CG Times"/>
          <w:sz w:val="22"/>
          <w:szCs w:val="22"/>
        </w:rPr>
        <w:lastRenderedPageBreak/>
        <w:t xml:space="preserve">2013  </w:t>
      </w:r>
      <w:r w:rsidRPr="00DC1541">
        <w:rPr>
          <w:rFonts w:ascii="CG Times" w:hAnsi="CG Times"/>
          <w:b/>
          <w:sz w:val="22"/>
          <w:szCs w:val="22"/>
        </w:rPr>
        <w:t>Pérez-Escamilla R</w:t>
      </w:r>
      <w:r>
        <w:rPr>
          <w:rFonts w:ascii="CG Times" w:hAnsi="CG Times"/>
          <w:b/>
          <w:sz w:val="22"/>
          <w:szCs w:val="22"/>
        </w:rPr>
        <w:t xml:space="preserve">, </w:t>
      </w:r>
      <w:proofErr w:type="spellStart"/>
      <w:r>
        <w:rPr>
          <w:rFonts w:ascii="CG Times" w:hAnsi="CG Times"/>
          <w:sz w:val="22"/>
          <w:szCs w:val="22"/>
        </w:rPr>
        <w:t>Hospedales</w:t>
      </w:r>
      <w:proofErr w:type="spellEnd"/>
      <w:r>
        <w:rPr>
          <w:rFonts w:ascii="CG Times" w:hAnsi="CG Times"/>
          <w:sz w:val="22"/>
          <w:szCs w:val="22"/>
        </w:rPr>
        <w:t xml:space="preserve"> J, Contreras A,</w:t>
      </w:r>
      <w:r w:rsidRPr="00DC1541">
        <w:rPr>
          <w:rFonts w:ascii="CG Times" w:hAnsi="CG Times"/>
          <w:sz w:val="22"/>
          <w:szCs w:val="22"/>
        </w:rPr>
        <w:t xml:space="preserve"> Kac G. </w:t>
      </w:r>
      <w:r>
        <w:rPr>
          <w:rFonts w:ascii="CG Times" w:hAnsi="CG Times"/>
          <w:sz w:val="22"/>
          <w:szCs w:val="22"/>
        </w:rPr>
        <w:t xml:space="preserve">Education for childhood obesity prevention </w:t>
      </w:r>
    </w:p>
    <w:p w14:paraId="545C7C9F" w14:textId="77777777" w:rsidR="00DC1541" w:rsidRDefault="00DC1541" w:rsidP="00DC1541">
      <w:pPr>
        <w:ind w:left="540"/>
        <w:rPr>
          <w:rFonts w:ascii="CG Times" w:hAnsi="CG Times"/>
          <w:sz w:val="22"/>
          <w:szCs w:val="22"/>
        </w:rPr>
      </w:pPr>
      <w:r>
        <w:rPr>
          <w:rFonts w:ascii="CG Times" w:hAnsi="CG Times"/>
          <w:sz w:val="22"/>
          <w:szCs w:val="22"/>
        </w:rPr>
        <w:t xml:space="preserve">across the life-course: workshop conclusions. </w:t>
      </w:r>
      <w:r w:rsidRPr="00DC1541">
        <w:rPr>
          <w:rFonts w:ascii="CG Times" w:hAnsi="CG Times"/>
          <w:i/>
          <w:sz w:val="22"/>
          <w:szCs w:val="22"/>
        </w:rPr>
        <w:t>International Journal of Obesity Supplements</w:t>
      </w:r>
      <w:r w:rsidRPr="00DC1541">
        <w:rPr>
          <w:rFonts w:ascii="CG Times" w:hAnsi="CG Times"/>
          <w:sz w:val="22"/>
          <w:szCs w:val="22"/>
        </w:rPr>
        <w:t>, 2013;3(1)</w:t>
      </w:r>
      <w:r>
        <w:rPr>
          <w:rFonts w:ascii="CG Times" w:hAnsi="CG Times"/>
          <w:sz w:val="22"/>
          <w:szCs w:val="22"/>
        </w:rPr>
        <w:t>:S18-S19</w:t>
      </w:r>
      <w:r w:rsidRPr="00DC1541">
        <w:rPr>
          <w:rFonts w:ascii="CG Times" w:hAnsi="CG Times"/>
          <w:sz w:val="22"/>
          <w:szCs w:val="22"/>
        </w:rPr>
        <w:t>.</w:t>
      </w:r>
    </w:p>
    <w:p w14:paraId="7B25B687" w14:textId="77777777" w:rsidR="004140EE" w:rsidRPr="001309EE" w:rsidRDefault="001309EE" w:rsidP="001309EE">
      <w:pPr>
        <w:ind w:left="540" w:hanging="540"/>
        <w:rPr>
          <w:rFonts w:ascii="CG Times" w:hAnsi="CG Times"/>
          <w:sz w:val="22"/>
          <w:szCs w:val="22"/>
        </w:rPr>
      </w:pPr>
      <w:r>
        <w:rPr>
          <w:rFonts w:ascii="CG Times" w:hAnsi="CG Times"/>
          <w:sz w:val="22"/>
          <w:szCs w:val="22"/>
        </w:rPr>
        <w:t xml:space="preserve">2016  </w:t>
      </w:r>
      <w:r w:rsidR="004140EE" w:rsidRPr="001309EE">
        <w:rPr>
          <w:rFonts w:ascii="CG Times" w:hAnsi="CG Times"/>
          <w:b/>
          <w:sz w:val="22"/>
          <w:szCs w:val="22"/>
        </w:rPr>
        <w:t>Pérez-Escamilla R.</w:t>
      </w:r>
      <w:r w:rsidR="004140EE" w:rsidRPr="001309EE">
        <w:rPr>
          <w:rFonts w:ascii="CG Times" w:hAnsi="CG Times"/>
          <w:sz w:val="22"/>
          <w:szCs w:val="22"/>
        </w:rPr>
        <w:t xml:space="preserve"> 2016. Is breastfeeding protective against childhood obesity? Discussion Paper, National Academy of Medicine, Washington, DC. </w:t>
      </w:r>
      <w:hyperlink r:id="rId39" w:history="1">
        <w:r w:rsidRPr="001309EE">
          <w:rPr>
            <w:rStyle w:val="Hyperlink"/>
            <w:rFonts w:ascii="CG Times" w:hAnsi="CG Times"/>
            <w:sz w:val="22"/>
            <w:szCs w:val="22"/>
          </w:rPr>
          <w:t>https://nam.edu/wpcontent/uploads/2016/08/Can-Breastfeeding-Protect-Against-Childhood-Obesity.pdf</w:t>
        </w:r>
      </w:hyperlink>
    </w:p>
    <w:p w14:paraId="70D83FEB" w14:textId="77777777" w:rsidR="001309EE" w:rsidRDefault="001309EE" w:rsidP="007B0E3D">
      <w:pPr>
        <w:pStyle w:val="ListParagraph"/>
        <w:numPr>
          <w:ilvl w:val="0"/>
          <w:numId w:val="29"/>
        </w:numPr>
        <w:ind w:left="540" w:hanging="540"/>
        <w:rPr>
          <w:rFonts w:ascii="CG Times" w:hAnsi="CG Times"/>
          <w:sz w:val="22"/>
          <w:szCs w:val="22"/>
        </w:rPr>
      </w:pPr>
      <w:r w:rsidRPr="00763DB2">
        <w:rPr>
          <w:rFonts w:ascii="CG Times" w:hAnsi="CG Times"/>
          <w:b/>
          <w:sz w:val="22"/>
          <w:szCs w:val="22"/>
        </w:rPr>
        <w:t>P</w:t>
      </w:r>
      <w:r w:rsidRPr="00763DB2">
        <w:rPr>
          <w:rFonts w:ascii="CG Times" w:hAnsi="CG Times" w:hint="eastAsia"/>
          <w:b/>
          <w:sz w:val="22"/>
          <w:szCs w:val="22"/>
        </w:rPr>
        <w:t>é</w:t>
      </w:r>
      <w:r w:rsidRPr="00763DB2">
        <w:rPr>
          <w:rFonts w:ascii="CG Times" w:hAnsi="CG Times"/>
          <w:b/>
          <w:sz w:val="22"/>
          <w:szCs w:val="22"/>
        </w:rPr>
        <w:t>rez-Escamilla R</w:t>
      </w:r>
      <w:r w:rsidRPr="001309EE">
        <w:rPr>
          <w:rFonts w:ascii="CG Times" w:hAnsi="CG Times"/>
          <w:sz w:val="22"/>
          <w:szCs w:val="22"/>
        </w:rPr>
        <w:t xml:space="preserve">, Hall Moran V. Scaling up breastfeeding </w:t>
      </w:r>
      <w:proofErr w:type="spellStart"/>
      <w:r w:rsidRPr="001309EE">
        <w:rPr>
          <w:rFonts w:ascii="CG Times" w:hAnsi="CG Times"/>
          <w:sz w:val="22"/>
          <w:szCs w:val="22"/>
        </w:rPr>
        <w:t>programmes</w:t>
      </w:r>
      <w:proofErr w:type="spellEnd"/>
      <w:r w:rsidRPr="001309EE">
        <w:rPr>
          <w:rFonts w:ascii="CG Times" w:hAnsi="CG Times"/>
          <w:sz w:val="22"/>
          <w:szCs w:val="22"/>
        </w:rPr>
        <w:t xml:space="preserve"> in a complex adaptive world. </w:t>
      </w:r>
      <w:proofErr w:type="spellStart"/>
      <w:r w:rsidRPr="001309EE">
        <w:rPr>
          <w:rFonts w:ascii="CG Times" w:hAnsi="CG Times"/>
          <w:i/>
          <w:sz w:val="22"/>
          <w:szCs w:val="22"/>
        </w:rPr>
        <w:t>Matern</w:t>
      </w:r>
      <w:proofErr w:type="spellEnd"/>
      <w:r w:rsidRPr="001309EE">
        <w:rPr>
          <w:rFonts w:ascii="CG Times" w:hAnsi="CG Times"/>
          <w:i/>
          <w:sz w:val="22"/>
          <w:szCs w:val="22"/>
        </w:rPr>
        <w:t xml:space="preserve"> Child </w:t>
      </w:r>
      <w:proofErr w:type="spellStart"/>
      <w:r w:rsidRPr="001309EE">
        <w:rPr>
          <w:rFonts w:ascii="CG Times" w:hAnsi="CG Times"/>
          <w:i/>
          <w:sz w:val="22"/>
          <w:szCs w:val="22"/>
        </w:rPr>
        <w:t>Nutr</w:t>
      </w:r>
      <w:proofErr w:type="spellEnd"/>
      <w:r w:rsidRPr="001309EE">
        <w:rPr>
          <w:rFonts w:ascii="CG Times" w:hAnsi="CG Times"/>
          <w:i/>
          <w:sz w:val="22"/>
          <w:szCs w:val="22"/>
        </w:rPr>
        <w:t>.</w:t>
      </w:r>
      <w:r w:rsidRPr="001309EE">
        <w:rPr>
          <w:rFonts w:ascii="CG Times" w:hAnsi="CG Times"/>
          <w:sz w:val="22"/>
          <w:szCs w:val="22"/>
        </w:rPr>
        <w:t xml:space="preserve"> 2016 Jul;12(3):375-80.</w:t>
      </w:r>
    </w:p>
    <w:p w14:paraId="33190359" w14:textId="77777777" w:rsidR="009139F5" w:rsidRDefault="00763DB2" w:rsidP="009139F5">
      <w:pPr>
        <w:rPr>
          <w:rFonts w:ascii="CG Times" w:hAnsi="CG Times"/>
          <w:sz w:val="22"/>
          <w:szCs w:val="22"/>
        </w:rPr>
      </w:pPr>
      <w:r>
        <w:rPr>
          <w:rFonts w:ascii="CG Times" w:hAnsi="CG Times"/>
          <w:sz w:val="22"/>
          <w:szCs w:val="22"/>
        </w:rPr>
        <w:t xml:space="preserve">2016 </w:t>
      </w:r>
      <w:r w:rsidR="00FD6A41">
        <w:rPr>
          <w:rFonts w:ascii="CG Times" w:hAnsi="CG Times"/>
          <w:sz w:val="22"/>
          <w:szCs w:val="22"/>
        </w:rPr>
        <w:t xml:space="preserve"> </w:t>
      </w:r>
      <w:r w:rsidRPr="00763DB2">
        <w:rPr>
          <w:rFonts w:ascii="CG Times" w:hAnsi="CG Times"/>
          <w:b/>
          <w:sz w:val="22"/>
          <w:szCs w:val="22"/>
        </w:rPr>
        <w:t>P</w:t>
      </w:r>
      <w:r w:rsidRPr="00763DB2">
        <w:rPr>
          <w:rFonts w:ascii="CG Times" w:hAnsi="CG Times" w:hint="eastAsia"/>
          <w:b/>
          <w:sz w:val="22"/>
          <w:szCs w:val="22"/>
        </w:rPr>
        <w:t>é</w:t>
      </w:r>
      <w:r w:rsidRPr="00763DB2">
        <w:rPr>
          <w:rFonts w:ascii="CG Times" w:hAnsi="CG Times"/>
          <w:b/>
          <w:sz w:val="22"/>
          <w:szCs w:val="22"/>
        </w:rPr>
        <w:t>rez-Escamilla R</w:t>
      </w:r>
      <w:r w:rsidRPr="00763DB2">
        <w:rPr>
          <w:rFonts w:ascii="CG Times" w:hAnsi="CG Times"/>
          <w:sz w:val="22"/>
          <w:szCs w:val="22"/>
        </w:rPr>
        <w:t xml:space="preserve">. </w:t>
      </w:r>
      <w:r w:rsidR="009139F5" w:rsidRPr="009139F5">
        <w:rPr>
          <w:rFonts w:ascii="CG Times" w:hAnsi="CG Times"/>
          <w:sz w:val="22"/>
          <w:szCs w:val="22"/>
        </w:rPr>
        <w:t>The Mexican Dietary and Physical Activity Guidelines:</w:t>
      </w:r>
      <w:r w:rsidR="009139F5">
        <w:rPr>
          <w:rFonts w:ascii="CG Times" w:hAnsi="CG Times"/>
          <w:sz w:val="22"/>
          <w:szCs w:val="22"/>
        </w:rPr>
        <w:t xml:space="preserve"> </w:t>
      </w:r>
      <w:r w:rsidR="009139F5" w:rsidRPr="009139F5">
        <w:rPr>
          <w:rFonts w:ascii="CG Times" w:hAnsi="CG Times"/>
          <w:sz w:val="22"/>
          <w:szCs w:val="22"/>
        </w:rPr>
        <w:t xml:space="preserve">Moving Public </w:t>
      </w:r>
    </w:p>
    <w:p w14:paraId="61A2333D" w14:textId="77777777" w:rsidR="009139F5" w:rsidRDefault="009139F5" w:rsidP="009139F5">
      <w:pPr>
        <w:ind w:firstLine="540"/>
        <w:rPr>
          <w:rFonts w:ascii="CG Times" w:hAnsi="CG Times"/>
          <w:sz w:val="22"/>
          <w:szCs w:val="22"/>
        </w:rPr>
      </w:pPr>
      <w:r w:rsidRPr="009139F5">
        <w:rPr>
          <w:rFonts w:ascii="CG Times" w:hAnsi="CG Times"/>
          <w:sz w:val="22"/>
          <w:szCs w:val="22"/>
        </w:rPr>
        <w:t xml:space="preserve">Nutrition Forward in a Globalized World. </w:t>
      </w:r>
      <w:r w:rsidRPr="009139F5">
        <w:rPr>
          <w:rFonts w:ascii="CG Times" w:hAnsi="CG Times"/>
          <w:i/>
          <w:sz w:val="22"/>
          <w:szCs w:val="22"/>
        </w:rPr>
        <w:t xml:space="preserve">J </w:t>
      </w:r>
      <w:proofErr w:type="spellStart"/>
      <w:r w:rsidRPr="009139F5">
        <w:rPr>
          <w:rFonts w:ascii="CG Times" w:hAnsi="CG Times"/>
          <w:i/>
          <w:sz w:val="22"/>
          <w:szCs w:val="22"/>
        </w:rPr>
        <w:t>Nutr</w:t>
      </w:r>
      <w:proofErr w:type="spellEnd"/>
      <w:r w:rsidRPr="009139F5">
        <w:rPr>
          <w:rFonts w:ascii="CG Times" w:hAnsi="CG Times"/>
          <w:sz w:val="22"/>
          <w:szCs w:val="22"/>
        </w:rPr>
        <w:t>. 2016;146(9):1924S-7S.</w:t>
      </w:r>
    </w:p>
    <w:p w14:paraId="2694970F" w14:textId="6649C9E7" w:rsidR="008B6061" w:rsidRDefault="008B6061" w:rsidP="00E333C7">
      <w:pPr>
        <w:pStyle w:val="ListParagraph"/>
        <w:numPr>
          <w:ilvl w:val="0"/>
          <w:numId w:val="29"/>
        </w:numPr>
        <w:rPr>
          <w:rFonts w:ascii="Times New Roman" w:hAnsi="Times New Roman"/>
          <w:color w:val="222222"/>
          <w:sz w:val="22"/>
          <w:szCs w:val="22"/>
          <w:shd w:val="clear" w:color="auto" w:fill="FFFFFF"/>
        </w:rPr>
      </w:pPr>
      <w:r w:rsidRPr="00E333C7">
        <w:rPr>
          <w:rFonts w:ascii="Times New Roman" w:hAnsi="Times New Roman"/>
          <w:b/>
          <w:color w:val="222222"/>
          <w:sz w:val="22"/>
          <w:szCs w:val="22"/>
          <w:shd w:val="clear" w:color="auto" w:fill="FFFFFF"/>
        </w:rPr>
        <w:t>Pérez-Escamilla R</w:t>
      </w:r>
      <w:r w:rsidRPr="00E333C7">
        <w:rPr>
          <w:rFonts w:ascii="Times New Roman" w:hAnsi="Times New Roman"/>
          <w:color w:val="222222"/>
          <w:sz w:val="22"/>
          <w:szCs w:val="22"/>
          <w:shd w:val="clear" w:color="auto" w:fill="FFFFFF"/>
        </w:rPr>
        <w:t xml:space="preserve">, Segura-Pérez S, Lott M. Feeding guidelines for infants and young toddlers: A  responsive parenting approach. </w:t>
      </w:r>
      <w:r w:rsidRPr="00E333C7">
        <w:rPr>
          <w:rFonts w:ascii="Times New Roman" w:hAnsi="Times New Roman"/>
          <w:i/>
          <w:color w:val="222222"/>
          <w:sz w:val="22"/>
          <w:szCs w:val="22"/>
          <w:shd w:val="clear" w:color="auto" w:fill="FFFFFF"/>
        </w:rPr>
        <w:t>Nutrition Today</w:t>
      </w:r>
      <w:r w:rsidR="009139F5" w:rsidRPr="00E333C7">
        <w:rPr>
          <w:rFonts w:ascii="Times New Roman" w:hAnsi="Times New Roman"/>
          <w:color w:val="222222"/>
          <w:sz w:val="22"/>
          <w:szCs w:val="22"/>
          <w:shd w:val="clear" w:color="auto" w:fill="FFFFFF"/>
        </w:rPr>
        <w:t>. 2017</w:t>
      </w:r>
      <w:r w:rsidRPr="00E333C7">
        <w:rPr>
          <w:rFonts w:ascii="Times New Roman" w:hAnsi="Times New Roman"/>
          <w:color w:val="222222"/>
          <w:sz w:val="22"/>
          <w:szCs w:val="22"/>
          <w:shd w:val="clear" w:color="auto" w:fill="FFFFFF"/>
        </w:rPr>
        <w:t>;52(5):223-31.</w:t>
      </w:r>
    </w:p>
    <w:p w14:paraId="01329A42" w14:textId="51EEC23D" w:rsidR="00CE03E5" w:rsidRPr="0049359E" w:rsidRDefault="00CE03E5" w:rsidP="0049359E">
      <w:pPr>
        <w:ind w:left="450" w:hanging="450"/>
        <w:rPr>
          <w:rFonts w:ascii="CG Times" w:hAnsi="CG Times"/>
          <w:sz w:val="22"/>
          <w:szCs w:val="22"/>
        </w:rPr>
      </w:pPr>
      <w:r>
        <w:rPr>
          <w:rFonts w:ascii="Times New Roman" w:hAnsi="Times New Roman"/>
          <w:color w:val="222222"/>
          <w:sz w:val="22"/>
          <w:szCs w:val="22"/>
          <w:shd w:val="clear" w:color="auto" w:fill="FFFFFF"/>
        </w:rPr>
        <w:t>2021</w:t>
      </w:r>
      <w:r w:rsidR="0049359E">
        <w:rPr>
          <w:rFonts w:ascii="Times New Roman" w:hAnsi="Times New Roman"/>
          <w:color w:val="222222"/>
          <w:sz w:val="22"/>
          <w:szCs w:val="22"/>
          <w:shd w:val="clear" w:color="auto" w:fill="FFFFFF"/>
        </w:rPr>
        <w:t xml:space="preserve"> </w:t>
      </w:r>
      <w:r w:rsidRPr="0049359E">
        <w:rPr>
          <w:rFonts w:ascii="CG Times" w:hAnsi="CG Times"/>
          <w:sz w:val="22"/>
          <w:szCs w:val="22"/>
        </w:rPr>
        <w:t xml:space="preserve">Azad MB, Nickel NC, Bode L, Brockway M, Brown A, Chambers C, </w:t>
      </w:r>
      <w:proofErr w:type="spellStart"/>
      <w:r w:rsidRPr="0049359E">
        <w:rPr>
          <w:rFonts w:ascii="CG Times" w:hAnsi="CG Times"/>
          <w:sz w:val="22"/>
          <w:szCs w:val="22"/>
        </w:rPr>
        <w:t>Goldhammer</w:t>
      </w:r>
      <w:proofErr w:type="spellEnd"/>
      <w:r w:rsidRPr="0049359E">
        <w:rPr>
          <w:rFonts w:ascii="CG Times" w:hAnsi="CG Times"/>
          <w:sz w:val="22"/>
          <w:szCs w:val="22"/>
        </w:rPr>
        <w:t xml:space="preserve"> C, Hinde K, </w:t>
      </w:r>
    </w:p>
    <w:p w14:paraId="37D395DC" w14:textId="7E2D0431" w:rsidR="00CE03E5" w:rsidRPr="0049359E" w:rsidRDefault="00CE03E5" w:rsidP="0049359E">
      <w:pPr>
        <w:ind w:left="540"/>
        <w:rPr>
          <w:rFonts w:ascii="CG Times" w:hAnsi="CG Times"/>
          <w:sz w:val="22"/>
          <w:szCs w:val="22"/>
        </w:rPr>
      </w:pPr>
      <w:r w:rsidRPr="0049359E">
        <w:rPr>
          <w:rFonts w:ascii="CG Times" w:hAnsi="CG Times"/>
          <w:sz w:val="22"/>
          <w:szCs w:val="22"/>
        </w:rPr>
        <w:t xml:space="preserve">McGuire M, </w:t>
      </w:r>
      <w:proofErr w:type="spellStart"/>
      <w:r w:rsidRPr="0049359E">
        <w:rPr>
          <w:rFonts w:ascii="CG Times" w:hAnsi="CG Times"/>
          <w:sz w:val="22"/>
          <w:szCs w:val="22"/>
        </w:rPr>
        <w:t>Munblit</w:t>
      </w:r>
      <w:proofErr w:type="spellEnd"/>
      <w:r w:rsidRPr="0049359E">
        <w:rPr>
          <w:rFonts w:ascii="CG Times" w:hAnsi="CG Times"/>
          <w:sz w:val="22"/>
          <w:szCs w:val="22"/>
        </w:rPr>
        <w:t xml:space="preserve"> D, Patel AL, </w:t>
      </w:r>
      <w:r w:rsidRPr="0049359E">
        <w:rPr>
          <w:rFonts w:ascii="CG Times" w:hAnsi="CG Times"/>
          <w:b/>
          <w:bCs/>
          <w:sz w:val="22"/>
          <w:szCs w:val="22"/>
        </w:rPr>
        <w:t>Pérez-Escamilla R</w:t>
      </w:r>
      <w:r w:rsidRPr="0049359E">
        <w:rPr>
          <w:rFonts w:ascii="CG Times" w:hAnsi="CG Times"/>
          <w:sz w:val="22"/>
          <w:szCs w:val="22"/>
        </w:rPr>
        <w:t xml:space="preserve">, Rasmussen KM, </w:t>
      </w:r>
      <w:proofErr w:type="spellStart"/>
      <w:r w:rsidRPr="0049359E">
        <w:rPr>
          <w:rFonts w:ascii="CG Times" w:hAnsi="CG Times"/>
          <w:sz w:val="22"/>
          <w:szCs w:val="22"/>
        </w:rPr>
        <w:t>Shenker</w:t>
      </w:r>
      <w:proofErr w:type="spellEnd"/>
      <w:r w:rsidRPr="0049359E">
        <w:rPr>
          <w:rFonts w:ascii="CG Times" w:hAnsi="CG Times"/>
          <w:sz w:val="22"/>
          <w:szCs w:val="22"/>
        </w:rPr>
        <w:t xml:space="preserve"> N, Young BE, </w:t>
      </w:r>
      <w:proofErr w:type="spellStart"/>
      <w:r w:rsidRPr="0049359E">
        <w:rPr>
          <w:rFonts w:ascii="CG Times" w:hAnsi="CG Times"/>
          <w:sz w:val="22"/>
          <w:szCs w:val="22"/>
        </w:rPr>
        <w:t>Zuccolo</w:t>
      </w:r>
      <w:proofErr w:type="spellEnd"/>
      <w:r w:rsidRPr="0049359E">
        <w:rPr>
          <w:rFonts w:ascii="CG Times" w:hAnsi="CG Times"/>
          <w:sz w:val="22"/>
          <w:szCs w:val="22"/>
        </w:rPr>
        <w:t xml:space="preserve"> L. Breastfeeding and the origins of health: Interdisciplinary perspectives and priorities. </w:t>
      </w:r>
      <w:proofErr w:type="spellStart"/>
      <w:r w:rsidRPr="0049359E">
        <w:rPr>
          <w:rFonts w:ascii="CG Times" w:hAnsi="CG Times"/>
          <w:i/>
          <w:iCs/>
          <w:sz w:val="22"/>
          <w:szCs w:val="22"/>
        </w:rPr>
        <w:t>Matern</w:t>
      </w:r>
      <w:proofErr w:type="spellEnd"/>
      <w:r w:rsidRPr="0049359E">
        <w:rPr>
          <w:rFonts w:ascii="CG Times" w:hAnsi="CG Times"/>
          <w:i/>
          <w:iCs/>
          <w:sz w:val="22"/>
          <w:szCs w:val="22"/>
        </w:rPr>
        <w:t xml:space="preserve"> Child </w:t>
      </w:r>
      <w:proofErr w:type="spellStart"/>
      <w:r w:rsidRPr="0049359E">
        <w:rPr>
          <w:rFonts w:ascii="CG Times" w:hAnsi="CG Times"/>
          <w:i/>
          <w:iCs/>
          <w:sz w:val="22"/>
          <w:szCs w:val="22"/>
        </w:rPr>
        <w:t>Nutr</w:t>
      </w:r>
      <w:proofErr w:type="spellEnd"/>
      <w:r w:rsidRPr="0049359E">
        <w:rPr>
          <w:rFonts w:ascii="CG Times" w:hAnsi="CG Times"/>
          <w:i/>
          <w:iCs/>
          <w:sz w:val="22"/>
          <w:szCs w:val="22"/>
        </w:rPr>
        <w:t>.</w:t>
      </w:r>
      <w:r w:rsidRPr="0049359E">
        <w:rPr>
          <w:rFonts w:ascii="CG Times" w:hAnsi="CG Times"/>
          <w:sz w:val="22"/>
          <w:szCs w:val="22"/>
        </w:rPr>
        <w:t xml:space="preserve"> 2021 Apr;17(2):e13109.</w:t>
      </w:r>
    </w:p>
    <w:p w14:paraId="2D73E381" w14:textId="77777777" w:rsidR="00B02D88" w:rsidRPr="00CE03E5" w:rsidRDefault="00B02D88" w:rsidP="00F272D2">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p>
    <w:p w14:paraId="51EBA986" w14:textId="77777777" w:rsidR="00B02D88" w:rsidRPr="00247D4F" w:rsidRDefault="00B02D88" w:rsidP="00F272D2">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b/>
          <w:i/>
          <w:sz w:val="22"/>
          <w:szCs w:val="22"/>
          <w:lang w:eastAsia="ko-KR"/>
        </w:rPr>
      </w:pPr>
      <w:r w:rsidRPr="00247D4F">
        <w:rPr>
          <w:rFonts w:ascii="CG Times" w:eastAsia="Batang" w:hAnsi="CG Times" w:cs="Arial"/>
          <w:b/>
          <w:i/>
          <w:sz w:val="22"/>
          <w:szCs w:val="22"/>
          <w:lang w:eastAsia="ko-KR"/>
        </w:rPr>
        <w:t>Book Chapters</w:t>
      </w:r>
    </w:p>
    <w:p w14:paraId="58D35577" w14:textId="77777777" w:rsidR="004A460F" w:rsidRDefault="00B02D88" w:rsidP="004A460F">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Cs w:val="22"/>
        </w:rPr>
      </w:pPr>
      <w:r w:rsidRPr="00247D4F">
        <w:rPr>
          <w:rStyle w:val="a1"/>
          <w:rFonts w:ascii="CG Times" w:hAnsi="CG Times"/>
          <w:spacing w:val="-2"/>
          <w:sz w:val="22"/>
          <w:szCs w:val="22"/>
        </w:rPr>
        <w:t xml:space="preserve">1998 </w:t>
      </w:r>
      <w:r w:rsidRPr="00247D4F">
        <w:rPr>
          <w:rStyle w:val="a1"/>
          <w:rFonts w:ascii="CG Times" w:hAnsi="CG Times"/>
          <w:b/>
          <w:spacing w:val="-2"/>
          <w:sz w:val="22"/>
          <w:szCs w:val="22"/>
        </w:rPr>
        <w:t>Pérez-Escamilla, R.</w:t>
      </w:r>
      <w:r w:rsidRPr="00247D4F">
        <w:rPr>
          <w:rStyle w:val="a1"/>
          <w:rFonts w:ascii="CG Times" w:hAnsi="CG Times"/>
          <w:spacing w:val="-2"/>
          <w:sz w:val="22"/>
          <w:szCs w:val="22"/>
        </w:rPr>
        <w:t xml:space="preserve">, Folic acid. </w:t>
      </w:r>
      <w:r w:rsidRPr="0084397C">
        <w:rPr>
          <w:rStyle w:val="a1"/>
          <w:rFonts w:ascii="CG Times" w:hAnsi="CG Times"/>
          <w:spacing w:val="-2"/>
          <w:sz w:val="22"/>
          <w:szCs w:val="22"/>
        </w:rPr>
        <w:t xml:space="preserve">In ‘Third Report on the World Nutrition Situation’. </w:t>
      </w:r>
      <w:r w:rsidRPr="0084397C">
        <w:rPr>
          <w:rStyle w:val="a1"/>
          <w:rFonts w:ascii="CG Times" w:hAnsi="CG Times"/>
          <w:spacing w:val="-2"/>
          <w:szCs w:val="22"/>
        </w:rPr>
        <w:t xml:space="preserve">Geneva, </w:t>
      </w:r>
    </w:p>
    <w:p w14:paraId="3E82A3A0" w14:textId="77777777" w:rsidR="00B02D88" w:rsidRPr="004A460F" w:rsidRDefault="004A460F" w:rsidP="004A460F">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Fonts w:ascii="CG Times" w:hAnsi="CG Times"/>
          <w:spacing w:val="-2"/>
          <w:sz w:val="22"/>
          <w:szCs w:val="22"/>
        </w:rPr>
      </w:pPr>
      <w:r>
        <w:rPr>
          <w:rStyle w:val="a1"/>
          <w:rFonts w:ascii="CG Times" w:hAnsi="CG Times"/>
          <w:spacing w:val="-2"/>
          <w:szCs w:val="22"/>
        </w:rPr>
        <w:tab/>
      </w:r>
      <w:r w:rsidR="00B02D88" w:rsidRPr="0084397C">
        <w:rPr>
          <w:rStyle w:val="a1"/>
          <w:rFonts w:ascii="CG Times" w:hAnsi="CG Times"/>
          <w:spacing w:val="-2"/>
          <w:szCs w:val="22"/>
        </w:rPr>
        <w:t>Switzerland: World Health Organization, pp. 40-42</w:t>
      </w:r>
    </w:p>
    <w:p w14:paraId="34CC1275" w14:textId="77777777" w:rsidR="00B02D88" w:rsidRPr="00A45795" w:rsidRDefault="00B02D88" w:rsidP="00B02D88">
      <w:pPr>
        <w:pStyle w:val="BodyText2"/>
        <w:tabs>
          <w:tab w:val="clear" w:pos="0"/>
          <w:tab w:val="clear" w:pos="540"/>
          <w:tab w:val="clear" w:pos="1080"/>
          <w:tab w:val="left" w:pos="-1080"/>
          <w:tab w:val="left" w:pos="-720"/>
        </w:tabs>
        <w:rPr>
          <w:rFonts w:ascii="CG Times" w:hAnsi="CG Times"/>
          <w:b w:val="0"/>
          <w:snapToGrid/>
          <w:spacing w:val="0"/>
          <w:szCs w:val="22"/>
        </w:rPr>
      </w:pPr>
      <w:r w:rsidRPr="00A45795">
        <w:rPr>
          <w:rFonts w:ascii="CG Times" w:hAnsi="CG Times"/>
          <w:b w:val="0"/>
          <w:szCs w:val="22"/>
        </w:rPr>
        <w:t xml:space="preserve">2004 </w:t>
      </w:r>
      <w:r w:rsidRPr="00A45795">
        <w:rPr>
          <w:rFonts w:ascii="CG Times" w:hAnsi="CG Times"/>
          <w:spacing w:val="0"/>
          <w:szCs w:val="22"/>
        </w:rPr>
        <w:t>Pérez-Escamilla, R</w:t>
      </w:r>
      <w:r w:rsidRPr="00A45795">
        <w:rPr>
          <w:rFonts w:ascii="CG Times" w:hAnsi="CG Times"/>
          <w:b w:val="0"/>
          <w:spacing w:val="0"/>
          <w:szCs w:val="22"/>
        </w:rPr>
        <w:t>.</w:t>
      </w:r>
      <w:r w:rsidRPr="00A45795">
        <w:rPr>
          <w:rFonts w:ascii="CG Times" w:hAnsi="CG Times"/>
          <w:b w:val="0"/>
          <w:snapToGrid/>
          <w:spacing w:val="0"/>
          <w:szCs w:val="22"/>
        </w:rPr>
        <w:t xml:space="preserve">, Guerrero-Almeida, L. Breastfeeding epidemiology: Advances and </w:t>
      </w:r>
    </w:p>
    <w:p w14:paraId="13ECEA79" w14:textId="77777777" w:rsidR="00B02D88" w:rsidRPr="00B95EB9" w:rsidRDefault="00B02D88" w:rsidP="00B02D88">
      <w:pPr>
        <w:pStyle w:val="BodyText2"/>
        <w:tabs>
          <w:tab w:val="clear" w:pos="0"/>
          <w:tab w:val="clear" w:pos="540"/>
          <w:tab w:val="clear" w:pos="1080"/>
          <w:tab w:val="left" w:pos="-1080"/>
          <w:tab w:val="left" w:pos="-720"/>
        </w:tabs>
        <w:ind w:left="540"/>
        <w:rPr>
          <w:rFonts w:ascii="CG Times" w:hAnsi="CG Times"/>
          <w:b w:val="0"/>
          <w:szCs w:val="22"/>
        </w:rPr>
      </w:pPr>
      <w:r w:rsidRPr="00B95EB9">
        <w:rPr>
          <w:rFonts w:ascii="CG Times" w:hAnsi="CG Times"/>
          <w:b w:val="0"/>
          <w:szCs w:val="22"/>
        </w:rPr>
        <w:t xml:space="preserve">multidisciplinary applications. In: ‘Protecting Infants through Human Milk: Advancing the Scientific Evidence Base’ Eds. Pickering, LK, Morrow, </w:t>
      </w:r>
      <w:smartTag w:uri="urn:schemas-microsoft-com:office:smarttags" w:element="place">
        <w:smartTag w:uri="urn:schemas-microsoft-com:office:smarttags" w:element="State">
          <w:r w:rsidRPr="00B95EB9">
            <w:rPr>
              <w:rFonts w:ascii="CG Times" w:hAnsi="CG Times"/>
              <w:b w:val="0"/>
              <w:szCs w:val="22"/>
            </w:rPr>
            <w:t>AL</w:t>
          </w:r>
        </w:smartTag>
      </w:smartTag>
      <w:r w:rsidRPr="00B95EB9">
        <w:rPr>
          <w:rFonts w:ascii="CG Times" w:hAnsi="CG Times"/>
          <w:b w:val="0"/>
          <w:szCs w:val="22"/>
        </w:rPr>
        <w:t xml:space="preserve">, Ruiz-Palacios, GM, </w:t>
      </w:r>
      <w:proofErr w:type="spellStart"/>
      <w:r w:rsidRPr="00B95EB9">
        <w:rPr>
          <w:rFonts w:ascii="CG Times" w:hAnsi="CG Times"/>
          <w:b w:val="0"/>
          <w:szCs w:val="22"/>
        </w:rPr>
        <w:t>Schanler</w:t>
      </w:r>
      <w:proofErr w:type="spellEnd"/>
      <w:r w:rsidRPr="00B95EB9">
        <w:rPr>
          <w:rFonts w:ascii="CG Times" w:hAnsi="CG Times"/>
          <w:b w:val="0"/>
          <w:szCs w:val="22"/>
        </w:rPr>
        <w:t>, RJ. Advances in Experimental Medicine and Biology 554:2004;45-59.</w:t>
      </w:r>
    </w:p>
    <w:p w14:paraId="02EBE0E1" w14:textId="77777777" w:rsidR="00B02D88" w:rsidRPr="00057AB6" w:rsidRDefault="00B02D88" w:rsidP="00B02D88">
      <w:pPr>
        <w:rPr>
          <w:rFonts w:ascii="CG Times" w:hAnsi="CG Times"/>
          <w:snapToGrid w:val="0"/>
          <w:spacing w:val="-2"/>
          <w:sz w:val="22"/>
          <w:szCs w:val="22"/>
          <w:lang w:val="es-ES"/>
        </w:rPr>
      </w:pPr>
      <w:r w:rsidRPr="00057AB6">
        <w:rPr>
          <w:rFonts w:ascii="CG Times" w:hAnsi="CG Times"/>
          <w:snapToGrid w:val="0"/>
          <w:spacing w:val="-2"/>
          <w:sz w:val="22"/>
          <w:szCs w:val="22"/>
          <w:lang w:val="es-ES"/>
        </w:rPr>
        <w:t xml:space="preserve">2004 </w:t>
      </w:r>
      <w:r w:rsidRPr="00057AB6">
        <w:rPr>
          <w:rFonts w:ascii="CG Times" w:hAnsi="CG Times"/>
          <w:b/>
          <w:snapToGrid w:val="0"/>
          <w:spacing w:val="-2"/>
          <w:sz w:val="22"/>
          <w:szCs w:val="22"/>
          <w:lang w:val="es-ES"/>
        </w:rPr>
        <w:t>Perez-Escamilla R</w:t>
      </w:r>
      <w:r w:rsidRPr="00057AB6">
        <w:rPr>
          <w:rFonts w:ascii="CG Times" w:hAnsi="CG Times"/>
          <w:snapToGrid w:val="0"/>
          <w:spacing w:val="-2"/>
          <w:sz w:val="22"/>
          <w:szCs w:val="22"/>
          <w:lang w:val="es-ES"/>
        </w:rPr>
        <w:t xml:space="preserve">. Chapman D.  El Estrés y la Lactancia Materna (Stress and </w:t>
      </w:r>
      <w:proofErr w:type="spellStart"/>
      <w:r w:rsidRPr="00057AB6">
        <w:rPr>
          <w:rFonts w:ascii="CG Times" w:hAnsi="CG Times"/>
          <w:snapToGrid w:val="0"/>
          <w:spacing w:val="-2"/>
          <w:sz w:val="22"/>
          <w:szCs w:val="22"/>
          <w:lang w:val="es-ES"/>
        </w:rPr>
        <w:t>breastfeeding</w:t>
      </w:r>
      <w:proofErr w:type="spellEnd"/>
      <w:r w:rsidRPr="00057AB6">
        <w:rPr>
          <w:rFonts w:ascii="CG Times" w:hAnsi="CG Times"/>
          <w:snapToGrid w:val="0"/>
          <w:spacing w:val="-2"/>
          <w:sz w:val="22"/>
          <w:szCs w:val="22"/>
          <w:lang w:val="es-ES"/>
        </w:rPr>
        <w:t xml:space="preserve">). </w:t>
      </w:r>
    </w:p>
    <w:p w14:paraId="2E1EBEB4" w14:textId="77777777" w:rsidR="00B02D88" w:rsidRPr="001119E8" w:rsidRDefault="00B02D88" w:rsidP="00B02D88">
      <w:pPr>
        <w:ind w:firstLine="540"/>
        <w:rPr>
          <w:rFonts w:ascii="CG Times" w:hAnsi="CG Times"/>
          <w:snapToGrid w:val="0"/>
          <w:spacing w:val="-2"/>
          <w:sz w:val="22"/>
          <w:szCs w:val="22"/>
          <w:lang w:val="es-MX"/>
        </w:rPr>
      </w:pPr>
      <w:r w:rsidRPr="007470E4">
        <w:rPr>
          <w:rFonts w:ascii="CG Times" w:hAnsi="CG Times"/>
          <w:snapToGrid w:val="0"/>
          <w:spacing w:val="-2"/>
          <w:sz w:val="22"/>
          <w:szCs w:val="22"/>
          <w:lang w:val="es-MX"/>
        </w:rPr>
        <w:t xml:space="preserve">In: Aguilar Cordero MJ </w:t>
      </w:r>
      <w:proofErr w:type="spellStart"/>
      <w:proofErr w:type="gramStart"/>
      <w:r w:rsidRPr="007470E4">
        <w:rPr>
          <w:rFonts w:ascii="CG Times" w:hAnsi="CG Times"/>
          <w:snapToGrid w:val="0"/>
          <w:spacing w:val="-2"/>
          <w:sz w:val="22"/>
          <w:szCs w:val="22"/>
          <w:lang w:val="es-MX"/>
        </w:rPr>
        <w:t>ed.,Tratado</w:t>
      </w:r>
      <w:proofErr w:type="spellEnd"/>
      <w:proofErr w:type="gramEnd"/>
      <w:r w:rsidRPr="007470E4">
        <w:rPr>
          <w:rFonts w:ascii="CG Times" w:hAnsi="CG Times"/>
          <w:snapToGrid w:val="0"/>
          <w:spacing w:val="-2"/>
          <w:sz w:val="22"/>
          <w:szCs w:val="22"/>
          <w:lang w:val="es-MX"/>
        </w:rPr>
        <w:t xml:space="preserve"> de Lactancia Materna, </w:t>
      </w:r>
      <w:proofErr w:type="spellStart"/>
      <w:r w:rsidRPr="007470E4">
        <w:rPr>
          <w:rFonts w:ascii="CG Times" w:hAnsi="CG Times"/>
          <w:snapToGrid w:val="0"/>
          <w:spacing w:val="-2"/>
          <w:sz w:val="22"/>
          <w:szCs w:val="22"/>
          <w:lang w:val="es-MX"/>
        </w:rPr>
        <w:t>Spain</w:t>
      </w:r>
      <w:proofErr w:type="spellEnd"/>
      <w:r w:rsidRPr="007470E4">
        <w:rPr>
          <w:rFonts w:ascii="CG Times" w:hAnsi="CG Times"/>
          <w:snapToGrid w:val="0"/>
          <w:spacing w:val="-2"/>
          <w:sz w:val="22"/>
          <w:szCs w:val="22"/>
          <w:lang w:val="es-MX"/>
        </w:rPr>
        <w:t>: Elsevier</w:t>
      </w:r>
    </w:p>
    <w:p w14:paraId="6C86C440" w14:textId="77777777" w:rsidR="00B02D88" w:rsidRDefault="00B02D88" w:rsidP="00B02D88">
      <w:pPr>
        <w:pStyle w:val="BodyText2"/>
        <w:tabs>
          <w:tab w:val="clear" w:pos="0"/>
          <w:tab w:val="clear" w:pos="540"/>
          <w:tab w:val="clear" w:pos="1080"/>
          <w:tab w:val="left" w:pos="-1080"/>
          <w:tab w:val="left" w:pos="-720"/>
        </w:tabs>
        <w:rPr>
          <w:rFonts w:ascii="CG Times" w:hAnsi="CG Times"/>
          <w:b w:val="0"/>
          <w:szCs w:val="22"/>
        </w:rPr>
      </w:pPr>
      <w:r w:rsidRPr="00E505BD">
        <w:rPr>
          <w:rFonts w:ascii="CG Times" w:hAnsi="CG Times"/>
          <w:b w:val="0"/>
          <w:szCs w:val="22"/>
        </w:rPr>
        <w:t xml:space="preserve">2005 </w:t>
      </w:r>
      <w:r w:rsidRPr="00E505BD">
        <w:rPr>
          <w:rFonts w:ascii="CG Times" w:hAnsi="CG Times"/>
          <w:szCs w:val="22"/>
        </w:rPr>
        <w:t>Pérez-Escamilla, R.</w:t>
      </w:r>
      <w:r w:rsidRPr="00E505BD">
        <w:rPr>
          <w:rFonts w:ascii="CG Times" w:hAnsi="CG Times"/>
          <w:b w:val="0"/>
          <w:szCs w:val="22"/>
        </w:rPr>
        <w:t xml:space="preserve"> Poverty, acculturation, and nutrition among Latinos. </w:t>
      </w:r>
      <w:r>
        <w:rPr>
          <w:rFonts w:ascii="CG Times" w:hAnsi="CG Times"/>
          <w:b w:val="0"/>
          <w:szCs w:val="22"/>
        </w:rPr>
        <w:t xml:space="preserve">In Oboler S, González </w:t>
      </w:r>
    </w:p>
    <w:p w14:paraId="0923B953" w14:textId="77777777" w:rsidR="00B02D88" w:rsidRPr="004F54EC" w:rsidRDefault="00B02D88" w:rsidP="00B02D88">
      <w:pPr>
        <w:pStyle w:val="BodyText2"/>
        <w:tabs>
          <w:tab w:val="clear" w:pos="0"/>
          <w:tab w:val="clear" w:pos="540"/>
          <w:tab w:val="clear" w:pos="1080"/>
          <w:tab w:val="left" w:pos="-1080"/>
          <w:tab w:val="left" w:pos="-720"/>
        </w:tabs>
        <w:ind w:left="540"/>
        <w:rPr>
          <w:rFonts w:ascii="CG Times" w:hAnsi="CG Times"/>
          <w:b w:val="0"/>
          <w:szCs w:val="22"/>
          <w:lang w:val="es-ES"/>
        </w:rPr>
      </w:pPr>
      <w:r>
        <w:rPr>
          <w:rFonts w:ascii="CG Times" w:hAnsi="CG Times"/>
          <w:b w:val="0"/>
          <w:szCs w:val="22"/>
        </w:rPr>
        <w:t>DJ, eds. ‘Enc</w:t>
      </w:r>
      <w:r w:rsidR="00E953EC">
        <w:rPr>
          <w:rFonts w:ascii="CG Times" w:hAnsi="CG Times"/>
          <w:b w:val="0"/>
          <w:szCs w:val="22"/>
        </w:rPr>
        <w:t>yclopedia of Latinos and Latina</w:t>
      </w:r>
      <w:r>
        <w:rPr>
          <w:rFonts w:ascii="CG Times" w:hAnsi="CG Times"/>
          <w:b w:val="0"/>
          <w:szCs w:val="22"/>
        </w:rPr>
        <w:t>s</w:t>
      </w:r>
      <w:r w:rsidR="00E953EC">
        <w:rPr>
          <w:rFonts w:ascii="CG Times" w:hAnsi="CG Times"/>
          <w:b w:val="0"/>
          <w:szCs w:val="22"/>
        </w:rPr>
        <w:t xml:space="preserve"> </w:t>
      </w:r>
      <w:r>
        <w:rPr>
          <w:rFonts w:ascii="CG Times" w:hAnsi="CG Times"/>
          <w:b w:val="0"/>
          <w:szCs w:val="22"/>
        </w:rPr>
        <w:t xml:space="preserve">in the United States’. </w:t>
      </w:r>
      <w:r w:rsidRPr="004F54EC">
        <w:rPr>
          <w:rFonts w:ascii="CG Times" w:hAnsi="CG Times"/>
          <w:b w:val="0"/>
          <w:szCs w:val="22"/>
          <w:lang w:val="es-ES"/>
        </w:rPr>
        <w:t xml:space="preserve">New York: Oxford </w:t>
      </w:r>
      <w:proofErr w:type="spellStart"/>
      <w:r w:rsidRPr="004F54EC">
        <w:rPr>
          <w:rFonts w:ascii="CG Times" w:hAnsi="CG Times"/>
          <w:b w:val="0"/>
          <w:szCs w:val="22"/>
          <w:lang w:val="es-ES"/>
        </w:rPr>
        <w:t>University</w:t>
      </w:r>
      <w:proofErr w:type="spellEnd"/>
      <w:r w:rsidRPr="004F54EC">
        <w:rPr>
          <w:rFonts w:ascii="CG Times" w:hAnsi="CG Times"/>
          <w:b w:val="0"/>
          <w:szCs w:val="22"/>
          <w:lang w:val="es-ES"/>
        </w:rPr>
        <w:t xml:space="preserve"> </w:t>
      </w:r>
      <w:proofErr w:type="spellStart"/>
      <w:r w:rsidRPr="004F54EC">
        <w:rPr>
          <w:rFonts w:ascii="CG Times" w:hAnsi="CG Times"/>
          <w:b w:val="0"/>
          <w:szCs w:val="22"/>
          <w:lang w:val="es-ES"/>
        </w:rPr>
        <w:t>Press</w:t>
      </w:r>
      <w:proofErr w:type="spellEnd"/>
      <w:r w:rsidRPr="004F54EC">
        <w:rPr>
          <w:rFonts w:ascii="CG Times" w:hAnsi="CG Times"/>
          <w:b w:val="0"/>
          <w:szCs w:val="22"/>
          <w:lang w:val="es-ES"/>
        </w:rPr>
        <w:t xml:space="preserve"> (</w:t>
      </w:r>
      <w:proofErr w:type="spellStart"/>
      <w:r w:rsidRPr="004F54EC">
        <w:rPr>
          <w:rFonts w:ascii="CG Times" w:hAnsi="CG Times"/>
          <w:b w:val="0"/>
          <w:szCs w:val="22"/>
          <w:lang w:val="es-ES"/>
        </w:rPr>
        <w:t>invited</w:t>
      </w:r>
      <w:proofErr w:type="spellEnd"/>
      <w:r w:rsidRPr="004F54EC">
        <w:rPr>
          <w:rFonts w:ascii="CG Times" w:hAnsi="CG Times"/>
          <w:b w:val="0"/>
          <w:szCs w:val="22"/>
          <w:lang w:val="es-ES"/>
        </w:rPr>
        <w:t xml:space="preserve"> </w:t>
      </w:r>
      <w:proofErr w:type="spellStart"/>
      <w:r w:rsidRPr="004F54EC">
        <w:rPr>
          <w:rFonts w:ascii="CG Times" w:hAnsi="CG Times"/>
          <w:b w:val="0"/>
          <w:szCs w:val="22"/>
          <w:lang w:val="es-ES"/>
        </w:rPr>
        <w:t>contribution</w:t>
      </w:r>
      <w:proofErr w:type="spellEnd"/>
      <w:r w:rsidRPr="004F54EC">
        <w:rPr>
          <w:rFonts w:ascii="CG Times" w:hAnsi="CG Times"/>
          <w:b w:val="0"/>
          <w:szCs w:val="22"/>
          <w:lang w:val="es-ES"/>
        </w:rPr>
        <w:t>)</w:t>
      </w:r>
    </w:p>
    <w:p w14:paraId="3A89522F" w14:textId="77777777" w:rsidR="00B02D88" w:rsidRPr="00247D4F" w:rsidRDefault="00B02D88" w:rsidP="00B02D88">
      <w:pPr>
        <w:tabs>
          <w:tab w:val="left" w:pos="540"/>
        </w:tabs>
        <w:ind w:left="540" w:hanging="540"/>
        <w:rPr>
          <w:rFonts w:ascii="CG Times" w:hAnsi="CG Times"/>
          <w:sz w:val="22"/>
          <w:szCs w:val="22"/>
          <w:lang w:val="es-ES"/>
        </w:rPr>
      </w:pPr>
      <w:r w:rsidRPr="00E953EC">
        <w:rPr>
          <w:rFonts w:ascii="CG Times" w:hAnsi="CG Times"/>
          <w:sz w:val="22"/>
          <w:szCs w:val="22"/>
          <w:lang w:val="es-ES"/>
        </w:rPr>
        <w:t>2008</w:t>
      </w:r>
      <w:r w:rsidRPr="00E953EC">
        <w:rPr>
          <w:lang w:val="es-ES"/>
        </w:rPr>
        <w:tab/>
      </w:r>
      <w:r w:rsidRPr="00E953EC">
        <w:rPr>
          <w:rFonts w:ascii="CG Times" w:hAnsi="CG Times"/>
          <w:b/>
          <w:sz w:val="22"/>
          <w:szCs w:val="22"/>
          <w:lang w:val="es-ES"/>
        </w:rPr>
        <w:t>Pérez-Escamilla, R.</w:t>
      </w:r>
      <w:r w:rsidRPr="00E953EC">
        <w:rPr>
          <w:lang w:val="es-ES"/>
        </w:rPr>
        <w:t xml:space="preserve"> </w:t>
      </w:r>
      <w:r w:rsidRPr="00E953EC">
        <w:rPr>
          <w:rFonts w:ascii="CG Times" w:hAnsi="CG Times"/>
          <w:sz w:val="22"/>
          <w:szCs w:val="22"/>
          <w:lang w:val="es-ES"/>
        </w:rPr>
        <w:t>Validez e Impli</w:t>
      </w:r>
      <w:r w:rsidRPr="00C4199F">
        <w:rPr>
          <w:rFonts w:ascii="CG Times" w:hAnsi="CG Times"/>
          <w:sz w:val="22"/>
          <w:szCs w:val="22"/>
          <w:lang w:val="es-ES"/>
        </w:rPr>
        <w:t xml:space="preserve">caciones de Salud Pública de la Percepción Materna de la Bajada de la Leche. </w:t>
      </w:r>
      <w:r w:rsidRPr="00C4199F">
        <w:rPr>
          <w:rFonts w:ascii="CG Times" w:hAnsi="CG Times"/>
          <w:sz w:val="22"/>
          <w:szCs w:val="22"/>
          <w:lang w:val="pt-BR"/>
        </w:rPr>
        <w:t xml:space="preserve">In ‘Issler H, ed. O aleitamento materno no contexto atual: políticas, prática e bases científicas’. </w:t>
      </w:r>
      <w:r w:rsidRPr="00247D4F">
        <w:rPr>
          <w:rFonts w:ascii="CG Times" w:hAnsi="CG Times"/>
          <w:sz w:val="22"/>
          <w:szCs w:val="22"/>
          <w:lang w:val="es-ES"/>
        </w:rPr>
        <w:t xml:space="preserve">Sao Paulo, </w:t>
      </w:r>
      <w:proofErr w:type="spellStart"/>
      <w:r w:rsidRPr="00247D4F">
        <w:rPr>
          <w:rFonts w:ascii="CG Times" w:hAnsi="CG Times"/>
          <w:sz w:val="22"/>
          <w:szCs w:val="22"/>
          <w:lang w:val="es-ES"/>
        </w:rPr>
        <w:t>Brazil:Editora</w:t>
      </w:r>
      <w:proofErr w:type="spellEnd"/>
      <w:r w:rsidRPr="00247D4F">
        <w:rPr>
          <w:rFonts w:ascii="CG Times" w:hAnsi="CG Times"/>
          <w:sz w:val="22"/>
          <w:szCs w:val="22"/>
          <w:lang w:val="es-ES"/>
        </w:rPr>
        <w:t xml:space="preserve"> </w:t>
      </w:r>
      <w:proofErr w:type="spellStart"/>
      <w:r w:rsidRPr="00247D4F">
        <w:rPr>
          <w:rFonts w:ascii="CG Times" w:hAnsi="CG Times"/>
          <w:sz w:val="22"/>
          <w:szCs w:val="22"/>
          <w:lang w:val="es-ES"/>
        </w:rPr>
        <w:t>Sarvier</w:t>
      </w:r>
      <w:proofErr w:type="spellEnd"/>
      <w:r w:rsidRPr="00247D4F">
        <w:rPr>
          <w:rFonts w:ascii="CG Times" w:hAnsi="CG Times"/>
          <w:sz w:val="22"/>
          <w:szCs w:val="22"/>
          <w:lang w:val="es-ES"/>
        </w:rPr>
        <w:t>, 2008:12-16</w:t>
      </w:r>
    </w:p>
    <w:p w14:paraId="4122B548" w14:textId="77777777" w:rsidR="00B02D88" w:rsidRPr="00B02D88" w:rsidRDefault="00B02D88" w:rsidP="00B02D88">
      <w:pPr>
        <w:pStyle w:val="BodyText2"/>
        <w:tabs>
          <w:tab w:val="clear" w:pos="0"/>
          <w:tab w:val="clear" w:pos="720"/>
          <w:tab w:val="clear" w:pos="1080"/>
          <w:tab w:val="left" w:pos="-1080"/>
          <w:tab w:val="left" w:pos="-720"/>
        </w:tabs>
        <w:ind w:left="540" w:hanging="540"/>
        <w:rPr>
          <w:rFonts w:ascii="CG Times" w:hAnsi="CG Times"/>
          <w:b w:val="0"/>
          <w:snapToGrid/>
          <w:spacing w:val="0"/>
          <w:szCs w:val="22"/>
          <w:lang w:val="es-MX"/>
        </w:rPr>
      </w:pPr>
      <w:r w:rsidRPr="00C4199F">
        <w:rPr>
          <w:b w:val="0"/>
          <w:snapToGrid/>
          <w:lang w:val="es-ES"/>
        </w:rPr>
        <w:t>2008</w:t>
      </w:r>
      <w:r w:rsidRPr="00C4199F">
        <w:rPr>
          <w:b w:val="0"/>
          <w:snapToGrid/>
          <w:lang w:val="es-ES"/>
        </w:rPr>
        <w:tab/>
      </w:r>
      <w:r w:rsidRPr="00C4199F">
        <w:rPr>
          <w:snapToGrid/>
          <w:lang w:val="es-ES"/>
        </w:rPr>
        <w:t>Pérez-Escamilla, R</w:t>
      </w:r>
      <w:r w:rsidRPr="00C4199F">
        <w:rPr>
          <w:b w:val="0"/>
          <w:snapToGrid/>
          <w:lang w:val="es-ES"/>
        </w:rPr>
        <w:t>. Análisis crítico de la investigaci</w:t>
      </w:r>
      <w:r>
        <w:rPr>
          <w:b w:val="0"/>
          <w:snapToGrid/>
          <w:lang w:val="es-ES"/>
        </w:rPr>
        <w:t>ón en el campo d</w:t>
      </w:r>
      <w:r w:rsidRPr="00C4199F">
        <w:rPr>
          <w:b w:val="0"/>
          <w:snapToGrid/>
          <w:lang w:val="es-ES"/>
        </w:rPr>
        <w:t>e</w:t>
      </w:r>
      <w:r>
        <w:rPr>
          <w:b w:val="0"/>
          <w:snapToGrid/>
          <w:lang w:val="es-ES"/>
        </w:rPr>
        <w:t xml:space="preserve"> </w:t>
      </w:r>
      <w:r w:rsidRPr="00C4199F">
        <w:rPr>
          <w:b w:val="0"/>
          <w:snapToGrid/>
          <w:lang w:val="es-ES"/>
        </w:rPr>
        <w:t>la</w:t>
      </w:r>
      <w:r>
        <w:rPr>
          <w:b w:val="0"/>
          <w:snapToGrid/>
          <w:lang w:val="es-ES"/>
        </w:rPr>
        <w:t xml:space="preserve"> lactanci</w:t>
      </w:r>
      <w:r w:rsidRPr="00C4199F">
        <w:rPr>
          <w:b w:val="0"/>
          <w:snapToGrid/>
          <w:lang w:val="es-ES"/>
        </w:rPr>
        <w:t>a</w:t>
      </w:r>
      <w:r>
        <w:rPr>
          <w:b w:val="0"/>
          <w:snapToGrid/>
          <w:lang w:val="es-ES"/>
        </w:rPr>
        <w:t xml:space="preserve"> matern</w:t>
      </w:r>
      <w:r w:rsidRPr="00C4199F">
        <w:rPr>
          <w:b w:val="0"/>
          <w:snapToGrid/>
          <w:lang w:val="es-ES"/>
        </w:rPr>
        <w:t>a</w:t>
      </w:r>
      <w:r>
        <w:rPr>
          <w:b w:val="0"/>
          <w:snapToGrid/>
          <w:lang w:val="es-ES"/>
        </w:rPr>
        <w:t xml:space="preserve"> y l</w:t>
      </w:r>
      <w:r w:rsidRPr="00C4199F">
        <w:rPr>
          <w:b w:val="0"/>
          <w:snapToGrid/>
          <w:lang w:val="es-ES"/>
        </w:rPr>
        <w:t>a</w:t>
      </w:r>
      <w:r>
        <w:rPr>
          <w:b w:val="0"/>
          <w:snapToGrid/>
          <w:lang w:val="es-ES"/>
        </w:rPr>
        <w:t xml:space="preserve"> s</w:t>
      </w:r>
      <w:r w:rsidRPr="00C4199F">
        <w:rPr>
          <w:b w:val="0"/>
          <w:snapToGrid/>
          <w:lang w:val="es-ES"/>
        </w:rPr>
        <w:t>a</w:t>
      </w:r>
      <w:r>
        <w:rPr>
          <w:b w:val="0"/>
          <w:snapToGrid/>
          <w:lang w:val="es-ES"/>
        </w:rPr>
        <w:t>l</w:t>
      </w:r>
      <w:r w:rsidRPr="00C4199F">
        <w:rPr>
          <w:b w:val="0"/>
          <w:snapToGrid/>
          <w:lang w:val="es-ES"/>
        </w:rPr>
        <w:t xml:space="preserve">ud materno infantil. </w:t>
      </w:r>
      <w:r w:rsidRPr="007A0840">
        <w:rPr>
          <w:b w:val="0"/>
          <w:snapToGrid/>
          <w:lang w:val="pt-BR"/>
        </w:rPr>
        <w:t xml:space="preserve">In ‘Issler H, ed. </w:t>
      </w:r>
      <w:r w:rsidRPr="00C4199F">
        <w:rPr>
          <w:b w:val="0"/>
          <w:snapToGrid/>
          <w:lang w:val="pt-BR"/>
        </w:rPr>
        <w:t xml:space="preserve">O aleitamento materno no contexto atual: políticas, prática e bases científicas’. </w:t>
      </w:r>
      <w:r w:rsidRPr="00496F40">
        <w:rPr>
          <w:b w:val="0"/>
          <w:snapToGrid/>
          <w:lang w:val="es-MX"/>
        </w:rPr>
        <w:t xml:space="preserve">Sao Paulo, </w:t>
      </w:r>
      <w:proofErr w:type="spellStart"/>
      <w:r w:rsidRPr="00496F40">
        <w:rPr>
          <w:b w:val="0"/>
          <w:snapToGrid/>
          <w:lang w:val="es-MX"/>
        </w:rPr>
        <w:t>Brazil</w:t>
      </w:r>
      <w:proofErr w:type="spellEnd"/>
      <w:r w:rsidRPr="00496F40">
        <w:rPr>
          <w:b w:val="0"/>
          <w:snapToGrid/>
          <w:lang w:val="es-MX"/>
        </w:rPr>
        <w:t xml:space="preserve">: Editora </w:t>
      </w:r>
      <w:proofErr w:type="spellStart"/>
      <w:r w:rsidRPr="00496F40">
        <w:rPr>
          <w:b w:val="0"/>
          <w:snapToGrid/>
          <w:lang w:val="es-MX"/>
        </w:rPr>
        <w:t>Sarvier</w:t>
      </w:r>
      <w:proofErr w:type="spellEnd"/>
      <w:r w:rsidRPr="00496F40">
        <w:rPr>
          <w:b w:val="0"/>
          <w:snapToGrid/>
          <w:lang w:val="es-MX"/>
        </w:rPr>
        <w:t>, 2008:569-576</w:t>
      </w:r>
    </w:p>
    <w:p w14:paraId="6B916DAF" w14:textId="77777777" w:rsidR="00B02D88" w:rsidRPr="00B02D88" w:rsidRDefault="00B02D88" w:rsidP="00B02D88">
      <w:pPr>
        <w:tabs>
          <w:tab w:val="left" w:pos="90"/>
          <w:tab w:val="left" w:pos="180"/>
          <w:tab w:val="left" w:pos="450"/>
        </w:tabs>
        <w:ind w:left="540" w:hanging="540"/>
        <w:rPr>
          <w:rFonts w:ascii="CG Times" w:eastAsia="Batang" w:hAnsi="CG Times" w:cs="Arial"/>
          <w:sz w:val="22"/>
          <w:szCs w:val="22"/>
          <w:lang w:val="es-MX" w:eastAsia="ko-KR"/>
        </w:rPr>
      </w:pPr>
      <w:r w:rsidRPr="006027C2">
        <w:rPr>
          <w:rFonts w:ascii="CG Times" w:eastAsia="Batang" w:hAnsi="CG Times" w:cs="Arial"/>
          <w:sz w:val="22"/>
          <w:szCs w:val="22"/>
          <w:lang w:val="es-ES" w:eastAsia="ko-KR"/>
        </w:rPr>
        <w:t>2008</w:t>
      </w:r>
      <w:r w:rsidRPr="006027C2">
        <w:rPr>
          <w:rFonts w:ascii="CG Times" w:eastAsia="Batang" w:hAnsi="CG Times" w:cs="Arial"/>
          <w:sz w:val="22"/>
          <w:szCs w:val="22"/>
          <w:lang w:val="es-ES" w:eastAsia="ko-KR"/>
        </w:rPr>
        <w:tab/>
        <w:t xml:space="preserve"> </w:t>
      </w:r>
      <w:r w:rsidRPr="006027C2">
        <w:rPr>
          <w:rFonts w:ascii="CG Times" w:eastAsia="Batang" w:hAnsi="CG Times" w:cs="Arial"/>
          <w:b/>
          <w:sz w:val="22"/>
          <w:szCs w:val="22"/>
          <w:lang w:val="es-ES" w:eastAsia="ko-KR"/>
        </w:rPr>
        <w:t>Perez-Escamilla R.</w:t>
      </w:r>
      <w:r w:rsidRPr="006027C2">
        <w:rPr>
          <w:rFonts w:ascii="CG Times" w:eastAsia="Batang" w:hAnsi="CG Times" w:cs="Arial"/>
          <w:sz w:val="22"/>
          <w:szCs w:val="22"/>
          <w:lang w:val="es-ES" w:eastAsia="ko-KR"/>
        </w:rPr>
        <w:t xml:space="preserve"> La inseguridad alimentaria: marco conceptual e implicaciones para la niñez [</w:t>
      </w:r>
      <w:proofErr w:type="spellStart"/>
      <w:r w:rsidRPr="006027C2">
        <w:rPr>
          <w:rFonts w:ascii="CG Times" w:eastAsia="Batang" w:hAnsi="CG Times" w:cs="Arial"/>
          <w:sz w:val="22"/>
          <w:szCs w:val="22"/>
          <w:lang w:val="es-ES" w:eastAsia="ko-KR"/>
        </w:rPr>
        <w:t>food</w:t>
      </w:r>
      <w:proofErr w:type="spellEnd"/>
      <w:r w:rsidRPr="006027C2">
        <w:rPr>
          <w:rFonts w:ascii="CG Times" w:eastAsia="Batang" w:hAnsi="CG Times" w:cs="Arial"/>
          <w:sz w:val="22"/>
          <w:szCs w:val="22"/>
          <w:lang w:val="es-ES" w:eastAsia="ko-KR"/>
        </w:rPr>
        <w:t xml:space="preserve"> </w:t>
      </w:r>
      <w:proofErr w:type="spellStart"/>
      <w:r w:rsidRPr="006027C2">
        <w:rPr>
          <w:rFonts w:ascii="CG Times" w:eastAsia="Batang" w:hAnsi="CG Times" w:cs="Arial"/>
          <w:sz w:val="22"/>
          <w:szCs w:val="22"/>
          <w:lang w:val="es-ES" w:eastAsia="ko-KR"/>
        </w:rPr>
        <w:t>insecurity</w:t>
      </w:r>
      <w:proofErr w:type="spellEnd"/>
      <w:r w:rsidRPr="006027C2">
        <w:rPr>
          <w:rFonts w:ascii="CG Times" w:eastAsia="Batang" w:hAnsi="CG Times" w:cs="Arial"/>
          <w:sz w:val="22"/>
          <w:szCs w:val="22"/>
          <w:lang w:val="es-ES" w:eastAsia="ko-KR"/>
        </w:rPr>
        <w:t>:</w:t>
      </w:r>
      <w:r>
        <w:rPr>
          <w:rFonts w:ascii="CG Times" w:eastAsia="Batang" w:hAnsi="CG Times" w:cs="Arial"/>
          <w:sz w:val="22"/>
          <w:szCs w:val="22"/>
          <w:lang w:val="es-ES" w:eastAsia="ko-KR"/>
        </w:rPr>
        <w:t xml:space="preserve"> C</w:t>
      </w:r>
      <w:r w:rsidRPr="006027C2">
        <w:rPr>
          <w:rFonts w:ascii="CG Times" w:eastAsia="Batang" w:hAnsi="CG Times" w:cs="Arial"/>
          <w:sz w:val="22"/>
          <w:szCs w:val="22"/>
          <w:lang w:val="es-ES" w:eastAsia="ko-KR"/>
        </w:rPr>
        <w:t>o</w:t>
      </w:r>
      <w:r>
        <w:rPr>
          <w:rFonts w:ascii="CG Times" w:eastAsia="Batang" w:hAnsi="CG Times" w:cs="Arial"/>
          <w:sz w:val="22"/>
          <w:szCs w:val="22"/>
          <w:lang w:val="es-ES" w:eastAsia="ko-KR"/>
        </w:rPr>
        <w:t>ncep</w:t>
      </w:r>
      <w:r w:rsidRPr="006027C2">
        <w:rPr>
          <w:rFonts w:ascii="CG Times" w:eastAsia="Batang" w:hAnsi="CG Times" w:cs="Arial"/>
          <w:sz w:val="22"/>
          <w:szCs w:val="22"/>
          <w:lang w:val="es-ES" w:eastAsia="ko-KR"/>
        </w:rPr>
        <w:t xml:space="preserve">tual </w:t>
      </w:r>
      <w:proofErr w:type="spellStart"/>
      <w:r w:rsidRPr="006027C2">
        <w:rPr>
          <w:rFonts w:ascii="CG Times" w:eastAsia="Batang" w:hAnsi="CG Times" w:cs="Arial"/>
          <w:sz w:val="22"/>
          <w:szCs w:val="22"/>
          <w:lang w:val="es-ES" w:eastAsia="ko-KR"/>
        </w:rPr>
        <w:t>framework</w:t>
      </w:r>
      <w:proofErr w:type="spellEnd"/>
      <w:r w:rsidRPr="006027C2">
        <w:rPr>
          <w:rFonts w:ascii="CG Times" w:eastAsia="Batang" w:hAnsi="CG Times" w:cs="Arial"/>
          <w:sz w:val="22"/>
          <w:szCs w:val="22"/>
          <w:lang w:val="es-ES" w:eastAsia="ko-KR"/>
        </w:rPr>
        <w:t xml:space="preserve"> and </w:t>
      </w:r>
      <w:proofErr w:type="spellStart"/>
      <w:r w:rsidRPr="006027C2">
        <w:rPr>
          <w:rFonts w:ascii="CG Times" w:eastAsia="Batang" w:hAnsi="CG Times" w:cs="Arial"/>
          <w:sz w:val="22"/>
          <w:szCs w:val="22"/>
          <w:lang w:val="es-ES" w:eastAsia="ko-KR"/>
        </w:rPr>
        <w:t>implicatio</w:t>
      </w:r>
      <w:r>
        <w:rPr>
          <w:rFonts w:ascii="CG Times" w:eastAsia="Batang" w:hAnsi="CG Times" w:cs="Arial"/>
          <w:sz w:val="22"/>
          <w:szCs w:val="22"/>
          <w:lang w:val="es-ES" w:eastAsia="ko-KR"/>
        </w:rPr>
        <w:t>ns</w:t>
      </w:r>
      <w:proofErr w:type="spellEnd"/>
      <w:r w:rsidRPr="006027C2">
        <w:rPr>
          <w:rFonts w:ascii="CG Times" w:eastAsia="Batang" w:hAnsi="CG Times" w:cs="Arial"/>
          <w:sz w:val="22"/>
          <w:szCs w:val="22"/>
          <w:lang w:val="es-ES" w:eastAsia="ko-KR"/>
        </w:rPr>
        <w:t xml:space="preserve"> </w:t>
      </w:r>
      <w:proofErr w:type="spellStart"/>
      <w:r w:rsidRPr="006027C2">
        <w:rPr>
          <w:rFonts w:ascii="CG Times" w:eastAsia="Batang" w:hAnsi="CG Times" w:cs="Arial"/>
          <w:sz w:val="22"/>
          <w:szCs w:val="22"/>
          <w:lang w:val="es-ES" w:eastAsia="ko-KR"/>
        </w:rPr>
        <w:t>for</w:t>
      </w:r>
      <w:proofErr w:type="spellEnd"/>
      <w:r w:rsidRPr="006027C2">
        <w:rPr>
          <w:rFonts w:ascii="CG Times" w:eastAsia="Batang" w:hAnsi="CG Times" w:cs="Arial"/>
          <w:sz w:val="22"/>
          <w:szCs w:val="22"/>
          <w:lang w:val="es-ES" w:eastAsia="ko-KR"/>
        </w:rPr>
        <w:t xml:space="preserve"> </w:t>
      </w:r>
      <w:proofErr w:type="spellStart"/>
      <w:r w:rsidRPr="006027C2">
        <w:rPr>
          <w:rFonts w:ascii="CG Times" w:eastAsia="Batang" w:hAnsi="CG Times" w:cs="Arial"/>
          <w:sz w:val="22"/>
          <w:szCs w:val="22"/>
          <w:lang w:val="es-ES" w:eastAsia="ko-KR"/>
        </w:rPr>
        <w:t>the</w:t>
      </w:r>
      <w:proofErr w:type="spellEnd"/>
      <w:r w:rsidRPr="006027C2">
        <w:rPr>
          <w:rFonts w:ascii="CG Times" w:eastAsia="Batang" w:hAnsi="CG Times" w:cs="Arial"/>
          <w:sz w:val="22"/>
          <w:szCs w:val="22"/>
          <w:lang w:val="es-ES" w:eastAsia="ko-KR"/>
        </w:rPr>
        <w:t xml:space="preserve"> </w:t>
      </w:r>
      <w:proofErr w:type="spellStart"/>
      <w:r w:rsidRPr="006027C2">
        <w:rPr>
          <w:rFonts w:ascii="CG Times" w:eastAsia="Batang" w:hAnsi="CG Times" w:cs="Arial"/>
          <w:sz w:val="22"/>
          <w:szCs w:val="22"/>
          <w:lang w:val="es-ES" w:eastAsia="ko-KR"/>
        </w:rPr>
        <w:t>child</w:t>
      </w:r>
      <w:proofErr w:type="spellEnd"/>
      <w:r w:rsidRPr="006027C2">
        <w:rPr>
          <w:rFonts w:ascii="CG Times" w:eastAsia="Batang" w:hAnsi="CG Times" w:cs="Arial"/>
          <w:sz w:val="22"/>
          <w:szCs w:val="22"/>
          <w:lang w:val="es-ES" w:eastAsia="ko-KR"/>
        </w:rPr>
        <w:t xml:space="preserve">]. </w:t>
      </w:r>
      <w:r w:rsidRPr="00496F40">
        <w:rPr>
          <w:rFonts w:ascii="CG Times" w:eastAsia="Batang" w:hAnsi="CG Times" w:cs="Arial"/>
          <w:sz w:val="22"/>
          <w:szCs w:val="22"/>
          <w:lang w:val="es-MX" w:eastAsia="ko-KR"/>
        </w:rPr>
        <w:t xml:space="preserve">En: </w:t>
      </w:r>
      <w:proofErr w:type="spellStart"/>
      <w:r w:rsidRPr="00496F40">
        <w:rPr>
          <w:rFonts w:ascii="CG Times" w:eastAsia="Batang" w:hAnsi="CG Times" w:cs="Arial"/>
          <w:sz w:val="22"/>
          <w:szCs w:val="22"/>
          <w:lang w:val="es-MX" w:eastAsia="ko-KR"/>
        </w:rPr>
        <w:t>Vasquez</w:t>
      </w:r>
      <w:proofErr w:type="spellEnd"/>
      <w:r w:rsidRPr="00496F40">
        <w:rPr>
          <w:rFonts w:ascii="CG Times" w:eastAsia="Batang" w:hAnsi="CG Times" w:cs="Arial"/>
          <w:sz w:val="22"/>
          <w:szCs w:val="22"/>
          <w:lang w:val="es-MX" w:eastAsia="ko-KR"/>
        </w:rPr>
        <w:t xml:space="preserve">-Garibay E, Romero-Velarde E, eds. La Nutrición Pediátrica en América Latina. </w:t>
      </w:r>
      <w:r w:rsidRPr="006E177E">
        <w:rPr>
          <w:rFonts w:ascii="CG Times" w:eastAsia="Batang" w:hAnsi="CG Times" w:cs="Arial"/>
          <w:sz w:val="22"/>
          <w:szCs w:val="22"/>
          <w:lang w:val="es-MX" w:eastAsia="ko-KR"/>
        </w:rPr>
        <w:t xml:space="preserve">Nestlé </w:t>
      </w:r>
      <w:proofErr w:type="spellStart"/>
      <w:r w:rsidRPr="006E177E">
        <w:rPr>
          <w:rFonts w:ascii="CG Times" w:eastAsia="Batang" w:hAnsi="CG Times" w:cs="Arial"/>
          <w:sz w:val="22"/>
          <w:szCs w:val="22"/>
          <w:lang w:val="es-MX" w:eastAsia="ko-KR"/>
        </w:rPr>
        <w:t>Nutrition</w:t>
      </w:r>
      <w:proofErr w:type="spellEnd"/>
      <w:r w:rsidRPr="006E177E">
        <w:rPr>
          <w:rFonts w:ascii="CG Times" w:eastAsia="Batang" w:hAnsi="CG Times" w:cs="Arial"/>
          <w:sz w:val="22"/>
          <w:szCs w:val="22"/>
          <w:lang w:val="es-MX" w:eastAsia="ko-KR"/>
        </w:rPr>
        <w:t xml:space="preserve"> </w:t>
      </w:r>
      <w:proofErr w:type="spellStart"/>
      <w:r w:rsidRPr="006E177E">
        <w:rPr>
          <w:rFonts w:ascii="CG Times" w:eastAsia="Batang" w:hAnsi="CG Times" w:cs="Arial"/>
          <w:sz w:val="22"/>
          <w:szCs w:val="22"/>
          <w:lang w:val="es-MX" w:eastAsia="ko-KR"/>
        </w:rPr>
        <w:t>Institute</w:t>
      </w:r>
      <w:proofErr w:type="spellEnd"/>
      <w:r w:rsidRPr="006E177E">
        <w:rPr>
          <w:rFonts w:ascii="CG Times" w:eastAsia="Batang" w:hAnsi="CG Times" w:cs="Arial"/>
          <w:sz w:val="22"/>
          <w:szCs w:val="22"/>
          <w:lang w:val="es-MX" w:eastAsia="ko-KR"/>
        </w:rPr>
        <w:t xml:space="preserve"> Workshop LATAM Vol. 1. México DF: </w:t>
      </w:r>
      <w:proofErr w:type="spellStart"/>
      <w:r w:rsidRPr="006E177E">
        <w:rPr>
          <w:rFonts w:ascii="CG Times" w:eastAsia="Batang" w:hAnsi="CG Times" w:cs="Arial"/>
          <w:sz w:val="22"/>
          <w:szCs w:val="22"/>
          <w:lang w:val="es-MX" w:eastAsia="ko-KR"/>
        </w:rPr>
        <w:t>Nestec</w:t>
      </w:r>
      <w:proofErr w:type="spellEnd"/>
      <w:r w:rsidRPr="006E177E">
        <w:rPr>
          <w:rFonts w:ascii="CG Times" w:eastAsia="Batang" w:hAnsi="CG Times" w:cs="Arial"/>
          <w:sz w:val="22"/>
          <w:szCs w:val="22"/>
          <w:lang w:val="es-MX" w:eastAsia="ko-KR"/>
        </w:rPr>
        <w:t xml:space="preserve"> Ltd., </w:t>
      </w:r>
      <w:proofErr w:type="spellStart"/>
      <w:r w:rsidRPr="006E177E">
        <w:rPr>
          <w:rFonts w:ascii="CG Times" w:eastAsia="Batang" w:hAnsi="CG Times" w:cs="Arial"/>
          <w:sz w:val="22"/>
          <w:szCs w:val="22"/>
          <w:lang w:val="es-MX" w:eastAsia="ko-KR"/>
        </w:rPr>
        <w:t>Vevey</w:t>
      </w:r>
      <w:proofErr w:type="spellEnd"/>
      <w:r w:rsidRPr="006E177E">
        <w:rPr>
          <w:rFonts w:ascii="CG Times" w:eastAsia="Batang" w:hAnsi="CG Times" w:cs="Arial"/>
          <w:sz w:val="22"/>
          <w:szCs w:val="22"/>
          <w:lang w:val="es-MX" w:eastAsia="ko-KR"/>
        </w:rPr>
        <w:t xml:space="preserve"> (</w:t>
      </w:r>
      <w:proofErr w:type="spellStart"/>
      <w:r w:rsidRPr="006E177E">
        <w:rPr>
          <w:rFonts w:ascii="CG Times" w:eastAsia="Batang" w:hAnsi="CG Times" w:cs="Arial"/>
          <w:sz w:val="22"/>
          <w:szCs w:val="22"/>
          <w:lang w:val="es-MX" w:eastAsia="ko-KR"/>
        </w:rPr>
        <w:t>Switzerland</w:t>
      </w:r>
      <w:proofErr w:type="spellEnd"/>
      <w:r w:rsidRPr="006E177E">
        <w:rPr>
          <w:rFonts w:ascii="CG Times" w:eastAsia="Batang" w:hAnsi="CG Times" w:cs="Arial"/>
          <w:sz w:val="22"/>
          <w:szCs w:val="22"/>
          <w:lang w:val="es-MX" w:eastAsia="ko-KR"/>
        </w:rPr>
        <w:t>) e Intersistemas, S.A. de C.V. (</w:t>
      </w:r>
      <w:proofErr w:type="spellStart"/>
      <w:r w:rsidRPr="006E177E">
        <w:rPr>
          <w:rFonts w:ascii="CG Times" w:eastAsia="Batang" w:hAnsi="CG Times" w:cs="Arial"/>
          <w:sz w:val="22"/>
          <w:szCs w:val="22"/>
          <w:lang w:val="es-MX" w:eastAsia="ko-KR"/>
        </w:rPr>
        <w:t>Mexico</w:t>
      </w:r>
      <w:proofErr w:type="spellEnd"/>
      <w:r w:rsidRPr="006E177E">
        <w:rPr>
          <w:rFonts w:ascii="CG Times" w:eastAsia="Batang" w:hAnsi="CG Times" w:cs="Arial"/>
          <w:sz w:val="22"/>
          <w:szCs w:val="22"/>
          <w:lang w:val="es-MX" w:eastAsia="ko-KR"/>
        </w:rPr>
        <w:t xml:space="preserve">), 2008: p. 25-48. </w:t>
      </w:r>
      <w:r w:rsidRPr="00496F40">
        <w:rPr>
          <w:rFonts w:ascii="CG Times" w:eastAsia="Batang" w:hAnsi="CG Times" w:cs="Arial"/>
          <w:sz w:val="22"/>
          <w:szCs w:val="22"/>
          <w:lang w:val="es-MX" w:eastAsia="ko-KR"/>
        </w:rPr>
        <w:t>ISBN 978-970-806-140-7.</w:t>
      </w:r>
    </w:p>
    <w:p w14:paraId="4529CD4F" w14:textId="77777777" w:rsidR="00B02D88" w:rsidRPr="00E505BD" w:rsidRDefault="00B02D88" w:rsidP="00B02D88">
      <w:pPr>
        <w:tabs>
          <w:tab w:val="left" w:pos="540"/>
        </w:tabs>
        <w:autoSpaceDE w:val="0"/>
        <w:autoSpaceDN w:val="0"/>
        <w:adjustRightInd w:val="0"/>
        <w:ind w:left="540" w:hanging="540"/>
        <w:rPr>
          <w:rFonts w:ascii="CG Times" w:eastAsia="Batang" w:hAnsi="CG Times" w:cs="Arial"/>
          <w:sz w:val="22"/>
          <w:szCs w:val="22"/>
          <w:lang w:val="es-ES" w:eastAsia="ko-KR"/>
        </w:rPr>
      </w:pPr>
      <w:r w:rsidRPr="007A0840">
        <w:rPr>
          <w:rFonts w:ascii="CG Times" w:eastAsia="Batang" w:hAnsi="CG Times" w:cs="Arial" w:hint="eastAsia"/>
          <w:sz w:val="22"/>
          <w:szCs w:val="22"/>
          <w:lang w:val="es-MX" w:eastAsia="ko-KR"/>
        </w:rPr>
        <w:t>2009</w:t>
      </w:r>
      <w:r w:rsidRPr="007A0840">
        <w:rPr>
          <w:rFonts w:ascii="CG Times" w:eastAsia="Batang" w:hAnsi="CG Times" w:cs="Arial"/>
          <w:sz w:val="22"/>
          <w:szCs w:val="22"/>
          <w:lang w:val="es-MX" w:eastAsia="ko-KR"/>
        </w:rPr>
        <w:tab/>
        <w:t>Segall-</w:t>
      </w:r>
      <w:proofErr w:type="spellStart"/>
      <w:r w:rsidRPr="007A0840">
        <w:rPr>
          <w:rFonts w:ascii="CG Times" w:eastAsia="Batang" w:hAnsi="CG Times" w:cs="Arial"/>
          <w:sz w:val="22"/>
          <w:szCs w:val="22"/>
          <w:lang w:val="es-MX" w:eastAsia="ko-KR"/>
        </w:rPr>
        <w:t>Corrêa</w:t>
      </w:r>
      <w:proofErr w:type="spellEnd"/>
      <w:r w:rsidRPr="007A0840">
        <w:rPr>
          <w:rFonts w:ascii="CG Times" w:eastAsia="Batang" w:hAnsi="CG Times" w:cs="Arial"/>
          <w:sz w:val="22"/>
          <w:szCs w:val="22"/>
          <w:lang w:val="es-MX" w:eastAsia="ko-KR"/>
        </w:rPr>
        <w:t xml:space="preserve"> AM, Marín-León L, </w:t>
      </w:r>
      <w:proofErr w:type="spellStart"/>
      <w:r w:rsidRPr="007A0840">
        <w:rPr>
          <w:rFonts w:ascii="CG Times" w:eastAsia="Batang" w:hAnsi="CG Times" w:cs="Arial"/>
          <w:sz w:val="22"/>
          <w:szCs w:val="22"/>
          <w:lang w:val="es-MX" w:eastAsia="ko-KR"/>
        </w:rPr>
        <w:t>Panigassi</w:t>
      </w:r>
      <w:proofErr w:type="spellEnd"/>
      <w:r w:rsidRPr="007A0840">
        <w:rPr>
          <w:rFonts w:ascii="CG Times" w:eastAsia="Batang" w:hAnsi="CG Times" w:cs="Arial"/>
          <w:sz w:val="22"/>
          <w:szCs w:val="22"/>
          <w:lang w:val="es-MX" w:eastAsia="ko-KR"/>
        </w:rPr>
        <w:t xml:space="preserve"> G, Rea MF, </w:t>
      </w:r>
      <w:r w:rsidRPr="007A0840">
        <w:rPr>
          <w:rFonts w:ascii="CG Times" w:eastAsia="Batang" w:hAnsi="CG Times" w:cs="Arial"/>
          <w:b/>
          <w:sz w:val="22"/>
          <w:szCs w:val="22"/>
          <w:lang w:val="es-MX" w:eastAsia="ko-KR"/>
        </w:rPr>
        <w:t>Pérez-Escamilla R</w:t>
      </w:r>
      <w:r w:rsidRPr="007A0840">
        <w:rPr>
          <w:rFonts w:ascii="CG Times" w:eastAsia="Batang" w:hAnsi="CG Times" w:cs="Arial"/>
          <w:sz w:val="22"/>
          <w:szCs w:val="22"/>
          <w:lang w:val="es-MX" w:eastAsia="ko-KR"/>
        </w:rPr>
        <w:t xml:space="preserve">. </w:t>
      </w:r>
      <w:proofErr w:type="spellStart"/>
      <w:r w:rsidRPr="007A0840">
        <w:rPr>
          <w:rFonts w:ascii="CG Times" w:eastAsia="Batang" w:hAnsi="CG Times" w:cs="Arial"/>
          <w:sz w:val="22"/>
          <w:szCs w:val="22"/>
          <w:lang w:val="es-MX" w:eastAsia="ko-KR"/>
        </w:rPr>
        <w:t>Amamentação</w:t>
      </w:r>
      <w:proofErr w:type="spellEnd"/>
      <w:r w:rsidRPr="007A0840">
        <w:rPr>
          <w:rFonts w:ascii="CG Times" w:eastAsia="Batang" w:hAnsi="CG Times" w:cs="Arial"/>
          <w:sz w:val="22"/>
          <w:szCs w:val="22"/>
          <w:lang w:val="es-MX" w:eastAsia="ko-KR"/>
        </w:rPr>
        <w:t xml:space="preserve"> e </w:t>
      </w:r>
      <w:proofErr w:type="spellStart"/>
      <w:r w:rsidRPr="007A0840">
        <w:rPr>
          <w:rFonts w:ascii="CG Times" w:eastAsia="Batang" w:hAnsi="CG Times" w:cs="Arial"/>
          <w:sz w:val="22"/>
          <w:szCs w:val="22"/>
          <w:lang w:val="es-MX" w:eastAsia="ko-KR"/>
        </w:rPr>
        <w:t>alimentação</w:t>
      </w:r>
      <w:proofErr w:type="spellEnd"/>
      <w:r w:rsidRPr="007A0840">
        <w:rPr>
          <w:rFonts w:ascii="CG Times" w:eastAsia="Batang" w:hAnsi="CG Times" w:cs="Arial"/>
          <w:sz w:val="22"/>
          <w:szCs w:val="22"/>
          <w:lang w:val="es-MX" w:eastAsia="ko-KR"/>
        </w:rPr>
        <w:t xml:space="preserve"> </w:t>
      </w:r>
      <w:proofErr w:type="spellStart"/>
      <w:r w:rsidRPr="007A0840">
        <w:rPr>
          <w:rFonts w:ascii="CG Times" w:eastAsia="Batang" w:hAnsi="CG Times" w:cs="Arial" w:hint="eastAsia"/>
          <w:sz w:val="22"/>
          <w:szCs w:val="22"/>
          <w:lang w:val="es-MX" w:eastAsia="ko-KR"/>
        </w:rPr>
        <w:t>infantile</w:t>
      </w:r>
      <w:proofErr w:type="spellEnd"/>
      <w:r w:rsidRPr="007A0840">
        <w:rPr>
          <w:rFonts w:ascii="CG Times" w:eastAsia="Batang" w:hAnsi="CG Times" w:cs="Arial"/>
          <w:sz w:val="22"/>
          <w:szCs w:val="22"/>
          <w:lang w:val="es-MX" w:eastAsia="ko-KR"/>
        </w:rPr>
        <w:t xml:space="preserve"> (</w:t>
      </w:r>
      <w:proofErr w:type="spellStart"/>
      <w:r w:rsidRPr="007A0840">
        <w:rPr>
          <w:rFonts w:ascii="CG Times" w:eastAsia="Batang" w:hAnsi="CG Times" w:cs="Arial"/>
          <w:sz w:val="22"/>
          <w:szCs w:val="22"/>
          <w:lang w:val="es-MX" w:eastAsia="ko-KR"/>
        </w:rPr>
        <w:t>breastfeeding</w:t>
      </w:r>
      <w:proofErr w:type="spellEnd"/>
      <w:r w:rsidRPr="007A0840">
        <w:rPr>
          <w:rFonts w:ascii="CG Times" w:eastAsia="Batang" w:hAnsi="CG Times" w:cs="Arial"/>
          <w:sz w:val="22"/>
          <w:szCs w:val="22"/>
          <w:lang w:val="es-MX" w:eastAsia="ko-KR"/>
        </w:rPr>
        <w:t xml:space="preserve"> and </w:t>
      </w:r>
      <w:proofErr w:type="spellStart"/>
      <w:r w:rsidRPr="007A0840">
        <w:rPr>
          <w:rFonts w:ascii="CG Times" w:eastAsia="Batang" w:hAnsi="CG Times" w:cs="Arial"/>
          <w:sz w:val="22"/>
          <w:szCs w:val="22"/>
          <w:lang w:val="es-MX" w:eastAsia="ko-KR"/>
        </w:rPr>
        <w:t>infant</w:t>
      </w:r>
      <w:proofErr w:type="spellEnd"/>
      <w:r w:rsidRPr="007A0840">
        <w:rPr>
          <w:rFonts w:ascii="CG Times" w:eastAsia="Batang" w:hAnsi="CG Times" w:cs="Arial"/>
          <w:sz w:val="22"/>
          <w:szCs w:val="22"/>
          <w:lang w:val="es-MX" w:eastAsia="ko-KR"/>
        </w:rPr>
        <w:t xml:space="preserve"> </w:t>
      </w:r>
      <w:proofErr w:type="spellStart"/>
      <w:r w:rsidRPr="007A0840">
        <w:rPr>
          <w:rFonts w:ascii="CG Times" w:eastAsia="Batang" w:hAnsi="CG Times" w:cs="Arial"/>
          <w:sz w:val="22"/>
          <w:szCs w:val="22"/>
          <w:lang w:val="es-MX" w:eastAsia="ko-KR"/>
        </w:rPr>
        <w:t>feeding</w:t>
      </w:r>
      <w:proofErr w:type="spellEnd"/>
      <w:r w:rsidRPr="007A0840">
        <w:rPr>
          <w:rFonts w:ascii="CG Times" w:eastAsia="Batang" w:hAnsi="CG Times" w:cs="Arial"/>
          <w:sz w:val="22"/>
          <w:szCs w:val="22"/>
          <w:lang w:val="es-MX" w:eastAsia="ko-KR"/>
        </w:rPr>
        <w:t xml:space="preserve">]. </w:t>
      </w:r>
      <w:r w:rsidRPr="007A0840">
        <w:rPr>
          <w:rFonts w:ascii="CG Times" w:eastAsia="Batang" w:hAnsi="CG Times" w:cs="Arial"/>
          <w:sz w:val="22"/>
          <w:szCs w:val="22"/>
          <w:lang w:val="pt-BR" w:eastAsia="ko-KR"/>
        </w:rPr>
        <w:t xml:space="preserve">In ‘Brasil. Ministério da Saúde. Pesquisa Nacional de Demografia e Saúde da Criança e da Mulher – PNDS 2006 : dimensões do processo reprodutivo e da saúde da criança/ Ministério da Saúde, Centro Brasileiro de Análise e Planejamento. – Brasília: Ministério da Saúde, 2009. pp 195-212. </w:t>
      </w:r>
      <w:r w:rsidRPr="00E505BD">
        <w:rPr>
          <w:rFonts w:ascii="CG Times" w:eastAsia="Batang" w:hAnsi="CG Times" w:cs="Arial"/>
          <w:sz w:val="22"/>
          <w:szCs w:val="22"/>
          <w:lang w:val="es-ES" w:eastAsia="ko-KR"/>
        </w:rPr>
        <w:t>(ISBN 978-85-334-1598-0)</w:t>
      </w:r>
    </w:p>
    <w:p w14:paraId="6FB6178E" w14:textId="77777777" w:rsidR="00F272D2" w:rsidRPr="007A0840" w:rsidRDefault="00F272D2" w:rsidP="00F272D2">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E505BD">
        <w:rPr>
          <w:rFonts w:ascii="CG Times" w:eastAsia="Batang" w:hAnsi="CG Times" w:cs="Arial"/>
          <w:sz w:val="22"/>
          <w:szCs w:val="22"/>
          <w:lang w:val="es-ES" w:eastAsia="ko-KR"/>
        </w:rPr>
        <w:t xml:space="preserve">2010 Bermúdez-Millán A, </w:t>
      </w:r>
      <w:r w:rsidRPr="00E505BD">
        <w:rPr>
          <w:rFonts w:ascii="CG Times" w:eastAsia="Batang" w:hAnsi="CG Times" w:cs="Arial"/>
          <w:b/>
          <w:sz w:val="22"/>
          <w:szCs w:val="22"/>
          <w:lang w:val="es-ES" w:eastAsia="ko-KR"/>
        </w:rPr>
        <w:t>Pérez-Escamilla R</w:t>
      </w:r>
      <w:r w:rsidRPr="00E505BD">
        <w:rPr>
          <w:rFonts w:ascii="CG Times" w:eastAsia="Batang" w:hAnsi="CG Times" w:cs="Arial"/>
          <w:sz w:val="22"/>
          <w:szCs w:val="22"/>
          <w:lang w:val="es-ES" w:eastAsia="ko-KR"/>
        </w:rPr>
        <w:t xml:space="preserve"> (</w:t>
      </w:r>
      <w:proofErr w:type="spellStart"/>
      <w:r w:rsidRPr="00E505BD">
        <w:rPr>
          <w:rFonts w:ascii="CG Times" w:eastAsia="Batang" w:hAnsi="CG Times" w:cs="Arial"/>
          <w:sz w:val="22"/>
          <w:szCs w:val="22"/>
          <w:lang w:val="es-ES" w:eastAsia="ko-KR"/>
        </w:rPr>
        <w:t>with</w:t>
      </w:r>
      <w:proofErr w:type="spellEnd"/>
      <w:r w:rsidRPr="00E505BD">
        <w:rPr>
          <w:rFonts w:ascii="CG Times" w:eastAsia="Batang" w:hAnsi="CG Times" w:cs="Arial"/>
          <w:sz w:val="22"/>
          <w:szCs w:val="22"/>
          <w:lang w:val="es-ES" w:eastAsia="ko-KR"/>
        </w:rPr>
        <w:t xml:space="preserve"> Sarah </w:t>
      </w:r>
      <w:proofErr w:type="spellStart"/>
      <w:r w:rsidRPr="00E505BD">
        <w:rPr>
          <w:rFonts w:ascii="CG Times" w:eastAsia="Batang" w:hAnsi="CG Times" w:cs="Arial"/>
          <w:sz w:val="22"/>
          <w:szCs w:val="22"/>
          <w:lang w:val="es-ES" w:eastAsia="ko-KR"/>
        </w:rPr>
        <w:t>Colby</w:t>
      </w:r>
      <w:proofErr w:type="spellEnd"/>
      <w:r w:rsidRPr="00E505BD">
        <w:rPr>
          <w:rFonts w:ascii="CG Times" w:eastAsia="Batang" w:hAnsi="CG Times" w:cs="Arial"/>
          <w:sz w:val="22"/>
          <w:szCs w:val="22"/>
          <w:lang w:val="es-ES" w:eastAsia="ko-KR"/>
        </w:rPr>
        <w:t xml:space="preserve">). </w:t>
      </w:r>
      <w:r w:rsidRPr="007A0840">
        <w:rPr>
          <w:rFonts w:ascii="CG Times" w:eastAsia="Batang" w:hAnsi="CG Times" w:cs="Arial"/>
          <w:sz w:val="22"/>
          <w:szCs w:val="22"/>
          <w:lang w:eastAsia="ko-KR"/>
        </w:rPr>
        <w:t xml:space="preserve">Environmental influences on food </w:t>
      </w:r>
    </w:p>
    <w:p w14:paraId="37B283D8" w14:textId="77777777" w:rsidR="00785043" w:rsidRPr="007A0840" w:rsidRDefault="00F272D2" w:rsidP="00D65FB3">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G Times" w:eastAsia="Batang" w:hAnsi="CG Times" w:cs="Arial"/>
          <w:sz w:val="22"/>
          <w:szCs w:val="22"/>
          <w:lang w:eastAsia="ko-KR"/>
        </w:rPr>
      </w:pPr>
      <w:r w:rsidRPr="007A0840">
        <w:rPr>
          <w:rFonts w:ascii="CG Times" w:eastAsia="Batang" w:hAnsi="CG Times" w:cs="Arial"/>
          <w:sz w:val="22"/>
          <w:szCs w:val="22"/>
          <w:lang w:eastAsia="ko-KR"/>
        </w:rPr>
        <w:t>behavior.</w:t>
      </w:r>
      <w:r w:rsidR="001614E2" w:rsidRPr="007A0840">
        <w:rPr>
          <w:rFonts w:ascii="CG Times" w:eastAsia="Batang" w:hAnsi="CG Times" w:cs="Arial"/>
          <w:sz w:val="22"/>
          <w:szCs w:val="22"/>
          <w:lang w:eastAsia="ko-KR"/>
        </w:rPr>
        <w:t xml:space="preserve"> In Colby S. ed. </w:t>
      </w:r>
      <w:r w:rsidR="00367339" w:rsidRPr="007A0840">
        <w:rPr>
          <w:rFonts w:ascii="CG Times" w:eastAsia="Batang" w:hAnsi="CG Times" w:cs="Arial"/>
          <w:sz w:val="22"/>
          <w:szCs w:val="22"/>
          <w:lang w:eastAsia="ko-KR"/>
        </w:rPr>
        <w:t>‘Why we eat what we eat</w:t>
      </w:r>
      <w:r w:rsidR="001614E2" w:rsidRPr="007A0840">
        <w:rPr>
          <w:rFonts w:ascii="CG Times" w:eastAsia="Batang" w:hAnsi="CG Times" w:cs="Arial"/>
          <w:sz w:val="22"/>
          <w:szCs w:val="22"/>
          <w:lang w:eastAsia="ko-KR"/>
        </w:rPr>
        <w:t>’.</w:t>
      </w:r>
      <w:r w:rsidR="00D65FB3" w:rsidRPr="007A0840">
        <w:rPr>
          <w:rFonts w:ascii="CG Times" w:eastAsia="Batang" w:hAnsi="CG Times" w:cs="Arial"/>
          <w:sz w:val="22"/>
          <w:szCs w:val="22"/>
          <w:lang w:eastAsia="ko-KR"/>
        </w:rPr>
        <w:t xml:space="preserve"> </w:t>
      </w:r>
      <w:proofErr w:type="spellStart"/>
      <w:r w:rsidR="007D665F" w:rsidRPr="007A0840">
        <w:rPr>
          <w:rFonts w:ascii="CG Times" w:eastAsia="Batang" w:hAnsi="CG Times" w:cs="Arial"/>
          <w:sz w:val="22"/>
          <w:szCs w:val="22"/>
          <w:lang w:eastAsia="ko-KR"/>
        </w:rPr>
        <w:t>Dubuke</w:t>
      </w:r>
      <w:proofErr w:type="spellEnd"/>
      <w:r w:rsidR="007D665F" w:rsidRPr="007A0840">
        <w:rPr>
          <w:rFonts w:ascii="CG Times" w:eastAsia="Batang" w:hAnsi="CG Times" w:cs="Arial"/>
          <w:sz w:val="22"/>
          <w:szCs w:val="22"/>
          <w:lang w:eastAsia="ko-KR"/>
        </w:rPr>
        <w:t xml:space="preserve">, </w:t>
      </w:r>
      <w:proofErr w:type="spellStart"/>
      <w:r w:rsidR="007D665F" w:rsidRPr="007A0840">
        <w:rPr>
          <w:rFonts w:ascii="CG Times" w:eastAsia="Batang" w:hAnsi="CG Times" w:cs="Arial"/>
          <w:sz w:val="22"/>
          <w:szCs w:val="22"/>
          <w:lang w:eastAsia="ko-KR"/>
        </w:rPr>
        <w:t>Iowa:</w:t>
      </w:r>
      <w:r w:rsidR="00D65FB3" w:rsidRPr="007A0840">
        <w:rPr>
          <w:rFonts w:ascii="CG Times" w:eastAsia="Batang" w:hAnsi="CG Times" w:cs="Arial"/>
          <w:sz w:val="22"/>
          <w:szCs w:val="22"/>
          <w:lang w:eastAsia="ko-KR"/>
        </w:rPr>
        <w:t>Kendall</w:t>
      </w:r>
      <w:proofErr w:type="spellEnd"/>
      <w:r w:rsidR="00D65FB3" w:rsidRPr="007A0840">
        <w:rPr>
          <w:rFonts w:ascii="CG Times" w:eastAsia="Batang" w:hAnsi="CG Times" w:cs="Arial"/>
          <w:sz w:val="22"/>
          <w:szCs w:val="22"/>
          <w:lang w:eastAsia="ko-KR"/>
        </w:rPr>
        <w:t xml:space="preserve"> Hunt Publishing. 2010</w:t>
      </w:r>
      <w:r w:rsidR="007D665F" w:rsidRPr="007A0840">
        <w:rPr>
          <w:rFonts w:ascii="CG Times" w:eastAsia="Batang" w:hAnsi="CG Times" w:cs="Arial"/>
          <w:sz w:val="22"/>
          <w:szCs w:val="22"/>
          <w:lang w:eastAsia="ko-KR"/>
        </w:rPr>
        <w:t>:47-64</w:t>
      </w:r>
    </w:p>
    <w:p w14:paraId="5678C69D" w14:textId="77777777" w:rsidR="00F97B86" w:rsidRPr="007A0840" w:rsidRDefault="00F97B86" w:rsidP="007850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7A0840">
        <w:rPr>
          <w:rFonts w:ascii="CG Times" w:eastAsia="Batang" w:hAnsi="CG Times" w:cs="Arial"/>
          <w:sz w:val="22"/>
          <w:szCs w:val="22"/>
          <w:lang w:eastAsia="ko-KR"/>
        </w:rPr>
        <w:t>2011</w:t>
      </w:r>
      <w:r w:rsidR="00785043" w:rsidRPr="007A0840">
        <w:rPr>
          <w:rFonts w:ascii="CG Times" w:eastAsia="Batang" w:hAnsi="CG Times" w:cs="Arial"/>
          <w:sz w:val="22"/>
          <w:szCs w:val="22"/>
          <w:lang w:eastAsia="ko-KR"/>
        </w:rPr>
        <w:t xml:space="preserve">Melgar-Quiñonez H, </w:t>
      </w:r>
      <w:r w:rsidR="00785043" w:rsidRPr="007A0840">
        <w:rPr>
          <w:rFonts w:ascii="CG Times" w:eastAsia="Batang" w:hAnsi="CG Times" w:cs="Arial"/>
          <w:b/>
          <w:sz w:val="22"/>
          <w:szCs w:val="22"/>
          <w:lang w:eastAsia="ko-KR"/>
        </w:rPr>
        <w:t>Perez-Escamilla R</w:t>
      </w:r>
      <w:r w:rsidR="00785043" w:rsidRPr="007A0840">
        <w:rPr>
          <w:rFonts w:ascii="CG Times" w:eastAsia="Batang" w:hAnsi="CG Times" w:cs="Arial"/>
          <w:sz w:val="22"/>
          <w:szCs w:val="22"/>
          <w:lang w:eastAsia="ko-KR"/>
        </w:rPr>
        <w:t xml:space="preserve">. </w:t>
      </w:r>
      <w:r w:rsidR="00AC703C" w:rsidRPr="007A0840">
        <w:rPr>
          <w:rFonts w:ascii="CG Times" w:eastAsia="Batang" w:hAnsi="CG Times" w:cs="Arial"/>
          <w:sz w:val="22"/>
          <w:szCs w:val="22"/>
          <w:lang w:eastAsia="ko-KR"/>
        </w:rPr>
        <w:t xml:space="preserve">Household food insecurity among Latino children. In: </w:t>
      </w:r>
    </w:p>
    <w:p w14:paraId="72686A5F" w14:textId="77777777" w:rsidR="00785043" w:rsidRPr="007A0840" w:rsidRDefault="00AC703C" w:rsidP="00F97B86">
      <w:pPr>
        <w:widowControl/>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G Times" w:eastAsia="Batang" w:hAnsi="CG Times" w:cs="Arial"/>
          <w:sz w:val="22"/>
          <w:szCs w:val="22"/>
          <w:lang w:eastAsia="ko-KR"/>
        </w:rPr>
      </w:pPr>
      <w:r w:rsidRPr="007A0840">
        <w:rPr>
          <w:rFonts w:ascii="CG Times" w:eastAsia="Batang" w:hAnsi="CG Times" w:cs="Arial"/>
          <w:b/>
          <w:sz w:val="22"/>
          <w:szCs w:val="22"/>
          <w:lang w:eastAsia="ko-KR"/>
        </w:rPr>
        <w:t>Perez-Escamilla R</w:t>
      </w:r>
      <w:r w:rsidRPr="007A0840">
        <w:rPr>
          <w:rFonts w:ascii="CG Times" w:eastAsia="Batang" w:hAnsi="CG Times" w:cs="Arial"/>
          <w:sz w:val="22"/>
          <w:szCs w:val="22"/>
          <w:lang w:eastAsia="ko-KR"/>
        </w:rPr>
        <w:t xml:space="preserve">, </w:t>
      </w:r>
      <w:proofErr w:type="spellStart"/>
      <w:r w:rsidRPr="007A0840">
        <w:rPr>
          <w:rFonts w:ascii="CG Times" w:eastAsia="Batang" w:hAnsi="CG Times" w:cs="Arial"/>
          <w:sz w:val="22"/>
          <w:szCs w:val="22"/>
          <w:lang w:eastAsia="ko-KR"/>
        </w:rPr>
        <w:t>Melgar-Quiñonez</w:t>
      </w:r>
      <w:proofErr w:type="spellEnd"/>
      <w:r w:rsidRPr="007A0840">
        <w:rPr>
          <w:rFonts w:ascii="CG Times" w:eastAsia="Batang" w:hAnsi="CG Times" w:cs="Arial"/>
          <w:sz w:val="22"/>
          <w:szCs w:val="22"/>
          <w:lang w:eastAsia="ko-KR"/>
        </w:rPr>
        <w:t xml:space="preserve"> H, eds. </w:t>
      </w:r>
      <w:r w:rsidR="00F97B86" w:rsidRPr="007A0840">
        <w:rPr>
          <w:rFonts w:ascii="CG Times" w:eastAsia="Batang" w:hAnsi="CG Times" w:cs="Arial"/>
          <w:sz w:val="22"/>
          <w:szCs w:val="22"/>
          <w:lang w:eastAsia="ko-KR"/>
        </w:rPr>
        <w:t>‘</w:t>
      </w:r>
      <w:r w:rsidR="00785043" w:rsidRPr="007A0840">
        <w:rPr>
          <w:rFonts w:ascii="CG Times" w:eastAsia="Batang" w:hAnsi="CG Times" w:cs="Arial"/>
          <w:sz w:val="22"/>
          <w:szCs w:val="22"/>
          <w:lang w:eastAsia="ko-KR"/>
        </w:rPr>
        <w:t>At Risk: Latino Children</w:t>
      </w:r>
      <w:r w:rsidR="00427D4F" w:rsidRPr="007A0840">
        <w:rPr>
          <w:rFonts w:ascii="CG Times" w:eastAsia="Batang" w:hAnsi="CG Times" w:cs="Arial"/>
          <w:sz w:val="22"/>
          <w:szCs w:val="22"/>
          <w:lang w:eastAsia="ko-KR"/>
        </w:rPr>
        <w:t>’s</w:t>
      </w:r>
      <w:r w:rsidR="00785043" w:rsidRPr="007A0840">
        <w:rPr>
          <w:rFonts w:ascii="CG Times" w:eastAsia="Batang" w:hAnsi="CG Times" w:cs="Arial"/>
          <w:sz w:val="22"/>
          <w:szCs w:val="22"/>
          <w:lang w:eastAsia="ko-KR"/>
        </w:rPr>
        <w:t xml:space="preserve"> Health</w:t>
      </w:r>
      <w:r w:rsidR="00F97B86" w:rsidRPr="007A0840">
        <w:rPr>
          <w:rFonts w:ascii="CG Times" w:eastAsia="Batang" w:hAnsi="CG Times" w:cs="Arial"/>
          <w:sz w:val="22"/>
          <w:szCs w:val="22"/>
          <w:lang w:eastAsia="ko-KR"/>
        </w:rPr>
        <w:t>’</w:t>
      </w:r>
      <w:r w:rsidR="00785043" w:rsidRPr="007A0840">
        <w:rPr>
          <w:rFonts w:ascii="CG Times" w:eastAsia="Batang" w:hAnsi="CG Times" w:cs="Arial"/>
          <w:sz w:val="22"/>
          <w:szCs w:val="22"/>
          <w:lang w:eastAsia="ko-KR"/>
        </w:rPr>
        <w:t xml:space="preserve">. </w:t>
      </w:r>
      <w:proofErr w:type="spellStart"/>
      <w:r w:rsidR="00785043" w:rsidRPr="007A0840">
        <w:rPr>
          <w:rFonts w:ascii="CG Times" w:eastAsia="Batang" w:hAnsi="CG Times" w:cs="Arial"/>
          <w:sz w:val="22"/>
          <w:szCs w:val="22"/>
          <w:lang w:eastAsia="ko-KR"/>
        </w:rPr>
        <w:t>A</w:t>
      </w:r>
      <w:r w:rsidR="00494443" w:rsidRPr="007A0840">
        <w:rPr>
          <w:rFonts w:ascii="CG Times" w:eastAsia="Batang" w:hAnsi="CG Times" w:cs="Arial"/>
          <w:sz w:val="22"/>
          <w:szCs w:val="22"/>
          <w:lang w:eastAsia="ko-KR"/>
        </w:rPr>
        <w:t>rte</w:t>
      </w:r>
      <w:proofErr w:type="spellEnd"/>
      <w:r w:rsidR="00494443" w:rsidRPr="007A0840">
        <w:rPr>
          <w:rFonts w:ascii="CG Times" w:eastAsia="Batang" w:hAnsi="CG Times" w:cs="Arial"/>
          <w:sz w:val="22"/>
          <w:szCs w:val="22"/>
          <w:lang w:eastAsia="ko-KR"/>
        </w:rPr>
        <w:t xml:space="preserve"> </w:t>
      </w:r>
      <w:r w:rsidR="00785043" w:rsidRPr="007A0840">
        <w:rPr>
          <w:rFonts w:ascii="CG Times" w:eastAsia="Batang" w:hAnsi="CG Times" w:cs="Arial"/>
          <w:sz w:val="22"/>
          <w:szCs w:val="22"/>
          <w:lang w:eastAsia="ko-KR"/>
        </w:rPr>
        <w:t>P</w:t>
      </w:r>
      <w:r w:rsidR="00494443" w:rsidRPr="007A0840">
        <w:rPr>
          <w:rFonts w:ascii="CG Times" w:eastAsia="Batang" w:hAnsi="CG Times" w:cs="Arial"/>
          <w:sz w:val="22"/>
          <w:szCs w:val="22"/>
          <w:lang w:eastAsia="ko-KR"/>
        </w:rPr>
        <w:t xml:space="preserve">úblico </w:t>
      </w:r>
      <w:r w:rsidR="00785043" w:rsidRPr="007A0840">
        <w:rPr>
          <w:rFonts w:ascii="CG Times" w:eastAsia="Batang" w:hAnsi="CG Times" w:cs="Arial"/>
          <w:sz w:val="22"/>
          <w:szCs w:val="22"/>
          <w:lang w:eastAsia="ko-KR"/>
        </w:rPr>
        <w:t>P</w:t>
      </w:r>
      <w:r w:rsidR="00494443" w:rsidRPr="007A0840">
        <w:rPr>
          <w:rFonts w:ascii="CG Times" w:eastAsia="Batang" w:hAnsi="CG Times" w:cs="Arial"/>
          <w:sz w:val="22"/>
          <w:szCs w:val="22"/>
          <w:lang w:eastAsia="ko-KR"/>
        </w:rPr>
        <w:t xml:space="preserve">ress, </w:t>
      </w:r>
      <w:r w:rsidR="00785043" w:rsidRPr="007A0840">
        <w:rPr>
          <w:rFonts w:ascii="CG Times" w:eastAsia="Batang" w:hAnsi="CG Times" w:cs="Arial"/>
          <w:sz w:val="22"/>
          <w:szCs w:val="22"/>
          <w:lang w:eastAsia="ko-KR"/>
        </w:rPr>
        <w:t>University of Houston, 2011.</w:t>
      </w:r>
    </w:p>
    <w:p w14:paraId="2AC5A996" w14:textId="77777777" w:rsidR="00530389" w:rsidRPr="007A0840" w:rsidRDefault="0032699B" w:rsidP="00530389">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7A0840">
        <w:rPr>
          <w:rFonts w:ascii="CG Times" w:eastAsia="Batang" w:hAnsi="CG Times" w:cs="Arial"/>
          <w:sz w:val="22"/>
          <w:szCs w:val="22"/>
          <w:lang w:eastAsia="ko-KR"/>
        </w:rPr>
        <w:t xml:space="preserve">2013 </w:t>
      </w:r>
      <w:r w:rsidR="00FA3C28" w:rsidRPr="007A0840">
        <w:rPr>
          <w:rFonts w:ascii="CG Times" w:eastAsia="Batang" w:hAnsi="CG Times" w:cs="Arial"/>
          <w:b/>
          <w:sz w:val="22"/>
          <w:szCs w:val="22"/>
          <w:lang w:eastAsia="ko-KR"/>
        </w:rPr>
        <w:t>Perez-Escamilla R</w:t>
      </w:r>
      <w:r w:rsidR="00FA3C28" w:rsidRPr="007A0840">
        <w:rPr>
          <w:rFonts w:ascii="CG Times" w:eastAsia="Batang" w:hAnsi="CG Times" w:cs="Arial"/>
          <w:sz w:val="22"/>
          <w:szCs w:val="22"/>
          <w:lang w:eastAsia="ko-KR"/>
        </w:rPr>
        <w:t xml:space="preserve">. Food </w:t>
      </w:r>
      <w:r w:rsidR="00530389" w:rsidRPr="007A0840">
        <w:rPr>
          <w:rFonts w:ascii="CG Times" w:eastAsia="Batang" w:hAnsi="CG Times" w:cs="Arial"/>
          <w:sz w:val="22"/>
          <w:szCs w:val="22"/>
          <w:lang w:eastAsia="ko-KR"/>
        </w:rPr>
        <w:t xml:space="preserve">insecurity </w:t>
      </w:r>
      <w:r w:rsidR="00FA3C28" w:rsidRPr="007A0840">
        <w:rPr>
          <w:rFonts w:ascii="CG Times" w:eastAsia="Batang" w:hAnsi="CG Times" w:cs="Arial"/>
          <w:sz w:val="22"/>
          <w:szCs w:val="22"/>
          <w:lang w:eastAsia="ko-KR"/>
        </w:rPr>
        <w:t>in c</w:t>
      </w:r>
      <w:r w:rsidR="00530389" w:rsidRPr="007A0840">
        <w:rPr>
          <w:rFonts w:ascii="CG Times" w:eastAsia="Batang" w:hAnsi="CG Times" w:cs="Arial"/>
          <w:sz w:val="22"/>
          <w:szCs w:val="22"/>
          <w:lang w:eastAsia="ko-KR"/>
        </w:rPr>
        <w:t xml:space="preserve">hildren: Impact on physical, </w:t>
      </w:r>
      <w:proofErr w:type="spellStart"/>
      <w:r w:rsidR="00FA3C28" w:rsidRPr="007A0840">
        <w:rPr>
          <w:rFonts w:ascii="CG Times" w:eastAsia="Batang" w:hAnsi="CG Times" w:cs="Arial"/>
          <w:sz w:val="22"/>
          <w:szCs w:val="22"/>
          <w:lang w:eastAsia="ko-KR"/>
        </w:rPr>
        <w:t>psychoemotional</w:t>
      </w:r>
      <w:proofErr w:type="spellEnd"/>
      <w:r w:rsidR="00FA3C28" w:rsidRPr="007A0840">
        <w:rPr>
          <w:rFonts w:ascii="CG Times" w:eastAsia="Batang" w:hAnsi="CG Times" w:cs="Arial"/>
          <w:sz w:val="22"/>
          <w:szCs w:val="22"/>
          <w:lang w:eastAsia="ko-KR"/>
        </w:rPr>
        <w:t xml:space="preserve"> </w:t>
      </w:r>
      <w:r w:rsidR="00530389" w:rsidRPr="007A0840">
        <w:rPr>
          <w:rFonts w:ascii="CG Times" w:eastAsia="Batang" w:hAnsi="CG Times" w:cs="Arial"/>
          <w:sz w:val="22"/>
          <w:szCs w:val="22"/>
          <w:lang w:eastAsia="ko-KR"/>
        </w:rPr>
        <w:t xml:space="preserve">and social </w:t>
      </w:r>
    </w:p>
    <w:p w14:paraId="7C07A8B2" w14:textId="77777777" w:rsidR="00FA3C28" w:rsidRPr="007A0840" w:rsidRDefault="00FA3C28" w:rsidP="00530389">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G Times" w:eastAsia="Batang" w:hAnsi="CG Times" w:cs="Arial"/>
          <w:sz w:val="22"/>
          <w:szCs w:val="22"/>
          <w:lang w:eastAsia="ko-KR"/>
        </w:rPr>
      </w:pPr>
      <w:r w:rsidRPr="007A0840">
        <w:rPr>
          <w:rFonts w:ascii="CG Times" w:eastAsia="Batang" w:hAnsi="CG Times" w:cs="Arial"/>
          <w:sz w:val="22"/>
          <w:szCs w:val="22"/>
          <w:lang w:eastAsia="ko-KR"/>
        </w:rPr>
        <w:lastRenderedPageBreak/>
        <w:t>development. In Modern Nutrition in Health and Disease. 11th ed, edited by C. A. Ross, B. Caballero, R. J. Cousins, K. L. Tucker, and T. R. Ziegler. Baltimore, MD: Lippincott Williams &amp; Wilkins</w:t>
      </w:r>
      <w:r w:rsidR="006E331B" w:rsidRPr="007A0840">
        <w:rPr>
          <w:rFonts w:ascii="CG Times" w:eastAsia="Batang" w:hAnsi="CG Times" w:cs="Arial"/>
          <w:sz w:val="22"/>
          <w:szCs w:val="22"/>
          <w:lang w:eastAsia="ko-KR"/>
        </w:rPr>
        <w:t xml:space="preserve">, </w:t>
      </w:r>
      <w:proofErr w:type="spellStart"/>
      <w:r w:rsidR="006E331B" w:rsidRPr="007A0840">
        <w:rPr>
          <w:rFonts w:ascii="CG Times" w:eastAsia="Batang" w:hAnsi="CG Times" w:cs="Arial"/>
          <w:sz w:val="22"/>
          <w:szCs w:val="22"/>
          <w:lang w:eastAsia="ko-KR"/>
        </w:rPr>
        <w:t>chptr</w:t>
      </w:r>
      <w:proofErr w:type="spellEnd"/>
      <w:r w:rsidR="006E331B" w:rsidRPr="007A0840">
        <w:rPr>
          <w:rFonts w:ascii="CG Times" w:eastAsia="Batang" w:hAnsi="CG Times" w:cs="Arial"/>
          <w:sz w:val="22"/>
          <w:szCs w:val="22"/>
          <w:lang w:eastAsia="ko-KR"/>
        </w:rPr>
        <w:t>. 72, 2013</w:t>
      </w:r>
      <w:r w:rsidR="00A239E1" w:rsidRPr="007A0840">
        <w:rPr>
          <w:rFonts w:ascii="CG Times" w:eastAsia="Batang" w:hAnsi="CG Times" w:cs="Arial"/>
          <w:sz w:val="22"/>
          <w:szCs w:val="22"/>
          <w:lang w:eastAsia="ko-KR"/>
        </w:rPr>
        <w:t>;1006-15</w:t>
      </w:r>
      <w:r w:rsidRPr="007A0840">
        <w:rPr>
          <w:rFonts w:ascii="CG Times" w:eastAsia="Batang" w:hAnsi="CG Times" w:cs="Arial"/>
          <w:sz w:val="22"/>
          <w:szCs w:val="22"/>
          <w:lang w:eastAsia="ko-KR"/>
        </w:rPr>
        <w:t>.</w:t>
      </w:r>
    </w:p>
    <w:p w14:paraId="4CDFA043" w14:textId="77777777" w:rsidR="00E953EC" w:rsidRPr="007A0840" w:rsidRDefault="00E953EC" w:rsidP="00E953EC">
      <w:pPr>
        <w:widowControl/>
        <w:tabs>
          <w:tab w:val="left" w:pos="360"/>
          <w:tab w:val="left" w:pos="45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7A0840">
        <w:rPr>
          <w:rFonts w:ascii="CG Times" w:eastAsia="Batang" w:hAnsi="CG Times" w:cs="Arial"/>
          <w:sz w:val="22"/>
          <w:szCs w:val="22"/>
          <w:lang w:eastAsia="ko-KR"/>
        </w:rPr>
        <w:t xml:space="preserve">2013 </w:t>
      </w:r>
      <w:r w:rsidRPr="007A0840">
        <w:rPr>
          <w:rFonts w:ascii="CG Times" w:eastAsia="Batang" w:hAnsi="CG Times" w:cs="Arial"/>
          <w:b/>
          <w:sz w:val="22"/>
          <w:szCs w:val="22"/>
          <w:lang w:eastAsia="ko-KR"/>
        </w:rPr>
        <w:t>Perez-Escamilla R</w:t>
      </w:r>
      <w:r w:rsidRPr="007A0840">
        <w:rPr>
          <w:rFonts w:ascii="CG Times" w:eastAsia="Batang" w:hAnsi="CG Times" w:cs="Arial"/>
          <w:sz w:val="22"/>
          <w:szCs w:val="22"/>
          <w:lang w:eastAsia="ko-KR"/>
        </w:rPr>
        <w:t xml:space="preserve">. Health Disparities. In: Caballero B. (ed.) Encyclopedia of Human Nutrition, </w:t>
      </w:r>
    </w:p>
    <w:p w14:paraId="3A13FDE3" w14:textId="77777777" w:rsidR="00E953EC" w:rsidRDefault="00E953EC" w:rsidP="00E953EC">
      <w:pPr>
        <w:widowControl/>
        <w:tabs>
          <w:tab w:val="left" w:pos="360"/>
          <w:tab w:val="left" w:pos="45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7A0840">
        <w:rPr>
          <w:rFonts w:ascii="CG Times" w:eastAsia="Batang" w:hAnsi="CG Times" w:cs="Arial"/>
          <w:sz w:val="22"/>
          <w:szCs w:val="22"/>
          <w:lang w:eastAsia="ko-KR"/>
        </w:rPr>
        <w:tab/>
      </w:r>
      <w:r w:rsidRPr="007A0840">
        <w:rPr>
          <w:rFonts w:ascii="CG Times" w:eastAsia="Batang" w:hAnsi="CG Times" w:cs="Arial"/>
          <w:sz w:val="22"/>
          <w:szCs w:val="22"/>
          <w:lang w:eastAsia="ko-KR"/>
        </w:rPr>
        <w:tab/>
      </w:r>
      <w:r w:rsidRPr="007A0840">
        <w:rPr>
          <w:rFonts w:ascii="CG Times" w:eastAsia="Batang" w:hAnsi="CG Times" w:cs="Arial"/>
          <w:sz w:val="22"/>
          <w:szCs w:val="22"/>
          <w:lang w:eastAsia="ko-KR"/>
        </w:rPr>
        <w:tab/>
        <w:t xml:space="preserve">third </w:t>
      </w:r>
      <w:proofErr w:type="spellStart"/>
      <w:r w:rsidRPr="007A0840">
        <w:rPr>
          <w:rFonts w:ascii="CG Times" w:eastAsia="Batang" w:hAnsi="CG Times" w:cs="Arial"/>
          <w:sz w:val="22"/>
          <w:szCs w:val="22"/>
          <w:lang w:eastAsia="ko-KR"/>
        </w:rPr>
        <w:t>edition,Volume</w:t>
      </w:r>
      <w:proofErr w:type="spellEnd"/>
      <w:r w:rsidRPr="007A0840">
        <w:rPr>
          <w:rFonts w:ascii="CG Times" w:eastAsia="Batang" w:hAnsi="CG Times" w:cs="Arial"/>
          <w:sz w:val="22"/>
          <w:szCs w:val="22"/>
          <w:lang w:eastAsia="ko-KR"/>
        </w:rPr>
        <w:t xml:space="preserve"> 2, pp. 417-423. Waltham, MA: Academic Press, 2013.</w:t>
      </w:r>
    </w:p>
    <w:p w14:paraId="2BFFB53F" w14:textId="77777777" w:rsidR="005734AB" w:rsidRPr="005734AB" w:rsidRDefault="005734AB" w:rsidP="005734AB">
      <w:pPr>
        <w:widowControl/>
        <w:tabs>
          <w:tab w:val="left" w:pos="36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5734AB">
        <w:rPr>
          <w:rFonts w:ascii="CG Times" w:eastAsia="Batang" w:hAnsi="CG Times" w:cs="Arial"/>
          <w:sz w:val="22"/>
          <w:szCs w:val="22"/>
          <w:lang w:eastAsia="ko-KR"/>
        </w:rPr>
        <w:t xml:space="preserve">2018 </w:t>
      </w:r>
      <w:r>
        <w:rPr>
          <w:rFonts w:ascii="CG Times" w:eastAsia="Batang" w:hAnsi="CG Times" w:cs="Arial"/>
          <w:sz w:val="22"/>
          <w:szCs w:val="22"/>
          <w:lang w:eastAsia="ko-KR"/>
        </w:rPr>
        <w:tab/>
      </w:r>
      <w:proofErr w:type="spellStart"/>
      <w:r w:rsidRPr="005734AB">
        <w:rPr>
          <w:rFonts w:ascii="CG Times" w:eastAsia="Batang" w:hAnsi="CG Times" w:cs="Arial"/>
          <w:sz w:val="22"/>
          <w:szCs w:val="22"/>
          <w:lang w:eastAsia="ko-KR"/>
        </w:rPr>
        <w:t>Bermúdez-Millán</w:t>
      </w:r>
      <w:proofErr w:type="spellEnd"/>
      <w:r w:rsidRPr="005734AB">
        <w:rPr>
          <w:rFonts w:ascii="CG Times" w:eastAsia="Batang" w:hAnsi="CG Times" w:cs="Arial"/>
          <w:sz w:val="22"/>
          <w:szCs w:val="22"/>
          <w:lang w:eastAsia="ko-KR"/>
        </w:rPr>
        <w:t xml:space="preserve"> A, </w:t>
      </w:r>
      <w:r w:rsidRPr="005734AB">
        <w:rPr>
          <w:rFonts w:ascii="CG Times" w:eastAsia="Batang" w:hAnsi="CG Times" w:cs="Arial"/>
          <w:b/>
          <w:sz w:val="22"/>
          <w:szCs w:val="22"/>
          <w:lang w:eastAsia="ko-KR"/>
        </w:rPr>
        <w:t>Pérez-Escamilla R</w:t>
      </w:r>
      <w:r w:rsidRPr="005734AB">
        <w:rPr>
          <w:rFonts w:ascii="CG Times" w:eastAsia="Batang" w:hAnsi="CG Times" w:cs="Arial"/>
          <w:sz w:val="22"/>
          <w:szCs w:val="22"/>
          <w:lang w:eastAsia="ko-KR"/>
        </w:rPr>
        <w:t xml:space="preserve">. US Hispanics and Preterm Births. In: </w:t>
      </w:r>
      <w:proofErr w:type="spellStart"/>
      <w:r w:rsidRPr="005734AB">
        <w:rPr>
          <w:rFonts w:ascii="CG Times" w:eastAsia="Batang" w:hAnsi="CG Times" w:cs="Arial"/>
          <w:sz w:val="22"/>
          <w:szCs w:val="22"/>
          <w:lang w:eastAsia="ko-KR"/>
        </w:rPr>
        <w:t>Lammi</w:t>
      </w:r>
      <w:proofErr w:type="spellEnd"/>
      <w:r w:rsidRPr="005734AB">
        <w:rPr>
          <w:rFonts w:ascii="CG Times" w:eastAsia="Batang" w:hAnsi="CG Times" w:cs="Arial"/>
          <w:sz w:val="22"/>
          <w:szCs w:val="22"/>
          <w:lang w:eastAsia="ko-KR"/>
        </w:rPr>
        <w:t xml:space="preserve">- </w:t>
      </w:r>
    </w:p>
    <w:p w14:paraId="0BD90C2E" w14:textId="77777777" w:rsidR="005734AB" w:rsidRPr="005734AB" w:rsidRDefault="005734AB" w:rsidP="005734AB">
      <w:pPr>
        <w:widowControl/>
        <w:tabs>
          <w:tab w:val="left" w:pos="360"/>
          <w:tab w:val="left" w:pos="450"/>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G Times" w:eastAsia="Batang" w:hAnsi="CG Times" w:cs="Arial"/>
          <w:sz w:val="22"/>
          <w:szCs w:val="22"/>
          <w:lang w:eastAsia="ko-KR"/>
        </w:rPr>
      </w:pPr>
      <w:r w:rsidRPr="005734AB">
        <w:rPr>
          <w:rFonts w:ascii="CG Times" w:eastAsia="Batang" w:hAnsi="CG Times" w:cs="Arial"/>
          <w:sz w:val="22"/>
          <w:szCs w:val="22"/>
          <w:lang w:eastAsia="ko-KR"/>
        </w:rPr>
        <w:t xml:space="preserve">Keefe CJ et al. (eds.), ‘Handbook of Nutrition and Pregnancy, Nutrition and Health, ©Springer International Publishing AG, part of Springer Nature 2018 231 </w:t>
      </w:r>
      <w:hyperlink r:id="rId40" w:history="1">
        <w:r w:rsidRPr="005734AB">
          <w:rPr>
            <w:rFonts w:ascii="CG Times" w:eastAsia="Batang" w:hAnsi="CG Times" w:cs="Arial"/>
            <w:sz w:val="22"/>
            <w:szCs w:val="22"/>
            <w:lang w:eastAsia="ko-KR"/>
          </w:rPr>
          <w:t>https://doi.org/10.1007/978-3-319-90988-2_13</w:t>
        </w:r>
      </w:hyperlink>
      <w:r w:rsidRPr="005734AB">
        <w:rPr>
          <w:rFonts w:ascii="CG Times" w:eastAsia="Batang" w:hAnsi="CG Times" w:cs="Arial"/>
          <w:sz w:val="22"/>
          <w:szCs w:val="22"/>
          <w:lang w:eastAsia="ko-KR"/>
        </w:rPr>
        <w:t>; pp:231-45.</w:t>
      </w:r>
    </w:p>
    <w:p w14:paraId="20B4EF78" w14:textId="77777777" w:rsidR="00471481" w:rsidRPr="00471481" w:rsidRDefault="00471481" w:rsidP="00471481">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r w:rsidRPr="00471481">
        <w:rPr>
          <w:rFonts w:ascii="CG Times" w:eastAsia="Batang" w:hAnsi="CG Times" w:cs="Arial"/>
          <w:sz w:val="22"/>
          <w:szCs w:val="22"/>
          <w:lang w:eastAsia="ko-KR"/>
        </w:rPr>
        <w:t xml:space="preserve">2018 </w:t>
      </w:r>
      <w:r w:rsidRPr="00471481">
        <w:rPr>
          <w:rFonts w:ascii="CG Times" w:eastAsia="Batang" w:hAnsi="CG Times" w:cs="Arial"/>
          <w:b/>
          <w:sz w:val="22"/>
          <w:szCs w:val="22"/>
          <w:lang w:eastAsia="ko-KR"/>
        </w:rPr>
        <w:t>Perez-Escamilla R.</w:t>
      </w:r>
      <w:r w:rsidR="00F96815">
        <w:rPr>
          <w:rFonts w:ascii="CG Times" w:eastAsia="Batang" w:hAnsi="CG Times" w:cs="Arial"/>
          <w:sz w:val="22"/>
          <w:szCs w:val="22"/>
          <w:lang w:eastAsia="ko-KR"/>
        </w:rPr>
        <w:t xml:space="preserve"> Scaling-up Brea</w:t>
      </w:r>
      <w:r w:rsidRPr="00471481">
        <w:rPr>
          <w:rFonts w:ascii="CG Times" w:eastAsia="Batang" w:hAnsi="CG Times" w:cs="Arial"/>
          <w:sz w:val="22"/>
          <w:szCs w:val="22"/>
          <w:lang w:eastAsia="ko-KR"/>
        </w:rPr>
        <w:t>s</w:t>
      </w:r>
      <w:r w:rsidR="00F96815">
        <w:rPr>
          <w:rFonts w:ascii="CG Times" w:eastAsia="Batang" w:hAnsi="CG Times" w:cs="Arial"/>
          <w:sz w:val="22"/>
          <w:szCs w:val="22"/>
          <w:lang w:eastAsia="ko-KR"/>
        </w:rPr>
        <w:t>tfee</w:t>
      </w:r>
      <w:r w:rsidRPr="00471481">
        <w:rPr>
          <w:rFonts w:ascii="CG Times" w:eastAsia="Batang" w:hAnsi="CG Times" w:cs="Arial"/>
          <w:sz w:val="22"/>
          <w:szCs w:val="22"/>
          <w:lang w:eastAsia="ko-KR"/>
        </w:rPr>
        <w:t>d</w:t>
      </w:r>
      <w:r w:rsidR="00F96815">
        <w:rPr>
          <w:rFonts w:ascii="CG Times" w:eastAsia="Batang" w:hAnsi="CG Times" w:cs="Arial"/>
          <w:sz w:val="22"/>
          <w:szCs w:val="22"/>
          <w:lang w:eastAsia="ko-KR"/>
        </w:rPr>
        <w:t>i</w:t>
      </w:r>
      <w:r w:rsidRPr="00471481">
        <w:rPr>
          <w:rFonts w:ascii="CG Times" w:eastAsia="Batang" w:hAnsi="CG Times" w:cs="Arial"/>
          <w:sz w:val="22"/>
          <w:szCs w:val="22"/>
          <w:lang w:eastAsia="ko-KR"/>
        </w:rPr>
        <w:t xml:space="preserve">ng Protection, </w:t>
      </w:r>
      <w:r w:rsidRPr="00471481">
        <w:rPr>
          <w:rFonts w:ascii="CG Times" w:eastAsia="Batang" w:hAnsi="CG Times" w:cs="Arial" w:hint="eastAsia"/>
          <w:sz w:val="22"/>
          <w:szCs w:val="22"/>
          <w:lang w:eastAsia="ko-KR"/>
        </w:rPr>
        <w:t>promotion</w:t>
      </w:r>
      <w:r w:rsidRPr="00471481">
        <w:rPr>
          <w:rFonts w:ascii="CG Times" w:eastAsia="Batang" w:hAnsi="CG Times" w:cs="Arial"/>
          <w:sz w:val="22"/>
          <w:szCs w:val="22"/>
          <w:lang w:eastAsia="ko-KR"/>
        </w:rPr>
        <w:t xml:space="preserve"> and Support Programs.</w:t>
      </w:r>
    </w:p>
    <w:p w14:paraId="58538F41" w14:textId="00E95797" w:rsidR="00471481" w:rsidRPr="00DB4434" w:rsidRDefault="00471481" w:rsidP="00471481">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G Times" w:eastAsia="Batang" w:hAnsi="CG Times" w:cs="Arial"/>
          <w:sz w:val="22"/>
          <w:szCs w:val="22"/>
          <w:lang w:val="es-ES" w:eastAsia="ko-KR"/>
        </w:rPr>
      </w:pPr>
      <w:r w:rsidRPr="00471481">
        <w:rPr>
          <w:rFonts w:ascii="CG Times" w:eastAsia="Batang" w:hAnsi="CG Times" w:cs="Arial"/>
          <w:sz w:val="22"/>
          <w:szCs w:val="22"/>
          <w:lang w:eastAsia="ko-KR"/>
        </w:rPr>
        <w:t>In:</w:t>
      </w:r>
      <w:r>
        <w:rPr>
          <w:rFonts w:ascii="CG Times" w:eastAsia="Batang" w:hAnsi="CG Times" w:cs="Arial"/>
          <w:sz w:val="22"/>
          <w:szCs w:val="22"/>
          <w:lang w:eastAsia="ko-KR"/>
        </w:rPr>
        <w:t xml:space="preserve"> ‘</w:t>
      </w:r>
      <w:r w:rsidRPr="00471481">
        <w:rPr>
          <w:rFonts w:ascii="CG Times" w:eastAsia="Batang" w:hAnsi="CG Times" w:cs="Arial"/>
          <w:sz w:val="22"/>
          <w:szCs w:val="22"/>
          <w:lang w:eastAsia="ko-KR"/>
        </w:rPr>
        <w:t>Family Larsson-Rosenquist Foundation, editor. Breastfeeding and breast milk- from biochemistry to impact</w:t>
      </w:r>
      <w:r w:rsidRPr="00471481">
        <w:rPr>
          <w:rFonts w:ascii="CG Times" w:eastAsia="Batang" w:hAnsi="CG Times" w:cs="Arial" w:hint="eastAsia"/>
          <w:sz w:val="22"/>
          <w:szCs w:val="22"/>
          <w:lang w:eastAsia="ko-KR"/>
        </w:rPr>
        <w:t>’</w:t>
      </w:r>
      <w:r w:rsidRPr="00471481">
        <w:rPr>
          <w:rFonts w:ascii="CG Times" w:eastAsia="Batang" w:hAnsi="CG Times" w:cs="Arial"/>
          <w:sz w:val="22"/>
          <w:szCs w:val="22"/>
          <w:lang w:eastAsia="ko-KR"/>
        </w:rPr>
        <w:t xml:space="preserve">. </w:t>
      </w:r>
      <w:r w:rsidRPr="00DB4434">
        <w:rPr>
          <w:rFonts w:ascii="CG Times" w:eastAsia="Batang" w:hAnsi="CG Times" w:cs="Arial"/>
          <w:sz w:val="22"/>
          <w:szCs w:val="22"/>
          <w:lang w:val="es-ES" w:eastAsia="ko-KR"/>
        </w:rPr>
        <w:t xml:space="preserve">Stuttgart, </w:t>
      </w:r>
      <w:proofErr w:type="spellStart"/>
      <w:r w:rsidRPr="00DB4434">
        <w:rPr>
          <w:rFonts w:ascii="CG Times" w:eastAsia="Batang" w:hAnsi="CG Times" w:cs="Arial"/>
          <w:sz w:val="22"/>
          <w:szCs w:val="22"/>
          <w:lang w:val="es-ES" w:eastAsia="ko-KR"/>
        </w:rPr>
        <w:t>Germany</w:t>
      </w:r>
      <w:proofErr w:type="spellEnd"/>
      <w:r w:rsidRPr="00DB4434">
        <w:rPr>
          <w:rFonts w:ascii="CG Times" w:eastAsia="Batang" w:hAnsi="CG Times" w:cs="Arial"/>
          <w:sz w:val="22"/>
          <w:szCs w:val="22"/>
          <w:lang w:val="es-ES" w:eastAsia="ko-KR"/>
        </w:rPr>
        <w:t xml:space="preserve">; </w:t>
      </w:r>
      <w:proofErr w:type="spellStart"/>
      <w:r w:rsidRPr="00DB4434">
        <w:rPr>
          <w:rFonts w:ascii="CG Times" w:eastAsia="Batang" w:hAnsi="CG Times" w:cs="Arial"/>
          <w:sz w:val="22"/>
          <w:szCs w:val="22"/>
          <w:lang w:val="es-ES" w:eastAsia="ko-KR"/>
        </w:rPr>
        <w:t>Thieme</w:t>
      </w:r>
      <w:proofErr w:type="spellEnd"/>
      <w:r w:rsidRPr="00DB4434">
        <w:rPr>
          <w:rFonts w:ascii="CG Times" w:eastAsia="Batang" w:hAnsi="CG Times" w:cs="Arial"/>
          <w:sz w:val="22"/>
          <w:szCs w:val="22"/>
          <w:lang w:val="es-ES" w:eastAsia="ko-KR"/>
        </w:rPr>
        <w:t xml:space="preserve">; 2018. p. </w:t>
      </w:r>
      <w:proofErr w:type="spellStart"/>
      <w:r w:rsidRPr="00DB4434">
        <w:rPr>
          <w:rFonts w:ascii="CG Times" w:eastAsia="Batang" w:hAnsi="CG Times" w:cs="Arial"/>
          <w:sz w:val="22"/>
          <w:szCs w:val="22"/>
          <w:lang w:val="es-ES" w:eastAsia="ko-KR"/>
        </w:rPr>
        <w:t>pp</w:t>
      </w:r>
      <w:proofErr w:type="spellEnd"/>
      <w:r w:rsidRPr="00DB4434">
        <w:rPr>
          <w:rFonts w:ascii="CG Times" w:eastAsia="Batang" w:hAnsi="CG Times" w:cs="Arial"/>
          <w:sz w:val="22"/>
          <w:szCs w:val="22"/>
          <w:lang w:val="es-ES" w:eastAsia="ko-KR"/>
        </w:rPr>
        <w:t>: 343-364.</w:t>
      </w:r>
    </w:p>
    <w:p w14:paraId="5995D270" w14:textId="77777777" w:rsidR="008E2827" w:rsidRPr="00DB4434" w:rsidRDefault="008E2827" w:rsidP="008E2827">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val="es-ES" w:eastAsia="ko-KR"/>
        </w:rPr>
      </w:pPr>
      <w:r w:rsidRPr="008E2827">
        <w:rPr>
          <w:rFonts w:ascii="CG Times" w:eastAsia="Batang" w:hAnsi="CG Times" w:cs="Arial"/>
          <w:sz w:val="22"/>
          <w:szCs w:val="22"/>
          <w:lang w:val="es-ES" w:eastAsia="ko-KR"/>
        </w:rPr>
        <w:t xml:space="preserve">2019 </w:t>
      </w:r>
      <w:r w:rsidRPr="008E2827">
        <w:rPr>
          <w:rFonts w:ascii="CG Times" w:eastAsia="Batang" w:hAnsi="CG Times" w:cs="Arial"/>
          <w:b/>
          <w:bCs/>
          <w:sz w:val="22"/>
          <w:szCs w:val="22"/>
          <w:lang w:val="es-ES" w:eastAsia="ko-KR"/>
        </w:rPr>
        <w:t>Rafael Pérez-Escamilla</w:t>
      </w:r>
      <w:r w:rsidRPr="008E2827">
        <w:rPr>
          <w:rFonts w:ascii="CG Times" w:eastAsia="Batang" w:hAnsi="CG Times" w:cs="Arial"/>
          <w:sz w:val="22"/>
          <w:szCs w:val="22"/>
          <w:lang w:val="es-ES" w:eastAsia="ko-KR"/>
        </w:rPr>
        <w:t xml:space="preserve">, Sofía Segura-Pérez. </w:t>
      </w:r>
      <w:r w:rsidRPr="00DB4434">
        <w:rPr>
          <w:rFonts w:ascii="CG Times" w:eastAsia="Batang" w:hAnsi="CG Times" w:cs="Arial"/>
          <w:sz w:val="22"/>
          <w:szCs w:val="22"/>
          <w:lang w:val="es-ES" w:eastAsia="ko-KR"/>
        </w:rPr>
        <w:t xml:space="preserve">La alimentación perceptiva en el contexto del marco </w:t>
      </w:r>
    </w:p>
    <w:p w14:paraId="12D1DDE0" w14:textId="40238335" w:rsidR="008E2827" w:rsidRDefault="008E2827" w:rsidP="008E2827">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G Times" w:eastAsia="Batang" w:hAnsi="CG Times" w:cs="Arial"/>
          <w:sz w:val="22"/>
          <w:szCs w:val="22"/>
          <w:lang w:eastAsia="ko-KR"/>
        </w:rPr>
      </w:pPr>
      <w:r w:rsidRPr="008E2827">
        <w:rPr>
          <w:rFonts w:ascii="CG Times" w:eastAsia="Batang" w:hAnsi="CG Times" w:cs="Arial"/>
          <w:sz w:val="22"/>
          <w:szCs w:val="22"/>
          <w:lang w:val="es-ES" w:eastAsia="ko-KR"/>
        </w:rPr>
        <w:t xml:space="preserve">mundial del cuidado cariñoso y sensible durante la primera infancia. </w:t>
      </w:r>
      <w:r w:rsidRPr="00DB4434">
        <w:rPr>
          <w:rFonts w:ascii="CG Times" w:eastAsia="Batang" w:hAnsi="CG Times" w:cs="Arial"/>
          <w:sz w:val="22"/>
          <w:szCs w:val="22"/>
          <w:lang w:val="es-ES" w:eastAsia="ko-KR"/>
        </w:rPr>
        <w:t xml:space="preserve">En ‘Infancia, adolescencia y juventud: oportunidades claves para el desarrollo’, UNICEF, Montevideo, Uruguay, Primera edición: Septiembre de 2019, ISBN: 978-92-806-5020-4 </w:t>
      </w:r>
      <w:proofErr w:type="spellStart"/>
      <w:r w:rsidRPr="00DB4434">
        <w:rPr>
          <w:rFonts w:ascii="CG Times" w:eastAsia="Batang" w:hAnsi="CG Times" w:cs="Arial"/>
          <w:sz w:val="22"/>
          <w:szCs w:val="22"/>
          <w:lang w:val="es-ES" w:eastAsia="ko-KR"/>
        </w:rPr>
        <w:t>pp</w:t>
      </w:r>
      <w:proofErr w:type="spellEnd"/>
      <w:r w:rsidRPr="00DB4434">
        <w:rPr>
          <w:rFonts w:ascii="CG Times" w:eastAsia="Batang" w:hAnsi="CG Times" w:cs="Arial"/>
          <w:sz w:val="22"/>
          <w:szCs w:val="22"/>
          <w:lang w:val="es-ES" w:eastAsia="ko-KR"/>
        </w:rPr>
        <w:t xml:space="preserve">: 41-64. </w:t>
      </w:r>
      <w:hyperlink r:id="rId41" w:history="1">
        <w:proofErr w:type="spellStart"/>
        <w:r w:rsidRPr="00CA4DD1">
          <w:rPr>
            <w:rFonts w:ascii="CG Times" w:eastAsia="Batang" w:hAnsi="CG Times" w:cs="Arial"/>
            <w:sz w:val="22"/>
            <w:szCs w:val="22"/>
            <w:lang w:eastAsia="ko-KR"/>
          </w:rPr>
          <w:t>doc_num.php</w:t>
        </w:r>
        <w:proofErr w:type="spellEnd"/>
        <w:r w:rsidRPr="00CA4DD1">
          <w:rPr>
            <w:rFonts w:ascii="CG Times" w:eastAsia="Batang" w:hAnsi="CG Times" w:cs="Arial"/>
            <w:sz w:val="22"/>
            <w:szCs w:val="22"/>
            <w:lang w:eastAsia="ko-KR"/>
          </w:rPr>
          <w:t xml:space="preserve"> (bibliotecaunicef.uy)</w:t>
        </w:r>
      </w:hyperlink>
    </w:p>
    <w:p w14:paraId="026E22CD" w14:textId="1E07F69A" w:rsidR="00CF4D1B" w:rsidRPr="00CF4D1B" w:rsidRDefault="00CF4D1B" w:rsidP="00CF4D1B">
      <w:pPr>
        <w:pStyle w:val="xp1"/>
        <w:shd w:val="clear" w:color="auto" w:fill="FFFFFF"/>
        <w:tabs>
          <w:tab w:val="left" w:pos="540"/>
        </w:tabs>
        <w:spacing w:before="0" w:beforeAutospacing="0" w:after="0" w:afterAutospacing="0"/>
        <w:ind w:left="540" w:hanging="540"/>
        <w:rPr>
          <w:rFonts w:ascii="CG Times" w:eastAsia="Batang" w:hAnsi="CG Times" w:cs="Arial"/>
          <w:sz w:val="22"/>
          <w:szCs w:val="22"/>
          <w:lang w:eastAsia="ko-KR"/>
        </w:rPr>
      </w:pPr>
      <w:r w:rsidRPr="00CF4D1B">
        <w:rPr>
          <w:rFonts w:ascii="CG Times" w:eastAsia="Batang" w:hAnsi="CG Times" w:cs="Arial"/>
          <w:sz w:val="22"/>
          <w:szCs w:val="22"/>
          <w:lang w:eastAsia="ko-KR"/>
        </w:rPr>
        <w:t>2023</w:t>
      </w:r>
      <w:r w:rsidRPr="00CF4D1B">
        <w:rPr>
          <w:rFonts w:ascii="CG Times" w:eastAsia="Batang" w:hAnsi="CG Times" w:cs="Arial"/>
          <w:sz w:val="22"/>
          <w:szCs w:val="22"/>
          <w:lang w:eastAsia="ko-KR"/>
        </w:rPr>
        <w:tab/>
      </w:r>
      <w:r w:rsidRPr="002304FA">
        <w:rPr>
          <w:rFonts w:ascii="CG Times" w:eastAsia="Batang" w:hAnsi="CG Times" w:cs="Arial"/>
          <w:b/>
          <w:bCs/>
          <w:sz w:val="22"/>
          <w:szCs w:val="22"/>
          <w:lang w:eastAsia="ko-KR"/>
        </w:rPr>
        <w:t>Perez-Escamilla R.</w:t>
      </w:r>
      <w:r w:rsidRPr="00CF4D1B">
        <w:rPr>
          <w:rFonts w:ascii="CG Times" w:eastAsia="Batang" w:hAnsi="CG Times" w:cs="Arial"/>
          <w:sz w:val="22"/>
          <w:szCs w:val="22"/>
          <w:lang w:eastAsia="ko-KR"/>
        </w:rPr>
        <w:t xml:space="preserve"> Health inequities, Editor(s): Benjamin Caballero, Encyclopedia of Human Nutrition (</w:t>
      </w:r>
      <w:r w:rsidR="00031310">
        <w:rPr>
          <w:rFonts w:ascii="CG Times" w:eastAsia="Batang" w:hAnsi="CG Times" w:cs="Arial"/>
          <w:sz w:val="22"/>
          <w:szCs w:val="22"/>
          <w:lang w:eastAsia="ko-KR"/>
        </w:rPr>
        <w:t>4th</w:t>
      </w:r>
      <w:r w:rsidRPr="00CF4D1B">
        <w:rPr>
          <w:rFonts w:ascii="CG Times" w:eastAsia="Batang" w:hAnsi="CG Times" w:cs="Arial"/>
          <w:sz w:val="22"/>
          <w:szCs w:val="22"/>
          <w:lang w:eastAsia="ko-KR"/>
        </w:rPr>
        <w:t xml:space="preserve"> Ed),</w:t>
      </w:r>
      <w:r>
        <w:rPr>
          <w:rFonts w:ascii="CG Times" w:eastAsia="Batang" w:hAnsi="CG Times" w:cs="Arial"/>
          <w:sz w:val="22"/>
          <w:szCs w:val="22"/>
          <w:lang w:eastAsia="ko-KR"/>
        </w:rPr>
        <w:t xml:space="preserve"> </w:t>
      </w:r>
      <w:r w:rsidRPr="00CF4D1B">
        <w:rPr>
          <w:rFonts w:ascii="CG Times" w:eastAsia="Batang" w:hAnsi="CG Times" w:cs="Arial"/>
          <w:sz w:val="22"/>
          <w:szCs w:val="22"/>
          <w:lang w:eastAsia="ko-KR"/>
        </w:rPr>
        <w:t>Academic Press,</w:t>
      </w:r>
      <w:r>
        <w:rPr>
          <w:rFonts w:ascii="CG Times" w:eastAsia="Batang" w:hAnsi="CG Times" w:cs="Arial"/>
          <w:sz w:val="22"/>
          <w:szCs w:val="22"/>
          <w:lang w:eastAsia="ko-KR"/>
        </w:rPr>
        <w:t xml:space="preserve"> </w:t>
      </w:r>
      <w:r w:rsidRPr="00CF4D1B">
        <w:rPr>
          <w:rFonts w:ascii="CG Times" w:eastAsia="Batang" w:hAnsi="CG Times" w:cs="Arial"/>
          <w:sz w:val="22"/>
          <w:szCs w:val="22"/>
          <w:lang w:eastAsia="ko-KR"/>
        </w:rPr>
        <w:t>2023,</w:t>
      </w:r>
      <w:r>
        <w:rPr>
          <w:rFonts w:ascii="CG Times" w:eastAsia="Batang" w:hAnsi="CG Times" w:cs="Arial"/>
          <w:sz w:val="22"/>
          <w:szCs w:val="22"/>
          <w:lang w:eastAsia="ko-KR"/>
        </w:rPr>
        <w:t xml:space="preserve"> pp.</w:t>
      </w:r>
      <w:r w:rsidRPr="00CF4D1B">
        <w:rPr>
          <w:rFonts w:ascii="CG Times" w:eastAsia="Batang" w:hAnsi="CG Times" w:cs="Arial"/>
          <w:sz w:val="22"/>
          <w:szCs w:val="22"/>
          <w:lang w:eastAsia="ko-KR"/>
        </w:rPr>
        <w:t xml:space="preserve"> 327-335,</w:t>
      </w:r>
      <w:r>
        <w:rPr>
          <w:rFonts w:ascii="CG Times" w:eastAsia="Batang" w:hAnsi="CG Times" w:cs="Arial"/>
          <w:sz w:val="22"/>
          <w:szCs w:val="22"/>
          <w:lang w:eastAsia="ko-KR"/>
        </w:rPr>
        <w:t xml:space="preserve"> </w:t>
      </w:r>
      <w:hyperlink r:id="rId42" w:history="1">
        <w:r w:rsidRPr="003913AB">
          <w:rPr>
            <w:rStyle w:val="Hyperlink"/>
            <w:rFonts w:ascii="CG Times" w:eastAsia="Batang" w:hAnsi="CG Times" w:cs="Arial"/>
            <w:sz w:val="22"/>
            <w:szCs w:val="22"/>
            <w:lang w:eastAsia="ko-KR"/>
          </w:rPr>
          <w:t>https://doi.org/10.1016/B978-0-12-821848-8.00176-1</w:t>
        </w:r>
      </w:hyperlink>
      <w:r>
        <w:rPr>
          <w:rFonts w:ascii="CG Times" w:eastAsia="Batang" w:hAnsi="CG Times" w:cs="Arial"/>
          <w:sz w:val="22"/>
          <w:szCs w:val="22"/>
          <w:lang w:eastAsia="ko-KR"/>
        </w:rPr>
        <w:t xml:space="preserve"> </w:t>
      </w:r>
      <w:r w:rsidRPr="00CF4D1B">
        <w:rPr>
          <w:rFonts w:ascii="CG Times" w:eastAsia="Batang" w:hAnsi="CG Times" w:cs="Arial"/>
          <w:sz w:val="22"/>
          <w:szCs w:val="22"/>
          <w:lang w:eastAsia="ko-KR"/>
        </w:rPr>
        <w:t>(</w:t>
      </w:r>
      <w:hyperlink r:id="rId43" w:history="1">
        <w:r w:rsidRPr="003913AB">
          <w:rPr>
            <w:rStyle w:val="Hyperlink"/>
            <w:rFonts w:ascii="CG Times" w:eastAsia="Batang" w:hAnsi="CG Times" w:cs="Arial"/>
            <w:sz w:val="22"/>
            <w:szCs w:val="22"/>
            <w:lang w:eastAsia="ko-KR"/>
          </w:rPr>
          <w:t>https://www.sciencedirect.com/science/article/pii/B9780128218488001761</w:t>
        </w:r>
      </w:hyperlink>
      <w:r w:rsidRPr="00CF4D1B">
        <w:rPr>
          <w:rFonts w:ascii="CG Times" w:eastAsia="Batang" w:hAnsi="CG Times" w:cs="Arial"/>
          <w:sz w:val="22"/>
          <w:szCs w:val="22"/>
          <w:lang w:eastAsia="ko-KR"/>
        </w:rPr>
        <w:t>)</w:t>
      </w:r>
    </w:p>
    <w:p w14:paraId="2D6D6205" w14:textId="0FA51481" w:rsidR="00CF4D1B" w:rsidRDefault="00CF4D1B" w:rsidP="002304FA">
      <w:pPr>
        <w:pStyle w:val="xp1"/>
        <w:shd w:val="clear" w:color="auto" w:fill="FFFFFF"/>
        <w:tabs>
          <w:tab w:val="left" w:pos="540"/>
        </w:tabs>
        <w:spacing w:before="0" w:beforeAutospacing="0" w:after="0" w:afterAutospacing="0"/>
        <w:ind w:left="540" w:hanging="540"/>
        <w:rPr>
          <w:rFonts w:ascii="CG Times" w:eastAsia="Batang" w:hAnsi="CG Times" w:cs="Arial"/>
          <w:sz w:val="22"/>
          <w:szCs w:val="22"/>
          <w:lang w:eastAsia="ko-KR"/>
        </w:rPr>
      </w:pPr>
      <w:r w:rsidRPr="002304FA">
        <w:rPr>
          <w:rFonts w:ascii="CG Times" w:eastAsia="Batang" w:hAnsi="CG Times" w:cs="Arial"/>
          <w:sz w:val="22"/>
          <w:szCs w:val="22"/>
          <w:lang w:eastAsia="ko-KR"/>
        </w:rPr>
        <w:t>2023</w:t>
      </w:r>
      <w:r w:rsidRPr="002304FA">
        <w:rPr>
          <w:rFonts w:ascii="CG Times" w:eastAsia="Batang" w:hAnsi="CG Times" w:cs="Arial"/>
          <w:sz w:val="22"/>
          <w:szCs w:val="22"/>
          <w:lang w:eastAsia="ko-KR"/>
        </w:rPr>
        <w:tab/>
        <w:t xml:space="preserve">Saskia de Pee S, </w:t>
      </w:r>
      <w:r w:rsidRPr="002304FA">
        <w:rPr>
          <w:rFonts w:ascii="CG Times" w:eastAsia="Batang" w:hAnsi="CG Times" w:cs="Arial"/>
          <w:b/>
          <w:bCs/>
          <w:sz w:val="22"/>
          <w:szCs w:val="22"/>
          <w:lang w:eastAsia="ko-KR"/>
        </w:rPr>
        <w:t>Pérez-Escamilla R</w:t>
      </w:r>
      <w:r w:rsidR="002304FA">
        <w:rPr>
          <w:rFonts w:ascii="CG Times" w:eastAsia="Batang" w:hAnsi="CG Times" w:cs="Arial"/>
          <w:sz w:val="22"/>
          <w:szCs w:val="22"/>
          <w:lang w:eastAsia="ko-KR"/>
        </w:rPr>
        <w:t>.</w:t>
      </w:r>
      <w:r w:rsidR="002304FA" w:rsidRPr="002304FA">
        <w:rPr>
          <w:rFonts w:ascii="CG Times" w:eastAsia="Batang" w:hAnsi="CG Times" w:cs="Arial"/>
          <w:sz w:val="22"/>
          <w:szCs w:val="22"/>
          <w:lang w:eastAsia="ko-KR"/>
        </w:rPr>
        <w:t xml:space="preserve"> </w:t>
      </w:r>
      <w:r w:rsidRPr="002304FA">
        <w:rPr>
          <w:rFonts w:ascii="CG Times" w:eastAsia="Batang" w:hAnsi="CG Times" w:cs="Arial"/>
          <w:sz w:val="22"/>
          <w:szCs w:val="22"/>
          <w:lang w:eastAsia="ko-KR"/>
        </w:rPr>
        <w:t>Food security,</w:t>
      </w:r>
      <w:r w:rsidR="002304FA" w:rsidRPr="002304FA">
        <w:rPr>
          <w:rFonts w:ascii="CG Times" w:eastAsia="Batang" w:hAnsi="CG Times" w:cs="Arial"/>
          <w:sz w:val="22"/>
          <w:szCs w:val="22"/>
          <w:lang w:eastAsia="ko-KR"/>
        </w:rPr>
        <w:t xml:space="preserve"> </w:t>
      </w:r>
      <w:r w:rsidRPr="002304FA">
        <w:rPr>
          <w:rFonts w:ascii="CG Times" w:eastAsia="Batang" w:hAnsi="CG Times" w:cs="Arial"/>
          <w:sz w:val="22"/>
          <w:szCs w:val="22"/>
          <w:lang w:eastAsia="ko-KR"/>
        </w:rPr>
        <w:t>Editor(s): Benjamin Caballero,</w:t>
      </w:r>
      <w:r w:rsidR="002304FA" w:rsidRPr="002304FA">
        <w:rPr>
          <w:rFonts w:ascii="CG Times" w:eastAsia="Batang" w:hAnsi="CG Times" w:cs="Arial"/>
          <w:sz w:val="22"/>
          <w:szCs w:val="22"/>
          <w:lang w:eastAsia="ko-KR"/>
        </w:rPr>
        <w:t xml:space="preserve"> </w:t>
      </w:r>
      <w:r w:rsidRPr="002304FA">
        <w:rPr>
          <w:rFonts w:ascii="CG Times" w:eastAsia="Batang" w:hAnsi="CG Times" w:cs="Arial"/>
          <w:sz w:val="22"/>
          <w:szCs w:val="22"/>
          <w:lang w:eastAsia="ko-KR"/>
        </w:rPr>
        <w:t>Encyclopedia of Human Nutrition (</w:t>
      </w:r>
      <w:r w:rsidR="00031310">
        <w:rPr>
          <w:rFonts w:ascii="CG Times" w:eastAsia="Batang" w:hAnsi="CG Times" w:cs="Arial"/>
          <w:sz w:val="22"/>
          <w:szCs w:val="22"/>
          <w:lang w:eastAsia="ko-KR"/>
        </w:rPr>
        <w:t>4th</w:t>
      </w:r>
      <w:r w:rsidRPr="002304FA">
        <w:rPr>
          <w:rFonts w:ascii="CG Times" w:eastAsia="Batang" w:hAnsi="CG Times" w:cs="Arial"/>
          <w:sz w:val="22"/>
          <w:szCs w:val="22"/>
          <w:lang w:eastAsia="ko-KR"/>
        </w:rPr>
        <w:t xml:space="preserve"> Ed),</w:t>
      </w:r>
      <w:r w:rsidR="002304FA">
        <w:rPr>
          <w:rFonts w:ascii="CG Times" w:eastAsia="Batang" w:hAnsi="CG Times" w:cs="Arial"/>
          <w:sz w:val="22"/>
          <w:szCs w:val="22"/>
          <w:lang w:eastAsia="ko-KR"/>
        </w:rPr>
        <w:t xml:space="preserve"> </w:t>
      </w:r>
      <w:r w:rsidRPr="002304FA">
        <w:rPr>
          <w:rFonts w:ascii="CG Times" w:eastAsia="Batang" w:hAnsi="CG Times" w:cs="Arial"/>
          <w:sz w:val="22"/>
          <w:szCs w:val="22"/>
          <w:lang w:eastAsia="ko-KR"/>
        </w:rPr>
        <w:t>Academic Press,</w:t>
      </w:r>
      <w:r w:rsidR="002304FA">
        <w:rPr>
          <w:rFonts w:ascii="CG Times" w:eastAsia="Batang" w:hAnsi="CG Times" w:cs="Arial"/>
          <w:sz w:val="22"/>
          <w:szCs w:val="22"/>
          <w:lang w:eastAsia="ko-KR"/>
        </w:rPr>
        <w:t xml:space="preserve"> </w:t>
      </w:r>
      <w:r w:rsidRPr="002304FA">
        <w:rPr>
          <w:rFonts w:ascii="CG Times" w:eastAsia="Batang" w:hAnsi="CG Times" w:cs="Arial"/>
          <w:sz w:val="22"/>
          <w:szCs w:val="22"/>
          <w:lang w:eastAsia="ko-KR"/>
        </w:rPr>
        <w:t>2023,</w:t>
      </w:r>
      <w:r w:rsidR="002304FA">
        <w:rPr>
          <w:rFonts w:ascii="CG Times" w:eastAsia="Batang" w:hAnsi="CG Times" w:cs="Arial"/>
          <w:sz w:val="22"/>
          <w:szCs w:val="22"/>
          <w:lang w:eastAsia="ko-KR"/>
        </w:rPr>
        <w:t xml:space="preserve"> pp.</w:t>
      </w:r>
      <w:r w:rsidRPr="002304FA">
        <w:rPr>
          <w:rFonts w:ascii="CG Times" w:eastAsia="Batang" w:hAnsi="CG Times" w:cs="Arial"/>
          <w:sz w:val="22"/>
          <w:szCs w:val="22"/>
          <w:lang w:eastAsia="ko-KR"/>
        </w:rPr>
        <w:t xml:space="preserve"> 306-315,</w:t>
      </w:r>
      <w:r w:rsidR="002304FA">
        <w:rPr>
          <w:rFonts w:ascii="CG Times" w:eastAsia="Batang" w:hAnsi="CG Times" w:cs="Arial"/>
          <w:sz w:val="22"/>
          <w:szCs w:val="22"/>
          <w:lang w:eastAsia="ko-KR"/>
        </w:rPr>
        <w:t xml:space="preserve"> </w:t>
      </w:r>
      <w:hyperlink r:id="rId44" w:history="1">
        <w:r w:rsidR="002304FA" w:rsidRPr="003913AB">
          <w:rPr>
            <w:rStyle w:val="Hyperlink"/>
            <w:rFonts w:ascii="CG Times" w:eastAsia="Batang" w:hAnsi="CG Times" w:cs="Arial"/>
            <w:sz w:val="22"/>
            <w:szCs w:val="22"/>
            <w:lang w:eastAsia="ko-KR"/>
          </w:rPr>
          <w:t>https://doi.org/10.1016/B978-0-12-821848-8.00067-6</w:t>
        </w:r>
      </w:hyperlink>
      <w:r w:rsidRPr="002304FA">
        <w:rPr>
          <w:rFonts w:ascii="CG Times" w:eastAsia="Batang" w:hAnsi="CG Times" w:cs="Arial"/>
          <w:sz w:val="22"/>
          <w:szCs w:val="22"/>
          <w:lang w:eastAsia="ko-KR"/>
        </w:rPr>
        <w:t>.</w:t>
      </w:r>
      <w:r w:rsidR="002304FA">
        <w:rPr>
          <w:rFonts w:ascii="CG Times" w:eastAsia="Batang" w:hAnsi="CG Times" w:cs="Arial"/>
          <w:sz w:val="22"/>
          <w:szCs w:val="22"/>
          <w:lang w:eastAsia="ko-KR"/>
        </w:rPr>
        <w:t xml:space="preserve"> </w:t>
      </w:r>
      <w:r w:rsidRPr="002304FA">
        <w:rPr>
          <w:rFonts w:ascii="CG Times" w:eastAsia="Batang" w:hAnsi="CG Times" w:cs="Arial"/>
          <w:sz w:val="22"/>
          <w:szCs w:val="22"/>
          <w:lang w:eastAsia="ko-KR"/>
        </w:rPr>
        <w:t>(</w:t>
      </w:r>
      <w:hyperlink r:id="rId45" w:history="1">
        <w:r w:rsidR="002304FA" w:rsidRPr="002304FA">
          <w:rPr>
            <w:rStyle w:val="Hyperlink"/>
            <w:rFonts w:ascii="CG Times" w:eastAsia="Batang" w:hAnsi="CG Times" w:cs="Arial"/>
            <w:sz w:val="22"/>
            <w:szCs w:val="22"/>
            <w:lang w:eastAsia="ko-KR"/>
          </w:rPr>
          <w:t>https://www.sciencedirect.com/science/article/pii/B9780128218488000676</w:t>
        </w:r>
      </w:hyperlink>
      <w:r w:rsidRPr="002304FA">
        <w:rPr>
          <w:rFonts w:ascii="CG Times" w:eastAsia="Batang" w:hAnsi="CG Times" w:cs="Arial"/>
          <w:sz w:val="22"/>
          <w:szCs w:val="22"/>
          <w:lang w:eastAsia="ko-KR"/>
        </w:rPr>
        <w:t>)</w:t>
      </w:r>
    </w:p>
    <w:p w14:paraId="4D34EBB9" w14:textId="2475C561" w:rsidR="003E7231" w:rsidRPr="00957A12" w:rsidRDefault="00A17830" w:rsidP="003E7231">
      <w:pPr>
        <w:tabs>
          <w:tab w:val="right" w:pos="9356"/>
        </w:tabs>
        <w:ind w:left="540" w:right="-1" w:hanging="540"/>
        <w:rPr>
          <w:rFonts w:ascii="Times New Roman" w:hAnsi="Times New Roman"/>
          <w:sz w:val="22"/>
          <w:szCs w:val="22"/>
        </w:rPr>
      </w:pPr>
      <w:r w:rsidRPr="00CF4D1B">
        <w:rPr>
          <w:rFonts w:ascii="CG Times" w:eastAsia="Batang" w:hAnsi="CG Times" w:cs="Arial"/>
          <w:sz w:val="22"/>
          <w:szCs w:val="22"/>
          <w:lang w:eastAsia="ko-KR"/>
        </w:rPr>
        <w:t>2023</w:t>
      </w:r>
      <w:r w:rsidRPr="00CF4D1B">
        <w:rPr>
          <w:rFonts w:ascii="CG Times" w:eastAsia="Batang" w:hAnsi="CG Times" w:cs="Arial"/>
          <w:sz w:val="22"/>
          <w:szCs w:val="22"/>
          <w:lang w:eastAsia="ko-KR"/>
        </w:rPr>
        <w:tab/>
      </w:r>
      <w:r w:rsidRPr="002304FA">
        <w:rPr>
          <w:rFonts w:ascii="CG Times" w:eastAsia="Batang" w:hAnsi="CG Times" w:cs="Arial"/>
          <w:b/>
          <w:bCs/>
          <w:sz w:val="22"/>
          <w:szCs w:val="22"/>
          <w:lang w:eastAsia="ko-KR"/>
        </w:rPr>
        <w:t>Perez-Escamilla R.</w:t>
      </w:r>
      <w:r>
        <w:rPr>
          <w:rFonts w:ascii="CG Times" w:eastAsia="Batang" w:hAnsi="CG Times" w:cs="Arial"/>
          <w:b/>
          <w:bCs/>
          <w:sz w:val="22"/>
          <w:szCs w:val="22"/>
          <w:lang w:eastAsia="ko-KR"/>
        </w:rPr>
        <w:t xml:space="preserve"> </w:t>
      </w:r>
      <w:r w:rsidR="003E7231" w:rsidRPr="003E7231">
        <w:rPr>
          <w:rFonts w:ascii="CG Times" w:eastAsia="Batang" w:hAnsi="CG Times" w:cs="Arial"/>
          <w:sz w:val="22"/>
          <w:szCs w:val="22"/>
          <w:lang w:eastAsia="ko-KR"/>
        </w:rPr>
        <w:t xml:space="preserve">The role of civil society in advancing the sugar-sweetened beverages tax policy in Mexico. In  Hastings G, </w:t>
      </w:r>
      <w:proofErr w:type="spellStart"/>
      <w:r w:rsidR="003E7231" w:rsidRPr="003E7231">
        <w:rPr>
          <w:rFonts w:ascii="CG Times" w:eastAsia="Batang" w:hAnsi="CG Times" w:cs="Arial"/>
          <w:sz w:val="22"/>
          <w:szCs w:val="22"/>
          <w:lang w:eastAsia="ko-KR"/>
        </w:rPr>
        <w:t>Domegan</w:t>
      </w:r>
      <w:proofErr w:type="spellEnd"/>
      <w:r w:rsidR="003E7231" w:rsidRPr="003E7231">
        <w:rPr>
          <w:rFonts w:ascii="CG Times" w:eastAsia="Batang" w:hAnsi="CG Times" w:cs="Arial"/>
          <w:sz w:val="22"/>
          <w:szCs w:val="22"/>
          <w:lang w:eastAsia="ko-KR"/>
        </w:rPr>
        <w:t xml:space="preserve"> C, eds. Social marketing: principles and practice for delivering global change. Fourth Edition, New York, NY: Routledge, 2023. Case study 13, pp. 390-402, DOI: 10.4324/9781003200086-24</w:t>
      </w:r>
      <w:r w:rsidR="003E7231">
        <w:rPr>
          <w:rFonts w:ascii="Times New Roman" w:hAnsi="Times New Roman"/>
        </w:rPr>
        <w:t xml:space="preserve"> </w:t>
      </w:r>
    </w:p>
    <w:p w14:paraId="18ABA774" w14:textId="0243E995" w:rsidR="00785043" w:rsidRDefault="00785043" w:rsidP="00FA3C28">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b/>
          <w:bCs/>
          <w:sz w:val="22"/>
          <w:szCs w:val="22"/>
          <w:lang w:eastAsia="ko-KR"/>
        </w:rPr>
      </w:pPr>
    </w:p>
    <w:p w14:paraId="6BAC815C" w14:textId="77777777" w:rsidR="00A17830" w:rsidRPr="002304FA" w:rsidRDefault="00A17830" w:rsidP="00FA3C28">
      <w:pPr>
        <w:widowControl/>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eastAsia="ko-KR"/>
        </w:rPr>
      </w:pPr>
    </w:p>
    <w:p w14:paraId="0C43C3C4" w14:textId="77777777" w:rsidR="00F272D2" w:rsidRPr="00682699" w:rsidRDefault="00785043" w:rsidP="0078504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u w:val="single"/>
          <w:lang w:val="es-ES" w:eastAsia="ko-KR"/>
        </w:rPr>
      </w:pPr>
      <w:proofErr w:type="spellStart"/>
      <w:r w:rsidRPr="00682699">
        <w:rPr>
          <w:rFonts w:ascii="CG Times" w:eastAsia="Batang" w:hAnsi="CG Times" w:cs="Arial"/>
          <w:sz w:val="22"/>
          <w:szCs w:val="22"/>
          <w:u w:val="single"/>
          <w:lang w:val="es-ES" w:eastAsia="ko-KR"/>
        </w:rPr>
        <w:t>Book</w:t>
      </w:r>
      <w:r w:rsidR="00605D18" w:rsidRPr="00682699">
        <w:rPr>
          <w:rFonts w:ascii="CG Times" w:eastAsia="Batang" w:hAnsi="CG Times" w:cs="Arial"/>
          <w:sz w:val="22"/>
          <w:szCs w:val="22"/>
          <w:u w:val="single"/>
          <w:lang w:val="es-ES" w:eastAsia="ko-KR"/>
        </w:rPr>
        <w:t>s</w:t>
      </w:r>
      <w:proofErr w:type="spellEnd"/>
      <w:r w:rsidR="00254EBD" w:rsidRPr="00682699">
        <w:rPr>
          <w:rFonts w:ascii="CG Times" w:eastAsia="Batang" w:hAnsi="CG Times" w:cs="Arial"/>
          <w:sz w:val="22"/>
          <w:szCs w:val="22"/>
          <w:u w:val="single"/>
          <w:lang w:val="es-ES" w:eastAsia="ko-KR"/>
        </w:rPr>
        <w:t>/</w:t>
      </w:r>
      <w:proofErr w:type="spellStart"/>
      <w:r w:rsidR="00254EBD" w:rsidRPr="00682699">
        <w:rPr>
          <w:rFonts w:ascii="CG Times" w:eastAsia="Batang" w:hAnsi="CG Times" w:cs="Arial"/>
          <w:sz w:val="22"/>
          <w:szCs w:val="22"/>
          <w:u w:val="single"/>
          <w:lang w:val="es-ES" w:eastAsia="ko-KR"/>
        </w:rPr>
        <w:t>Monographs</w:t>
      </w:r>
      <w:proofErr w:type="spellEnd"/>
      <w:r w:rsidR="007D665F" w:rsidRPr="00682699">
        <w:rPr>
          <w:rFonts w:ascii="CG Times" w:eastAsia="Batang" w:hAnsi="CG Times" w:cs="Arial"/>
          <w:sz w:val="22"/>
          <w:szCs w:val="22"/>
          <w:u w:val="single"/>
          <w:lang w:val="es-ES" w:eastAsia="ko-KR"/>
        </w:rPr>
        <w:t xml:space="preserve"> </w:t>
      </w:r>
    </w:p>
    <w:p w14:paraId="1EB9F9A4" w14:textId="77777777" w:rsidR="002F526D" w:rsidRPr="007A0840" w:rsidRDefault="00494443" w:rsidP="009632B3">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val="es-ES" w:eastAsia="ko-KR"/>
        </w:rPr>
      </w:pPr>
      <w:r w:rsidRPr="00682699">
        <w:rPr>
          <w:rFonts w:ascii="CG Times" w:eastAsia="Batang" w:hAnsi="CG Times" w:cs="Arial"/>
          <w:sz w:val="22"/>
          <w:szCs w:val="22"/>
          <w:lang w:val="es-ES" w:eastAsia="ko-KR"/>
        </w:rPr>
        <w:t xml:space="preserve">2011 </w:t>
      </w:r>
      <w:r w:rsidR="00785043" w:rsidRPr="00682699">
        <w:rPr>
          <w:rFonts w:ascii="CG Times" w:eastAsia="Batang" w:hAnsi="CG Times" w:cs="Arial"/>
          <w:b/>
          <w:sz w:val="22"/>
          <w:szCs w:val="22"/>
          <w:lang w:val="es-ES" w:eastAsia="ko-KR"/>
        </w:rPr>
        <w:t>Perez-Escamilla R</w:t>
      </w:r>
      <w:r w:rsidR="00785043" w:rsidRPr="00682699">
        <w:rPr>
          <w:rFonts w:ascii="CG Times" w:eastAsia="Batang" w:hAnsi="CG Times" w:cs="Arial"/>
          <w:sz w:val="22"/>
          <w:szCs w:val="22"/>
          <w:lang w:val="es-ES" w:eastAsia="ko-KR"/>
        </w:rPr>
        <w:t xml:space="preserve">, Melgar-Quiñonez H, eds. </w:t>
      </w:r>
      <w:r w:rsidR="00785043" w:rsidRPr="007A0840">
        <w:rPr>
          <w:rFonts w:ascii="CG Times" w:eastAsia="Batang" w:hAnsi="CG Times" w:cs="Arial"/>
          <w:sz w:val="22"/>
          <w:szCs w:val="22"/>
          <w:lang w:eastAsia="ko-KR"/>
        </w:rPr>
        <w:t>At Risk: Latino Children</w:t>
      </w:r>
      <w:r w:rsidR="00427D4F" w:rsidRPr="007A0840">
        <w:rPr>
          <w:rFonts w:ascii="CG Times" w:eastAsia="Batang" w:hAnsi="CG Times" w:cs="Arial"/>
          <w:sz w:val="22"/>
          <w:szCs w:val="22"/>
          <w:lang w:eastAsia="ko-KR"/>
        </w:rPr>
        <w:t>’s</w:t>
      </w:r>
      <w:r w:rsidR="00785043" w:rsidRPr="007A0840">
        <w:rPr>
          <w:rFonts w:ascii="CG Times" w:eastAsia="Batang" w:hAnsi="CG Times" w:cs="Arial"/>
          <w:sz w:val="22"/>
          <w:szCs w:val="22"/>
          <w:lang w:eastAsia="ko-KR"/>
        </w:rPr>
        <w:t xml:space="preserve"> Health. </w:t>
      </w:r>
      <w:r w:rsidRPr="007A0840">
        <w:rPr>
          <w:rFonts w:ascii="CG Times" w:eastAsia="Batang" w:hAnsi="CG Times" w:cs="Arial"/>
          <w:sz w:val="22"/>
          <w:szCs w:val="22"/>
          <w:lang w:val="es-ES" w:eastAsia="ko-KR"/>
        </w:rPr>
        <w:t xml:space="preserve">Arte Público </w:t>
      </w:r>
    </w:p>
    <w:p w14:paraId="5FAACE56" w14:textId="77777777" w:rsidR="00785043" w:rsidRPr="007A0840" w:rsidRDefault="002F526D" w:rsidP="002F526D">
      <w:pPr>
        <w:widowControl/>
        <w:tabs>
          <w:tab w:val="left" w:pos="5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G Times" w:eastAsia="Batang" w:hAnsi="CG Times" w:cs="Arial"/>
          <w:sz w:val="22"/>
          <w:szCs w:val="22"/>
          <w:lang w:val="es-ES" w:eastAsia="ko-KR"/>
        </w:rPr>
      </w:pPr>
      <w:r w:rsidRPr="007A0840">
        <w:rPr>
          <w:rFonts w:ascii="CG Times" w:eastAsia="Batang" w:hAnsi="CG Times" w:cs="Arial"/>
          <w:sz w:val="22"/>
          <w:szCs w:val="22"/>
          <w:lang w:val="es-ES" w:eastAsia="ko-KR"/>
        </w:rPr>
        <w:tab/>
      </w:r>
      <w:proofErr w:type="spellStart"/>
      <w:r w:rsidR="00494443" w:rsidRPr="007A0840">
        <w:rPr>
          <w:rFonts w:ascii="CG Times" w:eastAsia="Batang" w:hAnsi="CG Times" w:cs="Arial"/>
          <w:sz w:val="22"/>
          <w:szCs w:val="22"/>
          <w:lang w:val="es-ES" w:eastAsia="ko-KR"/>
        </w:rPr>
        <w:t>Press</w:t>
      </w:r>
      <w:proofErr w:type="spellEnd"/>
      <w:r w:rsidR="00494443" w:rsidRPr="007A0840">
        <w:rPr>
          <w:rFonts w:ascii="CG Times" w:eastAsia="Batang" w:hAnsi="CG Times" w:cs="Arial"/>
          <w:sz w:val="22"/>
          <w:szCs w:val="22"/>
          <w:lang w:val="es-ES" w:eastAsia="ko-KR"/>
        </w:rPr>
        <w:t xml:space="preserve">, </w:t>
      </w:r>
      <w:proofErr w:type="spellStart"/>
      <w:r w:rsidR="00785043" w:rsidRPr="007A0840">
        <w:rPr>
          <w:rFonts w:ascii="CG Times" w:eastAsia="Batang" w:hAnsi="CG Times" w:cs="Arial"/>
          <w:sz w:val="22"/>
          <w:szCs w:val="22"/>
          <w:lang w:val="es-ES" w:eastAsia="ko-KR"/>
        </w:rPr>
        <w:t>University</w:t>
      </w:r>
      <w:proofErr w:type="spellEnd"/>
      <w:r w:rsidR="00785043" w:rsidRPr="007A0840">
        <w:rPr>
          <w:rFonts w:ascii="CG Times" w:eastAsia="Batang" w:hAnsi="CG Times" w:cs="Arial"/>
          <w:sz w:val="22"/>
          <w:szCs w:val="22"/>
          <w:lang w:val="es-ES" w:eastAsia="ko-KR"/>
        </w:rPr>
        <w:t xml:space="preserve"> </w:t>
      </w:r>
      <w:proofErr w:type="spellStart"/>
      <w:r w:rsidR="00785043" w:rsidRPr="007A0840">
        <w:rPr>
          <w:rFonts w:ascii="CG Times" w:eastAsia="Batang" w:hAnsi="CG Times" w:cs="Arial"/>
          <w:sz w:val="22"/>
          <w:szCs w:val="22"/>
          <w:lang w:val="es-ES" w:eastAsia="ko-KR"/>
        </w:rPr>
        <w:t>of</w:t>
      </w:r>
      <w:proofErr w:type="spellEnd"/>
      <w:r w:rsidR="00785043" w:rsidRPr="007A0840">
        <w:rPr>
          <w:rFonts w:ascii="CG Times" w:eastAsia="Batang" w:hAnsi="CG Times" w:cs="Arial"/>
          <w:sz w:val="22"/>
          <w:szCs w:val="22"/>
          <w:lang w:val="es-ES" w:eastAsia="ko-KR"/>
        </w:rPr>
        <w:t xml:space="preserve"> Houston, 2011</w:t>
      </w:r>
      <w:r w:rsidR="00B02D88" w:rsidRPr="007A0840">
        <w:rPr>
          <w:rFonts w:ascii="CG Times" w:eastAsia="Batang" w:hAnsi="CG Times" w:cs="Arial"/>
          <w:sz w:val="22"/>
          <w:szCs w:val="22"/>
          <w:lang w:val="es-ES" w:eastAsia="ko-KR"/>
        </w:rPr>
        <w:t xml:space="preserve"> (ISBN 978-1-55885-708-7)</w:t>
      </w:r>
      <w:r w:rsidR="00785043" w:rsidRPr="007A0840">
        <w:rPr>
          <w:rFonts w:ascii="CG Times" w:eastAsia="Batang" w:hAnsi="CG Times" w:cs="Arial"/>
          <w:sz w:val="22"/>
          <w:szCs w:val="22"/>
          <w:lang w:val="es-ES" w:eastAsia="ko-KR"/>
        </w:rPr>
        <w:t>.</w:t>
      </w:r>
    </w:p>
    <w:p w14:paraId="36BA9734" w14:textId="77777777" w:rsidR="00B563FE" w:rsidRDefault="00A661B7" w:rsidP="00B563FE">
      <w:pPr>
        <w:rPr>
          <w:rFonts w:ascii="CG Times" w:hAnsi="CG Times"/>
          <w:iCs/>
          <w:snapToGrid w:val="0"/>
          <w:spacing w:val="-2"/>
          <w:sz w:val="22"/>
          <w:szCs w:val="22"/>
          <w:lang w:val="es-ES"/>
        </w:rPr>
      </w:pPr>
      <w:r w:rsidRPr="007A0840">
        <w:rPr>
          <w:rFonts w:ascii="CG Times" w:eastAsia="Batang" w:hAnsi="CG Times" w:cs="Arial"/>
          <w:sz w:val="22"/>
          <w:szCs w:val="22"/>
          <w:lang w:val="es-ES" w:eastAsia="ko-KR"/>
        </w:rPr>
        <w:t xml:space="preserve">2014 </w:t>
      </w:r>
      <w:proofErr w:type="spellStart"/>
      <w:r w:rsidR="00B563FE">
        <w:rPr>
          <w:rFonts w:ascii="CG Times" w:hAnsi="CG Times"/>
          <w:snapToGrid w:val="0"/>
          <w:spacing w:val="-2"/>
          <w:sz w:val="22"/>
          <w:szCs w:val="22"/>
          <w:lang w:val="es-ES"/>
        </w:rPr>
        <w:t>Pollitt</w:t>
      </w:r>
      <w:proofErr w:type="spellEnd"/>
      <w:r w:rsidR="00B563FE">
        <w:rPr>
          <w:rFonts w:ascii="CG Times" w:hAnsi="CG Times"/>
          <w:snapToGrid w:val="0"/>
          <w:spacing w:val="-2"/>
          <w:sz w:val="22"/>
          <w:szCs w:val="22"/>
          <w:lang w:val="es-ES"/>
        </w:rPr>
        <w:t xml:space="preserve"> Burga E, </w:t>
      </w:r>
      <w:r w:rsidR="00B563FE" w:rsidRPr="00E72DEC">
        <w:rPr>
          <w:rFonts w:ascii="CG Times" w:hAnsi="CG Times"/>
          <w:b/>
          <w:snapToGrid w:val="0"/>
          <w:spacing w:val="-2"/>
          <w:sz w:val="22"/>
          <w:szCs w:val="22"/>
          <w:lang w:val="es-ES"/>
        </w:rPr>
        <w:t>Pérez-Escamilla R</w:t>
      </w:r>
      <w:r w:rsidR="00B563FE">
        <w:rPr>
          <w:rFonts w:ascii="CG Times" w:hAnsi="CG Times"/>
          <w:iCs/>
          <w:snapToGrid w:val="0"/>
          <w:spacing w:val="-2"/>
          <w:sz w:val="22"/>
          <w:szCs w:val="22"/>
          <w:lang w:val="es-ES"/>
        </w:rPr>
        <w:t xml:space="preserve">. </w:t>
      </w:r>
      <w:r w:rsidR="00B563FE" w:rsidRPr="00050DC9">
        <w:rPr>
          <w:rFonts w:ascii="CG Times" w:hAnsi="CG Times"/>
          <w:iCs/>
          <w:snapToGrid w:val="0"/>
          <w:spacing w:val="-2"/>
          <w:sz w:val="22"/>
          <w:szCs w:val="22"/>
          <w:lang w:val="es-ES"/>
        </w:rPr>
        <w:t>Cuestionamiento de la validez del concepto de period</w:t>
      </w:r>
      <w:r w:rsidR="00B563FE">
        <w:rPr>
          <w:rFonts w:ascii="CG Times" w:hAnsi="CG Times"/>
          <w:iCs/>
          <w:snapToGrid w:val="0"/>
          <w:spacing w:val="-2"/>
          <w:sz w:val="22"/>
          <w:szCs w:val="22"/>
          <w:lang w:val="es-ES"/>
        </w:rPr>
        <w:t>o</w:t>
      </w:r>
      <w:r w:rsidR="00B563FE" w:rsidRPr="00050DC9">
        <w:rPr>
          <w:rFonts w:ascii="CG Times" w:hAnsi="CG Times"/>
          <w:iCs/>
          <w:snapToGrid w:val="0"/>
          <w:spacing w:val="-2"/>
          <w:sz w:val="22"/>
          <w:szCs w:val="22"/>
          <w:lang w:val="es-ES"/>
        </w:rPr>
        <w:t xml:space="preserve">s críticos </w:t>
      </w:r>
    </w:p>
    <w:p w14:paraId="2F477730" w14:textId="77777777" w:rsidR="00B563FE" w:rsidRPr="00E505BD" w:rsidRDefault="00B563FE" w:rsidP="00B563FE">
      <w:pPr>
        <w:ind w:left="540"/>
        <w:rPr>
          <w:rFonts w:ascii="CG Times" w:hAnsi="CG Times"/>
          <w:iCs/>
          <w:snapToGrid w:val="0"/>
          <w:spacing w:val="-2"/>
          <w:sz w:val="22"/>
          <w:szCs w:val="22"/>
          <w:lang w:val="es-ES"/>
        </w:rPr>
      </w:pPr>
      <w:r w:rsidRPr="00E505BD">
        <w:rPr>
          <w:rFonts w:ascii="CG Times" w:hAnsi="CG Times"/>
          <w:iCs/>
          <w:snapToGrid w:val="0"/>
          <w:spacing w:val="-2"/>
          <w:sz w:val="22"/>
          <w:szCs w:val="22"/>
          <w:lang w:val="es-ES"/>
        </w:rPr>
        <w:t>en el contexto de las políticas sociales [</w:t>
      </w:r>
      <w:proofErr w:type="spellStart"/>
      <w:r w:rsidRPr="00E505BD">
        <w:rPr>
          <w:rFonts w:ascii="CG Times" w:hAnsi="CG Times"/>
          <w:iCs/>
          <w:snapToGrid w:val="0"/>
          <w:spacing w:val="-2"/>
          <w:sz w:val="22"/>
          <w:szCs w:val="22"/>
          <w:lang w:val="es-ES"/>
        </w:rPr>
        <w:t>Questioning</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the</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validity</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of</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the</w:t>
      </w:r>
      <w:proofErr w:type="spellEnd"/>
      <w:r w:rsidRPr="00E505BD">
        <w:rPr>
          <w:rFonts w:ascii="CG Times" w:hAnsi="CG Times"/>
          <w:iCs/>
          <w:snapToGrid w:val="0"/>
          <w:spacing w:val="-2"/>
          <w:sz w:val="22"/>
          <w:szCs w:val="22"/>
          <w:lang w:val="es-ES"/>
        </w:rPr>
        <w:t xml:space="preserve"> concept </w:t>
      </w:r>
      <w:proofErr w:type="spellStart"/>
      <w:r w:rsidRPr="00E505BD">
        <w:rPr>
          <w:rFonts w:ascii="CG Times" w:hAnsi="CG Times"/>
          <w:iCs/>
          <w:snapToGrid w:val="0"/>
          <w:spacing w:val="-2"/>
          <w:sz w:val="22"/>
          <w:szCs w:val="22"/>
          <w:lang w:val="es-ES"/>
        </w:rPr>
        <w:t>of</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critical</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periods</w:t>
      </w:r>
      <w:proofErr w:type="spellEnd"/>
      <w:r w:rsidRPr="00E505BD">
        <w:rPr>
          <w:rFonts w:ascii="CG Times" w:hAnsi="CG Times"/>
          <w:iCs/>
          <w:snapToGrid w:val="0"/>
          <w:spacing w:val="-2"/>
          <w:sz w:val="22"/>
          <w:szCs w:val="22"/>
          <w:lang w:val="es-ES"/>
        </w:rPr>
        <w:t xml:space="preserve"> in </w:t>
      </w:r>
      <w:proofErr w:type="spellStart"/>
      <w:r w:rsidRPr="00E505BD">
        <w:rPr>
          <w:rFonts w:ascii="CG Times" w:hAnsi="CG Times"/>
          <w:iCs/>
          <w:snapToGrid w:val="0"/>
          <w:spacing w:val="-2"/>
          <w:sz w:val="22"/>
          <w:szCs w:val="22"/>
          <w:lang w:val="es-ES"/>
        </w:rPr>
        <w:t>the</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context</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of</w:t>
      </w:r>
      <w:proofErr w:type="spellEnd"/>
      <w:r w:rsidRPr="00E505BD">
        <w:rPr>
          <w:rFonts w:ascii="CG Times" w:hAnsi="CG Times"/>
          <w:iCs/>
          <w:snapToGrid w:val="0"/>
          <w:spacing w:val="-2"/>
          <w:sz w:val="22"/>
          <w:szCs w:val="22"/>
          <w:lang w:val="es-ES"/>
        </w:rPr>
        <w:t xml:space="preserve">   social </w:t>
      </w:r>
      <w:proofErr w:type="spellStart"/>
      <w:r w:rsidRPr="00E505BD">
        <w:rPr>
          <w:rFonts w:ascii="CG Times" w:hAnsi="CG Times"/>
          <w:iCs/>
          <w:snapToGrid w:val="0"/>
          <w:spacing w:val="-2"/>
          <w:sz w:val="22"/>
          <w:szCs w:val="22"/>
          <w:lang w:val="es-ES"/>
        </w:rPr>
        <w:t>policies</w:t>
      </w:r>
      <w:proofErr w:type="spellEnd"/>
      <w:r w:rsidRPr="00E505BD">
        <w:rPr>
          <w:rFonts w:ascii="CG Times" w:hAnsi="CG Times"/>
          <w:iCs/>
          <w:snapToGrid w:val="0"/>
          <w:spacing w:val="-2"/>
          <w:sz w:val="22"/>
          <w:szCs w:val="22"/>
          <w:lang w:val="es-ES"/>
        </w:rPr>
        <w:t>]. Universidad Peruana Cayetano Heredia [</w:t>
      </w:r>
      <w:r w:rsidRPr="00E505BD">
        <w:rPr>
          <w:rFonts w:ascii="CG Times" w:hAnsi="CG Times"/>
          <w:i/>
          <w:iCs/>
          <w:snapToGrid w:val="0"/>
          <w:spacing w:val="-2"/>
          <w:sz w:val="22"/>
          <w:szCs w:val="22"/>
          <w:lang w:val="es-ES"/>
        </w:rPr>
        <w:t>Cayetano Heredia</w:t>
      </w:r>
      <w:r w:rsidRPr="00E505BD">
        <w:rPr>
          <w:rFonts w:ascii="CG Times" w:hAnsi="CG Times"/>
          <w:iCs/>
          <w:snapToGrid w:val="0"/>
          <w:spacing w:val="-2"/>
          <w:sz w:val="22"/>
          <w:szCs w:val="22"/>
          <w:lang w:val="es-ES"/>
        </w:rPr>
        <w:t xml:space="preserve"> </w:t>
      </w:r>
      <w:proofErr w:type="spellStart"/>
      <w:r w:rsidRPr="00E505BD">
        <w:rPr>
          <w:rFonts w:ascii="CG Times" w:hAnsi="CG Times"/>
          <w:i/>
          <w:iCs/>
          <w:snapToGrid w:val="0"/>
          <w:spacing w:val="-2"/>
          <w:sz w:val="22"/>
          <w:szCs w:val="22"/>
          <w:lang w:val="es-ES"/>
        </w:rPr>
        <w:t>University</w:t>
      </w:r>
      <w:proofErr w:type="spellEnd"/>
      <w:r w:rsidRPr="00E505BD">
        <w:rPr>
          <w:rFonts w:ascii="CG Times" w:hAnsi="CG Times"/>
          <w:i/>
          <w:iCs/>
          <w:snapToGrid w:val="0"/>
          <w:spacing w:val="-2"/>
          <w:sz w:val="22"/>
          <w:szCs w:val="22"/>
          <w:lang w:val="es-ES"/>
        </w:rPr>
        <w:t xml:space="preserve"> </w:t>
      </w:r>
      <w:proofErr w:type="spellStart"/>
      <w:r w:rsidRPr="00E505BD">
        <w:rPr>
          <w:rFonts w:ascii="CG Times" w:hAnsi="CG Times"/>
          <w:i/>
          <w:iCs/>
          <w:snapToGrid w:val="0"/>
          <w:spacing w:val="-2"/>
          <w:sz w:val="22"/>
          <w:szCs w:val="22"/>
          <w:lang w:val="es-ES"/>
        </w:rPr>
        <w:t>Press</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Peru</w:t>
      </w:r>
      <w:proofErr w:type="spellEnd"/>
      <w:r w:rsidRPr="00E505BD">
        <w:rPr>
          <w:rFonts w:ascii="CG Times" w:hAnsi="CG Times"/>
          <w:iCs/>
          <w:snapToGrid w:val="0"/>
          <w:spacing w:val="-2"/>
          <w:sz w:val="22"/>
          <w:szCs w:val="22"/>
          <w:lang w:val="es-ES"/>
        </w:rPr>
        <w:t>)] (</w:t>
      </w:r>
      <w:proofErr w:type="spellStart"/>
      <w:r w:rsidRPr="00E505BD">
        <w:rPr>
          <w:rFonts w:ascii="CG Times" w:hAnsi="CG Times"/>
          <w:iCs/>
          <w:snapToGrid w:val="0"/>
          <w:spacing w:val="-2"/>
          <w:sz w:val="22"/>
          <w:szCs w:val="22"/>
          <w:lang w:val="es-ES"/>
        </w:rPr>
        <w:t>Research</w:t>
      </w:r>
      <w:proofErr w:type="spellEnd"/>
      <w:r w:rsidRPr="00E505BD">
        <w:rPr>
          <w:rFonts w:ascii="CG Times" w:hAnsi="CG Times"/>
          <w:iCs/>
          <w:snapToGrid w:val="0"/>
          <w:spacing w:val="-2"/>
          <w:sz w:val="22"/>
          <w:szCs w:val="22"/>
          <w:lang w:val="es-ES"/>
        </w:rPr>
        <w:t xml:space="preserve"> </w:t>
      </w:r>
      <w:proofErr w:type="spellStart"/>
      <w:r w:rsidRPr="00E505BD">
        <w:rPr>
          <w:rFonts w:ascii="CG Times" w:hAnsi="CG Times"/>
          <w:iCs/>
          <w:snapToGrid w:val="0"/>
          <w:spacing w:val="-2"/>
          <w:sz w:val="22"/>
          <w:szCs w:val="22"/>
          <w:lang w:val="es-ES"/>
        </w:rPr>
        <w:t>Monograph</w:t>
      </w:r>
      <w:proofErr w:type="spellEnd"/>
      <w:r w:rsidRPr="00E505BD">
        <w:rPr>
          <w:rFonts w:ascii="CG Times" w:hAnsi="CG Times"/>
          <w:iCs/>
          <w:snapToGrid w:val="0"/>
          <w:spacing w:val="-2"/>
          <w:sz w:val="22"/>
          <w:szCs w:val="22"/>
          <w:lang w:val="es-ES"/>
        </w:rPr>
        <w:t xml:space="preserve">), ISBN 978-9972-806-99-5 (90 </w:t>
      </w:r>
      <w:proofErr w:type="spellStart"/>
      <w:r w:rsidRPr="00E505BD">
        <w:rPr>
          <w:rFonts w:ascii="CG Times" w:hAnsi="CG Times"/>
          <w:iCs/>
          <w:snapToGrid w:val="0"/>
          <w:spacing w:val="-2"/>
          <w:sz w:val="22"/>
          <w:szCs w:val="22"/>
          <w:lang w:val="es-ES"/>
        </w:rPr>
        <w:t>pages</w:t>
      </w:r>
      <w:proofErr w:type="spellEnd"/>
      <w:r w:rsidRPr="00E505BD">
        <w:rPr>
          <w:rFonts w:ascii="CG Times" w:hAnsi="CG Times"/>
          <w:iCs/>
          <w:snapToGrid w:val="0"/>
          <w:spacing w:val="-2"/>
          <w:sz w:val="22"/>
          <w:szCs w:val="22"/>
          <w:lang w:val="es-ES"/>
        </w:rPr>
        <w:t>).</w:t>
      </w:r>
    </w:p>
    <w:p w14:paraId="63B44959" w14:textId="77777777" w:rsidR="00176181" w:rsidRPr="00176181" w:rsidRDefault="00464D7D" w:rsidP="00176181">
      <w:pPr>
        <w:tabs>
          <w:tab w:val="left" w:pos="540"/>
        </w:tabs>
        <w:rPr>
          <w:rFonts w:ascii="CG Times" w:hAnsi="CG Times"/>
          <w:iCs/>
          <w:snapToGrid w:val="0"/>
          <w:spacing w:val="-2"/>
          <w:sz w:val="22"/>
          <w:szCs w:val="22"/>
          <w:lang w:val="es-NI"/>
        </w:rPr>
      </w:pPr>
      <w:r w:rsidRPr="00E505BD">
        <w:rPr>
          <w:rFonts w:ascii="CG Times" w:hAnsi="CG Times"/>
          <w:iCs/>
          <w:snapToGrid w:val="0"/>
          <w:spacing w:val="-2"/>
          <w:sz w:val="22"/>
          <w:szCs w:val="22"/>
          <w:lang w:val="es-ES"/>
        </w:rPr>
        <w:t>2019</w:t>
      </w:r>
      <w:r w:rsidR="00176181" w:rsidRPr="00E505BD">
        <w:rPr>
          <w:rFonts w:ascii="CG Times" w:hAnsi="CG Times"/>
          <w:iCs/>
          <w:snapToGrid w:val="0"/>
          <w:spacing w:val="-2"/>
          <w:sz w:val="22"/>
          <w:szCs w:val="22"/>
          <w:lang w:val="es-ES"/>
        </w:rPr>
        <w:tab/>
      </w:r>
      <w:r w:rsidR="00176181" w:rsidRPr="00176181">
        <w:rPr>
          <w:rFonts w:ascii="CG Times" w:hAnsi="CG Times"/>
          <w:iCs/>
          <w:snapToGrid w:val="0"/>
          <w:spacing w:val="-2"/>
          <w:sz w:val="22"/>
          <w:szCs w:val="22"/>
          <w:lang w:val="es-NI"/>
        </w:rPr>
        <w:t xml:space="preserve">Segura-Pérez, S., Calderón, C., </w:t>
      </w:r>
      <w:r w:rsidR="00176181" w:rsidRPr="00176181">
        <w:rPr>
          <w:rFonts w:ascii="CG Times" w:hAnsi="CG Times"/>
          <w:b/>
          <w:bCs/>
          <w:iCs/>
          <w:snapToGrid w:val="0"/>
          <w:spacing w:val="-2"/>
          <w:sz w:val="22"/>
          <w:szCs w:val="22"/>
          <w:lang w:val="es-NI"/>
        </w:rPr>
        <w:t>Pérez-Escamilla, R</w:t>
      </w:r>
      <w:r w:rsidR="00176181" w:rsidRPr="00176181">
        <w:rPr>
          <w:rFonts w:ascii="CG Times" w:hAnsi="CG Times"/>
          <w:iCs/>
          <w:snapToGrid w:val="0"/>
          <w:spacing w:val="-2"/>
          <w:sz w:val="22"/>
          <w:szCs w:val="22"/>
          <w:lang w:val="es-NI"/>
        </w:rPr>
        <w:t xml:space="preserve">., Recomendaciones para la alimentación de la </w:t>
      </w:r>
    </w:p>
    <w:p w14:paraId="166EBE2A" w14:textId="77777777" w:rsidR="00464D7D" w:rsidRPr="00E505BD" w:rsidRDefault="00176181" w:rsidP="00176181">
      <w:pPr>
        <w:tabs>
          <w:tab w:val="left" w:pos="540"/>
        </w:tabs>
        <w:ind w:left="540"/>
        <w:rPr>
          <w:rFonts w:ascii="CG Times" w:hAnsi="CG Times"/>
          <w:iCs/>
          <w:snapToGrid w:val="0"/>
          <w:spacing w:val="-2"/>
          <w:sz w:val="22"/>
          <w:szCs w:val="22"/>
        </w:rPr>
      </w:pPr>
      <w:r w:rsidRPr="00176181">
        <w:rPr>
          <w:rFonts w:ascii="CG Times" w:hAnsi="CG Times"/>
          <w:iCs/>
          <w:snapToGrid w:val="0"/>
          <w:spacing w:val="-2"/>
          <w:sz w:val="22"/>
          <w:szCs w:val="22"/>
          <w:lang w:val="es-NI"/>
        </w:rPr>
        <w:t xml:space="preserve">niña y el niño sano de 0 a 24 meses. Estrategias para prevenir el sobrepeso y la obesidad del infante y el niño pequeño. Departamento de Salud de Puerto Rico, San Juan, Puerto Rico, 2019. </w:t>
      </w:r>
      <w:r w:rsidRPr="00E505BD">
        <w:rPr>
          <w:rFonts w:ascii="CG Times" w:hAnsi="CG Times"/>
          <w:iCs/>
          <w:snapToGrid w:val="0"/>
          <w:spacing w:val="-2"/>
          <w:sz w:val="22"/>
          <w:szCs w:val="22"/>
        </w:rPr>
        <w:t>ISBN 978-0-578-56921-5</w:t>
      </w:r>
    </w:p>
    <w:p w14:paraId="31821B23" w14:textId="77777777" w:rsidR="00CF5EDE" w:rsidRPr="00176181" w:rsidRDefault="00CF5EDE" w:rsidP="00B563FE">
      <w:pPr>
        <w:rPr>
          <w:rFonts w:ascii="CG Times" w:hAnsi="CG Times"/>
          <w:iCs/>
          <w:snapToGrid w:val="0"/>
          <w:spacing w:val="-2"/>
          <w:sz w:val="22"/>
          <w:szCs w:val="22"/>
        </w:rPr>
      </w:pPr>
    </w:p>
    <w:p w14:paraId="32EABDCB" w14:textId="0B42232C" w:rsidR="00225A02" w:rsidRDefault="00225A02" w:rsidP="00CF5EDE">
      <w:pPr>
        <w:pStyle w:val="BodyText2"/>
        <w:tabs>
          <w:tab w:val="clear" w:pos="0"/>
          <w:tab w:val="clear" w:pos="540"/>
          <w:tab w:val="clear" w:pos="1080"/>
          <w:tab w:val="left" w:pos="-1080"/>
          <w:tab w:val="left" w:pos="-720"/>
        </w:tabs>
        <w:rPr>
          <w:rFonts w:ascii="CG Times" w:hAnsi="CG Times"/>
          <w:b w:val="0"/>
          <w:szCs w:val="22"/>
          <w:u w:val="single"/>
        </w:rPr>
      </w:pPr>
      <w:r>
        <w:rPr>
          <w:rFonts w:ascii="CG Times" w:hAnsi="CG Times"/>
          <w:b w:val="0"/>
          <w:szCs w:val="22"/>
          <w:u w:val="single"/>
        </w:rPr>
        <w:t>Inte</w:t>
      </w:r>
      <w:r w:rsidR="00EC5362">
        <w:rPr>
          <w:rFonts w:ascii="CG Times" w:hAnsi="CG Times"/>
          <w:b w:val="0"/>
          <w:szCs w:val="22"/>
          <w:u w:val="single"/>
        </w:rPr>
        <w:t>r</w:t>
      </w:r>
      <w:r>
        <w:rPr>
          <w:rFonts w:ascii="CG Times" w:hAnsi="CG Times"/>
          <w:b w:val="0"/>
          <w:szCs w:val="22"/>
          <w:u w:val="single"/>
        </w:rPr>
        <w:t>national Agencies</w:t>
      </w:r>
      <w:r w:rsidR="00A25383">
        <w:rPr>
          <w:rFonts w:ascii="CG Times" w:hAnsi="CG Times"/>
          <w:b w:val="0"/>
          <w:szCs w:val="22"/>
          <w:u w:val="single"/>
        </w:rPr>
        <w:t xml:space="preserve"> Reports</w:t>
      </w:r>
    </w:p>
    <w:p w14:paraId="134FC43F" w14:textId="77777777" w:rsidR="00B02D19" w:rsidRDefault="00B02D19" w:rsidP="00B02D19">
      <w:pPr>
        <w:pStyle w:val="BodyText2"/>
        <w:tabs>
          <w:tab w:val="clear" w:pos="0"/>
          <w:tab w:val="clear" w:pos="540"/>
          <w:tab w:val="clear" w:pos="1080"/>
          <w:tab w:val="left" w:pos="-1080"/>
          <w:tab w:val="left" w:pos="-720"/>
          <w:tab w:val="left" w:pos="450"/>
        </w:tabs>
        <w:rPr>
          <w:rFonts w:ascii="CG Times" w:hAnsi="CG Times"/>
          <w:b w:val="0"/>
          <w:szCs w:val="22"/>
        </w:rPr>
      </w:pPr>
      <w:r>
        <w:rPr>
          <w:rFonts w:ascii="CG Times" w:hAnsi="CG Times"/>
          <w:b w:val="0"/>
          <w:szCs w:val="22"/>
        </w:rPr>
        <w:t>2021</w:t>
      </w:r>
      <w:r>
        <w:rPr>
          <w:rFonts w:ascii="CG Times" w:hAnsi="CG Times"/>
          <w:b w:val="0"/>
          <w:szCs w:val="22"/>
        </w:rPr>
        <w:tab/>
      </w:r>
      <w:r w:rsidRPr="00B02D19">
        <w:rPr>
          <w:rFonts w:ascii="CG Times" w:hAnsi="CG Times"/>
          <w:b w:val="0"/>
          <w:szCs w:val="22"/>
        </w:rPr>
        <w:t xml:space="preserve">United Nations Children’s Fund (UNICEF) WHO. Implementation Guidance on Counselling Women </w:t>
      </w:r>
    </w:p>
    <w:p w14:paraId="05DDA5B3" w14:textId="4CE4F5F1" w:rsidR="00B02D19" w:rsidRDefault="00B02D19" w:rsidP="00B02D19">
      <w:pPr>
        <w:pStyle w:val="BodyText2"/>
        <w:tabs>
          <w:tab w:val="clear" w:pos="0"/>
          <w:tab w:val="clear" w:pos="540"/>
          <w:tab w:val="clear" w:pos="1080"/>
          <w:tab w:val="left" w:pos="-1080"/>
          <w:tab w:val="left" w:pos="-720"/>
          <w:tab w:val="left" w:pos="450"/>
        </w:tabs>
        <w:ind w:left="450"/>
        <w:rPr>
          <w:rFonts w:ascii="CG Times" w:hAnsi="CG Times"/>
          <w:b w:val="0"/>
          <w:szCs w:val="22"/>
        </w:rPr>
      </w:pPr>
      <w:r w:rsidRPr="00B02D19">
        <w:rPr>
          <w:rFonts w:ascii="CG Times" w:hAnsi="CG Times"/>
          <w:b w:val="0"/>
          <w:szCs w:val="22"/>
        </w:rPr>
        <w:t>to Improve Breastfeeding Practices. New York: United Nations Children’s Fund, 2021.</w:t>
      </w:r>
      <w:r w:rsidRPr="00B02D19">
        <w:rPr>
          <w:rFonts w:ascii="CG Times" w:hAnsi="CG Times"/>
          <w:szCs w:val="22"/>
        </w:rPr>
        <w:t xml:space="preserve"> </w:t>
      </w:r>
      <w:r w:rsidRPr="00BC7616">
        <w:rPr>
          <w:rFonts w:ascii="CG Times" w:hAnsi="CG Times"/>
          <w:szCs w:val="22"/>
        </w:rPr>
        <w:t>(</w:t>
      </w:r>
      <w:r w:rsidRPr="00225A02">
        <w:rPr>
          <w:rFonts w:ascii="CG Times" w:hAnsi="CG Times"/>
          <w:szCs w:val="22"/>
        </w:rPr>
        <w:t>Rafael Pérez-Escamilla</w:t>
      </w:r>
      <w:r w:rsidRPr="00BC7616">
        <w:rPr>
          <w:rFonts w:ascii="CG Times" w:hAnsi="CG Times"/>
          <w:szCs w:val="22"/>
        </w:rPr>
        <w:t xml:space="preserve"> </w:t>
      </w:r>
      <w:r w:rsidRPr="00225A02">
        <w:rPr>
          <w:rFonts w:ascii="CG Times" w:hAnsi="CG Times"/>
          <w:b w:val="0"/>
          <w:bCs/>
          <w:szCs w:val="22"/>
        </w:rPr>
        <w:t xml:space="preserve">was a member of the expert </w:t>
      </w:r>
      <w:r w:rsidRPr="00225A02">
        <w:rPr>
          <w:rFonts w:ascii="CG Times" w:hAnsi="CG Times" w:hint="eastAsia"/>
          <w:b w:val="0"/>
          <w:bCs/>
          <w:szCs w:val="22"/>
        </w:rPr>
        <w:t>committee</w:t>
      </w:r>
      <w:r>
        <w:rPr>
          <w:rFonts w:ascii="CG Times" w:hAnsi="CG Times"/>
          <w:b w:val="0"/>
          <w:bCs/>
          <w:szCs w:val="22"/>
        </w:rPr>
        <w:t xml:space="preserve"> and writing group</w:t>
      </w:r>
      <w:r w:rsidRPr="00225A02">
        <w:rPr>
          <w:rFonts w:ascii="CG Times" w:hAnsi="CG Times"/>
          <w:b w:val="0"/>
          <w:bCs/>
          <w:szCs w:val="22"/>
        </w:rPr>
        <w:t>)</w:t>
      </w:r>
    </w:p>
    <w:p w14:paraId="7186D24D" w14:textId="547ACB7F" w:rsidR="00BA59EF" w:rsidRPr="00BA59EF" w:rsidRDefault="00BA59EF" w:rsidP="00BA59EF">
      <w:pPr>
        <w:pStyle w:val="BodyText2"/>
        <w:tabs>
          <w:tab w:val="clear" w:pos="0"/>
          <w:tab w:val="clear" w:pos="540"/>
          <w:tab w:val="clear" w:pos="1080"/>
          <w:tab w:val="left" w:pos="-1080"/>
          <w:tab w:val="left" w:pos="-720"/>
        </w:tabs>
        <w:ind w:left="480" w:hanging="480"/>
        <w:rPr>
          <w:rFonts w:ascii="CG Times" w:hAnsi="CG Times"/>
          <w:b w:val="0"/>
          <w:szCs w:val="22"/>
        </w:rPr>
      </w:pPr>
      <w:r w:rsidRPr="00BA59EF">
        <w:rPr>
          <w:rFonts w:ascii="CG Times" w:hAnsi="CG Times"/>
          <w:b w:val="0"/>
          <w:szCs w:val="22"/>
        </w:rPr>
        <w:t>2021 Nurturing Care Handbook, World Health Organization, Geneva, 2021.</w:t>
      </w:r>
      <w:r>
        <w:rPr>
          <w:rFonts w:ascii="CG Times" w:hAnsi="CG Times"/>
          <w:b w:val="0"/>
          <w:szCs w:val="22"/>
          <w:u w:val="single"/>
        </w:rPr>
        <w:t xml:space="preserve"> </w:t>
      </w:r>
      <w:r w:rsidRPr="00BC7616">
        <w:rPr>
          <w:rFonts w:ascii="CG Times" w:hAnsi="CG Times"/>
          <w:szCs w:val="22"/>
        </w:rPr>
        <w:t>(</w:t>
      </w:r>
      <w:r w:rsidRPr="00225A02">
        <w:rPr>
          <w:rFonts w:ascii="CG Times" w:hAnsi="CG Times"/>
          <w:szCs w:val="22"/>
        </w:rPr>
        <w:t>Rafael Pérez-Escamilla</w:t>
      </w:r>
      <w:r w:rsidRPr="00BC7616">
        <w:rPr>
          <w:rFonts w:ascii="CG Times" w:hAnsi="CG Times"/>
          <w:szCs w:val="22"/>
        </w:rPr>
        <w:t xml:space="preserve"> </w:t>
      </w:r>
      <w:r w:rsidRPr="00BA59EF">
        <w:rPr>
          <w:rFonts w:ascii="CG Times" w:hAnsi="CG Times"/>
          <w:b w:val="0"/>
          <w:bCs/>
          <w:szCs w:val="22"/>
        </w:rPr>
        <w:t xml:space="preserve">is a member of the technical working group </w:t>
      </w:r>
      <w:r>
        <w:rPr>
          <w:rFonts w:ascii="CG Times" w:hAnsi="CG Times"/>
          <w:b w:val="0"/>
          <w:bCs/>
          <w:szCs w:val="22"/>
        </w:rPr>
        <w:t>and section contributor</w:t>
      </w:r>
      <w:r w:rsidRPr="00225A02">
        <w:rPr>
          <w:rFonts w:ascii="CG Times" w:hAnsi="CG Times"/>
          <w:b w:val="0"/>
          <w:bCs/>
          <w:szCs w:val="22"/>
        </w:rPr>
        <w:t>)</w:t>
      </w:r>
    </w:p>
    <w:p w14:paraId="727FDFE5" w14:textId="77777777" w:rsidR="00225A02" w:rsidRDefault="00225A02" w:rsidP="00225A02">
      <w:pPr>
        <w:pStyle w:val="BodyText2"/>
        <w:tabs>
          <w:tab w:val="clear" w:pos="0"/>
          <w:tab w:val="clear" w:pos="540"/>
          <w:tab w:val="clear" w:pos="1080"/>
          <w:tab w:val="left" w:pos="-1080"/>
          <w:tab w:val="left" w:pos="-720"/>
        </w:tabs>
        <w:rPr>
          <w:rFonts w:ascii="CG Times" w:hAnsi="CG Times"/>
          <w:b w:val="0"/>
          <w:szCs w:val="22"/>
        </w:rPr>
      </w:pPr>
      <w:r>
        <w:rPr>
          <w:rFonts w:ascii="CG Times" w:hAnsi="CG Times"/>
          <w:b w:val="0"/>
          <w:szCs w:val="22"/>
        </w:rPr>
        <w:t xml:space="preserve">2018 </w:t>
      </w:r>
      <w:r w:rsidRPr="00225A02">
        <w:rPr>
          <w:rFonts w:ascii="CG Times" w:hAnsi="CG Times"/>
          <w:b w:val="0"/>
          <w:szCs w:val="22"/>
        </w:rPr>
        <w:t>Guideline: counselling of women to improve breastfeeding practices. Geneva: World Health</w:t>
      </w:r>
      <w:r>
        <w:rPr>
          <w:rFonts w:ascii="CG Times" w:hAnsi="CG Times"/>
          <w:b w:val="0"/>
          <w:szCs w:val="22"/>
        </w:rPr>
        <w:t xml:space="preserve"> </w:t>
      </w:r>
    </w:p>
    <w:p w14:paraId="2EBD5B83" w14:textId="1DE6BB13" w:rsidR="00225A02" w:rsidRPr="00225A02" w:rsidRDefault="00225A02" w:rsidP="00225A02">
      <w:pPr>
        <w:pStyle w:val="BodyText2"/>
        <w:tabs>
          <w:tab w:val="clear" w:pos="0"/>
          <w:tab w:val="clear" w:pos="540"/>
          <w:tab w:val="clear" w:pos="1080"/>
          <w:tab w:val="left" w:pos="-1080"/>
          <w:tab w:val="left" w:pos="-720"/>
        </w:tabs>
        <w:ind w:left="480"/>
        <w:rPr>
          <w:rFonts w:ascii="CG Times" w:hAnsi="CG Times"/>
          <w:b w:val="0"/>
          <w:szCs w:val="22"/>
        </w:rPr>
      </w:pPr>
      <w:r w:rsidRPr="00225A02">
        <w:rPr>
          <w:rFonts w:ascii="CG Times" w:hAnsi="CG Times"/>
          <w:b w:val="0"/>
          <w:szCs w:val="22"/>
        </w:rPr>
        <w:t>Organization; 2018</w:t>
      </w:r>
      <w:r w:rsidRPr="00EC5362">
        <w:rPr>
          <w:rFonts w:ascii="CG Times" w:hAnsi="CG Times"/>
          <w:b w:val="0"/>
          <w:szCs w:val="22"/>
          <w:u w:val="single"/>
        </w:rPr>
        <w:t>.</w:t>
      </w:r>
      <w:r w:rsidRPr="00EC5362">
        <w:rPr>
          <w:rFonts w:ascii="CG Times" w:hAnsi="CG Times"/>
          <w:szCs w:val="22"/>
          <w:u w:val="single"/>
        </w:rPr>
        <w:t xml:space="preserve"> </w:t>
      </w:r>
      <w:r w:rsidR="00EC5362" w:rsidRPr="00EC5362">
        <w:rPr>
          <w:rStyle w:val="Hyperlink"/>
          <w:b w:val="0"/>
          <w:bCs/>
        </w:rPr>
        <w:t>https://www.who.int/nutrition/publications/guidelines/counselling-women-improve-bf-practices/en/</w:t>
      </w:r>
      <w:r w:rsidR="00EC5362" w:rsidRPr="00EC5362">
        <w:rPr>
          <w:rFonts w:ascii="CG Times" w:hAnsi="CG Times"/>
          <w:szCs w:val="22"/>
        </w:rPr>
        <w:t xml:space="preserve"> </w:t>
      </w:r>
      <w:bookmarkStart w:id="42" w:name="_Hlk60475968"/>
      <w:r w:rsidRPr="00BC7616">
        <w:rPr>
          <w:rFonts w:ascii="CG Times" w:hAnsi="CG Times"/>
          <w:szCs w:val="22"/>
        </w:rPr>
        <w:t>(</w:t>
      </w:r>
      <w:r w:rsidRPr="00225A02">
        <w:rPr>
          <w:rFonts w:ascii="CG Times" w:hAnsi="CG Times"/>
          <w:szCs w:val="22"/>
        </w:rPr>
        <w:t>Rafael Pérez-Escamilla</w:t>
      </w:r>
      <w:r w:rsidRPr="00BC7616">
        <w:rPr>
          <w:rFonts w:ascii="CG Times" w:hAnsi="CG Times"/>
          <w:szCs w:val="22"/>
        </w:rPr>
        <w:t xml:space="preserve"> </w:t>
      </w:r>
      <w:r w:rsidRPr="00225A02">
        <w:rPr>
          <w:rFonts w:ascii="CG Times" w:hAnsi="CG Times"/>
          <w:b w:val="0"/>
          <w:bCs/>
          <w:szCs w:val="22"/>
        </w:rPr>
        <w:t xml:space="preserve">was a member of the expert </w:t>
      </w:r>
      <w:r w:rsidRPr="00225A02">
        <w:rPr>
          <w:rFonts w:ascii="CG Times" w:hAnsi="CG Times" w:hint="eastAsia"/>
          <w:b w:val="0"/>
          <w:bCs/>
          <w:szCs w:val="22"/>
        </w:rPr>
        <w:t>committee</w:t>
      </w:r>
      <w:r w:rsidR="009D60EB">
        <w:rPr>
          <w:rFonts w:ascii="CG Times" w:hAnsi="CG Times"/>
          <w:b w:val="0"/>
          <w:bCs/>
          <w:szCs w:val="22"/>
        </w:rPr>
        <w:t xml:space="preserve"> and writing gr</w:t>
      </w:r>
      <w:r w:rsidR="00BA59EF">
        <w:rPr>
          <w:rFonts w:ascii="CG Times" w:hAnsi="CG Times"/>
          <w:b w:val="0"/>
          <w:bCs/>
          <w:szCs w:val="22"/>
        </w:rPr>
        <w:t>o</w:t>
      </w:r>
      <w:r w:rsidR="009D60EB">
        <w:rPr>
          <w:rFonts w:ascii="CG Times" w:hAnsi="CG Times"/>
          <w:b w:val="0"/>
          <w:bCs/>
          <w:szCs w:val="22"/>
        </w:rPr>
        <w:t>up</w:t>
      </w:r>
      <w:r w:rsidRPr="00225A02">
        <w:rPr>
          <w:rFonts w:ascii="CG Times" w:hAnsi="CG Times"/>
          <w:b w:val="0"/>
          <w:bCs/>
          <w:szCs w:val="22"/>
        </w:rPr>
        <w:t>)</w:t>
      </w:r>
    </w:p>
    <w:bookmarkEnd w:id="42"/>
    <w:p w14:paraId="316C8C3A" w14:textId="77777777" w:rsidR="00225A02" w:rsidRDefault="00225A02" w:rsidP="00CF5EDE">
      <w:pPr>
        <w:pStyle w:val="BodyText2"/>
        <w:tabs>
          <w:tab w:val="clear" w:pos="0"/>
          <w:tab w:val="clear" w:pos="540"/>
          <w:tab w:val="clear" w:pos="1080"/>
          <w:tab w:val="left" w:pos="-1080"/>
          <w:tab w:val="left" w:pos="-720"/>
        </w:tabs>
        <w:rPr>
          <w:rFonts w:ascii="CG Times" w:hAnsi="CG Times"/>
          <w:b w:val="0"/>
          <w:szCs w:val="22"/>
          <w:u w:val="single"/>
        </w:rPr>
      </w:pPr>
    </w:p>
    <w:p w14:paraId="0AEC609F" w14:textId="58749342" w:rsidR="00DB4A51" w:rsidRPr="003379E3" w:rsidRDefault="00BB2078" w:rsidP="003379E3">
      <w:pPr>
        <w:pStyle w:val="BodyText2"/>
        <w:tabs>
          <w:tab w:val="clear" w:pos="0"/>
          <w:tab w:val="clear" w:pos="540"/>
          <w:tab w:val="clear" w:pos="1080"/>
          <w:tab w:val="left" w:pos="-1080"/>
          <w:tab w:val="left" w:pos="-720"/>
        </w:tabs>
        <w:rPr>
          <w:rFonts w:ascii="CG Times" w:hAnsi="CG Times"/>
          <w:b w:val="0"/>
          <w:szCs w:val="22"/>
          <w:u w:val="single"/>
        </w:rPr>
      </w:pPr>
      <w:r w:rsidRPr="00BB2078">
        <w:rPr>
          <w:rFonts w:ascii="CG Times" w:hAnsi="CG Times"/>
          <w:b w:val="0"/>
          <w:szCs w:val="22"/>
          <w:u w:val="single"/>
        </w:rPr>
        <w:t>Federal</w:t>
      </w:r>
      <w:r w:rsidR="00622F01">
        <w:rPr>
          <w:rFonts w:ascii="CG Times" w:hAnsi="CG Times"/>
          <w:b w:val="0"/>
          <w:szCs w:val="22"/>
          <w:u w:val="single"/>
        </w:rPr>
        <w:t>/IOM/</w:t>
      </w:r>
      <w:r w:rsidR="00BC7616">
        <w:rPr>
          <w:rFonts w:ascii="CG Times" w:hAnsi="CG Times"/>
          <w:b w:val="0"/>
          <w:szCs w:val="22"/>
          <w:u w:val="single"/>
        </w:rPr>
        <w:t>NAM</w:t>
      </w:r>
      <w:r w:rsidRPr="00BB2078">
        <w:rPr>
          <w:rFonts w:ascii="CG Times" w:hAnsi="CG Times"/>
          <w:b w:val="0"/>
          <w:szCs w:val="22"/>
          <w:u w:val="single"/>
        </w:rPr>
        <w:t xml:space="preserve"> </w:t>
      </w:r>
      <w:r>
        <w:rPr>
          <w:rFonts w:ascii="CG Times" w:hAnsi="CG Times"/>
          <w:b w:val="0"/>
          <w:szCs w:val="22"/>
          <w:u w:val="single"/>
        </w:rPr>
        <w:t xml:space="preserve">Committee </w:t>
      </w:r>
      <w:r w:rsidRPr="00BB2078">
        <w:rPr>
          <w:rFonts w:ascii="CG Times" w:hAnsi="CG Times"/>
          <w:b w:val="0"/>
          <w:szCs w:val="22"/>
          <w:u w:val="single"/>
        </w:rPr>
        <w:t>Reports</w:t>
      </w:r>
    </w:p>
    <w:p w14:paraId="642118CB" w14:textId="166FD35F" w:rsidR="00DF2B6B" w:rsidRPr="003D32A7" w:rsidRDefault="00DF2B6B" w:rsidP="003D32A7">
      <w:pPr>
        <w:tabs>
          <w:tab w:val="left" w:pos="540"/>
          <w:tab w:val="right" w:pos="9356"/>
        </w:tabs>
        <w:ind w:left="540" w:right="-1" w:hanging="540"/>
        <w:rPr>
          <w:rFonts w:ascii="Times New Roman" w:hAnsi="Times New Roman"/>
        </w:rPr>
      </w:pPr>
      <w:r w:rsidRPr="004B6761">
        <w:rPr>
          <w:rFonts w:ascii="CG Times" w:hAnsi="CG Times"/>
          <w:snapToGrid w:val="0"/>
          <w:spacing w:val="-2"/>
          <w:sz w:val="22"/>
          <w:szCs w:val="22"/>
        </w:rPr>
        <w:t>2022</w:t>
      </w:r>
      <w:r w:rsidRPr="004B6761">
        <w:rPr>
          <w:rFonts w:ascii="CG Times" w:hAnsi="CG Times"/>
          <w:snapToGrid w:val="0"/>
          <w:spacing w:val="-2"/>
          <w:sz w:val="22"/>
          <w:szCs w:val="22"/>
        </w:rPr>
        <w:tab/>
        <w:t xml:space="preserve">National Academies of Sciences, Engineering, and Medicine. 2022. Engaging Communities in Addressing Structural Drivers of Obesity: Proceedings of a Workshop–in Brief. Washington, DC: The </w:t>
      </w:r>
      <w:r w:rsidRPr="004B6761">
        <w:rPr>
          <w:rFonts w:ascii="CG Times" w:hAnsi="CG Times"/>
          <w:snapToGrid w:val="0"/>
          <w:spacing w:val="-2"/>
          <w:sz w:val="22"/>
          <w:szCs w:val="22"/>
        </w:rPr>
        <w:lastRenderedPageBreak/>
        <w:t xml:space="preserve">National Academies Press. </w:t>
      </w:r>
      <w:hyperlink r:id="rId46" w:history="1">
        <w:r w:rsidR="004B6761" w:rsidRPr="004B6761">
          <w:rPr>
            <w:rFonts w:ascii="CG Times" w:hAnsi="CG Times"/>
            <w:snapToGrid w:val="0"/>
            <w:spacing w:val="-2"/>
            <w:sz w:val="22"/>
            <w:szCs w:val="22"/>
          </w:rPr>
          <w:t>https://doi.org/10.17226/26787</w:t>
        </w:r>
      </w:hyperlink>
      <w:r w:rsidRPr="004B6761">
        <w:rPr>
          <w:rFonts w:ascii="CG Times" w:hAnsi="CG Times"/>
          <w:snapToGrid w:val="0"/>
          <w:spacing w:val="-2"/>
          <w:sz w:val="22"/>
          <w:szCs w:val="22"/>
        </w:rPr>
        <w:t>.</w:t>
      </w:r>
      <w:r w:rsidR="004B6761" w:rsidRPr="004B6761">
        <w:rPr>
          <w:rFonts w:ascii="CG Times" w:hAnsi="CG Times"/>
          <w:snapToGrid w:val="0"/>
          <w:spacing w:val="-2"/>
          <w:sz w:val="22"/>
          <w:szCs w:val="22"/>
        </w:rPr>
        <w:t xml:space="preserve"> </w:t>
      </w:r>
      <w:r w:rsidR="004B6761" w:rsidRPr="00BC7616">
        <w:rPr>
          <w:rFonts w:ascii="CG Times" w:hAnsi="CG Times"/>
          <w:snapToGrid w:val="0"/>
          <w:spacing w:val="-2"/>
          <w:sz w:val="22"/>
          <w:szCs w:val="22"/>
        </w:rPr>
        <w:t>(</w:t>
      </w:r>
      <w:r w:rsidR="004B6761" w:rsidRPr="004B6761">
        <w:rPr>
          <w:rFonts w:ascii="CG Times" w:hAnsi="CG Times"/>
          <w:b/>
          <w:bCs/>
          <w:snapToGrid w:val="0"/>
          <w:spacing w:val="-2"/>
          <w:sz w:val="22"/>
          <w:szCs w:val="22"/>
        </w:rPr>
        <w:t>Rafael Pérez-Escamilla</w:t>
      </w:r>
      <w:r w:rsidR="004B6761" w:rsidRPr="004B6761">
        <w:rPr>
          <w:rFonts w:ascii="CG Times" w:hAnsi="CG Times"/>
          <w:snapToGrid w:val="0"/>
          <w:spacing w:val="-2"/>
          <w:sz w:val="22"/>
          <w:szCs w:val="22"/>
        </w:rPr>
        <w:t xml:space="preserve"> contributed to the workshop on the topic of </w:t>
      </w:r>
      <w:r w:rsidR="003D32A7">
        <w:rPr>
          <w:rFonts w:ascii="CG Times" w:hAnsi="CG Times"/>
          <w:snapToGrid w:val="0"/>
          <w:spacing w:val="-2"/>
          <w:sz w:val="22"/>
          <w:szCs w:val="22"/>
        </w:rPr>
        <w:t>‘</w:t>
      </w:r>
      <w:r w:rsidR="003D32A7" w:rsidRPr="00FD2EE9">
        <w:rPr>
          <w:rFonts w:ascii="Times New Roman" w:hAnsi="Times New Roman"/>
        </w:rPr>
        <w:t>Moving toward solutions: understanding community dynamics as key to power and engagement</w:t>
      </w:r>
      <w:r w:rsidR="004B6761" w:rsidRPr="004B6761">
        <w:rPr>
          <w:rFonts w:ascii="CG Times" w:hAnsi="CG Times"/>
          <w:snapToGrid w:val="0"/>
          <w:spacing w:val="-2"/>
          <w:sz w:val="22"/>
          <w:szCs w:val="22"/>
        </w:rPr>
        <w:t>)</w:t>
      </w:r>
      <w:r w:rsidR="003D32A7">
        <w:rPr>
          <w:rFonts w:ascii="CG Times" w:hAnsi="CG Times"/>
          <w:snapToGrid w:val="0"/>
          <w:spacing w:val="-2"/>
          <w:sz w:val="22"/>
          <w:szCs w:val="22"/>
        </w:rPr>
        <w:t>.</w:t>
      </w:r>
    </w:p>
    <w:p w14:paraId="5A3830A5" w14:textId="5F3DE257" w:rsidR="00E506A0" w:rsidRDefault="00E506A0" w:rsidP="00E506A0">
      <w:pPr>
        <w:widowControl/>
        <w:tabs>
          <w:tab w:val="left" w:pos="270"/>
          <w:tab w:val="left" w:pos="540"/>
          <w:tab w:val="left" w:pos="6480"/>
          <w:tab w:val="left" w:pos="9360"/>
        </w:tabs>
        <w:autoSpaceDE w:val="0"/>
        <w:autoSpaceDN w:val="0"/>
        <w:adjustRightInd w:val="0"/>
        <w:ind w:left="540" w:hanging="540"/>
        <w:rPr>
          <w:rFonts w:ascii="CG Times" w:hAnsi="CG Times"/>
          <w:spacing w:val="-2"/>
          <w:sz w:val="22"/>
          <w:szCs w:val="22"/>
        </w:rPr>
      </w:pPr>
      <w:r>
        <w:rPr>
          <w:rFonts w:ascii="CG Times" w:hAnsi="CG Times"/>
          <w:spacing w:val="-2"/>
          <w:sz w:val="22"/>
          <w:szCs w:val="22"/>
        </w:rPr>
        <w:t xml:space="preserve">2021 </w:t>
      </w:r>
      <w:r w:rsidR="00CC1E32" w:rsidRPr="00692869">
        <w:rPr>
          <w:rFonts w:ascii="CG Times" w:hAnsi="CG Times"/>
          <w:snapToGrid w:val="0"/>
          <w:spacing w:val="-2"/>
          <w:sz w:val="22"/>
          <w:szCs w:val="22"/>
        </w:rPr>
        <w:t xml:space="preserve">RWJF HER Expert Panel on </w:t>
      </w:r>
      <w:r w:rsidRPr="00E506A0">
        <w:rPr>
          <w:rFonts w:ascii="CG Times" w:hAnsi="CG Times"/>
          <w:spacing w:val="-2"/>
          <w:sz w:val="22"/>
          <w:szCs w:val="22"/>
        </w:rPr>
        <w:t>Evidence-Based Recommendations and Best Practices for Promoting Healthy Eating Behaviors and Optimal Nutrition in Young Children, Ages 24+ months-8 years</w:t>
      </w:r>
      <w:r>
        <w:rPr>
          <w:rFonts w:ascii="CG Times" w:hAnsi="CG Times"/>
          <w:spacing w:val="-2"/>
          <w:sz w:val="22"/>
          <w:szCs w:val="22"/>
        </w:rPr>
        <w:t xml:space="preserve"> </w:t>
      </w:r>
      <w:r w:rsidRPr="00074E4A">
        <w:rPr>
          <w:rFonts w:ascii="CG Times" w:hAnsi="CG Times"/>
          <w:snapToGrid w:val="0"/>
          <w:spacing w:val="-2"/>
          <w:sz w:val="22"/>
          <w:szCs w:val="22"/>
        </w:rPr>
        <w:t>(</w:t>
      </w:r>
      <w:r w:rsidRPr="00074E4A">
        <w:rPr>
          <w:rFonts w:ascii="CG Times" w:hAnsi="CG Times"/>
          <w:b/>
          <w:bCs/>
          <w:spacing w:val="-2"/>
          <w:sz w:val="22"/>
          <w:szCs w:val="22"/>
        </w:rPr>
        <w:t>Rafael Pérez-Escamilla</w:t>
      </w:r>
      <w:r w:rsidRPr="00074E4A">
        <w:rPr>
          <w:rFonts w:ascii="CG Times" w:hAnsi="CG Times"/>
          <w:spacing w:val="-2"/>
          <w:sz w:val="22"/>
          <w:szCs w:val="22"/>
        </w:rPr>
        <w:t xml:space="preserve"> </w:t>
      </w:r>
      <w:r>
        <w:rPr>
          <w:rFonts w:ascii="CG Times" w:hAnsi="CG Times"/>
          <w:spacing w:val="-2"/>
          <w:sz w:val="22"/>
          <w:szCs w:val="22"/>
        </w:rPr>
        <w:t>is a member of the committee developing these recommendations</w:t>
      </w:r>
      <w:r w:rsidRPr="00074E4A">
        <w:rPr>
          <w:rFonts w:ascii="CG Times" w:hAnsi="CG Times"/>
          <w:spacing w:val="-2"/>
          <w:sz w:val="22"/>
          <w:szCs w:val="22"/>
        </w:rPr>
        <w:t>)</w:t>
      </w:r>
    </w:p>
    <w:p w14:paraId="17C81F9E" w14:textId="5B0E9A09" w:rsidR="00625108" w:rsidRPr="00074E4A" w:rsidRDefault="004F59B6" w:rsidP="00074E4A">
      <w:pPr>
        <w:widowControl/>
        <w:tabs>
          <w:tab w:val="left" w:pos="270"/>
          <w:tab w:val="left" w:pos="540"/>
          <w:tab w:val="left" w:pos="6480"/>
          <w:tab w:val="left" w:pos="9360"/>
        </w:tabs>
        <w:autoSpaceDE w:val="0"/>
        <w:autoSpaceDN w:val="0"/>
        <w:adjustRightInd w:val="0"/>
        <w:ind w:left="540" w:hanging="540"/>
        <w:rPr>
          <w:rStyle w:val="Hyperlink"/>
          <w:rFonts w:ascii="CG Times" w:hAnsi="CG Times"/>
          <w:color w:val="auto"/>
          <w:spacing w:val="-2"/>
          <w:sz w:val="22"/>
          <w:szCs w:val="22"/>
          <w:u w:val="none"/>
        </w:rPr>
      </w:pPr>
      <w:r>
        <w:rPr>
          <w:rFonts w:ascii="CG Times" w:hAnsi="CG Times"/>
          <w:spacing w:val="-2"/>
          <w:sz w:val="22"/>
          <w:szCs w:val="22"/>
        </w:rPr>
        <w:t xml:space="preserve">2020 </w:t>
      </w:r>
      <w:r w:rsidRPr="004F59B6">
        <w:rPr>
          <w:rFonts w:ascii="CG Times" w:hAnsi="CG Times"/>
          <w:spacing w:val="-2"/>
          <w:sz w:val="22"/>
          <w:szCs w:val="22"/>
        </w:rPr>
        <w:t xml:space="preserve">NCCOR Workshop Planning Group. Advancing Measurement of Environmental and Policy Influences on Childhood Obesity. Washington (DC): National Collaborative on Childhood Obesity Research, December </w:t>
      </w:r>
      <w:r w:rsidRPr="00074E4A">
        <w:rPr>
          <w:rFonts w:ascii="CG Times" w:hAnsi="CG Times"/>
          <w:spacing w:val="-2"/>
          <w:sz w:val="22"/>
          <w:szCs w:val="22"/>
        </w:rPr>
        <w:t xml:space="preserve">2020. </w:t>
      </w:r>
      <w:hyperlink r:id="rId47" w:history="1">
        <w:r w:rsidR="00074E4A" w:rsidRPr="00074E4A">
          <w:rPr>
            <w:rStyle w:val="Hyperlink"/>
            <w:rFonts w:ascii="CG Times" w:hAnsi="CG Times"/>
            <w:spacing w:val="-2"/>
            <w:sz w:val="22"/>
            <w:szCs w:val="22"/>
          </w:rPr>
          <w:t>https://www.nccor.org/measurement-workshop-series/</w:t>
        </w:r>
      </w:hyperlink>
      <w:r w:rsidR="00074E4A" w:rsidRPr="00074E4A">
        <w:rPr>
          <w:rStyle w:val="Hyperlink"/>
          <w:rFonts w:ascii="CG Times" w:hAnsi="CG Times"/>
          <w:spacing w:val="-2"/>
          <w:sz w:val="22"/>
          <w:szCs w:val="22"/>
        </w:rPr>
        <w:t xml:space="preserve"> </w:t>
      </w:r>
      <w:r w:rsidR="00074E4A" w:rsidRPr="00074E4A">
        <w:rPr>
          <w:rFonts w:ascii="CG Times" w:hAnsi="CG Times"/>
          <w:snapToGrid w:val="0"/>
          <w:spacing w:val="-2"/>
          <w:sz w:val="22"/>
          <w:szCs w:val="22"/>
        </w:rPr>
        <w:t>(</w:t>
      </w:r>
      <w:r w:rsidR="00074E4A" w:rsidRPr="00074E4A">
        <w:rPr>
          <w:rFonts w:ascii="CG Times" w:hAnsi="CG Times"/>
          <w:b/>
          <w:bCs/>
          <w:spacing w:val="-2"/>
          <w:sz w:val="22"/>
          <w:szCs w:val="22"/>
        </w:rPr>
        <w:t>Rafael Pérez-Escamilla</w:t>
      </w:r>
      <w:r w:rsidR="00074E4A" w:rsidRPr="00074E4A">
        <w:rPr>
          <w:rFonts w:ascii="CG Times" w:hAnsi="CG Times"/>
          <w:spacing w:val="-2"/>
          <w:sz w:val="22"/>
          <w:szCs w:val="22"/>
        </w:rPr>
        <w:t xml:space="preserve"> contributed to the workshop on the topic of breastfeeding, </w:t>
      </w:r>
      <w:r w:rsidR="00074E4A">
        <w:rPr>
          <w:rFonts w:ascii="CG Times" w:hAnsi="CG Times"/>
          <w:spacing w:val="-2"/>
          <w:sz w:val="22"/>
          <w:szCs w:val="22"/>
        </w:rPr>
        <w:t>p</w:t>
      </w:r>
      <w:r w:rsidR="00074E4A" w:rsidRPr="00074E4A">
        <w:rPr>
          <w:rFonts w:ascii="CG Times" w:hAnsi="CG Times"/>
          <w:spacing w:val="-2"/>
          <w:sz w:val="22"/>
          <w:szCs w:val="22"/>
        </w:rPr>
        <w:t xml:space="preserve">. </w:t>
      </w:r>
      <w:r w:rsidR="00074E4A">
        <w:rPr>
          <w:rFonts w:ascii="CG Times" w:hAnsi="CG Times"/>
          <w:spacing w:val="-2"/>
          <w:sz w:val="22"/>
          <w:szCs w:val="22"/>
        </w:rPr>
        <w:t>7</w:t>
      </w:r>
      <w:r w:rsidR="00074E4A" w:rsidRPr="00074E4A">
        <w:rPr>
          <w:rFonts w:ascii="CG Times" w:hAnsi="CG Times"/>
          <w:spacing w:val="-2"/>
          <w:sz w:val="22"/>
          <w:szCs w:val="22"/>
        </w:rPr>
        <w:t>)</w:t>
      </w:r>
    </w:p>
    <w:p w14:paraId="2943649E" w14:textId="56B5CEB7" w:rsidR="00291EF0" w:rsidRPr="00291EF0" w:rsidRDefault="00291EF0" w:rsidP="00291EF0">
      <w:pPr>
        <w:widowControl/>
        <w:tabs>
          <w:tab w:val="left" w:pos="270"/>
          <w:tab w:val="left" w:pos="540"/>
        </w:tabs>
        <w:autoSpaceDE w:val="0"/>
        <w:autoSpaceDN w:val="0"/>
        <w:adjustRightInd w:val="0"/>
        <w:rPr>
          <w:rFonts w:ascii="CG Times" w:hAnsi="CG Times"/>
          <w:spacing w:val="-2"/>
          <w:sz w:val="22"/>
          <w:szCs w:val="22"/>
        </w:rPr>
      </w:pPr>
      <w:r w:rsidRPr="00291EF0">
        <w:rPr>
          <w:rFonts w:ascii="CG Times" w:hAnsi="CG Times"/>
          <w:spacing w:val="-2"/>
          <w:sz w:val="22"/>
          <w:szCs w:val="22"/>
        </w:rPr>
        <w:t>20</w:t>
      </w:r>
      <w:r>
        <w:rPr>
          <w:rFonts w:ascii="CG Times" w:hAnsi="CG Times"/>
          <w:spacing w:val="-2"/>
          <w:sz w:val="22"/>
          <w:szCs w:val="22"/>
        </w:rPr>
        <w:t>20</w:t>
      </w:r>
      <w:r>
        <w:rPr>
          <w:rFonts w:ascii="CG Times" w:hAnsi="CG Times"/>
          <w:spacing w:val="-2"/>
          <w:sz w:val="22"/>
          <w:szCs w:val="22"/>
        </w:rPr>
        <w:tab/>
      </w:r>
      <w:r w:rsidRPr="00291EF0">
        <w:rPr>
          <w:rFonts w:ascii="CG Times" w:hAnsi="CG Times"/>
          <w:spacing w:val="-2"/>
          <w:sz w:val="22"/>
          <w:szCs w:val="22"/>
        </w:rPr>
        <w:t xml:space="preserve">National Academies of Sciences, Engineering, and Medicine 2020. Feeding Infants and Children from </w:t>
      </w:r>
    </w:p>
    <w:p w14:paraId="1977C55C" w14:textId="15004FD4" w:rsidR="00291EF0" w:rsidRDefault="00291EF0" w:rsidP="00291EF0">
      <w:pPr>
        <w:pStyle w:val="ListParagraph"/>
        <w:widowControl/>
        <w:autoSpaceDE w:val="0"/>
        <w:autoSpaceDN w:val="0"/>
        <w:adjustRightInd w:val="0"/>
        <w:ind w:left="540"/>
        <w:rPr>
          <w:rFonts w:ascii="CG Times" w:hAnsi="CG Times"/>
          <w:snapToGrid w:val="0"/>
          <w:spacing w:val="-2"/>
          <w:sz w:val="22"/>
          <w:szCs w:val="22"/>
        </w:rPr>
      </w:pPr>
      <w:r w:rsidRPr="00291EF0">
        <w:rPr>
          <w:rFonts w:ascii="CG Times" w:hAnsi="CG Times"/>
          <w:spacing w:val="-2"/>
          <w:sz w:val="22"/>
          <w:szCs w:val="22"/>
        </w:rPr>
        <w:t>Birth to 24 Months: Summarizing Existing Guidance.</w:t>
      </w:r>
      <w:r>
        <w:rPr>
          <w:rFonts w:ascii="CG Times" w:hAnsi="CG Times"/>
          <w:spacing w:val="-2"/>
          <w:sz w:val="22"/>
          <w:szCs w:val="22"/>
        </w:rPr>
        <w:t xml:space="preserve"> </w:t>
      </w:r>
      <w:r w:rsidRPr="00291EF0">
        <w:rPr>
          <w:rFonts w:ascii="CG Times" w:hAnsi="CG Times"/>
          <w:spacing w:val="-2"/>
          <w:sz w:val="22"/>
          <w:szCs w:val="22"/>
        </w:rPr>
        <w:t xml:space="preserve">Washington, DC: The National Academies Press. </w:t>
      </w:r>
      <w:hyperlink r:id="rId48" w:history="1">
        <w:r w:rsidRPr="00B95D54">
          <w:rPr>
            <w:rStyle w:val="Hyperlink"/>
            <w:rFonts w:ascii="CG Times" w:hAnsi="CG Times"/>
            <w:spacing w:val="-2"/>
            <w:sz w:val="22"/>
            <w:szCs w:val="22"/>
          </w:rPr>
          <w:t>https://doi.org/10.17226/25747</w:t>
        </w:r>
      </w:hyperlink>
      <w:r w:rsidRPr="00291EF0">
        <w:rPr>
          <w:rFonts w:ascii="CG Times" w:hAnsi="CG Times"/>
          <w:spacing w:val="-2"/>
          <w:sz w:val="22"/>
          <w:szCs w:val="22"/>
        </w:rPr>
        <w:t>.</w:t>
      </w:r>
      <w:r>
        <w:rPr>
          <w:rFonts w:ascii="CG Times" w:hAnsi="CG Times"/>
          <w:spacing w:val="-2"/>
          <w:sz w:val="22"/>
          <w:szCs w:val="22"/>
        </w:rPr>
        <w:t xml:space="preserve"> </w:t>
      </w:r>
      <w:r w:rsidRPr="00BC7616">
        <w:rPr>
          <w:rFonts w:ascii="CG Times" w:hAnsi="CG Times"/>
          <w:snapToGrid w:val="0"/>
          <w:spacing w:val="-2"/>
          <w:sz w:val="22"/>
          <w:szCs w:val="22"/>
        </w:rPr>
        <w:t>(</w:t>
      </w:r>
      <w:r w:rsidRPr="00225A02">
        <w:rPr>
          <w:rFonts w:ascii="CG Times" w:hAnsi="CG Times"/>
          <w:b/>
          <w:bCs/>
          <w:snapToGrid w:val="0"/>
          <w:spacing w:val="-2"/>
          <w:sz w:val="22"/>
          <w:szCs w:val="22"/>
        </w:rPr>
        <w:t>Rafael Pérez-Escamilla</w:t>
      </w:r>
      <w:r w:rsidRPr="00BC7616">
        <w:rPr>
          <w:rFonts w:ascii="CG Times" w:hAnsi="CG Times"/>
          <w:snapToGrid w:val="0"/>
          <w:spacing w:val="-2"/>
          <w:sz w:val="22"/>
          <w:szCs w:val="22"/>
        </w:rPr>
        <w:t xml:space="preserve"> was a member of the scientific </w:t>
      </w:r>
      <w:r w:rsidRPr="00BC7616">
        <w:rPr>
          <w:rFonts w:ascii="CG Times" w:hAnsi="CG Times" w:hint="eastAsia"/>
          <w:snapToGrid w:val="0"/>
          <w:spacing w:val="-2"/>
          <w:sz w:val="22"/>
          <w:szCs w:val="22"/>
        </w:rPr>
        <w:t>committee</w:t>
      </w:r>
      <w:r w:rsidRPr="00BC7616">
        <w:rPr>
          <w:rFonts w:ascii="CG Times" w:hAnsi="CG Times"/>
          <w:snapToGrid w:val="0"/>
          <w:spacing w:val="-2"/>
          <w:sz w:val="22"/>
          <w:szCs w:val="22"/>
        </w:rPr>
        <w:t xml:space="preserve"> who wrote </w:t>
      </w:r>
      <w:r w:rsidRPr="00BC7616">
        <w:rPr>
          <w:rFonts w:ascii="CG Times" w:hAnsi="CG Times" w:hint="eastAsia"/>
          <w:snapToGrid w:val="0"/>
          <w:spacing w:val="-2"/>
          <w:sz w:val="22"/>
          <w:szCs w:val="22"/>
        </w:rPr>
        <w:t>th</w:t>
      </w:r>
      <w:r w:rsidRPr="00BC7616">
        <w:rPr>
          <w:rFonts w:ascii="CG Times" w:hAnsi="CG Times"/>
          <w:snapToGrid w:val="0"/>
          <w:spacing w:val="-2"/>
          <w:sz w:val="22"/>
          <w:szCs w:val="22"/>
        </w:rPr>
        <w:t xml:space="preserve">e scientific </w:t>
      </w:r>
      <w:r w:rsidRPr="00BC7616">
        <w:rPr>
          <w:rFonts w:ascii="CG Times" w:hAnsi="CG Times" w:hint="eastAsia"/>
          <w:snapToGrid w:val="0"/>
          <w:spacing w:val="-2"/>
          <w:sz w:val="22"/>
          <w:szCs w:val="22"/>
        </w:rPr>
        <w:t>report</w:t>
      </w:r>
      <w:r w:rsidRPr="00BC7616">
        <w:rPr>
          <w:rFonts w:ascii="CG Times" w:hAnsi="CG Times"/>
          <w:snapToGrid w:val="0"/>
          <w:spacing w:val="-2"/>
          <w:sz w:val="22"/>
          <w:szCs w:val="22"/>
        </w:rPr>
        <w:t>)</w:t>
      </w:r>
    </w:p>
    <w:p w14:paraId="48032E90" w14:textId="3A975926" w:rsidR="00625108" w:rsidRPr="00625108" w:rsidRDefault="00625108" w:rsidP="00625108">
      <w:pPr>
        <w:widowControl/>
        <w:tabs>
          <w:tab w:val="left" w:pos="270"/>
          <w:tab w:val="left" w:pos="540"/>
          <w:tab w:val="left" w:pos="6480"/>
          <w:tab w:val="left" w:pos="9360"/>
        </w:tabs>
        <w:autoSpaceDE w:val="0"/>
        <w:autoSpaceDN w:val="0"/>
        <w:adjustRightInd w:val="0"/>
        <w:ind w:left="540" w:hanging="540"/>
        <w:rPr>
          <w:rFonts w:ascii="CG Times" w:hAnsi="CG Times"/>
          <w:spacing w:val="-2"/>
          <w:sz w:val="22"/>
          <w:szCs w:val="22"/>
        </w:rPr>
      </w:pPr>
      <w:r w:rsidRPr="00291EF0">
        <w:rPr>
          <w:rFonts w:ascii="CG Times" w:hAnsi="CG Times"/>
          <w:spacing w:val="-2"/>
          <w:sz w:val="22"/>
          <w:szCs w:val="22"/>
        </w:rPr>
        <w:t>20</w:t>
      </w:r>
      <w:r>
        <w:rPr>
          <w:rFonts w:ascii="CG Times" w:hAnsi="CG Times"/>
          <w:spacing w:val="-2"/>
          <w:sz w:val="22"/>
          <w:szCs w:val="22"/>
        </w:rPr>
        <w:t>20</w:t>
      </w:r>
      <w:r>
        <w:rPr>
          <w:rFonts w:ascii="CG Times" w:hAnsi="CG Times"/>
          <w:spacing w:val="-2"/>
          <w:sz w:val="22"/>
          <w:szCs w:val="22"/>
        </w:rPr>
        <w:tab/>
      </w:r>
      <w:r w:rsidRPr="00291EF0">
        <w:rPr>
          <w:rFonts w:ascii="CG Times" w:hAnsi="CG Times"/>
          <w:spacing w:val="-2"/>
          <w:sz w:val="22"/>
          <w:szCs w:val="22"/>
        </w:rPr>
        <w:t xml:space="preserve">National Academies of Sciences, Engineering, and Medicine 2020. </w:t>
      </w:r>
      <w:r w:rsidRPr="00625108">
        <w:rPr>
          <w:rFonts w:ascii="CG Times" w:hAnsi="CG Times"/>
          <w:spacing w:val="-2"/>
          <w:sz w:val="22"/>
          <w:szCs w:val="22"/>
        </w:rPr>
        <w:t>National Academies of Sciences, Engineering, and Medicine. 2020. Nutrition during pregnancy and lactation: Exploring new evidence: Proceedings of a workshop. Washington, DC: The National Academies</w:t>
      </w:r>
      <w:r>
        <w:rPr>
          <w:rFonts w:ascii="CG Times" w:hAnsi="CG Times"/>
          <w:spacing w:val="-2"/>
          <w:sz w:val="22"/>
          <w:szCs w:val="22"/>
        </w:rPr>
        <w:t xml:space="preserve"> Press. </w:t>
      </w:r>
      <w:hyperlink r:id="rId49" w:history="1">
        <w:r w:rsidRPr="00A828D2">
          <w:rPr>
            <w:rStyle w:val="Hyperlink"/>
            <w:rFonts w:ascii="CG Times" w:hAnsi="CG Times"/>
            <w:spacing w:val="-2"/>
            <w:sz w:val="22"/>
            <w:szCs w:val="22"/>
          </w:rPr>
          <w:t>https://doi.org/10.17226/25841</w:t>
        </w:r>
      </w:hyperlink>
      <w:r w:rsidRPr="00625108">
        <w:rPr>
          <w:rFonts w:ascii="CG Times" w:hAnsi="CG Times"/>
          <w:spacing w:val="-2"/>
          <w:sz w:val="22"/>
          <w:szCs w:val="22"/>
        </w:rPr>
        <w:t>.</w:t>
      </w:r>
      <w:r w:rsidRPr="00625108">
        <w:t xml:space="preserve"> </w:t>
      </w:r>
      <w:bookmarkStart w:id="43" w:name="_Hlk130237606"/>
      <w:r w:rsidRPr="00BC7616">
        <w:rPr>
          <w:rFonts w:ascii="CG Times" w:hAnsi="CG Times"/>
          <w:snapToGrid w:val="0"/>
          <w:spacing w:val="-2"/>
          <w:sz w:val="22"/>
          <w:szCs w:val="22"/>
        </w:rPr>
        <w:t>(</w:t>
      </w:r>
      <w:r w:rsidRPr="00625108">
        <w:rPr>
          <w:rFonts w:ascii="CG Times" w:hAnsi="CG Times"/>
          <w:b/>
          <w:bCs/>
          <w:spacing w:val="-2"/>
          <w:sz w:val="22"/>
          <w:szCs w:val="22"/>
        </w:rPr>
        <w:t>Rafael Pérez-Escamilla</w:t>
      </w:r>
      <w:r w:rsidRPr="00625108">
        <w:rPr>
          <w:rFonts w:ascii="CG Times" w:hAnsi="CG Times"/>
          <w:spacing w:val="-2"/>
          <w:sz w:val="22"/>
          <w:szCs w:val="22"/>
        </w:rPr>
        <w:t xml:space="preserve"> contributed to the workshop on the topic of </w:t>
      </w:r>
      <w:r>
        <w:rPr>
          <w:rFonts w:ascii="CG Times" w:hAnsi="CG Times"/>
          <w:spacing w:val="-2"/>
          <w:sz w:val="22"/>
          <w:szCs w:val="22"/>
        </w:rPr>
        <w:t>inequities during lactation</w:t>
      </w:r>
      <w:r w:rsidRPr="00625108">
        <w:rPr>
          <w:rFonts w:ascii="CG Times" w:hAnsi="CG Times"/>
          <w:spacing w:val="-2"/>
          <w:sz w:val="22"/>
          <w:szCs w:val="22"/>
        </w:rPr>
        <w:t xml:space="preserve">, </w:t>
      </w:r>
      <w:proofErr w:type="spellStart"/>
      <w:r>
        <w:rPr>
          <w:rFonts w:ascii="CG Times" w:hAnsi="CG Times"/>
          <w:spacing w:val="-2"/>
          <w:sz w:val="22"/>
          <w:szCs w:val="22"/>
        </w:rPr>
        <w:t>chptr</w:t>
      </w:r>
      <w:proofErr w:type="spellEnd"/>
      <w:r w:rsidRPr="00625108">
        <w:rPr>
          <w:rFonts w:ascii="CG Times" w:hAnsi="CG Times"/>
          <w:spacing w:val="-2"/>
          <w:sz w:val="22"/>
          <w:szCs w:val="22"/>
        </w:rPr>
        <w:t xml:space="preserve">. </w:t>
      </w:r>
      <w:r>
        <w:rPr>
          <w:rFonts w:ascii="CG Times" w:hAnsi="CG Times"/>
          <w:spacing w:val="-2"/>
          <w:sz w:val="22"/>
          <w:szCs w:val="22"/>
        </w:rPr>
        <w:t>9</w:t>
      </w:r>
      <w:r w:rsidRPr="00625108">
        <w:rPr>
          <w:rFonts w:ascii="CG Times" w:hAnsi="CG Times"/>
          <w:spacing w:val="-2"/>
          <w:sz w:val="22"/>
          <w:szCs w:val="22"/>
        </w:rPr>
        <w:t>)</w:t>
      </w:r>
    </w:p>
    <w:bookmarkEnd w:id="43"/>
    <w:p w14:paraId="22DB2A99" w14:textId="77777777" w:rsidR="00692869" w:rsidRPr="00CC3DF1" w:rsidRDefault="00692869" w:rsidP="00692869">
      <w:pPr>
        <w:pStyle w:val="BodyText2"/>
        <w:tabs>
          <w:tab w:val="clear" w:pos="0"/>
          <w:tab w:val="clear" w:pos="540"/>
          <w:tab w:val="clear" w:pos="1080"/>
          <w:tab w:val="left" w:pos="-1080"/>
          <w:tab w:val="left" w:pos="-720"/>
        </w:tabs>
        <w:ind w:left="540" w:hanging="540"/>
        <w:rPr>
          <w:rFonts w:ascii="CG Times" w:eastAsia="Batang" w:hAnsi="CG Times" w:cs="Arial"/>
          <w:b w:val="0"/>
          <w:szCs w:val="22"/>
          <w:lang w:eastAsia="ko-KR"/>
        </w:rPr>
      </w:pPr>
      <w:r w:rsidRPr="00CC3DF1">
        <w:rPr>
          <w:rFonts w:ascii="CG Times" w:hAnsi="CG Times"/>
          <w:b w:val="0"/>
          <w:szCs w:val="22"/>
        </w:rPr>
        <w:t xml:space="preserve">2017 </w:t>
      </w:r>
      <w:r w:rsidRPr="00CC3DF1">
        <w:rPr>
          <w:rFonts w:ascii="CG Times" w:hAnsi="CG Times"/>
          <w:b w:val="0"/>
          <w:snapToGrid/>
          <w:szCs w:val="22"/>
        </w:rPr>
        <w:t xml:space="preserve">National Academies of Sciences, Engineering, and Medicine. 2017. Strategies to limit sugar-sweetened beverage consumption in young children: Proceedings of a workshop. Washington, DC: The National Academies Press. </w:t>
      </w:r>
      <w:proofErr w:type="spellStart"/>
      <w:r w:rsidRPr="00CC3DF1">
        <w:rPr>
          <w:rFonts w:ascii="CG Times" w:hAnsi="CG Times"/>
          <w:b w:val="0"/>
          <w:snapToGrid/>
          <w:szCs w:val="22"/>
        </w:rPr>
        <w:t>doi</w:t>
      </w:r>
      <w:proofErr w:type="spellEnd"/>
      <w:r w:rsidRPr="00CC3DF1">
        <w:rPr>
          <w:rFonts w:ascii="CG Times" w:hAnsi="CG Times"/>
          <w:b w:val="0"/>
          <w:snapToGrid/>
          <w:szCs w:val="22"/>
        </w:rPr>
        <w:t xml:space="preserve">: </w:t>
      </w:r>
      <w:hyperlink r:id="rId50" w:history="1">
        <w:r w:rsidRPr="00CC3DF1">
          <w:rPr>
            <w:rStyle w:val="Hyperlink"/>
            <w:rFonts w:ascii="CG Times" w:hAnsi="CG Times"/>
            <w:b w:val="0"/>
            <w:szCs w:val="22"/>
          </w:rPr>
          <w:t>https://doi.org/10.17226/24910</w:t>
        </w:r>
      </w:hyperlink>
      <w:r w:rsidRPr="00CC3DF1">
        <w:rPr>
          <w:rFonts w:ascii="CG Times" w:hAnsi="CG Times"/>
          <w:b w:val="0"/>
          <w:snapToGrid/>
          <w:szCs w:val="22"/>
        </w:rPr>
        <w:t>.</w:t>
      </w:r>
      <w:r w:rsidRPr="00CC3DF1">
        <w:rPr>
          <w:rFonts w:ascii="CG Times" w:hAnsi="CG Times"/>
          <w:b w:val="0"/>
          <w:szCs w:val="22"/>
        </w:rPr>
        <w:t xml:space="preserve"> (</w:t>
      </w:r>
      <w:r w:rsidRPr="00CC3DF1">
        <w:rPr>
          <w:rFonts w:ascii="CG Times" w:hAnsi="CG Times"/>
          <w:szCs w:val="22"/>
        </w:rPr>
        <w:t xml:space="preserve">Rafael </w:t>
      </w:r>
      <w:r w:rsidRPr="00CC3DF1">
        <w:rPr>
          <w:rFonts w:ascii="CG Times" w:eastAsia="Batang" w:hAnsi="CG Times" w:cs="Arial"/>
          <w:szCs w:val="22"/>
          <w:lang w:eastAsia="ko-KR"/>
        </w:rPr>
        <w:t>Pérez-</w:t>
      </w:r>
      <w:r w:rsidR="00CC3DF1" w:rsidRPr="00CC3DF1">
        <w:rPr>
          <w:rFonts w:ascii="CG Times" w:eastAsia="Batang" w:hAnsi="CG Times" w:cs="Arial"/>
          <w:szCs w:val="22"/>
          <w:lang w:eastAsia="ko-KR"/>
        </w:rPr>
        <w:t>Escamilla</w:t>
      </w:r>
      <w:r w:rsidR="00CC3DF1">
        <w:rPr>
          <w:rFonts w:ascii="CG Times" w:eastAsia="Batang" w:hAnsi="CG Times" w:cs="Arial"/>
          <w:b w:val="0"/>
          <w:szCs w:val="22"/>
          <w:lang w:eastAsia="ko-KR"/>
        </w:rPr>
        <w:t xml:space="preserve"> </w:t>
      </w:r>
      <w:r w:rsidRPr="00CC3DF1">
        <w:rPr>
          <w:rFonts w:ascii="CG Times" w:eastAsia="Batang" w:hAnsi="CG Times" w:cs="Arial"/>
          <w:b w:val="0"/>
          <w:szCs w:val="22"/>
          <w:lang w:eastAsia="ko-KR"/>
        </w:rPr>
        <w:t>contributed to the workshop on the topic of beve</w:t>
      </w:r>
      <w:r w:rsidR="00AA33A3" w:rsidRPr="00CC3DF1">
        <w:rPr>
          <w:rFonts w:ascii="CG Times" w:eastAsia="Batang" w:hAnsi="CG Times" w:cs="Arial"/>
          <w:b w:val="0"/>
          <w:szCs w:val="22"/>
          <w:lang w:eastAsia="ko-KR"/>
        </w:rPr>
        <w:t>rage intake guidelines, pp. 21-26</w:t>
      </w:r>
      <w:r w:rsidRPr="00CC3DF1">
        <w:rPr>
          <w:rFonts w:ascii="CG Times" w:eastAsia="Batang" w:hAnsi="CG Times" w:cs="Arial"/>
          <w:b w:val="0"/>
          <w:szCs w:val="22"/>
          <w:lang w:eastAsia="ko-KR"/>
        </w:rPr>
        <w:t>)</w:t>
      </w:r>
    </w:p>
    <w:p w14:paraId="4CFDF0B2" w14:textId="77777777" w:rsidR="00DB4A51" w:rsidRPr="00692869" w:rsidRDefault="00DB4A51" w:rsidP="00DB4A51">
      <w:pPr>
        <w:autoSpaceDE w:val="0"/>
        <w:autoSpaceDN w:val="0"/>
        <w:adjustRightInd w:val="0"/>
        <w:rPr>
          <w:rFonts w:ascii="CG Times" w:hAnsi="CG Times"/>
          <w:snapToGrid w:val="0"/>
          <w:spacing w:val="-2"/>
          <w:sz w:val="22"/>
          <w:szCs w:val="22"/>
        </w:rPr>
      </w:pPr>
      <w:r w:rsidRPr="00692869">
        <w:rPr>
          <w:rFonts w:ascii="CG Times" w:hAnsi="CG Times"/>
          <w:snapToGrid w:val="0"/>
          <w:spacing w:val="-2"/>
          <w:sz w:val="22"/>
          <w:szCs w:val="22"/>
        </w:rPr>
        <w:t xml:space="preserve">2017 </w:t>
      </w:r>
      <w:r w:rsidRPr="00692869">
        <w:rPr>
          <w:rFonts w:ascii="CG Times" w:hAnsi="CG Times"/>
          <w:b/>
          <w:snapToGrid w:val="0"/>
          <w:spacing w:val="-2"/>
          <w:sz w:val="22"/>
          <w:szCs w:val="22"/>
        </w:rPr>
        <w:t>Perez-Escamilla R</w:t>
      </w:r>
      <w:r w:rsidRPr="00692869">
        <w:rPr>
          <w:rFonts w:ascii="CG Times" w:hAnsi="CG Times"/>
          <w:snapToGrid w:val="0"/>
          <w:spacing w:val="-2"/>
          <w:sz w:val="22"/>
          <w:szCs w:val="22"/>
        </w:rPr>
        <w:t xml:space="preserve">, Segura-Perez S, Lott M, on behalf of the RWJF HER Expert Panel on Best </w:t>
      </w:r>
    </w:p>
    <w:p w14:paraId="4507B095" w14:textId="77777777" w:rsidR="00DB4A51" w:rsidRPr="00692869" w:rsidRDefault="00DB4A51" w:rsidP="00DB4A51">
      <w:pPr>
        <w:pStyle w:val="ListParagraph"/>
        <w:autoSpaceDE w:val="0"/>
        <w:autoSpaceDN w:val="0"/>
        <w:adjustRightInd w:val="0"/>
        <w:ind w:left="480"/>
        <w:rPr>
          <w:rFonts w:ascii="CG Times" w:hAnsi="CG Times"/>
          <w:snapToGrid w:val="0"/>
          <w:spacing w:val="-2"/>
          <w:sz w:val="22"/>
          <w:szCs w:val="22"/>
        </w:rPr>
      </w:pPr>
      <w:r w:rsidRPr="00692869">
        <w:rPr>
          <w:rFonts w:ascii="CG Times" w:hAnsi="CG Times"/>
          <w:snapToGrid w:val="0"/>
          <w:spacing w:val="-2"/>
          <w:sz w:val="22"/>
          <w:szCs w:val="22"/>
        </w:rPr>
        <w:t>Practices for Promoting Healthy Nutrition, Feeding Patterns, and Weight Status for Infants and</w:t>
      </w:r>
    </w:p>
    <w:p w14:paraId="530E2EC0" w14:textId="77777777" w:rsidR="00DB4A51" w:rsidRPr="00692869" w:rsidRDefault="00DB4A51" w:rsidP="00DB4A51">
      <w:pPr>
        <w:autoSpaceDE w:val="0"/>
        <w:autoSpaceDN w:val="0"/>
        <w:adjustRightInd w:val="0"/>
        <w:ind w:left="480"/>
        <w:rPr>
          <w:rFonts w:ascii="CG Times" w:hAnsi="CG Times"/>
          <w:snapToGrid w:val="0"/>
          <w:spacing w:val="-2"/>
          <w:sz w:val="22"/>
          <w:szCs w:val="22"/>
        </w:rPr>
      </w:pPr>
      <w:r w:rsidRPr="00692869">
        <w:rPr>
          <w:rFonts w:ascii="CG Times" w:hAnsi="CG Times"/>
          <w:snapToGrid w:val="0"/>
          <w:spacing w:val="-2"/>
          <w:sz w:val="22"/>
          <w:szCs w:val="22"/>
        </w:rPr>
        <w:t>Toddlers from Birth to 24 Months. Feeding Guidelines for Infants and Young Toddlers: A Responsive Parenting Approach. Durham, NC: Healthy Eating Research, 2017. Available at</w:t>
      </w:r>
    </w:p>
    <w:p w14:paraId="622467CB" w14:textId="77777777" w:rsidR="00DB4A51" w:rsidRPr="00E3783F" w:rsidRDefault="00C564EA" w:rsidP="00DB4A51">
      <w:pPr>
        <w:ind w:firstLine="480"/>
        <w:rPr>
          <w:rStyle w:val="Hyperlink"/>
        </w:rPr>
      </w:pPr>
      <w:hyperlink r:id="rId51" w:history="1">
        <w:r w:rsidR="00DB4A51" w:rsidRPr="00E3783F">
          <w:rPr>
            <w:rStyle w:val="Hyperlink"/>
            <w:sz w:val="22"/>
            <w:szCs w:val="22"/>
          </w:rPr>
          <w:t>http://healthyeatingresearch.org</w:t>
        </w:r>
      </w:hyperlink>
      <w:r w:rsidR="00DB4A51" w:rsidRPr="00E3783F">
        <w:rPr>
          <w:rStyle w:val="Hyperlink"/>
        </w:rPr>
        <w:t xml:space="preserve"> </w:t>
      </w:r>
    </w:p>
    <w:p w14:paraId="29AED41A" w14:textId="77777777" w:rsidR="0014626E" w:rsidRPr="00BC7616" w:rsidRDefault="00BC7616" w:rsidP="00BC7616">
      <w:pPr>
        <w:ind w:left="540" w:hanging="540"/>
        <w:rPr>
          <w:rFonts w:ascii="CG Times" w:hAnsi="CG Times"/>
          <w:snapToGrid w:val="0"/>
          <w:spacing w:val="-2"/>
          <w:sz w:val="22"/>
          <w:szCs w:val="22"/>
        </w:rPr>
      </w:pPr>
      <w:r w:rsidRPr="00BC7616">
        <w:rPr>
          <w:rFonts w:ascii="CG Times" w:hAnsi="CG Times"/>
          <w:snapToGrid w:val="0"/>
          <w:spacing w:val="-2"/>
          <w:sz w:val="22"/>
          <w:szCs w:val="22"/>
        </w:rPr>
        <w:t xml:space="preserve">2017 </w:t>
      </w:r>
      <w:r w:rsidR="0014626E" w:rsidRPr="00BC7616">
        <w:rPr>
          <w:rFonts w:ascii="CG Times" w:hAnsi="CG Times"/>
          <w:snapToGrid w:val="0"/>
          <w:spacing w:val="-2"/>
          <w:sz w:val="22"/>
          <w:szCs w:val="22"/>
        </w:rPr>
        <w:t>National Academies of Sciences, Engineering, and Medicine. 2017. Review</w:t>
      </w:r>
      <w:r w:rsidRPr="00BC7616">
        <w:rPr>
          <w:rFonts w:ascii="CG Times" w:hAnsi="CG Times"/>
          <w:snapToGrid w:val="0"/>
          <w:spacing w:val="-2"/>
          <w:sz w:val="22"/>
          <w:szCs w:val="22"/>
        </w:rPr>
        <w:t xml:space="preserve"> of WIC food </w:t>
      </w:r>
      <w:r w:rsidR="0014626E" w:rsidRPr="00BC7616">
        <w:rPr>
          <w:rFonts w:ascii="CG Times" w:hAnsi="CG Times"/>
          <w:snapToGrid w:val="0"/>
          <w:spacing w:val="-2"/>
          <w:sz w:val="22"/>
          <w:szCs w:val="22"/>
        </w:rPr>
        <w:t>packages: Improving balance and choice: Final report. Washington, DC: The</w:t>
      </w:r>
      <w:r>
        <w:rPr>
          <w:rFonts w:ascii="CG Times" w:hAnsi="CG Times"/>
          <w:snapToGrid w:val="0"/>
          <w:spacing w:val="-2"/>
          <w:sz w:val="22"/>
          <w:szCs w:val="22"/>
        </w:rPr>
        <w:t xml:space="preserve"> </w:t>
      </w:r>
      <w:r w:rsidR="0014626E" w:rsidRPr="00BC7616">
        <w:rPr>
          <w:rFonts w:ascii="CG Times" w:hAnsi="CG Times"/>
          <w:snapToGrid w:val="0"/>
          <w:spacing w:val="-2"/>
          <w:sz w:val="22"/>
          <w:szCs w:val="22"/>
        </w:rPr>
        <w:t xml:space="preserve">National Academies Press. </w:t>
      </w:r>
      <w:proofErr w:type="spellStart"/>
      <w:r w:rsidR="0014626E" w:rsidRPr="00BC7616">
        <w:rPr>
          <w:rFonts w:ascii="CG Times" w:hAnsi="CG Times"/>
          <w:snapToGrid w:val="0"/>
          <w:spacing w:val="-2"/>
          <w:sz w:val="22"/>
          <w:szCs w:val="22"/>
        </w:rPr>
        <w:t>doi</w:t>
      </w:r>
      <w:proofErr w:type="spellEnd"/>
      <w:r w:rsidR="0014626E" w:rsidRPr="00BC7616">
        <w:rPr>
          <w:rFonts w:ascii="CG Times" w:hAnsi="CG Times"/>
          <w:snapToGrid w:val="0"/>
          <w:spacing w:val="-2"/>
          <w:sz w:val="22"/>
          <w:szCs w:val="22"/>
        </w:rPr>
        <w:t xml:space="preserve">: 10.17226/23655. </w:t>
      </w:r>
      <w:bookmarkStart w:id="44" w:name="_Hlk28073718"/>
      <w:r w:rsidR="0014626E" w:rsidRPr="00BC7616">
        <w:rPr>
          <w:rFonts w:ascii="CG Times" w:hAnsi="CG Times"/>
          <w:snapToGrid w:val="0"/>
          <w:spacing w:val="-2"/>
          <w:sz w:val="22"/>
          <w:szCs w:val="22"/>
        </w:rPr>
        <w:t>(</w:t>
      </w:r>
      <w:r w:rsidR="0014626E" w:rsidRPr="00225A02">
        <w:rPr>
          <w:rFonts w:ascii="CG Times" w:hAnsi="CG Times"/>
          <w:b/>
          <w:bCs/>
          <w:snapToGrid w:val="0"/>
          <w:spacing w:val="-2"/>
          <w:sz w:val="22"/>
          <w:szCs w:val="22"/>
        </w:rPr>
        <w:t>Rafael Pérez-Escamilla</w:t>
      </w:r>
      <w:r w:rsidR="0014626E" w:rsidRPr="00BC7616">
        <w:rPr>
          <w:rFonts w:ascii="CG Times" w:hAnsi="CG Times"/>
          <w:snapToGrid w:val="0"/>
          <w:spacing w:val="-2"/>
          <w:sz w:val="22"/>
          <w:szCs w:val="22"/>
        </w:rPr>
        <w:t xml:space="preserve"> was a member of the scientific </w:t>
      </w:r>
      <w:r w:rsidR="0014626E" w:rsidRPr="00BC7616">
        <w:rPr>
          <w:rFonts w:ascii="CG Times" w:hAnsi="CG Times" w:hint="eastAsia"/>
          <w:snapToGrid w:val="0"/>
          <w:spacing w:val="-2"/>
          <w:sz w:val="22"/>
          <w:szCs w:val="22"/>
        </w:rPr>
        <w:t>committee</w:t>
      </w:r>
      <w:r w:rsidR="0014626E" w:rsidRPr="00BC7616">
        <w:rPr>
          <w:rFonts w:ascii="CG Times" w:hAnsi="CG Times"/>
          <w:snapToGrid w:val="0"/>
          <w:spacing w:val="-2"/>
          <w:sz w:val="22"/>
          <w:szCs w:val="22"/>
        </w:rPr>
        <w:t xml:space="preserve"> </w:t>
      </w:r>
      <w:bookmarkEnd w:id="44"/>
      <w:r w:rsidR="0014626E" w:rsidRPr="00BC7616">
        <w:rPr>
          <w:rFonts w:ascii="CG Times" w:hAnsi="CG Times"/>
          <w:snapToGrid w:val="0"/>
          <w:spacing w:val="-2"/>
          <w:sz w:val="22"/>
          <w:szCs w:val="22"/>
        </w:rPr>
        <w:t xml:space="preserve">who wrote </w:t>
      </w:r>
      <w:r w:rsidR="0014626E" w:rsidRPr="00BC7616">
        <w:rPr>
          <w:rFonts w:ascii="CG Times" w:hAnsi="CG Times" w:hint="eastAsia"/>
          <w:snapToGrid w:val="0"/>
          <w:spacing w:val="-2"/>
          <w:sz w:val="22"/>
          <w:szCs w:val="22"/>
        </w:rPr>
        <w:t>th</w:t>
      </w:r>
      <w:r w:rsidR="0014626E" w:rsidRPr="00BC7616">
        <w:rPr>
          <w:rFonts w:ascii="CG Times" w:hAnsi="CG Times"/>
          <w:snapToGrid w:val="0"/>
          <w:spacing w:val="-2"/>
          <w:sz w:val="22"/>
          <w:szCs w:val="22"/>
        </w:rPr>
        <w:t xml:space="preserve">e scientific </w:t>
      </w:r>
      <w:r w:rsidR="0014626E" w:rsidRPr="00BC7616">
        <w:rPr>
          <w:rFonts w:ascii="CG Times" w:hAnsi="CG Times" w:hint="eastAsia"/>
          <w:snapToGrid w:val="0"/>
          <w:spacing w:val="-2"/>
          <w:sz w:val="22"/>
          <w:szCs w:val="22"/>
        </w:rPr>
        <w:t>report</w:t>
      </w:r>
      <w:r w:rsidR="0014626E" w:rsidRPr="00BC7616">
        <w:rPr>
          <w:rFonts w:ascii="CG Times" w:hAnsi="CG Times"/>
          <w:snapToGrid w:val="0"/>
          <w:spacing w:val="-2"/>
          <w:sz w:val="22"/>
          <w:szCs w:val="22"/>
        </w:rPr>
        <w:t>, with major contributions to breastfeeding chapter)</w:t>
      </w:r>
    </w:p>
    <w:p w14:paraId="330BBEDD" w14:textId="77777777" w:rsidR="001A7ADA" w:rsidRDefault="001A7ADA" w:rsidP="001812EE">
      <w:pPr>
        <w:pStyle w:val="BodyText2"/>
        <w:tabs>
          <w:tab w:val="clear" w:pos="0"/>
          <w:tab w:val="clear" w:pos="540"/>
          <w:tab w:val="clear" w:pos="1080"/>
          <w:tab w:val="left" w:pos="-1080"/>
          <w:tab w:val="left" w:pos="-720"/>
        </w:tabs>
        <w:ind w:left="540" w:hanging="540"/>
        <w:rPr>
          <w:rFonts w:ascii="CG Times" w:eastAsia="Batang" w:hAnsi="CG Times" w:cs="Arial"/>
          <w:b w:val="0"/>
          <w:szCs w:val="22"/>
          <w:lang w:eastAsia="ko-KR"/>
        </w:rPr>
      </w:pPr>
      <w:r>
        <w:rPr>
          <w:rFonts w:ascii="CG Times" w:hAnsi="CG Times"/>
          <w:b w:val="0"/>
          <w:szCs w:val="22"/>
        </w:rPr>
        <w:t>201</w:t>
      </w:r>
      <w:r w:rsidR="00BE483C">
        <w:rPr>
          <w:rFonts w:ascii="CG Times" w:hAnsi="CG Times"/>
          <w:b w:val="0"/>
          <w:szCs w:val="22"/>
        </w:rPr>
        <w:t>6</w:t>
      </w:r>
      <w:r>
        <w:rPr>
          <w:rFonts w:ascii="CG Times" w:hAnsi="CG Times"/>
          <w:b w:val="0"/>
          <w:szCs w:val="22"/>
        </w:rPr>
        <w:tab/>
      </w:r>
      <w:r w:rsidRPr="001A7ADA">
        <w:rPr>
          <w:rFonts w:ascii="CG Times" w:hAnsi="CG Times"/>
          <w:b w:val="0"/>
          <w:szCs w:val="22"/>
        </w:rPr>
        <w:t>National Academies of Sciences, Engineering, and Medicine. 201</w:t>
      </w:r>
      <w:r w:rsidR="00BE483C">
        <w:rPr>
          <w:rFonts w:ascii="CG Times" w:hAnsi="CG Times"/>
          <w:b w:val="0"/>
          <w:szCs w:val="22"/>
        </w:rPr>
        <w:t>6</w:t>
      </w:r>
      <w:r w:rsidRPr="001A7ADA">
        <w:rPr>
          <w:rFonts w:ascii="CG Times" w:hAnsi="CG Times"/>
          <w:b w:val="0"/>
          <w:szCs w:val="22"/>
        </w:rPr>
        <w:t>. Review of WIC food packages: Proposed framework for revisions: interim report. Washington, DC: The National Academies Press.</w:t>
      </w:r>
      <w:r w:rsidR="001812EE" w:rsidRPr="001812EE">
        <w:rPr>
          <w:rFonts w:ascii="CG Times" w:hAnsi="CG Times"/>
          <w:b w:val="0"/>
          <w:szCs w:val="22"/>
        </w:rPr>
        <w:t xml:space="preserve"> </w:t>
      </w:r>
      <w:r w:rsidR="001812EE">
        <w:rPr>
          <w:rFonts w:ascii="CG Times" w:hAnsi="CG Times"/>
          <w:b w:val="0"/>
          <w:szCs w:val="22"/>
        </w:rPr>
        <w:t>(</w:t>
      </w:r>
      <w:r w:rsidR="001812EE" w:rsidRPr="00BB2078">
        <w:rPr>
          <w:rFonts w:ascii="CG Times" w:hAnsi="CG Times"/>
          <w:szCs w:val="22"/>
        </w:rPr>
        <w:t xml:space="preserve">Rafael </w:t>
      </w:r>
      <w:r w:rsidR="001812EE" w:rsidRPr="00BB2078">
        <w:rPr>
          <w:rFonts w:ascii="CG Times" w:eastAsia="Batang" w:hAnsi="CG Times" w:cs="Arial"/>
          <w:szCs w:val="22"/>
          <w:lang w:eastAsia="ko-KR"/>
        </w:rPr>
        <w:t>Pérez-Escamilla</w:t>
      </w:r>
      <w:r w:rsidR="009D55AB">
        <w:rPr>
          <w:rFonts w:ascii="CG Times" w:eastAsia="Batang" w:hAnsi="CG Times" w:cs="Arial"/>
          <w:b w:val="0"/>
          <w:szCs w:val="22"/>
          <w:lang w:eastAsia="ko-KR"/>
        </w:rPr>
        <w:t xml:space="preserve"> was a member of the </w:t>
      </w:r>
      <w:r w:rsidR="001812EE">
        <w:rPr>
          <w:rFonts w:ascii="CG Times" w:eastAsia="Batang" w:hAnsi="CG Times" w:cs="Arial"/>
          <w:b w:val="0"/>
          <w:szCs w:val="22"/>
          <w:lang w:eastAsia="ko-KR"/>
        </w:rPr>
        <w:t xml:space="preserve">scientific </w:t>
      </w:r>
      <w:r w:rsidR="001812EE">
        <w:rPr>
          <w:rFonts w:ascii="CG Times" w:eastAsia="Batang" w:hAnsi="CG Times" w:cs="Arial" w:hint="eastAsia"/>
          <w:b w:val="0"/>
          <w:szCs w:val="22"/>
          <w:lang w:eastAsia="ko-KR"/>
        </w:rPr>
        <w:t>committee</w:t>
      </w:r>
      <w:r w:rsidR="001812EE">
        <w:rPr>
          <w:rFonts w:ascii="CG Times" w:eastAsia="Batang" w:hAnsi="CG Times" w:cs="Arial"/>
          <w:b w:val="0"/>
          <w:szCs w:val="22"/>
          <w:lang w:eastAsia="ko-KR"/>
        </w:rPr>
        <w:t xml:space="preserve"> who wrote </w:t>
      </w:r>
      <w:r w:rsidR="001812EE">
        <w:rPr>
          <w:rFonts w:ascii="CG Times" w:eastAsia="Batang" w:hAnsi="CG Times" w:cs="Arial" w:hint="eastAsia"/>
          <w:b w:val="0"/>
          <w:szCs w:val="22"/>
          <w:lang w:eastAsia="ko-KR"/>
        </w:rPr>
        <w:t>th</w:t>
      </w:r>
      <w:r w:rsidR="001812EE">
        <w:rPr>
          <w:rFonts w:ascii="CG Times" w:eastAsia="Batang" w:hAnsi="CG Times" w:cs="Arial"/>
          <w:b w:val="0"/>
          <w:szCs w:val="22"/>
          <w:lang w:eastAsia="ko-KR"/>
        </w:rPr>
        <w:t xml:space="preserve">e scientific </w:t>
      </w:r>
      <w:r w:rsidR="001812EE">
        <w:rPr>
          <w:rFonts w:ascii="CG Times" w:eastAsia="Batang" w:hAnsi="CG Times" w:cs="Arial" w:hint="eastAsia"/>
          <w:b w:val="0"/>
          <w:szCs w:val="22"/>
          <w:lang w:eastAsia="ko-KR"/>
        </w:rPr>
        <w:t>report</w:t>
      </w:r>
      <w:r w:rsidR="0098658D">
        <w:rPr>
          <w:rFonts w:ascii="CG Times" w:eastAsia="Batang" w:hAnsi="CG Times" w:cs="Arial"/>
          <w:b w:val="0"/>
          <w:szCs w:val="22"/>
          <w:lang w:eastAsia="ko-KR"/>
        </w:rPr>
        <w:t xml:space="preserve">, </w:t>
      </w:r>
      <w:r w:rsidR="009D55AB">
        <w:rPr>
          <w:rFonts w:ascii="CG Times" w:eastAsia="Batang" w:hAnsi="CG Times" w:cs="Arial"/>
          <w:b w:val="0"/>
          <w:szCs w:val="22"/>
          <w:lang w:eastAsia="ko-KR"/>
        </w:rPr>
        <w:t xml:space="preserve">with </w:t>
      </w:r>
      <w:r w:rsidR="0098658D">
        <w:rPr>
          <w:rFonts w:ascii="CG Times" w:eastAsia="Batang" w:hAnsi="CG Times" w:cs="Arial"/>
          <w:b w:val="0"/>
          <w:szCs w:val="22"/>
          <w:lang w:eastAsia="ko-KR"/>
        </w:rPr>
        <w:t>major contributions to breastfeeding chapter</w:t>
      </w:r>
      <w:r w:rsidR="001812EE">
        <w:rPr>
          <w:rFonts w:ascii="CG Times" w:eastAsia="Batang" w:hAnsi="CG Times" w:cs="Arial"/>
          <w:b w:val="0"/>
          <w:szCs w:val="22"/>
          <w:lang w:eastAsia="ko-KR"/>
        </w:rPr>
        <w:t>)</w:t>
      </w:r>
    </w:p>
    <w:p w14:paraId="64A600D2" w14:textId="3A7B2602" w:rsidR="00BE483C" w:rsidRPr="001812EE" w:rsidRDefault="00BE483C" w:rsidP="001F74BD">
      <w:pPr>
        <w:pStyle w:val="BodyText2"/>
        <w:tabs>
          <w:tab w:val="clear" w:pos="0"/>
          <w:tab w:val="clear" w:pos="540"/>
          <w:tab w:val="clear" w:pos="1080"/>
          <w:tab w:val="left" w:pos="-1080"/>
          <w:tab w:val="left" w:pos="-720"/>
        </w:tabs>
        <w:ind w:left="540" w:hanging="540"/>
        <w:rPr>
          <w:rFonts w:ascii="CG Times" w:eastAsia="Batang" w:hAnsi="CG Times" w:cs="Arial"/>
          <w:b w:val="0"/>
          <w:szCs w:val="22"/>
          <w:lang w:eastAsia="ko-KR"/>
        </w:rPr>
      </w:pPr>
      <w:r>
        <w:rPr>
          <w:rFonts w:ascii="CG Times" w:hAnsi="CG Times"/>
          <w:b w:val="0"/>
          <w:szCs w:val="22"/>
        </w:rPr>
        <w:t xml:space="preserve">2016  </w:t>
      </w:r>
      <w:r w:rsidRPr="001A7ADA">
        <w:rPr>
          <w:rFonts w:ascii="CG Times" w:hAnsi="CG Times"/>
          <w:b w:val="0"/>
          <w:szCs w:val="22"/>
        </w:rPr>
        <w:t>National Academies of Sciences, Engineering, and Medicine. 201</w:t>
      </w:r>
      <w:r>
        <w:rPr>
          <w:rFonts w:ascii="CG Times" w:hAnsi="CG Times"/>
          <w:b w:val="0"/>
          <w:szCs w:val="22"/>
        </w:rPr>
        <w:t>6</w:t>
      </w:r>
      <w:r w:rsidRPr="001A7ADA">
        <w:rPr>
          <w:rFonts w:ascii="CG Times" w:hAnsi="CG Times"/>
          <w:b w:val="0"/>
          <w:szCs w:val="22"/>
        </w:rPr>
        <w:t>.</w:t>
      </w:r>
      <w:r>
        <w:rPr>
          <w:rFonts w:ascii="CG Times" w:hAnsi="CG Times"/>
          <w:b w:val="0"/>
          <w:szCs w:val="22"/>
        </w:rPr>
        <w:t xml:space="preserve"> Obesity in the Early Childhood Years: State of the Science and Implementation of Promising Solutions.</w:t>
      </w:r>
      <w:r w:rsidR="00BF3A38">
        <w:rPr>
          <w:rFonts w:ascii="CG Times" w:hAnsi="CG Times"/>
          <w:b w:val="0"/>
          <w:szCs w:val="22"/>
        </w:rPr>
        <w:t xml:space="preserve"> </w:t>
      </w:r>
      <w:r w:rsidR="001F74BD">
        <w:rPr>
          <w:rFonts w:ascii="CG Times" w:hAnsi="CG Times"/>
          <w:b w:val="0"/>
          <w:szCs w:val="22"/>
        </w:rPr>
        <w:t>Workshop Summary. Washington DC: The National Academies Press (</w:t>
      </w:r>
      <w:r w:rsidR="001F74BD" w:rsidRPr="00BB2078">
        <w:rPr>
          <w:rFonts w:ascii="CG Times" w:hAnsi="CG Times"/>
          <w:szCs w:val="22"/>
        </w:rPr>
        <w:t xml:space="preserve">Rafael </w:t>
      </w:r>
      <w:r w:rsidR="001F74BD" w:rsidRPr="00BB2078">
        <w:rPr>
          <w:rFonts w:ascii="CG Times" w:eastAsia="Batang" w:hAnsi="CG Times" w:cs="Arial"/>
          <w:szCs w:val="22"/>
          <w:lang w:eastAsia="ko-KR"/>
        </w:rPr>
        <w:t>Pérez-Escamilla</w:t>
      </w:r>
      <w:r w:rsidR="001F74BD">
        <w:rPr>
          <w:rFonts w:ascii="CG Times" w:eastAsia="Batang" w:hAnsi="CG Times" w:cs="Arial"/>
          <w:b w:val="0"/>
          <w:szCs w:val="22"/>
          <w:lang w:eastAsia="ko-KR"/>
        </w:rPr>
        <w:t xml:space="preserve"> was a member of the workshop scientific planning </w:t>
      </w:r>
      <w:r w:rsidR="001F74BD">
        <w:rPr>
          <w:rFonts w:ascii="CG Times" w:eastAsia="Batang" w:hAnsi="CG Times" w:cs="Arial" w:hint="eastAsia"/>
          <w:b w:val="0"/>
          <w:szCs w:val="22"/>
          <w:lang w:eastAsia="ko-KR"/>
        </w:rPr>
        <w:t>committee</w:t>
      </w:r>
      <w:r w:rsidR="001F74BD">
        <w:rPr>
          <w:rFonts w:ascii="CG Times" w:eastAsia="Batang" w:hAnsi="CG Times" w:cs="Arial"/>
          <w:b w:val="0"/>
          <w:szCs w:val="22"/>
          <w:lang w:eastAsia="ko-KR"/>
        </w:rPr>
        <w:t xml:space="preserve">, </w:t>
      </w:r>
      <w:r w:rsidR="009D55AB">
        <w:rPr>
          <w:rFonts w:ascii="CG Times" w:eastAsia="Batang" w:hAnsi="CG Times" w:cs="Arial"/>
          <w:b w:val="0"/>
          <w:szCs w:val="22"/>
          <w:lang w:eastAsia="ko-KR"/>
        </w:rPr>
        <w:t xml:space="preserve">and </w:t>
      </w:r>
      <w:r w:rsidR="001F74BD">
        <w:rPr>
          <w:rFonts w:ascii="CG Times" w:eastAsia="Batang" w:hAnsi="CG Times" w:cs="Arial"/>
          <w:b w:val="0"/>
          <w:szCs w:val="22"/>
          <w:lang w:eastAsia="ko-KR"/>
        </w:rPr>
        <w:t xml:space="preserve">he contributed </w:t>
      </w:r>
      <w:r w:rsidR="009D55AB">
        <w:rPr>
          <w:rFonts w:ascii="CG Times" w:eastAsia="Batang" w:hAnsi="CG Times" w:cs="Arial"/>
          <w:b w:val="0"/>
          <w:szCs w:val="22"/>
          <w:lang w:eastAsia="ko-KR"/>
        </w:rPr>
        <w:t xml:space="preserve">to the workshop </w:t>
      </w:r>
      <w:r w:rsidR="001F74BD">
        <w:rPr>
          <w:rFonts w:ascii="CG Times" w:eastAsia="Batang" w:hAnsi="CG Times" w:cs="Arial"/>
          <w:b w:val="0"/>
          <w:szCs w:val="22"/>
          <w:lang w:eastAsia="ko-KR"/>
        </w:rPr>
        <w:t>on the topic of breastfeeding and childhood obesity</w:t>
      </w:r>
      <w:r w:rsidR="009D55AB">
        <w:rPr>
          <w:rFonts w:ascii="CG Times" w:eastAsia="Batang" w:hAnsi="CG Times" w:cs="Arial"/>
          <w:b w:val="0"/>
          <w:szCs w:val="22"/>
          <w:lang w:eastAsia="ko-KR"/>
        </w:rPr>
        <w:t>, pp. 24-27</w:t>
      </w:r>
      <w:r w:rsidR="001F74BD">
        <w:rPr>
          <w:rFonts w:ascii="CG Times" w:eastAsia="Batang" w:hAnsi="CG Times" w:cs="Arial"/>
          <w:b w:val="0"/>
          <w:szCs w:val="22"/>
          <w:lang w:eastAsia="ko-KR"/>
        </w:rPr>
        <w:t>)</w:t>
      </w:r>
    </w:p>
    <w:p w14:paraId="4F7A5EA4" w14:textId="77777777" w:rsidR="00525C02" w:rsidRDefault="00254EBD" w:rsidP="00525C02">
      <w:pPr>
        <w:pStyle w:val="BodyText2"/>
        <w:tabs>
          <w:tab w:val="clear" w:pos="0"/>
          <w:tab w:val="clear" w:pos="540"/>
          <w:tab w:val="clear" w:pos="1080"/>
          <w:tab w:val="left" w:pos="-1080"/>
          <w:tab w:val="left" w:pos="-720"/>
        </w:tabs>
        <w:rPr>
          <w:rFonts w:ascii="CG Times" w:eastAsia="Batang" w:hAnsi="CG Times" w:cs="Arial"/>
          <w:b w:val="0"/>
          <w:szCs w:val="22"/>
          <w:lang w:eastAsia="ko-KR"/>
        </w:rPr>
      </w:pPr>
      <w:r>
        <w:rPr>
          <w:rFonts w:ascii="CG Times" w:hAnsi="CG Times"/>
          <w:b w:val="0"/>
          <w:szCs w:val="22"/>
        </w:rPr>
        <w:t xml:space="preserve">2015 </w:t>
      </w:r>
      <w:r w:rsidR="00525C02">
        <w:rPr>
          <w:rFonts w:ascii="CG Times" w:hAnsi="CG Times"/>
          <w:b w:val="0"/>
          <w:szCs w:val="22"/>
        </w:rPr>
        <w:t xml:space="preserve"> </w:t>
      </w:r>
      <w:r>
        <w:rPr>
          <w:rFonts w:ascii="CG Times" w:hAnsi="CG Times"/>
          <w:b w:val="0"/>
          <w:szCs w:val="22"/>
        </w:rPr>
        <w:t>Dietary Guidelines for Americans</w:t>
      </w:r>
      <w:r w:rsidR="00525C02">
        <w:rPr>
          <w:rFonts w:ascii="CG Times" w:hAnsi="CG Times"/>
          <w:b w:val="0"/>
          <w:szCs w:val="22"/>
        </w:rPr>
        <w:t xml:space="preserve"> Advisory Committee Report</w:t>
      </w:r>
      <w:r>
        <w:rPr>
          <w:rFonts w:ascii="CG Times" w:hAnsi="CG Times"/>
          <w:b w:val="0"/>
          <w:szCs w:val="22"/>
        </w:rPr>
        <w:t>. (</w:t>
      </w:r>
      <w:r w:rsidRPr="00BB2078">
        <w:rPr>
          <w:rFonts w:ascii="CG Times" w:hAnsi="CG Times"/>
          <w:szCs w:val="22"/>
        </w:rPr>
        <w:t xml:space="preserve">Rafael </w:t>
      </w:r>
      <w:r w:rsidRPr="00BB2078">
        <w:rPr>
          <w:rFonts w:ascii="CG Times" w:eastAsia="Batang" w:hAnsi="CG Times" w:cs="Arial"/>
          <w:szCs w:val="22"/>
          <w:lang w:eastAsia="ko-KR"/>
        </w:rPr>
        <w:t>Pérez-Escamilla</w:t>
      </w:r>
      <w:r>
        <w:rPr>
          <w:rFonts w:ascii="CG Times" w:eastAsia="Batang" w:hAnsi="CG Times" w:cs="Arial"/>
          <w:b w:val="0"/>
          <w:szCs w:val="22"/>
          <w:lang w:eastAsia="ko-KR"/>
        </w:rPr>
        <w:t xml:space="preserve"> was a </w:t>
      </w:r>
    </w:p>
    <w:p w14:paraId="248D9811" w14:textId="77777777" w:rsidR="00254EBD" w:rsidRPr="00254EBD" w:rsidRDefault="001A7ADA" w:rsidP="00525C02">
      <w:pPr>
        <w:pStyle w:val="BodyText2"/>
        <w:tabs>
          <w:tab w:val="clear" w:pos="0"/>
          <w:tab w:val="clear" w:pos="720"/>
          <w:tab w:val="clear" w:pos="1080"/>
          <w:tab w:val="left" w:pos="-1080"/>
          <w:tab w:val="left" w:pos="-720"/>
        </w:tabs>
        <w:ind w:left="540"/>
        <w:rPr>
          <w:rFonts w:ascii="CG Times" w:eastAsia="Batang" w:hAnsi="CG Times" w:cs="Arial"/>
          <w:b w:val="0"/>
          <w:szCs w:val="22"/>
          <w:lang w:eastAsia="ko-KR"/>
        </w:rPr>
      </w:pPr>
      <w:r>
        <w:rPr>
          <w:rFonts w:ascii="CG Times" w:eastAsia="Batang" w:hAnsi="CG Times" w:cs="Arial"/>
          <w:b w:val="0"/>
          <w:szCs w:val="22"/>
          <w:lang w:eastAsia="ko-KR"/>
        </w:rPr>
        <w:t xml:space="preserve">member of the </w:t>
      </w:r>
      <w:r w:rsidR="00254EBD">
        <w:rPr>
          <w:rFonts w:ascii="CG Times" w:eastAsia="Batang" w:hAnsi="CG Times" w:cs="Arial"/>
          <w:b w:val="0"/>
          <w:szCs w:val="22"/>
          <w:lang w:eastAsia="ko-KR"/>
        </w:rPr>
        <w:t xml:space="preserve">USDA/DHHS DGAC scientific </w:t>
      </w:r>
      <w:r w:rsidR="00254EBD">
        <w:rPr>
          <w:rFonts w:ascii="CG Times" w:eastAsia="Batang" w:hAnsi="CG Times" w:cs="Arial" w:hint="eastAsia"/>
          <w:b w:val="0"/>
          <w:szCs w:val="22"/>
          <w:lang w:eastAsia="ko-KR"/>
        </w:rPr>
        <w:t>committee</w:t>
      </w:r>
      <w:r w:rsidR="00254EBD">
        <w:rPr>
          <w:rFonts w:ascii="CG Times" w:eastAsia="Batang" w:hAnsi="CG Times" w:cs="Arial"/>
          <w:b w:val="0"/>
          <w:szCs w:val="22"/>
          <w:lang w:eastAsia="ko-KR"/>
        </w:rPr>
        <w:t xml:space="preserve"> who wrote </w:t>
      </w:r>
      <w:r w:rsidR="00254EBD">
        <w:rPr>
          <w:rFonts w:ascii="CG Times" w:eastAsia="Batang" w:hAnsi="CG Times" w:cs="Arial" w:hint="eastAsia"/>
          <w:b w:val="0"/>
          <w:szCs w:val="22"/>
          <w:lang w:eastAsia="ko-KR"/>
        </w:rPr>
        <w:t>th</w:t>
      </w:r>
      <w:r w:rsidR="00254EBD">
        <w:rPr>
          <w:rFonts w:ascii="CG Times" w:eastAsia="Batang" w:hAnsi="CG Times" w:cs="Arial"/>
          <w:b w:val="0"/>
          <w:szCs w:val="22"/>
          <w:lang w:eastAsia="ko-KR"/>
        </w:rPr>
        <w:t xml:space="preserve">e scientific </w:t>
      </w:r>
      <w:r w:rsidR="00254EBD">
        <w:rPr>
          <w:rFonts w:ascii="CG Times" w:eastAsia="Batang" w:hAnsi="CG Times" w:cs="Arial" w:hint="eastAsia"/>
          <w:b w:val="0"/>
          <w:szCs w:val="22"/>
          <w:lang w:eastAsia="ko-KR"/>
        </w:rPr>
        <w:t>report</w:t>
      </w:r>
      <w:r w:rsidR="0098658D">
        <w:rPr>
          <w:rFonts w:ascii="CG Times" w:eastAsia="Batang" w:hAnsi="CG Times" w:cs="Arial"/>
          <w:b w:val="0"/>
          <w:szCs w:val="22"/>
          <w:lang w:eastAsia="ko-KR"/>
        </w:rPr>
        <w:t>, led behavior change chapter</w:t>
      </w:r>
      <w:r w:rsidR="00254EBD">
        <w:rPr>
          <w:rFonts w:ascii="CG Times" w:eastAsia="Batang" w:hAnsi="CG Times" w:cs="Arial"/>
          <w:b w:val="0"/>
          <w:szCs w:val="22"/>
          <w:lang w:eastAsia="ko-KR"/>
        </w:rPr>
        <w:t>)</w:t>
      </w:r>
    </w:p>
    <w:p w14:paraId="670F7986" w14:textId="77777777" w:rsidR="00622F01" w:rsidRPr="00622F01" w:rsidRDefault="00254EBD" w:rsidP="00254EBD">
      <w:pPr>
        <w:pStyle w:val="BodyText2"/>
        <w:tabs>
          <w:tab w:val="clear" w:pos="0"/>
          <w:tab w:val="clear" w:pos="540"/>
          <w:tab w:val="clear" w:pos="1080"/>
          <w:tab w:val="left" w:pos="-1080"/>
          <w:tab w:val="left" w:pos="-720"/>
        </w:tabs>
        <w:ind w:left="540" w:hanging="540"/>
        <w:rPr>
          <w:rFonts w:ascii="CG Times" w:hAnsi="CG Times"/>
          <w:b w:val="0"/>
          <w:szCs w:val="22"/>
        </w:rPr>
      </w:pPr>
      <w:r>
        <w:rPr>
          <w:rFonts w:ascii="CG Times" w:hAnsi="CG Times"/>
          <w:b w:val="0"/>
          <w:szCs w:val="22"/>
        </w:rPr>
        <w:t xml:space="preserve">2013 </w:t>
      </w:r>
      <w:r w:rsidR="00525C02">
        <w:rPr>
          <w:rFonts w:ascii="CG Times" w:hAnsi="CG Times"/>
          <w:b w:val="0"/>
          <w:szCs w:val="22"/>
        </w:rPr>
        <w:t xml:space="preserve"> </w:t>
      </w:r>
      <w:r w:rsidR="00622F01">
        <w:rPr>
          <w:rFonts w:ascii="CG Times" w:hAnsi="CG Times"/>
          <w:b w:val="0"/>
          <w:szCs w:val="22"/>
        </w:rPr>
        <w:t>NRC/IOM. Research Opportunities Concerning the Causes</w:t>
      </w:r>
      <w:r>
        <w:rPr>
          <w:rFonts w:ascii="CG Times" w:hAnsi="CG Times"/>
          <w:b w:val="0"/>
          <w:szCs w:val="22"/>
        </w:rPr>
        <w:t xml:space="preserve"> and Consequences of Child Food </w:t>
      </w:r>
      <w:r w:rsidR="00622F01">
        <w:rPr>
          <w:rFonts w:ascii="CG Times" w:hAnsi="CG Times"/>
          <w:b w:val="0"/>
          <w:szCs w:val="22"/>
        </w:rPr>
        <w:t xml:space="preserve">Insecurity and Hunger: A Workshop summary </w:t>
      </w:r>
      <w:r w:rsidR="00622F01">
        <w:rPr>
          <w:rFonts w:ascii="CG Times" w:hAnsi="CG Times"/>
          <w:szCs w:val="22"/>
        </w:rPr>
        <w:t>(</w:t>
      </w:r>
      <w:r w:rsidR="00622F01" w:rsidRPr="00BB2078">
        <w:rPr>
          <w:rFonts w:ascii="CG Times" w:hAnsi="CG Times"/>
          <w:szCs w:val="22"/>
        </w:rPr>
        <w:t xml:space="preserve">Rafael </w:t>
      </w:r>
      <w:r w:rsidR="00622F01" w:rsidRPr="00BB2078">
        <w:rPr>
          <w:rFonts w:ascii="CG Times" w:eastAsia="Batang" w:hAnsi="CG Times" w:cs="Arial"/>
          <w:szCs w:val="22"/>
          <w:lang w:eastAsia="ko-KR"/>
        </w:rPr>
        <w:t>Pérez-Escamilla</w:t>
      </w:r>
      <w:r w:rsidR="00622F01">
        <w:rPr>
          <w:rFonts w:ascii="CG Times" w:eastAsia="Batang" w:hAnsi="CG Times" w:cs="Arial"/>
          <w:b w:val="0"/>
          <w:szCs w:val="22"/>
          <w:lang w:eastAsia="ko-KR"/>
        </w:rPr>
        <w:t xml:space="preserve"> was a member of the steering committee, presenter, and discussant)</w:t>
      </w:r>
      <w:r w:rsidR="00622F01">
        <w:rPr>
          <w:rFonts w:ascii="CG Times" w:hAnsi="CG Times"/>
          <w:b w:val="0"/>
          <w:szCs w:val="22"/>
        </w:rPr>
        <w:t xml:space="preserve"> </w:t>
      </w:r>
    </w:p>
    <w:p w14:paraId="57B5F01B" w14:textId="77777777" w:rsidR="006A2FE9" w:rsidRPr="006A2FE9" w:rsidRDefault="006A2FE9" w:rsidP="00525C02">
      <w:pPr>
        <w:pStyle w:val="Heading3"/>
        <w:ind w:left="540" w:hanging="540"/>
      </w:pPr>
      <w:r>
        <w:rPr>
          <w:rFonts w:ascii="CG Times" w:hAnsi="CG Times"/>
          <w:b w:val="0"/>
          <w:szCs w:val="22"/>
        </w:rPr>
        <w:t xml:space="preserve">2011 IOM. Updating the USDA National Breastfeeding Campaign- Workshop Summary. Washington, </w:t>
      </w:r>
      <w:proofErr w:type="spellStart"/>
      <w:r>
        <w:rPr>
          <w:rFonts w:ascii="CG Times" w:hAnsi="CG Times"/>
          <w:b w:val="0"/>
          <w:szCs w:val="22"/>
        </w:rPr>
        <w:t>DC:The</w:t>
      </w:r>
      <w:proofErr w:type="spellEnd"/>
      <w:r>
        <w:rPr>
          <w:rFonts w:ascii="CG Times" w:hAnsi="CG Times"/>
          <w:b w:val="0"/>
          <w:szCs w:val="22"/>
        </w:rPr>
        <w:t xml:space="preserve"> National </w:t>
      </w:r>
      <w:r>
        <w:rPr>
          <w:rFonts w:ascii="CG Times" w:hAnsi="CG Times" w:hint="eastAsia"/>
          <w:b w:val="0"/>
          <w:szCs w:val="22"/>
        </w:rPr>
        <w:t xml:space="preserve">Academies </w:t>
      </w:r>
      <w:r>
        <w:rPr>
          <w:rFonts w:ascii="CG Times" w:hAnsi="CG Times"/>
          <w:b w:val="0"/>
          <w:szCs w:val="22"/>
        </w:rPr>
        <w:t>P</w:t>
      </w:r>
      <w:r>
        <w:rPr>
          <w:rFonts w:ascii="CG Times" w:hAnsi="CG Times" w:hint="eastAsia"/>
          <w:b w:val="0"/>
          <w:szCs w:val="22"/>
        </w:rPr>
        <w:t>ress</w:t>
      </w:r>
      <w:r>
        <w:rPr>
          <w:rFonts w:ascii="CG Times" w:hAnsi="CG Times"/>
          <w:b w:val="0"/>
          <w:szCs w:val="22"/>
        </w:rPr>
        <w:t>.</w:t>
      </w:r>
      <w:r w:rsidRPr="009632B3">
        <w:rPr>
          <w:rFonts w:ascii="CG Times" w:hAnsi="CG Times"/>
          <w:szCs w:val="22"/>
        </w:rPr>
        <w:t xml:space="preserve"> </w:t>
      </w:r>
      <w:r>
        <w:rPr>
          <w:rFonts w:ascii="CG Times" w:hAnsi="CG Times"/>
          <w:szCs w:val="22"/>
        </w:rPr>
        <w:t>(</w:t>
      </w:r>
      <w:r w:rsidRPr="00BB2078">
        <w:rPr>
          <w:rFonts w:ascii="CG Times" w:hAnsi="CG Times"/>
          <w:szCs w:val="22"/>
        </w:rPr>
        <w:t xml:space="preserve">Rafael </w:t>
      </w:r>
      <w:r w:rsidRPr="00BB2078">
        <w:rPr>
          <w:rFonts w:ascii="CG Times" w:eastAsia="Batang" w:hAnsi="CG Times" w:cs="Arial"/>
          <w:szCs w:val="22"/>
          <w:lang w:eastAsia="ko-KR"/>
        </w:rPr>
        <w:t>Pérez-Escamilla</w:t>
      </w:r>
      <w:r>
        <w:rPr>
          <w:rFonts w:ascii="CG Times" w:eastAsia="Batang" w:hAnsi="CG Times" w:cs="Arial"/>
          <w:b w:val="0"/>
          <w:szCs w:val="22"/>
          <w:lang w:eastAsia="ko-KR"/>
        </w:rPr>
        <w:t xml:space="preserve"> was chair, presenter, and discussant)</w:t>
      </w:r>
    </w:p>
    <w:p w14:paraId="79C92142" w14:textId="77777777" w:rsidR="009632B3" w:rsidRPr="009632B3" w:rsidRDefault="00931C00" w:rsidP="00525C02">
      <w:pPr>
        <w:pStyle w:val="Heading3"/>
        <w:ind w:left="540" w:hanging="540"/>
      </w:pPr>
      <w:r>
        <w:rPr>
          <w:rFonts w:ascii="CG Times" w:hAnsi="CG Times"/>
          <w:b w:val="0"/>
          <w:szCs w:val="22"/>
        </w:rPr>
        <w:t>2011 IOM.</w:t>
      </w:r>
      <w:r w:rsidR="009632B3">
        <w:rPr>
          <w:rFonts w:ascii="CG Times" w:hAnsi="CG Times"/>
          <w:b w:val="0"/>
          <w:szCs w:val="22"/>
        </w:rPr>
        <w:t xml:space="preserve"> </w:t>
      </w:r>
      <w:r w:rsidR="009632B3" w:rsidRPr="009632B3">
        <w:rPr>
          <w:b w:val="0"/>
        </w:rPr>
        <w:t>Hunger and Obesity: Understanding a Food Insecurity Paradigm - Workshop Summary</w:t>
      </w:r>
      <w:r w:rsidR="009632B3">
        <w:rPr>
          <w:b w:val="0"/>
        </w:rPr>
        <w:t>.</w:t>
      </w:r>
      <w:r w:rsidR="009632B3" w:rsidRPr="009632B3">
        <w:rPr>
          <w:rFonts w:ascii="CG Times" w:hAnsi="CG Times"/>
          <w:b w:val="0"/>
          <w:szCs w:val="22"/>
        </w:rPr>
        <w:t xml:space="preserve"> </w:t>
      </w:r>
      <w:r w:rsidR="009632B3">
        <w:rPr>
          <w:rFonts w:ascii="CG Times" w:hAnsi="CG Times"/>
          <w:b w:val="0"/>
          <w:szCs w:val="22"/>
        </w:rPr>
        <w:t xml:space="preserve">Washington, DC: The National </w:t>
      </w:r>
      <w:r w:rsidR="009632B3">
        <w:rPr>
          <w:rFonts w:ascii="CG Times" w:hAnsi="CG Times" w:hint="eastAsia"/>
          <w:b w:val="0"/>
          <w:szCs w:val="22"/>
        </w:rPr>
        <w:t xml:space="preserve">Academies </w:t>
      </w:r>
      <w:r w:rsidR="009632B3">
        <w:rPr>
          <w:rFonts w:ascii="CG Times" w:hAnsi="CG Times"/>
          <w:b w:val="0"/>
          <w:szCs w:val="22"/>
        </w:rPr>
        <w:t>P</w:t>
      </w:r>
      <w:r w:rsidR="009632B3">
        <w:rPr>
          <w:rFonts w:ascii="CG Times" w:hAnsi="CG Times" w:hint="eastAsia"/>
          <w:b w:val="0"/>
          <w:szCs w:val="22"/>
        </w:rPr>
        <w:t>ress</w:t>
      </w:r>
      <w:r w:rsidR="009632B3">
        <w:rPr>
          <w:rFonts w:ascii="CG Times" w:hAnsi="CG Times"/>
          <w:b w:val="0"/>
          <w:szCs w:val="22"/>
        </w:rPr>
        <w:t>.</w:t>
      </w:r>
      <w:r w:rsidR="009632B3" w:rsidRPr="009632B3">
        <w:rPr>
          <w:rFonts w:ascii="CG Times" w:hAnsi="CG Times"/>
          <w:szCs w:val="22"/>
        </w:rPr>
        <w:t xml:space="preserve"> </w:t>
      </w:r>
      <w:r w:rsidR="009632B3">
        <w:rPr>
          <w:rFonts w:ascii="CG Times" w:hAnsi="CG Times"/>
          <w:szCs w:val="22"/>
        </w:rPr>
        <w:t>(</w:t>
      </w:r>
      <w:r w:rsidR="009632B3" w:rsidRPr="00BB2078">
        <w:rPr>
          <w:rFonts w:ascii="CG Times" w:hAnsi="CG Times"/>
          <w:szCs w:val="22"/>
        </w:rPr>
        <w:t xml:space="preserve">Rafael </w:t>
      </w:r>
      <w:r w:rsidR="009632B3" w:rsidRPr="00BB2078">
        <w:rPr>
          <w:rFonts w:ascii="CG Times" w:eastAsia="Batang" w:hAnsi="CG Times" w:cs="Arial"/>
          <w:szCs w:val="22"/>
          <w:lang w:eastAsia="ko-KR"/>
        </w:rPr>
        <w:t>Pérez-Escamilla</w:t>
      </w:r>
      <w:r w:rsidR="009632B3">
        <w:rPr>
          <w:rFonts w:ascii="CG Times" w:eastAsia="Batang" w:hAnsi="CG Times" w:cs="Arial"/>
          <w:b w:val="0"/>
          <w:szCs w:val="22"/>
          <w:lang w:eastAsia="ko-KR"/>
        </w:rPr>
        <w:t xml:space="preserve"> was a discussant)</w:t>
      </w:r>
    </w:p>
    <w:p w14:paraId="340DDEEF" w14:textId="77777777" w:rsidR="00525C02" w:rsidRDefault="00372348" w:rsidP="00947CD8">
      <w:pPr>
        <w:pStyle w:val="BodyText2"/>
        <w:tabs>
          <w:tab w:val="clear" w:pos="0"/>
          <w:tab w:val="clear" w:pos="540"/>
          <w:tab w:val="clear" w:pos="1080"/>
          <w:tab w:val="left" w:pos="-1080"/>
          <w:tab w:val="left" w:pos="-720"/>
        </w:tabs>
        <w:rPr>
          <w:rFonts w:ascii="CG Times" w:eastAsia="Batang" w:hAnsi="CG Times" w:cs="Arial"/>
          <w:b w:val="0"/>
          <w:szCs w:val="22"/>
          <w:lang w:eastAsia="ko-KR"/>
        </w:rPr>
      </w:pPr>
      <w:r>
        <w:rPr>
          <w:rFonts w:ascii="CG Times" w:hAnsi="CG Times"/>
          <w:b w:val="0"/>
          <w:szCs w:val="22"/>
        </w:rPr>
        <w:t xml:space="preserve">2010 </w:t>
      </w:r>
      <w:r w:rsidR="00525C02">
        <w:rPr>
          <w:rFonts w:ascii="CG Times" w:hAnsi="CG Times"/>
          <w:b w:val="0"/>
          <w:szCs w:val="22"/>
        </w:rPr>
        <w:t xml:space="preserve"> </w:t>
      </w:r>
      <w:r>
        <w:rPr>
          <w:rFonts w:ascii="CG Times" w:hAnsi="CG Times"/>
          <w:b w:val="0"/>
          <w:szCs w:val="22"/>
        </w:rPr>
        <w:t>Dietary Guidelines for Americans</w:t>
      </w:r>
      <w:r w:rsidR="00525C02">
        <w:rPr>
          <w:rFonts w:ascii="CG Times" w:hAnsi="CG Times"/>
          <w:b w:val="0"/>
          <w:szCs w:val="22"/>
        </w:rPr>
        <w:t xml:space="preserve"> Advisory Committee Report</w:t>
      </w:r>
      <w:r>
        <w:rPr>
          <w:rFonts w:ascii="CG Times" w:hAnsi="CG Times"/>
          <w:b w:val="0"/>
          <w:szCs w:val="22"/>
        </w:rPr>
        <w:t>. (</w:t>
      </w:r>
      <w:r w:rsidRPr="00BB2078">
        <w:rPr>
          <w:rFonts w:ascii="CG Times" w:hAnsi="CG Times"/>
          <w:szCs w:val="22"/>
        </w:rPr>
        <w:t xml:space="preserve">Rafael </w:t>
      </w:r>
      <w:r w:rsidRPr="00BB2078">
        <w:rPr>
          <w:rFonts w:ascii="CG Times" w:eastAsia="Batang" w:hAnsi="CG Times" w:cs="Arial"/>
          <w:szCs w:val="22"/>
          <w:lang w:eastAsia="ko-KR"/>
        </w:rPr>
        <w:t>Pérez-Escamilla</w:t>
      </w:r>
      <w:r>
        <w:rPr>
          <w:rFonts w:ascii="CG Times" w:eastAsia="Batang" w:hAnsi="CG Times" w:cs="Arial"/>
          <w:b w:val="0"/>
          <w:szCs w:val="22"/>
          <w:lang w:eastAsia="ko-KR"/>
        </w:rPr>
        <w:t xml:space="preserve"> was a </w:t>
      </w:r>
    </w:p>
    <w:p w14:paraId="132E3757" w14:textId="77777777" w:rsidR="00372348" w:rsidRPr="00372348" w:rsidRDefault="001A7ADA" w:rsidP="00525C02">
      <w:pPr>
        <w:pStyle w:val="BodyText2"/>
        <w:tabs>
          <w:tab w:val="clear" w:pos="0"/>
          <w:tab w:val="clear" w:pos="720"/>
          <w:tab w:val="clear" w:pos="1080"/>
          <w:tab w:val="left" w:pos="-1080"/>
          <w:tab w:val="left" w:pos="-720"/>
        </w:tabs>
        <w:ind w:left="540"/>
        <w:rPr>
          <w:rFonts w:ascii="CG Times" w:eastAsia="Batang" w:hAnsi="CG Times" w:cs="Arial"/>
          <w:b w:val="0"/>
          <w:szCs w:val="22"/>
          <w:lang w:eastAsia="ko-KR"/>
        </w:rPr>
      </w:pPr>
      <w:r>
        <w:rPr>
          <w:rFonts w:ascii="CG Times" w:eastAsia="Batang" w:hAnsi="CG Times" w:cs="Arial"/>
          <w:b w:val="0"/>
          <w:szCs w:val="22"/>
          <w:lang w:eastAsia="ko-KR"/>
        </w:rPr>
        <w:t xml:space="preserve">member of the </w:t>
      </w:r>
      <w:r w:rsidR="00372348">
        <w:rPr>
          <w:rFonts w:ascii="CG Times" w:eastAsia="Batang" w:hAnsi="CG Times" w:cs="Arial"/>
          <w:b w:val="0"/>
          <w:szCs w:val="22"/>
          <w:lang w:eastAsia="ko-KR"/>
        </w:rPr>
        <w:t xml:space="preserve">USDA/DHHS </w:t>
      </w:r>
      <w:r w:rsidR="00785F43">
        <w:rPr>
          <w:rFonts w:ascii="CG Times" w:eastAsia="Batang" w:hAnsi="CG Times" w:cs="Arial"/>
          <w:b w:val="0"/>
          <w:szCs w:val="22"/>
          <w:lang w:eastAsia="ko-KR"/>
        </w:rPr>
        <w:t xml:space="preserve">DGAC </w:t>
      </w:r>
      <w:r w:rsidR="00372348">
        <w:rPr>
          <w:rFonts w:ascii="CG Times" w:eastAsia="Batang" w:hAnsi="CG Times" w:cs="Arial"/>
          <w:b w:val="0"/>
          <w:szCs w:val="22"/>
          <w:lang w:eastAsia="ko-KR"/>
        </w:rPr>
        <w:t xml:space="preserve">scientific </w:t>
      </w:r>
      <w:r w:rsidR="00372348">
        <w:rPr>
          <w:rFonts w:ascii="CG Times" w:eastAsia="Batang" w:hAnsi="CG Times" w:cs="Arial" w:hint="eastAsia"/>
          <w:b w:val="0"/>
          <w:szCs w:val="22"/>
          <w:lang w:eastAsia="ko-KR"/>
        </w:rPr>
        <w:t>committee</w:t>
      </w:r>
      <w:r w:rsidR="00372348">
        <w:rPr>
          <w:rFonts w:ascii="CG Times" w:eastAsia="Batang" w:hAnsi="CG Times" w:cs="Arial"/>
          <w:b w:val="0"/>
          <w:szCs w:val="22"/>
          <w:lang w:eastAsia="ko-KR"/>
        </w:rPr>
        <w:t xml:space="preserve"> who wrote </w:t>
      </w:r>
      <w:r w:rsidR="006C0F63">
        <w:rPr>
          <w:rFonts w:ascii="CG Times" w:eastAsia="Batang" w:hAnsi="CG Times" w:cs="Arial" w:hint="eastAsia"/>
          <w:b w:val="0"/>
          <w:szCs w:val="22"/>
          <w:lang w:eastAsia="ko-KR"/>
        </w:rPr>
        <w:t>th</w:t>
      </w:r>
      <w:r w:rsidR="006C0F63">
        <w:rPr>
          <w:rFonts w:ascii="CG Times" w:eastAsia="Batang" w:hAnsi="CG Times" w:cs="Arial"/>
          <w:b w:val="0"/>
          <w:szCs w:val="22"/>
          <w:lang w:eastAsia="ko-KR"/>
        </w:rPr>
        <w:t>e scientific</w:t>
      </w:r>
      <w:r w:rsidR="00372348">
        <w:rPr>
          <w:rFonts w:ascii="CG Times" w:eastAsia="Batang" w:hAnsi="CG Times" w:cs="Arial"/>
          <w:b w:val="0"/>
          <w:szCs w:val="22"/>
          <w:lang w:eastAsia="ko-KR"/>
        </w:rPr>
        <w:t xml:space="preserve"> </w:t>
      </w:r>
      <w:r w:rsidR="00372348">
        <w:rPr>
          <w:rFonts w:ascii="CG Times" w:eastAsia="Batang" w:hAnsi="CG Times" w:cs="Arial" w:hint="eastAsia"/>
          <w:b w:val="0"/>
          <w:szCs w:val="22"/>
          <w:lang w:eastAsia="ko-KR"/>
        </w:rPr>
        <w:t>report</w:t>
      </w:r>
      <w:r w:rsidR="00372348">
        <w:rPr>
          <w:rFonts w:ascii="CG Times" w:eastAsia="Batang" w:hAnsi="CG Times" w:cs="Arial"/>
          <w:b w:val="0"/>
          <w:szCs w:val="22"/>
          <w:lang w:eastAsia="ko-KR"/>
        </w:rPr>
        <w:t>)</w:t>
      </w:r>
    </w:p>
    <w:p w14:paraId="6F0DC724" w14:textId="77777777" w:rsidR="00947CD8" w:rsidRDefault="00BB2078" w:rsidP="00947CD8">
      <w:pPr>
        <w:pStyle w:val="BodyText2"/>
        <w:tabs>
          <w:tab w:val="clear" w:pos="0"/>
          <w:tab w:val="clear" w:pos="540"/>
          <w:tab w:val="clear" w:pos="1080"/>
          <w:tab w:val="left" w:pos="-1080"/>
          <w:tab w:val="left" w:pos="-720"/>
        </w:tabs>
        <w:rPr>
          <w:rFonts w:ascii="CG Times" w:hAnsi="CG Times"/>
          <w:b w:val="0"/>
          <w:szCs w:val="22"/>
        </w:rPr>
      </w:pPr>
      <w:r>
        <w:rPr>
          <w:rFonts w:ascii="CG Times" w:hAnsi="CG Times"/>
          <w:b w:val="0"/>
          <w:szCs w:val="22"/>
        </w:rPr>
        <w:t xml:space="preserve">2009 </w:t>
      </w:r>
      <w:r w:rsidR="00525C02">
        <w:rPr>
          <w:rFonts w:ascii="CG Times" w:hAnsi="CG Times"/>
          <w:b w:val="0"/>
          <w:szCs w:val="22"/>
        </w:rPr>
        <w:t xml:space="preserve"> </w:t>
      </w:r>
      <w:r>
        <w:rPr>
          <w:rFonts w:ascii="CG Times" w:hAnsi="CG Times"/>
          <w:b w:val="0"/>
          <w:szCs w:val="22"/>
        </w:rPr>
        <w:t xml:space="preserve">IOM (Institute of Medicine).Weight gain </w:t>
      </w:r>
      <w:r>
        <w:rPr>
          <w:rFonts w:ascii="CG Times" w:hAnsi="CG Times" w:hint="eastAsia"/>
          <w:b w:val="0"/>
          <w:szCs w:val="22"/>
        </w:rPr>
        <w:t>during</w:t>
      </w:r>
      <w:r>
        <w:rPr>
          <w:rFonts w:ascii="CG Times" w:hAnsi="CG Times"/>
          <w:b w:val="0"/>
          <w:szCs w:val="22"/>
        </w:rPr>
        <w:t xml:space="preserve"> pregnancy: </w:t>
      </w:r>
      <w:r w:rsidR="00AD58B1">
        <w:rPr>
          <w:rFonts w:ascii="CG Times" w:hAnsi="CG Times"/>
          <w:b w:val="0"/>
          <w:szCs w:val="22"/>
        </w:rPr>
        <w:t>R</w:t>
      </w:r>
      <w:r>
        <w:rPr>
          <w:rFonts w:ascii="CG Times" w:hAnsi="CG Times"/>
          <w:b w:val="0"/>
          <w:szCs w:val="22"/>
        </w:rPr>
        <w:t xml:space="preserve">eexamining the guidelines. </w:t>
      </w:r>
    </w:p>
    <w:p w14:paraId="7E9D954E" w14:textId="77777777" w:rsidR="00BB2078" w:rsidRDefault="00BB2078" w:rsidP="00947CD8">
      <w:pPr>
        <w:pStyle w:val="BodyText2"/>
        <w:tabs>
          <w:tab w:val="clear" w:pos="0"/>
          <w:tab w:val="clear" w:pos="540"/>
          <w:tab w:val="clear" w:pos="720"/>
          <w:tab w:val="clear" w:pos="1080"/>
          <w:tab w:val="left" w:pos="-1080"/>
          <w:tab w:val="left" w:pos="-720"/>
          <w:tab w:val="left" w:pos="450"/>
        </w:tabs>
        <w:ind w:left="540"/>
        <w:rPr>
          <w:rFonts w:ascii="CG Times" w:hAnsi="CG Times"/>
          <w:b w:val="0"/>
          <w:szCs w:val="22"/>
        </w:rPr>
      </w:pPr>
      <w:smartTag w:uri="urn:schemas-microsoft-com:office:smarttags" w:element="place">
        <w:smartTag w:uri="urn:schemas-microsoft-com:office:smarttags" w:element="City">
          <w:r>
            <w:rPr>
              <w:rFonts w:ascii="CG Times" w:hAnsi="CG Times"/>
              <w:b w:val="0"/>
              <w:szCs w:val="22"/>
            </w:rPr>
            <w:t>Washington</w:t>
          </w:r>
        </w:smartTag>
        <w:r>
          <w:rPr>
            <w:rFonts w:ascii="CG Times" w:hAnsi="CG Times"/>
            <w:b w:val="0"/>
            <w:szCs w:val="22"/>
          </w:rPr>
          <w:t xml:space="preserve">, </w:t>
        </w:r>
        <w:smartTag w:uri="urn:schemas-microsoft-com:office:smarttags" w:element="State">
          <w:r>
            <w:rPr>
              <w:rFonts w:ascii="CG Times" w:hAnsi="CG Times"/>
              <w:b w:val="0"/>
              <w:szCs w:val="22"/>
            </w:rPr>
            <w:t>DC</w:t>
          </w:r>
        </w:smartTag>
      </w:smartTag>
      <w:r>
        <w:rPr>
          <w:rFonts w:ascii="CG Times" w:hAnsi="CG Times"/>
          <w:b w:val="0"/>
          <w:szCs w:val="22"/>
        </w:rPr>
        <w:t xml:space="preserve">: The National </w:t>
      </w:r>
      <w:r>
        <w:rPr>
          <w:rFonts w:ascii="CG Times" w:hAnsi="CG Times" w:hint="eastAsia"/>
          <w:b w:val="0"/>
          <w:szCs w:val="22"/>
        </w:rPr>
        <w:t xml:space="preserve">Academies </w:t>
      </w:r>
      <w:r>
        <w:rPr>
          <w:rFonts w:ascii="CG Times" w:hAnsi="CG Times"/>
          <w:b w:val="0"/>
          <w:szCs w:val="22"/>
        </w:rPr>
        <w:t>P</w:t>
      </w:r>
      <w:r>
        <w:rPr>
          <w:rFonts w:ascii="CG Times" w:hAnsi="CG Times" w:hint="eastAsia"/>
          <w:b w:val="0"/>
          <w:szCs w:val="22"/>
        </w:rPr>
        <w:t>ress</w:t>
      </w:r>
      <w:r>
        <w:rPr>
          <w:rFonts w:ascii="CG Times" w:hAnsi="CG Times"/>
          <w:b w:val="0"/>
          <w:szCs w:val="22"/>
        </w:rPr>
        <w:t>. (</w:t>
      </w:r>
      <w:r w:rsidRPr="00BB2078">
        <w:rPr>
          <w:rFonts w:ascii="CG Times" w:hAnsi="CG Times"/>
          <w:szCs w:val="22"/>
        </w:rPr>
        <w:t xml:space="preserve">Rafael </w:t>
      </w:r>
      <w:r w:rsidRPr="00BB2078">
        <w:rPr>
          <w:rFonts w:ascii="CG Times" w:eastAsia="Batang" w:hAnsi="CG Times" w:cs="Arial"/>
          <w:szCs w:val="22"/>
          <w:lang w:eastAsia="ko-KR"/>
        </w:rPr>
        <w:t>Pérez-Escamilla</w:t>
      </w:r>
      <w:r>
        <w:rPr>
          <w:rFonts w:ascii="CG Times" w:eastAsia="Batang" w:hAnsi="CG Times" w:cs="Arial"/>
          <w:b w:val="0"/>
          <w:szCs w:val="22"/>
          <w:lang w:eastAsia="ko-KR"/>
        </w:rPr>
        <w:t xml:space="preserve"> was a member of the 14-</w:t>
      </w:r>
      <w:r>
        <w:rPr>
          <w:rFonts w:ascii="CG Times" w:eastAsia="Batang" w:hAnsi="CG Times" w:cs="Arial"/>
          <w:b w:val="0"/>
          <w:szCs w:val="22"/>
          <w:lang w:eastAsia="ko-KR"/>
        </w:rPr>
        <w:lastRenderedPageBreak/>
        <w:t xml:space="preserve">member IOM scientific </w:t>
      </w:r>
      <w:r>
        <w:rPr>
          <w:rFonts w:ascii="CG Times" w:eastAsia="Batang" w:hAnsi="CG Times" w:cs="Arial" w:hint="eastAsia"/>
          <w:b w:val="0"/>
          <w:szCs w:val="22"/>
          <w:lang w:eastAsia="ko-KR"/>
        </w:rPr>
        <w:t>committee</w:t>
      </w:r>
      <w:r>
        <w:rPr>
          <w:rFonts w:ascii="CG Times" w:eastAsia="Batang" w:hAnsi="CG Times" w:cs="Arial"/>
          <w:b w:val="0"/>
          <w:szCs w:val="22"/>
          <w:lang w:eastAsia="ko-KR"/>
        </w:rPr>
        <w:t xml:space="preserve"> who wrote </w:t>
      </w:r>
      <w:r>
        <w:rPr>
          <w:rFonts w:ascii="CG Times" w:eastAsia="Batang" w:hAnsi="CG Times" w:cs="Arial" w:hint="eastAsia"/>
          <w:b w:val="0"/>
          <w:szCs w:val="22"/>
          <w:lang w:eastAsia="ko-KR"/>
        </w:rPr>
        <w:t>this</w:t>
      </w:r>
      <w:r>
        <w:rPr>
          <w:rFonts w:ascii="CG Times" w:eastAsia="Batang" w:hAnsi="CG Times" w:cs="Arial"/>
          <w:b w:val="0"/>
          <w:szCs w:val="22"/>
          <w:lang w:eastAsia="ko-KR"/>
        </w:rPr>
        <w:t xml:space="preserve"> </w:t>
      </w:r>
      <w:r>
        <w:rPr>
          <w:rFonts w:ascii="CG Times" w:eastAsia="Batang" w:hAnsi="CG Times" w:cs="Arial" w:hint="eastAsia"/>
          <w:b w:val="0"/>
          <w:szCs w:val="22"/>
          <w:lang w:eastAsia="ko-KR"/>
        </w:rPr>
        <w:t>report</w:t>
      </w:r>
      <w:r>
        <w:rPr>
          <w:rFonts w:ascii="CG Times" w:eastAsia="Batang" w:hAnsi="CG Times" w:cs="Arial"/>
          <w:b w:val="0"/>
          <w:szCs w:val="22"/>
          <w:lang w:eastAsia="ko-KR"/>
        </w:rPr>
        <w:t>)</w:t>
      </w:r>
    </w:p>
    <w:p w14:paraId="7E75BA75" w14:textId="77777777" w:rsidR="00BB2078" w:rsidRPr="0071654B" w:rsidRDefault="00BB2078" w:rsidP="00CF5EDE">
      <w:pPr>
        <w:pStyle w:val="BodyText2"/>
        <w:tabs>
          <w:tab w:val="clear" w:pos="0"/>
          <w:tab w:val="clear" w:pos="540"/>
          <w:tab w:val="clear" w:pos="1080"/>
          <w:tab w:val="left" w:pos="-1080"/>
          <w:tab w:val="left" w:pos="-720"/>
        </w:tabs>
        <w:rPr>
          <w:rFonts w:ascii="CG Times" w:hAnsi="CG Times"/>
          <w:b w:val="0"/>
          <w:szCs w:val="22"/>
        </w:rPr>
      </w:pPr>
    </w:p>
    <w:p w14:paraId="057F14B7" w14:textId="77777777" w:rsidR="008338A0" w:rsidRPr="00B0100E" w:rsidRDefault="008338A0">
      <w:pPr>
        <w:pStyle w:val="BodyText2"/>
        <w:tabs>
          <w:tab w:val="clear" w:pos="0"/>
          <w:tab w:val="clear" w:pos="1080"/>
          <w:tab w:val="left" w:pos="-1080"/>
          <w:tab w:val="left" w:pos="-720"/>
        </w:tabs>
        <w:ind w:left="540" w:hanging="540"/>
        <w:rPr>
          <w:rStyle w:val="a1"/>
          <w:rFonts w:ascii="CG Times" w:hAnsi="CG Times"/>
          <w:b w:val="0"/>
          <w:szCs w:val="22"/>
          <w:u w:val="single"/>
        </w:rPr>
      </w:pPr>
      <w:r w:rsidRPr="00B0100E">
        <w:rPr>
          <w:rStyle w:val="a1"/>
          <w:rFonts w:ascii="CG Times" w:hAnsi="CG Times"/>
          <w:b w:val="0"/>
          <w:szCs w:val="22"/>
          <w:u w:val="single"/>
        </w:rPr>
        <w:t>Dissertation/theses</w:t>
      </w:r>
    </w:p>
    <w:p w14:paraId="774A6DD8"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
    <w:p w14:paraId="7D64EE9A"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 xml:space="preserve">1983 </w:t>
      </w:r>
      <w:r w:rsidRPr="0084397C">
        <w:rPr>
          <w:rStyle w:val="a1"/>
          <w:rFonts w:ascii="CG Times" w:hAnsi="CG Times"/>
          <w:spacing w:val="-2"/>
          <w:sz w:val="22"/>
          <w:szCs w:val="22"/>
          <w:u w:val="single"/>
        </w:rPr>
        <w:t>Pérez-Escamilla, R.</w:t>
      </w:r>
      <w:r w:rsidRPr="0084397C">
        <w:rPr>
          <w:rStyle w:val="a1"/>
          <w:rFonts w:ascii="CG Times" w:hAnsi="CG Times"/>
          <w:spacing w:val="-2"/>
          <w:sz w:val="22"/>
          <w:szCs w:val="22"/>
        </w:rPr>
        <w:t xml:space="preserve"> </w:t>
      </w:r>
      <w:r w:rsidRPr="0084397C">
        <w:rPr>
          <w:rStyle w:val="a1"/>
          <w:rFonts w:ascii="CG Times" w:hAnsi="CG Times"/>
          <w:i/>
          <w:spacing w:val="-2"/>
          <w:sz w:val="22"/>
          <w:szCs w:val="22"/>
        </w:rPr>
        <w:t>Design of problems in cost analysis for a process engineering course</w:t>
      </w:r>
      <w:r w:rsidRPr="0084397C">
        <w:rPr>
          <w:rStyle w:val="a1"/>
          <w:rFonts w:ascii="CG Times" w:hAnsi="CG Times"/>
          <w:spacing w:val="-2"/>
          <w:sz w:val="22"/>
          <w:szCs w:val="22"/>
        </w:rPr>
        <w:t xml:space="preserve">, B.S. </w:t>
      </w:r>
    </w:p>
    <w:p w14:paraId="242282F5" w14:textId="77777777" w:rsidR="008338A0" w:rsidRPr="0084397C" w:rsidRDefault="008338A0">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ind w:left="720" w:hanging="720"/>
        <w:jc w:val="both"/>
        <w:rPr>
          <w:rStyle w:val="a1"/>
          <w:rFonts w:ascii="CG Times" w:hAnsi="CG Times"/>
          <w:spacing w:val="-2"/>
          <w:sz w:val="22"/>
          <w:szCs w:val="22"/>
        </w:rPr>
      </w:pPr>
      <w:r w:rsidRPr="0084397C">
        <w:rPr>
          <w:rStyle w:val="a1"/>
          <w:rFonts w:ascii="CG Times" w:hAnsi="CG Times"/>
          <w:spacing w:val="-2"/>
          <w:sz w:val="22"/>
          <w:szCs w:val="22"/>
        </w:rPr>
        <w:tab/>
        <w:t xml:space="preserve">thesis, </w:t>
      </w:r>
      <w:smartTag w:uri="urn:schemas-microsoft-com:office:smarttags" w:element="place">
        <w:smartTag w:uri="urn:schemas-microsoft-com:office:smarttags" w:element="City">
          <w:r w:rsidRPr="0084397C">
            <w:rPr>
              <w:rStyle w:val="a1"/>
              <w:rFonts w:ascii="CG Times" w:hAnsi="CG Times"/>
              <w:spacing w:val="-2"/>
              <w:sz w:val="22"/>
              <w:szCs w:val="22"/>
            </w:rPr>
            <w:t xml:space="preserve">Universidad </w:t>
          </w:r>
          <w:proofErr w:type="spellStart"/>
          <w:r w:rsidRPr="0084397C">
            <w:rPr>
              <w:rStyle w:val="a1"/>
              <w:rFonts w:ascii="CG Times" w:hAnsi="CG Times"/>
              <w:spacing w:val="-2"/>
              <w:sz w:val="22"/>
              <w:szCs w:val="22"/>
            </w:rPr>
            <w:t>Iberoamericana</w:t>
          </w:r>
        </w:smartTag>
        <w:proofErr w:type="spellEnd"/>
        <w:r w:rsidRPr="0084397C">
          <w:rPr>
            <w:rStyle w:val="a1"/>
            <w:rFonts w:ascii="CG Times" w:hAnsi="CG Times"/>
            <w:spacing w:val="-2"/>
            <w:sz w:val="22"/>
            <w:szCs w:val="22"/>
          </w:rPr>
          <w:t xml:space="preserve">, </w:t>
        </w:r>
        <w:smartTag w:uri="urn:schemas-microsoft-com:office:smarttags" w:element="country-region">
          <w:r w:rsidRPr="0084397C">
            <w:rPr>
              <w:rStyle w:val="a1"/>
              <w:rFonts w:ascii="CG Times" w:hAnsi="CG Times"/>
              <w:spacing w:val="-2"/>
              <w:sz w:val="22"/>
              <w:szCs w:val="22"/>
            </w:rPr>
            <w:t>Mexico</w:t>
          </w:r>
        </w:smartTag>
      </w:smartTag>
      <w:r w:rsidRPr="0084397C">
        <w:rPr>
          <w:rStyle w:val="a1"/>
          <w:rFonts w:ascii="CG Times" w:hAnsi="CG Times"/>
          <w:spacing w:val="-2"/>
          <w:sz w:val="22"/>
          <w:szCs w:val="22"/>
        </w:rPr>
        <w:t xml:space="preserve"> City</w:t>
      </w:r>
    </w:p>
    <w:p w14:paraId="5B06B1F7"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
          <w:spacing w:val="-2"/>
          <w:sz w:val="22"/>
          <w:szCs w:val="22"/>
        </w:rPr>
      </w:pPr>
      <w:r w:rsidRPr="0084397C">
        <w:rPr>
          <w:rStyle w:val="a1"/>
          <w:rFonts w:ascii="CG Times" w:hAnsi="CG Times"/>
          <w:spacing w:val="-2"/>
          <w:sz w:val="22"/>
          <w:szCs w:val="22"/>
        </w:rPr>
        <w:t xml:space="preserve">1985 </w:t>
      </w:r>
      <w:r w:rsidRPr="0084397C">
        <w:rPr>
          <w:rStyle w:val="a1"/>
          <w:rFonts w:ascii="CG Times" w:hAnsi="CG Times"/>
          <w:spacing w:val="-2"/>
          <w:sz w:val="22"/>
          <w:szCs w:val="22"/>
          <w:u w:val="single"/>
        </w:rPr>
        <w:t>Pérez-Escamilla, R.</w:t>
      </w:r>
      <w:r w:rsidRPr="0084397C">
        <w:rPr>
          <w:rStyle w:val="a1"/>
          <w:rFonts w:ascii="CG Times" w:hAnsi="CG Times"/>
          <w:spacing w:val="-2"/>
          <w:sz w:val="22"/>
          <w:szCs w:val="22"/>
        </w:rPr>
        <w:t xml:space="preserve"> </w:t>
      </w:r>
      <w:r w:rsidRPr="0084397C">
        <w:rPr>
          <w:rStyle w:val="a1"/>
          <w:rFonts w:ascii="CG Times" w:hAnsi="CG Times"/>
          <w:i/>
          <w:spacing w:val="-2"/>
          <w:sz w:val="22"/>
          <w:szCs w:val="22"/>
        </w:rPr>
        <w:t xml:space="preserve">Comparative evaluation of Mexican triticale and barley for use in malting </w:t>
      </w:r>
    </w:p>
    <w:p w14:paraId="2AE63D14" w14:textId="77777777" w:rsidR="008338A0" w:rsidRPr="0084397C" w:rsidRDefault="008338A0">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i/>
          <w:spacing w:val="-2"/>
          <w:sz w:val="22"/>
          <w:szCs w:val="22"/>
        </w:rPr>
        <w:tab/>
        <w:t>and brewing</w:t>
      </w:r>
      <w:r w:rsidRPr="0084397C">
        <w:rPr>
          <w:rStyle w:val="a1"/>
          <w:rFonts w:ascii="CG Times" w:hAnsi="CG Times"/>
          <w:spacing w:val="-2"/>
          <w:sz w:val="22"/>
          <w:szCs w:val="22"/>
        </w:rPr>
        <w:t xml:space="preserve">, Master's thesis, </w:t>
      </w:r>
      <w:smartTag w:uri="urn:schemas-microsoft-com:office:smarttags" w:element="PlaceType">
        <w:r w:rsidRPr="0084397C">
          <w:rPr>
            <w:rStyle w:val="a1"/>
            <w:rFonts w:ascii="CG Times" w:hAnsi="CG Times"/>
            <w:spacing w:val="-2"/>
            <w:sz w:val="22"/>
            <w:szCs w:val="22"/>
          </w:rPr>
          <w:t>University</w:t>
        </w:r>
      </w:smartTag>
      <w:r w:rsidRPr="0084397C">
        <w:rPr>
          <w:rStyle w:val="a1"/>
          <w:rFonts w:ascii="CG Times" w:hAnsi="CG Times"/>
          <w:spacing w:val="-2"/>
          <w:sz w:val="22"/>
          <w:szCs w:val="22"/>
        </w:rPr>
        <w:t xml:space="preserve"> of </w:t>
      </w:r>
      <w:smartTag w:uri="urn:schemas-microsoft-com:office:smarttags" w:element="PlaceName">
        <w:r w:rsidRPr="0084397C">
          <w:rPr>
            <w:rStyle w:val="a1"/>
            <w:rFonts w:ascii="CG Times" w:hAnsi="CG Times"/>
            <w:spacing w:val="-2"/>
            <w:sz w:val="22"/>
            <w:szCs w:val="22"/>
          </w:rPr>
          <w:t>California</w:t>
        </w:r>
      </w:smartTag>
      <w:r w:rsidRPr="0084397C">
        <w:rPr>
          <w:rStyle w:val="a1"/>
          <w:rFonts w:ascii="CG Times" w:hAnsi="CG Times"/>
          <w:spacing w:val="-2"/>
          <w:sz w:val="22"/>
          <w:szCs w:val="22"/>
        </w:rPr>
        <w:t xml:space="preserve"> at </w:t>
      </w:r>
      <w:smartTag w:uri="urn:schemas-microsoft-com:office:smarttags" w:element="City">
        <w:smartTag w:uri="urn:schemas-microsoft-com:office:smarttags" w:element="place">
          <w:r w:rsidRPr="0084397C">
            <w:rPr>
              <w:rStyle w:val="a1"/>
              <w:rFonts w:ascii="CG Times" w:hAnsi="CG Times"/>
              <w:spacing w:val="-2"/>
              <w:sz w:val="22"/>
              <w:szCs w:val="22"/>
            </w:rPr>
            <w:t>Davis</w:t>
          </w:r>
        </w:smartTag>
      </w:smartTag>
    </w:p>
    <w:p w14:paraId="5DC1F4C4"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i/>
          <w:spacing w:val="-2"/>
          <w:sz w:val="22"/>
          <w:szCs w:val="22"/>
        </w:rPr>
      </w:pPr>
      <w:r w:rsidRPr="0084397C">
        <w:rPr>
          <w:rStyle w:val="a1"/>
          <w:rFonts w:ascii="CG Times" w:hAnsi="CG Times"/>
          <w:spacing w:val="-2"/>
          <w:sz w:val="22"/>
          <w:szCs w:val="22"/>
        </w:rPr>
        <w:t xml:space="preserve">1991 </w:t>
      </w:r>
      <w:r w:rsidRPr="0084397C">
        <w:rPr>
          <w:rStyle w:val="a1"/>
          <w:rFonts w:ascii="CG Times" w:hAnsi="CG Times"/>
          <w:spacing w:val="-2"/>
          <w:sz w:val="22"/>
          <w:szCs w:val="22"/>
          <w:u w:val="single"/>
        </w:rPr>
        <w:t>Pérez-Escamilla, R.</w:t>
      </w:r>
      <w:r w:rsidRPr="0084397C">
        <w:rPr>
          <w:rStyle w:val="a1"/>
          <w:rFonts w:ascii="CG Times" w:hAnsi="CG Times"/>
          <w:spacing w:val="-2"/>
          <w:sz w:val="22"/>
          <w:szCs w:val="22"/>
        </w:rPr>
        <w:t xml:space="preserve"> </w:t>
      </w:r>
      <w:r w:rsidRPr="0084397C">
        <w:rPr>
          <w:rStyle w:val="a1"/>
          <w:rFonts w:ascii="CG Times" w:hAnsi="CG Times"/>
          <w:i/>
          <w:spacing w:val="-2"/>
          <w:sz w:val="22"/>
          <w:szCs w:val="22"/>
        </w:rPr>
        <w:t xml:space="preserve">Effect of the maternity ward system on the lactation success of low-income </w:t>
      </w:r>
    </w:p>
    <w:p w14:paraId="74D7EE7F" w14:textId="77777777" w:rsidR="008338A0" w:rsidRPr="0084397C" w:rsidRDefault="008338A0">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i/>
          <w:spacing w:val="-2"/>
          <w:sz w:val="22"/>
          <w:szCs w:val="22"/>
        </w:rPr>
        <w:tab/>
        <w:t>urban Mexican women</w:t>
      </w:r>
      <w:r w:rsidRPr="0084397C">
        <w:rPr>
          <w:rStyle w:val="a1"/>
          <w:rFonts w:ascii="CG Times" w:hAnsi="CG Times"/>
          <w:spacing w:val="-2"/>
          <w:sz w:val="22"/>
          <w:szCs w:val="22"/>
        </w:rPr>
        <w:t xml:space="preserve">, Ph.D. Dissertation, </w:t>
      </w:r>
      <w:smartTag w:uri="urn:schemas-microsoft-com:office:smarttags" w:element="PlaceType">
        <w:r w:rsidRPr="0084397C">
          <w:rPr>
            <w:rStyle w:val="a1"/>
            <w:rFonts w:ascii="CG Times" w:hAnsi="CG Times"/>
            <w:spacing w:val="-2"/>
            <w:sz w:val="22"/>
            <w:szCs w:val="22"/>
          </w:rPr>
          <w:t>University</w:t>
        </w:r>
      </w:smartTag>
      <w:r w:rsidRPr="0084397C">
        <w:rPr>
          <w:rStyle w:val="a1"/>
          <w:rFonts w:ascii="CG Times" w:hAnsi="CG Times"/>
          <w:spacing w:val="-2"/>
          <w:sz w:val="22"/>
          <w:szCs w:val="22"/>
        </w:rPr>
        <w:t xml:space="preserve"> of </w:t>
      </w:r>
      <w:smartTag w:uri="urn:schemas-microsoft-com:office:smarttags" w:element="PlaceName">
        <w:r w:rsidRPr="0084397C">
          <w:rPr>
            <w:rStyle w:val="a1"/>
            <w:rFonts w:ascii="CG Times" w:hAnsi="CG Times"/>
            <w:spacing w:val="-2"/>
            <w:sz w:val="22"/>
            <w:szCs w:val="22"/>
          </w:rPr>
          <w:t>California</w:t>
        </w:r>
      </w:smartTag>
      <w:r w:rsidRPr="0084397C">
        <w:rPr>
          <w:rStyle w:val="a1"/>
          <w:rFonts w:ascii="CG Times" w:hAnsi="CG Times"/>
          <w:spacing w:val="-2"/>
          <w:sz w:val="22"/>
          <w:szCs w:val="22"/>
        </w:rPr>
        <w:t xml:space="preserve"> at </w:t>
      </w:r>
      <w:smartTag w:uri="urn:schemas-microsoft-com:office:smarttags" w:element="City">
        <w:smartTag w:uri="urn:schemas-microsoft-com:office:smarttags" w:element="place">
          <w:r w:rsidRPr="0084397C">
            <w:rPr>
              <w:rStyle w:val="a1"/>
              <w:rFonts w:ascii="CG Times" w:hAnsi="CG Times"/>
              <w:spacing w:val="-2"/>
              <w:sz w:val="22"/>
              <w:szCs w:val="22"/>
            </w:rPr>
            <w:t>Davis</w:t>
          </w:r>
        </w:smartTag>
      </w:smartTag>
    </w:p>
    <w:p w14:paraId="1AE5828A"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
    <w:p w14:paraId="71CD9A1B"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u w:val="single"/>
        </w:rPr>
        <w:t>Conference proceedings</w:t>
      </w:r>
      <w:r w:rsidR="001C5DB5">
        <w:rPr>
          <w:rStyle w:val="a1"/>
          <w:rFonts w:ascii="CG Times" w:hAnsi="CG Times"/>
          <w:spacing w:val="-2"/>
          <w:sz w:val="22"/>
          <w:szCs w:val="22"/>
          <w:u w:val="single"/>
        </w:rPr>
        <w:t xml:space="preserve"> chapters</w:t>
      </w:r>
    </w:p>
    <w:p w14:paraId="779E03ED"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p>
    <w:p w14:paraId="0409A0B3"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ind w:left="630" w:hanging="630"/>
        <w:jc w:val="both"/>
        <w:rPr>
          <w:rStyle w:val="a1"/>
          <w:rFonts w:ascii="CG Times" w:hAnsi="CG Times"/>
          <w:spacing w:val="-2"/>
          <w:sz w:val="22"/>
          <w:szCs w:val="22"/>
        </w:rPr>
      </w:pPr>
      <w:r w:rsidRPr="0084397C">
        <w:rPr>
          <w:rStyle w:val="a1"/>
          <w:rFonts w:ascii="CG Times" w:hAnsi="CG Times"/>
          <w:spacing w:val="-2"/>
          <w:sz w:val="22"/>
          <w:szCs w:val="22"/>
        </w:rPr>
        <w:t xml:space="preserve">1987 </w:t>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and Vohra, P., </w:t>
      </w:r>
      <w:r w:rsidRPr="0084397C">
        <w:rPr>
          <w:rStyle w:val="a1"/>
          <w:rFonts w:ascii="CG Times" w:hAnsi="CG Times"/>
          <w:spacing w:val="-2"/>
          <w:sz w:val="22"/>
          <w:szCs w:val="22"/>
          <w:u w:val="single"/>
        </w:rPr>
        <w:t>Lupins (Lupinus Albus var. Ultra) replace a part of</w:t>
      </w:r>
    </w:p>
    <w:p w14:paraId="0066A16A"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ind w:left="630" w:hanging="630"/>
        <w:jc w:val="both"/>
        <w:rPr>
          <w:rStyle w:val="a1"/>
          <w:rFonts w:ascii="CG Times" w:hAnsi="CG Times"/>
          <w:spacing w:val="-2"/>
          <w:sz w:val="22"/>
          <w:szCs w:val="22"/>
        </w:rPr>
      </w:pPr>
      <w:r w:rsidRPr="0084397C">
        <w:rPr>
          <w:rStyle w:val="a1"/>
          <w:rFonts w:ascii="CG Times" w:hAnsi="CG Times"/>
          <w:spacing w:val="-2"/>
          <w:sz w:val="22"/>
          <w:szCs w:val="22"/>
        </w:rPr>
        <w:tab/>
      </w:r>
      <w:r w:rsidRPr="0084397C">
        <w:rPr>
          <w:rStyle w:val="a1"/>
          <w:rFonts w:ascii="CG Times" w:hAnsi="CG Times"/>
          <w:spacing w:val="-2"/>
          <w:sz w:val="22"/>
          <w:szCs w:val="22"/>
          <w:u w:val="single"/>
        </w:rPr>
        <w:t xml:space="preserve"> soybean meal in diets for growing chickens</w:t>
      </w:r>
      <w:r w:rsidRPr="0084397C">
        <w:rPr>
          <w:rStyle w:val="a1"/>
          <w:rFonts w:ascii="CG Times" w:hAnsi="CG Times"/>
          <w:spacing w:val="-2"/>
          <w:sz w:val="22"/>
          <w:szCs w:val="22"/>
        </w:rPr>
        <w:t>. Recent Advances in Animal Nutrition in</w:t>
      </w:r>
    </w:p>
    <w:p w14:paraId="7C4AFD53" w14:textId="77777777" w:rsidR="008338A0" w:rsidRPr="0084397C" w:rsidRDefault="008338A0">
      <w:pPr>
        <w:pStyle w:val="Heading3"/>
        <w:rPr>
          <w:rStyle w:val="a1"/>
          <w:rFonts w:ascii="CG Times" w:hAnsi="CG Times"/>
          <w:b w:val="0"/>
          <w:szCs w:val="22"/>
        </w:rPr>
      </w:pPr>
      <w:r w:rsidRPr="0084397C">
        <w:rPr>
          <w:rStyle w:val="a1"/>
          <w:rFonts w:ascii="CG Times" w:hAnsi="CG Times"/>
          <w:b w:val="0"/>
          <w:szCs w:val="22"/>
        </w:rPr>
        <w:tab/>
        <w:t xml:space="preserve"> </w:t>
      </w:r>
      <w:smartTag w:uri="urn:schemas-microsoft-com:office:smarttags" w:element="country-region">
        <w:r w:rsidRPr="0084397C">
          <w:rPr>
            <w:rStyle w:val="a1"/>
            <w:rFonts w:ascii="CG Times" w:hAnsi="CG Times"/>
            <w:b w:val="0"/>
            <w:szCs w:val="22"/>
          </w:rPr>
          <w:t>Australia</w:t>
        </w:r>
      </w:smartTag>
      <w:r w:rsidRPr="0084397C">
        <w:rPr>
          <w:rStyle w:val="a1"/>
          <w:rFonts w:ascii="CG Times" w:hAnsi="CG Times"/>
          <w:b w:val="0"/>
          <w:szCs w:val="22"/>
        </w:rPr>
        <w:t xml:space="preserve">, The </w:t>
      </w:r>
      <w:smartTag w:uri="urn:schemas-microsoft-com:office:smarttags" w:element="PlaceType">
        <w:r w:rsidRPr="0084397C">
          <w:rPr>
            <w:rStyle w:val="a1"/>
            <w:rFonts w:ascii="CG Times" w:hAnsi="CG Times"/>
            <w:b w:val="0"/>
            <w:szCs w:val="22"/>
          </w:rPr>
          <w:t>University</w:t>
        </w:r>
      </w:smartTag>
      <w:r w:rsidRPr="0084397C">
        <w:rPr>
          <w:rStyle w:val="a1"/>
          <w:rFonts w:ascii="CG Times" w:hAnsi="CG Times"/>
          <w:b w:val="0"/>
          <w:szCs w:val="22"/>
        </w:rPr>
        <w:t xml:space="preserve"> of </w:t>
      </w:r>
      <w:smartTag w:uri="urn:schemas-microsoft-com:office:smarttags" w:element="PlaceName">
        <w:r w:rsidRPr="0084397C">
          <w:rPr>
            <w:rStyle w:val="a1"/>
            <w:rFonts w:ascii="CG Times" w:hAnsi="CG Times"/>
            <w:b w:val="0"/>
            <w:szCs w:val="22"/>
          </w:rPr>
          <w:t>New England</w:t>
        </w:r>
      </w:smartTag>
      <w:r w:rsidRPr="0084397C">
        <w:rPr>
          <w:rStyle w:val="a1"/>
          <w:rFonts w:ascii="CG Times" w:hAnsi="CG Times"/>
          <w:b w:val="0"/>
          <w:szCs w:val="22"/>
        </w:rPr>
        <w:t xml:space="preserve">, </w:t>
      </w:r>
      <w:smartTag w:uri="urn:schemas-microsoft-com:office:smarttags" w:element="country-region">
        <w:smartTag w:uri="urn:schemas-microsoft-com:office:smarttags" w:element="place">
          <w:r w:rsidRPr="0084397C">
            <w:rPr>
              <w:rStyle w:val="a1"/>
              <w:rFonts w:ascii="CG Times" w:hAnsi="CG Times"/>
              <w:b w:val="0"/>
              <w:szCs w:val="22"/>
            </w:rPr>
            <w:t>Australia</w:t>
          </w:r>
        </w:smartTag>
      </w:smartTag>
      <w:r w:rsidRPr="0084397C">
        <w:rPr>
          <w:rStyle w:val="a1"/>
          <w:rFonts w:ascii="CG Times" w:hAnsi="CG Times"/>
          <w:b w:val="0"/>
          <w:szCs w:val="22"/>
        </w:rPr>
        <w:t>:169-175</w:t>
      </w:r>
    </w:p>
    <w:p w14:paraId="63E56498"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lang w:val="es-MX"/>
        </w:rPr>
      </w:pPr>
      <w:r w:rsidRPr="0084397C">
        <w:rPr>
          <w:rStyle w:val="a1"/>
          <w:rFonts w:ascii="CG Times" w:hAnsi="CG Times"/>
          <w:spacing w:val="-2"/>
          <w:sz w:val="22"/>
          <w:szCs w:val="22"/>
          <w:lang w:val="es-MX"/>
        </w:rPr>
        <w:t xml:space="preserve">1992 </w:t>
      </w:r>
      <w:r w:rsidRPr="00002AF3">
        <w:rPr>
          <w:rStyle w:val="a1"/>
          <w:rFonts w:ascii="CG Times" w:hAnsi="CG Times"/>
          <w:b/>
          <w:spacing w:val="-2"/>
          <w:sz w:val="22"/>
          <w:szCs w:val="22"/>
          <w:lang w:val="es-MX"/>
        </w:rPr>
        <w:t>Pérez-Escamilla, R.</w:t>
      </w:r>
      <w:r w:rsidRPr="0084397C">
        <w:rPr>
          <w:rStyle w:val="a1"/>
          <w:rFonts w:ascii="CG Times" w:hAnsi="CG Times"/>
          <w:spacing w:val="-2"/>
          <w:sz w:val="22"/>
          <w:szCs w:val="22"/>
          <w:lang w:val="es-MX"/>
        </w:rPr>
        <w:t xml:space="preserve">, Segura-Millán, S., Davalos-Navarro, R., </w:t>
      </w:r>
      <w:proofErr w:type="spellStart"/>
      <w:r w:rsidRPr="0084397C">
        <w:rPr>
          <w:rStyle w:val="a1"/>
          <w:rFonts w:ascii="CG Times" w:hAnsi="CG Times"/>
          <w:spacing w:val="-2"/>
          <w:sz w:val="22"/>
          <w:szCs w:val="22"/>
          <w:lang w:val="es-MX"/>
        </w:rPr>
        <w:t>Pollitt</w:t>
      </w:r>
      <w:proofErr w:type="spellEnd"/>
      <w:r w:rsidRPr="0084397C">
        <w:rPr>
          <w:rStyle w:val="a1"/>
          <w:rFonts w:ascii="CG Times" w:hAnsi="CG Times"/>
          <w:spacing w:val="-2"/>
          <w:sz w:val="22"/>
          <w:szCs w:val="22"/>
          <w:lang w:val="es-MX"/>
        </w:rPr>
        <w:t xml:space="preserve">, E. and Dewey, K.G., </w:t>
      </w:r>
    </w:p>
    <w:p w14:paraId="725104CA" w14:textId="77777777" w:rsidR="008338A0" w:rsidRPr="0084397C" w:rsidRDefault="008338A0">
      <w:pPr>
        <w:pStyle w:val="BodyTextIndent3"/>
        <w:tabs>
          <w:tab w:val="clear" w:pos="0"/>
          <w:tab w:val="left" w:pos="630"/>
        </w:tabs>
        <w:ind w:left="630"/>
        <w:rPr>
          <w:rStyle w:val="a1"/>
          <w:rFonts w:ascii="CG Times" w:hAnsi="CG Times"/>
          <w:b w:val="0"/>
          <w:snapToGrid/>
          <w:spacing w:val="-2"/>
          <w:szCs w:val="22"/>
        </w:rPr>
      </w:pPr>
      <w:r w:rsidRPr="0084397C">
        <w:rPr>
          <w:rStyle w:val="a1"/>
          <w:rFonts w:ascii="CG Times" w:hAnsi="CG Times"/>
          <w:b w:val="0"/>
          <w:snapToGrid/>
          <w:spacing w:val="-2"/>
          <w:szCs w:val="22"/>
          <w:u w:val="single"/>
        </w:rPr>
        <w:t xml:space="preserve">Evaluation of a hospital-based breastfeeding promotion program in </w:t>
      </w:r>
      <w:smartTag w:uri="urn:schemas-microsoft-com:office:smarttags" w:element="City">
        <w:r w:rsidRPr="0084397C">
          <w:rPr>
            <w:rStyle w:val="a1"/>
            <w:rFonts w:ascii="CG Times" w:hAnsi="CG Times"/>
            <w:b w:val="0"/>
            <w:snapToGrid/>
            <w:spacing w:val="-2"/>
            <w:szCs w:val="22"/>
            <w:u w:val="single"/>
          </w:rPr>
          <w:t>Hermosillo</w:t>
        </w:r>
      </w:smartTag>
      <w:r w:rsidRPr="0084397C">
        <w:rPr>
          <w:rStyle w:val="a1"/>
          <w:rFonts w:ascii="CG Times" w:hAnsi="CG Times"/>
          <w:b w:val="0"/>
          <w:snapToGrid/>
          <w:spacing w:val="-2"/>
          <w:szCs w:val="22"/>
          <w:u w:val="single"/>
        </w:rPr>
        <w:t xml:space="preserve">, </w:t>
      </w:r>
      <w:smartTag w:uri="urn:schemas-microsoft-com:office:smarttags" w:element="State">
        <w:r w:rsidRPr="0084397C">
          <w:rPr>
            <w:rStyle w:val="a1"/>
            <w:rFonts w:ascii="CG Times" w:hAnsi="CG Times"/>
            <w:b w:val="0"/>
            <w:snapToGrid/>
            <w:spacing w:val="-2"/>
            <w:szCs w:val="22"/>
            <w:u w:val="single"/>
          </w:rPr>
          <w:t>Sonora</w:t>
        </w:r>
      </w:smartTag>
      <w:r w:rsidRPr="0084397C">
        <w:rPr>
          <w:rStyle w:val="a1"/>
          <w:rFonts w:ascii="CG Times" w:hAnsi="CG Times"/>
          <w:b w:val="0"/>
          <w:snapToGrid/>
          <w:spacing w:val="-2"/>
          <w:szCs w:val="22"/>
          <w:u w:val="single"/>
        </w:rPr>
        <w:t>,  Mexico</w:t>
      </w:r>
      <w:r w:rsidRPr="0084397C">
        <w:rPr>
          <w:rStyle w:val="a1"/>
          <w:rFonts w:ascii="CG Times" w:hAnsi="CG Times"/>
          <w:b w:val="0"/>
          <w:snapToGrid/>
          <w:spacing w:val="-2"/>
          <w:szCs w:val="22"/>
        </w:rPr>
        <w:t xml:space="preserve">. In: 'Mechanisms regulating lactation and infant nutrient utilization', </w:t>
      </w:r>
      <w:proofErr w:type="spellStart"/>
      <w:r w:rsidRPr="0084397C">
        <w:rPr>
          <w:rStyle w:val="a1"/>
          <w:rFonts w:ascii="CG Times" w:hAnsi="CG Times"/>
          <w:b w:val="0"/>
          <w:snapToGrid/>
          <w:spacing w:val="-2"/>
          <w:szCs w:val="22"/>
        </w:rPr>
        <w:t>Picciano</w:t>
      </w:r>
      <w:proofErr w:type="spellEnd"/>
      <w:r w:rsidRPr="0084397C">
        <w:rPr>
          <w:rStyle w:val="a1"/>
          <w:rFonts w:ascii="CG Times" w:hAnsi="CG Times"/>
          <w:b w:val="0"/>
          <w:snapToGrid/>
          <w:spacing w:val="-2"/>
          <w:szCs w:val="22"/>
        </w:rPr>
        <w:t xml:space="preserve"> MF and </w:t>
      </w:r>
      <w:proofErr w:type="spellStart"/>
      <w:r w:rsidRPr="0084397C">
        <w:rPr>
          <w:rStyle w:val="a1"/>
          <w:rFonts w:ascii="CG Times" w:hAnsi="CG Times"/>
          <w:b w:val="0"/>
          <w:snapToGrid/>
          <w:spacing w:val="-2"/>
          <w:szCs w:val="22"/>
        </w:rPr>
        <w:t>Lönnerdal</w:t>
      </w:r>
      <w:proofErr w:type="spellEnd"/>
      <w:r w:rsidRPr="0084397C">
        <w:rPr>
          <w:rStyle w:val="a1"/>
          <w:rFonts w:ascii="CG Times" w:hAnsi="CG Times"/>
          <w:b w:val="0"/>
          <w:snapToGrid/>
          <w:spacing w:val="-2"/>
          <w:szCs w:val="22"/>
        </w:rPr>
        <w:t xml:space="preserve"> Bo, eds. NY: Wiley-</w:t>
      </w:r>
      <w:proofErr w:type="spellStart"/>
      <w:smartTag w:uri="urn:schemas-microsoft-com:office:smarttags" w:element="place">
        <w:smartTag w:uri="urn:schemas-microsoft-com:office:smarttags" w:element="City">
          <w:r w:rsidRPr="0084397C">
            <w:rPr>
              <w:rStyle w:val="a1"/>
              <w:rFonts w:ascii="CG Times" w:hAnsi="CG Times"/>
              <w:b w:val="0"/>
              <w:snapToGrid/>
              <w:spacing w:val="-2"/>
              <w:szCs w:val="22"/>
            </w:rPr>
            <w:t>Liss</w:t>
          </w:r>
          <w:proofErr w:type="spellEnd"/>
          <w:r w:rsidRPr="0084397C">
            <w:rPr>
              <w:rStyle w:val="a1"/>
              <w:rFonts w:ascii="CG Times" w:hAnsi="CG Times"/>
              <w:b w:val="0"/>
              <w:snapToGrid/>
              <w:spacing w:val="-2"/>
              <w:szCs w:val="22"/>
            </w:rPr>
            <w:t xml:space="preserve"> Wiley-</w:t>
          </w:r>
          <w:proofErr w:type="spellStart"/>
          <w:r w:rsidRPr="0084397C">
            <w:rPr>
              <w:rStyle w:val="a1"/>
              <w:rFonts w:ascii="CG Times" w:hAnsi="CG Times"/>
              <w:b w:val="0"/>
              <w:snapToGrid/>
              <w:spacing w:val="-2"/>
              <w:szCs w:val="22"/>
            </w:rPr>
            <w:t>Liss</w:t>
          </w:r>
        </w:smartTag>
        <w:proofErr w:type="spellEnd"/>
        <w:r w:rsidRPr="0084397C">
          <w:rPr>
            <w:rStyle w:val="a1"/>
            <w:rFonts w:ascii="CG Times" w:hAnsi="CG Times"/>
            <w:b w:val="0"/>
            <w:snapToGrid/>
            <w:spacing w:val="-2"/>
            <w:szCs w:val="22"/>
          </w:rPr>
          <w:t xml:space="preserve">, </w:t>
        </w:r>
        <w:smartTag w:uri="urn:schemas-microsoft-com:office:smarttags" w:element="State">
          <w:r w:rsidRPr="0084397C">
            <w:rPr>
              <w:rStyle w:val="a1"/>
              <w:rFonts w:ascii="CG Times" w:hAnsi="CG Times"/>
              <w:b w:val="0"/>
              <w:snapToGrid/>
              <w:spacing w:val="-2"/>
              <w:szCs w:val="22"/>
            </w:rPr>
            <w:t>NY</w:t>
          </w:r>
        </w:smartTag>
      </w:smartTag>
      <w:r w:rsidRPr="0084397C">
        <w:rPr>
          <w:rStyle w:val="a1"/>
          <w:rFonts w:ascii="CG Times" w:hAnsi="CG Times"/>
          <w:b w:val="0"/>
          <w:snapToGrid/>
          <w:spacing w:val="-2"/>
          <w:szCs w:val="22"/>
        </w:rPr>
        <w:t>, pp. 431-434</w:t>
      </w:r>
    </w:p>
    <w:p w14:paraId="2931B6F7" w14:textId="77777777" w:rsidR="008338A0" w:rsidRPr="0084397C" w:rsidRDefault="008338A0">
      <w:pPr>
        <w:tabs>
          <w:tab w:val="left" w:pos="-1080"/>
          <w:tab w:val="left" w:pos="-720"/>
          <w:tab w:val="left" w:pos="0"/>
          <w:tab w:val="left" w:pos="72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 xml:space="preserve">1997 </w:t>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Child feeding practices and lactational amenorrhea in developing </w:t>
      </w:r>
    </w:p>
    <w:p w14:paraId="7344E5B0" w14:textId="77777777" w:rsidR="008338A0" w:rsidRPr="0084397C" w:rsidRDefault="008338A0">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ind w:left="630"/>
        <w:rPr>
          <w:rStyle w:val="a1"/>
          <w:rFonts w:ascii="CG Times" w:hAnsi="CG Times"/>
          <w:spacing w:val="-2"/>
          <w:sz w:val="22"/>
          <w:szCs w:val="22"/>
        </w:rPr>
      </w:pPr>
      <w:r w:rsidRPr="0084397C">
        <w:rPr>
          <w:rStyle w:val="a1"/>
          <w:rFonts w:ascii="CG Times" w:hAnsi="CG Times"/>
          <w:spacing w:val="-2"/>
          <w:sz w:val="22"/>
          <w:szCs w:val="22"/>
        </w:rPr>
        <w:t xml:space="preserve">countries: Results from DHS II and III. </w:t>
      </w:r>
      <w:r w:rsidRPr="0084397C">
        <w:rPr>
          <w:rStyle w:val="a1"/>
          <w:rFonts w:ascii="CG Times" w:hAnsi="CG Times"/>
          <w:spacing w:val="-2"/>
          <w:sz w:val="22"/>
          <w:szCs w:val="22"/>
          <w:u w:val="single"/>
        </w:rPr>
        <w:t>Proceedings of the conference ‘Bellagio and beyond: Breastfeeding and LAM in reproductive health’</w:t>
      </w:r>
      <w:r w:rsidRPr="0084397C">
        <w:rPr>
          <w:rStyle w:val="a1"/>
          <w:rFonts w:ascii="CG Times" w:hAnsi="CG Times"/>
          <w:spacing w:val="-2"/>
          <w:sz w:val="22"/>
          <w:szCs w:val="22"/>
        </w:rPr>
        <w:t>. Institute for Reproductive Health, University of Georgetown Medical Center, Washington DC May 13-14, (6 pages)</w:t>
      </w:r>
    </w:p>
    <w:p w14:paraId="352C877A" w14:textId="77777777" w:rsidR="008338A0" w:rsidRPr="0084397C" w:rsidRDefault="008338A0">
      <w:pPr>
        <w:rPr>
          <w:rFonts w:ascii="CG Times" w:hAnsi="CG Times"/>
          <w:sz w:val="22"/>
          <w:szCs w:val="22"/>
        </w:rPr>
      </w:pPr>
      <w:r w:rsidRPr="0084397C">
        <w:rPr>
          <w:rFonts w:ascii="CG Times" w:hAnsi="CG Times"/>
          <w:sz w:val="22"/>
          <w:szCs w:val="22"/>
        </w:rPr>
        <w:t xml:space="preserve">2000 </w:t>
      </w:r>
      <w:r w:rsidRPr="00002AF3">
        <w:rPr>
          <w:rFonts w:ascii="CG Times" w:hAnsi="CG Times"/>
          <w:b/>
          <w:sz w:val="22"/>
          <w:szCs w:val="22"/>
        </w:rPr>
        <w:t>Pérez-Escamilla, R.</w:t>
      </w:r>
      <w:r w:rsidRPr="0084397C">
        <w:rPr>
          <w:rFonts w:ascii="CG Times" w:hAnsi="CG Times"/>
          <w:sz w:val="22"/>
          <w:szCs w:val="22"/>
        </w:rPr>
        <w:t xml:space="preserve">, Chapman, D. The onset of lactation: implications for breast-feeding </w:t>
      </w:r>
    </w:p>
    <w:p w14:paraId="08561496" w14:textId="77777777" w:rsidR="008338A0" w:rsidRPr="0084397C" w:rsidRDefault="008338A0" w:rsidP="00002AF3">
      <w:pPr>
        <w:ind w:left="630"/>
        <w:rPr>
          <w:rFonts w:ascii="CG Times" w:hAnsi="CG Times"/>
          <w:sz w:val="22"/>
          <w:szCs w:val="22"/>
        </w:rPr>
      </w:pPr>
      <w:r w:rsidRPr="0084397C">
        <w:rPr>
          <w:rFonts w:ascii="CG Times" w:hAnsi="CG Times"/>
          <w:sz w:val="22"/>
          <w:szCs w:val="22"/>
        </w:rPr>
        <w:t xml:space="preserve">promotion programs. </w:t>
      </w:r>
      <w:r w:rsidRPr="0084397C">
        <w:rPr>
          <w:rFonts w:ascii="CG Times" w:hAnsi="CG Times"/>
          <w:i/>
          <w:sz w:val="22"/>
          <w:szCs w:val="22"/>
        </w:rPr>
        <w:t>Adv Exp Med Biol.</w:t>
      </w:r>
      <w:r w:rsidRPr="0084397C">
        <w:rPr>
          <w:rFonts w:ascii="CG Times" w:hAnsi="CG Times"/>
          <w:sz w:val="22"/>
          <w:szCs w:val="22"/>
        </w:rPr>
        <w:t xml:space="preserve"> 478:425-6</w:t>
      </w:r>
    </w:p>
    <w:p w14:paraId="696079FC" w14:textId="77777777" w:rsidR="008338A0" w:rsidRPr="0084397C" w:rsidRDefault="008338A0">
      <w:pPr>
        <w:rPr>
          <w:rFonts w:ascii="CG Times" w:hAnsi="CG Times"/>
          <w:sz w:val="22"/>
          <w:szCs w:val="22"/>
        </w:rPr>
      </w:pPr>
      <w:r w:rsidRPr="0084397C">
        <w:rPr>
          <w:rFonts w:ascii="CG Times" w:hAnsi="CG Times"/>
          <w:sz w:val="22"/>
          <w:szCs w:val="22"/>
        </w:rPr>
        <w:t xml:space="preserve">2000 Chapman, D., </w:t>
      </w:r>
      <w:r w:rsidRPr="00002AF3">
        <w:rPr>
          <w:rFonts w:ascii="CG Times" w:hAnsi="CG Times"/>
          <w:b/>
          <w:sz w:val="22"/>
          <w:szCs w:val="22"/>
        </w:rPr>
        <w:t>Pérez-Escamilla, R.</w:t>
      </w:r>
      <w:r w:rsidRPr="0084397C">
        <w:rPr>
          <w:rFonts w:ascii="CG Times" w:hAnsi="CG Times"/>
          <w:sz w:val="22"/>
          <w:szCs w:val="22"/>
        </w:rPr>
        <w:t xml:space="preserve"> Maternal perception of delayed onset of lactation: A </w:t>
      </w:r>
    </w:p>
    <w:p w14:paraId="35349AEE" w14:textId="77777777" w:rsidR="008338A0" w:rsidRPr="0084397C" w:rsidRDefault="008338A0">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84397C">
        <w:rPr>
          <w:rFonts w:ascii="CG Times" w:hAnsi="CG Times"/>
          <w:sz w:val="22"/>
          <w:szCs w:val="22"/>
        </w:rPr>
        <w:tab/>
        <w:t xml:space="preserve">useful marker of delayed onset of lactogenesis stage II. </w:t>
      </w:r>
      <w:r w:rsidRPr="0084397C">
        <w:rPr>
          <w:rFonts w:ascii="CG Times" w:hAnsi="CG Times"/>
          <w:i/>
          <w:sz w:val="22"/>
          <w:szCs w:val="22"/>
        </w:rPr>
        <w:t>Adv Exp Med Biol.</w:t>
      </w:r>
      <w:r w:rsidRPr="0084397C">
        <w:rPr>
          <w:rFonts w:ascii="CG Times" w:hAnsi="CG Times"/>
          <w:sz w:val="22"/>
          <w:szCs w:val="22"/>
        </w:rPr>
        <w:t xml:space="preserve"> 478:423-4</w:t>
      </w:r>
    </w:p>
    <w:p w14:paraId="3E2862E5" w14:textId="77777777" w:rsidR="008338A0" w:rsidRPr="0084397C" w:rsidRDefault="008338A0">
      <w:pPr>
        <w:tabs>
          <w:tab w:val="left" w:pos="540"/>
        </w:tabs>
        <w:ind w:left="540" w:hanging="540"/>
        <w:rPr>
          <w:rFonts w:ascii="CG Times" w:hAnsi="CG Times"/>
          <w:i/>
          <w:sz w:val="22"/>
          <w:szCs w:val="22"/>
        </w:rPr>
      </w:pPr>
      <w:r w:rsidRPr="0084397C">
        <w:rPr>
          <w:rFonts w:ascii="CG Times" w:hAnsi="CG Times"/>
          <w:sz w:val="22"/>
          <w:szCs w:val="22"/>
        </w:rPr>
        <w:t>2002</w:t>
      </w:r>
      <w:r w:rsidRPr="0084397C">
        <w:rPr>
          <w:rFonts w:ascii="CG Times" w:hAnsi="CG Times"/>
          <w:sz w:val="22"/>
          <w:szCs w:val="22"/>
        </w:rPr>
        <w:tab/>
      </w:r>
      <w:r w:rsidRPr="00002AF3">
        <w:rPr>
          <w:rFonts w:ascii="CG Times" w:hAnsi="CG Times"/>
          <w:b/>
          <w:sz w:val="22"/>
          <w:szCs w:val="22"/>
        </w:rPr>
        <w:t>Pérez-Escamilla, R.</w:t>
      </w:r>
      <w:r w:rsidRPr="0084397C">
        <w:rPr>
          <w:rFonts w:ascii="CG Times" w:hAnsi="CG Times"/>
          <w:sz w:val="22"/>
          <w:szCs w:val="22"/>
        </w:rPr>
        <w:t xml:space="preserve">, Chapman, D. Pregnancy intentions and breast-feeding success: a cross-cultural relationship? </w:t>
      </w:r>
      <w:r w:rsidRPr="0084397C">
        <w:rPr>
          <w:rFonts w:ascii="CG Times" w:hAnsi="CG Times"/>
          <w:i/>
          <w:sz w:val="22"/>
          <w:szCs w:val="22"/>
        </w:rPr>
        <w:t>Adv Exp Med Biol.</w:t>
      </w:r>
      <w:r w:rsidRPr="0084397C">
        <w:rPr>
          <w:rFonts w:ascii="CG Times" w:hAnsi="CG Times"/>
          <w:sz w:val="22"/>
          <w:szCs w:val="22"/>
        </w:rPr>
        <w:t xml:space="preserve"> 503:303-04</w:t>
      </w:r>
    </w:p>
    <w:p w14:paraId="2E66BB24" w14:textId="77777777" w:rsidR="00EF40D1" w:rsidRDefault="008338A0" w:rsidP="00EF40D1">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84397C">
        <w:rPr>
          <w:rFonts w:ascii="CG Times" w:hAnsi="CG Times"/>
          <w:sz w:val="22"/>
          <w:szCs w:val="22"/>
        </w:rPr>
        <w:t xml:space="preserve">2002 Chapman, D., </w:t>
      </w:r>
      <w:r w:rsidRPr="00002AF3">
        <w:rPr>
          <w:rFonts w:ascii="CG Times" w:hAnsi="CG Times"/>
          <w:b/>
          <w:sz w:val="22"/>
          <w:szCs w:val="22"/>
        </w:rPr>
        <w:t>Pérez-Escamilla, R.</w:t>
      </w:r>
      <w:r w:rsidRPr="0084397C">
        <w:rPr>
          <w:rFonts w:ascii="CG Times" w:hAnsi="CG Times"/>
          <w:i/>
          <w:sz w:val="22"/>
          <w:szCs w:val="22"/>
        </w:rPr>
        <w:t xml:space="preserve"> </w:t>
      </w:r>
      <w:r w:rsidRPr="0084397C">
        <w:rPr>
          <w:rFonts w:ascii="CG Times" w:hAnsi="CG Times"/>
          <w:sz w:val="22"/>
          <w:szCs w:val="22"/>
        </w:rPr>
        <w:t xml:space="preserve">Milk transfer volume at the time of maternal perception of </w:t>
      </w:r>
    </w:p>
    <w:p w14:paraId="362626A6" w14:textId="77777777" w:rsidR="008338A0" w:rsidRPr="0084397C" w:rsidRDefault="00EF40D1" w:rsidP="00EF40D1">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Pr>
          <w:rFonts w:ascii="CG Times" w:hAnsi="CG Times"/>
          <w:sz w:val="22"/>
          <w:szCs w:val="22"/>
        </w:rPr>
        <w:tab/>
      </w:r>
      <w:r w:rsidR="008338A0" w:rsidRPr="0084397C">
        <w:rPr>
          <w:rFonts w:ascii="CG Times" w:hAnsi="CG Times"/>
          <w:sz w:val="22"/>
          <w:szCs w:val="22"/>
        </w:rPr>
        <w:t>the onset of lactation.</w:t>
      </w:r>
      <w:r w:rsidR="008338A0" w:rsidRPr="0084397C">
        <w:rPr>
          <w:rFonts w:ascii="CG Times" w:hAnsi="CG Times"/>
          <w:i/>
          <w:sz w:val="22"/>
          <w:szCs w:val="22"/>
        </w:rPr>
        <w:t xml:space="preserve"> Adv Exp Med Biol.</w:t>
      </w:r>
      <w:r w:rsidR="008338A0" w:rsidRPr="0084397C">
        <w:rPr>
          <w:rFonts w:ascii="CG Times" w:hAnsi="CG Times"/>
          <w:sz w:val="22"/>
          <w:szCs w:val="22"/>
        </w:rPr>
        <w:t xml:space="preserve"> 503:241-42</w:t>
      </w:r>
    </w:p>
    <w:p w14:paraId="70A58E96" w14:textId="77777777" w:rsidR="00D27B67" w:rsidRDefault="008338A0" w:rsidP="00D27B67">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lang w:val="es-MX"/>
        </w:rPr>
      </w:pPr>
      <w:r w:rsidRPr="0084397C">
        <w:rPr>
          <w:rFonts w:ascii="CG Times" w:hAnsi="CG Times"/>
          <w:sz w:val="22"/>
          <w:szCs w:val="22"/>
          <w:lang w:val="es-MX"/>
        </w:rPr>
        <w:t xml:space="preserve">2002 </w:t>
      </w:r>
      <w:r w:rsidRPr="00002AF3">
        <w:rPr>
          <w:rFonts w:ascii="CG Times" w:hAnsi="CG Times"/>
          <w:b/>
          <w:sz w:val="22"/>
          <w:szCs w:val="22"/>
          <w:lang w:val="es-MX"/>
        </w:rPr>
        <w:t>Pérez-Escamilla, R.</w:t>
      </w:r>
      <w:r w:rsidRPr="0084397C">
        <w:rPr>
          <w:rFonts w:ascii="CG Times" w:hAnsi="CG Times"/>
          <w:sz w:val="22"/>
          <w:szCs w:val="22"/>
          <w:lang w:val="es-MX"/>
        </w:rPr>
        <w:t xml:space="preserve"> Validez e implicaciones de salud pública de la percepción materna de la </w:t>
      </w:r>
    </w:p>
    <w:p w14:paraId="1A5BF9FE" w14:textId="77777777" w:rsidR="008338A0" w:rsidRPr="0084397C" w:rsidRDefault="008338A0" w:rsidP="00002AF3">
      <w:pPr>
        <w:tabs>
          <w:tab w:val="left" w:pos="-1080"/>
          <w:tab w:val="left" w:pos="-720"/>
          <w:tab w:val="left" w:pos="630"/>
          <w:tab w:val="left" w:pos="810"/>
          <w:tab w:val="left" w:pos="1080"/>
          <w:tab w:val="left" w:pos="2520"/>
          <w:tab w:val="left" w:pos="3690"/>
          <w:tab w:val="left" w:pos="5220"/>
          <w:tab w:val="left" w:pos="6660"/>
          <w:tab w:val="left" w:pos="7200"/>
          <w:tab w:val="left" w:pos="8280"/>
          <w:tab w:val="left" w:pos="9360"/>
        </w:tabs>
        <w:suppressAutoHyphens/>
        <w:ind w:left="630"/>
        <w:rPr>
          <w:rFonts w:ascii="CG Times" w:hAnsi="CG Times"/>
          <w:sz w:val="22"/>
          <w:szCs w:val="22"/>
        </w:rPr>
      </w:pPr>
      <w:proofErr w:type="spellStart"/>
      <w:r w:rsidRPr="00D27B67">
        <w:rPr>
          <w:rFonts w:ascii="CG Times" w:hAnsi="CG Times"/>
          <w:sz w:val="22"/>
          <w:szCs w:val="22"/>
        </w:rPr>
        <w:t>subida</w:t>
      </w:r>
      <w:proofErr w:type="spellEnd"/>
      <w:r w:rsidRPr="00D27B67">
        <w:rPr>
          <w:rFonts w:ascii="CG Times" w:hAnsi="CG Times"/>
          <w:sz w:val="22"/>
          <w:szCs w:val="22"/>
        </w:rPr>
        <w:t xml:space="preserve"> </w:t>
      </w:r>
      <w:r w:rsidRPr="0084397C">
        <w:rPr>
          <w:rFonts w:ascii="CG Times" w:hAnsi="CG Times"/>
          <w:sz w:val="22"/>
          <w:szCs w:val="22"/>
        </w:rPr>
        <w:t xml:space="preserve">de la leche. </w:t>
      </w:r>
      <w:r w:rsidRPr="0084397C">
        <w:rPr>
          <w:rFonts w:ascii="CG Times" w:hAnsi="CG Times"/>
          <w:sz w:val="22"/>
          <w:szCs w:val="22"/>
          <w:u w:val="single"/>
        </w:rPr>
        <w:t>Proceedings from the Second Spanish Breastfeeding Conference</w:t>
      </w:r>
      <w:r w:rsidRPr="0084397C">
        <w:rPr>
          <w:rFonts w:ascii="CG Times" w:hAnsi="CG Times"/>
          <w:sz w:val="22"/>
          <w:szCs w:val="22"/>
        </w:rPr>
        <w:t xml:space="preserve"> (Martín </w:t>
      </w:r>
      <w:proofErr w:type="spellStart"/>
      <w:r w:rsidRPr="0084397C">
        <w:rPr>
          <w:rFonts w:ascii="CG Times" w:hAnsi="CG Times"/>
          <w:sz w:val="22"/>
          <w:szCs w:val="22"/>
        </w:rPr>
        <w:t>Calama</w:t>
      </w:r>
      <w:proofErr w:type="spellEnd"/>
      <w:r w:rsidRPr="0084397C">
        <w:rPr>
          <w:rFonts w:ascii="CG Times" w:hAnsi="CG Times"/>
          <w:sz w:val="22"/>
          <w:szCs w:val="22"/>
        </w:rPr>
        <w:t xml:space="preserve"> J and Aguayo Maldonado J, eds.), </w:t>
      </w:r>
      <w:smartTag w:uri="urn:schemas-microsoft-com:office:smarttags" w:element="place">
        <w:smartTag w:uri="urn:schemas-microsoft-com:office:smarttags" w:element="City">
          <w:r w:rsidRPr="0084397C">
            <w:rPr>
              <w:rFonts w:ascii="CG Times" w:hAnsi="CG Times"/>
              <w:sz w:val="22"/>
              <w:szCs w:val="22"/>
            </w:rPr>
            <w:t>Seville</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Spain</w:t>
          </w:r>
        </w:smartTag>
      </w:smartTag>
      <w:r w:rsidRPr="0084397C">
        <w:rPr>
          <w:rFonts w:ascii="CG Times" w:hAnsi="CG Times"/>
          <w:sz w:val="22"/>
          <w:szCs w:val="22"/>
        </w:rPr>
        <w:t>, November 14-16, pp:5-12.</w:t>
      </w:r>
    </w:p>
    <w:p w14:paraId="55925585" w14:textId="77777777" w:rsidR="008338A0" w:rsidRPr="00E505BD" w:rsidRDefault="002E3EF7" w:rsidP="00002AF3">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lang w:val="es-ES"/>
        </w:rPr>
      </w:pPr>
      <w:r w:rsidRPr="00E505BD">
        <w:rPr>
          <w:rFonts w:ascii="CG Times" w:hAnsi="CG Times"/>
          <w:sz w:val="22"/>
          <w:szCs w:val="22"/>
          <w:lang w:val="es-ES"/>
        </w:rPr>
        <w:t>2003</w:t>
      </w:r>
      <w:r w:rsidRPr="00E505BD">
        <w:rPr>
          <w:rFonts w:ascii="CG Times" w:hAnsi="CG Times"/>
          <w:sz w:val="22"/>
          <w:szCs w:val="22"/>
          <w:lang w:val="es-ES"/>
        </w:rPr>
        <w:tab/>
        <w:t xml:space="preserve">Anderson, AK, </w:t>
      </w:r>
      <w:proofErr w:type="spellStart"/>
      <w:r w:rsidRPr="00E505BD">
        <w:rPr>
          <w:rFonts w:ascii="CG Times" w:hAnsi="CG Times"/>
          <w:sz w:val="22"/>
          <w:szCs w:val="22"/>
          <w:lang w:val="es-ES"/>
        </w:rPr>
        <w:t>Himmelgreen</w:t>
      </w:r>
      <w:proofErr w:type="spellEnd"/>
      <w:r w:rsidRPr="00E505BD">
        <w:rPr>
          <w:rFonts w:ascii="CG Times" w:hAnsi="CG Times"/>
          <w:sz w:val="22"/>
          <w:szCs w:val="22"/>
          <w:lang w:val="es-ES"/>
        </w:rPr>
        <w:t xml:space="preserve">, DA, </w:t>
      </w:r>
      <w:proofErr w:type="spellStart"/>
      <w:r w:rsidR="008338A0" w:rsidRPr="00E505BD">
        <w:rPr>
          <w:rFonts w:ascii="CG Times" w:hAnsi="CG Times"/>
          <w:sz w:val="22"/>
          <w:szCs w:val="22"/>
          <w:lang w:val="es-ES"/>
        </w:rPr>
        <w:t>Peng</w:t>
      </w:r>
      <w:proofErr w:type="spellEnd"/>
      <w:r w:rsidR="008338A0" w:rsidRPr="00E505BD">
        <w:rPr>
          <w:rFonts w:ascii="CG Times" w:hAnsi="CG Times"/>
          <w:sz w:val="22"/>
          <w:szCs w:val="22"/>
          <w:lang w:val="es-ES"/>
        </w:rPr>
        <w:t xml:space="preserve">, YK,  Segura-Perez, S, </w:t>
      </w:r>
      <w:r w:rsidR="008338A0" w:rsidRPr="00E505BD">
        <w:rPr>
          <w:rFonts w:ascii="CG Times" w:hAnsi="CG Times"/>
          <w:b/>
          <w:sz w:val="22"/>
          <w:szCs w:val="22"/>
          <w:lang w:val="es-ES"/>
        </w:rPr>
        <w:t>Perez-Escamilla, R</w:t>
      </w:r>
      <w:r w:rsidR="008338A0" w:rsidRPr="00E505BD">
        <w:rPr>
          <w:rFonts w:ascii="CG Times" w:hAnsi="CG Times"/>
          <w:sz w:val="22"/>
          <w:szCs w:val="22"/>
          <w:lang w:val="es-ES"/>
        </w:rPr>
        <w:t xml:space="preserve">. Social </w:t>
      </w:r>
    </w:p>
    <w:p w14:paraId="69E7BDC2" w14:textId="77777777" w:rsidR="008338A0" w:rsidRPr="0084397C" w:rsidRDefault="008338A0">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ind w:left="630"/>
        <w:rPr>
          <w:rFonts w:ascii="CG Times" w:hAnsi="CG Times"/>
          <w:sz w:val="22"/>
          <w:szCs w:val="22"/>
        </w:rPr>
      </w:pPr>
      <w:r w:rsidRPr="0084397C">
        <w:rPr>
          <w:rFonts w:ascii="CG Times" w:hAnsi="CG Times"/>
          <w:sz w:val="22"/>
          <w:szCs w:val="22"/>
        </w:rPr>
        <w:t>capital and breastfeeding initiation a</w:t>
      </w:r>
      <w:r w:rsidR="00002AF3">
        <w:rPr>
          <w:rFonts w:ascii="CG Times" w:hAnsi="CG Times"/>
          <w:sz w:val="22"/>
          <w:szCs w:val="22"/>
        </w:rPr>
        <w:t xml:space="preserve">mong Puerto Rican women. </w:t>
      </w:r>
      <w:r w:rsidRPr="0084397C">
        <w:rPr>
          <w:rFonts w:ascii="CG Times" w:hAnsi="CG Times"/>
          <w:sz w:val="22"/>
          <w:szCs w:val="22"/>
        </w:rPr>
        <w:t xml:space="preserve">Advances in Experimental </w:t>
      </w:r>
      <w:r w:rsidR="00002AF3" w:rsidRPr="0084397C">
        <w:rPr>
          <w:rFonts w:ascii="CG Times" w:hAnsi="CG Times"/>
          <w:sz w:val="22"/>
          <w:szCs w:val="22"/>
        </w:rPr>
        <w:t xml:space="preserve">Medicine </w:t>
      </w:r>
      <w:r w:rsidR="00002AF3">
        <w:rPr>
          <w:rFonts w:ascii="CG Times" w:hAnsi="CG Times"/>
          <w:sz w:val="22"/>
          <w:szCs w:val="22"/>
        </w:rPr>
        <w:t>and Biology 2004;554:283-286</w:t>
      </w:r>
      <w:r w:rsidRPr="0084397C">
        <w:rPr>
          <w:rFonts w:ascii="CG Times" w:hAnsi="CG Times"/>
          <w:sz w:val="22"/>
          <w:szCs w:val="22"/>
        </w:rPr>
        <w:t>.</w:t>
      </w:r>
    </w:p>
    <w:p w14:paraId="7A67B1A3" w14:textId="77777777" w:rsidR="008338A0" w:rsidRPr="0084397C" w:rsidRDefault="008338A0" w:rsidP="00002AF3">
      <w:pPr>
        <w:tabs>
          <w:tab w:val="left" w:pos="-1080"/>
          <w:tab w:val="left" w:pos="-720"/>
          <w:tab w:val="left" w:pos="540"/>
          <w:tab w:val="left" w:pos="720"/>
          <w:tab w:val="left" w:pos="1080"/>
          <w:tab w:val="left" w:pos="2520"/>
          <w:tab w:val="left" w:pos="3690"/>
          <w:tab w:val="left" w:pos="5220"/>
          <w:tab w:val="left" w:pos="6660"/>
          <w:tab w:val="left" w:pos="7200"/>
          <w:tab w:val="left" w:pos="8280"/>
          <w:tab w:val="left" w:pos="9360"/>
        </w:tabs>
        <w:suppressAutoHyphens/>
        <w:ind w:left="630" w:hanging="630"/>
        <w:rPr>
          <w:rFonts w:ascii="CG Times" w:hAnsi="CG Times"/>
          <w:sz w:val="22"/>
          <w:szCs w:val="22"/>
        </w:rPr>
      </w:pPr>
      <w:r w:rsidRPr="0084397C">
        <w:rPr>
          <w:rFonts w:ascii="CG Times" w:hAnsi="CG Times"/>
          <w:sz w:val="22"/>
          <w:szCs w:val="22"/>
        </w:rPr>
        <w:t>2003</w:t>
      </w:r>
      <w:r w:rsidRPr="0084397C">
        <w:rPr>
          <w:rFonts w:ascii="CG Times" w:hAnsi="CG Times"/>
          <w:sz w:val="22"/>
          <w:szCs w:val="22"/>
        </w:rPr>
        <w:tab/>
        <w:t xml:space="preserve">Chapman, D, </w:t>
      </w:r>
      <w:proofErr w:type="spellStart"/>
      <w:r w:rsidRPr="0084397C">
        <w:rPr>
          <w:rFonts w:ascii="CG Times" w:hAnsi="CG Times"/>
          <w:sz w:val="22"/>
          <w:szCs w:val="22"/>
        </w:rPr>
        <w:t>Damio</w:t>
      </w:r>
      <w:proofErr w:type="spellEnd"/>
      <w:r w:rsidRPr="0084397C">
        <w:rPr>
          <w:rFonts w:ascii="CG Times" w:hAnsi="CG Times"/>
          <w:sz w:val="22"/>
          <w:szCs w:val="22"/>
        </w:rPr>
        <w:t xml:space="preserve">, G, Young, S, </w:t>
      </w:r>
      <w:r w:rsidRPr="00002AF3">
        <w:rPr>
          <w:rFonts w:ascii="CG Times" w:hAnsi="CG Times"/>
          <w:b/>
          <w:sz w:val="22"/>
          <w:szCs w:val="22"/>
        </w:rPr>
        <w:t>Perez-E</w:t>
      </w:r>
      <w:r w:rsidR="00002AF3" w:rsidRPr="00002AF3">
        <w:rPr>
          <w:rFonts w:ascii="CG Times" w:hAnsi="CG Times"/>
          <w:b/>
          <w:sz w:val="22"/>
          <w:szCs w:val="22"/>
        </w:rPr>
        <w:t>scamilla, R</w:t>
      </w:r>
      <w:r w:rsidR="00002AF3">
        <w:rPr>
          <w:rFonts w:ascii="CG Times" w:hAnsi="CG Times"/>
          <w:sz w:val="22"/>
          <w:szCs w:val="22"/>
        </w:rPr>
        <w:t xml:space="preserve">. Association of </w:t>
      </w:r>
      <w:r w:rsidRPr="0084397C">
        <w:rPr>
          <w:rFonts w:ascii="CG Times" w:hAnsi="CG Times"/>
          <w:sz w:val="22"/>
          <w:szCs w:val="22"/>
        </w:rPr>
        <w:t>degree and timing of exposure to breastfeeding peer counseling servi</w:t>
      </w:r>
      <w:r w:rsidR="00002AF3">
        <w:rPr>
          <w:rFonts w:ascii="CG Times" w:hAnsi="CG Times"/>
          <w:sz w:val="22"/>
          <w:szCs w:val="22"/>
        </w:rPr>
        <w:t>ces with breastfeeding duration</w:t>
      </w:r>
      <w:r w:rsidRPr="0084397C">
        <w:rPr>
          <w:rFonts w:ascii="CG Times" w:hAnsi="CG Times"/>
          <w:sz w:val="22"/>
          <w:szCs w:val="22"/>
        </w:rPr>
        <w:t xml:space="preserve">. Recent Advances in Experimental Biology and Medicine </w:t>
      </w:r>
      <w:r w:rsidR="00002AF3">
        <w:rPr>
          <w:rFonts w:ascii="CG Times" w:hAnsi="CG Times"/>
          <w:sz w:val="22"/>
          <w:szCs w:val="22"/>
        </w:rPr>
        <w:t>2004;554:303-306</w:t>
      </w:r>
      <w:r w:rsidRPr="0084397C">
        <w:rPr>
          <w:rFonts w:ascii="CG Times" w:hAnsi="CG Times"/>
          <w:sz w:val="22"/>
          <w:szCs w:val="22"/>
        </w:rPr>
        <w:t>.</w:t>
      </w:r>
    </w:p>
    <w:p w14:paraId="7716A536" w14:textId="77777777" w:rsidR="005938C7" w:rsidRDefault="005E1C07" w:rsidP="005E1C07">
      <w:pPr>
        <w:pStyle w:val="HTMLPreformatted"/>
        <w:tabs>
          <w:tab w:val="clear" w:pos="916"/>
          <w:tab w:val="left" w:pos="0"/>
          <w:tab w:val="left" w:pos="540"/>
        </w:tabs>
        <w:ind w:left="540" w:hanging="720"/>
        <w:rPr>
          <w:rFonts w:ascii="CG Times" w:hAnsi="CG Times"/>
          <w:sz w:val="22"/>
          <w:szCs w:val="22"/>
          <w:lang w:val="es-ES"/>
        </w:rPr>
      </w:pPr>
      <w:r w:rsidRPr="00C34A95">
        <w:rPr>
          <w:rFonts w:ascii="CG Times" w:hAnsi="CG Times"/>
          <w:sz w:val="22"/>
          <w:szCs w:val="22"/>
        </w:rPr>
        <w:t xml:space="preserve">   </w:t>
      </w:r>
      <w:r w:rsidR="005938C7" w:rsidRPr="00C34A95">
        <w:rPr>
          <w:rFonts w:ascii="CG Times" w:hAnsi="CG Times"/>
          <w:sz w:val="22"/>
          <w:szCs w:val="22"/>
        </w:rPr>
        <w:t>2007</w:t>
      </w:r>
      <w:r w:rsidR="005938C7" w:rsidRPr="00C34A95">
        <w:rPr>
          <w:rFonts w:ascii="CG Times" w:hAnsi="CG Times"/>
          <w:sz w:val="22"/>
          <w:szCs w:val="22"/>
        </w:rPr>
        <w:tab/>
      </w:r>
      <w:r w:rsidR="005938C7" w:rsidRPr="00C34A95">
        <w:rPr>
          <w:rFonts w:ascii="CG Times" w:hAnsi="CG Times"/>
          <w:b/>
          <w:sz w:val="22"/>
          <w:szCs w:val="22"/>
        </w:rPr>
        <w:t>Perez-Escamilla R</w:t>
      </w:r>
      <w:r w:rsidR="005938C7" w:rsidRPr="00C34A95">
        <w:rPr>
          <w:rFonts w:ascii="CG Times" w:hAnsi="CG Times"/>
          <w:sz w:val="22"/>
          <w:szCs w:val="22"/>
        </w:rPr>
        <w:t xml:space="preserve">, </w:t>
      </w:r>
      <w:r w:rsidR="005938C7" w:rsidRPr="00C34A95">
        <w:rPr>
          <w:rFonts w:ascii="CG Times" w:hAnsi="CG Times" w:cs="Arial"/>
          <w:sz w:val="22"/>
          <w:szCs w:val="22"/>
        </w:rPr>
        <w:t xml:space="preserve">Alvarez Uribe MC, </w:t>
      </w:r>
      <w:proofErr w:type="spellStart"/>
      <w:r w:rsidR="005938C7" w:rsidRPr="00C34A95">
        <w:rPr>
          <w:rFonts w:ascii="CG Times" w:hAnsi="CG Times"/>
          <w:sz w:val="22"/>
          <w:szCs w:val="22"/>
        </w:rPr>
        <w:t>Segall</w:t>
      </w:r>
      <w:proofErr w:type="spellEnd"/>
      <w:r w:rsidR="005938C7" w:rsidRPr="00C34A95">
        <w:rPr>
          <w:rFonts w:ascii="CG Times" w:hAnsi="CG Times"/>
          <w:sz w:val="22"/>
          <w:szCs w:val="22"/>
        </w:rPr>
        <w:t>-Correa AM,</w:t>
      </w:r>
      <w:r w:rsidR="005938C7" w:rsidRPr="00C34A95">
        <w:rPr>
          <w:rFonts w:ascii="CG Times" w:hAnsi="CG Times" w:cs="Arial"/>
          <w:sz w:val="22"/>
          <w:szCs w:val="22"/>
        </w:rPr>
        <w:t xml:space="preserve"> </w:t>
      </w:r>
      <w:proofErr w:type="spellStart"/>
      <w:r w:rsidR="005938C7" w:rsidRPr="00C34A95">
        <w:rPr>
          <w:rFonts w:ascii="CG Times" w:hAnsi="CG Times" w:cs="Arial"/>
          <w:sz w:val="22"/>
          <w:szCs w:val="22"/>
        </w:rPr>
        <w:t>Melgar-Quiñonez</w:t>
      </w:r>
      <w:proofErr w:type="spellEnd"/>
      <w:r w:rsidR="005938C7" w:rsidRPr="00C34A95">
        <w:rPr>
          <w:rFonts w:ascii="CG Times" w:hAnsi="CG Times" w:cs="Arial"/>
          <w:sz w:val="22"/>
          <w:szCs w:val="22"/>
        </w:rPr>
        <w:t xml:space="preserve"> H, Nord M, eds</w:t>
      </w:r>
      <w:r w:rsidR="005938C7" w:rsidRPr="00C34A95">
        <w:rPr>
          <w:rFonts w:ascii="CG Times" w:hAnsi="CG Times"/>
          <w:b/>
          <w:sz w:val="22"/>
          <w:szCs w:val="22"/>
        </w:rPr>
        <w:t>.</w:t>
      </w:r>
      <w:r w:rsidR="005938C7" w:rsidRPr="00C34A95">
        <w:rPr>
          <w:rFonts w:ascii="CG Times" w:hAnsi="CG Times"/>
          <w:sz w:val="22"/>
          <w:szCs w:val="22"/>
        </w:rPr>
        <w:t xml:space="preserve"> </w:t>
      </w:r>
      <w:r w:rsidR="005938C7">
        <w:rPr>
          <w:rFonts w:ascii="CG Times" w:hAnsi="CG Times"/>
          <w:sz w:val="22"/>
          <w:szCs w:val="22"/>
          <w:lang w:val="es-ES"/>
        </w:rPr>
        <w:t>Memorias d</w:t>
      </w:r>
      <w:r w:rsidR="005938C7" w:rsidRPr="005938C7">
        <w:rPr>
          <w:rFonts w:ascii="CG Times" w:hAnsi="CG Times"/>
          <w:sz w:val="22"/>
          <w:szCs w:val="22"/>
          <w:lang w:val="es-ES"/>
        </w:rPr>
        <w:t>e</w:t>
      </w:r>
      <w:r w:rsidR="005938C7">
        <w:rPr>
          <w:rFonts w:ascii="CG Times" w:hAnsi="CG Times"/>
          <w:sz w:val="22"/>
          <w:szCs w:val="22"/>
          <w:lang w:val="es-ES"/>
        </w:rPr>
        <w:t xml:space="preserve"> </w:t>
      </w:r>
      <w:r w:rsidR="005938C7" w:rsidRPr="005938C7">
        <w:rPr>
          <w:rFonts w:ascii="CG Times" w:hAnsi="CG Times"/>
          <w:sz w:val="22"/>
          <w:szCs w:val="22"/>
          <w:lang w:val="es-ES"/>
        </w:rPr>
        <w:t xml:space="preserve">la 1ª </w:t>
      </w:r>
      <w:r w:rsidR="005938C7">
        <w:rPr>
          <w:rFonts w:ascii="CG Times" w:hAnsi="CG Times"/>
          <w:sz w:val="22"/>
          <w:szCs w:val="22"/>
          <w:lang w:val="es-ES"/>
        </w:rPr>
        <w:t>Conferencia en América Latina y el Caribe sobr</w:t>
      </w:r>
      <w:r w:rsidR="005938C7" w:rsidRPr="005938C7">
        <w:rPr>
          <w:rFonts w:ascii="CG Times" w:hAnsi="CG Times"/>
          <w:sz w:val="22"/>
          <w:szCs w:val="22"/>
          <w:lang w:val="es-ES"/>
        </w:rPr>
        <w:t>e</w:t>
      </w:r>
      <w:r w:rsidR="005938C7">
        <w:rPr>
          <w:rFonts w:ascii="CG Times" w:hAnsi="CG Times"/>
          <w:sz w:val="22"/>
          <w:szCs w:val="22"/>
          <w:lang w:val="es-ES"/>
        </w:rPr>
        <w:t xml:space="preserve"> la M</w:t>
      </w:r>
      <w:r w:rsidR="005938C7" w:rsidRPr="005938C7">
        <w:rPr>
          <w:rFonts w:ascii="CG Times" w:hAnsi="CG Times"/>
          <w:sz w:val="22"/>
          <w:szCs w:val="22"/>
          <w:lang w:val="es-ES"/>
        </w:rPr>
        <w:t>edici</w:t>
      </w:r>
      <w:r w:rsidR="005938C7">
        <w:rPr>
          <w:rFonts w:ascii="CG Times" w:hAnsi="CG Times"/>
          <w:sz w:val="22"/>
          <w:szCs w:val="22"/>
          <w:lang w:val="es-ES"/>
        </w:rPr>
        <w:t>ón d</w:t>
      </w:r>
      <w:r w:rsidR="005938C7" w:rsidRPr="005938C7">
        <w:rPr>
          <w:rFonts w:ascii="CG Times" w:hAnsi="CG Times"/>
          <w:sz w:val="22"/>
          <w:szCs w:val="22"/>
          <w:lang w:val="es-ES"/>
        </w:rPr>
        <w:t>e</w:t>
      </w:r>
      <w:r w:rsidR="005938C7">
        <w:rPr>
          <w:rFonts w:ascii="CG Times" w:hAnsi="CG Times"/>
          <w:sz w:val="22"/>
          <w:szCs w:val="22"/>
          <w:lang w:val="es-ES"/>
        </w:rPr>
        <w:t xml:space="preserve"> l</w:t>
      </w:r>
      <w:r w:rsidR="005938C7" w:rsidRPr="005938C7">
        <w:rPr>
          <w:rFonts w:ascii="CG Times" w:hAnsi="CG Times"/>
          <w:sz w:val="22"/>
          <w:szCs w:val="22"/>
          <w:lang w:val="es-ES"/>
        </w:rPr>
        <w:t>a</w:t>
      </w:r>
      <w:r w:rsidR="005938C7">
        <w:rPr>
          <w:rFonts w:ascii="CG Times" w:hAnsi="CG Times"/>
          <w:sz w:val="22"/>
          <w:szCs w:val="22"/>
          <w:lang w:val="es-ES"/>
        </w:rPr>
        <w:t xml:space="preserve"> </w:t>
      </w:r>
      <w:r w:rsidR="005938C7" w:rsidRPr="005938C7">
        <w:rPr>
          <w:rFonts w:ascii="CG Times" w:hAnsi="CG Times"/>
          <w:sz w:val="22"/>
          <w:szCs w:val="22"/>
          <w:lang w:val="es-ES"/>
        </w:rPr>
        <w:t xml:space="preserve">Seguridad Alimentaria en el Hogar. </w:t>
      </w:r>
      <w:r w:rsidR="00C104C1">
        <w:rPr>
          <w:rFonts w:ascii="CG Times" w:hAnsi="CG Times"/>
          <w:sz w:val="22"/>
          <w:szCs w:val="22"/>
          <w:lang w:val="es-ES"/>
        </w:rPr>
        <w:t xml:space="preserve">Carmen del Viboral, Antioquia, Colombia, June 8-10, 2007. </w:t>
      </w:r>
      <w:r w:rsidR="005938C7">
        <w:rPr>
          <w:rFonts w:ascii="CG Times" w:hAnsi="CG Times"/>
          <w:sz w:val="22"/>
          <w:szCs w:val="22"/>
          <w:lang w:val="es-ES"/>
        </w:rPr>
        <w:t>Perspectivas en Nutrición Humana (Colombia) 2007 (</w:t>
      </w:r>
      <w:proofErr w:type="spellStart"/>
      <w:r w:rsidR="005938C7">
        <w:rPr>
          <w:rFonts w:ascii="CG Times" w:hAnsi="CG Times"/>
          <w:sz w:val="22"/>
          <w:szCs w:val="22"/>
          <w:lang w:val="es-ES"/>
        </w:rPr>
        <w:t>supplement</w:t>
      </w:r>
      <w:proofErr w:type="spellEnd"/>
      <w:r w:rsidR="005938C7">
        <w:rPr>
          <w:rFonts w:ascii="CG Times" w:hAnsi="CG Times"/>
          <w:sz w:val="22"/>
          <w:szCs w:val="22"/>
          <w:lang w:val="es-ES"/>
        </w:rPr>
        <w:t>):1-221</w:t>
      </w:r>
    </w:p>
    <w:p w14:paraId="3ACCF125" w14:textId="77777777" w:rsidR="005E1C07" w:rsidRDefault="005E1C07" w:rsidP="005E1C07">
      <w:pPr>
        <w:tabs>
          <w:tab w:val="left" w:pos="540"/>
        </w:tabs>
        <w:ind w:left="540" w:hanging="540"/>
        <w:rPr>
          <w:rFonts w:ascii="CG Times" w:eastAsia="Batang" w:hAnsi="CG Times" w:cs="Courier New"/>
          <w:sz w:val="22"/>
          <w:szCs w:val="22"/>
          <w:lang w:eastAsia="ko-KR"/>
        </w:rPr>
      </w:pPr>
      <w:r w:rsidRPr="005E1C07">
        <w:rPr>
          <w:rFonts w:ascii="CG Times" w:eastAsia="Batang" w:hAnsi="CG Times" w:cs="Courier New"/>
          <w:sz w:val="22"/>
          <w:szCs w:val="22"/>
          <w:lang w:eastAsia="ko-KR"/>
        </w:rPr>
        <w:t>2014</w:t>
      </w:r>
      <w:r w:rsidRPr="005E1C07">
        <w:rPr>
          <w:rFonts w:ascii="CG Times" w:eastAsia="Batang" w:hAnsi="CG Times" w:cs="Courier New"/>
          <w:sz w:val="22"/>
          <w:szCs w:val="22"/>
          <w:lang w:eastAsia="ko-KR"/>
        </w:rPr>
        <w:tab/>
      </w:r>
      <w:r w:rsidRPr="005E1C07">
        <w:rPr>
          <w:rFonts w:ascii="CG Times" w:eastAsia="Batang" w:hAnsi="CG Times" w:cs="Courier New"/>
          <w:b/>
          <w:sz w:val="22"/>
          <w:szCs w:val="22"/>
          <w:lang w:eastAsia="ko-KR"/>
        </w:rPr>
        <w:t>Pérez-Escamilla R</w:t>
      </w:r>
      <w:r w:rsidRPr="005E1C07">
        <w:rPr>
          <w:rFonts w:ascii="CG Times" w:eastAsia="Batang" w:hAnsi="CG Times" w:cs="Courier New"/>
          <w:sz w:val="22"/>
          <w:szCs w:val="22"/>
          <w:lang w:eastAsia="ko-KR"/>
        </w:rPr>
        <w:t>, </w:t>
      </w:r>
      <w:proofErr w:type="spellStart"/>
      <w:r w:rsidRPr="005E1C07">
        <w:rPr>
          <w:rFonts w:ascii="CG Times" w:eastAsia="Batang" w:hAnsi="CG Times" w:cs="Courier New"/>
          <w:sz w:val="22"/>
          <w:szCs w:val="22"/>
          <w:lang w:eastAsia="ko-KR"/>
        </w:rPr>
        <w:t>Alberg-Seberich</w:t>
      </w:r>
      <w:proofErr w:type="spellEnd"/>
      <w:r w:rsidRPr="005E1C07">
        <w:rPr>
          <w:rFonts w:ascii="CG Times" w:eastAsia="Batang" w:hAnsi="CG Times" w:cs="Courier New"/>
          <w:sz w:val="22"/>
          <w:szCs w:val="22"/>
          <w:lang w:eastAsia="ko-KR"/>
        </w:rPr>
        <w:t xml:space="preserve"> M. Identifying common metrics for evaluating school-based  lifestyles programs in seven countries: Introduction to workshop proceedings. </w:t>
      </w:r>
      <w:hyperlink r:id="rId52" w:history="1">
        <w:r w:rsidRPr="005E1C07">
          <w:rPr>
            <w:rFonts w:ascii="CG Times" w:eastAsia="Batang" w:hAnsi="CG Times" w:cs="Courier New"/>
            <w:sz w:val="22"/>
            <w:szCs w:val="22"/>
            <w:lang w:eastAsia="ko-KR"/>
          </w:rPr>
          <w:t>Food &amp; Nutrition Bulletin</w:t>
        </w:r>
      </w:hyperlink>
      <w:r w:rsidRPr="005E1C07">
        <w:rPr>
          <w:rFonts w:ascii="CG Times" w:eastAsia="Batang" w:hAnsi="CG Times" w:cs="Courier New"/>
          <w:sz w:val="22"/>
          <w:szCs w:val="22"/>
          <w:lang w:eastAsia="ko-KR"/>
        </w:rPr>
        <w:t>. 2014;35(Supplement 2): 93S-96S.</w:t>
      </w:r>
    </w:p>
    <w:p w14:paraId="634BDAE7" w14:textId="77777777" w:rsidR="005E1C07" w:rsidRPr="005E1C07" w:rsidRDefault="005E1C07" w:rsidP="005E1C07">
      <w:pPr>
        <w:tabs>
          <w:tab w:val="left" w:pos="540"/>
        </w:tabs>
        <w:ind w:left="540" w:hanging="540"/>
        <w:rPr>
          <w:rFonts w:ascii="CG Times" w:eastAsia="Batang" w:hAnsi="CG Times" w:cs="Courier New"/>
          <w:sz w:val="22"/>
          <w:szCs w:val="22"/>
          <w:lang w:eastAsia="ko-KR"/>
        </w:rPr>
      </w:pPr>
      <w:r w:rsidRPr="005E1C07">
        <w:rPr>
          <w:rFonts w:ascii="CG Times" w:eastAsia="Batang" w:hAnsi="CG Times" w:cs="Courier New"/>
          <w:sz w:val="22"/>
          <w:szCs w:val="22"/>
          <w:lang w:eastAsia="ko-KR"/>
        </w:rPr>
        <w:t>2014</w:t>
      </w:r>
      <w:r>
        <w:rPr>
          <w:rFonts w:ascii="CG Times" w:eastAsia="Batang" w:hAnsi="CG Times" w:cs="Courier New"/>
          <w:sz w:val="22"/>
          <w:szCs w:val="22"/>
          <w:lang w:eastAsia="ko-KR"/>
        </w:rPr>
        <w:tab/>
      </w:r>
      <w:r w:rsidRPr="005E1C07">
        <w:rPr>
          <w:rFonts w:ascii="CG Times" w:eastAsia="Batang" w:hAnsi="CG Times" w:cs="Courier New"/>
          <w:b/>
          <w:sz w:val="22"/>
          <w:szCs w:val="22"/>
          <w:lang w:eastAsia="ko-KR"/>
        </w:rPr>
        <w:t>Pérez-Escamilla R</w:t>
      </w:r>
      <w:r w:rsidRPr="005E1C07">
        <w:rPr>
          <w:rFonts w:ascii="CG Times" w:eastAsia="Batang" w:hAnsi="CG Times" w:cs="Courier New"/>
          <w:sz w:val="22"/>
          <w:szCs w:val="22"/>
          <w:lang w:eastAsia="ko-KR"/>
        </w:rPr>
        <w:t xml:space="preserve">, Segura-Pérez S, </w:t>
      </w:r>
      <w:proofErr w:type="spellStart"/>
      <w:r w:rsidRPr="005E1C07">
        <w:rPr>
          <w:rFonts w:ascii="CG Times" w:eastAsia="Batang" w:hAnsi="CG Times" w:cs="Courier New"/>
          <w:sz w:val="22"/>
          <w:szCs w:val="22"/>
          <w:lang w:eastAsia="ko-KR"/>
        </w:rPr>
        <w:t>Damio</w:t>
      </w:r>
      <w:proofErr w:type="spellEnd"/>
      <w:r w:rsidRPr="005E1C07">
        <w:rPr>
          <w:rFonts w:ascii="CG Times" w:eastAsia="Batang" w:hAnsi="CG Times" w:cs="Courier New"/>
          <w:sz w:val="22"/>
          <w:szCs w:val="22"/>
          <w:lang w:eastAsia="ko-KR"/>
        </w:rPr>
        <w:t xml:space="preserve"> G. Applying the Program Impact Pathways (PIP) evaluation framework to school-based healthy lifestyles programs: Workshop Evaluation Manual. </w:t>
      </w:r>
      <w:hyperlink r:id="rId53" w:history="1">
        <w:r w:rsidRPr="005E1C07">
          <w:rPr>
            <w:rFonts w:ascii="CG Times" w:eastAsia="Batang" w:hAnsi="CG Times" w:cs="Courier New"/>
            <w:sz w:val="22"/>
            <w:szCs w:val="22"/>
            <w:lang w:eastAsia="ko-KR"/>
          </w:rPr>
          <w:t>Food &amp; Nutrition Bulletin</w:t>
        </w:r>
      </w:hyperlink>
      <w:r w:rsidRPr="005E1C07">
        <w:rPr>
          <w:rFonts w:ascii="CG Times" w:eastAsia="Batang" w:hAnsi="CG Times" w:cs="Courier New"/>
          <w:sz w:val="22"/>
          <w:szCs w:val="22"/>
          <w:lang w:eastAsia="ko-KR"/>
        </w:rPr>
        <w:t>. 2014;35(Supplement 2): 97S-101S.</w:t>
      </w:r>
    </w:p>
    <w:p w14:paraId="7019AE2D" w14:textId="77777777" w:rsidR="009B4B23" w:rsidRDefault="00F37951" w:rsidP="009B4B23">
      <w:pPr>
        <w:tabs>
          <w:tab w:val="left" w:pos="540"/>
        </w:tabs>
        <w:ind w:left="540" w:hanging="540"/>
        <w:rPr>
          <w:rFonts w:ascii="CG Times" w:eastAsia="Batang" w:hAnsi="CG Times" w:cs="Courier New"/>
          <w:sz w:val="22"/>
          <w:szCs w:val="22"/>
          <w:lang w:eastAsia="ko-KR"/>
        </w:rPr>
      </w:pPr>
      <w:r w:rsidRPr="00F37951">
        <w:rPr>
          <w:rFonts w:ascii="CG Times" w:eastAsia="Batang" w:hAnsi="CG Times" w:cs="Courier New"/>
          <w:sz w:val="22"/>
          <w:szCs w:val="22"/>
          <w:lang w:eastAsia="ko-KR"/>
        </w:rPr>
        <w:t>2014</w:t>
      </w:r>
      <w:r w:rsidRPr="00F37951">
        <w:rPr>
          <w:rFonts w:ascii="CG Times" w:eastAsia="Batang" w:hAnsi="CG Times" w:cs="Courier New"/>
          <w:sz w:val="22"/>
          <w:szCs w:val="22"/>
          <w:lang w:eastAsia="ko-KR"/>
        </w:rPr>
        <w:tab/>
      </w:r>
      <w:r>
        <w:rPr>
          <w:rFonts w:ascii="CG Times" w:eastAsia="Batang" w:hAnsi="CG Times" w:cs="Courier New"/>
          <w:sz w:val="22"/>
          <w:szCs w:val="22"/>
          <w:lang w:eastAsia="ko-KR"/>
        </w:rPr>
        <w:t xml:space="preserve">Robinson N, </w:t>
      </w:r>
      <w:r w:rsidRPr="00F37951">
        <w:rPr>
          <w:rFonts w:ascii="CG Times" w:eastAsia="Batang" w:hAnsi="CG Times" w:cs="Courier New"/>
          <w:sz w:val="22"/>
          <w:szCs w:val="22"/>
          <w:lang w:eastAsia="ko-KR"/>
        </w:rPr>
        <w:t>Gin J, Kamath-J</w:t>
      </w:r>
      <w:r w:rsidR="008B6061">
        <w:rPr>
          <w:rFonts w:ascii="CG Times" w:eastAsia="Batang" w:hAnsi="CG Times" w:cs="Courier New"/>
          <w:sz w:val="22"/>
          <w:szCs w:val="22"/>
          <w:lang w:eastAsia="ko-KR"/>
        </w:rPr>
        <w:t xml:space="preserve">ha S, Infantes M, Hernandez R, </w:t>
      </w:r>
      <w:proofErr w:type="spellStart"/>
      <w:r w:rsidRPr="00F37951">
        <w:rPr>
          <w:rFonts w:ascii="CG Times" w:eastAsia="Batang" w:hAnsi="CG Times" w:cs="Courier New"/>
          <w:sz w:val="22"/>
          <w:szCs w:val="22"/>
          <w:lang w:eastAsia="ko-KR"/>
        </w:rPr>
        <w:t>Alberg-Seberich</w:t>
      </w:r>
      <w:proofErr w:type="spellEnd"/>
      <w:r w:rsidRPr="00F37951">
        <w:rPr>
          <w:rFonts w:ascii="CG Times" w:eastAsia="Batang" w:hAnsi="CG Times" w:cs="Courier New"/>
          <w:sz w:val="22"/>
          <w:szCs w:val="22"/>
          <w:lang w:eastAsia="ko-KR"/>
        </w:rPr>
        <w:t xml:space="preserve"> M, Suri D, </w:t>
      </w:r>
      <w:r w:rsidRPr="00F37951">
        <w:rPr>
          <w:rFonts w:ascii="CG Times" w:eastAsia="Batang" w:hAnsi="CG Times" w:cs="Courier New"/>
          <w:b/>
          <w:sz w:val="22"/>
          <w:szCs w:val="22"/>
          <w:lang w:eastAsia="ko-KR"/>
        </w:rPr>
        <w:t>Pérez-Escamilla R</w:t>
      </w:r>
      <w:r w:rsidRPr="00F37951">
        <w:rPr>
          <w:rFonts w:ascii="CG Times" w:eastAsia="Batang" w:hAnsi="CG Times" w:cs="Courier New"/>
          <w:sz w:val="22"/>
          <w:szCs w:val="22"/>
          <w:lang w:eastAsia="ko-KR"/>
        </w:rPr>
        <w:t xml:space="preserve">. Driving social impact with common global indicators for healthy lifestyle programs: Lessons learned. </w:t>
      </w:r>
      <w:hyperlink r:id="rId54" w:history="1">
        <w:r w:rsidRPr="00F37951">
          <w:rPr>
            <w:rFonts w:ascii="CG Times" w:eastAsia="Batang" w:hAnsi="CG Times" w:cs="Courier New"/>
            <w:sz w:val="22"/>
            <w:szCs w:val="22"/>
            <w:lang w:eastAsia="ko-KR"/>
          </w:rPr>
          <w:t>Food &amp; Nutrition Bulletin</w:t>
        </w:r>
      </w:hyperlink>
      <w:r w:rsidRPr="00F37951">
        <w:rPr>
          <w:rFonts w:ascii="CG Times" w:eastAsia="Batang" w:hAnsi="CG Times" w:cs="Courier New"/>
          <w:sz w:val="22"/>
          <w:szCs w:val="22"/>
          <w:lang w:eastAsia="ko-KR"/>
        </w:rPr>
        <w:t>. 2014;35(Supplement 2): 163S-168S.</w:t>
      </w:r>
    </w:p>
    <w:p w14:paraId="243BE185" w14:textId="77777777" w:rsidR="009B4B23" w:rsidRPr="009B4B23" w:rsidRDefault="009B4B23" w:rsidP="009B4B23">
      <w:pPr>
        <w:tabs>
          <w:tab w:val="left" w:pos="540"/>
        </w:tabs>
        <w:ind w:left="540" w:hanging="540"/>
        <w:rPr>
          <w:rFonts w:ascii="CG Times" w:eastAsia="Batang" w:hAnsi="CG Times" w:cs="Courier New"/>
          <w:sz w:val="22"/>
          <w:szCs w:val="22"/>
          <w:lang w:eastAsia="ko-KR"/>
        </w:rPr>
      </w:pPr>
      <w:r w:rsidRPr="009B4B23">
        <w:rPr>
          <w:rFonts w:ascii="CG Times" w:eastAsia="Batang" w:hAnsi="CG Times" w:cs="Courier New"/>
          <w:sz w:val="22"/>
          <w:szCs w:val="22"/>
          <w:lang w:eastAsia="ko-KR"/>
        </w:rPr>
        <w:t xml:space="preserve">2015 </w:t>
      </w:r>
      <w:r w:rsidRPr="009B4B23">
        <w:rPr>
          <w:rFonts w:ascii="CG Times" w:eastAsia="Batang" w:hAnsi="CG Times" w:cs="Courier New"/>
          <w:b/>
          <w:sz w:val="22"/>
          <w:szCs w:val="22"/>
          <w:lang w:eastAsia="ko-KR"/>
        </w:rPr>
        <w:t>Pérez-Escamilla R</w:t>
      </w:r>
      <w:r w:rsidRPr="009B4B23">
        <w:rPr>
          <w:rFonts w:ascii="CG Times" w:eastAsia="Batang" w:hAnsi="CG Times" w:cs="Courier New"/>
          <w:sz w:val="22"/>
          <w:szCs w:val="22"/>
          <w:lang w:eastAsia="ko-KR"/>
        </w:rPr>
        <w:t>, Wagner C</w:t>
      </w:r>
      <w:r>
        <w:rPr>
          <w:rFonts w:ascii="CG Times" w:eastAsia="Batang" w:hAnsi="CG Times" w:cs="Courier New"/>
          <w:sz w:val="22"/>
          <w:szCs w:val="22"/>
          <w:lang w:eastAsia="ko-KR"/>
        </w:rPr>
        <w:t xml:space="preserve">L. </w:t>
      </w:r>
      <w:r w:rsidRPr="009B4B23">
        <w:rPr>
          <w:rFonts w:ascii="CG Times" w:eastAsia="Batang" w:hAnsi="CG Times" w:cs="Courier New"/>
          <w:sz w:val="22"/>
          <w:szCs w:val="22"/>
          <w:lang w:eastAsia="ko-KR"/>
        </w:rPr>
        <w:t xml:space="preserve">From Human Milk Molecules to Population Health Research </w:t>
      </w:r>
      <w:r w:rsidRPr="009B4B23">
        <w:rPr>
          <w:rFonts w:ascii="CG Times" w:eastAsia="Batang" w:hAnsi="CG Times" w:cs="Courier New"/>
          <w:sz w:val="22"/>
          <w:szCs w:val="22"/>
          <w:lang w:eastAsia="ko-KR"/>
        </w:rPr>
        <w:lastRenderedPageBreak/>
        <w:t>Advances. Journal of Human Lactation</w:t>
      </w:r>
      <w:r>
        <w:rPr>
          <w:rFonts w:ascii="CG Times" w:eastAsia="Batang" w:hAnsi="CG Times" w:cs="Courier New"/>
          <w:sz w:val="22"/>
          <w:szCs w:val="22"/>
          <w:lang w:eastAsia="ko-KR"/>
        </w:rPr>
        <w:t>. 2015;</w:t>
      </w:r>
      <w:r w:rsidRPr="009B4B23">
        <w:rPr>
          <w:rFonts w:ascii="CG Times" w:eastAsia="Batang" w:hAnsi="CG Times" w:cs="Courier New"/>
          <w:sz w:val="22"/>
          <w:szCs w:val="22"/>
          <w:lang w:eastAsia="ko-KR"/>
        </w:rPr>
        <w:t>31</w:t>
      </w:r>
      <w:r>
        <w:rPr>
          <w:rFonts w:ascii="CG Times" w:eastAsia="Batang" w:hAnsi="CG Times" w:cs="Courier New"/>
          <w:sz w:val="22"/>
          <w:szCs w:val="22"/>
          <w:lang w:eastAsia="ko-KR"/>
        </w:rPr>
        <w:t>:</w:t>
      </w:r>
      <w:r w:rsidRPr="009B4B23">
        <w:rPr>
          <w:rFonts w:ascii="CG Times" w:eastAsia="Batang" w:hAnsi="CG Times" w:cs="Courier New"/>
          <w:sz w:val="22"/>
          <w:szCs w:val="22"/>
          <w:lang w:eastAsia="ko-KR"/>
        </w:rPr>
        <w:t>530-551.</w:t>
      </w:r>
    </w:p>
    <w:p w14:paraId="284777D2" w14:textId="77777777" w:rsidR="005938C7" w:rsidRPr="005E1C07" w:rsidRDefault="005938C7" w:rsidP="005938C7">
      <w:pPr>
        <w:tabs>
          <w:tab w:val="left" w:pos="-1080"/>
          <w:tab w:val="left" w:pos="-720"/>
          <w:tab w:val="left" w:pos="540"/>
          <w:tab w:val="left" w:pos="1080"/>
          <w:tab w:val="left" w:pos="2520"/>
          <w:tab w:val="left" w:pos="3690"/>
          <w:tab w:val="left" w:pos="5220"/>
          <w:tab w:val="left" w:pos="6660"/>
          <w:tab w:val="left" w:pos="7200"/>
          <w:tab w:val="left" w:pos="8280"/>
          <w:tab w:val="left" w:pos="9360"/>
        </w:tabs>
        <w:suppressAutoHyphens/>
        <w:ind w:left="540" w:hanging="540"/>
        <w:rPr>
          <w:rStyle w:val="a1"/>
          <w:rFonts w:ascii="CG Times" w:hAnsi="CG Times"/>
          <w:spacing w:val="-2"/>
          <w:sz w:val="22"/>
          <w:szCs w:val="22"/>
          <w:vertAlign w:val="superscript"/>
        </w:rPr>
      </w:pPr>
    </w:p>
    <w:p w14:paraId="58CC7839" w14:textId="77777777" w:rsidR="008338A0" w:rsidRPr="0084397C" w:rsidRDefault="008338A0">
      <w:pPr>
        <w:tabs>
          <w:tab w:val="left" w:pos="-1080"/>
          <w:tab w:val="left" w:pos="-720"/>
          <w:tab w:val="left" w:pos="540"/>
          <w:tab w:val="left" w:pos="1080"/>
          <w:tab w:val="left" w:pos="2520"/>
          <w:tab w:val="left" w:pos="3690"/>
          <w:tab w:val="left" w:pos="5220"/>
          <w:tab w:val="left" w:pos="6660"/>
          <w:tab w:val="left" w:pos="7200"/>
          <w:tab w:val="left" w:pos="8280"/>
          <w:tab w:val="left" w:pos="9360"/>
        </w:tabs>
        <w:suppressAutoHyphens/>
        <w:ind w:left="630" w:hanging="630"/>
        <w:rPr>
          <w:rStyle w:val="a1"/>
          <w:rFonts w:ascii="CG Times" w:hAnsi="CG Times"/>
          <w:spacing w:val="-2"/>
          <w:sz w:val="22"/>
          <w:szCs w:val="22"/>
          <w:vertAlign w:val="superscript"/>
        </w:rPr>
      </w:pPr>
      <w:r w:rsidRPr="0084397C">
        <w:rPr>
          <w:rStyle w:val="a1"/>
          <w:rFonts w:ascii="CG Times" w:hAnsi="CG Times"/>
          <w:spacing w:val="-2"/>
          <w:sz w:val="22"/>
          <w:szCs w:val="22"/>
          <w:u w:val="single"/>
        </w:rPr>
        <w:t>Letters to the editor</w:t>
      </w:r>
      <w:r w:rsidR="00645C8D">
        <w:rPr>
          <w:rStyle w:val="a1"/>
          <w:rFonts w:ascii="CG Times" w:hAnsi="CG Times"/>
          <w:spacing w:val="-2"/>
          <w:sz w:val="22"/>
          <w:szCs w:val="22"/>
          <w:u w:val="single"/>
        </w:rPr>
        <w:t>/editorials</w:t>
      </w:r>
      <w:r w:rsidR="003D4D1A">
        <w:rPr>
          <w:rStyle w:val="a1"/>
          <w:rFonts w:ascii="CG Times" w:hAnsi="CG Times"/>
          <w:spacing w:val="-2"/>
          <w:sz w:val="22"/>
          <w:szCs w:val="22"/>
          <w:u w:val="single"/>
        </w:rPr>
        <w:t>/blogs</w:t>
      </w:r>
      <w:r w:rsidRPr="0084397C">
        <w:rPr>
          <w:rStyle w:val="a1"/>
          <w:rFonts w:ascii="CG Times" w:hAnsi="CG Times"/>
          <w:spacing w:val="-2"/>
          <w:sz w:val="22"/>
          <w:szCs w:val="22"/>
          <w:u w:val="single"/>
        </w:rPr>
        <w:t xml:space="preserve"> (peer reviewed)</w:t>
      </w:r>
    </w:p>
    <w:p w14:paraId="372D00BE" w14:textId="77777777" w:rsidR="008338A0" w:rsidRPr="0084397C" w:rsidRDefault="008338A0">
      <w:pPr>
        <w:tabs>
          <w:tab w:val="left" w:pos="-1080"/>
          <w:tab w:val="left" w:pos="-720"/>
          <w:tab w:val="left" w:pos="540"/>
          <w:tab w:val="left" w:pos="1080"/>
          <w:tab w:val="left" w:pos="2520"/>
          <w:tab w:val="left" w:pos="3690"/>
          <w:tab w:val="left" w:pos="5220"/>
          <w:tab w:val="left" w:pos="6660"/>
          <w:tab w:val="left" w:pos="7200"/>
          <w:tab w:val="left" w:pos="8280"/>
          <w:tab w:val="left" w:pos="9360"/>
        </w:tabs>
        <w:suppressAutoHyphens/>
        <w:ind w:left="630" w:hanging="630"/>
        <w:rPr>
          <w:rStyle w:val="a1"/>
          <w:rFonts w:ascii="CG Times" w:hAnsi="CG Times"/>
          <w:spacing w:val="-2"/>
          <w:sz w:val="22"/>
          <w:szCs w:val="22"/>
          <w:vertAlign w:val="superscript"/>
        </w:rPr>
      </w:pPr>
    </w:p>
    <w:p w14:paraId="5482514A"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 xml:space="preserve">1994 </w:t>
      </w:r>
      <w:r w:rsidR="00E16F6C">
        <w:rPr>
          <w:rStyle w:val="a1"/>
          <w:rFonts w:ascii="CG Times" w:hAnsi="CG Times"/>
          <w:spacing w:val="-2"/>
          <w:sz w:val="22"/>
          <w:szCs w:val="22"/>
        </w:rPr>
        <w:tab/>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Racial disparities in reported prenatal care advice: Alternative explanations. </w:t>
      </w:r>
    </w:p>
    <w:p w14:paraId="26755CAD" w14:textId="77777777" w:rsidR="008338A0" w:rsidRPr="00CA4DD1"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ab/>
      </w:r>
      <w:r w:rsidRPr="00CA4DD1">
        <w:rPr>
          <w:rStyle w:val="a1"/>
          <w:rFonts w:ascii="CG Times" w:hAnsi="CG Times"/>
          <w:i/>
          <w:spacing w:val="-2"/>
          <w:sz w:val="22"/>
          <w:szCs w:val="22"/>
        </w:rPr>
        <w:t>American J Public Health</w:t>
      </w:r>
      <w:r w:rsidRPr="00CA4DD1">
        <w:rPr>
          <w:rStyle w:val="a1"/>
          <w:rFonts w:ascii="CG Times" w:hAnsi="CG Times"/>
          <w:spacing w:val="-2"/>
          <w:sz w:val="22"/>
          <w:szCs w:val="22"/>
        </w:rPr>
        <w:t xml:space="preserve"> 84:1521</w:t>
      </w:r>
    </w:p>
    <w:p w14:paraId="7F7115B0" w14:textId="77777777" w:rsidR="008338A0" w:rsidRPr="0084397C" w:rsidRDefault="008338A0">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lang w:val="es-MX"/>
        </w:rPr>
      </w:pPr>
      <w:r w:rsidRPr="0084397C">
        <w:rPr>
          <w:rStyle w:val="a1"/>
          <w:rFonts w:ascii="CG Times" w:hAnsi="CG Times"/>
          <w:spacing w:val="-2"/>
          <w:sz w:val="22"/>
          <w:szCs w:val="22"/>
          <w:lang w:val="es-MX"/>
        </w:rPr>
        <w:t xml:space="preserve">1994 </w:t>
      </w:r>
      <w:r w:rsidR="00E16F6C">
        <w:rPr>
          <w:rStyle w:val="a1"/>
          <w:rFonts w:ascii="CG Times" w:hAnsi="CG Times"/>
          <w:spacing w:val="-2"/>
          <w:sz w:val="22"/>
          <w:szCs w:val="22"/>
          <w:lang w:val="es-MX"/>
        </w:rPr>
        <w:tab/>
      </w:r>
      <w:r w:rsidRPr="00002AF3">
        <w:rPr>
          <w:rStyle w:val="a1"/>
          <w:rFonts w:ascii="CG Times" w:hAnsi="CG Times"/>
          <w:b/>
          <w:spacing w:val="-2"/>
          <w:sz w:val="22"/>
          <w:szCs w:val="22"/>
          <w:lang w:val="es-MX"/>
        </w:rPr>
        <w:t>Pérez-Escamilla, R.</w:t>
      </w:r>
      <w:r w:rsidRPr="0084397C">
        <w:rPr>
          <w:rStyle w:val="a1"/>
          <w:rFonts w:ascii="CG Times" w:hAnsi="CG Times"/>
          <w:spacing w:val="-2"/>
          <w:sz w:val="22"/>
          <w:szCs w:val="22"/>
          <w:lang w:val="es-MX"/>
        </w:rPr>
        <w:t xml:space="preserve"> Disminución de la diarrea infantil a través de la promoción de la lactancia </w:t>
      </w:r>
    </w:p>
    <w:p w14:paraId="3059EDA9" w14:textId="77777777" w:rsidR="008338A0" w:rsidRPr="0084397C" w:rsidRDefault="008338A0">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ind w:left="540"/>
        <w:rPr>
          <w:rStyle w:val="a1"/>
          <w:rFonts w:ascii="CG Times" w:hAnsi="CG Times"/>
          <w:spacing w:val="-2"/>
          <w:sz w:val="22"/>
          <w:szCs w:val="22"/>
        </w:rPr>
      </w:pPr>
      <w:proofErr w:type="spellStart"/>
      <w:r w:rsidRPr="0084397C">
        <w:rPr>
          <w:rStyle w:val="a1"/>
          <w:rFonts w:ascii="CG Times" w:hAnsi="CG Times"/>
          <w:spacing w:val="-2"/>
          <w:sz w:val="22"/>
          <w:szCs w:val="22"/>
        </w:rPr>
        <w:t>materna</w:t>
      </w:r>
      <w:proofErr w:type="spellEnd"/>
      <w:r w:rsidRPr="0084397C">
        <w:rPr>
          <w:rStyle w:val="a1"/>
          <w:rFonts w:ascii="CG Times" w:hAnsi="CG Times"/>
          <w:spacing w:val="-2"/>
          <w:sz w:val="22"/>
          <w:szCs w:val="22"/>
        </w:rPr>
        <w:t xml:space="preserve"> </w:t>
      </w:r>
      <w:proofErr w:type="spellStart"/>
      <w:r w:rsidRPr="0084397C">
        <w:rPr>
          <w:rStyle w:val="a1"/>
          <w:rFonts w:ascii="CG Times" w:hAnsi="CG Times"/>
          <w:spacing w:val="-2"/>
          <w:sz w:val="22"/>
          <w:szCs w:val="22"/>
        </w:rPr>
        <w:t>en</w:t>
      </w:r>
      <w:proofErr w:type="spellEnd"/>
      <w:r w:rsidRPr="0084397C">
        <w:rPr>
          <w:rStyle w:val="a1"/>
          <w:rFonts w:ascii="CG Times" w:hAnsi="CG Times"/>
          <w:spacing w:val="-2"/>
          <w:sz w:val="22"/>
          <w:szCs w:val="22"/>
        </w:rPr>
        <w:t xml:space="preserve"> México (Decreases in </w:t>
      </w:r>
      <w:proofErr w:type="spellStart"/>
      <w:r w:rsidRPr="0084397C">
        <w:rPr>
          <w:rStyle w:val="a1"/>
          <w:rFonts w:ascii="CG Times" w:hAnsi="CG Times"/>
          <w:spacing w:val="-2"/>
          <w:sz w:val="22"/>
          <w:szCs w:val="22"/>
        </w:rPr>
        <w:t>diarrhoeal</w:t>
      </w:r>
      <w:proofErr w:type="spellEnd"/>
      <w:r w:rsidRPr="0084397C">
        <w:rPr>
          <w:rStyle w:val="a1"/>
          <w:rFonts w:ascii="CG Times" w:hAnsi="CG Times"/>
          <w:spacing w:val="-2"/>
          <w:sz w:val="22"/>
          <w:szCs w:val="22"/>
        </w:rPr>
        <w:t xml:space="preserve"> diseases through breastfeeding promotion in Mexico). </w:t>
      </w:r>
      <w:r w:rsidRPr="0084397C">
        <w:rPr>
          <w:rStyle w:val="a1"/>
          <w:rFonts w:ascii="CG Times" w:hAnsi="CG Times"/>
          <w:i/>
          <w:spacing w:val="-2"/>
          <w:sz w:val="22"/>
          <w:szCs w:val="22"/>
        </w:rPr>
        <w:t>Bol OPS</w:t>
      </w:r>
      <w:r w:rsidRPr="0084397C">
        <w:rPr>
          <w:rStyle w:val="a1"/>
          <w:rFonts w:ascii="CG Times" w:hAnsi="CG Times"/>
          <w:spacing w:val="-2"/>
          <w:sz w:val="22"/>
          <w:szCs w:val="22"/>
        </w:rPr>
        <w:t xml:space="preserve"> 110:474-475</w:t>
      </w:r>
    </w:p>
    <w:p w14:paraId="04FF3574"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 xml:space="preserve">1995 </w:t>
      </w:r>
      <w:r w:rsidR="00E16F6C">
        <w:rPr>
          <w:rStyle w:val="a1"/>
          <w:rFonts w:ascii="CG Times" w:hAnsi="CG Times"/>
          <w:spacing w:val="-2"/>
          <w:sz w:val="22"/>
          <w:szCs w:val="22"/>
        </w:rPr>
        <w:tab/>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Folic acid fortification for the prevention of neural tube defects: consensus </w:t>
      </w:r>
    </w:p>
    <w:p w14:paraId="4DB25A70"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ab/>
        <w:t xml:space="preserve">needed on potential adverse effects. </w:t>
      </w:r>
      <w:r w:rsidRPr="0084397C">
        <w:rPr>
          <w:rStyle w:val="a1"/>
          <w:rFonts w:ascii="CG Times" w:hAnsi="CG Times"/>
          <w:i/>
          <w:spacing w:val="-2"/>
          <w:sz w:val="22"/>
          <w:szCs w:val="22"/>
        </w:rPr>
        <w:t>American J Public Health</w:t>
      </w:r>
      <w:r w:rsidRPr="0084397C">
        <w:rPr>
          <w:rStyle w:val="a1"/>
          <w:rFonts w:ascii="CG Times" w:hAnsi="CG Times"/>
          <w:spacing w:val="-2"/>
          <w:sz w:val="22"/>
          <w:szCs w:val="22"/>
        </w:rPr>
        <w:t xml:space="preserve"> 85:1587-88</w:t>
      </w:r>
    </w:p>
    <w:p w14:paraId="4E445679"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 xml:space="preserve">1996 </w:t>
      </w:r>
      <w:r w:rsidR="00E16F6C">
        <w:rPr>
          <w:rStyle w:val="a1"/>
          <w:rFonts w:ascii="CG Times" w:hAnsi="CG Times"/>
          <w:spacing w:val="-2"/>
          <w:sz w:val="22"/>
          <w:szCs w:val="22"/>
        </w:rPr>
        <w:tab/>
      </w:r>
      <w:proofErr w:type="spellStart"/>
      <w:r w:rsidRPr="0084397C">
        <w:rPr>
          <w:rStyle w:val="a1"/>
          <w:rFonts w:ascii="CG Times" w:hAnsi="CG Times"/>
          <w:spacing w:val="-2"/>
          <w:sz w:val="22"/>
          <w:szCs w:val="22"/>
        </w:rPr>
        <w:t>Lutter</w:t>
      </w:r>
      <w:proofErr w:type="spellEnd"/>
      <w:r w:rsidRPr="0084397C">
        <w:rPr>
          <w:rStyle w:val="a1"/>
          <w:rFonts w:ascii="CG Times" w:hAnsi="CG Times"/>
          <w:spacing w:val="-2"/>
          <w:sz w:val="22"/>
          <w:szCs w:val="22"/>
        </w:rPr>
        <w:t>, C.</w:t>
      </w:r>
      <w:r w:rsidR="00002AF3">
        <w:rPr>
          <w:rStyle w:val="a1"/>
          <w:rFonts w:ascii="CG Times" w:hAnsi="CG Times"/>
          <w:spacing w:val="-2"/>
          <w:sz w:val="22"/>
          <w:szCs w:val="22"/>
        </w:rPr>
        <w:t xml:space="preserve">, </w:t>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DDE and insufficient breast milk. </w:t>
      </w:r>
      <w:r w:rsidRPr="0084397C">
        <w:rPr>
          <w:rStyle w:val="a1"/>
          <w:rFonts w:ascii="CG Times" w:hAnsi="CG Times"/>
          <w:i/>
          <w:spacing w:val="-2"/>
          <w:sz w:val="22"/>
          <w:szCs w:val="22"/>
        </w:rPr>
        <w:t>American J Public Health</w:t>
      </w:r>
      <w:r w:rsidRPr="0084397C">
        <w:rPr>
          <w:rStyle w:val="a1"/>
          <w:rFonts w:ascii="CG Times" w:hAnsi="CG Times"/>
          <w:spacing w:val="-2"/>
          <w:sz w:val="22"/>
          <w:szCs w:val="22"/>
        </w:rPr>
        <w:t xml:space="preserve"> </w:t>
      </w:r>
    </w:p>
    <w:p w14:paraId="2EB64D5B"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jc w:val="both"/>
        <w:rPr>
          <w:rStyle w:val="a1"/>
          <w:rFonts w:ascii="CG Times" w:hAnsi="CG Times"/>
          <w:spacing w:val="-2"/>
          <w:sz w:val="22"/>
          <w:szCs w:val="22"/>
        </w:rPr>
      </w:pPr>
      <w:r w:rsidRPr="0084397C">
        <w:rPr>
          <w:rStyle w:val="a1"/>
          <w:rFonts w:ascii="CG Times" w:hAnsi="CG Times"/>
          <w:spacing w:val="-2"/>
          <w:sz w:val="22"/>
          <w:szCs w:val="22"/>
        </w:rPr>
        <w:tab/>
        <w:t>86:887</w:t>
      </w:r>
    </w:p>
    <w:p w14:paraId="22C25707"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 xml:space="preserve">1997 </w:t>
      </w:r>
      <w:r w:rsidR="00E16F6C">
        <w:rPr>
          <w:rStyle w:val="a1"/>
          <w:rFonts w:ascii="CG Times" w:hAnsi="CG Times"/>
          <w:spacing w:val="-2"/>
          <w:sz w:val="22"/>
          <w:szCs w:val="22"/>
        </w:rPr>
        <w:tab/>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Folic acid supplementation for the development of neural tube defects. </w:t>
      </w:r>
    </w:p>
    <w:p w14:paraId="14917F83" w14:textId="77777777" w:rsidR="008338A0" w:rsidRPr="0084397C" w:rsidRDefault="008338A0" w:rsidP="00E16F6C">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ind w:left="540"/>
        <w:rPr>
          <w:rStyle w:val="a1"/>
          <w:rFonts w:ascii="CG Times" w:hAnsi="CG Times"/>
          <w:spacing w:val="-2"/>
          <w:sz w:val="22"/>
          <w:szCs w:val="22"/>
        </w:rPr>
      </w:pPr>
      <w:r w:rsidRPr="0084397C">
        <w:rPr>
          <w:rStyle w:val="a1"/>
          <w:rFonts w:ascii="CG Times" w:hAnsi="CG Times"/>
          <w:spacing w:val="-2"/>
          <w:sz w:val="22"/>
          <w:szCs w:val="22"/>
        </w:rPr>
        <w:t xml:space="preserve">Should it be a priority for developing countries? </w:t>
      </w:r>
      <w:r w:rsidRPr="0084397C">
        <w:rPr>
          <w:rStyle w:val="a1"/>
          <w:rFonts w:ascii="CG Times" w:hAnsi="CG Times"/>
          <w:i/>
          <w:spacing w:val="-2"/>
          <w:sz w:val="22"/>
          <w:szCs w:val="22"/>
        </w:rPr>
        <w:t>SCN News</w:t>
      </w:r>
      <w:r w:rsidRPr="0084397C">
        <w:rPr>
          <w:rStyle w:val="a1"/>
          <w:rFonts w:ascii="CG Times" w:hAnsi="CG Times"/>
          <w:spacing w:val="-2"/>
          <w:sz w:val="22"/>
          <w:szCs w:val="22"/>
        </w:rPr>
        <w:t xml:space="preserve"> (United Nations) 15:34-35, December 1997</w:t>
      </w:r>
    </w:p>
    <w:p w14:paraId="2CD58182"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i/>
          <w:spacing w:val="-2"/>
          <w:sz w:val="22"/>
          <w:szCs w:val="22"/>
        </w:rPr>
      </w:pPr>
      <w:r w:rsidRPr="0084397C">
        <w:rPr>
          <w:rStyle w:val="a1"/>
          <w:rFonts w:ascii="CG Times" w:hAnsi="CG Times"/>
          <w:spacing w:val="-2"/>
          <w:sz w:val="22"/>
          <w:szCs w:val="22"/>
        </w:rPr>
        <w:t xml:space="preserve">1998 </w:t>
      </w:r>
      <w:r w:rsidR="00E16F6C">
        <w:rPr>
          <w:rStyle w:val="a1"/>
          <w:rFonts w:ascii="CG Times" w:hAnsi="CG Times"/>
          <w:spacing w:val="-2"/>
          <w:sz w:val="22"/>
          <w:szCs w:val="22"/>
        </w:rPr>
        <w:tab/>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Dewey K.G. Free samples of formula and breastfeeding success. </w:t>
      </w:r>
      <w:r w:rsidRPr="0084397C">
        <w:rPr>
          <w:rStyle w:val="a1"/>
          <w:rFonts w:ascii="CG Times" w:hAnsi="CG Times"/>
          <w:i/>
          <w:spacing w:val="-2"/>
          <w:sz w:val="22"/>
          <w:szCs w:val="22"/>
        </w:rPr>
        <w:t xml:space="preserve">Arch </w:t>
      </w:r>
    </w:p>
    <w:p w14:paraId="15D6258E" w14:textId="77777777" w:rsidR="008338A0" w:rsidRPr="0084397C" w:rsidRDefault="00E16F6C">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Pr>
          <w:rStyle w:val="a1"/>
          <w:rFonts w:ascii="CG Times" w:hAnsi="CG Times"/>
          <w:i/>
          <w:spacing w:val="-2"/>
          <w:sz w:val="22"/>
          <w:szCs w:val="22"/>
        </w:rPr>
        <w:tab/>
      </w:r>
      <w:r w:rsidR="008338A0" w:rsidRPr="0084397C">
        <w:rPr>
          <w:rStyle w:val="a1"/>
          <w:rFonts w:ascii="CG Times" w:hAnsi="CG Times"/>
          <w:i/>
          <w:spacing w:val="-2"/>
          <w:sz w:val="22"/>
          <w:szCs w:val="22"/>
        </w:rPr>
        <w:t xml:space="preserve">Ped </w:t>
      </w:r>
      <w:proofErr w:type="spellStart"/>
      <w:r w:rsidR="008338A0" w:rsidRPr="0084397C">
        <w:rPr>
          <w:rStyle w:val="a1"/>
          <w:rFonts w:ascii="CG Times" w:hAnsi="CG Times"/>
          <w:i/>
          <w:spacing w:val="-2"/>
          <w:sz w:val="22"/>
          <w:szCs w:val="22"/>
        </w:rPr>
        <w:t>Adoles</w:t>
      </w:r>
      <w:proofErr w:type="spellEnd"/>
      <w:r w:rsidR="008338A0" w:rsidRPr="0084397C">
        <w:rPr>
          <w:rStyle w:val="a1"/>
          <w:rFonts w:ascii="CG Times" w:hAnsi="CG Times"/>
          <w:i/>
          <w:spacing w:val="-2"/>
          <w:sz w:val="22"/>
          <w:szCs w:val="22"/>
        </w:rPr>
        <w:t xml:space="preserve"> Med</w:t>
      </w:r>
      <w:r w:rsidR="008338A0" w:rsidRPr="0084397C">
        <w:rPr>
          <w:rStyle w:val="a1"/>
          <w:rFonts w:ascii="CG Times" w:hAnsi="CG Times"/>
          <w:spacing w:val="-2"/>
          <w:sz w:val="22"/>
          <w:szCs w:val="22"/>
        </w:rPr>
        <w:t xml:space="preserve"> 152:930</w:t>
      </w:r>
    </w:p>
    <w:p w14:paraId="536B7D72"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 xml:space="preserve">1998 </w:t>
      </w:r>
      <w:r w:rsidR="00E16F6C">
        <w:rPr>
          <w:rStyle w:val="a1"/>
          <w:rFonts w:ascii="CG Times" w:hAnsi="CG Times"/>
          <w:spacing w:val="-2"/>
          <w:sz w:val="22"/>
          <w:szCs w:val="22"/>
        </w:rPr>
        <w:tab/>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Dewey K.G. Cord clamping and iron deficiency during infancy. </w:t>
      </w:r>
    </w:p>
    <w:p w14:paraId="5DB8557B" w14:textId="77777777" w:rsidR="008338A0" w:rsidRPr="0084397C" w:rsidRDefault="008338A0">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ab/>
      </w:r>
      <w:r w:rsidRPr="0084397C">
        <w:rPr>
          <w:rStyle w:val="a1"/>
          <w:rFonts w:ascii="CG Times" w:hAnsi="CG Times"/>
          <w:i/>
          <w:spacing w:val="-2"/>
          <w:sz w:val="22"/>
          <w:szCs w:val="22"/>
        </w:rPr>
        <w:t xml:space="preserve">Lancet </w:t>
      </w:r>
      <w:r w:rsidRPr="0084397C">
        <w:rPr>
          <w:rStyle w:val="a1"/>
          <w:rFonts w:ascii="CG Times" w:hAnsi="CG Times"/>
          <w:spacing w:val="-2"/>
          <w:sz w:val="22"/>
          <w:szCs w:val="22"/>
        </w:rPr>
        <w:t>351(9116):1959-1660</w:t>
      </w:r>
    </w:p>
    <w:p w14:paraId="03B42C13"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i/>
          <w:spacing w:val="-2"/>
          <w:sz w:val="22"/>
          <w:szCs w:val="22"/>
        </w:rPr>
      </w:pPr>
      <w:r w:rsidRPr="0084397C">
        <w:rPr>
          <w:rStyle w:val="a1"/>
          <w:rFonts w:ascii="CG Times" w:hAnsi="CG Times"/>
          <w:spacing w:val="-2"/>
          <w:sz w:val="22"/>
          <w:szCs w:val="22"/>
        </w:rPr>
        <w:t xml:space="preserve">1998 </w:t>
      </w:r>
      <w:r w:rsidR="00E16F6C">
        <w:rPr>
          <w:rStyle w:val="a1"/>
          <w:rFonts w:ascii="CG Times" w:hAnsi="CG Times"/>
          <w:spacing w:val="-2"/>
          <w:sz w:val="22"/>
          <w:szCs w:val="22"/>
        </w:rPr>
        <w:tab/>
      </w:r>
      <w:r w:rsidRPr="00002AF3">
        <w:rPr>
          <w:rStyle w:val="a1"/>
          <w:rFonts w:ascii="CG Times" w:hAnsi="CG Times"/>
          <w:b/>
          <w:spacing w:val="-2"/>
          <w:sz w:val="22"/>
          <w:szCs w:val="22"/>
        </w:rPr>
        <w:t>Pérez-Escamilla, R.,</w:t>
      </w:r>
      <w:r w:rsidRPr="0084397C">
        <w:rPr>
          <w:rStyle w:val="a1"/>
          <w:rFonts w:ascii="CG Times" w:hAnsi="CG Times"/>
          <w:spacing w:val="-2"/>
          <w:sz w:val="22"/>
          <w:szCs w:val="22"/>
        </w:rPr>
        <w:t xml:space="preserve"> Folic acid supplementation: the magic bullet approach revisited. </w:t>
      </w:r>
      <w:r w:rsidRPr="0084397C">
        <w:rPr>
          <w:rStyle w:val="a1"/>
          <w:rFonts w:ascii="CG Times" w:hAnsi="CG Times"/>
          <w:i/>
          <w:spacing w:val="-2"/>
          <w:sz w:val="22"/>
          <w:szCs w:val="22"/>
        </w:rPr>
        <w:t xml:space="preserve">New </w:t>
      </w:r>
    </w:p>
    <w:p w14:paraId="320B86F5" w14:textId="77777777" w:rsidR="008338A0" w:rsidRPr="0084397C" w:rsidRDefault="00E16F6C">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Pr>
          <w:rStyle w:val="a1"/>
          <w:rFonts w:ascii="CG Times" w:hAnsi="CG Times"/>
          <w:i/>
          <w:spacing w:val="-2"/>
          <w:sz w:val="22"/>
          <w:szCs w:val="22"/>
        </w:rPr>
        <w:tab/>
      </w:r>
      <w:r w:rsidR="008338A0" w:rsidRPr="0084397C">
        <w:rPr>
          <w:rStyle w:val="a1"/>
          <w:rFonts w:ascii="CG Times" w:hAnsi="CG Times"/>
          <w:i/>
          <w:spacing w:val="-2"/>
          <w:sz w:val="22"/>
          <w:szCs w:val="22"/>
        </w:rPr>
        <w:t>England J Medicine</w:t>
      </w:r>
      <w:r w:rsidR="008338A0" w:rsidRPr="0084397C">
        <w:rPr>
          <w:rStyle w:val="a1"/>
          <w:rFonts w:ascii="CG Times" w:hAnsi="CG Times"/>
          <w:spacing w:val="-2"/>
          <w:sz w:val="22"/>
          <w:szCs w:val="22"/>
        </w:rPr>
        <w:t xml:space="preserve"> 339:475-476</w:t>
      </w:r>
      <w:r w:rsidR="008338A0" w:rsidRPr="0084397C">
        <w:rPr>
          <w:rFonts w:ascii="CG Times" w:hAnsi="CG Times"/>
          <w:sz w:val="22"/>
          <w:szCs w:val="22"/>
        </w:rPr>
        <w:t xml:space="preserve"> </w:t>
      </w:r>
    </w:p>
    <w:p w14:paraId="7F45255D" w14:textId="77777777" w:rsidR="008338A0" w:rsidRPr="0084397C" w:rsidRDefault="008338A0">
      <w:pPr>
        <w:tabs>
          <w:tab w:val="left" w:pos="540"/>
        </w:tabs>
        <w:rPr>
          <w:rFonts w:ascii="CG Times" w:hAnsi="CG Times"/>
          <w:sz w:val="22"/>
          <w:szCs w:val="22"/>
        </w:rPr>
      </w:pPr>
      <w:r w:rsidRPr="0084397C">
        <w:rPr>
          <w:rFonts w:ascii="CG Times" w:hAnsi="CG Times"/>
          <w:sz w:val="22"/>
          <w:szCs w:val="22"/>
        </w:rPr>
        <w:t>2001</w:t>
      </w:r>
      <w:r w:rsidRPr="0084397C">
        <w:rPr>
          <w:rFonts w:ascii="CG Times" w:hAnsi="CG Times"/>
          <w:sz w:val="22"/>
          <w:szCs w:val="22"/>
        </w:rPr>
        <w:tab/>
      </w:r>
      <w:r w:rsidRPr="00002AF3">
        <w:rPr>
          <w:rFonts w:ascii="CG Times" w:hAnsi="CG Times"/>
          <w:b/>
          <w:sz w:val="22"/>
          <w:szCs w:val="22"/>
        </w:rPr>
        <w:t>Perez-Escamilla R</w:t>
      </w:r>
      <w:r w:rsidRPr="0084397C">
        <w:rPr>
          <w:rFonts w:ascii="CG Times" w:hAnsi="CG Times"/>
          <w:sz w:val="22"/>
          <w:szCs w:val="22"/>
        </w:rPr>
        <w:t xml:space="preserve">. Breast feeding must consider HIV transmission in </w:t>
      </w:r>
      <w:smartTag w:uri="urn:schemas-microsoft-com:office:smarttags" w:element="place">
        <w:r w:rsidRPr="0084397C">
          <w:rPr>
            <w:rFonts w:ascii="CG Times" w:hAnsi="CG Times"/>
            <w:sz w:val="22"/>
            <w:szCs w:val="22"/>
          </w:rPr>
          <w:t>Latin America</w:t>
        </w:r>
      </w:smartTag>
      <w:r w:rsidRPr="0084397C">
        <w:rPr>
          <w:rFonts w:ascii="CG Times" w:hAnsi="CG Times"/>
          <w:sz w:val="22"/>
          <w:szCs w:val="22"/>
        </w:rPr>
        <w:t xml:space="preserve"> and the </w:t>
      </w:r>
    </w:p>
    <w:p w14:paraId="1AB7621D" w14:textId="77777777" w:rsidR="008338A0" w:rsidRPr="0084397C" w:rsidRDefault="008338A0">
      <w:pPr>
        <w:tabs>
          <w:tab w:val="left" w:pos="540"/>
        </w:tabs>
        <w:rPr>
          <w:rFonts w:ascii="CG Times" w:hAnsi="CG Times"/>
          <w:sz w:val="22"/>
          <w:szCs w:val="22"/>
        </w:rPr>
      </w:pPr>
      <w:r w:rsidRPr="0084397C">
        <w:rPr>
          <w:rFonts w:ascii="CG Times" w:hAnsi="CG Times"/>
          <w:sz w:val="22"/>
          <w:szCs w:val="22"/>
        </w:rPr>
        <w:tab/>
      </w:r>
      <w:smartTag w:uri="urn:schemas-microsoft-com:office:smarttags" w:element="place">
        <w:r w:rsidRPr="0084397C">
          <w:rPr>
            <w:rFonts w:ascii="CG Times" w:hAnsi="CG Times"/>
            <w:sz w:val="22"/>
            <w:szCs w:val="22"/>
          </w:rPr>
          <w:t>Caribbean</w:t>
        </w:r>
      </w:smartTag>
      <w:r w:rsidRPr="0084397C">
        <w:rPr>
          <w:rFonts w:ascii="CG Times" w:hAnsi="CG Times"/>
          <w:sz w:val="22"/>
          <w:szCs w:val="22"/>
        </w:rPr>
        <w:t xml:space="preserve">. </w:t>
      </w:r>
      <w:r w:rsidRPr="0084397C">
        <w:rPr>
          <w:rFonts w:ascii="CG Times" w:hAnsi="CG Times"/>
          <w:i/>
          <w:sz w:val="22"/>
          <w:szCs w:val="22"/>
        </w:rPr>
        <w:t>British Medical Journal</w:t>
      </w:r>
      <w:r w:rsidRPr="0084397C">
        <w:rPr>
          <w:rFonts w:ascii="CG Times" w:hAnsi="CG Times"/>
          <w:sz w:val="22"/>
          <w:szCs w:val="22"/>
        </w:rPr>
        <w:t>. 2001 Nov 17;323(7322):1188.</w:t>
      </w:r>
    </w:p>
    <w:p w14:paraId="083BB9CC" w14:textId="77777777" w:rsidR="008338A0" w:rsidRPr="0084397C" w:rsidRDefault="008338A0" w:rsidP="00E16F6C">
      <w:pPr>
        <w:tabs>
          <w:tab w:val="left" w:pos="540"/>
        </w:tabs>
        <w:rPr>
          <w:rFonts w:ascii="CG Times" w:hAnsi="CG Times"/>
          <w:sz w:val="22"/>
          <w:szCs w:val="22"/>
        </w:rPr>
      </w:pPr>
      <w:r w:rsidRPr="0084397C">
        <w:rPr>
          <w:rFonts w:ascii="CG Times" w:hAnsi="CG Times"/>
          <w:sz w:val="22"/>
          <w:szCs w:val="22"/>
        </w:rPr>
        <w:t xml:space="preserve">2002 </w:t>
      </w:r>
      <w:r w:rsidR="00E16F6C">
        <w:rPr>
          <w:rFonts w:ascii="CG Times" w:hAnsi="CG Times"/>
          <w:sz w:val="22"/>
          <w:szCs w:val="22"/>
        </w:rPr>
        <w:tab/>
      </w:r>
      <w:r w:rsidRPr="00002AF3">
        <w:rPr>
          <w:rFonts w:ascii="CG Times" w:hAnsi="CG Times"/>
          <w:b/>
          <w:sz w:val="22"/>
          <w:szCs w:val="22"/>
        </w:rPr>
        <w:t>Perez-Escamilla R</w:t>
      </w:r>
      <w:r w:rsidRPr="0084397C">
        <w:rPr>
          <w:rFonts w:ascii="CG Times" w:hAnsi="CG Times"/>
          <w:sz w:val="22"/>
          <w:szCs w:val="22"/>
        </w:rPr>
        <w:t xml:space="preserve">. Pregnancy intentions and infant health. </w:t>
      </w:r>
      <w:r w:rsidRPr="0084397C">
        <w:rPr>
          <w:rFonts w:ascii="CG Times" w:hAnsi="CG Times"/>
          <w:i/>
          <w:sz w:val="22"/>
          <w:szCs w:val="22"/>
        </w:rPr>
        <w:t xml:space="preserve">Amer J </w:t>
      </w:r>
      <w:proofErr w:type="spellStart"/>
      <w:r w:rsidRPr="0084397C">
        <w:rPr>
          <w:rFonts w:ascii="CG Times" w:hAnsi="CG Times"/>
          <w:i/>
          <w:sz w:val="22"/>
          <w:szCs w:val="22"/>
        </w:rPr>
        <w:t>Publ</w:t>
      </w:r>
      <w:proofErr w:type="spellEnd"/>
      <w:r w:rsidRPr="0084397C">
        <w:rPr>
          <w:rFonts w:ascii="CG Times" w:hAnsi="CG Times"/>
          <w:i/>
          <w:sz w:val="22"/>
          <w:szCs w:val="22"/>
        </w:rPr>
        <w:t xml:space="preserve"> Health</w:t>
      </w:r>
      <w:r w:rsidRPr="0084397C">
        <w:rPr>
          <w:rFonts w:ascii="CG Times" w:hAnsi="CG Times"/>
          <w:sz w:val="22"/>
          <w:szCs w:val="22"/>
        </w:rPr>
        <w:t xml:space="preserve"> </w:t>
      </w:r>
    </w:p>
    <w:p w14:paraId="7653709E" w14:textId="77777777" w:rsidR="008338A0" w:rsidRPr="0084397C" w:rsidRDefault="00C564EA" w:rsidP="00E16F6C">
      <w:pPr>
        <w:ind w:firstLine="540"/>
        <w:rPr>
          <w:rFonts w:ascii="CG Times" w:hAnsi="CG Times"/>
          <w:sz w:val="22"/>
          <w:szCs w:val="22"/>
        </w:rPr>
      </w:pPr>
      <w:hyperlink r:id="rId55" w:history="1">
        <w:r w:rsidR="008338A0" w:rsidRPr="0084397C">
          <w:rPr>
            <w:rStyle w:val="Hyperlink"/>
            <w:rFonts w:ascii="CG Times" w:hAnsi="CG Times"/>
            <w:sz w:val="22"/>
            <w:szCs w:val="22"/>
          </w:rPr>
          <w:t>http://www.ajph.org/cgi/eletters/91/5/808</w:t>
        </w:r>
      </w:hyperlink>
      <w:r w:rsidR="008338A0" w:rsidRPr="0084397C">
        <w:rPr>
          <w:rFonts w:ascii="CG Times" w:hAnsi="CG Times"/>
          <w:sz w:val="22"/>
          <w:szCs w:val="22"/>
        </w:rPr>
        <w:t xml:space="preserve"> (accessed: March 22, 2002).</w:t>
      </w:r>
    </w:p>
    <w:p w14:paraId="7A144F5C" w14:textId="77777777" w:rsidR="00C473AB" w:rsidRPr="00E505BD" w:rsidRDefault="00C473AB" w:rsidP="00EF40D1">
      <w:pPr>
        <w:ind w:left="540" w:hanging="540"/>
        <w:rPr>
          <w:rFonts w:ascii="CG Times" w:hAnsi="CG Times"/>
          <w:sz w:val="22"/>
          <w:szCs w:val="22"/>
          <w:lang w:val="es-ES"/>
        </w:rPr>
      </w:pPr>
      <w:r w:rsidRPr="00C473AB">
        <w:rPr>
          <w:rFonts w:ascii="CG Times" w:hAnsi="CG Times"/>
          <w:sz w:val="22"/>
          <w:szCs w:val="22"/>
          <w:lang w:val="es-ES"/>
        </w:rPr>
        <w:t xml:space="preserve">2006 </w:t>
      </w:r>
      <w:r w:rsidR="00E16F6C">
        <w:rPr>
          <w:rFonts w:ascii="CG Times" w:hAnsi="CG Times"/>
          <w:sz w:val="22"/>
          <w:szCs w:val="22"/>
          <w:lang w:val="es-ES"/>
        </w:rPr>
        <w:tab/>
      </w:r>
      <w:r w:rsidRPr="00C473AB">
        <w:rPr>
          <w:rFonts w:ascii="CG Times" w:hAnsi="CG Times"/>
          <w:sz w:val="22"/>
          <w:szCs w:val="22"/>
          <w:lang w:val="es-ES"/>
        </w:rPr>
        <w:t xml:space="preserve">Anderson AK, </w:t>
      </w:r>
      <w:r w:rsidRPr="00C54E87">
        <w:rPr>
          <w:rFonts w:ascii="CG Times" w:hAnsi="CG Times"/>
          <w:b/>
          <w:sz w:val="22"/>
          <w:szCs w:val="22"/>
          <w:lang w:val="es-ES"/>
        </w:rPr>
        <w:t>Perez-Escamilla R</w:t>
      </w:r>
      <w:r w:rsidRPr="00C473AB">
        <w:rPr>
          <w:rFonts w:ascii="CG Times" w:hAnsi="CG Times"/>
          <w:sz w:val="22"/>
          <w:szCs w:val="22"/>
          <w:lang w:val="es-ES"/>
        </w:rPr>
        <w:t xml:space="preserve">, Chapman DJ. </w:t>
      </w:r>
      <w:hyperlink r:id="rId56" w:history="1">
        <w:r w:rsidRPr="00C473AB">
          <w:rPr>
            <w:rFonts w:ascii="CG Times" w:hAnsi="CG Times"/>
            <w:sz w:val="22"/>
            <w:szCs w:val="22"/>
          </w:rPr>
          <w:t>Increased exclusive breastfeeding rates fall</w:t>
        </w:r>
        <w:r w:rsidR="00EF40D1">
          <w:rPr>
            <w:rFonts w:ascii="CG Times" w:hAnsi="CG Times"/>
            <w:sz w:val="22"/>
            <w:szCs w:val="22"/>
          </w:rPr>
          <w:t xml:space="preserve"> </w:t>
        </w:r>
        <w:r w:rsidRPr="00C473AB">
          <w:rPr>
            <w:rFonts w:ascii="CG Times" w:hAnsi="CG Times"/>
            <w:sz w:val="22"/>
            <w:szCs w:val="22"/>
          </w:rPr>
          <w:t>short of proposed healthy people 2010 goals</w:t>
        </w:r>
      </w:hyperlink>
      <w:r w:rsidRPr="00C473AB">
        <w:rPr>
          <w:rFonts w:ascii="CG Times" w:hAnsi="CG Times"/>
          <w:sz w:val="22"/>
          <w:szCs w:val="22"/>
        </w:rPr>
        <w:t xml:space="preserve">. </w:t>
      </w:r>
      <w:r w:rsidRPr="00E505BD">
        <w:rPr>
          <w:rFonts w:ascii="CG Times" w:hAnsi="CG Times"/>
          <w:i/>
          <w:sz w:val="22"/>
          <w:szCs w:val="22"/>
          <w:lang w:val="es-ES"/>
        </w:rPr>
        <w:t xml:space="preserve">Archives </w:t>
      </w:r>
      <w:proofErr w:type="spellStart"/>
      <w:r w:rsidRPr="00E505BD">
        <w:rPr>
          <w:rFonts w:ascii="CG Times" w:hAnsi="CG Times"/>
          <w:i/>
          <w:sz w:val="22"/>
          <w:szCs w:val="22"/>
          <w:lang w:val="es-ES"/>
        </w:rPr>
        <w:t>Pediatrics</w:t>
      </w:r>
      <w:proofErr w:type="spellEnd"/>
      <w:r w:rsidRPr="00E505BD">
        <w:rPr>
          <w:rFonts w:ascii="CG Times" w:hAnsi="CG Times"/>
          <w:i/>
          <w:sz w:val="22"/>
          <w:szCs w:val="22"/>
          <w:lang w:val="es-ES"/>
        </w:rPr>
        <w:t xml:space="preserve"> </w:t>
      </w:r>
      <w:proofErr w:type="spellStart"/>
      <w:r w:rsidRPr="00E505BD">
        <w:rPr>
          <w:rFonts w:ascii="CG Times" w:hAnsi="CG Times"/>
          <w:i/>
          <w:sz w:val="22"/>
          <w:szCs w:val="22"/>
          <w:lang w:val="es-ES"/>
        </w:rPr>
        <w:t>Adolescent</w:t>
      </w:r>
      <w:proofErr w:type="spellEnd"/>
      <w:r w:rsidRPr="00E505BD">
        <w:rPr>
          <w:rFonts w:ascii="CG Times" w:hAnsi="CG Times"/>
          <w:i/>
          <w:sz w:val="22"/>
          <w:szCs w:val="22"/>
          <w:lang w:val="es-ES"/>
        </w:rPr>
        <w:t xml:space="preserve"> Medicine</w:t>
      </w:r>
      <w:r w:rsidR="00EF40D1" w:rsidRPr="00E505BD">
        <w:rPr>
          <w:rFonts w:ascii="CG Times" w:hAnsi="CG Times"/>
          <w:sz w:val="22"/>
          <w:szCs w:val="22"/>
          <w:lang w:val="es-ES"/>
        </w:rPr>
        <w:t>. March 2006;160:</w:t>
      </w:r>
      <w:r w:rsidRPr="00E505BD">
        <w:rPr>
          <w:rFonts w:ascii="CG Times" w:hAnsi="CG Times"/>
          <w:sz w:val="22"/>
          <w:szCs w:val="22"/>
          <w:lang w:val="es-ES"/>
        </w:rPr>
        <w:t>323-</w:t>
      </w:r>
      <w:r w:rsidR="00B47AFA" w:rsidRPr="00E505BD">
        <w:rPr>
          <w:rFonts w:ascii="CG Times" w:hAnsi="CG Times"/>
          <w:sz w:val="22"/>
          <w:szCs w:val="22"/>
          <w:lang w:val="es-ES"/>
        </w:rPr>
        <w:t>324</w:t>
      </w:r>
    </w:p>
    <w:p w14:paraId="78358743" w14:textId="77777777" w:rsidR="00B47AFA" w:rsidRDefault="00B47AFA" w:rsidP="00B47AFA">
      <w:pPr>
        <w:ind w:left="540" w:hanging="540"/>
        <w:rPr>
          <w:rFonts w:ascii="CG Times" w:hAnsi="CG Times"/>
          <w:sz w:val="22"/>
          <w:szCs w:val="22"/>
        </w:rPr>
      </w:pPr>
      <w:r w:rsidRPr="00E505BD">
        <w:rPr>
          <w:rFonts w:ascii="CG Times" w:hAnsi="CG Times"/>
          <w:sz w:val="22"/>
          <w:szCs w:val="22"/>
          <w:lang w:val="es-ES"/>
        </w:rPr>
        <w:t>2011</w:t>
      </w:r>
      <w:r w:rsidRPr="00E505BD">
        <w:rPr>
          <w:rFonts w:ascii="CG Times" w:hAnsi="CG Times"/>
          <w:sz w:val="22"/>
          <w:szCs w:val="22"/>
          <w:lang w:val="es-ES"/>
        </w:rPr>
        <w:tab/>
      </w:r>
      <w:r w:rsidRPr="00E505BD">
        <w:rPr>
          <w:rFonts w:ascii="CG Times" w:hAnsi="CG Times"/>
          <w:b/>
          <w:sz w:val="22"/>
          <w:szCs w:val="22"/>
          <w:lang w:val="es-ES"/>
        </w:rPr>
        <w:t>Pérez-Escamilla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Vianna</w:t>
      </w:r>
      <w:proofErr w:type="spellEnd"/>
      <w:r w:rsidRPr="00E505BD">
        <w:rPr>
          <w:rFonts w:ascii="CG Times" w:hAnsi="CG Times"/>
          <w:sz w:val="22"/>
          <w:szCs w:val="22"/>
          <w:lang w:val="es-ES"/>
        </w:rPr>
        <w:t xml:space="preserve"> RP. </w:t>
      </w:r>
      <w:r w:rsidRPr="00B47AFA">
        <w:rPr>
          <w:rFonts w:ascii="CG Times" w:hAnsi="CG Times"/>
          <w:sz w:val="22"/>
          <w:szCs w:val="22"/>
        </w:rPr>
        <w:t>Breastfeeding and infant pneumonia in Brazil:</w:t>
      </w:r>
      <w:r>
        <w:rPr>
          <w:rFonts w:ascii="CG Times" w:hAnsi="CG Times"/>
          <w:sz w:val="22"/>
          <w:szCs w:val="22"/>
        </w:rPr>
        <w:t xml:space="preserve"> </w:t>
      </w:r>
      <w:r w:rsidRPr="00B47AFA">
        <w:rPr>
          <w:rFonts w:ascii="CG Times" w:hAnsi="CG Times"/>
          <w:sz w:val="22"/>
          <w:szCs w:val="22"/>
        </w:rPr>
        <w:t xml:space="preserve">the value of electronic surveillance information systems. </w:t>
      </w:r>
      <w:r w:rsidRPr="00E16F6C">
        <w:rPr>
          <w:rFonts w:ascii="CG Times" w:hAnsi="CG Times"/>
          <w:i/>
          <w:sz w:val="22"/>
          <w:szCs w:val="22"/>
        </w:rPr>
        <w:t xml:space="preserve">J </w:t>
      </w:r>
      <w:proofErr w:type="spellStart"/>
      <w:r w:rsidRPr="00E16F6C">
        <w:rPr>
          <w:rFonts w:ascii="CG Times" w:hAnsi="CG Times"/>
          <w:i/>
          <w:sz w:val="22"/>
          <w:szCs w:val="22"/>
        </w:rPr>
        <w:t>Pediatr</w:t>
      </w:r>
      <w:proofErr w:type="spellEnd"/>
      <w:r w:rsidRPr="00B47AFA">
        <w:rPr>
          <w:rFonts w:ascii="CG Times" w:hAnsi="CG Times"/>
          <w:sz w:val="22"/>
          <w:szCs w:val="22"/>
        </w:rPr>
        <w:t xml:space="preserve"> (Rio J). 2011</w:t>
      </w:r>
      <w:r>
        <w:rPr>
          <w:rFonts w:ascii="CG Times" w:hAnsi="CG Times"/>
          <w:sz w:val="22"/>
          <w:szCs w:val="22"/>
        </w:rPr>
        <w:t>;87</w:t>
      </w:r>
      <w:r w:rsidRPr="00B47AFA">
        <w:rPr>
          <w:rFonts w:ascii="CG Times" w:hAnsi="CG Times"/>
          <w:sz w:val="22"/>
          <w:szCs w:val="22"/>
        </w:rPr>
        <w:t>:371-2.</w:t>
      </w:r>
    </w:p>
    <w:p w14:paraId="38930582" w14:textId="77777777" w:rsidR="003D4D1A" w:rsidRDefault="003D4D1A" w:rsidP="003D4D1A">
      <w:pPr>
        <w:tabs>
          <w:tab w:val="left" w:pos="540"/>
        </w:tabs>
        <w:ind w:left="540" w:hanging="540"/>
        <w:rPr>
          <w:rFonts w:ascii="CG Times" w:hAnsi="CG Times"/>
          <w:sz w:val="22"/>
          <w:szCs w:val="22"/>
        </w:rPr>
      </w:pPr>
      <w:r w:rsidRPr="003D4D1A">
        <w:rPr>
          <w:rFonts w:ascii="CG Times" w:hAnsi="CG Times"/>
          <w:sz w:val="22"/>
          <w:szCs w:val="22"/>
        </w:rPr>
        <w:t>2013</w:t>
      </w:r>
      <w:r w:rsidRPr="003D4D1A">
        <w:rPr>
          <w:rFonts w:ascii="CG Times" w:hAnsi="CG Times"/>
          <w:sz w:val="22"/>
          <w:szCs w:val="22"/>
        </w:rPr>
        <w:tab/>
        <w:t xml:space="preserve">Curry LA, Cetin Z, Bradley EH, </w:t>
      </w:r>
      <w:r w:rsidRPr="003D4D1A">
        <w:rPr>
          <w:rFonts w:ascii="CG Times" w:hAnsi="CG Times"/>
          <w:b/>
          <w:sz w:val="22"/>
          <w:szCs w:val="22"/>
        </w:rPr>
        <w:t>Pérez-Escamilla R</w:t>
      </w:r>
      <w:r w:rsidRPr="003D4D1A">
        <w:rPr>
          <w:rFonts w:ascii="CG Times" w:hAnsi="CG Times"/>
          <w:sz w:val="22"/>
          <w:szCs w:val="22"/>
        </w:rPr>
        <w:t>. Spreading health innovations: what have complex adaptive systems got to do with it? Global Health Hub, October 23, 2013 [http://www.globalhealthhub.org/2013/10/23/spreading-health-innovations-what-have-complex-adaptive-systems-got-to-do-with-it/]</w:t>
      </w:r>
    </w:p>
    <w:p w14:paraId="7B4722EA" w14:textId="77777777" w:rsidR="006A4EF7" w:rsidRDefault="008D7F6F" w:rsidP="006A4EF7">
      <w:pPr>
        <w:tabs>
          <w:tab w:val="left" w:pos="540"/>
        </w:tabs>
        <w:ind w:left="540" w:hanging="540"/>
        <w:rPr>
          <w:rFonts w:ascii="CG Times" w:hAnsi="CG Times"/>
          <w:sz w:val="22"/>
          <w:szCs w:val="22"/>
        </w:rPr>
      </w:pPr>
      <w:r>
        <w:rPr>
          <w:rFonts w:ascii="CG Times" w:hAnsi="CG Times"/>
          <w:sz w:val="22"/>
          <w:szCs w:val="22"/>
        </w:rPr>
        <w:t>2013</w:t>
      </w:r>
      <w:r>
        <w:rPr>
          <w:rFonts w:ascii="CG Times" w:hAnsi="CG Times"/>
          <w:sz w:val="22"/>
          <w:szCs w:val="22"/>
        </w:rPr>
        <w:tab/>
      </w:r>
      <w:r w:rsidRPr="008D7F6F">
        <w:rPr>
          <w:rFonts w:ascii="CG Times" w:hAnsi="CG Times"/>
          <w:b/>
          <w:sz w:val="22"/>
          <w:szCs w:val="22"/>
        </w:rPr>
        <w:t>Pérez-Escamilla R</w:t>
      </w:r>
      <w:r w:rsidRPr="008D7F6F">
        <w:rPr>
          <w:rFonts w:ascii="CG Times" w:hAnsi="CG Times"/>
          <w:sz w:val="22"/>
          <w:szCs w:val="22"/>
        </w:rPr>
        <w:t>. Post-1000 days growth trajectories and child cognitive</w:t>
      </w:r>
      <w:r>
        <w:rPr>
          <w:rFonts w:ascii="CG Times" w:hAnsi="CG Times"/>
          <w:sz w:val="22"/>
          <w:szCs w:val="22"/>
        </w:rPr>
        <w:t xml:space="preserve"> </w:t>
      </w:r>
      <w:r w:rsidRPr="008D7F6F">
        <w:rPr>
          <w:rFonts w:ascii="CG Times" w:hAnsi="CG Times"/>
          <w:sz w:val="22"/>
          <w:szCs w:val="22"/>
        </w:rPr>
        <w:t xml:space="preserve">development in low- and middle-income countries. </w:t>
      </w:r>
      <w:r w:rsidRPr="008D7F6F">
        <w:rPr>
          <w:rFonts w:ascii="CG Times" w:hAnsi="CG Times"/>
          <w:i/>
          <w:sz w:val="22"/>
          <w:szCs w:val="22"/>
        </w:rPr>
        <w:t xml:space="preserve">Am J Clin </w:t>
      </w:r>
      <w:proofErr w:type="spellStart"/>
      <w:r w:rsidRPr="008D7F6F">
        <w:rPr>
          <w:rFonts w:ascii="CG Times" w:hAnsi="CG Times"/>
          <w:i/>
          <w:sz w:val="22"/>
          <w:szCs w:val="22"/>
        </w:rPr>
        <w:t>Nutr</w:t>
      </w:r>
      <w:proofErr w:type="spellEnd"/>
      <w:r w:rsidRPr="008D7F6F">
        <w:rPr>
          <w:rFonts w:ascii="CG Times" w:hAnsi="CG Times"/>
          <w:sz w:val="22"/>
          <w:szCs w:val="22"/>
        </w:rPr>
        <w:t>. 2013 Oct 16.</w:t>
      </w:r>
      <w:r>
        <w:rPr>
          <w:rFonts w:ascii="CG Times" w:hAnsi="CG Times"/>
          <w:sz w:val="22"/>
          <w:szCs w:val="22"/>
        </w:rPr>
        <w:t xml:space="preserve"> </w:t>
      </w:r>
      <w:r w:rsidRPr="008D7F6F">
        <w:rPr>
          <w:rFonts w:ascii="CG Times" w:hAnsi="CG Times"/>
          <w:sz w:val="22"/>
          <w:szCs w:val="22"/>
        </w:rPr>
        <w:t>[</w:t>
      </w:r>
      <w:proofErr w:type="spellStart"/>
      <w:r w:rsidRPr="008D7F6F">
        <w:rPr>
          <w:rFonts w:ascii="CG Times" w:hAnsi="CG Times"/>
          <w:sz w:val="22"/>
          <w:szCs w:val="22"/>
        </w:rPr>
        <w:t>Epub</w:t>
      </w:r>
      <w:proofErr w:type="spellEnd"/>
      <w:r w:rsidRPr="008D7F6F">
        <w:rPr>
          <w:rFonts w:ascii="CG Times" w:hAnsi="CG Times"/>
          <w:sz w:val="22"/>
          <w:szCs w:val="22"/>
        </w:rPr>
        <w:t xml:space="preserve"> ahead of print]</w:t>
      </w:r>
    </w:p>
    <w:p w14:paraId="73137147" w14:textId="77777777" w:rsidR="003D4D1A" w:rsidRDefault="006A4EF7" w:rsidP="006A4EF7">
      <w:pPr>
        <w:tabs>
          <w:tab w:val="left" w:pos="540"/>
        </w:tabs>
        <w:ind w:left="540" w:hanging="540"/>
        <w:rPr>
          <w:rFonts w:ascii="CG Times" w:hAnsi="CG Times"/>
          <w:sz w:val="22"/>
          <w:szCs w:val="22"/>
        </w:rPr>
      </w:pPr>
      <w:r w:rsidRPr="00ED2EC5">
        <w:rPr>
          <w:rFonts w:ascii="CG Times" w:hAnsi="CG Times"/>
          <w:sz w:val="22"/>
          <w:szCs w:val="22"/>
        </w:rPr>
        <w:t xml:space="preserve">2013 </w:t>
      </w:r>
      <w:r w:rsidRPr="00ED2EC5">
        <w:rPr>
          <w:rFonts w:ascii="CG Times" w:hAnsi="CG Times"/>
          <w:sz w:val="22"/>
          <w:szCs w:val="22"/>
        </w:rPr>
        <w:tab/>
        <w:t xml:space="preserve">Britto PR, </w:t>
      </w:r>
      <w:r w:rsidRPr="00ED2EC5">
        <w:rPr>
          <w:rFonts w:ascii="CG Times" w:hAnsi="CG Times"/>
          <w:b/>
          <w:sz w:val="22"/>
          <w:szCs w:val="22"/>
        </w:rPr>
        <w:t>Pérez-Escamilla R.</w:t>
      </w:r>
      <w:r w:rsidRPr="00ED2EC5">
        <w:rPr>
          <w:rFonts w:ascii="CG Times" w:hAnsi="CG Times"/>
          <w:sz w:val="22"/>
          <w:szCs w:val="22"/>
        </w:rPr>
        <w:t xml:space="preserve"> No second chances? </w:t>
      </w:r>
      <w:r w:rsidRPr="006A4EF7">
        <w:rPr>
          <w:rFonts w:ascii="CG Times" w:hAnsi="CG Times"/>
          <w:sz w:val="22"/>
          <w:szCs w:val="22"/>
        </w:rPr>
        <w:t>[special issue introduction]</w:t>
      </w:r>
      <w:r>
        <w:rPr>
          <w:rFonts w:ascii="CG Times" w:hAnsi="CG Times"/>
          <w:sz w:val="22"/>
          <w:szCs w:val="22"/>
        </w:rPr>
        <w:t>.</w:t>
      </w:r>
      <w:r w:rsidRPr="006A4EF7">
        <w:rPr>
          <w:rFonts w:ascii="CG Times" w:hAnsi="CG Times"/>
          <w:sz w:val="22"/>
          <w:szCs w:val="22"/>
        </w:rPr>
        <w:t xml:space="preserve"> Early critical periods in</w:t>
      </w:r>
      <w:r>
        <w:rPr>
          <w:rFonts w:ascii="CG Times" w:hAnsi="CG Times"/>
          <w:sz w:val="22"/>
          <w:szCs w:val="22"/>
        </w:rPr>
        <w:t xml:space="preserve"> </w:t>
      </w:r>
      <w:r w:rsidRPr="006A4EF7">
        <w:rPr>
          <w:rFonts w:ascii="CG Times" w:hAnsi="CG Times"/>
          <w:sz w:val="22"/>
          <w:szCs w:val="22"/>
        </w:rPr>
        <w:t xml:space="preserve">human development. </w:t>
      </w:r>
      <w:r w:rsidRPr="006A4EF7">
        <w:rPr>
          <w:rFonts w:ascii="CG Times" w:hAnsi="CG Times"/>
          <w:i/>
          <w:sz w:val="22"/>
          <w:szCs w:val="22"/>
        </w:rPr>
        <w:t>Soc Sci Med</w:t>
      </w:r>
      <w:r w:rsidRPr="006A4EF7">
        <w:rPr>
          <w:rFonts w:ascii="CG Times" w:hAnsi="CG Times"/>
          <w:sz w:val="22"/>
          <w:szCs w:val="22"/>
        </w:rPr>
        <w:t>. 2013</w:t>
      </w:r>
      <w:r>
        <w:rPr>
          <w:rFonts w:ascii="CG Times" w:hAnsi="CG Times"/>
          <w:sz w:val="22"/>
          <w:szCs w:val="22"/>
        </w:rPr>
        <w:t>;97:238-240</w:t>
      </w:r>
    </w:p>
    <w:p w14:paraId="4BED9DD0" w14:textId="77777777" w:rsidR="00332D7D" w:rsidRDefault="00332D7D" w:rsidP="00332D7D">
      <w:pPr>
        <w:tabs>
          <w:tab w:val="left" w:pos="540"/>
        </w:tabs>
        <w:ind w:left="540" w:hanging="540"/>
        <w:rPr>
          <w:rFonts w:ascii="CG Times" w:hAnsi="CG Times"/>
          <w:sz w:val="22"/>
          <w:szCs w:val="22"/>
        </w:rPr>
      </w:pPr>
      <w:r>
        <w:rPr>
          <w:rFonts w:ascii="CG Times" w:hAnsi="CG Times"/>
          <w:sz w:val="22"/>
          <w:szCs w:val="22"/>
        </w:rPr>
        <w:t>2013</w:t>
      </w:r>
      <w:r>
        <w:rPr>
          <w:rFonts w:ascii="CG Times" w:hAnsi="CG Times"/>
          <w:sz w:val="22"/>
          <w:szCs w:val="22"/>
        </w:rPr>
        <w:tab/>
      </w:r>
      <w:proofErr w:type="spellStart"/>
      <w:r w:rsidRPr="00332D7D">
        <w:rPr>
          <w:rFonts w:ascii="CG Times" w:hAnsi="CG Times"/>
          <w:sz w:val="22"/>
          <w:szCs w:val="22"/>
        </w:rPr>
        <w:t>Lutter</w:t>
      </w:r>
      <w:proofErr w:type="spellEnd"/>
      <w:r w:rsidRPr="00332D7D">
        <w:rPr>
          <w:rFonts w:ascii="CG Times" w:hAnsi="CG Times"/>
          <w:sz w:val="22"/>
          <w:szCs w:val="22"/>
        </w:rPr>
        <w:t xml:space="preserve"> CK, Peña-Rosas JP, </w:t>
      </w:r>
      <w:r w:rsidRPr="00332D7D">
        <w:rPr>
          <w:rFonts w:ascii="CG Times" w:hAnsi="CG Times"/>
          <w:b/>
          <w:sz w:val="22"/>
          <w:szCs w:val="22"/>
        </w:rPr>
        <w:t>Pérez-Escamilla R</w:t>
      </w:r>
      <w:r w:rsidRPr="00332D7D">
        <w:rPr>
          <w:rFonts w:ascii="CG Times" w:hAnsi="CG Times"/>
          <w:sz w:val="22"/>
          <w:szCs w:val="22"/>
        </w:rPr>
        <w:t>. Maternal and child nutrition.</w:t>
      </w:r>
      <w:r>
        <w:rPr>
          <w:rFonts w:ascii="CG Times" w:hAnsi="CG Times"/>
          <w:sz w:val="22"/>
          <w:szCs w:val="22"/>
        </w:rPr>
        <w:t xml:space="preserve"> </w:t>
      </w:r>
      <w:r w:rsidRPr="00332D7D">
        <w:rPr>
          <w:rFonts w:ascii="CG Times" w:hAnsi="CG Times"/>
          <w:i/>
          <w:sz w:val="22"/>
          <w:szCs w:val="22"/>
        </w:rPr>
        <w:t>Lancet</w:t>
      </w:r>
      <w:r w:rsidRPr="00332D7D">
        <w:rPr>
          <w:rFonts w:ascii="CG Times" w:hAnsi="CG Times"/>
          <w:sz w:val="22"/>
          <w:szCs w:val="22"/>
        </w:rPr>
        <w:t>. 2013 Nov 9;382(9904):1550-1.</w:t>
      </w:r>
    </w:p>
    <w:p w14:paraId="75CC197D" w14:textId="77777777" w:rsidR="00203E35" w:rsidRDefault="00203E35" w:rsidP="00203E35">
      <w:pPr>
        <w:tabs>
          <w:tab w:val="left" w:pos="540"/>
        </w:tabs>
        <w:ind w:left="540" w:hanging="540"/>
        <w:rPr>
          <w:rFonts w:ascii="CG Times" w:hAnsi="CG Times"/>
          <w:sz w:val="22"/>
          <w:szCs w:val="22"/>
        </w:rPr>
      </w:pPr>
      <w:r>
        <w:rPr>
          <w:rFonts w:ascii="CG Times" w:hAnsi="CG Times"/>
          <w:sz w:val="22"/>
          <w:szCs w:val="22"/>
        </w:rPr>
        <w:t xml:space="preserve">2016 </w:t>
      </w:r>
      <w:r>
        <w:rPr>
          <w:rFonts w:ascii="CG Times" w:hAnsi="CG Times"/>
          <w:sz w:val="22"/>
          <w:szCs w:val="22"/>
        </w:rPr>
        <w:tab/>
      </w:r>
      <w:r w:rsidRPr="00203E35">
        <w:rPr>
          <w:rFonts w:ascii="CG Times" w:hAnsi="CG Times"/>
          <w:b/>
          <w:sz w:val="22"/>
          <w:szCs w:val="22"/>
        </w:rPr>
        <w:t>P</w:t>
      </w:r>
      <w:r w:rsidRPr="00203E35">
        <w:rPr>
          <w:rFonts w:ascii="CG Times" w:hAnsi="CG Times" w:hint="eastAsia"/>
          <w:b/>
          <w:sz w:val="22"/>
          <w:szCs w:val="22"/>
        </w:rPr>
        <w:t>é</w:t>
      </w:r>
      <w:r w:rsidRPr="00203E35">
        <w:rPr>
          <w:rFonts w:ascii="CG Times" w:hAnsi="CG Times"/>
          <w:b/>
          <w:sz w:val="22"/>
          <w:szCs w:val="22"/>
        </w:rPr>
        <w:t>rez-Escamilla R</w:t>
      </w:r>
      <w:r w:rsidRPr="00203E35">
        <w:rPr>
          <w:rFonts w:ascii="CG Times" w:hAnsi="CG Times"/>
          <w:sz w:val="22"/>
          <w:szCs w:val="22"/>
        </w:rPr>
        <w:t xml:space="preserve">, Hall Moran V. Scaling up breastfeeding </w:t>
      </w:r>
      <w:proofErr w:type="spellStart"/>
      <w:r w:rsidRPr="00203E35">
        <w:rPr>
          <w:rFonts w:ascii="CG Times" w:hAnsi="CG Times"/>
          <w:sz w:val="22"/>
          <w:szCs w:val="22"/>
        </w:rPr>
        <w:t>programmes</w:t>
      </w:r>
      <w:proofErr w:type="spellEnd"/>
      <w:r w:rsidRPr="00203E35">
        <w:rPr>
          <w:rFonts w:ascii="CG Times" w:hAnsi="CG Times"/>
          <w:sz w:val="22"/>
          <w:szCs w:val="22"/>
        </w:rPr>
        <w:t xml:space="preserve"> in a</w:t>
      </w:r>
      <w:r>
        <w:rPr>
          <w:rFonts w:ascii="CG Times" w:hAnsi="CG Times"/>
          <w:sz w:val="22"/>
          <w:szCs w:val="22"/>
        </w:rPr>
        <w:t xml:space="preserve"> </w:t>
      </w:r>
      <w:r w:rsidRPr="00203E35">
        <w:rPr>
          <w:rFonts w:ascii="CG Times" w:hAnsi="CG Times"/>
          <w:sz w:val="22"/>
          <w:szCs w:val="22"/>
        </w:rPr>
        <w:t>complex adaptive wo</w:t>
      </w:r>
      <w:r>
        <w:rPr>
          <w:rFonts w:ascii="CG Times" w:hAnsi="CG Times"/>
          <w:sz w:val="22"/>
          <w:szCs w:val="22"/>
        </w:rPr>
        <w:t xml:space="preserve">rld. </w:t>
      </w:r>
      <w:proofErr w:type="spellStart"/>
      <w:r w:rsidRPr="00203E35">
        <w:rPr>
          <w:rFonts w:ascii="CG Times" w:hAnsi="CG Times"/>
          <w:i/>
          <w:sz w:val="22"/>
          <w:szCs w:val="22"/>
        </w:rPr>
        <w:t>Matern</w:t>
      </w:r>
      <w:proofErr w:type="spellEnd"/>
      <w:r w:rsidRPr="00203E35">
        <w:rPr>
          <w:rFonts w:ascii="CG Times" w:hAnsi="CG Times"/>
          <w:i/>
          <w:sz w:val="22"/>
          <w:szCs w:val="22"/>
        </w:rPr>
        <w:t xml:space="preserve"> Child </w:t>
      </w:r>
      <w:proofErr w:type="spellStart"/>
      <w:r w:rsidRPr="00203E35">
        <w:rPr>
          <w:rFonts w:ascii="CG Times" w:hAnsi="CG Times"/>
          <w:i/>
          <w:sz w:val="22"/>
          <w:szCs w:val="22"/>
        </w:rPr>
        <w:t>Nutr</w:t>
      </w:r>
      <w:proofErr w:type="spellEnd"/>
      <w:r w:rsidRPr="00203E35">
        <w:rPr>
          <w:rFonts w:ascii="CG Times" w:hAnsi="CG Times"/>
          <w:i/>
          <w:sz w:val="22"/>
          <w:szCs w:val="22"/>
        </w:rPr>
        <w:t>.</w:t>
      </w:r>
      <w:r>
        <w:rPr>
          <w:rFonts w:ascii="CG Times" w:hAnsi="CG Times"/>
          <w:sz w:val="22"/>
          <w:szCs w:val="22"/>
        </w:rPr>
        <w:t xml:space="preserve"> 2016</w:t>
      </w:r>
      <w:r w:rsidRPr="00203E35">
        <w:rPr>
          <w:rFonts w:ascii="CG Times" w:hAnsi="CG Times"/>
          <w:sz w:val="22"/>
          <w:szCs w:val="22"/>
        </w:rPr>
        <w:t>;12(3):375-80.</w:t>
      </w:r>
    </w:p>
    <w:p w14:paraId="31FAC3F3" w14:textId="77777777" w:rsidR="002E3EF7" w:rsidRPr="002E3EF7" w:rsidRDefault="00247D4F" w:rsidP="007B0E3D">
      <w:pPr>
        <w:pStyle w:val="ListParagraph"/>
        <w:numPr>
          <w:ilvl w:val="0"/>
          <w:numId w:val="35"/>
        </w:numPr>
        <w:tabs>
          <w:tab w:val="left" w:pos="540"/>
        </w:tabs>
        <w:ind w:hanging="840"/>
        <w:rPr>
          <w:rFonts w:ascii="CG Times" w:hAnsi="CG Times"/>
          <w:sz w:val="22"/>
          <w:szCs w:val="22"/>
        </w:rPr>
      </w:pPr>
      <w:r w:rsidRPr="002E3EF7">
        <w:rPr>
          <w:rFonts w:ascii="CG Times" w:hAnsi="CG Times"/>
          <w:b/>
          <w:sz w:val="22"/>
          <w:szCs w:val="22"/>
          <w:lang w:val="es-ES"/>
        </w:rPr>
        <w:t>Pérez-Escamilla R</w:t>
      </w:r>
      <w:r w:rsidRPr="002E3EF7">
        <w:rPr>
          <w:rFonts w:ascii="CG Times" w:hAnsi="CG Times"/>
          <w:i/>
          <w:iCs/>
          <w:sz w:val="22"/>
          <w:szCs w:val="22"/>
          <w:lang w:val="es-ES"/>
        </w:rPr>
        <w:t xml:space="preserve">, </w:t>
      </w:r>
      <w:r w:rsidRPr="002E3EF7">
        <w:rPr>
          <w:rFonts w:ascii="CG Times" w:hAnsi="CG Times"/>
          <w:sz w:val="22"/>
          <w:szCs w:val="22"/>
          <w:lang w:val="es-ES"/>
        </w:rPr>
        <w:t>Moran VH</w:t>
      </w:r>
      <w:r w:rsidR="000F6253" w:rsidRPr="002E3EF7">
        <w:rPr>
          <w:rFonts w:ascii="CG Times" w:hAnsi="CG Times"/>
          <w:iCs/>
          <w:sz w:val="22"/>
          <w:szCs w:val="22"/>
          <w:lang w:val="es-ES"/>
        </w:rPr>
        <w:t xml:space="preserve">. </w:t>
      </w:r>
      <w:r w:rsidRPr="002E3EF7">
        <w:rPr>
          <w:rFonts w:ascii="CG Times" w:hAnsi="CG Times"/>
          <w:sz w:val="22"/>
          <w:szCs w:val="22"/>
        </w:rPr>
        <w:t xml:space="preserve">The role of nutrition in integrated early child development in the </w:t>
      </w:r>
    </w:p>
    <w:p w14:paraId="7C3C1EB6" w14:textId="77777777" w:rsidR="00247D4F" w:rsidRPr="002E3EF7" w:rsidRDefault="00247D4F" w:rsidP="00FD42CA">
      <w:pPr>
        <w:pStyle w:val="ListParagraph"/>
        <w:tabs>
          <w:tab w:val="left" w:pos="540"/>
        </w:tabs>
        <w:ind w:left="540"/>
        <w:rPr>
          <w:rFonts w:ascii="CG Times" w:hAnsi="CG Times"/>
          <w:i/>
          <w:iCs/>
          <w:sz w:val="22"/>
          <w:szCs w:val="22"/>
        </w:rPr>
      </w:pPr>
      <w:r w:rsidRPr="002E3EF7">
        <w:rPr>
          <w:rFonts w:ascii="CG Times" w:hAnsi="CG Times"/>
          <w:sz w:val="22"/>
          <w:szCs w:val="22"/>
        </w:rPr>
        <w:t>21st century: contribution from the Maternal and Child Nutrition journal</w:t>
      </w:r>
      <w:r w:rsidRPr="002E3EF7">
        <w:rPr>
          <w:rFonts w:ascii="CG Times" w:hAnsi="CG Times"/>
          <w:i/>
          <w:iCs/>
          <w:sz w:val="22"/>
          <w:szCs w:val="22"/>
        </w:rPr>
        <w:t xml:space="preserve">. </w:t>
      </w:r>
      <w:proofErr w:type="spellStart"/>
      <w:r w:rsidRPr="002E3EF7">
        <w:rPr>
          <w:rFonts w:ascii="CG Times" w:hAnsi="CG Times"/>
          <w:i/>
          <w:sz w:val="22"/>
          <w:szCs w:val="22"/>
        </w:rPr>
        <w:t>Matern</w:t>
      </w:r>
      <w:proofErr w:type="spellEnd"/>
      <w:r w:rsidRPr="002E3EF7">
        <w:rPr>
          <w:rFonts w:ascii="CG Times" w:hAnsi="CG Times"/>
          <w:i/>
          <w:sz w:val="22"/>
          <w:szCs w:val="22"/>
        </w:rPr>
        <w:t xml:space="preserve"> Child </w:t>
      </w:r>
      <w:proofErr w:type="spellStart"/>
      <w:r w:rsidRPr="002E3EF7">
        <w:rPr>
          <w:rFonts w:ascii="CG Times" w:hAnsi="CG Times"/>
          <w:i/>
          <w:sz w:val="22"/>
          <w:szCs w:val="22"/>
        </w:rPr>
        <w:t>Nutr</w:t>
      </w:r>
      <w:proofErr w:type="spellEnd"/>
      <w:r w:rsidRPr="002E3EF7">
        <w:rPr>
          <w:rFonts w:ascii="CG Times" w:hAnsi="CG Times"/>
          <w:i/>
          <w:iCs/>
          <w:sz w:val="22"/>
          <w:szCs w:val="22"/>
        </w:rPr>
        <w:t xml:space="preserve">. </w:t>
      </w:r>
      <w:r w:rsidRPr="002E3EF7">
        <w:rPr>
          <w:rFonts w:ascii="CG Times" w:hAnsi="CG Times"/>
          <w:iCs/>
          <w:sz w:val="22"/>
          <w:szCs w:val="22"/>
        </w:rPr>
        <w:t>2017;</w:t>
      </w:r>
      <w:r w:rsidRPr="002E3EF7">
        <w:rPr>
          <w:rFonts w:ascii="CG Times" w:hAnsi="CG Times"/>
          <w:sz w:val="22"/>
          <w:szCs w:val="22"/>
        </w:rPr>
        <w:t>13</w:t>
      </w:r>
      <w:r w:rsidRPr="002E3EF7">
        <w:rPr>
          <w:rFonts w:ascii="CG Times" w:hAnsi="CG Times"/>
          <w:i/>
          <w:iCs/>
          <w:sz w:val="22"/>
          <w:szCs w:val="22"/>
        </w:rPr>
        <w:t xml:space="preserve">, </w:t>
      </w:r>
      <w:r w:rsidRPr="002E3EF7">
        <w:rPr>
          <w:rFonts w:ascii="CG Times" w:hAnsi="CG Times"/>
          <w:iCs/>
          <w:sz w:val="22"/>
          <w:szCs w:val="22"/>
        </w:rPr>
        <w:t xml:space="preserve">e12387. </w:t>
      </w:r>
      <w:proofErr w:type="spellStart"/>
      <w:r w:rsidRPr="002E3EF7">
        <w:rPr>
          <w:rFonts w:ascii="CG Times" w:hAnsi="CG Times"/>
          <w:iCs/>
          <w:sz w:val="22"/>
          <w:szCs w:val="22"/>
        </w:rPr>
        <w:t>doi</w:t>
      </w:r>
      <w:proofErr w:type="spellEnd"/>
      <w:r w:rsidRPr="002E3EF7">
        <w:rPr>
          <w:rFonts w:ascii="CG Times" w:hAnsi="CG Times"/>
          <w:iCs/>
          <w:sz w:val="22"/>
          <w:szCs w:val="22"/>
        </w:rPr>
        <w:t>:</w:t>
      </w:r>
      <w:r w:rsidRPr="002E3EF7">
        <w:rPr>
          <w:rFonts w:ascii="CG Times" w:hAnsi="CG Times"/>
          <w:i/>
          <w:iCs/>
          <w:sz w:val="22"/>
          <w:szCs w:val="22"/>
        </w:rPr>
        <w:t xml:space="preserve"> </w:t>
      </w:r>
      <w:hyperlink r:id="rId57" w:tgtFrame="_blank" w:tooltip="Link to external resource: 10.1111/mcn.12387" w:history="1">
        <w:r w:rsidRPr="002E3EF7">
          <w:rPr>
            <w:rFonts w:ascii="CG Times" w:hAnsi="CG Times"/>
            <w:sz w:val="22"/>
            <w:szCs w:val="22"/>
          </w:rPr>
          <w:t>10.1111/mcn.12387</w:t>
        </w:r>
      </w:hyperlink>
      <w:r w:rsidRPr="002E3EF7">
        <w:rPr>
          <w:rFonts w:ascii="CG Times" w:hAnsi="CG Times"/>
          <w:i/>
          <w:iCs/>
          <w:sz w:val="22"/>
          <w:szCs w:val="22"/>
        </w:rPr>
        <w:t>.</w:t>
      </w:r>
    </w:p>
    <w:p w14:paraId="2973195D" w14:textId="77777777" w:rsidR="007E7DBB" w:rsidRPr="007E7DBB" w:rsidRDefault="007E7DBB" w:rsidP="007B0E3D">
      <w:pPr>
        <w:pStyle w:val="ListParagraph"/>
        <w:numPr>
          <w:ilvl w:val="0"/>
          <w:numId w:val="35"/>
        </w:numPr>
        <w:tabs>
          <w:tab w:val="left" w:pos="540"/>
        </w:tabs>
        <w:ind w:hanging="840"/>
        <w:rPr>
          <w:rFonts w:ascii="CG Times" w:hAnsi="CG Times"/>
          <w:sz w:val="22"/>
          <w:szCs w:val="22"/>
        </w:rPr>
      </w:pPr>
      <w:proofErr w:type="spellStart"/>
      <w:r w:rsidRPr="007E7DBB">
        <w:rPr>
          <w:rFonts w:ascii="CG Times" w:hAnsi="CG Times"/>
          <w:sz w:val="22"/>
          <w:szCs w:val="22"/>
        </w:rPr>
        <w:t>Ebbeling</w:t>
      </w:r>
      <w:proofErr w:type="spellEnd"/>
      <w:r w:rsidRPr="007E7DBB">
        <w:rPr>
          <w:rFonts w:ascii="CG Times" w:hAnsi="CG Times"/>
          <w:sz w:val="22"/>
          <w:szCs w:val="22"/>
        </w:rPr>
        <w:t xml:space="preserve"> CB, Young IS, Lichtenstein AH, Ludwig DS, McKinley M, </w:t>
      </w:r>
      <w:r w:rsidRPr="007E7DBB">
        <w:rPr>
          <w:rFonts w:ascii="CG Times" w:hAnsi="CG Times"/>
          <w:b/>
          <w:sz w:val="22"/>
          <w:szCs w:val="22"/>
        </w:rPr>
        <w:t>Perez-Escamilla R</w:t>
      </w:r>
      <w:r w:rsidRPr="007E7DBB">
        <w:rPr>
          <w:rFonts w:ascii="CG Times" w:hAnsi="CG Times"/>
          <w:sz w:val="22"/>
          <w:szCs w:val="22"/>
        </w:rPr>
        <w:t xml:space="preserve">, </w:t>
      </w:r>
      <w:proofErr w:type="spellStart"/>
      <w:r w:rsidRPr="007E7DBB">
        <w:rPr>
          <w:rFonts w:ascii="CG Times" w:hAnsi="CG Times"/>
          <w:sz w:val="22"/>
          <w:szCs w:val="22"/>
        </w:rPr>
        <w:t>Rimm</w:t>
      </w:r>
      <w:proofErr w:type="spellEnd"/>
      <w:r w:rsidRPr="007E7DBB">
        <w:rPr>
          <w:rFonts w:ascii="CG Times" w:hAnsi="CG Times"/>
          <w:sz w:val="22"/>
          <w:szCs w:val="22"/>
        </w:rPr>
        <w:t xml:space="preserve"> E. </w:t>
      </w:r>
    </w:p>
    <w:p w14:paraId="3FA0D855" w14:textId="77777777" w:rsidR="002E3EF7" w:rsidRDefault="007E7DBB" w:rsidP="00FD42CA">
      <w:pPr>
        <w:pStyle w:val="ListParagraph"/>
        <w:tabs>
          <w:tab w:val="left" w:pos="540"/>
        </w:tabs>
        <w:ind w:left="540"/>
        <w:rPr>
          <w:rFonts w:ascii="CG Times" w:hAnsi="CG Times"/>
          <w:sz w:val="22"/>
          <w:szCs w:val="22"/>
        </w:rPr>
      </w:pPr>
      <w:r w:rsidRPr="007E7DBB">
        <w:rPr>
          <w:rFonts w:ascii="CG Times" w:hAnsi="CG Times"/>
          <w:sz w:val="22"/>
          <w:szCs w:val="22"/>
        </w:rPr>
        <w:t xml:space="preserve">Dietary Fat: Friend or Foe? Clin Chem. 2017 Nov 8. </w:t>
      </w:r>
      <w:proofErr w:type="spellStart"/>
      <w:r w:rsidRPr="007E7DBB">
        <w:rPr>
          <w:rFonts w:ascii="CG Times" w:hAnsi="CG Times"/>
          <w:sz w:val="22"/>
          <w:szCs w:val="22"/>
        </w:rPr>
        <w:t>pii</w:t>
      </w:r>
      <w:proofErr w:type="spellEnd"/>
      <w:r w:rsidRPr="007E7DBB">
        <w:rPr>
          <w:rFonts w:ascii="CG Times" w:hAnsi="CG Times"/>
          <w:sz w:val="22"/>
          <w:szCs w:val="22"/>
        </w:rPr>
        <w:t xml:space="preserve">: clinchem.2017.274084. </w:t>
      </w:r>
      <w:proofErr w:type="spellStart"/>
      <w:r w:rsidRPr="007E7DBB">
        <w:rPr>
          <w:rFonts w:ascii="CG Times" w:hAnsi="CG Times"/>
          <w:sz w:val="22"/>
          <w:szCs w:val="22"/>
        </w:rPr>
        <w:t>doi</w:t>
      </w:r>
      <w:proofErr w:type="spellEnd"/>
      <w:r w:rsidRPr="007E7DBB">
        <w:rPr>
          <w:rFonts w:ascii="CG Times" w:hAnsi="CG Times"/>
          <w:sz w:val="22"/>
          <w:szCs w:val="22"/>
        </w:rPr>
        <w:t>: 10.1373/clinchem.2017.274084. [</w:t>
      </w:r>
      <w:proofErr w:type="spellStart"/>
      <w:r w:rsidRPr="007E7DBB">
        <w:rPr>
          <w:rFonts w:ascii="CG Times" w:hAnsi="CG Times"/>
          <w:sz w:val="22"/>
          <w:szCs w:val="22"/>
        </w:rPr>
        <w:t>Epub</w:t>
      </w:r>
      <w:proofErr w:type="spellEnd"/>
      <w:r w:rsidRPr="007E7DBB">
        <w:rPr>
          <w:rFonts w:ascii="CG Times" w:hAnsi="CG Times"/>
          <w:sz w:val="22"/>
          <w:szCs w:val="22"/>
        </w:rPr>
        <w:t xml:space="preserve"> ahead of print]</w:t>
      </w:r>
    </w:p>
    <w:p w14:paraId="1897FCAA" w14:textId="77777777" w:rsidR="002E3EF7" w:rsidRPr="002E3EF7" w:rsidRDefault="007E7DBB" w:rsidP="007B0E3D">
      <w:pPr>
        <w:pStyle w:val="ListParagraph"/>
        <w:numPr>
          <w:ilvl w:val="0"/>
          <w:numId w:val="32"/>
        </w:numPr>
        <w:tabs>
          <w:tab w:val="left" w:pos="540"/>
        </w:tabs>
        <w:rPr>
          <w:rFonts w:ascii="CG Times" w:hAnsi="CG Times"/>
          <w:sz w:val="22"/>
          <w:szCs w:val="22"/>
        </w:rPr>
      </w:pPr>
      <w:r w:rsidRPr="00CA4DD1">
        <w:rPr>
          <w:rFonts w:ascii="CG Times" w:hAnsi="CG Times"/>
          <w:sz w:val="22"/>
          <w:szCs w:val="22"/>
        </w:rPr>
        <w:t xml:space="preserve">Rasmussen KM, </w:t>
      </w:r>
      <w:r w:rsidRPr="00CA4DD1">
        <w:rPr>
          <w:rFonts w:ascii="CG Times" w:hAnsi="CG Times"/>
          <w:b/>
          <w:sz w:val="22"/>
          <w:szCs w:val="22"/>
        </w:rPr>
        <w:t>P</w:t>
      </w:r>
      <w:r w:rsidRPr="00CA4DD1">
        <w:rPr>
          <w:rFonts w:ascii="CG Times" w:hAnsi="CG Times" w:hint="eastAsia"/>
          <w:b/>
          <w:sz w:val="22"/>
          <w:szCs w:val="22"/>
        </w:rPr>
        <w:t>é</w:t>
      </w:r>
      <w:r w:rsidRPr="00CA4DD1">
        <w:rPr>
          <w:rFonts w:ascii="CG Times" w:hAnsi="CG Times"/>
          <w:b/>
          <w:sz w:val="22"/>
          <w:szCs w:val="22"/>
        </w:rPr>
        <w:t>rez-Escamilla R</w:t>
      </w:r>
      <w:r w:rsidRPr="00CA4DD1">
        <w:rPr>
          <w:rFonts w:ascii="CG Times" w:hAnsi="CG Times"/>
          <w:sz w:val="22"/>
          <w:szCs w:val="22"/>
        </w:rPr>
        <w:t xml:space="preserve">, Baker SS. </w:t>
      </w:r>
      <w:r w:rsidRPr="002E3EF7">
        <w:rPr>
          <w:rFonts w:ascii="CG Times" w:hAnsi="CG Times"/>
          <w:sz w:val="22"/>
          <w:szCs w:val="22"/>
        </w:rPr>
        <w:t>Fruit Juice and Fruit in the</w:t>
      </w:r>
      <w:r w:rsidR="002E3EF7" w:rsidRPr="002E3EF7">
        <w:rPr>
          <w:rFonts w:ascii="CG Times" w:hAnsi="CG Times"/>
          <w:sz w:val="22"/>
          <w:szCs w:val="22"/>
        </w:rPr>
        <w:t xml:space="preserve"> </w:t>
      </w:r>
      <w:r w:rsidRPr="002E3EF7">
        <w:rPr>
          <w:rFonts w:ascii="CG Times" w:hAnsi="CG Times"/>
          <w:sz w:val="22"/>
          <w:szCs w:val="22"/>
        </w:rPr>
        <w:t xml:space="preserve">Special Supplemental </w:t>
      </w:r>
    </w:p>
    <w:p w14:paraId="19C4B9B0" w14:textId="77777777" w:rsidR="007E7DBB" w:rsidRDefault="007E7DBB" w:rsidP="002E3EF7">
      <w:pPr>
        <w:pStyle w:val="ListParagraph"/>
        <w:tabs>
          <w:tab w:val="left" w:pos="540"/>
        </w:tabs>
        <w:ind w:left="480"/>
        <w:rPr>
          <w:rFonts w:ascii="CG Times" w:hAnsi="CG Times"/>
          <w:sz w:val="22"/>
          <w:szCs w:val="22"/>
        </w:rPr>
      </w:pPr>
      <w:r w:rsidRPr="002E3EF7">
        <w:rPr>
          <w:rFonts w:ascii="CG Times" w:hAnsi="CG Times"/>
          <w:sz w:val="22"/>
          <w:szCs w:val="22"/>
        </w:rPr>
        <w:t>Nutrition Program for Women, Infants, and Children Food</w:t>
      </w:r>
      <w:r w:rsidR="0070003C">
        <w:rPr>
          <w:rFonts w:ascii="CG Times" w:hAnsi="CG Times"/>
          <w:sz w:val="22"/>
          <w:szCs w:val="22"/>
        </w:rPr>
        <w:t xml:space="preserve"> </w:t>
      </w:r>
      <w:r w:rsidRPr="007E7DBB">
        <w:rPr>
          <w:rFonts w:ascii="CG Times" w:hAnsi="CG Times"/>
          <w:sz w:val="22"/>
          <w:szCs w:val="22"/>
        </w:rPr>
        <w:t xml:space="preserve">Packages. JAMA </w:t>
      </w:r>
      <w:proofErr w:type="spellStart"/>
      <w:r w:rsidRPr="007E7DBB">
        <w:rPr>
          <w:rFonts w:ascii="CG Times" w:hAnsi="CG Times"/>
          <w:sz w:val="22"/>
          <w:szCs w:val="22"/>
        </w:rPr>
        <w:t>Pediatr</w:t>
      </w:r>
      <w:proofErr w:type="spellEnd"/>
      <w:r w:rsidRPr="007E7DBB">
        <w:rPr>
          <w:rFonts w:ascii="CG Times" w:hAnsi="CG Times"/>
          <w:sz w:val="22"/>
          <w:szCs w:val="22"/>
        </w:rPr>
        <w:t>. 2017 Dec 1;171(12):1229-1230. doi:10.1001/jamapediatrics.2</w:t>
      </w:r>
      <w:r w:rsidR="002E3EF7">
        <w:rPr>
          <w:rFonts w:ascii="CG Times" w:hAnsi="CG Times"/>
          <w:sz w:val="22"/>
          <w:szCs w:val="22"/>
        </w:rPr>
        <w:t>017.3559.</w:t>
      </w:r>
    </w:p>
    <w:p w14:paraId="2B1443B2" w14:textId="77777777" w:rsidR="0070003C" w:rsidRPr="00EC5231" w:rsidRDefault="00EC5231" w:rsidP="00EC5231">
      <w:pPr>
        <w:tabs>
          <w:tab w:val="left" w:pos="540"/>
        </w:tabs>
        <w:rPr>
          <w:rFonts w:ascii="CG Times" w:hAnsi="CG Times"/>
          <w:sz w:val="22"/>
          <w:szCs w:val="22"/>
        </w:rPr>
      </w:pPr>
      <w:r w:rsidRPr="00EC5231">
        <w:rPr>
          <w:rFonts w:ascii="CG Times" w:hAnsi="CG Times"/>
          <w:sz w:val="22"/>
          <w:szCs w:val="22"/>
        </w:rPr>
        <w:t>2018</w:t>
      </w:r>
      <w:r>
        <w:rPr>
          <w:rFonts w:ascii="CG Times" w:hAnsi="CG Times"/>
          <w:b/>
          <w:sz w:val="22"/>
          <w:szCs w:val="22"/>
        </w:rPr>
        <w:t xml:space="preserve"> </w:t>
      </w:r>
      <w:r w:rsidR="0070003C" w:rsidRPr="00EC5231">
        <w:rPr>
          <w:rFonts w:ascii="CG Times" w:hAnsi="CG Times"/>
          <w:b/>
          <w:sz w:val="22"/>
          <w:szCs w:val="22"/>
        </w:rPr>
        <w:t>P</w:t>
      </w:r>
      <w:r w:rsidR="0070003C" w:rsidRPr="00EC5231">
        <w:rPr>
          <w:rFonts w:ascii="CG Times" w:hAnsi="CG Times" w:hint="eastAsia"/>
          <w:b/>
          <w:sz w:val="22"/>
          <w:szCs w:val="22"/>
        </w:rPr>
        <w:t>é</w:t>
      </w:r>
      <w:r w:rsidR="0070003C" w:rsidRPr="00EC5231">
        <w:rPr>
          <w:rFonts w:ascii="CG Times" w:hAnsi="CG Times"/>
          <w:b/>
          <w:sz w:val="22"/>
          <w:szCs w:val="22"/>
        </w:rPr>
        <w:t xml:space="preserve">rez-Escamilla R, </w:t>
      </w:r>
      <w:r w:rsidR="0070003C" w:rsidRPr="00EC5231">
        <w:rPr>
          <w:rFonts w:ascii="CG Times" w:hAnsi="CG Times"/>
          <w:sz w:val="22"/>
          <w:szCs w:val="22"/>
        </w:rPr>
        <w:t>Segura-Pérez S.</w:t>
      </w:r>
      <w:r w:rsidR="0070003C" w:rsidRPr="00EC5231">
        <w:rPr>
          <w:rFonts w:ascii="CG Times" w:hAnsi="CG Times"/>
          <w:b/>
          <w:sz w:val="22"/>
          <w:szCs w:val="22"/>
        </w:rPr>
        <w:t xml:space="preserve"> </w:t>
      </w:r>
      <w:r w:rsidR="0070003C" w:rsidRPr="00EC5231">
        <w:rPr>
          <w:rFonts w:ascii="CG Times" w:hAnsi="CG Times"/>
          <w:sz w:val="22"/>
          <w:szCs w:val="22"/>
        </w:rPr>
        <w:t xml:space="preserve">Breastfeeding: A Triple duty action in the context of the </w:t>
      </w:r>
    </w:p>
    <w:p w14:paraId="4375C454" w14:textId="77777777" w:rsidR="003A0855" w:rsidRDefault="0070003C" w:rsidP="003A0855">
      <w:pPr>
        <w:pStyle w:val="ListParagraph"/>
        <w:tabs>
          <w:tab w:val="left" w:pos="540"/>
        </w:tabs>
        <w:ind w:left="480"/>
        <w:rPr>
          <w:rFonts w:ascii="CG Times" w:hAnsi="CG Times"/>
          <w:sz w:val="22"/>
          <w:szCs w:val="22"/>
        </w:rPr>
      </w:pPr>
      <w:r w:rsidRPr="0070003C">
        <w:rPr>
          <w:rFonts w:ascii="CG Times" w:hAnsi="CG Times"/>
          <w:sz w:val="22"/>
          <w:szCs w:val="22"/>
        </w:rPr>
        <w:t xml:space="preserve">double burden of malnutrition. </w:t>
      </w:r>
      <w:r w:rsidRPr="0070003C">
        <w:rPr>
          <w:rFonts w:ascii="CG Times" w:hAnsi="CG Times"/>
          <w:i/>
          <w:sz w:val="22"/>
          <w:szCs w:val="22"/>
        </w:rPr>
        <w:t xml:space="preserve">Sight and Life </w:t>
      </w:r>
      <w:r w:rsidRPr="0070003C">
        <w:rPr>
          <w:rFonts w:ascii="CG Times" w:hAnsi="CG Times"/>
          <w:sz w:val="22"/>
          <w:szCs w:val="22"/>
        </w:rPr>
        <w:t xml:space="preserve">2018;32(2):49-54. </w:t>
      </w:r>
    </w:p>
    <w:p w14:paraId="17F99AFE" w14:textId="77777777" w:rsidR="003A0855" w:rsidRPr="003A0855" w:rsidRDefault="003A0855" w:rsidP="003A0855">
      <w:pPr>
        <w:tabs>
          <w:tab w:val="left" w:pos="540"/>
        </w:tabs>
        <w:rPr>
          <w:rFonts w:ascii="CG Times" w:hAnsi="CG Times"/>
          <w:sz w:val="22"/>
          <w:szCs w:val="22"/>
        </w:rPr>
      </w:pPr>
      <w:r>
        <w:rPr>
          <w:rFonts w:ascii="CG Times" w:hAnsi="CG Times"/>
          <w:sz w:val="22"/>
          <w:szCs w:val="22"/>
        </w:rPr>
        <w:t>2019</w:t>
      </w:r>
      <w:r w:rsidRPr="003A0855">
        <w:rPr>
          <w:rFonts w:ascii="CG Times" w:hAnsi="CG Times"/>
          <w:sz w:val="22"/>
          <w:szCs w:val="22"/>
        </w:rPr>
        <w:t xml:space="preserve"> </w:t>
      </w:r>
      <w:r w:rsidRPr="0055610E">
        <w:rPr>
          <w:rFonts w:ascii="CG Times" w:hAnsi="CG Times"/>
          <w:b/>
          <w:sz w:val="22"/>
          <w:szCs w:val="22"/>
        </w:rPr>
        <w:t>Pérez-Escamilla R</w:t>
      </w:r>
      <w:r w:rsidRPr="003A0855">
        <w:rPr>
          <w:rFonts w:ascii="CG Times" w:hAnsi="CG Times"/>
          <w:sz w:val="22"/>
          <w:szCs w:val="22"/>
        </w:rPr>
        <w:t xml:space="preserve">, Segura-Pérez S, Hall Moran V. Dietary guidelines for children under 2 years of </w:t>
      </w:r>
    </w:p>
    <w:p w14:paraId="5DBBB8E5" w14:textId="77777777" w:rsidR="003A0855" w:rsidRDefault="003A0855" w:rsidP="003A0855">
      <w:pPr>
        <w:tabs>
          <w:tab w:val="left" w:pos="540"/>
        </w:tabs>
        <w:rPr>
          <w:rFonts w:ascii="CG Times" w:hAnsi="CG Times"/>
          <w:sz w:val="22"/>
          <w:szCs w:val="22"/>
        </w:rPr>
      </w:pPr>
      <w:r>
        <w:rPr>
          <w:rFonts w:ascii="CG Times" w:hAnsi="CG Times"/>
          <w:sz w:val="22"/>
          <w:szCs w:val="22"/>
        </w:rPr>
        <w:lastRenderedPageBreak/>
        <w:tab/>
      </w:r>
      <w:r w:rsidRPr="003A0855">
        <w:rPr>
          <w:rFonts w:ascii="CG Times" w:hAnsi="CG Times"/>
          <w:sz w:val="22"/>
          <w:szCs w:val="22"/>
        </w:rPr>
        <w:t xml:space="preserve">age in the context of nurturing care. </w:t>
      </w:r>
      <w:proofErr w:type="spellStart"/>
      <w:r w:rsidRPr="003A0855">
        <w:rPr>
          <w:rFonts w:ascii="CG Times" w:hAnsi="CG Times"/>
          <w:sz w:val="22"/>
          <w:szCs w:val="22"/>
        </w:rPr>
        <w:t>Matern</w:t>
      </w:r>
      <w:proofErr w:type="spellEnd"/>
      <w:r w:rsidRPr="003A0855">
        <w:rPr>
          <w:rFonts w:ascii="CG Times" w:hAnsi="CG Times"/>
          <w:sz w:val="22"/>
          <w:szCs w:val="22"/>
        </w:rPr>
        <w:t xml:space="preserve"> Child </w:t>
      </w:r>
      <w:proofErr w:type="spellStart"/>
      <w:r w:rsidRPr="003A0855">
        <w:rPr>
          <w:rFonts w:ascii="CG Times" w:hAnsi="CG Times"/>
          <w:sz w:val="22"/>
          <w:szCs w:val="22"/>
        </w:rPr>
        <w:t>Nutr</w:t>
      </w:r>
      <w:proofErr w:type="spellEnd"/>
      <w:r w:rsidRPr="003A0855">
        <w:rPr>
          <w:rFonts w:ascii="CG Times" w:hAnsi="CG Times"/>
          <w:sz w:val="22"/>
          <w:szCs w:val="22"/>
        </w:rPr>
        <w:t xml:space="preserve">. 2019 Jul;15(3):e12855. </w:t>
      </w:r>
      <w:proofErr w:type="spellStart"/>
      <w:r w:rsidRPr="003A0855">
        <w:rPr>
          <w:rFonts w:ascii="CG Times" w:hAnsi="CG Times"/>
          <w:sz w:val="22"/>
          <w:szCs w:val="22"/>
        </w:rPr>
        <w:t>doi</w:t>
      </w:r>
      <w:proofErr w:type="spellEnd"/>
      <w:r w:rsidRPr="003A0855">
        <w:rPr>
          <w:rFonts w:ascii="CG Times" w:hAnsi="CG Times"/>
          <w:sz w:val="22"/>
          <w:szCs w:val="22"/>
        </w:rPr>
        <w:t xml:space="preserve">: </w:t>
      </w:r>
    </w:p>
    <w:p w14:paraId="05B112FE" w14:textId="77777777" w:rsidR="003A0855" w:rsidRPr="00E505BD" w:rsidRDefault="003A0855" w:rsidP="003A0855">
      <w:pPr>
        <w:tabs>
          <w:tab w:val="left" w:pos="540"/>
        </w:tabs>
        <w:rPr>
          <w:rFonts w:ascii="CG Times" w:hAnsi="CG Times"/>
          <w:sz w:val="22"/>
          <w:szCs w:val="22"/>
          <w:lang w:val="es-ES"/>
        </w:rPr>
      </w:pPr>
      <w:r>
        <w:rPr>
          <w:rFonts w:ascii="CG Times" w:hAnsi="CG Times"/>
          <w:sz w:val="22"/>
          <w:szCs w:val="22"/>
        </w:rPr>
        <w:tab/>
      </w:r>
      <w:r w:rsidRPr="00E505BD">
        <w:rPr>
          <w:rFonts w:ascii="CG Times" w:hAnsi="CG Times"/>
          <w:sz w:val="22"/>
          <w:szCs w:val="22"/>
          <w:lang w:val="es-ES"/>
        </w:rPr>
        <w:t>10.1111/mcn.12855. PubMed PMID: 31240831.</w:t>
      </w:r>
    </w:p>
    <w:p w14:paraId="75326007" w14:textId="77777777" w:rsidR="003A0855" w:rsidRDefault="003A0855" w:rsidP="0055610E">
      <w:pPr>
        <w:pStyle w:val="NormalWeb"/>
        <w:shd w:val="clear" w:color="auto" w:fill="FFFFFF"/>
        <w:spacing w:before="0" w:beforeAutospacing="0" w:after="0" w:afterAutospacing="0"/>
        <w:ind w:left="540" w:hanging="540"/>
        <w:rPr>
          <w:rFonts w:ascii="CG Times" w:hAnsi="CG Times"/>
          <w:snapToGrid w:val="0"/>
          <w:spacing w:val="-2"/>
          <w:sz w:val="22"/>
          <w:szCs w:val="20"/>
        </w:rPr>
      </w:pPr>
      <w:r w:rsidRPr="00E505BD">
        <w:rPr>
          <w:rFonts w:ascii="CG Times" w:hAnsi="CG Times"/>
          <w:snapToGrid w:val="0"/>
          <w:spacing w:val="-2"/>
          <w:sz w:val="22"/>
          <w:szCs w:val="20"/>
          <w:lang w:val="es-ES"/>
        </w:rPr>
        <w:t>2019</w:t>
      </w:r>
      <w:r w:rsidR="0055610E" w:rsidRPr="00E505BD">
        <w:rPr>
          <w:rFonts w:ascii="CG Times" w:hAnsi="CG Times"/>
          <w:snapToGrid w:val="0"/>
          <w:spacing w:val="-2"/>
          <w:sz w:val="22"/>
          <w:szCs w:val="20"/>
          <w:lang w:val="es-ES"/>
        </w:rPr>
        <w:tab/>
      </w:r>
      <w:proofErr w:type="spellStart"/>
      <w:r w:rsidRPr="00E505BD">
        <w:rPr>
          <w:rFonts w:ascii="CG Times" w:hAnsi="CG Times"/>
          <w:snapToGrid w:val="0"/>
          <w:spacing w:val="-2"/>
          <w:sz w:val="22"/>
          <w:szCs w:val="20"/>
          <w:lang w:val="es-ES"/>
        </w:rPr>
        <w:t>Buccini</w:t>
      </w:r>
      <w:proofErr w:type="spellEnd"/>
      <w:r w:rsidRPr="00E505BD">
        <w:rPr>
          <w:rFonts w:ascii="CG Times" w:hAnsi="CG Times"/>
          <w:snapToGrid w:val="0"/>
          <w:spacing w:val="-2"/>
          <w:sz w:val="22"/>
          <w:szCs w:val="20"/>
          <w:lang w:val="es-ES"/>
        </w:rPr>
        <w:t xml:space="preserve"> G, </w:t>
      </w:r>
      <w:r w:rsidRPr="00E505BD">
        <w:rPr>
          <w:rFonts w:ascii="CG Times" w:hAnsi="CG Times"/>
          <w:b/>
          <w:snapToGrid w:val="0"/>
          <w:spacing w:val="-2"/>
          <w:sz w:val="22"/>
          <w:szCs w:val="20"/>
          <w:lang w:val="es-ES"/>
        </w:rPr>
        <w:t>Pérez-Escamilla R</w:t>
      </w:r>
      <w:r w:rsidRPr="00E505BD">
        <w:rPr>
          <w:rFonts w:ascii="CG Times" w:hAnsi="CG Times"/>
          <w:snapToGrid w:val="0"/>
          <w:spacing w:val="-2"/>
          <w:sz w:val="22"/>
          <w:szCs w:val="20"/>
          <w:lang w:val="es-ES"/>
        </w:rPr>
        <w:t xml:space="preserve">, Venancio SI. </w:t>
      </w:r>
      <w:r w:rsidRPr="000D3479">
        <w:rPr>
          <w:rFonts w:ascii="CG Times" w:hAnsi="CG Times"/>
          <w:snapToGrid w:val="0"/>
          <w:spacing w:val="-2"/>
          <w:sz w:val="22"/>
          <w:szCs w:val="20"/>
        </w:rPr>
        <w:t xml:space="preserve">Routine pacifier use in </w:t>
      </w:r>
      <w:proofErr w:type="spellStart"/>
      <w:r w:rsidRPr="000D3479">
        <w:rPr>
          <w:rFonts w:ascii="CG Times" w:hAnsi="CG Times"/>
          <w:snapToGrid w:val="0"/>
          <w:spacing w:val="-2"/>
          <w:sz w:val="22"/>
          <w:szCs w:val="20"/>
        </w:rPr>
        <w:t>infants:pros</w:t>
      </w:r>
      <w:proofErr w:type="spellEnd"/>
      <w:r w:rsidRPr="000D3479">
        <w:rPr>
          <w:rFonts w:ascii="CG Times" w:hAnsi="CG Times"/>
          <w:snapToGrid w:val="0"/>
          <w:spacing w:val="-2"/>
          <w:sz w:val="22"/>
          <w:szCs w:val="20"/>
        </w:rPr>
        <w:t xml:space="preserve"> and cons. J </w:t>
      </w:r>
      <w:proofErr w:type="spellStart"/>
      <w:r w:rsidRPr="000D3479">
        <w:rPr>
          <w:rFonts w:ascii="CG Times" w:hAnsi="CG Times"/>
          <w:snapToGrid w:val="0"/>
          <w:spacing w:val="-2"/>
          <w:sz w:val="22"/>
          <w:szCs w:val="20"/>
        </w:rPr>
        <w:t>Pediatr</w:t>
      </w:r>
      <w:proofErr w:type="spellEnd"/>
      <w:r w:rsidRPr="000D3479">
        <w:rPr>
          <w:rFonts w:ascii="CG Times" w:hAnsi="CG Times"/>
          <w:snapToGrid w:val="0"/>
          <w:spacing w:val="-2"/>
          <w:sz w:val="22"/>
          <w:szCs w:val="20"/>
        </w:rPr>
        <w:t xml:space="preserve"> (Rio J). 2019 Jun 8. </w:t>
      </w:r>
      <w:proofErr w:type="spellStart"/>
      <w:r w:rsidRPr="000D3479">
        <w:rPr>
          <w:rFonts w:ascii="CG Times" w:hAnsi="CG Times"/>
          <w:snapToGrid w:val="0"/>
          <w:spacing w:val="-2"/>
          <w:sz w:val="22"/>
          <w:szCs w:val="20"/>
        </w:rPr>
        <w:t>pii</w:t>
      </w:r>
      <w:proofErr w:type="spellEnd"/>
      <w:r w:rsidRPr="000D3479">
        <w:rPr>
          <w:rFonts w:ascii="CG Times" w:hAnsi="CG Times"/>
          <w:snapToGrid w:val="0"/>
          <w:spacing w:val="-2"/>
          <w:sz w:val="22"/>
          <w:szCs w:val="20"/>
        </w:rPr>
        <w:t>: S0021-7557(19)30334-1. doi:10.1016/j.jped.2019.06.001. [</w:t>
      </w:r>
      <w:proofErr w:type="spellStart"/>
      <w:r w:rsidRPr="000D3479">
        <w:rPr>
          <w:rFonts w:ascii="CG Times" w:hAnsi="CG Times"/>
          <w:snapToGrid w:val="0"/>
          <w:spacing w:val="-2"/>
          <w:sz w:val="22"/>
          <w:szCs w:val="20"/>
        </w:rPr>
        <w:t>Epub</w:t>
      </w:r>
      <w:proofErr w:type="spellEnd"/>
      <w:r w:rsidRPr="000D3479">
        <w:rPr>
          <w:rFonts w:ascii="CG Times" w:hAnsi="CG Times"/>
          <w:snapToGrid w:val="0"/>
          <w:spacing w:val="-2"/>
          <w:sz w:val="22"/>
          <w:szCs w:val="20"/>
        </w:rPr>
        <w:t xml:space="preserve"> ahead of print] PubMed PMID: 31185193.</w:t>
      </w:r>
    </w:p>
    <w:p w14:paraId="289AF0DE" w14:textId="77777777" w:rsidR="00324D16" w:rsidRPr="00F3638E" w:rsidRDefault="00324D16" w:rsidP="0055610E">
      <w:pPr>
        <w:pStyle w:val="NormalWeb"/>
        <w:shd w:val="clear" w:color="auto" w:fill="FFFFFF"/>
        <w:spacing w:before="0" w:beforeAutospacing="0" w:after="0" w:afterAutospacing="0"/>
        <w:ind w:left="540" w:hanging="540"/>
        <w:rPr>
          <w:rFonts w:ascii="CG Times" w:hAnsi="CG Times"/>
          <w:snapToGrid w:val="0"/>
          <w:spacing w:val="-2"/>
          <w:sz w:val="22"/>
          <w:szCs w:val="20"/>
        </w:rPr>
      </w:pPr>
      <w:r w:rsidRPr="00385871">
        <w:rPr>
          <w:rFonts w:ascii="CG Times" w:hAnsi="CG Times"/>
          <w:snapToGrid w:val="0"/>
          <w:spacing w:val="-2"/>
          <w:sz w:val="22"/>
          <w:szCs w:val="20"/>
        </w:rPr>
        <w:t>2020</w:t>
      </w:r>
      <w:r w:rsidRPr="00385871">
        <w:rPr>
          <w:rFonts w:ascii="CG Times" w:hAnsi="CG Times"/>
          <w:snapToGrid w:val="0"/>
          <w:spacing w:val="-2"/>
          <w:sz w:val="22"/>
          <w:szCs w:val="20"/>
        </w:rPr>
        <w:tab/>
      </w:r>
      <w:r w:rsidRPr="00324D16">
        <w:rPr>
          <w:rFonts w:ascii="CG Times" w:hAnsi="CG Times"/>
          <w:snapToGrid w:val="0"/>
          <w:spacing w:val="-2"/>
          <w:sz w:val="22"/>
          <w:szCs w:val="20"/>
        </w:rPr>
        <w:t xml:space="preserve">Pérez-Escamilla R, Segura-Pérez S. Can a pragmatic responsive feeding scale be developed and applied globally? </w:t>
      </w:r>
      <w:r w:rsidRPr="00F3638E">
        <w:rPr>
          <w:rFonts w:ascii="CG Times" w:hAnsi="CG Times"/>
          <w:snapToGrid w:val="0"/>
          <w:spacing w:val="-2"/>
          <w:sz w:val="22"/>
          <w:szCs w:val="20"/>
        </w:rPr>
        <w:t>[published online ahead of print, 2020 Apr 15]. </w:t>
      </w:r>
      <w:proofErr w:type="spellStart"/>
      <w:r w:rsidRPr="00F3638E">
        <w:rPr>
          <w:rFonts w:ascii="CG Times" w:hAnsi="CG Times"/>
          <w:i/>
          <w:iCs/>
          <w:snapToGrid w:val="0"/>
          <w:spacing w:val="-2"/>
          <w:sz w:val="22"/>
          <w:szCs w:val="20"/>
        </w:rPr>
        <w:t>Matern</w:t>
      </w:r>
      <w:proofErr w:type="spellEnd"/>
      <w:r w:rsidRPr="00F3638E">
        <w:rPr>
          <w:rFonts w:ascii="CG Times" w:hAnsi="CG Times"/>
          <w:i/>
          <w:iCs/>
          <w:snapToGrid w:val="0"/>
          <w:spacing w:val="-2"/>
          <w:sz w:val="22"/>
          <w:szCs w:val="20"/>
        </w:rPr>
        <w:t xml:space="preserve"> Child </w:t>
      </w:r>
      <w:proofErr w:type="spellStart"/>
      <w:r w:rsidRPr="00F3638E">
        <w:rPr>
          <w:rFonts w:ascii="CG Times" w:hAnsi="CG Times"/>
          <w:i/>
          <w:iCs/>
          <w:snapToGrid w:val="0"/>
          <w:spacing w:val="-2"/>
          <w:sz w:val="22"/>
          <w:szCs w:val="20"/>
        </w:rPr>
        <w:t>Nutr</w:t>
      </w:r>
      <w:proofErr w:type="spellEnd"/>
      <w:r w:rsidRPr="00F3638E">
        <w:rPr>
          <w:rFonts w:ascii="CG Times" w:hAnsi="CG Times"/>
          <w:i/>
          <w:iCs/>
          <w:snapToGrid w:val="0"/>
          <w:spacing w:val="-2"/>
          <w:sz w:val="22"/>
          <w:szCs w:val="20"/>
        </w:rPr>
        <w:t>.</w:t>
      </w:r>
      <w:r w:rsidRPr="00F3638E">
        <w:rPr>
          <w:rFonts w:ascii="CG Times" w:hAnsi="CG Times"/>
          <w:snapToGrid w:val="0"/>
          <w:spacing w:val="-2"/>
          <w:sz w:val="22"/>
          <w:szCs w:val="20"/>
        </w:rPr>
        <w:t xml:space="preserve"> 2020;e13004. doi:10.1111/mcn.13004</w:t>
      </w:r>
    </w:p>
    <w:p w14:paraId="26E8F191" w14:textId="38A88F02" w:rsidR="00385871" w:rsidRDefault="00385871" w:rsidP="00DA510F">
      <w:pPr>
        <w:pStyle w:val="NormalWeb"/>
        <w:shd w:val="clear" w:color="auto" w:fill="FFFFFF"/>
        <w:spacing w:before="0" w:beforeAutospacing="0" w:after="0" w:afterAutospacing="0"/>
        <w:ind w:left="547" w:hanging="547"/>
        <w:rPr>
          <w:rFonts w:ascii="CG Times" w:hAnsi="CG Times"/>
          <w:snapToGrid w:val="0"/>
          <w:spacing w:val="-2"/>
          <w:sz w:val="22"/>
          <w:szCs w:val="20"/>
        </w:rPr>
      </w:pPr>
      <w:bookmarkStart w:id="45" w:name="_Hlk42424110"/>
      <w:r w:rsidRPr="00025C1E">
        <w:rPr>
          <w:rFonts w:ascii="CG Times" w:hAnsi="CG Times"/>
          <w:snapToGrid w:val="0"/>
          <w:spacing w:val="-2"/>
          <w:sz w:val="22"/>
          <w:szCs w:val="20"/>
          <w:lang w:val="es-ES"/>
        </w:rPr>
        <w:t>2020</w:t>
      </w:r>
      <w:bookmarkEnd w:id="45"/>
      <w:r w:rsidRPr="00025C1E">
        <w:rPr>
          <w:rFonts w:ascii="CG Times" w:hAnsi="CG Times"/>
          <w:snapToGrid w:val="0"/>
          <w:spacing w:val="-2"/>
          <w:sz w:val="22"/>
          <w:szCs w:val="20"/>
          <w:lang w:val="es-ES"/>
        </w:rPr>
        <w:tab/>
      </w:r>
      <w:r w:rsidRPr="00025C1E">
        <w:rPr>
          <w:rFonts w:ascii="CG Times" w:hAnsi="CG Times"/>
          <w:b/>
          <w:bCs/>
          <w:snapToGrid w:val="0"/>
          <w:spacing w:val="-2"/>
          <w:sz w:val="22"/>
          <w:szCs w:val="20"/>
          <w:lang w:val="es-ES"/>
        </w:rPr>
        <w:t>Pérez-Escamilla R</w:t>
      </w:r>
      <w:r w:rsidRPr="00025C1E">
        <w:rPr>
          <w:rFonts w:ascii="CG Times" w:hAnsi="CG Times"/>
          <w:snapToGrid w:val="0"/>
          <w:spacing w:val="-2"/>
          <w:sz w:val="22"/>
          <w:szCs w:val="20"/>
          <w:lang w:val="es-ES"/>
        </w:rPr>
        <w:t xml:space="preserve">, Cunningham K, Moran VH. </w:t>
      </w:r>
      <w:r w:rsidRPr="00F3638E">
        <w:rPr>
          <w:rFonts w:ascii="CG Times" w:hAnsi="CG Times"/>
          <w:snapToGrid w:val="0"/>
          <w:spacing w:val="-2"/>
          <w:sz w:val="22"/>
          <w:szCs w:val="20"/>
        </w:rPr>
        <w:t xml:space="preserve">COVID-19, food and nutrition insecurity and the wellbeing of children, pregnant and lactating women: A complex </w:t>
      </w:r>
      <w:proofErr w:type="spellStart"/>
      <w:r w:rsidRPr="00F3638E">
        <w:rPr>
          <w:rFonts w:ascii="CG Times" w:hAnsi="CG Times"/>
          <w:snapToGrid w:val="0"/>
          <w:spacing w:val="-2"/>
          <w:sz w:val="22"/>
          <w:szCs w:val="20"/>
        </w:rPr>
        <w:t>syndemic</w:t>
      </w:r>
      <w:proofErr w:type="spellEnd"/>
      <w:r w:rsidRPr="00F3638E">
        <w:rPr>
          <w:rFonts w:ascii="CG Times" w:hAnsi="CG Times"/>
          <w:snapToGrid w:val="0"/>
          <w:spacing w:val="-2"/>
          <w:sz w:val="22"/>
          <w:szCs w:val="20"/>
        </w:rPr>
        <w:t xml:space="preserve"> [published online ahead of print, 2020 May 26]. </w:t>
      </w:r>
      <w:proofErr w:type="spellStart"/>
      <w:r w:rsidRPr="00F3638E">
        <w:rPr>
          <w:rFonts w:ascii="CG Times" w:hAnsi="CG Times"/>
          <w:i/>
          <w:iCs/>
          <w:snapToGrid w:val="0"/>
          <w:spacing w:val="-2"/>
          <w:sz w:val="22"/>
          <w:szCs w:val="20"/>
        </w:rPr>
        <w:t>Matern</w:t>
      </w:r>
      <w:proofErr w:type="spellEnd"/>
      <w:r w:rsidRPr="00F3638E">
        <w:rPr>
          <w:rFonts w:ascii="CG Times" w:hAnsi="CG Times"/>
          <w:i/>
          <w:iCs/>
          <w:snapToGrid w:val="0"/>
          <w:spacing w:val="-2"/>
          <w:sz w:val="22"/>
          <w:szCs w:val="20"/>
        </w:rPr>
        <w:t xml:space="preserve"> Child </w:t>
      </w:r>
      <w:proofErr w:type="spellStart"/>
      <w:r w:rsidRPr="00F3638E">
        <w:rPr>
          <w:rFonts w:ascii="CG Times" w:hAnsi="CG Times"/>
          <w:i/>
          <w:iCs/>
          <w:snapToGrid w:val="0"/>
          <w:spacing w:val="-2"/>
          <w:sz w:val="22"/>
          <w:szCs w:val="20"/>
        </w:rPr>
        <w:t>Nutr</w:t>
      </w:r>
      <w:proofErr w:type="spellEnd"/>
      <w:r w:rsidRPr="00F3638E">
        <w:rPr>
          <w:rFonts w:ascii="CG Times" w:hAnsi="CG Times"/>
          <w:i/>
          <w:iCs/>
          <w:snapToGrid w:val="0"/>
          <w:spacing w:val="-2"/>
          <w:sz w:val="22"/>
          <w:szCs w:val="20"/>
        </w:rPr>
        <w:t>.</w:t>
      </w:r>
      <w:r w:rsidRPr="00F3638E">
        <w:rPr>
          <w:rFonts w:ascii="CG Times" w:hAnsi="CG Times"/>
          <w:snapToGrid w:val="0"/>
          <w:spacing w:val="-2"/>
          <w:sz w:val="22"/>
          <w:szCs w:val="20"/>
        </w:rPr>
        <w:t xml:space="preserve"> 2020;e13036. doi:10.1111/mcn.13036</w:t>
      </w:r>
    </w:p>
    <w:p w14:paraId="0C4B8197" w14:textId="77777777" w:rsidR="001F45A6" w:rsidRDefault="00025C1E" w:rsidP="001F45A6">
      <w:pPr>
        <w:pStyle w:val="NormalWeb"/>
        <w:shd w:val="clear" w:color="auto" w:fill="FFFFFF"/>
        <w:spacing w:before="0" w:beforeAutospacing="0" w:after="0" w:afterAutospacing="0"/>
        <w:ind w:left="547" w:hanging="547"/>
        <w:rPr>
          <w:rFonts w:ascii="CG Times" w:hAnsi="CG Times"/>
          <w:snapToGrid w:val="0"/>
          <w:spacing w:val="-2"/>
          <w:sz w:val="22"/>
          <w:szCs w:val="20"/>
        </w:rPr>
      </w:pPr>
      <w:r w:rsidRPr="00324D16">
        <w:rPr>
          <w:rFonts w:ascii="CG Times" w:hAnsi="CG Times"/>
          <w:snapToGrid w:val="0"/>
          <w:spacing w:val="-2"/>
          <w:sz w:val="22"/>
          <w:szCs w:val="20"/>
        </w:rPr>
        <w:t>2020</w:t>
      </w:r>
      <w:r w:rsidRPr="00324D16">
        <w:rPr>
          <w:rFonts w:ascii="CG Times" w:hAnsi="CG Times"/>
          <w:snapToGrid w:val="0"/>
          <w:spacing w:val="-2"/>
          <w:sz w:val="22"/>
          <w:szCs w:val="20"/>
        </w:rPr>
        <w:tab/>
      </w:r>
      <w:r w:rsidRPr="00324D16">
        <w:rPr>
          <w:rFonts w:ascii="CG Times" w:hAnsi="CG Times"/>
          <w:b/>
          <w:bCs/>
          <w:snapToGrid w:val="0"/>
          <w:spacing w:val="-2"/>
          <w:sz w:val="22"/>
          <w:szCs w:val="20"/>
        </w:rPr>
        <w:t>Pérez-Escamilla R</w:t>
      </w:r>
      <w:r w:rsidRPr="00324D16">
        <w:rPr>
          <w:rFonts w:ascii="CG Times" w:hAnsi="CG Times"/>
          <w:snapToGrid w:val="0"/>
          <w:spacing w:val="-2"/>
          <w:sz w:val="22"/>
          <w:szCs w:val="20"/>
        </w:rPr>
        <w:t>,</w:t>
      </w:r>
      <w:r>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Azad MB, Nickel NC, Bode L, Brockway M, Brown A, Chambers C, </w:t>
      </w:r>
      <w:proofErr w:type="spellStart"/>
      <w:r w:rsidR="00DA510F" w:rsidRPr="00DA510F">
        <w:rPr>
          <w:rFonts w:ascii="CG Times" w:hAnsi="CG Times"/>
          <w:snapToGrid w:val="0"/>
          <w:spacing w:val="-2"/>
          <w:sz w:val="22"/>
          <w:szCs w:val="20"/>
        </w:rPr>
        <w:t>Goldhammer</w:t>
      </w:r>
      <w:proofErr w:type="spellEnd"/>
      <w:r w:rsidR="00DA510F" w:rsidRPr="00DA510F">
        <w:rPr>
          <w:rFonts w:ascii="CG Times" w:hAnsi="CG Times"/>
          <w:snapToGrid w:val="0"/>
          <w:spacing w:val="-2"/>
          <w:sz w:val="22"/>
          <w:szCs w:val="20"/>
        </w:rPr>
        <w:t xml:space="preserve"> C,</w:t>
      </w:r>
      <w:r w:rsidR="00DA510F">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Hinde K, McGuire M, </w:t>
      </w:r>
      <w:proofErr w:type="spellStart"/>
      <w:r w:rsidR="00DA510F" w:rsidRPr="00DA510F">
        <w:rPr>
          <w:rFonts w:ascii="CG Times" w:hAnsi="CG Times"/>
          <w:snapToGrid w:val="0"/>
          <w:spacing w:val="-2"/>
          <w:sz w:val="22"/>
          <w:szCs w:val="20"/>
        </w:rPr>
        <w:t>Munblit</w:t>
      </w:r>
      <w:proofErr w:type="spellEnd"/>
      <w:r w:rsidR="00DA510F" w:rsidRPr="00DA510F">
        <w:rPr>
          <w:rFonts w:ascii="CG Times" w:hAnsi="CG Times"/>
          <w:snapToGrid w:val="0"/>
          <w:spacing w:val="-2"/>
          <w:sz w:val="22"/>
          <w:szCs w:val="20"/>
        </w:rPr>
        <w:t xml:space="preserve"> D, Patel AL, Pérez-Escamilla R, Rasmussen KM,</w:t>
      </w:r>
      <w:r w:rsidR="00DA510F">
        <w:rPr>
          <w:rFonts w:ascii="CG Times" w:hAnsi="CG Times"/>
          <w:snapToGrid w:val="0"/>
          <w:spacing w:val="-2"/>
          <w:sz w:val="22"/>
          <w:szCs w:val="20"/>
        </w:rPr>
        <w:t xml:space="preserve"> </w:t>
      </w:r>
      <w:proofErr w:type="spellStart"/>
      <w:r w:rsidR="00DA510F" w:rsidRPr="00DA510F">
        <w:rPr>
          <w:rFonts w:ascii="CG Times" w:hAnsi="CG Times"/>
          <w:snapToGrid w:val="0"/>
          <w:spacing w:val="-2"/>
          <w:sz w:val="22"/>
          <w:szCs w:val="20"/>
        </w:rPr>
        <w:t>Shenker</w:t>
      </w:r>
      <w:proofErr w:type="spellEnd"/>
      <w:r w:rsidR="00DA510F" w:rsidRPr="00DA510F">
        <w:rPr>
          <w:rFonts w:ascii="CG Times" w:hAnsi="CG Times"/>
          <w:snapToGrid w:val="0"/>
          <w:spacing w:val="-2"/>
          <w:sz w:val="22"/>
          <w:szCs w:val="20"/>
        </w:rPr>
        <w:t xml:space="preserve"> N, Young BE, </w:t>
      </w:r>
      <w:proofErr w:type="spellStart"/>
      <w:r w:rsidR="00DA510F" w:rsidRPr="00DA510F">
        <w:rPr>
          <w:rFonts w:ascii="CG Times" w:hAnsi="CG Times"/>
          <w:snapToGrid w:val="0"/>
          <w:spacing w:val="-2"/>
          <w:sz w:val="22"/>
          <w:szCs w:val="20"/>
        </w:rPr>
        <w:t>Zuccolo</w:t>
      </w:r>
      <w:proofErr w:type="spellEnd"/>
      <w:r w:rsidR="00DA510F" w:rsidRPr="00DA510F">
        <w:rPr>
          <w:rFonts w:ascii="CG Times" w:hAnsi="CG Times"/>
          <w:snapToGrid w:val="0"/>
          <w:spacing w:val="-2"/>
          <w:sz w:val="22"/>
          <w:szCs w:val="20"/>
        </w:rPr>
        <w:t xml:space="preserve"> L. Breastfeeding and the origins of health:</w:t>
      </w:r>
      <w:r w:rsidR="00DA510F">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Interdisciplinary perspectives and priorities. </w:t>
      </w:r>
      <w:proofErr w:type="spellStart"/>
      <w:r w:rsidR="00DA510F" w:rsidRPr="00DA510F">
        <w:rPr>
          <w:rFonts w:ascii="CG Times" w:hAnsi="CG Times"/>
          <w:snapToGrid w:val="0"/>
          <w:spacing w:val="-2"/>
          <w:sz w:val="22"/>
          <w:szCs w:val="20"/>
        </w:rPr>
        <w:t>Matern</w:t>
      </w:r>
      <w:proofErr w:type="spellEnd"/>
      <w:r w:rsidR="00DA510F" w:rsidRPr="00DA510F">
        <w:rPr>
          <w:rFonts w:ascii="CG Times" w:hAnsi="CG Times"/>
          <w:snapToGrid w:val="0"/>
          <w:spacing w:val="-2"/>
          <w:sz w:val="22"/>
          <w:szCs w:val="20"/>
        </w:rPr>
        <w:t xml:space="preserve"> Child </w:t>
      </w:r>
      <w:proofErr w:type="spellStart"/>
      <w:r w:rsidR="00DA510F" w:rsidRPr="00DA510F">
        <w:rPr>
          <w:rFonts w:ascii="CG Times" w:hAnsi="CG Times"/>
          <w:snapToGrid w:val="0"/>
          <w:spacing w:val="-2"/>
          <w:sz w:val="22"/>
          <w:szCs w:val="20"/>
        </w:rPr>
        <w:t>Nutr</w:t>
      </w:r>
      <w:proofErr w:type="spellEnd"/>
      <w:r w:rsidR="00DA510F" w:rsidRPr="00DA510F">
        <w:rPr>
          <w:rFonts w:ascii="CG Times" w:hAnsi="CG Times"/>
          <w:snapToGrid w:val="0"/>
          <w:spacing w:val="-2"/>
          <w:sz w:val="22"/>
          <w:szCs w:val="20"/>
        </w:rPr>
        <w:t>. 2020 Nov</w:t>
      </w:r>
      <w:r w:rsidR="00DA510F">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19:13109. </w:t>
      </w:r>
      <w:proofErr w:type="spellStart"/>
      <w:r w:rsidR="00DA510F" w:rsidRPr="00DA510F">
        <w:rPr>
          <w:rFonts w:ascii="CG Times" w:hAnsi="CG Times"/>
          <w:snapToGrid w:val="0"/>
          <w:spacing w:val="-2"/>
          <w:sz w:val="22"/>
          <w:szCs w:val="20"/>
        </w:rPr>
        <w:t>doi</w:t>
      </w:r>
      <w:proofErr w:type="spellEnd"/>
      <w:r w:rsidR="00DA510F" w:rsidRPr="00DA510F">
        <w:rPr>
          <w:rFonts w:ascii="CG Times" w:hAnsi="CG Times"/>
          <w:snapToGrid w:val="0"/>
          <w:spacing w:val="-2"/>
          <w:sz w:val="22"/>
          <w:szCs w:val="20"/>
        </w:rPr>
        <w:t xml:space="preserve">: 10.1111/mcn.13109. </w:t>
      </w:r>
      <w:proofErr w:type="spellStart"/>
      <w:r w:rsidR="00DA510F" w:rsidRPr="00DA510F">
        <w:rPr>
          <w:rFonts w:ascii="CG Times" w:hAnsi="CG Times"/>
          <w:snapToGrid w:val="0"/>
          <w:spacing w:val="-2"/>
          <w:sz w:val="22"/>
          <w:szCs w:val="20"/>
        </w:rPr>
        <w:t>Epub</w:t>
      </w:r>
      <w:proofErr w:type="spellEnd"/>
      <w:r w:rsidR="00DA510F" w:rsidRPr="00DA510F">
        <w:rPr>
          <w:rFonts w:ascii="CG Times" w:hAnsi="CG Times"/>
          <w:snapToGrid w:val="0"/>
          <w:spacing w:val="-2"/>
          <w:sz w:val="22"/>
          <w:szCs w:val="20"/>
        </w:rPr>
        <w:t xml:space="preserve"> ahead of print. PMID: 33210456.</w:t>
      </w:r>
    </w:p>
    <w:p w14:paraId="7BE0E6A1" w14:textId="77777777" w:rsidR="001F45A6" w:rsidRDefault="001F45A6" w:rsidP="001F45A6">
      <w:pPr>
        <w:pStyle w:val="NormalWeb"/>
        <w:shd w:val="clear" w:color="auto" w:fill="FFFFFF"/>
        <w:spacing w:before="0" w:beforeAutospacing="0" w:after="0" w:afterAutospacing="0"/>
        <w:ind w:left="547" w:hanging="547"/>
        <w:rPr>
          <w:rFonts w:ascii="CG Times" w:hAnsi="CG Times"/>
          <w:snapToGrid w:val="0"/>
          <w:spacing w:val="-2"/>
          <w:sz w:val="22"/>
          <w:szCs w:val="20"/>
        </w:rPr>
      </w:pPr>
      <w:r w:rsidRPr="00324D16">
        <w:rPr>
          <w:rFonts w:ascii="CG Times" w:hAnsi="CG Times"/>
          <w:snapToGrid w:val="0"/>
          <w:spacing w:val="-2"/>
          <w:sz w:val="22"/>
          <w:szCs w:val="20"/>
        </w:rPr>
        <w:t>2020</w:t>
      </w:r>
      <w:r w:rsidRPr="00324D16">
        <w:rPr>
          <w:rFonts w:ascii="CG Times" w:hAnsi="CG Times"/>
          <w:snapToGrid w:val="0"/>
          <w:spacing w:val="-2"/>
          <w:sz w:val="22"/>
          <w:szCs w:val="20"/>
        </w:rPr>
        <w:tab/>
      </w:r>
      <w:r w:rsidR="00DA510F" w:rsidRPr="00DA510F">
        <w:rPr>
          <w:rFonts w:ascii="CG Times" w:hAnsi="CG Times"/>
          <w:snapToGrid w:val="0"/>
          <w:spacing w:val="-2"/>
          <w:sz w:val="22"/>
          <w:szCs w:val="20"/>
        </w:rPr>
        <w:t xml:space="preserve">Atkinson SA, Jimenez EY, </w:t>
      </w:r>
      <w:r w:rsidR="00DA510F" w:rsidRPr="001F45A6">
        <w:rPr>
          <w:rFonts w:ascii="CG Times" w:hAnsi="CG Times"/>
          <w:b/>
          <w:bCs/>
          <w:snapToGrid w:val="0"/>
          <w:spacing w:val="-2"/>
          <w:sz w:val="22"/>
          <w:szCs w:val="20"/>
        </w:rPr>
        <w:t>Pérez-Escamilla R</w:t>
      </w:r>
      <w:r w:rsidR="00DA510F" w:rsidRPr="00DA510F">
        <w:rPr>
          <w:rFonts w:ascii="CG Times" w:hAnsi="CG Times"/>
          <w:snapToGrid w:val="0"/>
          <w:spacing w:val="-2"/>
          <w:sz w:val="22"/>
          <w:szCs w:val="20"/>
        </w:rPr>
        <w:t>. Evidence Gaps and Research Needs</w:t>
      </w:r>
      <w:r>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in Current Guidance on Feeding Children from Birth to 24 Months. </w:t>
      </w:r>
      <w:r w:rsidR="00DA510F" w:rsidRPr="001F45A6">
        <w:rPr>
          <w:rFonts w:ascii="CG Times" w:hAnsi="CG Times"/>
          <w:i/>
          <w:iCs/>
          <w:snapToGrid w:val="0"/>
          <w:spacing w:val="-2"/>
          <w:sz w:val="22"/>
          <w:szCs w:val="20"/>
        </w:rPr>
        <w:t xml:space="preserve">Appl </w:t>
      </w:r>
      <w:proofErr w:type="spellStart"/>
      <w:r w:rsidR="00DA510F" w:rsidRPr="001F45A6">
        <w:rPr>
          <w:rFonts w:ascii="CG Times" w:hAnsi="CG Times"/>
          <w:i/>
          <w:iCs/>
          <w:snapToGrid w:val="0"/>
          <w:spacing w:val="-2"/>
          <w:sz w:val="22"/>
          <w:szCs w:val="20"/>
        </w:rPr>
        <w:t>Physiol</w:t>
      </w:r>
      <w:proofErr w:type="spellEnd"/>
      <w:r w:rsidRPr="001F45A6">
        <w:rPr>
          <w:rFonts w:ascii="CG Times" w:hAnsi="CG Times"/>
          <w:i/>
          <w:iCs/>
          <w:snapToGrid w:val="0"/>
          <w:spacing w:val="-2"/>
          <w:sz w:val="22"/>
          <w:szCs w:val="20"/>
        </w:rPr>
        <w:t xml:space="preserve"> </w:t>
      </w:r>
      <w:proofErr w:type="spellStart"/>
      <w:r w:rsidR="00DA510F" w:rsidRPr="001F45A6">
        <w:rPr>
          <w:rFonts w:ascii="CG Times" w:hAnsi="CG Times"/>
          <w:i/>
          <w:iCs/>
          <w:snapToGrid w:val="0"/>
          <w:spacing w:val="-2"/>
          <w:sz w:val="22"/>
          <w:szCs w:val="20"/>
        </w:rPr>
        <w:t>Nutr</w:t>
      </w:r>
      <w:proofErr w:type="spellEnd"/>
      <w:r w:rsidR="00DA510F" w:rsidRPr="001F45A6">
        <w:rPr>
          <w:rFonts w:ascii="CG Times" w:hAnsi="CG Times"/>
          <w:i/>
          <w:iCs/>
          <w:snapToGrid w:val="0"/>
          <w:spacing w:val="-2"/>
          <w:sz w:val="22"/>
          <w:szCs w:val="20"/>
        </w:rPr>
        <w:t xml:space="preserve"> </w:t>
      </w:r>
      <w:proofErr w:type="spellStart"/>
      <w:r w:rsidR="00DA510F" w:rsidRPr="001F45A6">
        <w:rPr>
          <w:rFonts w:ascii="CG Times" w:hAnsi="CG Times"/>
          <w:i/>
          <w:iCs/>
          <w:snapToGrid w:val="0"/>
          <w:spacing w:val="-2"/>
          <w:sz w:val="22"/>
          <w:szCs w:val="20"/>
        </w:rPr>
        <w:t>Metab</w:t>
      </w:r>
      <w:proofErr w:type="spellEnd"/>
      <w:r w:rsidR="00DA510F" w:rsidRPr="00DA510F">
        <w:rPr>
          <w:rFonts w:ascii="CG Times" w:hAnsi="CG Times"/>
          <w:snapToGrid w:val="0"/>
          <w:spacing w:val="-2"/>
          <w:sz w:val="22"/>
          <w:szCs w:val="20"/>
        </w:rPr>
        <w:t xml:space="preserve">. 2020 Nov 30. </w:t>
      </w:r>
      <w:proofErr w:type="spellStart"/>
      <w:r w:rsidR="00DA510F" w:rsidRPr="00DA510F">
        <w:rPr>
          <w:rFonts w:ascii="CG Times" w:hAnsi="CG Times"/>
          <w:snapToGrid w:val="0"/>
          <w:spacing w:val="-2"/>
          <w:sz w:val="22"/>
          <w:szCs w:val="20"/>
        </w:rPr>
        <w:t>doi</w:t>
      </w:r>
      <w:proofErr w:type="spellEnd"/>
      <w:r w:rsidR="00DA510F" w:rsidRPr="00DA510F">
        <w:rPr>
          <w:rFonts w:ascii="CG Times" w:hAnsi="CG Times"/>
          <w:snapToGrid w:val="0"/>
          <w:spacing w:val="-2"/>
          <w:sz w:val="22"/>
          <w:szCs w:val="20"/>
        </w:rPr>
        <w:t xml:space="preserve">: 10.1139/apnm-2020-0893. </w:t>
      </w:r>
      <w:proofErr w:type="spellStart"/>
      <w:r w:rsidR="00DA510F" w:rsidRPr="00DA510F">
        <w:rPr>
          <w:rFonts w:ascii="CG Times" w:hAnsi="CG Times"/>
          <w:snapToGrid w:val="0"/>
          <w:spacing w:val="-2"/>
          <w:sz w:val="22"/>
          <w:szCs w:val="20"/>
        </w:rPr>
        <w:t>Epub</w:t>
      </w:r>
      <w:proofErr w:type="spellEnd"/>
      <w:r w:rsidR="00DA510F" w:rsidRPr="00DA510F">
        <w:rPr>
          <w:rFonts w:ascii="CG Times" w:hAnsi="CG Times"/>
          <w:snapToGrid w:val="0"/>
          <w:spacing w:val="-2"/>
          <w:sz w:val="22"/>
          <w:szCs w:val="20"/>
        </w:rPr>
        <w:t xml:space="preserve"> ahead of print. PMID:33253053.</w:t>
      </w:r>
    </w:p>
    <w:p w14:paraId="358320E9" w14:textId="478F962E" w:rsidR="00025C1E" w:rsidRDefault="001F45A6" w:rsidP="001F45A6">
      <w:pPr>
        <w:pStyle w:val="NormalWeb"/>
        <w:shd w:val="clear" w:color="auto" w:fill="FFFFFF"/>
        <w:spacing w:before="0" w:beforeAutospacing="0" w:after="0" w:afterAutospacing="0"/>
        <w:ind w:left="547" w:hanging="547"/>
        <w:rPr>
          <w:rFonts w:ascii="CG Times" w:hAnsi="CG Times"/>
          <w:snapToGrid w:val="0"/>
          <w:spacing w:val="-2"/>
          <w:sz w:val="22"/>
          <w:szCs w:val="20"/>
        </w:rPr>
      </w:pPr>
      <w:r w:rsidRPr="00324D16">
        <w:rPr>
          <w:rFonts w:ascii="CG Times" w:hAnsi="CG Times"/>
          <w:snapToGrid w:val="0"/>
          <w:spacing w:val="-2"/>
          <w:sz w:val="22"/>
          <w:szCs w:val="20"/>
        </w:rPr>
        <w:t>202</w:t>
      </w:r>
      <w:r>
        <w:rPr>
          <w:rFonts w:ascii="CG Times" w:hAnsi="CG Times"/>
          <w:snapToGrid w:val="0"/>
          <w:spacing w:val="-2"/>
          <w:sz w:val="22"/>
          <w:szCs w:val="20"/>
        </w:rPr>
        <w:t>1</w:t>
      </w:r>
      <w:r w:rsidRPr="00324D16">
        <w:rPr>
          <w:rFonts w:ascii="CG Times" w:hAnsi="CG Times"/>
          <w:snapToGrid w:val="0"/>
          <w:spacing w:val="-2"/>
          <w:sz w:val="22"/>
          <w:szCs w:val="20"/>
        </w:rPr>
        <w:tab/>
      </w:r>
      <w:proofErr w:type="spellStart"/>
      <w:r w:rsidR="00DA510F" w:rsidRPr="00DA510F">
        <w:rPr>
          <w:rFonts w:ascii="CG Times" w:hAnsi="CG Times"/>
          <w:snapToGrid w:val="0"/>
          <w:spacing w:val="-2"/>
          <w:sz w:val="22"/>
          <w:szCs w:val="20"/>
        </w:rPr>
        <w:t>Skouteris</w:t>
      </w:r>
      <w:proofErr w:type="spellEnd"/>
      <w:r w:rsidR="00DA510F" w:rsidRPr="00DA510F">
        <w:rPr>
          <w:rFonts w:ascii="CG Times" w:hAnsi="CG Times"/>
          <w:snapToGrid w:val="0"/>
          <w:spacing w:val="-2"/>
          <w:sz w:val="22"/>
          <w:szCs w:val="20"/>
        </w:rPr>
        <w:t xml:space="preserve"> H, </w:t>
      </w:r>
      <w:proofErr w:type="spellStart"/>
      <w:r w:rsidR="00DA510F" w:rsidRPr="00DA510F">
        <w:rPr>
          <w:rFonts w:ascii="CG Times" w:hAnsi="CG Times"/>
          <w:snapToGrid w:val="0"/>
          <w:spacing w:val="-2"/>
          <w:sz w:val="22"/>
          <w:szCs w:val="20"/>
        </w:rPr>
        <w:t>Bergmeier</w:t>
      </w:r>
      <w:proofErr w:type="spellEnd"/>
      <w:r w:rsidR="00DA510F" w:rsidRPr="00DA510F">
        <w:rPr>
          <w:rFonts w:ascii="CG Times" w:hAnsi="CG Times"/>
          <w:snapToGrid w:val="0"/>
          <w:spacing w:val="-2"/>
          <w:sz w:val="22"/>
          <w:szCs w:val="20"/>
        </w:rPr>
        <w:t xml:space="preserve"> HJ, </w:t>
      </w:r>
      <w:proofErr w:type="spellStart"/>
      <w:r w:rsidR="00DA510F" w:rsidRPr="00DA510F">
        <w:rPr>
          <w:rFonts w:ascii="CG Times" w:hAnsi="CG Times"/>
          <w:snapToGrid w:val="0"/>
          <w:spacing w:val="-2"/>
          <w:sz w:val="22"/>
          <w:szCs w:val="20"/>
        </w:rPr>
        <w:t>Berns</w:t>
      </w:r>
      <w:proofErr w:type="spellEnd"/>
      <w:r w:rsidR="00DA510F" w:rsidRPr="00DA510F">
        <w:rPr>
          <w:rFonts w:ascii="CG Times" w:hAnsi="CG Times"/>
          <w:snapToGrid w:val="0"/>
          <w:spacing w:val="-2"/>
          <w:sz w:val="22"/>
          <w:szCs w:val="20"/>
        </w:rPr>
        <w:t xml:space="preserve"> SD, Betancourt J, Boynton-Jarrett R, Davis</w:t>
      </w:r>
      <w:r>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MB, Gibbons K, </w:t>
      </w:r>
      <w:r w:rsidR="00DA510F" w:rsidRPr="001F45A6">
        <w:rPr>
          <w:rFonts w:ascii="CG Times" w:hAnsi="CG Times"/>
          <w:b/>
          <w:bCs/>
          <w:snapToGrid w:val="0"/>
          <w:spacing w:val="-2"/>
          <w:sz w:val="22"/>
          <w:szCs w:val="20"/>
        </w:rPr>
        <w:t>Pérez-Escamilla R</w:t>
      </w:r>
      <w:r w:rsidR="00DA510F" w:rsidRPr="00DA510F">
        <w:rPr>
          <w:rFonts w:ascii="CG Times" w:hAnsi="CG Times"/>
          <w:snapToGrid w:val="0"/>
          <w:spacing w:val="-2"/>
          <w:sz w:val="22"/>
          <w:szCs w:val="20"/>
        </w:rPr>
        <w:t>, Story M. Reframing the early childhood obesity</w:t>
      </w:r>
      <w:r>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prevention narrative through an equitable nurturing approach. </w:t>
      </w:r>
      <w:proofErr w:type="spellStart"/>
      <w:r w:rsidR="00DA510F" w:rsidRPr="001F45A6">
        <w:rPr>
          <w:rFonts w:ascii="CG Times" w:hAnsi="CG Times"/>
          <w:i/>
          <w:iCs/>
          <w:snapToGrid w:val="0"/>
          <w:spacing w:val="-2"/>
          <w:sz w:val="22"/>
          <w:szCs w:val="20"/>
        </w:rPr>
        <w:t>Matern</w:t>
      </w:r>
      <w:proofErr w:type="spellEnd"/>
      <w:r w:rsidR="00DA510F" w:rsidRPr="001F45A6">
        <w:rPr>
          <w:rFonts w:ascii="CG Times" w:hAnsi="CG Times"/>
          <w:i/>
          <w:iCs/>
          <w:snapToGrid w:val="0"/>
          <w:spacing w:val="-2"/>
          <w:sz w:val="22"/>
          <w:szCs w:val="20"/>
        </w:rPr>
        <w:t xml:space="preserve"> Child </w:t>
      </w:r>
      <w:proofErr w:type="spellStart"/>
      <w:r w:rsidR="00DA510F" w:rsidRPr="001F45A6">
        <w:rPr>
          <w:rFonts w:ascii="CG Times" w:hAnsi="CG Times"/>
          <w:i/>
          <w:iCs/>
          <w:snapToGrid w:val="0"/>
          <w:spacing w:val="-2"/>
          <w:sz w:val="22"/>
          <w:szCs w:val="20"/>
        </w:rPr>
        <w:t>Nutr</w:t>
      </w:r>
      <w:proofErr w:type="spellEnd"/>
      <w:r w:rsidR="00DA510F" w:rsidRPr="00DA510F">
        <w:rPr>
          <w:rFonts w:ascii="CG Times" w:hAnsi="CG Times"/>
          <w:snapToGrid w:val="0"/>
          <w:spacing w:val="-2"/>
          <w:sz w:val="22"/>
          <w:szCs w:val="20"/>
        </w:rPr>
        <w:t>.</w:t>
      </w:r>
      <w:r>
        <w:rPr>
          <w:rFonts w:ascii="CG Times" w:hAnsi="CG Times"/>
          <w:snapToGrid w:val="0"/>
          <w:spacing w:val="-2"/>
          <w:sz w:val="22"/>
          <w:szCs w:val="20"/>
        </w:rPr>
        <w:t xml:space="preserve"> </w:t>
      </w:r>
      <w:r w:rsidR="00DA510F" w:rsidRPr="00DA510F">
        <w:rPr>
          <w:rFonts w:ascii="CG Times" w:hAnsi="CG Times"/>
          <w:snapToGrid w:val="0"/>
          <w:spacing w:val="-2"/>
          <w:sz w:val="22"/>
          <w:szCs w:val="20"/>
        </w:rPr>
        <w:t xml:space="preserve">2021 Jan;17(1):e13094. </w:t>
      </w:r>
      <w:proofErr w:type="spellStart"/>
      <w:r w:rsidR="00DA510F" w:rsidRPr="00DA510F">
        <w:rPr>
          <w:rFonts w:ascii="CG Times" w:hAnsi="CG Times"/>
          <w:snapToGrid w:val="0"/>
          <w:spacing w:val="-2"/>
          <w:sz w:val="22"/>
          <w:szCs w:val="20"/>
        </w:rPr>
        <w:t>doi</w:t>
      </w:r>
      <w:proofErr w:type="spellEnd"/>
      <w:r w:rsidR="00DA510F" w:rsidRPr="00DA510F">
        <w:rPr>
          <w:rFonts w:ascii="CG Times" w:hAnsi="CG Times"/>
          <w:snapToGrid w:val="0"/>
          <w:spacing w:val="-2"/>
          <w:sz w:val="22"/>
          <w:szCs w:val="20"/>
        </w:rPr>
        <w:t xml:space="preserve">: 10.1111/mcn.13094. </w:t>
      </w:r>
    </w:p>
    <w:p w14:paraId="7D1366D6" w14:textId="77777777" w:rsidR="00363880" w:rsidRDefault="00363880" w:rsidP="00363880">
      <w:pPr>
        <w:rPr>
          <w:rFonts w:ascii="CG Times" w:hAnsi="CG Times"/>
          <w:sz w:val="22"/>
          <w:szCs w:val="22"/>
        </w:rPr>
      </w:pPr>
      <w:r>
        <w:rPr>
          <w:rFonts w:ascii="CG Times" w:hAnsi="CG Times"/>
          <w:sz w:val="22"/>
          <w:szCs w:val="22"/>
        </w:rPr>
        <w:t xml:space="preserve">2021 </w:t>
      </w:r>
      <w:proofErr w:type="spellStart"/>
      <w:r w:rsidRPr="00E333C7">
        <w:rPr>
          <w:rFonts w:ascii="CG Times" w:hAnsi="CG Times"/>
          <w:sz w:val="22"/>
          <w:szCs w:val="22"/>
        </w:rPr>
        <w:t>Merewood</w:t>
      </w:r>
      <w:proofErr w:type="spellEnd"/>
      <w:r w:rsidRPr="00E333C7">
        <w:rPr>
          <w:rFonts w:ascii="CG Times" w:hAnsi="CG Times"/>
          <w:sz w:val="22"/>
          <w:szCs w:val="22"/>
        </w:rPr>
        <w:t xml:space="preserve"> A, Bode L, Davanzo R, </w:t>
      </w:r>
      <w:r w:rsidRPr="00E333C7">
        <w:rPr>
          <w:rFonts w:ascii="CG Times" w:hAnsi="CG Times"/>
          <w:b/>
          <w:bCs/>
          <w:sz w:val="22"/>
          <w:szCs w:val="22"/>
        </w:rPr>
        <w:t>Perez-Escamilla R</w:t>
      </w:r>
      <w:r w:rsidRPr="00E333C7">
        <w:rPr>
          <w:rFonts w:ascii="CG Times" w:hAnsi="CG Times"/>
          <w:sz w:val="22"/>
          <w:szCs w:val="22"/>
        </w:rPr>
        <w:t>. Breastfeed or be</w:t>
      </w:r>
      <w:r>
        <w:rPr>
          <w:rFonts w:ascii="CG Times" w:hAnsi="CG Times"/>
          <w:sz w:val="22"/>
          <w:szCs w:val="22"/>
        </w:rPr>
        <w:t xml:space="preserve"> </w:t>
      </w:r>
      <w:r w:rsidRPr="00E333C7">
        <w:rPr>
          <w:rFonts w:ascii="CG Times" w:hAnsi="CG Times"/>
          <w:sz w:val="22"/>
          <w:szCs w:val="22"/>
        </w:rPr>
        <w:t xml:space="preserve">vaccinated-an </w:t>
      </w:r>
    </w:p>
    <w:p w14:paraId="6A814A7C" w14:textId="67E8E4CC" w:rsidR="00363880" w:rsidRDefault="00363880" w:rsidP="00363880">
      <w:pPr>
        <w:ind w:firstLine="540"/>
        <w:rPr>
          <w:rFonts w:ascii="CG Times" w:hAnsi="CG Times"/>
          <w:sz w:val="22"/>
          <w:szCs w:val="22"/>
        </w:rPr>
      </w:pPr>
      <w:r w:rsidRPr="00E333C7">
        <w:rPr>
          <w:rFonts w:ascii="CG Times" w:hAnsi="CG Times"/>
          <w:sz w:val="22"/>
          <w:szCs w:val="22"/>
        </w:rPr>
        <w:t xml:space="preserve">unreasonable default recommendation. </w:t>
      </w:r>
      <w:r w:rsidRPr="00E333C7">
        <w:rPr>
          <w:rFonts w:ascii="CG Times" w:hAnsi="CG Times"/>
          <w:i/>
          <w:iCs/>
          <w:sz w:val="22"/>
          <w:szCs w:val="22"/>
        </w:rPr>
        <w:t>Lancet</w:t>
      </w:r>
      <w:r w:rsidRPr="00E333C7">
        <w:rPr>
          <w:rFonts w:ascii="CG Times" w:hAnsi="CG Times"/>
          <w:sz w:val="22"/>
          <w:szCs w:val="22"/>
        </w:rPr>
        <w:t>. 2021 Feb</w:t>
      </w:r>
      <w:r>
        <w:rPr>
          <w:rFonts w:ascii="CG Times" w:hAnsi="CG Times"/>
          <w:sz w:val="22"/>
          <w:szCs w:val="22"/>
        </w:rPr>
        <w:t xml:space="preserve"> </w:t>
      </w:r>
      <w:r w:rsidRPr="00E333C7">
        <w:rPr>
          <w:rFonts w:ascii="CG Times" w:hAnsi="CG Times"/>
          <w:sz w:val="22"/>
          <w:szCs w:val="22"/>
        </w:rPr>
        <w:t xml:space="preserve">13;397(10274):578. </w:t>
      </w:r>
    </w:p>
    <w:p w14:paraId="0F66CF2D" w14:textId="381C52B3" w:rsidR="00D048BD" w:rsidRDefault="00D048BD" w:rsidP="00D048BD">
      <w:pPr>
        <w:pStyle w:val="NormalWeb"/>
        <w:shd w:val="clear" w:color="auto" w:fill="FFFFFF"/>
        <w:spacing w:before="0" w:beforeAutospacing="0" w:after="0" w:afterAutospacing="0"/>
        <w:ind w:left="540" w:hanging="540"/>
        <w:rPr>
          <w:rFonts w:ascii="CG Times" w:hAnsi="CG Times"/>
          <w:snapToGrid w:val="0"/>
          <w:color w:val="000000" w:themeColor="text1"/>
          <w:spacing w:val="-2"/>
          <w:sz w:val="22"/>
        </w:rPr>
      </w:pPr>
      <w:r>
        <w:rPr>
          <w:rFonts w:ascii="CG Times" w:hAnsi="CG Times"/>
          <w:snapToGrid w:val="0"/>
          <w:color w:val="000000" w:themeColor="text1"/>
          <w:spacing w:val="-2"/>
          <w:sz w:val="22"/>
        </w:rPr>
        <w:t xml:space="preserve">2021 </w:t>
      </w:r>
      <w:r w:rsidRPr="00071D08">
        <w:rPr>
          <w:rFonts w:ascii="CG Times" w:hAnsi="CG Times"/>
          <w:snapToGrid w:val="0"/>
          <w:color w:val="000000" w:themeColor="text1"/>
          <w:spacing w:val="-2"/>
          <w:sz w:val="22"/>
        </w:rPr>
        <w:t xml:space="preserve">King AC, </w:t>
      </w:r>
      <w:r w:rsidRPr="00D048BD">
        <w:rPr>
          <w:rFonts w:ascii="CG Times" w:hAnsi="CG Times"/>
          <w:b/>
          <w:bCs/>
          <w:snapToGrid w:val="0"/>
          <w:color w:val="000000" w:themeColor="text1"/>
          <w:spacing w:val="-2"/>
          <w:sz w:val="22"/>
        </w:rPr>
        <w:t>Perez-Escamilla R</w:t>
      </w:r>
      <w:r w:rsidRPr="00071D08">
        <w:rPr>
          <w:rFonts w:ascii="CG Times" w:hAnsi="CG Times"/>
          <w:snapToGrid w:val="0"/>
          <w:color w:val="000000" w:themeColor="text1"/>
          <w:spacing w:val="-2"/>
          <w:sz w:val="22"/>
        </w:rPr>
        <w:t xml:space="preserve">, </w:t>
      </w:r>
      <w:proofErr w:type="spellStart"/>
      <w:r w:rsidRPr="00071D08">
        <w:rPr>
          <w:rFonts w:ascii="CG Times" w:hAnsi="CG Times"/>
          <w:snapToGrid w:val="0"/>
          <w:color w:val="000000" w:themeColor="text1"/>
          <w:spacing w:val="-2"/>
          <w:sz w:val="22"/>
        </w:rPr>
        <w:t>Vorkoper</w:t>
      </w:r>
      <w:proofErr w:type="spellEnd"/>
      <w:r w:rsidRPr="00071D08">
        <w:rPr>
          <w:rFonts w:ascii="CG Times" w:hAnsi="CG Times"/>
          <w:snapToGrid w:val="0"/>
          <w:color w:val="000000" w:themeColor="text1"/>
          <w:spacing w:val="-2"/>
          <w:sz w:val="22"/>
        </w:rPr>
        <w:t xml:space="preserve"> S, Anand N, Rivera J. Childhood obesity</w:t>
      </w:r>
      <w:r>
        <w:rPr>
          <w:rFonts w:ascii="CG Times" w:hAnsi="CG Times"/>
          <w:snapToGrid w:val="0"/>
          <w:color w:val="000000" w:themeColor="text1"/>
          <w:spacing w:val="-2"/>
          <w:sz w:val="22"/>
        </w:rPr>
        <w:t xml:space="preserve"> </w:t>
      </w:r>
      <w:r w:rsidRPr="00071D08">
        <w:rPr>
          <w:rFonts w:ascii="CG Times" w:hAnsi="CG Times"/>
          <w:snapToGrid w:val="0"/>
          <w:color w:val="000000" w:themeColor="text1"/>
          <w:spacing w:val="-2"/>
          <w:sz w:val="22"/>
        </w:rPr>
        <w:t>prevention across</w:t>
      </w:r>
      <w:r>
        <w:rPr>
          <w:rFonts w:ascii="CG Times" w:hAnsi="CG Times"/>
          <w:snapToGrid w:val="0"/>
          <w:color w:val="000000" w:themeColor="text1"/>
          <w:spacing w:val="-2"/>
          <w:sz w:val="22"/>
        </w:rPr>
        <w:t xml:space="preserve"> </w:t>
      </w:r>
      <w:r w:rsidRPr="00071D08">
        <w:rPr>
          <w:rFonts w:ascii="CG Times" w:hAnsi="CG Times"/>
          <w:snapToGrid w:val="0"/>
          <w:color w:val="000000" w:themeColor="text1"/>
          <w:spacing w:val="-2"/>
          <w:sz w:val="22"/>
        </w:rPr>
        <w:t>borders: The promise of U.S.-Latin American research</w:t>
      </w:r>
      <w:r>
        <w:rPr>
          <w:rFonts w:ascii="CG Times" w:hAnsi="CG Times"/>
          <w:snapToGrid w:val="0"/>
          <w:color w:val="000000" w:themeColor="text1"/>
          <w:spacing w:val="-2"/>
          <w:sz w:val="22"/>
        </w:rPr>
        <w:t xml:space="preserve"> </w:t>
      </w:r>
      <w:r w:rsidRPr="00071D08">
        <w:rPr>
          <w:rFonts w:ascii="CG Times" w:hAnsi="CG Times"/>
          <w:snapToGrid w:val="0"/>
          <w:color w:val="000000" w:themeColor="text1"/>
          <w:spacing w:val="-2"/>
          <w:sz w:val="22"/>
        </w:rPr>
        <w:t xml:space="preserve">collaboration. </w:t>
      </w:r>
      <w:proofErr w:type="spellStart"/>
      <w:r w:rsidRPr="00071D08">
        <w:rPr>
          <w:rFonts w:ascii="CG Times" w:hAnsi="CG Times"/>
          <w:snapToGrid w:val="0"/>
          <w:color w:val="000000" w:themeColor="text1"/>
          <w:spacing w:val="-2"/>
          <w:sz w:val="22"/>
        </w:rPr>
        <w:t>Obes</w:t>
      </w:r>
      <w:proofErr w:type="spellEnd"/>
      <w:r w:rsidRPr="00071D08">
        <w:rPr>
          <w:rFonts w:ascii="CG Times" w:hAnsi="CG Times"/>
          <w:snapToGrid w:val="0"/>
          <w:color w:val="000000" w:themeColor="text1"/>
          <w:spacing w:val="-2"/>
          <w:sz w:val="22"/>
        </w:rPr>
        <w:t xml:space="preserve"> Rev. 2021 May 5:e13238. </w:t>
      </w:r>
      <w:proofErr w:type="spellStart"/>
      <w:r w:rsidRPr="00071D08">
        <w:rPr>
          <w:rFonts w:ascii="CG Times" w:hAnsi="CG Times"/>
          <w:snapToGrid w:val="0"/>
          <w:color w:val="000000" w:themeColor="text1"/>
          <w:spacing w:val="-2"/>
          <w:sz w:val="22"/>
        </w:rPr>
        <w:t>doi</w:t>
      </w:r>
      <w:proofErr w:type="spellEnd"/>
      <w:r w:rsidRPr="00071D08">
        <w:rPr>
          <w:rFonts w:ascii="CG Times" w:hAnsi="CG Times"/>
          <w:snapToGrid w:val="0"/>
          <w:color w:val="000000" w:themeColor="text1"/>
          <w:spacing w:val="-2"/>
          <w:sz w:val="22"/>
        </w:rPr>
        <w:t xml:space="preserve">: 10.1111/obr.13238. </w:t>
      </w:r>
      <w:proofErr w:type="spellStart"/>
      <w:r w:rsidRPr="00071D08">
        <w:rPr>
          <w:rFonts w:ascii="CG Times" w:hAnsi="CG Times"/>
          <w:snapToGrid w:val="0"/>
          <w:color w:val="000000" w:themeColor="text1"/>
          <w:spacing w:val="-2"/>
          <w:sz w:val="22"/>
        </w:rPr>
        <w:t>Epub</w:t>
      </w:r>
      <w:proofErr w:type="spellEnd"/>
      <w:r w:rsidRPr="00071D08">
        <w:rPr>
          <w:rFonts w:ascii="CG Times" w:hAnsi="CG Times"/>
          <w:snapToGrid w:val="0"/>
          <w:color w:val="000000" w:themeColor="text1"/>
          <w:spacing w:val="-2"/>
          <w:sz w:val="22"/>
        </w:rPr>
        <w:t xml:space="preserve"> ahead</w:t>
      </w:r>
      <w:r>
        <w:rPr>
          <w:rFonts w:ascii="CG Times" w:hAnsi="CG Times"/>
          <w:snapToGrid w:val="0"/>
          <w:color w:val="000000" w:themeColor="text1"/>
          <w:spacing w:val="-2"/>
          <w:sz w:val="22"/>
        </w:rPr>
        <w:t xml:space="preserve"> </w:t>
      </w:r>
      <w:r w:rsidRPr="00071D08">
        <w:rPr>
          <w:rFonts w:ascii="CG Times" w:hAnsi="CG Times"/>
          <w:snapToGrid w:val="0"/>
          <w:color w:val="000000" w:themeColor="text1"/>
          <w:spacing w:val="-2"/>
          <w:sz w:val="22"/>
        </w:rPr>
        <w:t>of print. PMID: 33949095.</w:t>
      </w:r>
    </w:p>
    <w:p w14:paraId="319D6C4D" w14:textId="081912DD" w:rsidR="00433E85" w:rsidRPr="00071D08" w:rsidRDefault="00433E85" w:rsidP="00433E85">
      <w:pPr>
        <w:pStyle w:val="NormalWeb"/>
        <w:shd w:val="clear" w:color="auto" w:fill="FFFFFF"/>
        <w:spacing w:before="0" w:beforeAutospacing="0" w:after="0" w:afterAutospacing="0"/>
        <w:ind w:left="540" w:hanging="540"/>
        <w:rPr>
          <w:rFonts w:ascii="CG Times" w:hAnsi="CG Times"/>
          <w:snapToGrid w:val="0"/>
          <w:color w:val="000000" w:themeColor="text1"/>
          <w:spacing w:val="-2"/>
          <w:sz w:val="22"/>
        </w:rPr>
      </w:pPr>
      <w:r>
        <w:rPr>
          <w:rFonts w:ascii="CG Times" w:hAnsi="CG Times"/>
          <w:snapToGrid w:val="0"/>
          <w:color w:val="000000" w:themeColor="text1"/>
          <w:spacing w:val="-2"/>
          <w:sz w:val="22"/>
        </w:rPr>
        <w:t>2022</w:t>
      </w:r>
      <w:r>
        <w:rPr>
          <w:rFonts w:ascii="CG Times" w:hAnsi="CG Times"/>
          <w:snapToGrid w:val="0"/>
          <w:color w:val="000000" w:themeColor="text1"/>
          <w:spacing w:val="-2"/>
          <w:sz w:val="22"/>
        </w:rPr>
        <w:tab/>
      </w:r>
      <w:r w:rsidRPr="00433E85">
        <w:rPr>
          <w:rFonts w:ascii="CG Times" w:hAnsi="CG Times"/>
          <w:snapToGrid w:val="0"/>
          <w:color w:val="000000" w:themeColor="text1"/>
          <w:spacing w:val="-2"/>
          <w:sz w:val="22"/>
        </w:rPr>
        <w:t xml:space="preserve">Hernández-Cordero S, </w:t>
      </w:r>
      <w:r w:rsidRPr="00433E85">
        <w:rPr>
          <w:rFonts w:ascii="CG Times" w:hAnsi="CG Times"/>
          <w:b/>
          <w:bCs/>
          <w:snapToGrid w:val="0"/>
          <w:color w:val="000000" w:themeColor="text1"/>
          <w:spacing w:val="-2"/>
          <w:sz w:val="22"/>
        </w:rPr>
        <w:t>Pérez-Escamilla R</w:t>
      </w:r>
      <w:r w:rsidRPr="00433E85">
        <w:rPr>
          <w:rFonts w:ascii="CG Times" w:hAnsi="CG Times"/>
          <w:snapToGrid w:val="0"/>
          <w:color w:val="000000" w:themeColor="text1"/>
          <w:spacing w:val="-2"/>
          <w:sz w:val="22"/>
        </w:rPr>
        <w:t>. What will it take to increase</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 xml:space="preserve">breastfeeding? </w:t>
      </w:r>
      <w:proofErr w:type="spellStart"/>
      <w:r w:rsidRPr="00433E85">
        <w:rPr>
          <w:rFonts w:ascii="CG Times" w:hAnsi="CG Times"/>
          <w:snapToGrid w:val="0"/>
          <w:color w:val="000000" w:themeColor="text1"/>
          <w:spacing w:val="-2"/>
          <w:sz w:val="22"/>
        </w:rPr>
        <w:t>Matern</w:t>
      </w:r>
      <w:proofErr w:type="spellEnd"/>
      <w:r w:rsidRPr="00433E85">
        <w:rPr>
          <w:rFonts w:ascii="CG Times" w:hAnsi="CG Times"/>
          <w:snapToGrid w:val="0"/>
          <w:color w:val="000000" w:themeColor="text1"/>
          <w:spacing w:val="-2"/>
          <w:sz w:val="22"/>
        </w:rPr>
        <w:t xml:space="preserve"> Child </w:t>
      </w:r>
      <w:proofErr w:type="spellStart"/>
      <w:r w:rsidRPr="00433E85">
        <w:rPr>
          <w:rFonts w:ascii="CG Times" w:hAnsi="CG Times"/>
          <w:snapToGrid w:val="0"/>
          <w:color w:val="000000" w:themeColor="text1"/>
          <w:spacing w:val="-2"/>
          <w:sz w:val="22"/>
        </w:rPr>
        <w:t>Nutr</w:t>
      </w:r>
      <w:proofErr w:type="spellEnd"/>
      <w:r w:rsidRPr="00433E85">
        <w:rPr>
          <w:rFonts w:ascii="CG Times" w:hAnsi="CG Times"/>
          <w:snapToGrid w:val="0"/>
          <w:color w:val="000000" w:themeColor="text1"/>
          <w:spacing w:val="-2"/>
          <w:sz w:val="22"/>
        </w:rPr>
        <w:t xml:space="preserve">. 2022 May;18 Suppl 3(Suppl 3):e13371. </w:t>
      </w:r>
      <w:proofErr w:type="spellStart"/>
      <w:r w:rsidRPr="00433E85">
        <w:rPr>
          <w:rFonts w:ascii="CG Times" w:hAnsi="CG Times"/>
          <w:snapToGrid w:val="0"/>
          <w:color w:val="000000" w:themeColor="text1"/>
          <w:spacing w:val="-2"/>
          <w:sz w:val="22"/>
        </w:rPr>
        <w:t>doi</w:t>
      </w:r>
      <w:proofErr w:type="spellEnd"/>
      <w:r w:rsidRPr="00433E85">
        <w:rPr>
          <w:rFonts w:ascii="CG Times" w:hAnsi="CG Times"/>
          <w:snapToGrid w:val="0"/>
          <w:color w:val="000000" w:themeColor="text1"/>
          <w:spacing w:val="-2"/>
          <w:sz w:val="22"/>
        </w:rPr>
        <w:t>:</w:t>
      </w:r>
      <w:r>
        <w:rPr>
          <w:rFonts w:ascii="CG Times" w:hAnsi="CG Times"/>
          <w:snapToGrid w:val="0"/>
          <w:color w:val="000000" w:themeColor="text1"/>
          <w:spacing w:val="-2"/>
          <w:sz w:val="22"/>
        </w:rPr>
        <w:t xml:space="preserve"> </w:t>
      </w:r>
      <w:r w:rsidRPr="00433E85">
        <w:rPr>
          <w:rFonts w:ascii="CG Times" w:hAnsi="CG Times"/>
          <w:snapToGrid w:val="0"/>
          <w:color w:val="000000" w:themeColor="text1"/>
          <w:spacing w:val="-2"/>
          <w:sz w:val="22"/>
        </w:rPr>
        <w:t>10.1111/mcn.13371.</w:t>
      </w:r>
    </w:p>
    <w:p w14:paraId="51882243" w14:textId="77777777" w:rsidR="008338A0" w:rsidRPr="0084397C" w:rsidRDefault="008338A0">
      <w:pPr>
        <w:rPr>
          <w:rStyle w:val="a1"/>
          <w:rFonts w:ascii="CG Times" w:hAnsi="CG Times"/>
          <w:spacing w:val="-2"/>
          <w:sz w:val="22"/>
          <w:szCs w:val="22"/>
          <w:u w:val="single"/>
        </w:rPr>
      </w:pPr>
    </w:p>
    <w:p w14:paraId="6E975554" w14:textId="77777777" w:rsidR="008338A0" w:rsidRPr="0084397C" w:rsidRDefault="008338A0">
      <w:pPr>
        <w:rPr>
          <w:rFonts w:ascii="CG Times" w:hAnsi="CG Times"/>
          <w:sz w:val="22"/>
          <w:szCs w:val="22"/>
        </w:rPr>
      </w:pPr>
      <w:r w:rsidRPr="0084397C">
        <w:rPr>
          <w:rStyle w:val="a1"/>
          <w:rFonts w:ascii="CG Times" w:hAnsi="CG Times"/>
          <w:spacing w:val="-2"/>
          <w:sz w:val="22"/>
          <w:szCs w:val="22"/>
          <w:u w:val="single"/>
        </w:rPr>
        <w:t>Newsletter/newspaper articles</w:t>
      </w:r>
      <w:r w:rsidR="006650F4">
        <w:rPr>
          <w:rStyle w:val="a1"/>
          <w:rFonts w:ascii="CG Times" w:hAnsi="CG Times"/>
          <w:spacing w:val="-2"/>
          <w:sz w:val="22"/>
          <w:szCs w:val="22"/>
          <w:u w:val="single"/>
        </w:rPr>
        <w:t xml:space="preserve"> (written by me or featuring my work</w:t>
      </w:r>
      <w:r w:rsidR="006E5A70">
        <w:rPr>
          <w:rStyle w:val="a1"/>
          <w:rFonts w:ascii="CG Times" w:hAnsi="CG Times"/>
          <w:spacing w:val="-2"/>
          <w:sz w:val="22"/>
          <w:szCs w:val="22"/>
          <w:u w:val="single"/>
        </w:rPr>
        <w:t>; selected examples</w:t>
      </w:r>
      <w:r w:rsidR="006650F4">
        <w:rPr>
          <w:rStyle w:val="a1"/>
          <w:rFonts w:ascii="CG Times" w:hAnsi="CG Times"/>
          <w:spacing w:val="-2"/>
          <w:sz w:val="22"/>
          <w:szCs w:val="22"/>
          <w:u w:val="single"/>
        </w:rPr>
        <w:t>)</w:t>
      </w:r>
    </w:p>
    <w:p w14:paraId="3EB1746C" w14:textId="77777777" w:rsidR="008338A0" w:rsidRPr="0084397C" w:rsidRDefault="008338A0">
      <w:pPr>
        <w:tabs>
          <w:tab w:val="left" w:pos="-1080"/>
          <w:tab w:val="left" w:pos="-720"/>
          <w:tab w:val="left" w:pos="540"/>
          <w:tab w:val="left" w:pos="1080"/>
          <w:tab w:val="left" w:pos="2520"/>
          <w:tab w:val="left" w:pos="3690"/>
          <w:tab w:val="left" w:pos="5220"/>
          <w:tab w:val="left" w:pos="6660"/>
          <w:tab w:val="left" w:pos="7200"/>
          <w:tab w:val="left" w:pos="8280"/>
          <w:tab w:val="left" w:pos="9360"/>
        </w:tabs>
        <w:suppressAutoHyphens/>
        <w:ind w:left="630" w:hanging="630"/>
        <w:rPr>
          <w:rStyle w:val="a1"/>
          <w:rFonts w:ascii="CG Times" w:hAnsi="CG Times"/>
          <w:spacing w:val="-2"/>
          <w:sz w:val="22"/>
          <w:szCs w:val="22"/>
          <w:vertAlign w:val="superscript"/>
        </w:rPr>
      </w:pPr>
    </w:p>
    <w:p w14:paraId="38CC2548" w14:textId="77777777" w:rsidR="008338A0" w:rsidRPr="0084397C" w:rsidRDefault="008338A0">
      <w:pPr>
        <w:tabs>
          <w:tab w:val="left" w:pos="-1080"/>
          <w:tab w:val="left" w:pos="-720"/>
          <w:tab w:val="left" w:pos="540"/>
          <w:tab w:val="left" w:pos="1080"/>
          <w:tab w:val="left" w:pos="2520"/>
          <w:tab w:val="left" w:pos="3690"/>
          <w:tab w:val="left" w:pos="5220"/>
          <w:tab w:val="left" w:pos="6660"/>
          <w:tab w:val="left" w:pos="7200"/>
          <w:tab w:val="left" w:pos="8280"/>
          <w:tab w:val="left" w:pos="9360"/>
        </w:tabs>
        <w:suppressAutoHyphens/>
        <w:ind w:left="630" w:hanging="630"/>
        <w:rPr>
          <w:rStyle w:val="a1"/>
          <w:rFonts w:ascii="CG Times" w:hAnsi="CG Times"/>
          <w:spacing w:val="-2"/>
          <w:sz w:val="22"/>
          <w:szCs w:val="22"/>
        </w:rPr>
      </w:pPr>
      <w:r w:rsidRPr="0084397C">
        <w:rPr>
          <w:rStyle w:val="a1"/>
          <w:rFonts w:ascii="CG Times" w:hAnsi="CG Times"/>
          <w:spacing w:val="-2"/>
          <w:sz w:val="22"/>
          <w:szCs w:val="22"/>
        </w:rPr>
        <w:t xml:space="preserve">1987 </w:t>
      </w:r>
      <w:r w:rsidRPr="0042175B">
        <w:rPr>
          <w:rStyle w:val="a1"/>
          <w:rFonts w:ascii="CG Times" w:hAnsi="CG Times"/>
          <w:b/>
          <w:spacing w:val="-2"/>
          <w:sz w:val="22"/>
          <w:szCs w:val="22"/>
        </w:rPr>
        <w:t>Pérez-Escamilla, R.</w:t>
      </w:r>
      <w:r w:rsidRPr="0084397C">
        <w:rPr>
          <w:rStyle w:val="a1"/>
          <w:rFonts w:ascii="CG Times" w:hAnsi="CG Times"/>
          <w:spacing w:val="-2"/>
          <w:sz w:val="22"/>
          <w:szCs w:val="22"/>
        </w:rPr>
        <w:t xml:space="preserve">, Use of lupin beans in poultry diets. </w:t>
      </w:r>
      <w:smartTag w:uri="urn:schemas-microsoft-com:office:smarttags" w:element="place">
        <w:smartTag w:uri="urn:schemas-microsoft-com:office:smarttags" w:element="State">
          <w:r w:rsidRPr="0084397C">
            <w:rPr>
              <w:rStyle w:val="a1"/>
              <w:rFonts w:ascii="CG Times" w:hAnsi="CG Times"/>
              <w:i/>
              <w:spacing w:val="-2"/>
              <w:sz w:val="22"/>
              <w:szCs w:val="22"/>
            </w:rPr>
            <w:t>California</w:t>
          </w:r>
        </w:smartTag>
      </w:smartTag>
      <w:r w:rsidRPr="0084397C">
        <w:rPr>
          <w:rStyle w:val="a1"/>
          <w:rFonts w:ascii="CG Times" w:hAnsi="CG Times"/>
          <w:i/>
          <w:spacing w:val="-2"/>
          <w:sz w:val="22"/>
          <w:szCs w:val="22"/>
        </w:rPr>
        <w:t xml:space="preserve"> Poultry Le</w:t>
      </w:r>
      <w:r w:rsidRPr="0084397C">
        <w:rPr>
          <w:rStyle w:val="a1"/>
          <w:rFonts w:ascii="CG Times" w:hAnsi="CG Times"/>
          <w:spacing w:val="-2"/>
          <w:sz w:val="22"/>
          <w:szCs w:val="22"/>
        </w:rPr>
        <w:t xml:space="preserve">tter, </w:t>
      </w:r>
    </w:p>
    <w:p w14:paraId="0ABF1107" w14:textId="77777777" w:rsidR="008338A0" w:rsidRPr="0084397C" w:rsidRDefault="008338A0">
      <w:pPr>
        <w:pStyle w:val="Heading7"/>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ind w:left="630" w:hanging="630"/>
        <w:rPr>
          <w:rStyle w:val="a1"/>
          <w:rFonts w:ascii="CG Times" w:hAnsi="CG Times"/>
          <w:b w:val="0"/>
          <w:snapToGrid/>
          <w:spacing w:val="-2"/>
          <w:szCs w:val="22"/>
        </w:rPr>
      </w:pPr>
      <w:r w:rsidRPr="0084397C">
        <w:rPr>
          <w:rStyle w:val="a1"/>
          <w:rFonts w:ascii="CG Times" w:hAnsi="CG Times"/>
          <w:b w:val="0"/>
          <w:snapToGrid/>
          <w:spacing w:val="-2"/>
          <w:szCs w:val="22"/>
        </w:rPr>
        <w:tab/>
        <w:t xml:space="preserve"> February issue</w:t>
      </w:r>
    </w:p>
    <w:p w14:paraId="5EFCF329" w14:textId="77777777" w:rsidR="008338A0" w:rsidRPr="0084397C" w:rsidRDefault="008338A0">
      <w:pPr>
        <w:rPr>
          <w:rFonts w:ascii="CG Times" w:hAnsi="CG Times"/>
          <w:i/>
          <w:sz w:val="22"/>
          <w:szCs w:val="22"/>
        </w:rPr>
      </w:pPr>
      <w:r w:rsidRPr="0084397C">
        <w:rPr>
          <w:rFonts w:ascii="CG Times" w:hAnsi="CG Times"/>
          <w:sz w:val="22"/>
          <w:szCs w:val="22"/>
        </w:rPr>
        <w:t xml:space="preserve">1996 </w:t>
      </w:r>
      <w:r w:rsidRPr="0042175B">
        <w:rPr>
          <w:rFonts w:ascii="CG Times" w:hAnsi="CG Times"/>
          <w:b/>
          <w:sz w:val="22"/>
          <w:szCs w:val="22"/>
        </w:rPr>
        <w:t>Pérez-Escamilla, R.</w:t>
      </w:r>
      <w:r w:rsidRPr="0084397C">
        <w:rPr>
          <w:rFonts w:ascii="CG Times" w:hAnsi="CG Times"/>
          <w:sz w:val="22"/>
          <w:szCs w:val="22"/>
        </w:rPr>
        <w:t xml:space="preserve"> Nutrition and the intellectual development of children. </w:t>
      </w:r>
      <w:r w:rsidRPr="0084397C">
        <w:rPr>
          <w:rFonts w:ascii="CG Times" w:hAnsi="CG Times"/>
          <w:i/>
          <w:sz w:val="22"/>
          <w:szCs w:val="22"/>
        </w:rPr>
        <w:t xml:space="preserve">All Children </w:t>
      </w:r>
    </w:p>
    <w:p w14:paraId="29095FE3" w14:textId="77777777" w:rsidR="008338A0" w:rsidRPr="0084397C" w:rsidRDefault="008338A0">
      <w:pPr>
        <w:pStyle w:val="Heading5"/>
        <w:ind w:left="630"/>
        <w:rPr>
          <w:rFonts w:ascii="CG Times" w:hAnsi="CG Times"/>
          <w:b w:val="0"/>
          <w:szCs w:val="22"/>
        </w:rPr>
      </w:pPr>
      <w:r w:rsidRPr="0084397C">
        <w:rPr>
          <w:rFonts w:ascii="CG Times" w:hAnsi="CG Times"/>
          <w:b w:val="0"/>
          <w:i/>
          <w:szCs w:val="22"/>
        </w:rPr>
        <w:t>Considered</w:t>
      </w:r>
      <w:r w:rsidRPr="0084397C">
        <w:rPr>
          <w:rFonts w:ascii="CG Times" w:hAnsi="CG Times"/>
          <w:b w:val="0"/>
          <w:szCs w:val="22"/>
        </w:rPr>
        <w:t>, Spring:1-2</w:t>
      </w:r>
    </w:p>
    <w:p w14:paraId="67B041D5" w14:textId="77777777" w:rsidR="008338A0" w:rsidRPr="0084397C" w:rsidRDefault="008338A0">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rPr>
          <w:rStyle w:val="a1"/>
          <w:rFonts w:ascii="CG Times" w:hAnsi="CG Times"/>
          <w:spacing w:val="-2"/>
          <w:sz w:val="22"/>
          <w:szCs w:val="22"/>
        </w:rPr>
      </w:pPr>
      <w:r w:rsidRPr="0084397C">
        <w:rPr>
          <w:rStyle w:val="a1"/>
          <w:rFonts w:ascii="CG Times" w:hAnsi="CG Times"/>
          <w:spacing w:val="-2"/>
          <w:sz w:val="22"/>
          <w:szCs w:val="22"/>
        </w:rPr>
        <w:t xml:space="preserve">1997 </w:t>
      </w:r>
      <w:r w:rsidRPr="0042175B">
        <w:rPr>
          <w:rStyle w:val="a1"/>
          <w:rFonts w:ascii="CG Times" w:hAnsi="CG Times"/>
          <w:b/>
          <w:spacing w:val="-2"/>
          <w:sz w:val="22"/>
          <w:szCs w:val="22"/>
        </w:rPr>
        <w:t>Pérez-Escamilla, R</w:t>
      </w:r>
      <w:r w:rsidRPr="0042175B">
        <w:rPr>
          <w:rStyle w:val="a1"/>
          <w:rFonts w:ascii="CG Times" w:hAnsi="CG Times"/>
          <w:spacing w:val="-2"/>
          <w:sz w:val="22"/>
          <w:szCs w:val="22"/>
        </w:rPr>
        <w:t>.</w:t>
      </w:r>
      <w:r w:rsidRPr="0084397C">
        <w:rPr>
          <w:rStyle w:val="a1"/>
          <w:rFonts w:ascii="CG Times" w:hAnsi="CG Times"/>
          <w:spacing w:val="-2"/>
          <w:sz w:val="22"/>
          <w:szCs w:val="22"/>
        </w:rPr>
        <w:t xml:space="preserve">, </w:t>
      </w:r>
      <w:proofErr w:type="spellStart"/>
      <w:r w:rsidRPr="0084397C">
        <w:rPr>
          <w:rStyle w:val="a1"/>
          <w:rFonts w:ascii="CG Times" w:hAnsi="CG Times"/>
          <w:spacing w:val="-2"/>
          <w:sz w:val="22"/>
          <w:szCs w:val="22"/>
        </w:rPr>
        <w:t>Himmelgreen</w:t>
      </w:r>
      <w:proofErr w:type="spellEnd"/>
      <w:r w:rsidRPr="0084397C">
        <w:rPr>
          <w:rStyle w:val="a1"/>
          <w:rFonts w:ascii="CG Times" w:hAnsi="CG Times"/>
          <w:spacing w:val="-2"/>
          <w:sz w:val="22"/>
          <w:szCs w:val="22"/>
        </w:rPr>
        <w:t xml:space="preserve">, D., and Ferris, A. Poor dietary quality, obesity, and </w:t>
      </w:r>
    </w:p>
    <w:p w14:paraId="6FDA7552" w14:textId="77777777" w:rsidR="008338A0" w:rsidRPr="0084397C" w:rsidRDefault="008338A0">
      <w:pPr>
        <w:tabs>
          <w:tab w:val="left" w:pos="-1080"/>
          <w:tab w:val="left" w:pos="-720"/>
          <w:tab w:val="left" w:pos="0"/>
          <w:tab w:val="left" w:pos="630"/>
          <w:tab w:val="left" w:pos="1080"/>
          <w:tab w:val="left" w:pos="2520"/>
          <w:tab w:val="left" w:pos="3690"/>
          <w:tab w:val="left" w:pos="5220"/>
          <w:tab w:val="left" w:pos="6660"/>
          <w:tab w:val="left" w:pos="7200"/>
          <w:tab w:val="left" w:pos="8280"/>
          <w:tab w:val="left" w:pos="9360"/>
        </w:tabs>
        <w:suppressAutoHyphens/>
        <w:ind w:left="630"/>
        <w:rPr>
          <w:rStyle w:val="a1"/>
          <w:rFonts w:ascii="CG Times" w:hAnsi="CG Times"/>
          <w:spacing w:val="-2"/>
          <w:sz w:val="22"/>
          <w:szCs w:val="22"/>
        </w:rPr>
      </w:pPr>
      <w:r w:rsidRPr="0084397C">
        <w:rPr>
          <w:rStyle w:val="a1"/>
          <w:rFonts w:ascii="CG Times" w:hAnsi="CG Times"/>
          <w:spacing w:val="-2"/>
          <w:sz w:val="22"/>
          <w:szCs w:val="22"/>
        </w:rPr>
        <w:t xml:space="preserve">food insecurity prevalent among Hartford Latino preschoolers. </w:t>
      </w:r>
      <w:r w:rsidRPr="0084397C">
        <w:rPr>
          <w:rStyle w:val="a1"/>
          <w:rFonts w:ascii="CG Times" w:hAnsi="CG Times"/>
          <w:i/>
          <w:spacing w:val="-2"/>
          <w:sz w:val="22"/>
          <w:szCs w:val="22"/>
        </w:rPr>
        <w:t>American Anthropological Association Newsletter</w:t>
      </w:r>
      <w:r w:rsidRPr="0084397C">
        <w:rPr>
          <w:rStyle w:val="a1"/>
          <w:rFonts w:ascii="CG Times" w:hAnsi="CG Times"/>
          <w:spacing w:val="-2"/>
          <w:sz w:val="22"/>
          <w:szCs w:val="22"/>
        </w:rPr>
        <w:t>, March issue</w:t>
      </w:r>
    </w:p>
    <w:p w14:paraId="2AD3CF0A" w14:textId="77777777" w:rsidR="008338A0" w:rsidRPr="00CA4DD1" w:rsidRDefault="008338A0">
      <w:pPr>
        <w:tabs>
          <w:tab w:val="left" w:pos="0"/>
          <w:tab w:val="left" w:pos="360"/>
          <w:tab w:val="left" w:pos="54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CA4DD1">
        <w:rPr>
          <w:rFonts w:ascii="CG Times" w:hAnsi="CG Times"/>
          <w:sz w:val="22"/>
          <w:szCs w:val="22"/>
        </w:rPr>
        <w:t xml:space="preserve">1998 </w:t>
      </w:r>
      <w:r w:rsidRPr="00CA4DD1">
        <w:rPr>
          <w:rFonts w:ascii="CG Times" w:hAnsi="CG Times"/>
          <w:b/>
          <w:sz w:val="22"/>
          <w:szCs w:val="22"/>
        </w:rPr>
        <w:t>Pérez-Escamilla, R.</w:t>
      </w:r>
      <w:r w:rsidRPr="00CA4DD1">
        <w:rPr>
          <w:rFonts w:ascii="CG Times" w:hAnsi="CG Times"/>
          <w:sz w:val="22"/>
          <w:szCs w:val="22"/>
        </w:rPr>
        <w:t xml:space="preserve">, </w:t>
      </w:r>
      <w:proofErr w:type="spellStart"/>
      <w:r w:rsidRPr="00CA4DD1">
        <w:rPr>
          <w:rFonts w:ascii="CG Times" w:hAnsi="CG Times"/>
          <w:sz w:val="22"/>
          <w:szCs w:val="22"/>
        </w:rPr>
        <w:t>Himmelgreen</w:t>
      </w:r>
      <w:proofErr w:type="spellEnd"/>
      <w:r w:rsidRPr="00CA4DD1">
        <w:rPr>
          <w:rFonts w:ascii="CG Times" w:hAnsi="CG Times"/>
          <w:sz w:val="22"/>
          <w:szCs w:val="22"/>
        </w:rPr>
        <w:t>, D., González A. Promoting better dietary habits</w:t>
      </w:r>
    </w:p>
    <w:p w14:paraId="1ABA7D0A" w14:textId="77777777" w:rsidR="008338A0" w:rsidRPr="0084397C" w:rsidRDefault="008338A0">
      <w:pPr>
        <w:tabs>
          <w:tab w:val="left" w:pos="0"/>
          <w:tab w:val="left" w:pos="360"/>
          <w:tab w:val="left" w:pos="540"/>
          <w:tab w:val="left" w:pos="63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CA4DD1">
        <w:rPr>
          <w:rFonts w:ascii="CG Times" w:hAnsi="CG Times"/>
          <w:sz w:val="22"/>
          <w:szCs w:val="22"/>
        </w:rPr>
        <w:tab/>
      </w:r>
      <w:r w:rsidRPr="00CA4DD1">
        <w:rPr>
          <w:rFonts w:ascii="CG Times" w:hAnsi="CG Times"/>
          <w:sz w:val="22"/>
          <w:szCs w:val="22"/>
        </w:rPr>
        <w:tab/>
      </w:r>
      <w:r w:rsidRPr="00CA4DD1">
        <w:rPr>
          <w:rFonts w:ascii="CG Times" w:hAnsi="CG Times"/>
          <w:sz w:val="22"/>
          <w:szCs w:val="22"/>
        </w:rPr>
        <w:tab/>
      </w:r>
      <w:r w:rsidRPr="0084397C">
        <w:rPr>
          <w:rFonts w:ascii="CG Times" w:hAnsi="CG Times"/>
          <w:sz w:val="22"/>
          <w:szCs w:val="22"/>
        </w:rPr>
        <w:t xml:space="preserve">through nutrition education in an impoverished </w:t>
      </w:r>
      <w:smartTag w:uri="urn:schemas-microsoft-com:office:smarttags" w:element="country-region">
        <w:smartTag w:uri="urn:schemas-microsoft-com:office:smarttags" w:element="place">
          <w:r w:rsidRPr="0084397C">
            <w:rPr>
              <w:rFonts w:ascii="CG Times" w:hAnsi="CG Times"/>
              <w:sz w:val="22"/>
              <w:szCs w:val="22"/>
            </w:rPr>
            <w:t>USA</w:t>
          </w:r>
        </w:smartTag>
      </w:smartTag>
      <w:r w:rsidRPr="0084397C">
        <w:rPr>
          <w:rFonts w:ascii="CG Times" w:hAnsi="CG Times"/>
          <w:sz w:val="22"/>
          <w:szCs w:val="22"/>
        </w:rPr>
        <w:t xml:space="preserve"> community: The PANA </w:t>
      </w:r>
      <w:proofErr w:type="spellStart"/>
      <w:r w:rsidRPr="0084397C">
        <w:rPr>
          <w:rFonts w:ascii="CG Times" w:hAnsi="CG Times"/>
          <w:sz w:val="22"/>
          <w:szCs w:val="22"/>
        </w:rPr>
        <w:t>programme</w:t>
      </w:r>
      <w:proofErr w:type="spellEnd"/>
      <w:r w:rsidRPr="0084397C">
        <w:rPr>
          <w:rFonts w:ascii="CG Times" w:hAnsi="CG Times"/>
          <w:sz w:val="22"/>
          <w:szCs w:val="22"/>
        </w:rPr>
        <w:t xml:space="preserve"> </w:t>
      </w:r>
    </w:p>
    <w:p w14:paraId="7F5BAA44" w14:textId="77777777" w:rsidR="008338A0" w:rsidRPr="0084397C" w:rsidRDefault="008338A0">
      <w:pPr>
        <w:tabs>
          <w:tab w:val="left" w:pos="0"/>
          <w:tab w:val="left" w:pos="540"/>
          <w:tab w:val="left" w:pos="630"/>
          <w:tab w:val="left" w:pos="1080"/>
          <w:tab w:val="left" w:pos="2520"/>
          <w:tab w:val="left" w:pos="3690"/>
          <w:tab w:val="left" w:pos="5220"/>
          <w:tab w:val="left" w:pos="6660"/>
          <w:tab w:val="left" w:pos="7200"/>
          <w:tab w:val="left" w:pos="8280"/>
          <w:tab w:val="left" w:pos="9360"/>
        </w:tabs>
        <w:suppressAutoHyphens/>
        <w:ind w:left="630"/>
        <w:rPr>
          <w:rFonts w:ascii="CG Times" w:hAnsi="CG Times"/>
          <w:sz w:val="22"/>
          <w:szCs w:val="22"/>
        </w:rPr>
      </w:pPr>
      <w:r w:rsidRPr="0084397C">
        <w:rPr>
          <w:rFonts w:ascii="CG Times" w:hAnsi="CG Times"/>
          <w:sz w:val="22"/>
          <w:szCs w:val="22"/>
        </w:rPr>
        <w:t xml:space="preserve">and the </w:t>
      </w:r>
      <w:r w:rsidRPr="0084397C">
        <w:rPr>
          <w:rFonts w:ascii="CG Times" w:hAnsi="CG Times"/>
          <w:sz w:val="22"/>
          <w:szCs w:val="22"/>
        </w:rPr>
        <w:sym w:font="WP TypographicSymbols" w:char="F028"/>
      </w:r>
      <w:r w:rsidRPr="0084397C">
        <w:rPr>
          <w:rFonts w:ascii="CG Times" w:hAnsi="CG Times"/>
          <w:sz w:val="22"/>
          <w:szCs w:val="22"/>
        </w:rPr>
        <w:t xml:space="preserve">SALUD! Campaign. </w:t>
      </w:r>
      <w:r w:rsidRPr="0084397C">
        <w:rPr>
          <w:rFonts w:ascii="CG Times" w:hAnsi="CG Times"/>
          <w:i/>
          <w:sz w:val="22"/>
          <w:szCs w:val="22"/>
        </w:rPr>
        <w:t>SCN News</w:t>
      </w:r>
      <w:r w:rsidRPr="0084397C">
        <w:rPr>
          <w:rFonts w:ascii="CG Times" w:hAnsi="CG Times"/>
          <w:sz w:val="22"/>
          <w:szCs w:val="22"/>
        </w:rPr>
        <w:t>, United Nations Subcommittee on Nutrition Newsletter 17: December 1998, p. 31</w:t>
      </w:r>
    </w:p>
    <w:p w14:paraId="7A9FF766" w14:textId="77777777" w:rsidR="008338A0" w:rsidRPr="0084397C" w:rsidRDefault="008338A0">
      <w:pPr>
        <w:rPr>
          <w:rFonts w:ascii="CG Times" w:hAnsi="CG Times"/>
          <w:sz w:val="22"/>
          <w:szCs w:val="22"/>
          <w:lang w:val="es-MX"/>
        </w:rPr>
      </w:pPr>
      <w:r w:rsidRPr="0084397C">
        <w:rPr>
          <w:rFonts w:ascii="CG Times" w:hAnsi="CG Times"/>
          <w:sz w:val="22"/>
          <w:szCs w:val="22"/>
          <w:lang w:val="es-MX"/>
        </w:rPr>
        <w:t xml:space="preserve">2000 </w:t>
      </w:r>
      <w:r w:rsidRPr="0042175B">
        <w:rPr>
          <w:rFonts w:ascii="CG Times" w:hAnsi="CG Times"/>
          <w:b/>
          <w:sz w:val="22"/>
          <w:szCs w:val="22"/>
          <w:lang w:val="es-MX"/>
        </w:rPr>
        <w:t>Pérez-Escamilla, R.</w:t>
      </w:r>
      <w:r w:rsidRPr="0084397C">
        <w:rPr>
          <w:rFonts w:ascii="CG Times" w:hAnsi="CG Times"/>
          <w:sz w:val="22"/>
          <w:szCs w:val="22"/>
          <w:lang w:val="es-MX"/>
        </w:rPr>
        <w:t xml:space="preserve"> Lactancia materna: Prioridad mundial de salud pública para el nuevo </w:t>
      </w:r>
    </w:p>
    <w:p w14:paraId="65E2F844" w14:textId="77777777" w:rsidR="008338A0" w:rsidRPr="0084397C" w:rsidRDefault="008338A0">
      <w:pPr>
        <w:ind w:firstLine="720"/>
        <w:rPr>
          <w:rFonts w:ascii="CG Times" w:hAnsi="CG Times"/>
          <w:sz w:val="22"/>
          <w:szCs w:val="22"/>
          <w:lang w:val="es-MX"/>
        </w:rPr>
      </w:pPr>
      <w:r w:rsidRPr="0084397C">
        <w:rPr>
          <w:rFonts w:ascii="CG Times" w:hAnsi="CG Times"/>
          <w:sz w:val="22"/>
          <w:szCs w:val="22"/>
          <w:lang w:val="es-MX"/>
        </w:rPr>
        <w:t>milenio. Lunes en la Ciencia, La Jornada (</w:t>
      </w:r>
      <w:proofErr w:type="spellStart"/>
      <w:r w:rsidRPr="0084397C">
        <w:rPr>
          <w:rFonts w:ascii="CG Times" w:hAnsi="CG Times"/>
          <w:sz w:val="22"/>
          <w:szCs w:val="22"/>
          <w:lang w:val="es-MX"/>
        </w:rPr>
        <w:t>Mexico</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January</w:t>
      </w:r>
      <w:proofErr w:type="spellEnd"/>
      <w:r w:rsidRPr="0084397C">
        <w:rPr>
          <w:rFonts w:ascii="CG Times" w:hAnsi="CG Times"/>
          <w:sz w:val="22"/>
          <w:szCs w:val="22"/>
          <w:lang w:val="es-MX"/>
        </w:rPr>
        <w:t xml:space="preserve"> 17</w:t>
      </w:r>
    </w:p>
    <w:p w14:paraId="4F5B3E6A" w14:textId="77777777" w:rsidR="008338A0" w:rsidRPr="0084397C" w:rsidRDefault="008338A0">
      <w:pPr>
        <w:rPr>
          <w:rFonts w:ascii="CG Times" w:hAnsi="CG Times"/>
          <w:sz w:val="22"/>
          <w:szCs w:val="22"/>
          <w:lang w:val="es-MX"/>
        </w:rPr>
      </w:pPr>
      <w:r w:rsidRPr="0084397C">
        <w:rPr>
          <w:rFonts w:ascii="CG Times" w:hAnsi="CG Times"/>
          <w:sz w:val="22"/>
          <w:szCs w:val="22"/>
          <w:lang w:val="es-MX"/>
        </w:rPr>
        <w:t xml:space="preserve">2000 </w:t>
      </w:r>
      <w:r w:rsidRPr="0042175B">
        <w:rPr>
          <w:rFonts w:ascii="CG Times" w:hAnsi="CG Times"/>
          <w:b/>
          <w:sz w:val="22"/>
          <w:szCs w:val="22"/>
          <w:lang w:val="es-MX"/>
        </w:rPr>
        <w:t>Pérez-Escamilla, R.</w:t>
      </w:r>
      <w:r w:rsidRPr="0084397C">
        <w:rPr>
          <w:rFonts w:ascii="CG Times" w:hAnsi="CG Times"/>
          <w:sz w:val="22"/>
          <w:szCs w:val="22"/>
          <w:lang w:val="es-MX"/>
        </w:rPr>
        <w:t xml:space="preserve"> Televisión y obesidad en la niñez. Lunes en la Ciencia, La Jornada </w:t>
      </w:r>
    </w:p>
    <w:p w14:paraId="7A76500E" w14:textId="77777777" w:rsidR="008338A0" w:rsidRPr="0084397C" w:rsidRDefault="008338A0">
      <w:pPr>
        <w:tabs>
          <w:tab w:val="left" w:pos="0"/>
          <w:tab w:val="left" w:pos="540"/>
          <w:tab w:val="left" w:pos="63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84397C">
        <w:rPr>
          <w:rFonts w:ascii="CG Times" w:hAnsi="CG Times"/>
          <w:sz w:val="22"/>
          <w:szCs w:val="22"/>
          <w:lang w:val="es-MX"/>
        </w:rPr>
        <w:tab/>
      </w:r>
      <w:r w:rsidRPr="0084397C">
        <w:rPr>
          <w:rFonts w:ascii="CG Times" w:hAnsi="CG Times"/>
          <w:sz w:val="22"/>
          <w:szCs w:val="22"/>
        </w:rPr>
        <w:t>(</w:t>
      </w:r>
      <w:smartTag w:uri="urn:schemas-microsoft-com:office:smarttags" w:element="place">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December 4</w:t>
      </w:r>
    </w:p>
    <w:p w14:paraId="27EA2A57" w14:textId="77777777" w:rsidR="0042175B" w:rsidRDefault="008338A0">
      <w:pPr>
        <w:rPr>
          <w:rFonts w:ascii="CG Times" w:hAnsi="CG Times"/>
          <w:sz w:val="22"/>
          <w:szCs w:val="22"/>
        </w:rPr>
      </w:pPr>
      <w:r w:rsidRPr="0084397C">
        <w:rPr>
          <w:rFonts w:ascii="CG Times" w:hAnsi="CG Times"/>
          <w:sz w:val="22"/>
          <w:szCs w:val="22"/>
        </w:rPr>
        <w:t xml:space="preserve">2001 </w:t>
      </w:r>
      <w:r w:rsidRPr="0042175B">
        <w:rPr>
          <w:rFonts w:ascii="CG Times" w:hAnsi="CG Times"/>
          <w:b/>
          <w:sz w:val="22"/>
          <w:szCs w:val="22"/>
        </w:rPr>
        <w:t>Perez-Escamilla R</w:t>
      </w:r>
      <w:r w:rsidRPr="0084397C">
        <w:rPr>
          <w:rFonts w:ascii="CG Times" w:hAnsi="CG Times"/>
          <w:sz w:val="22"/>
          <w:szCs w:val="22"/>
        </w:rPr>
        <w:t>. Pregnancy intentions, breastfeeding and infa</w:t>
      </w:r>
      <w:r w:rsidR="0042175B">
        <w:rPr>
          <w:rFonts w:ascii="CG Times" w:hAnsi="CG Times"/>
          <w:sz w:val="22"/>
          <w:szCs w:val="22"/>
        </w:rPr>
        <w:t xml:space="preserve">nt health: Is there a causal </w:t>
      </w:r>
    </w:p>
    <w:p w14:paraId="5D670BD1" w14:textId="77777777" w:rsidR="008338A0" w:rsidRPr="0084397C" w:rsidRDefault="008338A0" w:rsidP="0042175B">
      <w:pPr>
        <w:ind w:firstLine="540"/>
        <w:rPr>
          <w:rFonts w:ascii="CG Times" w:hAnsi="CG Times"/>
          <w:sz w:val="22"/>
          <w:szCs w:val="22"/>
        </w:rPr>
      </w:pPr>
      <w:r w:rsidRPr="0084397C">
        <w:rPr>
          <w:rFonts w:ascii="CG Times" w:hAnsi="CG Times"/>
          <w:sz w:val="22"/>
          <w:szCs w:val="22"/>
        </w:rPr>
        <w:t xml:space="preserve">relationship? </w:t>
      </w:r>
      <w:r w:rsidRPr="0084397C">
        <w:rPr>
          <w:rFonts w:ascii="CG Times" w:hAnsi="CG Times"/>
          <w:i/>
          <w:sz w:val="22"/>
          <w:szCs w:val="22"/>
        </w:rPr>
        <w:t>SCN News</w:t>
      </w:r>
      <w:r w:rsidRPr="0084397C">
        <w:rPr>
          <w:rFonts w:ascii="CG Times" w:hAnsi="CG Times"/>
          <w:sz w:val="22"/>
          <w:szCs w:val="22"/>
        </w:rPr>
        <w:t xml:space="preserve"> 23:39</w:t>
      </w:r>
    </w:p>
    <w:p w14:paraId="553D4450" w14:textId="77777777" w:rsidR="008338A0" w:rsidRPr="0084397C" w:rsidRDefault="008338A0">
      <w:pPr>
        <w:rPr>
          <w:rFonts w:ascii="CG Times" w:hAnsi="CG Times"/>
          <w:sz w:val="22"/>
          <w:szCs w:val="22"/>
        </w:rPr>
      </w:pPr>
      <w:r w:rsidRPr="0084397C">
        <w:rPr>
          <w:rFonts w:ascii="CG Times" w:hAnsi="CG Times"/>
          <w:sz w:val="22"/>
          <w:szCs w:val="22"/>
        </w:rPr>
        <w:t xml:space="preserve">2002 </w:t>
      </w:r>
      <w:proofErr w:type="spellStart"/>
      <w:r w:rsidRPr="0084397C">
        <w:rPr>
          <w:rFonts w:ascii="CG Times" w:hAnsi="CG Times"/>
          <w:sz w:val="22"/>
          <w:szCs w:val="22"/>
        </w:rPr>
        <w:t>Kolavito</w:t>
      </w:r>
      <w:proofErr w:type="spellEnd"/>
      <w:r w:rsidRPr="0084397C">
        <w:rPr>
          <w:rFonts w:ascii="CG Times" w:hAnsi="CG Times"/>
          <w:sz w:val="22"/>
          <w:szCs w:val="22"/>
        </w:rPr>
        <w:t xml:space="preserve"> K. Faculty member works to improve health of women and children in developing </w:t>
      </w:r>
    </w:p>
    <w:p w14:paraId="2A72A6C7" w14:textId="77777777" w:rsidR="008338A0" w:rsidRPr="0084397C" w:rsidRDefault="008338A0">
      <w:pPr>
        <w:tabs>
          <w:tab w:val="left" w:pos="540"/>
        </w:tabs>
        <w:rPr>
          <w:rFonts w:ascii="CG Times" w:hAnsi="CG Times"/>
          <w:sz w:val="22"/>
          <w:szCs w:val="22"/>
        </w:rPr>
      </w:pPr>
      <w:r w:rsidRPr="0084397C">
        <w:rPr>
          <w:rFonts w:ascii="CG Times" w:hAnsi="CG Times"/>
          <w:sz w:val="22"/>
          <w:szCs w:val="22"/>
        </w:rPr>
        <w:tab/>
        <w:t xml:space="preserve">countries. CANR Journal,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smartTag>
      <w:r w:rsidRPr="0084397C">
        <w:rPr>
          <w:rFonts w:ascii="CG Times" w:hAnsi="CG Times"/>
          <w:sz w:val="22"/>
          <w:szCs w:val="22"/>
        </w:rPr>
        <w:t>, Fall issue.</w:t>
      </w:r>
    </w:p>
    <w:p w14:paraId="0B74E17C" w14:textId="77777777" w:rsidR="008338A0" w:rsidRPr="0084397C" w:rsidRDefault="008338A0">
      <w:pPr>
        <w:tabs>
          <w:tab w:val="left" w:pos="540"/>
        </w:tabs>
        <w:rPr>
          <w:rFonts w:ascii="CG Times" w:hAnsi="CG Times"/>
          <w:sz w:val="22"/>
          <w:szCs w:val="22"/>
        </w:rPr>
      </w:pPr>
      <w:r w:rsidRPr="00CA4DD1">
        <w:rPr>
          <w:rFonts w:ascii="CG Times" w:hAnsi="CG Times"/>
          <w:sz w:val="22"/>
          <w:szCs w:val="22"/>
        </w:rPr>
        <w:t xml:space="preserve">2003 </w:t>
      </w:r>
      <w:r w:rsidRPr="00CA4DD1">
        <w:rPr>
          <w:rFonts w:ascii="CG Times" w:hAnsi="CG Times"/>
          <w:b/>
          <w:sz w:val="22"/>
          <w:szCs w:val="22"/>
        </w:rPr>
        <w:t>Pérez-Escamilla R.</w:t>
      </w:r>
      <w:r w:rsidRPr="00CA4DD1">
        <w:rPr>
          <w:rFonts w:ascii="CG Times" w:hAnsi="CG Times"/>
          <w:sz w:val="22"/>
          <w:szCs w:val="22"/>
        </w:rPr>
        <w:t xml:space="preserve"> Child Nutrition. </w:t>
      </w:r>
      <w:r w:rsidRPr="0084397C">
        <w:rPr>
          <w:rFonts w:ascii="CG Times" w:hAnsi="CG Times"/>
          <w:sz w:val="22"/>
          <w:szCs w:val="22"/>
        </w:rPr>
        <w:t xml:space="preserve">Promoting Healthy Children &amp; Families in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w:t>
      </w:r>
    </w:p>
    <w:p w14:paraId="1DFB0693" w14:textId="77777777" w:rsidR="008338A0" w:rsidRPr="003C7D80" w:rsidRDefault="008338A0">
      <w:pPr>
        <w:tabs>
          <w:tab w:val="left" w:pos="540"/>
        </w:tabs>
        <w:ind w:left="540"/>
        <w:rPr>
          <w:rFonts w:ascii="CG Times" w:hAnsi="CG Times"/>
          <w:b/>
          <w:sz w:val="22"/>
          <w:szCs w:val="22"/>
          <w:lang w:val="es-MX"/>
        </w:rPr>
      </w:pPr>
      <w:r w:rsidRPr="0084397C">
        <w:rPr>
          <w:rFonts w:ascii="CG Times" w:hAnsi="CG Times"/>
          <w:sz w:val="22"/>
          <w:szCs w:val="22"/>
        </w:rPr>
        <w:t xml:space="preserve">part 2. The Child Health and Development Institute of Connecticut, Inc. </w:t>
      </w:r>
      <w:proofErr w:type="spellStart"/>
      <w:r w:rsidRPr="003C7D80">
        <w:rPr>
          <w:rFonts w:ascii="CG Times" w:hAnsi="CG Times"/>
          <w:sz w:val="22"/>
          <w:szCs w:val="22"/>
          <w:lang w:val="es-MX"/>
        </w:rPr>
        <w:t>Impact</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Report</w:t>
      </w:r>
      <w:proofErr w:type="spellEnd"/>
      <w:r w:rsidRPr="003C7D80">
        <w:rPr>
          <w:rFonts w:ascii="CG Times" w:hAnsi="CG Times"/>
          <w:sz w:val="22"/>
          <w:szCs w:val="22"/>
          <w:lang w:val="es-MX"/>
        </w:rPr>
        <w:t xml:space="preserve"> # 4, June 2003.</w:t>
      </w:r>
    </w:p>
    <w:p w14:paraId="4237F58B" w14:textId="77777777" w:rsidR="008338A0" w:rsidRDefault="008338A0" w:rsidP="00DD681D">
      <w:pPr>
        <w:tabs>
          <w:tab w:val="left" w:pos="540"/>
        </w:tabs>
        <w:ind w:left="540" w:hanging="540"/>
        <w:rPr>
          <w:rFonts w:ascii="CG Times" w:hAnsi="CG Times"/>
          <w:sz w:val="22"/>
          <w:szCs w:val="22"/>
        </w:rPr>
      </w:pPr>
      <w:r w:rsidRPr="0084397C">
        <w:rPr>
          <w:rFonts w:ascii="CG Times" w:hAnsi="CG Times"/>
          <w:sz w:val="22"/>
          <w:szCs w:val="22"/>
          <w:lang w:val="es-MX"/>
        </w:rPr>
        <w:t>2003</w:t>
      </w:r>
      <w:r w:rsidRPr="0084397C">
        <w:rPr>
          <w:rFonts w:ascii="CG Times" w:hAnsi="CG Times"/>
          <w:sz w:val="22"/>
          <w:szCs w:val="22"/>
          <w:lang w:val="es-MX"/>
        </w:rPr>
        <w:tab/>
      </w:r>
      <w:proofErr w:type="spellStart"/>
      <w:r w:rsidRPr="0084397C">
        <w:rPr>
          <w:rFonts w:ascii="CG Times" w:hAnsi="CG Times"/>
          <w:sz w:val="22"/>
          <w:szCs w:val="22"/>
          <w:lang w:val="es-MX"/>
        </w:rPr>
        <w:t>Damio</w:t>
      </w:r>
      <w:proofErr w:type="spellEnd"/>
      <w:r w:rsidRPr="0084397C">
        <w:rPr>
          <w:rFonts w:ascii="CG Times" w:hAnsi="CG Times"/>
          <w:sz w:val="22"/>
          <w:szCs w:val="22"/>
          <w:lang w:val="es-MX"/>
        </w:rPr>
        <w:t xml:space="preserve">, G., </w:t>
      </w:r>
      <w:r w:rsidRPr="0042175B">
        <w:rPr>
          <w:rFonts w:ascii="CG Times" w:hAnsi="CG Times"/>
          <w:b/>
          <w:sz w:val="22"/>
          <w:szCs w:val="22"/>
          <w:lang w:val="es-MX"/>
        </w:rPr>
        <w:t>Perez-Escamilla, R</w:t>
      </w:r>
      <w:r w:rsidRPr="0084397C">
        <w:rPr>
          <w:rFonts w:ascii="CG Times" w:hAnsi="CG Times"/>
          <w:sz w:val="22"/>
          <w:szCs w:val="22"/>
          <w:lang w:val="es-MX"/>
        </w:rPr>
        <w:t xml:space="preserve">, González, A, Segura-Perez, S, Bermúdez-Millán, A. </w:t>
      </w:r>
      <w:proofErr w:type="spellStart"/>
      <w:r w:rsidRPr="0084397C">
        <w:rPr>
          <w:rFonts w:ascii="CG Times" w:hAnsi="CG Times"/>
          <w:sz w:val="22"/>
          <w:szCs w:val="22"/>
          <w:lang w:val="es-MX"/>
        </w:rPr>
        <w:t>Translating</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lastRenderedPageBreak/>
        <w:t>Knowledge</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Into</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Practice</w:t>
      </w:r>
      <w:proofErr w:type="spellEnd"/>
      <w:r w:rsidRPr="0084397C">
        <w:rPr>
          <w:rFonts w:ascii="CG Times" w:hAnsi="CG Times"/>
          <w:sz w:val="22"/>
          <w:szCs w:val="22"/>
          <w:lang w:val="es-MX"/>
        </w:rPr>
        <w:t xml:space="preserve">: Un Ejemplo de Nutrición en Acción. </w:t>
      </w:r>
      <w:r w:rsidRPr="003C7D80">
        <w:rPr>
          <w:rFonts w:ascii="CG Times" w:hAnsi="CG Times"/>
          <w:sz w:val="22"/>
          <w:szCs w:val="22"/>
        </w:rPr>
        <w:t>Practicing Anthropology 25:41-44.</w:t>
      </w:r>
    </w:p>
    <w:p w14:paraId="77D39B8D" w14:textId="77777777" w:rsidR="00181703" w:rsidRDefault="0042175B" w:rsidP="00181703">
      <w:pPr>
        <w:tabs>
          <w:tab w:val="left" w:pos="540"/>
        </w:tabs>
        <w:ind w:left="540" w:hanging="540"/>
        <w:rPr>
          <w:rFonts w:ascii="CG Times" w:hAnsi="CG Times"/>
          <w:sz w:val="22"/>
          <w:szCs w:val="22"/>
        </w:rPr>
      </w:pPr>
      <w:r>
        <w:rPr>
          <w:rFonts w:ascii="CG Times" w:hAnsi="CG Times"/>
          <w:sz w:val="22"/>
          <w:szCs w:val="22"/>
        </w:rPr>
        <w:t xml:space="preserve">2005- Editor, </w:t>
      </w:r>
      <w:r>
        <w:rPr>
          <w:rFonts w:ascii="CG Times" w:hAnsi="CG Times" w:hint="eastAsia"/>
          <w:sz w:val="22"/>
          <w:szCs w:val="22"/>
        </w:rPr>
        <w:t>“</w:t>
      </w:r>
      <w:r>
        <w:rPr>
          <w:rFonts w:ascii="CG Times" w:hAnsi="CG Times"/>
          <w:sz w:val="22"/>
          <w:szCs w:val="22"/>
        </w:rPr>
        <w:t xml:space="preserve">La </w:t>
      </w:r>
      <w:proofErr w:type="spellStart"/>
      <w:r>
        <w:rPr>
          <w:rFonts w:ascii="CG Times" w:hAnsi="CG Times"/>
          <w:sz w:val="22"/>
          <w:szCs w:val="22"/>
        </w:rPr>
        <w:t>Noticia</w:t>
      </w:r>
      <w:proofErr w:type="spellEnd"/>
      <w:r>
        <w:rPr>
          <w:rFonts w:ascii="CG Times" w:hAnsi="CG Times"/>
          <w:sz w:val="22"/>
          <w:szCs w:val="22"/>
        </w:rPr>
        <w:t xml:space="preserve"> de </w:t>
      </w:r>
      <w:proofErr w:type="spellStart"/>
      <w:r>
        <w:rPr>
          <w:rFonts w:ascii="CG Times" w:hAnsi="CG Times"/>
          <w:sz w:val="22"/>
          <w:szCs w:val="22"/>
        </w:rPr>
        <w:t>Salud</w:t>
      </w:r>
      <w:proofErr w:type="spellEnd"/>
      <w:r>
        <w:rPr>
          <w:rFonts w:ascii="CG Times" w:hAnsi="CG Times" w:hint="eastAsia"/>
          <w:sz w:val="22"/>
          <w:szCs w:val="22"/>
        </w:rPr>
        <w:t>”</w:t>
      </w:r>
      <w:r>
        <w:rPr>
          <w:rFonts w:ascii="CG Times" w:hAnsi="CG Times"/>
          <w:sz w:val="22"/>
          <w:szCs w:val="22"/>
        </w:rPr>
        <w:t xml:space="preserve">: </w:t>
      </w:r>
      <w:r>
        <w:rPr>
          <w:rFonts w:ascii="CG Times" w:hAnsi="CG Times" w:hint="eastAsia"/>
          <w:sz w:val="22"/>
          <w:szCs w:val="22"/>
        </w:rPr>
        <w:t>The official</w:t>
      </w:r>
      <w:r>
        <w:rPr>
          <w:rFonts w:ascii="CG Times" w:hAnsi="CG Times"/>
          <w:sz w:val="22"/>
          <w:szCs w:val="22"/>
        </w:rPr>
        <w:t xml:space="preserve"> newsletter of the C</w:t>
      </w:r>
      <w:r w:rsidR="00181703">
        <w:rPr>
          <w:rFonts w:ascii="CG Times" w:hAnsi="CG Times"/>
          <w:sz w:val="22"/>
          <w:szCs w:val="22"/>
        </w:rPr>
        <w:t>onnecticut Center of Excellence</w:t>
      </w:r>
    </w:p>
    <w:p w14:paraId="0C036A0F" w14:textId="77777777" w:rsidR="0042175B" w:rsidRDefault="008501D4" w:rsidP="00181703">
      <w:pPr>
        <w:tabs>
          <w:tab w:val="left" w:pos="540"/>
        </w:tabs>
        <w:ind w:left="540" w:hanging="540"/>
        <w:rPr>
          <w:rFonts w:ascii="CG Times" w:hAnsi="CG Times"/>
          <w:sz w:val="22"/>
          <w:szCs w:val="22"/>
        </w:rPr>
      </w:pPr>
      <w:r>
        <w:rPr>
          <w:rFonts w:ascii="CG Times" w:hAnsi="CG Times"/>
          <w:sz w:val="22"/>
          <w:szCs w:val="22"/>
        </w:rPr>
        <w:t>2011</w:t>
      </w:r>
      <w:r w:rsidR="00181703">
        <w:rPr>
          <w:rFonts w:ascii="CG Times" w:hAnsi="CG Times"/>
          <w:sz w:val="22"/>
          <w:szCs w:val="22"/>
        </w:rPr>
        <w:t xml:space="preserve"> </w:t>
      </w:r>
      <w:r w:rsidR="00181703">
        <w:rPr>
          <w:rFonts w:ascii="CG Times" w:hAnsi="CG Times"/>
          <w:sz w:val="22"/>
          <w:szCs w:val="22"/>
        </w:rPr>
        <w:tab/>
      </w:r>
      <w:r w:rsidR="0042175B">
        <w:rPr>
          <w:rFonts w:ascii="CG Times" w:hAnsi="CG Times"/>
          <w:sz w:val="22"/>
          <w:szCs w:val="22"/>
        </w:rPr>
        <w:t>for</w:t>
      </w:r>
      <w:r w:rsidR="00181703">
        <w:rPr>
          <w:rFonts w:ascii="CG Times" w:hAnsi="CG Times"/>
          <w:sz w:val="22"/>
          <w:szCs w:val="22"/>
        </w:rPr>
        <w:t xml:space="preserve"> </w:t>
      </w:r>
      <w:r w:rsidR="0042175B">
        <w:rPr>
          <w:rFonts w:ascii="CG Times" w:hAnsi="CG Times"/>
          <w:sz w:val="22"/>
          <w:szCs w:val="22"/>
        </w:rPr>
        <w:t>Eliminating Health Disparities among Latinos (</w:t>
      </w:r>
      <w:hyperlink r:id="rId58" w:history="1">
        <w:r w:rsidR="0042175B" w:rsidRPr="0002646B">
          <w:rPr>
            <w:rStyle w:val="Hyperlink"/>
            <w:rFonts w:ascii="CG Times" w:hAnsi="CG Times"/>
            <w:sz w:val="22"/>
            <w:szCs w:val="22"/>
          </w:rPr>
          <w:t>www.cehdl.uconn.edu</w:t>
        </w:r>
      </w:hyperlink>
      <w:r w:rsidR="0042175B">
        <w:rPr>
          <w:rFonts w:ascii="CG Times" w:hAnsi="CG Times"/>
          <w:sz w:val="22"/>
          <w:szCs w:val="22"/>
        </w:rPr>
        <w:t>)</w:t>
      </w:r>
    </w:p>
    <w:p w14:paraId="7A088269" w14:textId="77777777" w:rsidR="00E44C7E" w:rsidRDefault="0042175B" w:rsidP="007B0E3D">
      <w:pPr>
        <w:numPr>
          <w:ilvl w:val="0"/>
          <w:numId w:val="13"/>
        </w:numPr>
        <w:tabs>
          <w:tab w:val="clear" w:pos="360"/>
          <w:tab w:val="num" w:pos="540"/>
        </w:tabs>
        <w:rPr>
          <w:rFonts w:ascii="CG Times" w:hAnsi="CG Times"/>
          <w:sz w:val="22"/>
          <w:szCs w:val="22"/>
        </w:rPr>
      </w:pPr>
      <w:r>
        <w:rPr>
          <w:rFonts w:ascii="CG Times" w:hAnsi="CG Times"/>
          <w:sz w:val="22"/>
          <w:szCs w:val="22"/>
        </w:rPr>
        <w:t xml:space="preserve">Brinckerhoff S. Nutrition expert maps </w:t>
      </w:r>
      <w:r>
        <w:rPr>
          <w:rFonts w:ascii="CG Times" w:hAnsi="CG Times" w:hint="eastAsia"/>
          <w:sz w:val="22"/>
          <w:szCs w:val="22"/>
        </w:rPr>
        <w:t>hunger in</w:t>
      </w:r>
      <w:r>
        <w:rPr>
          <w:rFonts w:ascii="CG Times" w:hAnsi="CG Times"/>
          <w:sz w:val="22"/>
          <w:szCs w:val="22"/>
        </w:rPr>
        <w:t xml:space="preserve"> </w:t>
      </w:r>
      <w:smartTag w:uri="urn:schemas-microsoft-com:office:smarttags" w:element="place">
        <w:smartTag w:uri="urn:schemas-microsoft-com:office:smarttags" w:element="country-region">
          <w:r>
            <w:rPr>
              <w:rFonts w:ascii="CG Times" w:hAnsi="CG Times"/>
              <w:sz w:val="22"/>
              <w:szCs w:val="22"/>
            </w:rPr>
            <w:t>Brazil</w:t>
          </w:r>
        </w:smartTag>
      </w:smartTag>
      <w:r>
        <w:rPr>
          <w:rFonts w:ascii="CG Times" w:hAnsi="CG Times"/>
          <w:sz w:val="22"/>
          <w:szCs w:val="22"/>
        </w:rPr>
        <w:t xml:space="preserve"> via nationwide study. </w:t>
      </w:r>
      <w:r w:rsidRPr="009C7EDF">
        <w:rPr>
          <w:rFonts w:ascii="CG Times" w:hAnsi="CG Times"/>
          <w:i/>
          <w:sz w:val="22"/>
          <w:szCs w:val="22"/>
        </w:rPr>
        <w:t>Advance</w:t>
      </w:r>
      <w:r>
        <w:rPr>
          <w:rFonts w:ascii="CG Times" w:hAnsi="CG Times"/>
          <w:sz w:val="22"/>
          <w:szCs w:val="22"/>
        </w:rPr>
        <w:t xml:space="preserve">, Monday </w:t>
      </w:r>
    </w:p>
    <w:p w14:paraId="337FE27E" w14:textId="77777777" w:rsidR="0042175B" w:rsidRDefault="00E44C7E" w:rsidP="00E44C7E">
      <w:pPr>
        <w:tabs>
          <w:tab w:val="left" w:pos="540"/>
        </w:tabs>
        <w:rPr>
          <w:rFonts w:ascii="CG Times" w:hAnsi="CG Times"/>
          <w:sz w:val="22"/>
          <w:szCs w:val="22"/>
        </w:rPr>
      </w:pPr>
      <w:r>
        <w:rPr>
          <w:rFonts w:ascii="CG Times" w:hAnsi="CG Times"/>
          <w:sz w:val="22"/>
          <w:szCs w:val="22"/>
        </w:rPr>
        <w:tab/>
      </w:r>
      <w:r w:rsidR="0042175B">
        <w:rPr>
          <w:rFonts w:ascii="CG Times" w:hAnsi="CG Times"/>
          <w:sz w:val="22"/>
          <w:szCs w:val="22"/>
        </w:rPr>
        <w:t xml:space="preserve">October 16, 2006 </w:t>
      </w:r>
      <w:r w:rsidR="00B14217">
        <w:rPr>
          <w:rFonts w:ascii="CG Times" w:hAnsi="CG Times"/>
          <w:sz w:val="22"/>
          <w:szCs w:val="22"/>
        </w:rPr>
        <w:t>(</w:t>
      </w:r>
      <w:hyperlink r:id="rId59" w:history="1">
        <w:r w:rsidR="00B14217" w:rsidRPr="001303FA">
          <w:rPr>
            <w:rStyle w:val="Hyperlink"/>
            <w:rFonts w:ascii="CG Times" w:hAnsi="CG Times"/>
            <w:sz w:val="22"/>
            <w:szCs w:val="22"/>
          </w:rPr>
          <w:t>http://advance.uconn.edu/2006/061016/06101610.htm</w:t>
        </w:r>
      </w:hyperlink>
      <w:r w:rsidR="00B14217">
        <w:rPr>
          <w:rFonts w:ascii="CG Times" w:hAnsi="CG Times"/>
          <w:sz w:val="22"/>
          <w:szCs w:val="22"/>
        </w:rPr>
        <w:t xml:space="preserve">) </w:t>
      </w:r>
    </w:p>
    <w:p w14:paraId="4C20C86D" w14:textId="77777777" w:rsidR="00843063" w:rsidRDefault="00843063" w:rsidP="007B0E3D">
      <w:pPr>
        <w:numPr>
          <w:ilvl w:val="0"/>
          <w:numId w:val="13"/>
        </w:numPr>
        <w:tabs>
          <w:tab w:val="left" w:pos="540"/>
        </w:tabs>
        <w:rPr>
          <w:rFonts w:ascii="CG Times" w:hAnsi="CG Times"/>
          <w:sz w:val="22"/>
          <w:szCs w:val="22"/>
        </w:rPr>
      </w:pPr>
      <w:r>
        <w:rPr>
          <w:rFonts w:ascii="CG Times" w:hAnsi="CG Times"/>
          <w:sz w:val="22"/>
          <w:szCs w:val="22"/>
        </w:rPr>
        <w:t xml:space="preserve">Jeffries A. Diabetes and heart disease: </w:t>
      </w:r>
      <w:smartTag w:uri="urn:schemas-microsoft-com:office:smarttags" w:element="place">
        <w:smartTag w:uri="urn:schemas-microsoft-com:office:smarttags" w:element="State">
          <w:r>
            <w:rPr>
              <w:rFonts w:ascii="CG Times" w:hAnsi="CG Times"/>
              <w:sz w:val="22"/>
              <w:szCs w:val="22"/>
            </w:rPr>
            <w:t>Connecticut</w:t>
          </w:r>
        </w:smartTag>
      </w:smartTag>
      <w:r>
        <w:rPr>
          <w:rFonts w:ascii="CG Times" w:hAnsi="CG Times"/>
          <w:sz w:val="22"/>
          <w:szCs w:val="22"/>
        </w:rPr>
        <w:t xml:space="preserve"> researchers sound warning for women. The </w:t>
      </w:r>
    </w:p>
    <w:p w14:paraId="20B5D078" w14:textId="77777777" w:rsidR="00843063" w:rsidRDefault="00843063" w:rsidP="00843063">
      <w:pPr>
        <w:tabs>
          <w:tab w:val="left" w:pos="540"/>
        </w:tabs>
        <w:rPr>
          <w:rFonts w:ascii="CG Times" w:hAnsi="CG Times"/>
          <w:sz w:val="22"/>
          <w:szCs w:val="22"/>
        </w:rPr>
      </w:pPr>
      <w:r>
        <w:rPr>
          <w:rFonts w:ascii="CG Times" w:hAnsi="CG Times"/>
          <w:sz w:val="22"/>
          <w:szCs w:val="22"/>
        </w:rPr>
        <w:tab/>
        <w:t>Healthcare Ledger, 2006;3(issue 10):14-18</w:t>
      </w:r>
    </w:p>
    <w:p w14:paraId="7A0B6162" w14:textId="77777777" w:rsidR="00843063" w:rsidRDefault="00843063" w:rsidP="00843063">
      <w:pPr>
        <w:tabs>
          <w:tab w:val="left" w:pos="540"/>
        </w:tabs>
        <w:rPr>
          <w:rFonts w:ascii="CG Times" w:hAnsi="CG Times"/>
          <w:sz w:val="22"/>
          <w:szCs w:val="22"/>
        </w:rPr>
      </w:pPr>
      <w:r>
        <w:rPr>
          <w:rFonts w:ascii="CG Times" w:hAnsi="CG Times"/>
          <w:sz w:val="22"/>
          <w:szCs w:val="22"/>
        </w:rPr>
        <w:t>2007</w:t>
      </w:r>
      <w:r>
        <w:rPr>
          <w:rFonts w:ascii="CG Times" w:hAnsi="CG Times"/>
          <w:sz w:val="22"/>
          <w:szCs w:val="22"/>
        </w:rPr>
        <w:tab/>
        <w:t xml:space="preserve">UConn Magazine. Nutritionist tracks access to food in </w:t>
      </w:r>
      <w:smartTag w:uri="urn:schemas-microsoft-com:office:smarttags" w:element="place">
        <w:smartTag w:uri="urn:schemas-microsoft-com:office:smarttags" w:element="country-region">
          <w:r>
            <w:rPr>
              <w:rFonts w:ascii="CG Times" w:hAnsi="CG Times"/>
              <w:sz w:val="22"/>
              <w:szCs w:val="22"/>
            </w:rPr>
            <w:t>Brazil</w:t>
          </w:r>
        </w:smartTag>
      </w:smartTag>
      <w:r>
        <w:rPr>
          <w:rFonts w:ascii="CG Times" w:hAnsi="CG Times"/>
          <w:sz w:val="22"/>
          <w:szCs w:val="22"/>
        </w:rPr>
        <w:t>. Spring 2007:23</w:t>
      </w:r>
    </w:p>
    <w:p w14:paraId="21A3EBFB" w14:textId="77777777" w:rsidR="00E44C7E" w:rsidRPr="00E44C7E" w:rsidRDefault="00843063" w:rsidP="00843063">
      <w:pPr>
        <w:tabs>
          <w:tab w:val="left" w:pos="540"/>
        </w:tabs>
        <w:rPr>
          <w:rFonts w:ascii="CG Times" w:hAnsi="CG Times"/>
          <w:sz w:val="22"/>
          <w:szCs w:val="22"/>
        </w:rPr>
      </w:pPr>
      <w:r>
        <w:rPr>
          <w:rFonts w:ascii="CG Times" w:hAnsi="CG Times"/>
          <w:sz w:val="22"/>
          <w:szCs w:val="22"/>
        </w:rPr>
        <w:t>2007</w:t>
      </w:r>
      <w:r>
        <w:rPr>
          <w:rFonts w:ascii="CG Times" w:hAnsi="CG Times"/>
          <w:sz w:val="22"/>
          <w:szCs w:val="22"/>
        </w:rPr>
        <w:tab/>
      </w:r>
      <w:r w:rsidR="00E44C7E">
        <w:rPr>
          <w:rFonts w:ascii="CG Times" w:hAnsi="CG Times"/>
          <w:sz w:val="22"/>
          <w:szCs w:val="22"/>
        </w:rPr>
        <w:t xml:space="preserve">Jacobson E. </w:t>
      </w:r>
      <w:r w:rsidR="00E44C7E" w:rsidRPr="00EF40D1">
        <w:rPr>
          <w:rFonts w:ascii="CG Times" w:hAnsi="CG Times"/>
          <w:sz w:val="22"/>
          <w:szCs w:val="22"/>
        </w:rPr>
        <w:t xml:space="preserve">UConn conference discusses ways to improve health of minorities. </w:t>
      </w:r>
      <w:smartTag w:uri="urn:schemas-microsoft-com:office:smarttags" w:element="place">
        <w:smartTag w:uri="urn:schemas-microsoft-com:office:smarttags" w:element="City">
          <w:r w:rsidR="00E44C7E" w:rsidRPr="00EF40D1">
            <w:rPr>
              <w:rFonts w:ascii="CG Times" w:hAnsi="CG Times"/>
              <w:sz w:val="22"/>
              <w:szCs w:val="22"/>
            </w:rPr>
            <w:t>Norwich</w:t>
          </w:r>
        </w:smartTag>
      </w:smartTag>
      <w:r w:rsidR="00E44C7E" w:rsidRPr="00EF40D1">
        <w:rPr>
          <w:rFonts w:ascii="CG Times" w:hAnsi="CG Times"/>
          <w:sz w:val="22"/>
          <w:szCs w:val="22"/>
        </w:rPr>
        <w:t xml:space="preserve"> </w:t>
      </w:r>
    </w:p>
    <w:p w14:paraId="28A0CDEF" w14:textId="77777777" w:rsidR="00E44C7E" w:rsidRPr="00B14217" w:rsidRDefault="00E44C7E" w:rsidP="00E44C7E">
      <w:pPr>
        <w:tabs>
          <w:tab w:val="left" w:pos="540"/>
        </w:tabs>
        <w:rPr>
          <w:rFonts w:ascii="CG Times" w:hAnsi="CG Times"/>
          <w:sz w:val="22"/>
          <w:szCs w:val="22"/>
        </w:rPr>
      </w:pPr>
      <w:r w:rsidRPr="00EF40D1">
        <w:rPr>
          <w:rFonts w:ascii="CG Times" w:hAnsi="CG Times"/>
          <w:sz w:val="22"/>
          <w:szCs w:val="22"/>
        </w:rPr>
        <w:tab/>
        <w:t>Bulletin, May 17, 2007</w:t>
      </w:r>
    </w:p>
    <w:p w14:paraId="3C0903D2" w14:textId="77777777" w:rsidR="00C6134F" w:rsidRPr="00CF12E8" w:rsidRDefault="00C6134F" w:rsidP="00C6134F">
      <w:pPr>
        <w:tabs>
          <w:tab w:val="left" w:pos="540"/>
        </w:tabs>
        <w:rPr>
          <w:sz w:val="22"/>
          <w:szCs w:val="22"/>
        </w:rPr>
      </w:pPr>
      <w:r>
        <w:rPr>
          <w:sz w:val="22"/>
          <w:szCs w:val="22"/>
        </w:rPr>
        <w:t>2007</w:t>
      </w:r>
      <w:r>
        <w:rPr>
          <w:sz w:val="22"/>
          <w:szCs w:val="22"/>
        </w:rPr>
        <w:tab/>
      </w:r>
      <w:r w:rsidRPr="00CF12E8">
        <w:rPr>
          <w:sz w:val="22"/>
          <w:szCs w:val="22"/>
        </w:rPr>
        <w:t>Fisher S. Expert discusses ethnic, racial disparities in incidence of obesity, cancer among women</w:t>
      </w:r>
      <w:r w:rsidR="00FA5D18">
        <w:rPr>
          <w:sz w:val="22"/>
          <w:szCs w:val="22"/>
        </w:rPr>
        <w:t>.</w:t>
      </w:r>
    </w:p>
    <w:p w14:paraId="40E45965" w14:textId="77777777" w:rsidR="00C6134F" w:rsidRPr="00CF12E8" w:rsidRDefault="00C6134F" w:rsidP="00C6134F">
      <w:pPr>
        <w:tabs>
          <w:tab w:val="left" w:pos="540"/>
          <w:tab w:val="left" w:pos="720"/>
        </w:tabs>
        <w:rPr>
          <w:sz w:val="22"/>
          <w:szCs w:val="22"/>
        </w:rPr>
      </w:pPr>
      <w:r>
        <w:rPr>
          <w:sz w:val="22"/>
          <w:szCs w:val="22"/>
        </w:rPr>
        <w:t xml:space="preserve"> </w:t>
      </w:r>
      <w:r w:rsidRPr="00CF12E8">
        <w:rPr>
          <w:sz w:val="22"/>
          <w:szCs w:val="22"/>
        </w:rPr>
        <w:t xml:space="preserve"> </w:t>
      </w:r>
      <w:r>
        <w:rPr>
          <w:sz w:val="22"/>
          <w:szCs w:val="22"/>
        </w:rPr>
        <w:tab/>
      </w:r>
      <w:r w:rsidRPr="009C7EDF">
        <w:rPr>
          <w:rFonts w:ascii="CG Times" w:hAnsi="CG Times"/>
          <w:i/>
          <w:sz w:val="22"/>
          <w:szCs w:val="22"/>
        </w:rPr>
        <w:t>Advance</w:t>
      </w:r>
      <w:r>
        <w:rPr>
          <w:rFonts w:ascii="CG Times" w:hAnsi="CG Times"/>
          <w:sz w:val="22"/>
          <w:szCs w:val="22"/>
        </w:rPr>
        <w:t xml:space="preserve">, Monday </w:t>
      </w:r>
      <w:r w:rsidRPr="00CF12E8">
        <w:rPr>
          <w:sz w:val="22"/>
          <w:szCs w:val="22"/>
        </w:rPr>
        <w:t xml:space="preserve">May 29, 2007 </w:t>
      </w:r>
    </w:p>
    <w:p w14:paraId="134643D2" w14:textId="77777777" w:rsidR="00847B5B" w:rsidRDefault="00847B5B" w:rsidP="00847B5B">
      <w:pPr>
        <w:tabs>
          <w:tab w:val="left" w:pos="540"/>
          <w:tab w:val="left" w:pos="720"/>
        </w:tabs>
        <w:rPr>
          <w:rFonts w:ascii="CG Times" w:hAnsi="CG Times"/>
          <w:sz w:val="22"/>
          <w:szCs w:val="22"/>
        </w:rPr>
      </w:pPr>
      <w:r>
        <w:rPr>
          <w:rFonts w:ascii="CG Times" w:hAnsi="CG Times"/>
          <w:sz w:val="22"/>
          <w:szCs w:val="22"/>
        </w:rPr>
        <w:t xml:space="preserve">2008 </w:t>
      </w:r>
      <w:proofErr w:type="spellStart"/>
      <w:r>
        <w:rPr>
          <w:rFonts w:ascii="CG Times" w:hAnsi="CG Times"/>
          <w:sz w:val="22"/>
          <w:szCs w:val="22"/>
        </w:rPr>
        <w:t>Omara</w:t>
      </w:r>
      <w:proofErr w:type="spellEnd"/>
      <w:r>
        <w:rPr>
          <w:rFonts w:ascii="CG Times" w:hAnsi="CG Times"/>
          <w:sz w:val="22"/>
          <w:szCs w:val="22"/>
        </w:rPr>
        <w:t>-Otunnu E. researchers examine prenat</w:t>
      </w:r>
      <w:r w:rsidR="00766167">
        <w:rPr>
          <w:rFonts w:ascii="CG Times" w:hAnsi="CG Times"/>
          <w:sz w:val="22"/>
          <w:szCs w:val="22"/>
        </w:rPr>
        <w:t>a</w:t>
      </w:r>
      <w:r>
        <w:rPr>
          <w:rFonts w:ascii="CG Times" w:hAnsi="CG Times"/>
          <w:sz w:val="22"/>
          <w:szCs w:val="22"/>
        </w:rPr>
        <w:t>l nutrition among low-income Latinas.</w:t>
      </w:r>
      <w:r w:rsidRPr="00C23551">
        <w:rPr>
          <w:rFonts w:ascii="CG Times" w:hAnsi="CG Times"/>
          <w:sz w:val="22"/>
          <w:szCs w:val="22"/>
        </w:rPr>
        <w:t xml:space="preserve"> Advance</w:t>
      </w:r>
      <w:r>
        <w:rPr>
          <w:rFonts w:ascii="CG Times" w:hAnsi="CG Times"/>
          <w:sz w:val="22"/>
          <w:szCs w:val="22"/>
        </w:rPr>
        <w:t xml:space="preserve">, </w:t>
      </w:r>
    </w:p>
    <w:p w14:paraId="09A497C0" w14:textId="77777777" w:rsidR="00847B5B" w:rsidRPr="00C23551" w:rsidRDefault="00847B5B" w:rsidP="00847B5B">
      <w:pPr>
        <w:tabs>
          <w:tab w:val="left" w:pos="540"/>
          <w:tab w:val="left" w:pos="720"/>
        </w:tabs>
        <w:rPr>
          <w:rFonts w:ascii="CG Times" w:hAnsi="CG Times"/>
          <w:sz w:val="22"/>
          <w:szCs w:val="22"/>
        </w:rPr>
      </w:pPr>
      <w:r>
        <w:rPr>
          <w:rFonts w:ascii="CG Times" w:hAnsi="CG Times"/>
          <w:sz w:val="22"/>
          <w:szCs w:val="22"/>
        </w:rPr>
        <w:tab/>
        <w:t xml:space="preserve">Monday </w:t>
      </w:r>
      <w:r w:rsidRPr="00C23551">
        <w:rPr>
          <w:rFonts w:ascii="CG Times" w:hAnsi="CG Times"/>
          <w:sz w:val="22"/>
          <w:szCs w:val="22"/>
        </w:rPr>
        <w:t xml:space="preserve">February 11, 2008 </w:t>
      </w:r>
    </w:p>
    <w:p w14:paraId="0A5E46AB" w14:textId="77777777" w:rsidR="005E2545" w:rsidRDefault="005E2545" w:rsidP="007B0E3D">
      <w:pPr>
        <w:numPr>
          <w:ilvl w:val="0"/>
          <w:numId w:val="13"/>
        </w:numPr>
        <w:tabs>
          <w:tab w:val="left" w:pos="540"/>
          <w:tab w:val="left" w:pos="720"/>
        </w:tabs>
        <w:rPr>
          <w:rFonts w:ascii="CG Times" w:hAnsi="CG Times"/>
          <w:sz w:val="22"/>
          <w:szCs w:val="22"/>
        </w:rPr>
      </w:pPr>
      <w:r w:rsidRPr="00C23551">
        <w:rPr>
          <w:rFonts w:ascii="CG Times" w:hAnsi="CG Times"/>
          <w:sz w:val="22"/>
          <w:szCs w:val="22"/>
        </w:rPr>
        <w:t>Weiss N. Nutritional scientist works to increase vitamin A in diet of Haitian people.</w:t>
      </w:r>
      <w:r w:rsidRPr="005E2545">
        <w:rPr>
          <w:rFonts w:ascii="CG Times" w:hAnsi="CG Times"/>
          <w:sz w:val="22"/>
          <w:szCs w:val="22"/>
        </w:rPr>
        <w:t xml:space="preserve"> </w:t>
      </w:r>
      <w:r w:rsidRPr="0084397C">
        <w:rPr>
          <w:rFonts w:ascii="CG Times" w:hAnsi="CG Times"/>
          <w:sz w:val="22"/>
          <w:szCs w:val="22"/>
        </w:rPr>
        <w:t xml:space="preserve">CANR </w:t>
      </w:r>
    </w:p>
    <w:p w14:paraId="5DC9BE26" w14:textId="77777777" w:rsidR="005E2545" w:rsidRPr="00C23551" w:rsidRDefault="005E2545" w:rsidP="005E2545">
      <w:pPr>
        <w:tabs>
          <w:tab w:val="left" w:pos="540"/>
          <w:tab w:val="left" w:pos="720"/>
        </w:tabs>
        <w:rPr>
          <w:rFonts w:ascii="CG Times" w:hAnsi="CG Times"/>
          <w:sz w:val="22"/>
          <w:szCs w:val="22"/>
        </w:rPr>
      </w:pPr>
      <w:r>
        <w:rPr>
          <w:rFonts w:ascii="CG Times" w:hAnsi="CG Times"/>
          <w:sz w:val="22"/>
          <w:szCs w:val="22"/>
        </w:rPr>
        <w:tab/>
      </w:r>
      <w:r w:rsidRPr="0084397C">
        <w:rPr>
          <w:rFonts w:ascii="CG Times" w:hAnsi="CG Times"/>
          <w:sz w:val="22"/>
          <w:szCs w:val="22"/>
        </w:rPr>
        <w:t xml:space="preserve">Journal,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w:t>
        </w:r>
        <w:r>
          <w:rPr>
            <w:rFonts w:ascii="CG Times" w:hAnsi="CG Times"/>
            <w:sz w:val="22"/>
            <w:szCs w:val="22"/>
          </w:rPr>
          <w:t xml:space="preserve"> </w:t>
        </w:r>
        <w:smartTag w:uri="urn:schemas-microsoft-com:office:smarttags" w:element="PlaceName">
          <w:r>
            <w:rPr>
              <w:rFonts w:ascii="CG Times" w:hAnsi="CG Times"/>
              <w:sz w:val="22"/>
              <w:szCs w:val="22"/>
            </w:rPr>
            <w:t>Connecticut</w:t>
          </w:r>
        </w:smartTag>
      </w:smartTag>
      <w:r>
        <w:rPr>
          <w:rFonts w:ascii="CG Times" w:hAnsi="CG Times"/>
          <w:sz w:val="22"/>
          <w:szCs w:val="22"/>
        </w:rPr>
        <w:t>, Spring</w:t>
      </w:r>
      <w:r w:rsidRPr="0084397C">
        <w:rPr>
          <w:rFonts w:ascii="CG Times" w:hAnsi="CG Times"/>
          <w:sz w:val="22"/>
          <w:szCs w:val="22"/>
        </w:rPr>
        <w:t xml:space="preserve"> issue</w:t>
      </w:r>
      <w:r w:rsidR="00FA5D18">
        <w:rPr>
          <w:rFonts w:ascii="CG Times" w:hAnsi="CG Times"/>
          <w:sz w:val="22"/>
          <w:szCs w:val="22"/>
        </w:rPr>
        <w:t>, 2008</w:t>
      </w:r>
    </w:p>
    <w:p w14:paraId="1F90A235" w14:textId="77777777" w:rsidR="00D46BB0" w:rsidRPr="00C23551" w:rsidRDefault="00D46BB0" w:rsidP="00D46BB0">
      <w:pPr>
        <w:rPr>
          <w:rFonts w:ascii="CG Times" w:hAnsi="CG Times"/>
          <w:sz w:val="22"/>
          <w:szCs w:val="22"/>
        </w:rPr>
      </w:pPr>
      <w:r w:rsidRPr="00C23551">
        <w:rPr>
          <w:rFonts w:ascii="CG Times" w:hAnsi="CG Times"/>
          <w:sz w:val="22"/>
          <w:szCs w:val="22"/>
        </w:rPr>
        <w:t xml:space="preserve">2008 </w:t>
      </w:r>
      <w:r w:rsidR="00FA5D18" w:rsidRPr="00C23551">
        <w:rPr>
          <w:rFonts w:ascii="CG Times" w:hAnsi="CG Times"/>
          <w:sz w:val="22"/>
          <w:szCs w:val="22"/>
        </w:rPr>
        <w:t>Fisher S. Speaker highlights disparities in mental health, addiction services. Advance</w:t>
      </w:r>
      <w:r>
        <w:rPr>
          <w:rFonts w:ascii="CG Times" w:hAnsi="CG Times"/>
          <w:sz w:val="22"/>
          <w:szCs w:val="22"/>
        </w:rPr>
        <w:t xml:space="preserve">, </w:t>
      </w:r>
    </w:p>
    <w:p w14:paraId="0AAB7C09" w14:textId="77777777" w:rsidR="00D46BB0" w:rsidRPr="00C23551" w:rsidRDefault="00D46BB0" w:rsidP="00D46BB0">
      <w:pPr>
        <w:tabs>
          <w:tab w:val="left" w:pos="540"/>
        </w:tabs>
        <w:rPr>
          <w:rFonts w:ascii="CG Times" w:hAnsi="CG Times"/>
          <w:sz w:val="22"/>
          <w:szCs w:val="22"/>
        </w:rPr>
      </w:pPr>
      <w:r>
        <w:rPr>
          <w:rFonts w:ascii="CG Times" w:hAnsi="CG Times"/>
          <w:sz w:val="22"/>
          <w:szCs w:val="22"/>
        </w:rPr>
        <w:tab/>
      </w:r>
      <w:r w:rsidR="00FA5D18" w:rsidRPr="00C23551">
        <w:rPr>
          <w:rFonts w:ascii="CG Times" w:hAnsi="CG Times"/>
          <w:sz w:val="22"/>
          <w:szCs w:val="22"/>
        </w:rPr>
        <w:t xml:space="preserve">June 2, 2008 </w:t>
      </w:r>
    </w:p>
    <w:p w14:paraId="6FC22242" w14:textId="77777777" w:rsidR="00D46BB0" w:rsidRPr="00C23551" w:rsidRDefault="00D46BB0" w:rsidP="00D46BB0">
      <w:pPr>
        <w:tabs>
          <w:tab w:val="left" w:pos="540"/>
        </w:tabs>
        <w:rPr>
          <w:rFonts w:ascii="CG Times" w:hAnsi="CG Times"/>
          <w:sz w:val="22"/>
          <w:szCs w:val="22"/>
        </w:rPr>
      </w:pPr>
      <w:r w:rsidRPr="00C23551">
        <w:rPr>
          <w:rFonts w:ascii="CG Times" w:hAnsi="CG Times"/>
          <w:sz w:val="22"/>
          <w:szCs w:val="22"/>
        </w:rPr>
        <w:t xml:space="preserve">2009 Megan K. A hand in health: Puppets help Hispanic Health Council teach better nutrition. </w:t>
      </w:r>
      <w:smartTag w:uri="urn:schemas-microsoft-com:office:smarttags" w:element="place">
        <w:smartTag w:uri="urn:schemas-microsoft-com:office:smarttags" w:element="City">
          <w:r w:rsidRPr="00C23551">
            <w:rPr>
              <w:rFonts w:ascii="CG Times" w:hAnsi="CG Times"/>
              <w:sz w:val="22"/>
              <w:szCs w:val="22"/>
            </w:rPr>
            <w:t>Hartford</w:t>
          </w:r>
        </w:smartTag>
      </w:smartTag>
      <w:r w:rsidRPr="00C23551">
        <w:rPr>
          <w:rFonts w:ascii="CG Times" w:hAnsi="CG Times"/>
          <w:sz w:val="22"/>
          <w:szCs w:val="22"/>
        </w:rPr>
        <w:t xml:space="preserve"> </w:t>
      </w:r>
    </w:p>
    <w:p w14:paraId="05A938A3" w14:textId="77777777" w:rsidR="00D46BB0" w:rsidRPr="00C23551" w:rsidRDefault="00D46BB0" w:rsidP="00D46BB0">
      <w:pPr>
        <w:tabs>
          <w:tab w:val="left" w:pos="540"/>
        </w:tabs>
        <w:rPr>
          <w:rFonts w:ascii="CG Times" w:hAnsi="CG Times"/>
          <w:sz w:val="22"/>
          <w:szCs w:val="22"/>
        </w:rPr>
      </w:pPr>
      <w:r w:rsidRPr="00C23551">
        <w:rPr>
          <w:rFonts w:ascii="CG Times" w:hAnsi="CG Times"/>
          <w:sz w:val="22"/>
          <w:szCs w:val="22"/>
        </w:rPr>
        <w:tab/>
        <w:t xml:space="preserve">Courant, February 11, 2009 </w:t>
      </w:r>
    </w:p>
    <w:p w14:paraId="47EE8607" w14:textId="77777777" w:rsidR="006650F4" w:rsidRPr="00C23551" w:rsidRDefault="006650F4" w:rsidP="007B0E3D">
      <w:pPr>
        <w:numPr>
          <w:ilvl w:val="0"/>
          <w:numId w:val="13"/>
        </w:numPr>
        <w:tabs>
          <w:tab w:val="left" w:pos="540"/>
        </w:tabs>
        <w:rPr>
          <w:rFonts w:ascii="CG Times" w:hAnsi="CG Times"/>
          <w:sz w:val="22"/>
          <w:szCs w:val="22"/>
        </w:rPr>
      </w:pPr>
      <w:r w:rsidRPr="00C23551">
        <w:rPr>
          <w:rFonts w:ascii="CG Times" w:hAnsi="CG Times"/>
          <w:sz w:val="22"/>
          <w:szCs w:val="22"/>
        </w:rPr>
        <w:t xml:space="preserve">Mendoza S. Dialogue and conversation on Latinos in higher education. Hispanics &amp; health care: </w:t>
      </w:r>
    </w:p>
    <w:p w14:paraId="249898F4" w14:textId="77777777" w:rsidR="006650F4" w:rsidRPr="00C23551" w:rsidRDefault="006650F4" w:rsidP="006650F4">
      <w:pPr>
        <w:tabs>
          <w:tab w:val="left" w:pos="540"/>
        </w:tabs>
        <w:ind w:left="540"/>
        <w:rPr>
          <w:rFonts w:ascii="CG Times" w:hAnsi="CG Times"/>
          <w:sz w:val="22"/>
          <w:szCs w:val="22"/>
        </w:rPr>
      </w:pPr>
      <w:r w:rsidRPr="00C23551">
        <w:rPr>
          <w:rFonts w:ascii="CG Times" w:hAnsi="CG Times"/>
          <w:sz w:val="22"/>
          <w:szCs w:val="22"/>
        </w:rPr>
        <w:t xml:space="preserve">Disparities, disillusionment and a new approach. The Hispanic Outlook in Higher Education. 2009;19:24-27 </w:t>
      </w:r>
    </w:p>
    <w:p w14:paraId="0D309D63" w14:textId="77777777" w:rsidR="00DC1268" w:rsidRPr="00C23551" w:rsidRDefault="00DC1268" w:rsidP="00DC1268">
      <w:pPr>
        <w:pStyle w:val="Heading1"/>
        <w:shd w:val="clear" w:color="auto" w:fill="FFFFFF"/>
        <w:jc w:val="left"/>
        <w:rPr>
          <w:rFonts w:ascii="CG Times" w:hAnsi="CG Times"/>
          <w:b w:val="0"/>
          <w:spacing w:val="0"/>
          <w:szCs w:val="22"/>
          <w:u w:val="none"/>
        </w:rPr>
      </w:pPr>
      <w:r w:rsidRPr="00C23551">
        <w:rPr>
          <w:rFonts w:ascii="CG Times" w:hAnsi="CG Times"/>
          <w:b w:val="0"/>
          <w:spacing w:val="0"/>
          <w:szCs w:val="22"/>
          <w:u w:val="none"/>
        </w:rPr>
        <w:t>2009</w:t>
      </w:r>
      <w:r w:rsidRPr="00C23551">
        <w:rPr>
          <w:rFonts w:ascii="CG Times" w:hAnsi="CG Times"/>
          <w:b w:val="0"/>
          <w:spacing w:val="0"/>
          <w:szCs w:val="22"/>
          <w:u w:val="none"/>
        </w:rPr>
        <w:tab/>
        <w:t xml:space="preserve">Alban D. An uphill battle to combat Latino childhood obesity </w:t>
      </w:r>
    </w:p>
    <w:p w14:paraId="1D12A327" w14:textId="77777777" w:rsidR="00B41E3C" w:rsidRPr="00C23551" w:rsidRDefault="00DC1268" w:rsidP="00B41E3C">
      <w:pPr>
        <w:pStyle w:val="Heading1"/>
        <w:shd w:val="clear" w:color="auto" w:fill="FFFFFF"/>
        <w:jc w:val="left"/>
        <w:rPr>
          <w:rFonts w:ascii="CG Times" w:hAnsi="CG Times"/>
          <w:b w:val="0"/>
          <w:spacing w:val="0"/>
          <w:szCs w:val="22"/>
          <w:u w:val="none"/>
        </w:rPr>
      </w:pPr>
      <w:r w:rsidRPr="00C23551">
        <w:rPr>
          <w:rFonts w:ascii="CG Times" w:hAnsi="CG Times"/>
          <w:b w:val="0"/>
          <w:spacing w:val="0"/>
          <w:szCs w:val="22"/>
          <w:u w:val="none"/>
        </w:rPr>
        <w:tab/>
        <w:t>[http://www.cnn.com/2009/HEALTH/10/21/childhood.obesity/index.html]</w:t>
      </w:r>
    </w:p>
    <w:p w14:paraId="6F09CDE1" w14:textId="77777777" w:rsidR="0080240E" w:rsidRPr="00C23551" w:rsidRDefault="0080240E" w:rsidP="0080240E">
      <w:pPr>
        <w:tabs>
          <w:tab w:val="left" w:pos="540"/>
        </w:tabs>
        <w:ind w:left="540" w:hanging="540"/>
        <w:rPr>
          <w:rFonts w:ascii="CG Times" w:hAnsi="CG Times"/>
          <w:sz w:val="22"/>
          <w:szCs w:val="22"/>
        </w:rPr>
      </w:pPr>
      <w:r w:rsidRPr="00C23551">
        <w:rPr>
          <w:rFonts w:ascii="CG Times" w:hAnsi="CG Times"/>
          <w:sz w:val="22"/>
          <w:szCs w:val="22"/>
        </w:rPr>
        <w:t>2009</w:t>
      </w:r>
      <w:r w:rsidRPr="00C23551">
        <w:rPr>
          <w:rFonts w:ascii="CG Times" w:hAnsi="CG Times"/>
          <w:sz w:val="22"/>
          <w:szCs w:val="22"/>
        </w:rPr>
        <w:tab/>
      </w:r>
      <w:hyperlink r:id="rId60" w:history="1">
        <w:r w:rsidRPr="00C23551">
          <w:rPr>
            <w:rFonts w:ascii="CG Times" w:hAnsi="CG Times"/>
            <w:sz w:val="22"/>
            <w:szCs w:val="22"/>
          </w:rPr>
          <w:t>Jorge E. Bañales</w:t>
        </w:r>
      </w:hyperlink>
      <w:r w:rsidRPr="00C23551">
        <w:rPr>
          <w:rFonts w:ascii="CG Times" w:hAnsi="CG Times"/>
          <w:sz w:val="22"/>
          <w:szCs w:val="22"/>
        </w:rPr>
        <w:t xml:space="preserve">. </w:t>
      </w:r>
      <w:r w:rsidRPr="00F51452">
        <w:rPr>
          <w:rFonts w:ascii="CG Times" w:hAnsi="CG Times"/>
          <w:sz w:val="22"/>
          <w:szCs w:val="22"/>
        </w:rPr>
        <w:t>Kids Home Alone Should Not Pack on the Pounds</w:t>
      </w:r>
      <w:r w:rsidRPr="00C23551">
        <w:rPr>
          <w:rFonts w:ascii="CG Times" w:hAnsi="CG Times"/>
          <w:sz w:val="22"/>
          <w:szCs w:val="22"/>
        </w:rPr>
        <w:t xml:space="preserve">. Office of </w:t>
      </w:r>
      <w:r w:rsidR="00C23551" w:rsidRPr="00C23551">
        <w:rPr>
          <w:rFonts w:ascii="CG Times" w:hAnsi="CG Times"/>
          <w:sz w:val="22"/>
          <w:szCs w:val="22"/>
        </w:rPr>
        <w:t>Minority H</w:t>
      </w:r>
      <w:r w:rsidRPr="00C23551">
        <w:rPr>
          <w:rFonts w:ascii="CG Times" w:hAnsi="CG Times"/>
          <w:sz w:val="22"/>
          <w:szCs w:val="22"/>
        </w:rPr>
        <w:t>ealth.</w:t>
      </w:r>
      <w:r w:rsidRPr="00F51452">
        <w:rPr>
          <w:rFonts w:ascii="CG Times" w:hAnsi="CG Times"/>
          <w:sz w:val="22"/>
          <w:szCs w:val="22"/>
        </w:rPr>
        <w:t xml:space="preserve"> </w:t>
      </w:r>
      <w:r w:rsidRPr="00C23551">
        <w:rPr>
          <w:rFonts w:ascii="CG Times" w:hAnsi="CG Times"/>
          <w:sz w:val="22"/>
          <w:szCs w:val="22"/>
        </w:rPr>
        <w:t xml:space="preserve">Available at: </w:t>
      </w:r>
      <w:hyperlink r:id="rId61" w:history="1">
        <w:r w:rsidRPr="00C23551">
          <w:rPr>
            <w:rFonts w:ascii="CG Times" w:hAnsi="CG Times"/>
            <w:sz w:val="22"/>
            <w:szCs w:val="22"/>
          </w:rPr>
          <w:t>http://minorityhealth.hhs.gov/templates/content.aspx?ID=8106</w:t>
        </w:r>
      </w:hyperlink>
      <w:r w:rsidRPr="00C23551">
        <w:rPr>
          <w:rFonts w:ascii="CG Times" w:hAnsi="CG Times"/>
          <w:sz w:val="22"/>
          <w:szCs w:val="22"/>
        </w:rPr>
        <w:t xml:space="preserve"> [accessed on January 14, 2011]</w:t>
      </w:r>
    </w:p>
    <w:p w14:paraId="662C3236" w14:textId="77777777" w:rsidR="00715D60" w:rsidRPr="00C23551" w:rsidRDefault="00715D60" w:rsidP="00715D60">
      <w:pPr>
        <w:pStyle w:val="Heading1"/>
        <w:shd w:val="clear" w:color="auto" w:fill="FFFFFF"/>
        <w:jc w:val="left"/>
        <w:rPr>
          <w:rFonts w:ascii="CG Times" w:hAnsi="CG Times"/>
          <w:b w:val="0"/>
          <w:spacing w:val="0"/>
          <w:szCs w:val="22"/>
          <w:u w:val="none"/>
        </w:rPr>
      </w:pPr>
      <w:r w:rsidRPr="00C23551">
        <w:rPr>
          <w:rFonts w:ascii="CG Times" w:hAnsi="CG Times"/>
          <w:b w:val="0"/>
          <w:spacing w:val="0"/>
          <w:szCs w:val="22"/>
          <w:u w:val="none"/>
        </w:rPr>
        <w:t>2010 Michael Greenwood. Revamping America’s diet: Far-reaching changes in the nation’s eating</w:t>
      </w:r>
    </w:p>
    <w:p w14:paraId="488F3D06" w14:textId="77777777" w:rsidR="00715D60" w:rsidRPr="00C23551" w:rsidRDefault="00715D60" w:rsidP="00715D60">
      <w:pPr>
        <w:pStyle w:val="Heading1"/>
        <w:shd w:val="clear" w:color="auto" w:fill="FFFFFF"/>
        <w:ind w:left="540"/>
        <w:jc w:val="left"/>
        <w:rPr>
          <w:rFonts w:ascii="CG Times" w:hAnsi="CG Times"/>
          <w:b w:val="0"/>
          <w:spacing w:val="0"/>
          <w:szCs w:val="22"/>
          <w:u w:val="none"/>
        </w:rPr>
      </w:pPr>
      <w:r w:rsidRPr="00C23551">
        <w:rPr>
          <w:rFonts w:ascii="CG Times" w:hAnsi="CG Times"/>
          <w:b w:val="0"/>
          <w:spacing w:val="0"/>
          <w:szCs w:val="22"/>
          <w:u w:val="none"/>
        </w:rPr>
        <w:t>habits are recommended to stem growing rates of obesity and chronic disease. Yale Public Health. Fall 2010, p. 25</w:t>
      </w:r>
    </w:p>
    <w:p w14:paraId="3A24EF3D" w14:textId="77777777" w:rsidR="00B41E3C" w:rsidRPr="00C23551" w:rsidRDefault="00B41E3C" w:rsidP="00B41E3C">
      <w:pPr>
        <w:rPr>
          <w:rFonts w:ascii="CG Times" w:hAnsi="CG Times"/>
          <w:sz w:val="22"/>
          <w:szCs w:val="22"/>
        </w:rPr>
      </w:pPr>
      <w:r w:rsidRPr="00C23551">
        <w:rPr>
          <w:rFonts w:ascii="CG Times" w:hAnsi="CG Times"/>
          <w:sz w:val="22"/>
          <w:szCs w:val="22"/>
        </w:rPr>
        <w:t>2010 Traci Tillman. Yale professor advises USDA. Yale Daily News. November 11, 2010.</w:t>
      </w:r>
    </w:p>
    <w:p w14:paraId="35FACBC1" w14:textId="77777777" w:rsidR="00EB7DA3" w:rsidRPr="00496F40" w:rsidRDefault="00EB7DA3" w:rsidP="00715D60">
      <w:pPr>
        <w:pStyle w:val="Heading1"/>
        <w:shd w:val="clear" w:color="auto" w:fill="FFFFFF"/>
        <w:ind w:left="540" w:hanging="540"/>
        <w:jc w:val="left"/>
        <w:rPr>
          <w:rFonts w:ascii="CG Times" w:hAnsi="CG Times"/>
          <w:b w:val="0"/>
          <w:spacing w:val="0"/>
          <w:szCs w:val="22"/>
          <w:u w:val="none"/>
          <w:lang w:val="es-MX"/>
        </w:rPr>
      </w:pPr>
      <w:r w:rsidRPr="00247D4F">
        <w:rPr>
          <w:rFonts w:ascii="CG Times" w:hAnsi="CG Times"/>
          <w:b w:val="0"/>
          <w:spacing w:val="0"/>
          <w:szCs w:val="22"/>
          <w:u w:val="none"/>
        </w:rPr>
        <w:t>2011</w:t>
      </w:r>
      <w:r w:rsidRPr="00247D4F">
        <w:rPr>
          <w:rFonts w:ascii="CG Times" w:hAnsi="CG Times"/>
          <w:b w:val="0"/>
          <w:spacing w:val="0"/>
          <w:szCs w:val="22"/>
          <w:u w:val="none"/>
        </w:rPr>
        <w:tab/>
        <w:t xml:space="preserve">Pedro F. </w:t>
      </w:r>
      <w:proofErr w:type="spellStart"/>
      <w:r w:rsidRPr="00247D4F">
        <w:rPr>
          <w:rFonts w:ascii="CG Times" w:hAnsi="CG Times"/>
          <w:b w:val="0"/>
          <w:spacing w:val="0"/>
          <w:szCs w:val="22"/>
          <w:u w:val="none"/>
        </w:rPr>
        <w:t>Frisneda</w:t>
      </w:r>
      <w:proofErr w:type="spellEnd"/>
      <w:r w:rsidRPr="00247D4F">
        <w:rPr>
          <w:rFonts w:ascii="CG Times" w:hAnsi="CG Times"/>
          <w:b w:val="0"/>
          <w:spacing w:val="0"/>
          <w:szCs w:val="22"/>
          <w:u w:val="none"/>
        </w:rPr>
        <w:t xml:space="preserve">. </w:t>
      </w:r>
      <w:r w:rsidRPr="00496F40">
        <w:rPr>
          <w:rFonts w:ascii="CG Times" w:hAnsi="CG Times"/>
          <w:b w:val="0"/>
          <w:spacing w:val="0"/>
          <w:szCs w:val="22"/>
          <w:u w:val="none"/>
          <w:lang w:val="es-MX"/>
        </w:rPr>
        <w:t xml:space="preserve">Las grasas y el azúcar han impuesto su reino: En EEUU, los mexicanos cambian tacos, nopales y frijoles por hamburguesas y pizzas; obesidad y diabetes son inevitables. </w:t>
      </w:r>
      <w:r w:rsidRPr="00687ABB">
        <w:rPr>
          <w:rFonts w:ascii="CG Times" w:hAnsi="CG Times"/>
          <w:i/>
          <w:spacing w:val="0"/>
          <w:szCs w:val="22"/>
          <w:u w:val="none"/>
          <w:lang w:val="es-MX"/>
        </w:rPr>
        <w:t>El Diario La Prensa</w:t>
      </w:r>
      <w:r w:rsidRPr="00496F40">
        <w:rPr>
          <w:rFonts w:ascii="CG Times" w:hAnsi="CG Times"/>
          <w:b w:val="0"/>
          <w:spacing w:val="0"/>
          <w:szCs w:val="22"/>
          <w:u w:val="none"/>
          <w:lang w:val="es-MX"/>
        </w:rPr>
        <w:t xml:space="preserve">, New York, </w:t>
      </w:r>
      <w:proofErr w:type="spellStart"/>
      <w:r w:rsidRPr="00496F40">
        <w:rPr>
          <w:rFonts w:ascii="CG Times" w:hAnsi="CG Times"/>
          <w:b w:val="0"/>
          <w:spacing w:val="0"/>
          <w:szCs w:val="22"/>
          <w:u w:val="none"/>
          <w:lang w:val="es-MX"/>
        </w:rPr>
        <w:t>January</w:t>
      </w:r>
      <w:proofErr w:type="spellEnd"/>
      <w:r w:rsidRPr="00496F40">
        <w:rPr>
          <w:rFonts w:ascii="CG Times" w:hAnsi="CG Times"/>
          <w:b w:val="0"/>
          <w:spacing w:val="0"/>
          <w:szCs w:val="22"/>
          <w:u w:val="none"/>
          <w:lang w:val="es-MX"/>
        </w:rPr>
        <w:t xml:space="preserve"> 2nd ,</w:t>
      </w:r>
      <w:r w:rsidR="004641CF" w:rsidRPr="00496F40">
        <w:rPr>
          <w:rFonts w:ascii="CG Times" w:hAnsi="CG Times"/>
          <w:b w:val="0"/>
          <w:spacing w:val="0"/>
          <w:szCs w:val="22"/>
          <w:u w:val="none"/>
          <w:lang w:val="es-MX"/>
        </w:rPr>
        <w:t xml:space="preserve"> </w:t>
      </w:r>
      <w:r w:rsidRPr="00496F40">
        <w:rPr>
          <w:rFonts w:ascii="CG Times" w:hAnsi="CG Times"/>
          <w:b w:val="0"/>
          <w:spacing w:val="0"/>
          <w:szCs w:val="22"/>
          <w:u w:val="none"/>
          <w:lang w:val="es-MX"/>
        </w:rPr>
        <w:t>2011.</w:t>
      </w:r>
    </w:p>
    <w:p w14:paraId="716787B9" w14:textId="77777777" w:rsidR="00EB7DA3" w:rsidRPr="00496F40" w:rsidRDefault="00EB7DA3" w:rsidP="00EB7DA3">
      <w:pPr>
        <w:pStyle w:val="Heading1"/>
        <w:shd w:val="clear" w:color="auto" w:fill="FFFFFF"/>
        <w:ind w:left="540" w:hanging="540"/>
        <w:jc w:val="left"/>
        <w:rPr>
          <w:rFonts w:ascii="CG Times" w:hAnsi="CG Times"/>
          <w:b w:val="0"/>
          <w:spacing w:val="0"/>
          <w:szCs w:val="22"/>
          <w:u w:val="none"/>
          <w:lang w:val="es-MX"/>
        </w:rPr>
      </w:pPr>
      <w:r w:rsidRPr="00496F40">
        <w:rPr>
          <w:rFonts w:ascii="CG Times" w:hAnsi="CG Times"/>
          <w:b w:val="0"/>
          <w:spacing w:val="0"/>
          <w:szCs w:val="22"/>
          <w:u w:val="none"/>
          <w:lang w:val="es-MX"/>
        </w:rPr>
        <w:t>2011</w:t>
      </w:r>
      <w:r w:rsidRPr="00496F40">
        <w:rPr>
          <w:rFonts w:ascii="CG Times" w:hAnsi="CG Times"/>
          <w:b w:val="0"/>
          <w:spacing w:val="0"/>
          <w:szCs w:val="22"/>
          <w:u w:val="none"/>
          <w:lang w:val="es-MX"/>
        </w:rPr>
        <w:tab/>
        <w:t xml:space="preserve">Pedro F. </w:t>
      </w:r>
      <w:proofErr w:type="spellStart"/>
      <w:r w:rsidRPr="00496F40">
        <w:rPr>
          <w:rFonts w:ascii="CG Times" w:hAnsi="CG Times"/>
          <w:b w:val="0"/>
          <w:spacing w:val="0"/>
          <w:szCs w:val="22"/>
          <w:u w:val="none"/>
          <w:lang w:val="es-MX"/>
        </w:rPr>
        <w:t>Frisneda</w:t>
      </w:r>
      <w:proofErr w:type="spellEnd"/>
      <w:r w:rsidRPr="00496F40">
        <w:rPr>
          <w:rFonts w:ascii="CG Times" w:hAnsi="CG Times"/>
          <w:b w:val="0"/>
          <w:spacing w:val="0"/>
          <w:szCs w:val="22"/>
          <w:u w:val="none"/>
          <w:lang w:val="es-MX"/>
        </w:rPr>
        <w:t xml:space="preserve">. El ‘sueño americano’ les resultó agridulce: Pobreza, exceso de trabajo, poco tiempo, no permiten ejercicio. </w:t>
      </w:r>
      <w:r w:rsidRPr="00687ABB">
        <w:rPr>
          <w:rFonts w:ascii="CG Times" w:hAnsi="CG Times"/>
          <w:b w:val="0"/>
          <w:i/>
          <w:spacing w:val="0"/>
          <w:szCs w:val="22"/>
          <w:u w:val="none"/>
          <w:lang w:val="es-MX"/>
        </w:rPr>
        <w:t>El Diario La Prensa</w:t>
      </w:r>
      <w:r w:rsidRPr="00496F40">
        <w:rPr>
          <w:rFonts w:ascii="CG Times" w:hAnsi="CG Times"/>
          <w:b w:val="0"/>
          <w:spacing w:val="0"/>
          <w:szCs w:val="22"/>
          <w:u w:val="none"/>
          <w:lang w:val="es-MX"/>
        </w:rPr>
        <w:t xml:space="preserve">. New York, </w:t>
      </w:r>
      <w:proofErr w:type="spellStart"/>
      <w:r w:rsidRPr="00496F40">
        <w:rPr>
          <w:rFonts w:ascii="CG Times" w:hAnsi="CG Times"/>
          <w:b w:val="0"/>
          <w:spacing w:val="0"/>
          <w:szCs w:val="22"/>
          <w:u w:val="none"/>
          <w:lang w:val="es-MX"/>
        </w:rPr>
        <w:t>January</w:t>
      </w:r>
      <w:proofErr w:type="spellEnd"/>
      <w:r w:rsidRPr="00496F40">
        <w:rPr>
          <w:rFonts w:ascii="CG Times" w:hAnsi="CG Times"/>
          <w:b w:val="0"/>
          <w:spacing w:val="0"/>
          <w:szCs w:val="22"/>
          <w:u w:val="none"/>
          <w:lang w:val="es-MX"/>
        </w:rPr>
        <w:t xml:space="preserve"> 2nd,</w:t>
      </w:r>
      <w:r w:rsidR="004641CF" w:rsidRPr="00496F40">
        <w:rPr>
          <w:rFonts w:ascii="CG Times" w:hAnsi="CG Times"/>
          <w:b w:val="0"/>
          <w:spacing w:val="0"/>
          <w:szCs w:val="22"/>
          <w:u w:val="none"/>
          <w:lang w:val="es-MX"/>
        </w:rPr>
        <w:t xml:space="preserve"> </w:t>
      </w:r>
      <w:r w:rsidR="00B41E3C" w:rsidRPr="00496F40">
        <w:rPr>
          <w:rFonts w:ascii="CG Times" w:hAnsi="CG Times"/>
          <w:b w:val="0"/>
          <w:spacing w:val="0"/>
          <w:szCs w:val="22"/>
          <w:u w:val="none"/>
          <w:lang w:val="es-MX"/>
        </w:rPr>
        <w:t>2011.</w:t>
      </w:r>
    </w:p>
    <w:p w14:paraId="2BCEB187" w14:textId="77777777" w:rsidR="00EB7DA3" w:rsidRDefault="00EB7DA3" w:rsidP="00EB7DA3">
      <w:pPr>
        <w:pStyle w:val="Heading1"/>
        <w:shd w:val="clear" w:color="auto" w:fill="FFFFFF"/>
        <w:ind w:left="540" w:hanging="540"/>
        <w:jc w:val="left"/>
        <w:rPr>
          <w:rFonts w:ascii="CG Times" w:hAnsi="CG Times"/>
          <w:b w:val="0"/>
          <w:spacing w:val="0"/>
          <w:szCs w:val="22"/>
          <w:u w:val="none"/>
        </w:rPr>
      </w:pPr>
      <w:r w:rsidRPr="00496F40">
        <w:rPr>
          <w:rFonts w:ascii="CG Times" w:hAnsi="CG Times"/>
          <w:b w:val="0"/>
          <w:spacing w:val="0"/>
          <w:szCs w:val="22"/>
          <w:u w:val="none"/>
          <w:lang w:val="es-MX"/>
        </w:rPr>
        <w:t>2011</w:t>
      </w:r>
      <w:r w:rsidRPr="00496F40">
        <w:rPr>
          <w:rFonts w:ascii="CG Times" w:hAnsi="CG Times"/>
          <w:b w:val="0"/>
          <w:spacing w:val="0"/>
          <w:szCs w:val="22"/>
          <w:u w:val="none"/>
          <w:lang w:val="es-MX"/>
        </w:rPr>
        <w:tab/>
        <w:t xml:space="preserve">Pedro F. </w:t>
      </w:r>
      <w:proofErr w:type="spellStart"/>
      <w:r w:rsidRPr="00496F40">
        <w:rPr>
          <w:rFonts w:ascii="CG Times" w:hAnsi="CG Times"/>
          <w:b w:val="0"/>
          <w:spacing w:val="0"/>
          <w:szCs w:val="22"/>
          <w:u w:val="none"/>
          <w:lang w:val="es-MX"/>
        </w:rPr>
        <w:t>Frisneda</w:t>
      </w:r>
      <w:proofErr w:type="spellEnd"/>
      <w:r w:rsidRPr="00496F40">
        <w:rPr>
          <w:rFonts w:ascii="CG Times" w:hAnsi="CG Times"/>
          <w:b w:val="0"/>
          <w:spacing w:val="0"/>
          <w:szCs w:val="22"/>
          <w:u w:val="none"/>
          <w:lang w:val="es-MX"/>
        </w:rPr>
        <w:t xml:space="preserve">. Niños sedentarios y obesos. </w:t>
      </w:r>
      <w:r w:rsidRPr="00687ABB">
        <w:rPr>
          <w:rFonts w:ascii="CG Times" w:hAnsi="CG Times"/>
          <w:b w:val="0"/>
          <w:i/>
          <w:spacing w:val="0"/>
          <w:szCs w:val="22"/>
          <w:u w:val="none"/>
          <w:lang w:val="es-MX"/>
        </w:rPr>
        <w:t>El Diario La Prensa</w:t>
      </w:r>
      <w:r w:rsidRPr="00496F40">
        <w:rPr>
          <w:rFonts w:ascii="CG Times" w:hAnsi="CG Times"/>
          <w:b w:val="0"/>
          <w:spacing w:val="0"/>
          <w:szCs w:val="22"/>
          <w:u w:val="none"/>
          <w:lang w:val="es-MX"/>
        </w:rPr>
        <w:t xml:space="preserve">. </w:t>
      </w:r>
      <w:r w:rsidRPr="00C23551">
        <w:rPr>
          <w:rFonts w:ascii="CG Times" w:hAnsi="CG Times"/>
          <w:b w:val="0"/>
          <w:spacing w:val="0"/>
          <w:szCs w:val="22"/>
          <w:u w:val="none"/>
        </w:rPr>
        <w:t>New York, January 2nd, 2011.</w:t>
      </w:r>
    </w:p>
    <w:p w14:paraId="337D627C" w14:textId="77777777" w:rsidR="00E003D1" w:rsidRPr="00FD28CA" w:rsidRDefault="00205CCD" w:rsidP="00B04984">
      <w:pPr>
        <w:tabs>
          <w:tab w:val="left" w:pos="540"/>
        </w:tabs>
        <w:rPr>
          <w:rFonts w:ascii="CG Times" w:hAnsi="CG Times"/>
          <w:sz w:val="22"/>
          <w:szCs w:val="22"/>
        </w:rPr>
      </w:pPr>
      <w:r w:rsidRPr="00A345C4">
        <w:rPr>
          <w:rFonts w:ascii="CG Times" w:hAnsi="CG Times"/>
          <w:sz w:val="22"/>
          <w:szCs w:val="22"/>
        </w:rPr>
        <w:t xml:space="preserve">2011 </w:t>
      </w:r>
      <w:r w:rsidR="00B04984">
        <w:rPr>
          <w:rFonts w:ascii="CG Times" w:hAnsi="CG Times"/>
          <w:sz w:val="22"/>
          <w:szCs w:val="22"/>
        </w:rPr>
        <w:tab/>
      </w:r>
      <w:r w:rsidR="00E003D1" w:rsidRPr="00A345C4">
        <w:rPr>
          <w:rFonts w:ascii="CG Times" w:hAnsi="CG Times"/>
          <w:sz w:val="22"/>
          <w:szCs w:val="22"/>
        </w:rPr>
        <w:t xml:space="preserve">Sunny Kumar. </w:t>
      </w:r>
      <w:r w:rsidRPr="00A345C4">
        <w:rPr>
          <w:rFonts w:ascii="CG Times" w:hAnsi="CG Times"/>
          <w:sz w:val="22"/>
          <w:szCs w:val="22"/>
        </w:rPr>
        <w:t xml:space="preserve">Measuring food security </w:t>
      </w:r>
      <w:r w:rsidR="00E003D1" w:rsidRPr="00A345C4">
        <w:rPr>
          <w:rFonts w:ascii="CG Times" w:hAnsi="CG Times"/>
          <w:sz w:val="22"/>
          <w:szCs w:val="22"/>
        </w:rPr>
        <w:t>throughout</w:t>
      </w:r>
      <w:r w:rsidRPr="00A345C4">
        <w:rPr>
          <w:rFonts w:ascii="CG Times" w:hAnsi="CG Times"/>
          <w:sz w:val="22"/>
          <w:szCs w:val="22"/>
        </w:rPr>
        <w:t xml:space="preserve"> the world. </w:t>
      </w:r>
      <w:r w:rsidRPr="00687ABB">
        <w:rPr>
          <w:rFonts w:ascii="CG Times" w:hAnsi="CG Times"/>
          <w:b/>
          <w:i/>
          <w:sz w:val="22"/>
          <w:szCs w:val="22"/>
        </w:rPr>
        <w:t>Yale Scientist</w:t>
      </w:r>
      <w:r w:rsidRPr="00FD28CA">
        <w:rPr>
          <w:rFonts w:ascii="CG Times" w:hAnsi="CG Times"/>
          <w:sz w:val="22"/>
          <w:szCs w:val="22"/>
        </w:rPr>
        <w:t>.</w:t>
      </w:r>
      <w:r w:rsidR="00E003D1" w:rsidRPr="00FD28CA">
        <w:rPr>
          <w:rFonts w:ascii="CG Times" w:hAnsi="CG Times"/>
          <w:sz w:val="22"/>
          <w:szCs w:val="22"/>
        </w:rPr>
        <w:t xml:space="preserve"> April 2011 </w:t>
      </w:r>
    </w:p>
    <w:p w14:paraId="6C37EBBD" w14:textId="77777777" w:rsidR="00205CCD" w:rsidRPr="00A345C4" w:rsidRDefault="00E003D1" w:rsidP="00E003D1">
      <w:pPr>
        <w:ind w:firstLine="540"/>
        <w:rPr>
          <w:rFonts w:ascii="CG Times" w:hAnsi="CG Times"/>
          <w:sz w:val="22"/>
          <w:szCs w:val="22"/>
        </w:rPr>
      </w:pPr>
      <w:r w:rsidRPr="00A345C4">
        <w:rPr>
          <w:rFonts w:ascii="CG Times" w:hAnsi="CG Times"/>
          <w:sz w:val="22"/>
          <w:szCs w:val="22"/>
        </w:rPr>
        <w:t>(issue 84.2).</w:t>
      </w:r>
    </w:p>
    <w:p w14:paraId="385B9072" w14:textId="77777777" w:rsidR="00403201" w:rsidRDefault="00AA4DC4" w:rsidP="007B0E3D">
      <w:pPr>
        <w:pStyle w:val="Heading1"/>
        <w:numPr>
          <w:ilvl w:val="0"/>
          <w:numId w:val="20"/>
        </w:numPr>
        <w:shd w:val="clear" w:color="auto" w:fill="FFFFFF"/>
        <w:ind w:left="540" w:hanging="540"/>
        <w:jc w:val="left"/>
        <w:rPr>
          <w:rFonts w:ascii="CG Times" w:hAnsi="CG Times"/>
          <w:b w:val="0"/>
          <w:spacing w:val="0"/>
          <w:szCs w:val="22"/>
          <w:u w:val="none"/>
        </w:rPr>
      </w:pPr>
      <w:r w:rsidRPr="00A345C4">
        <w:rPr>
          <w:rFonts w:ascii="CG Times" w:hAnsi="CG Times"/>
          <w:b w:val="0"/>
          <w:spacing w:val="0"/>
          <w:szCs w:val="22"/>
          <w:u w:val="none"/>
        </w:rPr>
        <w:t xml:space="preserve">Kay Lazar. A rising hunger among children. </w:t>
      </w:r>
      <w:r w:rsidRPr="00687ABB">
        <w:rPr>
          <w:rFonts w:ascii="CG Times" w:hAnsi="CG Times"/>
          <w:i/>
          <w:spacing w:val="0"/>
          <w:szCs w:val="22"/>
          <w:u w:val="none"/>
        </w:rPr>
        <w:t>Boston Globe</w:t>
      </w:r>
      <w:r w:rsidRPr="00A345C4">
        <w:rPr>
          <w:rFonts w:ascii="CG Times" w:hAnsi="CG Times"/>
          <w:b w:val="0"/>
          <w:spacing w:val="0"/>
          <w:szCs w:val="22"/>
          <w:u w:val="none"/>
        </w:rPr>
        <w:t>, cover story, July 27, 2011</w:t>
      </w:r>
    </w:p>
    <w:p w14:paraId="2BC136B6" w14:textId="77777777" w:rsidR="00752442" w:rsidRPr="00752442" w:rsidRDefault="00752442" w:rsidP="00B04984">
      <w:pPr>
        <w:tabs>
          <w:tab w:val="left" w:pos="270"/>
          <w:tab w:val="left" w:pos="540"/>
        </w:tabs>
        <w:rPr>
          <w:rFonts w:ascii="CG Times" w:hAnsi="CG Times"/>
          <w:iCs/>
          <w:sz w:val="22"/>
          <w:szCs w:val="22"/>
        </w:rPr>
      </w:pPr>
      <w:r w:rsidRPr="00752442">
        <w:rPr>
          <w:rFonts w:ascii="CG Times" w:hAnsi="CG Times"/>
          <w:sz w:val="22"/>
          <w:szCs w:val="22"/>
        </w:rPr>
        <w:t>2012</w:t>
      </w:r>
      <w:r w:rsidR="00B04984">
        <w:rPr>
          <w:rFonts w:ascii="CG Times" w:hAnsi="CG Times"/>
          <w:sz w:val="22"/>
          <w:szCs w:val="22"/>
        </w:rPr>
        <w:tab/>
      </w:r>
      <w:r w:rsidRPr="00752442">
        <w:rPr>
          <w:rFonts w:ascii="CG Times" w:hAnsi="CG Times"/>
          <w:sz w:val="22"/>
          <w:szCs w:val="22"/>
        </w:rPr>
        <w:t>M</w:t>
      </w:r>
      <w:r w:rsidRPr="00752442">
        <w:rPr>
          <w:rFonts w:ascii="CG Times" w:hAnsi="CG Times"/>
          <w:iCs/>
          <w:sz w:val="22"/>
          <w:szCs w:val="22"/>
        </w:rPr>
        <w:t xml:space="preserve">arci A. </w:t>
      </w:r>
      <w:proofErr w:type="spellStart"/>
      <w:r w:rsidRPr="00752442">
        <w:rPr>
          <w:rFonts w:ascii="CG Times" w:hAnsi="CG Times"/>
          <w:iCs/>
          <w:sz w:val="22"/>
          <w:szCs w:val="22"/>
        </w:rPr>
        <w:t>Landsmann</w:t>
      </w:r>
      <w:proofErr w:type="spellEnd"/>
      <w:r w:rsidRPr="00752442">
        <w:rPr>
          <w:rFonts w:ascii="CG Times" w:hAnsi="CG Times"/>
          <w:iCs/>
          <w:sz w:val="22"/>
          <w:szCs w:val="22"/>
        </w:rPr>
        <w:t xml:space="preserve">. Nutrition on a Global Scale. </w:t>
      </w:r>
      <w:r w:rsidRPr="00687ABB">
        <w:rPr>
          <w:rFonts w:ascii="CG Times" w:hAnsi="CG Times"/>
          <w:b/>
          <w:i/>
          <w:iCs/>
          <w:sz w:val="22"/>
          <w:szCs w:val="22"/>
        </w:rPr>
        <w:t>New York Academy of Sciences Magazine</w:t>
      </w:r>
      <w:r w:rsidRPr="00752442">
        <w:rPr>
          <w:rFonts w:ascii="CG Times" w:hAnsi="CG Times"/>
          <w:iCs/>
          <w:sz w:val="22"/>
          <w:szCs w:val="22"/>
        </w:rPr>
        <w:t xml:space="preserve">. </w:t>
      </w:r>
    </w:p>
    <w:p w14:paraId="2E5CC108" w14:textId="77777777" w:rsidR="00752442" w:rsidRDefault="00752442" w:rsidP="00752442">
      <w:pPr>
        <w:pStyle w:val="ListParagraph"/>
        <w:ind w:left="480"/>
        <w:rPr>
          <w:rFonts w:ascii="CG Times" w:hAnsi="CG Times"/>
          <w:iCs/>
          <w:sz w:val="22"/>
          <w:szCs w:val="22"/>
        </w:rPr>
      </w:pPr>
      <w:r w:rsidRPr="00752442">
        <w:rPr>
          <w:rFonts w:ascii="CG Times" w:hAnsi="CG Times"/>
          <w:iCs/>
          <w:sz w:val="22"/>
          <w:szCs w:val="22"/>
        </w:rPr>
        <w:t>Spring 2012:18-27</w:t>
      </w:r>
      <w:r w:rsidRPr="00752442">
        <w:rPr>
          <w:rFonts w:ascii="CG Times" w:hAnsi="CG Times"/>
          <w:sz w:val="22"/>
          <w:szCs w:val="22"/>
        </w:rPr>
        <w:t xml:space="preserve"> Available at: </w:t>
      </w:r>
      <w:hyperlink r:id="rId62" w:history="1">
        <w:r w:rsidRPr="00752442">
          <w:rPr>
            <w:rFonts w:ascii="CG Times" w:hAnsi="CG Times"/>
            <w:sz w:val="22"/>
            <w:szCs w:val="22"/>
          </w:rPr>
          <w:t>http://www.nyas.org/Publications/Detail.aspx?cid=116a2fb9-3854-4f73-9337-4af6a785f560</w:t>
        </w:r>
      </w:hyperlink>
      <w:r w:rsidRPr="00752442">
        <w:rPr>
          <w:rFonts w:ascii="CG Times" w:hAnsi="CG Times"/>
          <w:iCs/>
          <w:sz w:val="22"/>
          <w:szCs w:val="22"/>
        </w:rPr>
        <w:t xml:space="preserve"> [Accessed: July 1, 2012]</w:t>
      </w:r>
    </w:p>
    <w:p w14:paraId="37660C60" w14:textId="77777777" w:rsidR="00887D4F" w:rsidRDefault="00887D4F" w:rsidP="007B0E3D">
      <w:pPr>
        <w:pStyle w:val="ListParagraph"/>
        <w:numPr>
          <w:ilvl w:val="0"/>
          <w:numId w:val="20"/>
        </w:numPr>
        <w:rPr>
          <w:rFonts w:ascii="CG Times" w:hAnsi="CG Times"/>
          <w:sz w:val="22"/>
          <w:szCs w:val="22"/>
        </w:rPr>
      </w:pPr>
      <w:r w:rsidRPr="00B04984">
        <w:rPr>
          <w:rFonts w:ascii="CG Times" w:hAnsi="CG Times"/>
          <w:sz w:val="22"/>
          <w:szCs w:val="22"/>
        </w:rPr>
        <w:t xml:space="preserve">The Not-So-Big Baby. </w:t>
      </w:r>
      <w:r w:rsidRPr="00687ABB">
        <w:rPr>
          <w:rFonts w:ascii="CG Times" w:hAnsi="CG Times"/>
          <w:b/>
          <w:i/>
          <w:sz w:val="22"/>
          <w:szCs w:val="22"/>
        </w:rPr>
        <w:t>Delta Sky Magazine</w:t>
      </w:r>
      <w:r w:rsidRPr="00B04984">
        <w:rPr>
          <w:rFonts w:ascii="CG Times" w:hAnsi="CG Times"/>
          <w:sz w:val="22"/>
          <w:szCs w:val="22"/>
        </w:rPr>
        <w:t>. September 2012: 117-120</w:t>
      </w:r>
    </w:p>
    <w:p w14:paraId="60F588C1" w14:textId="77777777" w:rsidR="00D06710" w:rsidRDefault="00D06710" w:rsidP="00D06710">
      <w:pPr>
        <w:tabs>
          <w:tab w:val="left" w:pos="270"/>
          <w:tab w:val="left" w:pos="540"/>
        </w:tabs>
        <w:ind w:left="480" w:hanging="480"/>
        <w:rPr>
          <w:rFonts w:ascii="CG Times" w:hAnsi="CG Times"/>
          <w:sz w:val="22"/>
          <w:szCs w:val="22"/>
        </w:rPr>
      </w:pPr>
      <w:r>
        <w:rPr>
          <w:rFonts w:ascii="CG Times" w:hAnsi="CG Times"/>
          <w:sz w:val="22"/>
          <w:szCs w:val="22"/>
        </w:rPr>
        <w:t>2014</w:t>
      </w:r>
      <w:r>
        <w:rPr>
          <w:rFonts w:ascii="CG Times" w:hAnsi="CG Times"/>
          <w:sz w:val="22"/>
          <w:szCs w:val="22"/>
        </w:rPr>
        <w:tab/>
      </w:r>
      <w:r w:rsidRPr="00D06710">
        <w:rPr>
          <w:rFonts w:ascii="CG Times" w:hAnsi="CG Times"/>
          <w:sz w:val="22"/>
          <w:szCs w:val="22"/>
        </w:rPr>
        <w:t xml:space="preserve">Pérez-Escamilla R. The relationship between gears and breastfeeding. </w:t>
      </w:r>
      <w:r w:rsidRPr="00BD4210">
        <w:rPr>
          <w:rFonts w:ascii="CG Times" w:hAnsi="CG Times"/>
          <w:b/>
          <w:i/>
          <w:sz w:val="22"/>
          <w:szCs w:val="22"/>
        </w:rPr>
        <w:t xml:space="preserve">Interamerican Development Bank </w:t>
      </w:r>
      <w:r w:rsidRPr="00D06710">
        <w:rPr>
          <w:rFonts w:ascii="CG Times" w:hAnsi="CG Times"/>
          <w:b/>
          <w:i/>
          <w:sz w:val="22"/>
          <w:szCs w:val="22"/>
        </w:rPr>
        <w:t>First Steps Blog</w:t>
      </w:r>
      <w:r w:rsidRPr="00D06710">
        <w:rPr>
          <w:rFonts w:ascii="CG Times" w:hAnsi="CG Times"/>
          <w:sz w:val="22"/>
          <w:szCs w:val="22"/>
        </w:rPr>
        <w:t xml:space="preserve">. </w:t>
      </w:r>
      <w:r>
        <w:rPr>
          <w:rFonts w:ascii="CG Times" w:hAnsi="CG Times"/>
          <w:sz w:val="22"/>
          <w:szCs w:val="22"/>
        </w:rPr>
        <w:t>(Blog Posted: March 28, 2</w:t>
      </w:r>
      <w:r w:rsidRPr="00D06710">
        <w:rPr>
          <w:rFonts w:ascii="CG Times" w:hAnsi="CG Times"/>
          <w:sz w:val="22"/>
          <w:szCs w:val="22"/>
        </w:rPr>
        <w:t>0</w:t>
      </w:r>
      <w:r>
        <w:rPr>
          <w:rFonts w:ascii="CG Times" w:hAnsi="CG Times"/>
          <w:sz w:val="22"/>
          <w:szCs w:val="22"/>
        </w:rPr>
        <w:t>1</w:t>
      </w:r>
      <w:r w:rsidRPr="00D06710">
        <w:rPr>
          <w:rFonts w:ascii="CG Times" w:hAnsi="CG Times"/>
          <w:sz w:val="22"/>
          <w:szCs w:val="22"/>
        </w:rPr>
        <w:t>4</w:t>
      </w:r>
      <w:r>
        <w:rPr>
          <w:rFonts w:ascii="CG Times" w:hAnsi="CG Times"/>
          <w:sz w:val="22"/>
          <w:szCs w:val="22"/>
        </w:rPr>
        <w:t>)</w:t>
      </w:r>
      <w:r w:rsidRPr="00D06710">
        <w:rPr>
          <w:rFonts w:ascii="CG Times" w:hAnsi="CG Times"/>
          <w:sz w:val="22"/>
          <w:szCs w:val="22"/>
        </w:rPr>
        <w:t xml:space="preserve">. Available at: </w:t>
      </w:r>
      <w:hyperlink r:id="rId63" w:history="1">
        <w:r w:rsidR="00917B98" w:rsidRPr="00E96FFE">
          <w:rPr>
            <w:rStyle w:val="Hyperlink"/>
            <w:rFonts w:ascii="CG Times" w:hAnsi="CG Times"/>
            <w:sz w:val="22"/>
            <w:szCs w:val="22"/>
          </w:rPr>
          <w:t>http://blogs.iadb.org/child-development/2014/03/18/the-relationship-between-gears-and-breastfeeding/</w:t>
        </w:r>
      </w:hyperlink>
    </w:p>
    <w:p w14:paraId="468C31B3" w14:textId="77777777" w:rsidR="00917B98" w:rsidRDefault="00917B98" w:rsidP="00917B98">
      <w:pPr>
        <w:rPr>
          <w:rFonts w:ascii="CG Times" w:hAnsi="CG Times"/>
          <w:sz w:val="22"/>
          <w:szCs w:val="22"/>
        </w:rPr>
      </w:pPr>
      <w:r w:rsidRPr="00917B98">
        <w:rPr>
          <w:rFonts w:ascii="CG Times" w:hAnsi="CG Times"/>
          <w:sz w:val="22"/>
          <w:szCs w:val="22"/>
        </w:rPr>
        <w:t>2014</w:t>
      </w:r>
      <w:r>
        <w:rPr>
          <w:rFonts w:ascii="CG Times" w:hAnsi="CG Times"/>
          <w:sz w:val="22"/>
          <w:szCs w:val="22"/>
        </w:rPr>
        <w:t xml:space="preserve"> </w:t>
      </w:r>
      <w:r w:rsidRPr="00917B98">
        <w:rPr>
          <w:rFonts w:ascii="CG Times" w:hAnsi="CG Times"/>
          <w:sz w:val="22"/>
          <w:szCs w:val="22"/>
        </w:rPr>
        <w:t xml:space="preserve">Rani Molla. 5  Reasons  American  Women  Won’t  Breastfeed. </w:t>
      </w:r>
      <w:r w:rsidRPr="00917B98">
        <w:rPr>
          <w:rFonts w:ascii="CG Times" w:hAnsi="CG Times"/>
          <w:b/>
          <w:sz w:val="22"/>
          <w:szCs w:val="22"/>
        </w:rPr>
        <w:t>Wall Street Journal Blog</w:t>
      </w:r>
      <w:r w:rsidRPr="00917B98">
        <w:rPr>
          <w:rFonts w:ascii="CG Times" w:hAnsi="CG Times"/>
          <w:sz w:val="22"/>
          <w:szCs w:val="22"/>
        </w:rPr>
        <w:t>.</w:t>
      </w:r>
      <w:r w:rsidRPr="00917B98">
        <w:rPr>
          <w:sz w:val="22"/>
          <w:szCs w:val="22"/>
        </w:rPr>
        <w:t xml:space="preserve"> </w:t>
      </w:r>
      <w:r w:rsidRPr="00917B98">
        <w:rPr>
          <w:rFonts w:ascii="CG Times" w:hAnsi="CG Times"/>
          <w:sz w:val="22"/>
          <w:szCs w:val="22"/>
        </w:rPr>
        <w:t xml:space="preserve">(Blog </w:t>
      </w:r>
    </w:p>
    <w:p w14:paraId="0B5B74DA" w14:textId="77777777" w:rsidR="00917B98" w:rsidRPr="00917B98" w:rsidRDefault="00917B98" w:rsidP="00917B98">
      <w:pPr>
        <w:ind w:left="540"/>
        <w:rPr>
          <w:rFonts w:ascii="CG Times" w:hAnsi="CG Times"/>
          <w:sz w:val="22"/>
          <w:szCs w:val="22"/>
        </w:rPr>
      </w:pPr>
      <w:r w:rsidRPr="00917B98">
        <w:rPr>
          <w:rFonts w:ascii="CG Times" w:hAnsi="CG Times"/>
          <w:sz w:val="22"/>
          <w:szCs w:val="22"/>
        </w:rPr>
        <w:t xml:space="preserve">Posted: April 14, 2014). Available at: </w:t>
      </w:r>
      <w:hyperlink r:id="rId64" w:history="1">
        <w:r w:rsidRPr="00E96FFE">
          <w:rPr>
            <w:rStyle w:val="Hyperlink"/>
            <w:rFonts w:ascii="CG Times" w:hAnsi="CG Times"/>
            <w:sz w:val="22"/>
            <w:szCs w:val="22"/>
          </w:rPr>
          <w:t>http://blogs.wsj.com/briefly/2014/04/14/5-reasons-american-women-wont-breastfeed/</w:t>
        </w:r>
      </w:hyperlink>
      <w:r>
        <w:rPr>
          <w:rFonts w:ascii="CG Times" w:hAnsi="CG Times"/>
          <w:sz w:val="22"/>
          <w:szCs w:val="22"/>
        </w:rPr>
        <w:t xml:space="preserve"> </w:t>
      </w:r>
    </w:p>
    <w:p w14:paraId="4E9E73FC" w14:textId="77777777" w:rsidR="003B4EEC" w:rsidRPr="003B4EEC" w:rsidRDefault="003B4EEC" w:rsidP="003B4EEC">
      <w:pPr>
        <w:rPr>
          <w:rFonts w:ascii="CG Times" w:hAnsi="CG Times"/>
        </w:rPr>
      </w:pPr>
      <w:r>
        <w:rPr>
          <w:rFonts w:ascii="CG Times" w:hAnsi="CG Times"/>
        </w:rPr>
        <w:t>2014</w:t>
      </w:r>
      <w:r w:rsidRPr="003B4EEC">
        <w:rPr>
          <w:rFonts w:ascii="CG Times" w:hAnsi="CG Times"/>
        </w:rPr>
        <w:t xml:space="preserve"> Rani Molla. </w:t>
      </w:r>
      <w:r w:rsidRPr="003B4EEC">
        <w:rPr>
          <w:rFonts w:ascii="CG Times" w:hAnsi="CG Times"/>
          <w:sz w:val="22"/>
          <w:szCs w:val="22"/>
        </w:rPr>
        <w:t xml:space="preserve">5 </w:t>
      </w:r>
      <w:r w:rsidRPr="003B4EEC">
        <w:rPr>
          <w:rFonts w:ascii="CG Times" w:hAnsi="CG Times"/>
        </w:rPr>
        <w:t xml:space="preserve"> Reasons  Infants in New York, New Jersey Most Likely to Receive Formula </w:t>
      </w:r>
    </w:p>
    <w:p w14:paraId="2FD46B81" w14:textId="77777777" w:rsidR="003B4EEC" w:rsidRPr="003B4EEC" w:rsidRDefault="003B4EEC" w:rsidP="003B4EEC">
      <w:pPr>
        <w:pStyle w:val="ListParagraph"/>
        <w:ind w:left="540"/>
        <w:rPr>
          <w:rFonts w:ascii="CG Times" w:hAnsi="CG Times"/>
          <w:sz w:val="22"/>
          <w:szCs w:val="22"/>
        </w:rPr>
      </w:pPr>
      <w:r w:rsidRPr="003B4EEC">
        <w:rPr>
          <w:rFonts w:ascii="CG Times" w:hAnsi="CG Times"/>
          <w:sz w:val="22"/>
          <w:szCs w:val="22"/>
        </w:rPr>
        <w:t xml:space="preserve">at Hospital. </w:t>
      </w:r>
      <w:r w:rsidRPr="00C322AE">
        <w:rPr>
          <w:rFonts w:ascii="CG Times" w:hAnsi="CG Times"/>
          <w:b/>
          <w:i/>
          <w:sz w:val="22"/>
          <w:szCs w:val="22"/>
        </w:rPr>
        <w:t>Wall Street Journal Blog</w:t>
      </w:r>
      <w:r w:rsidRPr="003B4EEC">
        <w:rPr>
          <w:rFonts w:ascii="CG Times" w:hAnsi="CG Times"/>
          <w:sz w:val="22"/>
          <w:szCs w:val="22"/>
        </w:rPr>
        <w:t xml:space="preserve">. (Blog Posted: August 5, 2014). Available at: </w:t>
      </w:r>
      <w:hyperlink r:id="rId65" w:history="1">
        <w:r w:rsidRPr="003B4EEC">
          <w:rPr>
            <w:rStyle w:val="Hyperlink"/>
            <w:rFonts w:ascii="CG Times" w:hAnsi="CG Times"/>
            <w:sz w:val="22"/>
            <w:szCs w:val="22"/>
          </w:rPr>
          <w:t>http://blogs.wsj.com/numbers/infants-in-new-york-new-jersey-most-likely-to-receive-formula-at-hospital-1644/</w:t>
        </w:r>
      </w:hyperlink>
    </w:p>
    <w:p w14:paraId="032D0F5B" w14:textId="77777777" w:rsidR="003B4EEC" w:rsidRPr="003B4EEC" w:rsidRDefault="003B4EEC" w:rsidP="003B4EEC">
      <w:pPr>
        <w:rPr>
          <w:rFonts w:ascii="CG Times" w:hAnsi="CG Times"/>
          <w:sz w:val="22"/>
          <w:szCs w:val="22"/>
        </w:rPr>
      </w:pPr>
      <w:r w:rsidRPr="003B4EEC">
        <w:rPr>
          <w:rFonts w:ascii="CG Times" w:hAnsi="CG Times"/>
          <w:sz w:val="22"/>
          <w:szCs w:val="22"/>
        </w:rPr>
        <w:lastRenderedPageBreak/>
        <w:t xml:space="preserve">2014 </w:t>
      </w:r>
      <w:r w:rsidR="00B632A9" w:rsidRPr="003B4EEC">
        <w:rPr>
          <w:rFonts w:ascii="CG Times" w:hAnsi="CG Times"/>
          <w:sz w:val="22"/>
          <w:szCs w:val="22"/>
        </w:rPr>
        <w:t xml:space="preserve">Arielle Levin Becker. To Target Childhood Obesity, Start Even Younger, Experts Say. </w:t>
      </w:r>
    </w:p>
    <w:p w14:paraId="72B2C137" w14:textId="77777777" w:rsidR="00B632A9" w:rsidRPr="00D06710" w:rsidRDefault="00B632A9" w:rsidP="003B4EEC">
      <w:pPr>
        <w:ind w:left="540"/>
        <w:rPr>
          <w:rFonts w:ascii="CG Times" w:hAnsi="CG Times"/>
          <w:sz w:val="22"/>
          <w:szCs w:val="22"/>
        </w:rPr>
      </w:pPr>
      <w:r w:rsidRPr="00C322AE">
        <w:rPr>
          <w:rFonts w:ascii="CG Times" w:hAnsi="CG Times"/>
          <w:b/>
          <w:i/>
          <w:sz w:val="22"/>
          <w:szCs w:val="22"/>
        </w:rPr>
        <w:t>Hartford Courant</w:t>
      </w:r>
      <w:r w:rsidRPr="003B4EEC">
        <w:rPr>
          <w:rFonts w:ascii="CG Times" w:hAnsi="CG Times"/>
          <w:sz w:val="22"/>
          <w:szCs w:val="22"/>
        </w:rPr>
        <w:t>. September 22, 2014. Available at:</w:t>
      </w:r>
      <w:r w:rsidR="003B4EEC" w:rsidRPr="003B4EEC">
        <w:rPr>
          <w:rFonts w:ascii="CG Times" w:hAnsi="CG Times"/>
          <w:sz w:val="22"/>
          <w:szCs w:val="22"/>
        </w:rPr>
        <w:t xml:space="preserve"> </w:t>
      </w:r>
      <w:hyperlink r:id="rId66" w:anchor="page=1" w:history="1">
        <w:r w:rsidRPr="003B4EEC">
          <w:rPr>
            <w:rStyle w:val="Hyperlink"/>
            <w:rFonts w:ascii="CG Times" w:hAnsi="CG Times"/>
            <w:sz w:val="22"/>
            <w:szCs w:val="22"/>
          </w:rPr>
          <w:t>http://www.courant.com/politics/capitol-watch/hc-to-target-childhood-obesity-start-even-younger-experts-say-20140922-story.html#page=1</w:t>
        </w:r>
      </w:hyperlink>
      <w:r w:rsidR="003B4EEC">
        <w:rPr>
          <w:rFonts w:ascii="CG Times" w:hAnsi="CG Times"/>
          <w:b/>
          <w:szCs w:val="22"/>
        </w:rPr>
        <w:t xml:space="preserve"> </w:t>
      </w:r>
    </w:p>
    <w:p w14:paraId="4EAB4CCC" w14:textId="77777777" w:rsidR="00687ABB" w:rsidRPr="003B4EEC" w:rsidRDefault="00687ABB" w:rsidP="00687ABB">
      <w:pPr>
        <w:outlineLvl w:val="0"/>
        <w:rPr>
          <w:rFonts w:ascii="CG Times" w:hAnsi="CG Times"/>
          <w:sz w:val="22"/>
          <w:szCs w:val="22"/>
        </w:rPr>
      </w:pPr>
      <w:r w:rsidRPr="003B4EEC">
        <w:rPr>
          <w:rFonts w:ascii="CG Times" w:hAnsi="CG Times"/>
          <w:sz w:val="22"/>
          <w:szCs w:val="22"/>
        </w:rPr>
        <w:t xml:space="preserve">2014 </w:t>
      </w:r>
      <w:r w:rsidR="00B04984" w:rsidRPr="003B4EEC">
        <w:rPr>
          <w:rFonts w:ascii="CG Times" w:hAnsi="CG Times"/>
          <w:sz w:val="22"/>
          <w:szCs w:val="22"/>
        </w:rPr>
        <w:t xml:space="preserve">Pérez-Escamilla R. Tracking Success: Friend or Foe of Progress on Obesity? </w:t>
      </w:r>
      <w:r w:rsidR="00B04984" w:rsidRPr="003B4EEC">
        <w:rPr>
          <w:rFonts w:ascii="CG Times" w:hAnsi="CG Times"/>
          <w:b/>
          <w:i/>
          <w:sz w:val="22"/>
          <w:szCs w:val="22"/>
        </w:rPr>
        <w:t>Huffington Post</w:t>
      </w:r>
      <w:r w:rsidR="00B04984" w:rsidRPr="003B4EEC">
        <w:rPr>
          <w:rFonts w:ascii="CG Times" w:hAnsi="CG Times"/>
          <w:sz w:val="22"/>
          <w:szCs w:val="22"/>
        </w:rPr>
        <w:t xml:space="preserve"> (Blog </w:t>
      </w:r>
    </w:p>
    <w:p w14:paraId="1CAE1B95" w14:textId="77777777" w:rsidR="00B04984" w:rsidRDefault="003B4EEC" w:rsidP="00687ABB">
      <w:pPr>
        <w:pStyle w:val="ListParagraph"/>
        <w:ind w:left="480"/>
        <w:outlineLvl w:val="0"/>
        <w:rPr>
          <w:rStyle w:val="Hyperlink"/>
          <w:sz w:val="22"/>
          <w:szCs w:val="22"/>
        </w:rPr>
      </w:pPr>
      <w:r>
        <w:rPr>
          <w:rFonts w:ascii="CG Times" w:hAnsi="CG Times"/>
          <w:sz w:val="22"/>
          <w:szCs w:val="22"/>
        </w:rPr>
        <w:t xml:space="preserve">Posted: October 1, </w:t>
      </w:r>
      <w:r w:rsidR="00B04984" w:rsidRPr="003B4EEC">
        <w:rPr>
          <w:rFonts w:ascii="CG Times" w:hAnsi="CG Times"/>
          <w:sz w:val="22"/>
          <w:szCs w:val="22"/>
        </w:rPr>
        <w:t xml:space="preserve">2014). </w:t>
      </w:r>
      <w:r w:rsidR="00B04984" w:rsidRPr="003B4EEC">
        <w:rPr>
          <w:rStyle w:val="Hyperlink"/>
          <w:sz w:val="22"/>
          <w:szCs w:val="22"/>
        </w:rPr>
        <w:t xml:space="preserve">Available at: </w:t>
      </w:r>
      <w:hyperlink r:id="rId67" w:history="1">
        <w:r w:rsidR="00F40652" w:rsidRPr="002E68E2">
          <w:rPr>
            <w:rStyle w:val="Hyperlink"/>
            <w:sz w:val="22"/>
            <w:szCs w:val="22"/>
          </w:rPr>
          <w:t>http://www.huffingtonpost.com/rafael-perezescamilla/tracking-success-friend-o_b_5909242.html</w:t>
        </w:r>
      </w:hyperlink>
    </w:p>
    <w:p w14:paraId="5E64E510" w14:textId="77777777" w:rsidR="00F40652" w:rsidRDefault="00F40652" w:rsidP="00F40652">
      <w:pPr>
        <w:outlineLvl w:val="0"/>
        <w:rPr>
          <w:rFonts w:ascii="CG Times" w:hAnsi="CG Times"/>
          <w:sz w:val="22"/>
          <w:szCs w:val="22"/>
        </w:rPr>
      </w:pPr>
      <w:r>
        <w:rPr>
          <w:rFonts w:ascii="CG Times" w:hAnsi="CG Times"/>
          <w:sz w:val="22"/>
          <w:szCs w:val="22"/>
        </w:rPr>
        <w:t>2015</w:t>
      </w:r>
      <w:r w:rsidRPr="00F40652">
        <w:rPr>
          <w:rFonts w:ascii="CG Times" w:hAnsi="CG Times"/>
          <w:sz w:val="22"/>
          <w:szCs w:val="22"/>
        </w:rPr>
        <w:t xml:space="preserve"> Poon L.</w:t>
      </w:r>
      <w:r>
        <w:rPr>
          <w:rFonts w:ascii="Georgia" w:hAnsi="Georgia"/>
          <w:color w:val="333333"/>
          <w:kern w:val="36"/>
          <w:sz w:val="26"/>
          <w:szCs w:val="26"/>
        </w:rPr>
        <w:t xml:space="preserve"> </w:t>
      </w:r>
      <w:r w:rsidRPr="00F40652">
        <w:rPr>
          <w:rFonts w:ascii="CG Times" w:hAnsi="CG Times"/>
          <w:sz w:val="22"/>
          <w:szCs w:val="22"/>
        </w:rPr>
        <w:t>There Are 200 Million Fewer Hungry People Than 25 Years Ago</w:t>
      </w:r>
      <w:r>
        <w:rPr>
          <w:rFonts w:ascii="CG Times" w:hAnsi="CG Times"/>
          <w:sz w:val="22"/>
          <w:szCs w:val="22"/>
        </w:rPr>
        <w:t xml:space="preserve">. </w:t>
      </w:r>
      <w:r w:rsidRPr="00912689">
        <w:rPr>
          <w:rFonts w:ascii="CG Times" w:hAnsi="CG Times"/>
          <w:b/>
          <w:i/>
          <w:sz w:val="22"/>
          <w:szCs w:val="22"/>
        </w:rPr>
        <w:t>NPR news</w:t>
      </w:r>
      <w:r>
        <w:rPr>
          <w:rFonts w:ascii="CG Times" w:hAnsi="CG Times"/>
          <w:sz w:val="22"/>
          <w:szCs w:val="22"/>
        </w:rPr>
        <w:t xml:space="preserve">. </w:t>
      </w:r>
    </w:p>
    <w:p w14:paraId="5FB49105" w14:textId="77777777" w:rsidR="00F40652" w:rsidRDefault="00C564EA" w:rsidP="00F40652">
      <w:pPr>
        <w:ind w:left="540"/>
        <w:outlineLvl w:val="0"/>
        <w:rPr>
          <w:rFonts w:ascii="CG Times" w:hAnsi="CG Times"/>
          <w:sz w:val="22"/>
          <w:szCs w:val="22"/>
        </w:rPr>
      </w:pPr>
      <w:hyperlink r:id="rId68" w:history="1">
        <w:r w:rsidR="00F40652" w:rsidRPr="002E68E2">
          <w:rPr>
            <w:rStyle w:val="Hyperlink"/>
            <w:rFonts w:ascii="CG Times" w:hAnsi="CG Times"/>
            <w:sz w:val="22"/>
            <w:szCs w:val="22"/>
          </w:rPr>
          <w:t>http://www.npr.org/sections/goatsandsoda/2015/06/01/411265021/there-are-200-million-fewer-hungry-people-than-25-years-ago</w:t>
        </w:r>
      </w:hyperlink>
    </w:p>
    <w:p w14:paraId="2D2C5079" w14:textId="77777777" w:rsidR="00F40652" w:rsidRDefault="00F40652" w:rsidP="00F40652">
      <w:pPr>
        <w:outlineLvl w:val="0"/>
      </w:pPr>
      <w:r>
        <w:rPr>
          <w:rFonts w:ascii="CG Times" w:hAnsi="CG Times"/>
          <w:sz w:val="22"/>
          <w:szCs w:val="22"/>
        </w:rPr>
        <w:t xml:space="preserve">2015 MacMillan A. </w:t>
      </w:r>
      <w:r w:rsidRPr="00F40652">
        <w:rPr>
          <w:rFonts w:ascii="CG Times" w:hAnsi="CG Times"/>
          <w:sz w:val="22"/>
          <w:szCs w:val="22"/>
        </w:rPr>
        <w:t>How Bad Is Soda? Watch This Dark Remake of a Classic Ad</w:t>
      </w:r>
      <w:r>
        <w:rPr>
          <w:rFonts w:ascii="CG Times" w:hAnsi="CG Times"/>
          <w:sz w:val="22"/>
          <w:szCs w:val="22"/>
        </w:rPr>
        <w:t xml:space="preserve">. </w:t>
      </w:r>
      <w:r w:rsidRPr="00912689">
        <w:rPr>
          <w:rFonts w:ascii="CG Times" w:hAnsi="CG Times"/>
          <w:b/>
          <w:sz w:val="22"/>
          <w:szCs w:val="22"/>
        </w:rPr>
        <w:t>Health.com</w:t>
      </w:r>
      <w:r>
        <w:rPr>
          <w:rFonts w:ascii="CG Times" w:hAnsi="CG Times"/>
          <w:sz w:val="22"/>
          <w:szCs w:val="22"/>
        </w:rPr>
        <w:t>.</w:t>
      </w:r>
      <w:r w:rsidRPr="00F40652">
        <w:t xml:space="preserve"> </w:t>
      </w:r>
      <w:r>
        <w:t xml:space="preserve"> </w:t>
      </w:r>
    </w:p>
    <w:p w14:paraId="1817FBC4" w14:textId="77777777" w:rsidR="00B04984" w:rsidRDefault="00F40652" w:rsidP="00F40652">
      <w:pPr>
        <w:outlineLvl w:val="0"/>
        <w:rPr>
          <w:rFonts w:ascii="CG Times" w:hAnsi="CG Times"/>
          <w:sz w:val="22"/>
          <w:szCs w:val="22"/>
        </w:rPr>
      </w:pPr>
      <w:r>
        <w:t xml:space="preserve">        </w:t>
      </w:r>
      <w:hyperlink r:id="rId69" w:history="1">
        <w:r w:rsidRPr="002E68E2">
          <w:rPr>
            <w:rStyle w:val="Hyperlink"/>
            <w:rFonts w:ascii="CG Times" w:hAnsi="CG Times"/>
            <w:sz w:val="22"/>
            <w:szCs w:val="22"/>
          </w:rPr>
          <w:t>http://news.health.com/2015/06/23/how-bad-is-soda-coca-cola-hilltop-remake/</w:t>
        </w:r>
      </w:hyperlink>
    </w:p>
    <w:p w14:paraId="6B223E74" w14:textId="77777777" w:rsidR="00F40652" w:rsidRDefault="00F40652" w:rsidP="00F40652">
      <w:pPr>
        <w:outlineLvl w:val="0"/>
      </w:pPr>
      <w:r>
        <w:rPr>
          <w:rFonts w:ascii="CG Times" w:hAnsi="CG Times"/>
          <w:sz w:val="22"/>
          <w:szCs w:val="22"/>
        </w:rPr>
        <w:t xml:space="preserve">2015 </w:t>
      </w:r>
      <w:proofErr w:type="spellStart"/>
      <w:r>
        <w:rPr>
          <w:rFonts w:ascii="CG Times" w:hAnsi="CG Times"/>
          <w:sz w:val="22"/>
          <w:szCs w:val="22"/>
        </w:rPr>
        <w:t>Almendrala</w:t>
      </w:r>
      <w:proofErr w:type="spellEnd"/>
      <w:r>
        <w:rPr>
          <w:rFonts w:ascii="CG Times" w:hAnsi="CG Times"/>
          <w:sz w:val="22"/>
          <w:szCs w:val="22"/>
        </w:rPr>
        <w:t xml:space="preserve"> A. </w:t>
      </w:r>
      <w:r w:rsidRPr="00F40652">
        <w:rPr>
          <w:rFonts w:ascii="CG Times" w:hAnsi="CG Times"/>
          <w:sz w:val="22"/>
          <w:szCs w:val="22"/>
        </w:rPr>
        <w:t>How 'He</w:t>
      </w:r>
      <w:r>
        <w:rPr>
          <w:rFonts w:ascii="CG Times" w:hAnsi="CG Times"/>
          <w:sz w:val="22"/>
          <w:szCs w:val="22"/>
        </w:rPr>
        <w:t>althy Diets' Have Changed Over t</w:t>
      </w:r>
      <w:r w:rsidRPr="00F40652">
        <w:rPr>
          <w:rFonts w:ascii="CG Times" w:hAnsi="CG Times"/>
          <w:sz w:val="22"/>
          <w:szCs w:val="22"/>
        </w:rPr>
        <w:t>he Decade</w:t>
      </w:r>
      <w:r>
        <w:rPr>
          <w:rFonts w:ascii="CG Times" w:hAnsi="CG Times"/>
          <w:sz w:val="22"/>
          <w:szCs w:val="22"/>
        </w:rPr>
        <w:t xml:space="preserve">. </w:t>
      </w:r>
      <w:r w:rsidRPr="00912689">
        <w:rPr>
          <w:rFonts w:ascii="CG Times" w:hAnsi="CG Times"/>
          <w:b/>
          <w:i/>
          <w:sz w:val="22"/>
          <w:szCs w:val="22"/>
        </w:rPr>
        <w:t>Huffington Post.</w:t>
      </w:r>
      <w:r w:rsidRPr="00F40652">
        <w:t xml:space="preserve"> </w:t>
      </w:r>
    </w:p>
    <w:p w14:paraId="1BC2E772" w14:textId="77777777" w:rsidR="00F40652" w:rsidRDefault="00C564EA" w:rsidP="00F40652">
      <w:pPr>
        <w:ind w:firstLine="540"/>
        <w:outlineLvl w:val="0"/>
        <w:rPr>
          <w:rFonts w:ascii="CG Times" w:hAnsi="CG Times"/>
          <w:sz w:val="22"/>
          <w:szCs w:val="22"/>
        </w:rPr>
      </w:pPr>
      <w:hyperlink r:id="rId70" w:history="1">
        <w:r w:rsidR="00F40652" w:rsidRPr="002E68E2">
          <w:rPr>
            <w:rStyle w:val="Hyperlink"/>
            <w:rFonts w:ascii="CG Times" w:hAnsi="CG Times"/>
            <w:sz w:val="22"/>
            <w:szCs w:val="22"/>
          </w:rPr>
          <w:t>http://www.huffingtonpost.com/2015/05/06/2005-2015-healthy-diet_n_7209806.html</w:t>
        </w:r>
      </w:hyperlink>
    </w:p>
    <w:p w14:paraId="1F35CB45" w14:textId="77777777" w:rsidR="007638F9" w:rsidRDefault="00F40652" w:rsidP="00F40652">
      <w:pPr>
        <w:outlineLvl w:val="0"/>
      </w:pPr>
      <w:r>
        <w:rPr>
          <w:rFonts w:ascii="CG Times" w:hAnsi="CG Times"/>
          <w:sz w:val="22"/>
          <w:szCs w:val="22"/>
        </w:rPr>
        <w:t xml:space="preserve">2015 </w:t>
      </w:r>
      <w:r w:rsidR="007638F9">
        <w:rPr>
          <w:rFonts w:ascii="CG Times" w:hAnsi="CG Times"/>
          <w:sz w:val="22"/>
          <w:szCs w:val="22"/>
        </w:rPr>
        <w:t xml:space="preserve">Craven McGinty J. </w:t>
      </w:r>
      <w:r w:rsidR="007638F9" w:rsidRPr="007638F9">
        <w:rPr>
          <w:rFonts w:ascii="CG Times" w:hAnsi="CG Times"/>
          <w:sz w:val="22"/>
          <w:szCs w:val="22"/>
        </w:rPr>
        <w:t>Food for Thought on Healthy Dietary Guidelines</w:t>
      </w:r>
      <w:r w:rsidR="007638F9">
        <w:rPr>
          <w:rFonts w:ascii="CG Times" w:hAnsi="CG Times"/>
          <w:sz w:val="22"/>
          <w:szCs w:val="22"/>
        </w:rPr>
        <w:t>.</w:t>
      </w:r>
      <w:r w:rsidR="00912689">
        <w:rPr>
          <w:rFonts w:ascii="CG Times" w:hAnsi="CG Times"/>
          <w:sz w:val="22"/>
          <w:szCs w:val="22"/>
        </w:rPr>
        <w:t xml:space="preserve"> </w:t>
      </w:r>
      <w:r w:rsidR="00912689" w:rsidRPr="00912689">
        <w:rPr>
          <w:rFonts w:ascii="CG Times" w:hAnsi="CG Times"/>
          <w:b/>
          <w:i/>
          <w:sz w:val="22"/>
          <w:szCs w:val="22"/>
        </w:rPr>
        <w:t>Wall Street Journal.</w:t>
      </w:r>
      <w:r w:rsidR="007638F9" w:rsidRPr="007638F9">
        <w:t xml:space="preserve"> </w:t>
      </w:r>
    </w:p>
    <w:p w14:paraId="6DC3DB26" w14:textId="77777777" w:rsidR="00F40652" w:rsidRDefault="00C564EA" w:rsidP="007638F9">
      <w:pPr>
        <w:ind w:firstLine="540"/>
        <w:outlineLvl w:val="0"/>
        <w:rPr>
          <w:rFonts w:ascii="CG Times" w:hAnsi="CG Times"/>
          <w:sz w:val="22"/>
          <w:szCs w:val="22"/>
        </w:rPr>
      </w:pPr>
      <w:hyperlink r:id="rId71" w:history="1">
        <w:r w:rsidR="007638F9" w:rsidRPr="002E68E2">
          <w:rPr>
            <w:rStyle w:val="Hyperlink"/>
            <w:rFonts w:ascii="CG Times" w:hAnsi="CG Times"/>
            <w:sz w:val="22"/>
            <w:szCs w:val="22"/>
          </w:rPr>
          <w:t>http://www.wsj.com/articles/food-for-thought-on-dietary-guidelines-1425655643</w:t>
        </w:r>
      </w:hyperlink>
    </w:p>
    <w:p w14:paraId="0DBB2CC8" w14:textId="77777777" w:rsidR="00195231" w:rsidRPr="00912689" w:rsidRDefault="007638F9" w:rsidP="007638F9">
      <w:pPr>
        <w:outlineLvl w:val="0"/>
        <w:rPr>
          <w:rFonts w:ascii="CG Times" w:hAnsi="CG Times"/>
          <w:b/>
          <w:i/>
          <w:sz w:val="22"/>
          <w:szCs w:val="22"/>
        </w:rPr>
      </w:pPr>
      <w:r>
        <w:rPr>
          <w:rFonts w:ascii="CG Times" w:hAnsi="CG Times"/>
          <w:sz w:val="22"/>
          <w:szCs w:val="22"/>
        </w:rPr>
        <w:t xml:space="preserve">2015 </w:t>
      </w:r>
      <w:r w:rsidR="00195231">
        <w:rPr>
          <w:rFonts w:ascii="CG Times" w:hAnsi="CG Times"/>
          <w:sz w:val="22"/>
          <w:szCs w:val="22"/>
        </w:rPr>
        <w:t xml:space="preserve">Pérez-Escamilla R. </w:t>
      </w:r>
      <w:r w:rsidRPr="007638F9">
        <w:rPr>
          <w:rFonts w:ascii="CG Times" w:hAnsi="CG Times"/>
          <w:sz w:val="22"/>
          <w:szCs w:val="22"/>
        </w:rPr>
        <w:t>Breastfeeding or</w:t>
      </w:r>
      <w:r w:rsidRPr="007638F9">
        <w:t xml:space="preserve"> </w:t>
      </w:r>
      <w:r w:rsidRPr="007638F9">
        <w:rPr>
          <w:rFonts w:ascii="CG Times" w:hAnsi="CG Times"/>
          <w:sz w:val="22"/>
          <w:szCs w:val="22"/>
        </w:rPr>
        <w:t>Work: A Woman Shouldn’t Have to Choose</w:t>
      </w:r>
      <w:r>
        <w:rPr>
          <w:rFonts w:ascii="CG Times" w:hAnsi="CG Times"/>
          <w:sz w:val="22"/>
          <w:szCs w:val="22"/>
        </w:rPr>
        <w:t xml:space="preserve">. </w:t>
      </w:r>
      <w:r w:rsidRPr="00912689">
        <w:rPr>
          <w:rFonts w:ascii="CG Times" w:hAnsi="CG Times"/>
          <w:b/>
          <w:i/>
          <w:sz w:val="22"/>
          <w:szCs w:val="22"/>
        </w:rPr>
        <w:t xml:space="preserve">First Steps </w:t>
      </w:r>
    </w:p>
    <w:p w14:paraId="60B19E64" w14:textId="77777777" w:rsidR="007638F9" w:rsidRDefault="007638F9" w:rsidP="00195231">
      <w:pPr>
        <w:ind w:firstLine="540"/>
        <w:outlineLvl w:val="0"/>
        <w:rPr>
          <w:rFonts w:ascii="CG Times" w:hAnsi="CG Times"/>
          <w:sz w:val="22"/>
          <w:szCs w:val="22"/>
        </w:rPr>
      </w:pPr>
      <w:r w:rsidRPr="00912689">
        <w:rPr>
          <w:rFonts w:ascii="CG Times" w:hAnsi="CG Times"/>
          <w:b/>
          <w:i/>
          <w:sz w:val="22"/>
          <w:szCs w:val="22"/>
        </w:rPr>
        <w:t>(</w:t>
      </w:r>
      <w:proofErr w:type="spellStart"/>
      <w:r w:rsidRPr="00912689">
        <w:rPr>
          <w:rFonts w:ascii="CG Times" w:hAnsi="CG Times"/>
          <w:b/>
          <w:i/>
          <w:sz w:val="22"/>
          <w:szCs w:val="22"/>
        </w:rPr>
        <w:t>primeros</w:t>
      </w:r>
      <w:proofErr w:type="spellEnd"/>
      <w:r w:rsidRPr="00912689">
        <w:rPr>
          <w:rFonts w:ascii="CG Times" w:hAnsi="CG Times"/>
          <w:b/>
          <w:i/>
          <w:sz w:val="22"/>
          <w:szCs w:val="22"/>
        </w:rPr>
        <w:t xml:space="preserve"> Pasos) blog</w:t>
      </w:r>
      <w:r>
        <w:rPr>
          <w:rFonts w:ascii="CG Times" w:hAnsi="CG Times"/>
          <w:sz w:val="22"/>
          <w:szCs w:val="22"/>
        </w:rPr>
        <w:t>. Interamerican Development Bank, Washington DC.</w:t>
      </w:r>
    </w:p>
    <w:p w14:paraId="191642D7" w14:textId="77777777" w:rsidR="007638F9" w:rsidRDefault="007638F9" w:rsidP="007638F9">
      <w:pPr>
        <w:ind w:firstLine="540"/>
        <w:outlineLvl w:val="0"/>
        <w:rPr>
          <w:rFonts w:ascii="CG Times" w:hAnsi="CG Times"/>
          <w:sz w:val="22"/>
          <w:szCs w:val="22"/>
        </w:rPr>
      </w:pPr>
      <w:r>
        <w:rPr>
          <w:rFonts w:ascii="CG Times" w:hAnsi="CG Times"/>
          <w:sz w:val="22"/>
          <w:szCs w:val="22"/>
        </w:rPr>
        <w:t xml:space="preserve">English: </w:t>
      </w:r>
      <w:r w:rsidRPr="007638F9">
        <w:rPr>
          <w:rFonts w:ascii="CG Times" w:hAnsi="CG Times"/>
          <w:sz w:val="22"/>
          <w:szCs w:val="22"/>
        </w:rPr>
        <w:t xml:space="preserve"> </w:t>
      </w:r>
      <w:hyperlink r:id="rId72" w:history="1">
        <w:r w:rsidRPr="002E68E2">
          <w:rPr>
            <w:rStyle w:val="Hyperlink"/>
            <w:rFonts w:ascii="CG Times" w:hAnsi="CG Times"/>
            <w:sz w:val="22"/>
            <w:szCs w:val="22"/>
          </w:rPr>
          <w:t>http://blogs.iadb.org/desarrollo-infantil/2015/08/03/breastfeeding/</w:t>
        </w:r>
      </w:hyperlink>
    </w:p>
    <w:p w14:paraId="060EE3C9" w14:textId="77777777" w:rsidR="007638F9" w:rsidRDefault="007638F9" w:rsidP="007638F9">
      <w:pPr>
        <w:ind w:firstLine="540"/>
        <w:outlineLvl w:val="0"/>
        <w:rPr>
          <w:rFonts w:ascii="CG Times" w:hAnsi="CG Times"/>
          <w:sz w:val="22"/>
          <w:szCs w:val="22"/>
        </w:rPr>
      </w:pPr>
      <w:r>
        <w:rPr>
          <w:rFonts w:ascii="CG Times" w:hAnsi="CG Times"/>
          <w:sz w:val="22"/>
          <w:szCs w:val="22"/>
        </w:rPr>
        <w:t xml:space="preserve">Spanish: </w:t>
      </w:r>
      <w:hyperlink r:id="rId73" w:history="1">
        <w:r w:rsidRPr="002E68E2">
          <w:rPr>
            <w:rStyle w:val="Hyperlink"/>
            <w:rFonts w:ascii="CG Times" w:hAnsi="CG Times"/>
            <w:sz w:val="22"/>
            <w:szCs w:val="22"/>
          </w:rPr>
          <w:t>http://blogs.iadb.org/desarrollo-infantil/2015/08/03/amamantar/</w:t>
        </w:r>
      </w:hyperlink>
    </w:p>
    <w:p w14:paraId="044559E9" w14:textId="77777777" w:rsidR="00C55D40" w:rsidRDefault="00912689" w:rsidP="00C55D40">
      <w:pPr>
        <w:rPr>
          <w:rFonts w:ascii="CG Times" w:hAnsi="CG Times"/>
          <w:sz w:val="22"/>
          <w:szCs w:val="22"/>
        </w:rPr>
      </w:pPr>
      <w:r>
        <w:rPr>
          <w:rFonts w:ascii="CG Times" w:hAnsi="CG Times"/>
          <w:sz w:val="22"/>
          <w:szCs w:val="22"/>
        </w:rPr>
        <w:t xml:space="preserve">2015  </w:t>
      </w:r>
      <w:r w:rsidR="00C55D40" w:rsidRPr="00C55D40">
        <w:rPr>
          <w:rFonts w:ascii="CG Times" w:hAnsi="CG Times"/>
          <w:sz w:val="22"/>
          <w:szCs w:val="22"/>
        </w:rPr>
        <w:t xml:space="preserve">Connecticut State Innovation model. The Promise of Community Health Workers in Connecticut. </w:t>
      </w:r>
    </w:p>
    <w:p w14:paraId="7396E27C" w14:textId="77777777" w:rsidR="00C55D40" w:rsidRDefault="00C55D40" w:rsidP="00C55D40">
      <w:pPr>
        <w:ind w:firstLine="540"/>
        <w:rPr>
          <w:rFonts w:ascii="CG Times" w:hAnsi="CG Times"/>
          <w:sz w:val="22"/>
          <w:szCs w:val="22"/>
        </w:rPr>
      </w:pPr>
      <w:r w:rsidRPr="00C55D40">
        <w:rPr>
          <w:rFonts w:ascii="CG Times" w:hAnsi="CG Times"/>
          <w:sz w:val="22"/>
          <w:szCs w:val="22"/>
        </w:rPr>
        <w:t>SIM news August, 2015</w:t>
      </w:r>
    </w:p>
    <w:p w14:paraId="7E7B9AA4" w14:textId="77777777" w:rsidR="00C55D40" w:rsidRDefault="00C564EA" w:rsidP="00C55D40">
      <w:pPr>
        <w:ind w:firstLine="540"/>
        <w:rPr>
          <w:rStyle w:val="Hyperlink"/>
          <w:rFonts w:ascii="CG Times" w:hAnsi="CG Times"/>
          <w:sz w:val="22"/>
          <w:szCs w:val="22"/>
        </w:rPr>
      </w:pPr>
      <w:hyperlink r:id="rId74" w:history="1">
        <w:r w:rsidR="00C55D40" w:rsidRPr="003758B6">
          <w:rPr>
            <w:rStyle w:val="Hyperlink"/>
            <w:rFonts w:ascii="CG Times" w:hAnsi="CG Times"/>
            <w:sz w:val="22"/>
            <w:szCs w:val="22"/>
          </w:rPr>
          <w:t>http://www.healthreform.ct.gov/ohri/lib/ohri/sim_news/news_chw_symposium_08042015.pdf</w:t>
        </w:r>
      </w:hyperlink>
    </w:p>
    <w:p w14:paraId="66E87F7C" w14:textId="77777777" w:rsidR="00D37EFF" w:rsidRDefault="00D37EFF" w:rsidP="00D37EFF">
      <w:pPr>
        <w:rPr>
          <w:rFonts w:ascii="CG Times" w:hAnsi="CG Times"/>
          <w:sz w:val="22"/>
          <w:szCs w:val="22"/>
        </w:rPr>
      </w:pPr>
      <w:r w:rsidRPr="00D37EFF">
        <w:rPr>
          <w:rFonts w:ascii="CG Times" w:hAnsi="CG Times"/>
          <w:sz w:val="22"/>
          <w:szCs w:val="22"/>
        </w:rPr>
        <w:t xml:space="preserve">2016 Julia </w:t>
      </w:r>
      <w:proofErr w:type="spellStart"/>
      <w:r w:rsidRPr="00D37EFF">
        <w:rPr>
          <w:rFonts w:ascii="CG Times" w:hAnsi="CG Times"/>
          <w:sz w:val="22"/>
          <w:szCs w:val="22"/>
        </w:rPr>
        <w:t>Belluz</w:t>
      </w:r>
      <w:proofErr w:type="spellEnd"/>
      <w:r w:rsidRPr="00D37EFF">
        <w:rPr>
          <w:rFonts w:ascii="CG Times" w:hAnsi="CG Times"/>
          <w:sz w:val="22"/>
          <w:szCs w:val="22"/>
        </w:rPr>
        <w:t>. I asked 8 researchers why the science of nutrition is so messy. Here’s what they said.</w:t>
      </w:r>
      <w:r>
        <w:rPr>
          <w:rFonts w:ascii="CG Times" w:hAnsi="CG Times"/>
          <w:sz w:val="22"/>
          <w:szCs w:val="22"/>
        </w:rPr>
        <w:t xml:space="preserve"> </w:t>
      </w:r>
    </w:p>
    <w:p w14:paraId="006FA645" w14:textId="77777777" w:rsidR="00D37EFF" w:rsidRPr="00D37EFF" w:rsidRDefault="00D37EFF" w:rsidP="00D37EFF">
      <w:pPr>
        <w:ind w:firstLine="540"/>
        <w:rPr>
          <w:rFonts w:ascii="CG Times" w:hAnsi="CG Times"/>
          <w:sz w:val="22"/>
          <w:szCs w:val="22"/>
        </w:rPr>
      </w:pPr>
      <w:r>
        <w:rPr>
          <w:rFonts w:ascii="CG Times" w:hAnsi="CG Times"/>
          <w:sz w:val="22"/>
          <w:szCs w:val="22"/>
        </w:rPr>
        <w:t xml:space="preserve">Vox, </w:t>
      </w:r>
      <w:r w:rsidRPr="00D37EFF">
        <w:rPr>
          <w:rFonts w:ascii="CG Times" w:hAnsi="CG Times"/>
          <w:sz w:val="22"/>
          <w:szCs w:val="22"/>
        </w:rPr>
        <w:t xml:space="preserve">Aug 16, 2016. </w:t>
      </w:r>
      <w:hyperlink r:id="rId75" w:history="1">
        <w:r w:rsidRPr="00593E71">
          <w:rPr>
            <w:rStyle w:val="Hyperlink"/>
            <w:rFonts w:ascii="CG Times" w:hAnsi="CG Times"/>
            <w:sz w:val="22"/>
            <w:szCs w:val="22"/>
          </w:rPr>
          <w:t>https://www.vox.com/2016/1/14/10760622/nutrition-science-complicated</w:t>
        </w:r>
      </w:hyperlink>
      <w:r>
        <w:rPr>
          <w:rFonts w:ascii="CG Times" w:hAnsi="CG Times"/>
          <w:sz w:val="22"/>
          <w:szCs w:val="22"/>
        </w:rPr>
        <w:t xml:space="preserve"> </w:t>
      </w:r>
    </w:p>
    <w:p w14:paraId="564A5FF6" w14:textId="77777777" w:rsidR="00722E43" w:rsidRPr="00722E43" w:rsidRDefault="00722E43" w:rsidP="00722E43">
      <w:pPr>
        <w:rPr>
          <w:rFonts w:ascii="CG Times" w:hAnsi="CG Times"/>
          <w:sz w:val="22"/>
          <w:szCs w:val="22"/>
        </w:rPr>
      </w:pPr>
      <w:r w:rsidRPr="00722E43">
        <w:rPr>
          <w:rFonts w:ascii="CG Times" w:hAnsi="CG Times"/>
          <w:sz w:val="22"/>
          <w:szCs w:val="22"/>
        </w:rPr>
        <w:t xml:space="preserve">2017 Randy </w:t>
      </w:r>
      <w:proofErr w:type="spellStart"/>
      <w:r w:rsidRPr="00722E43">
        <w:rPr>
          <w:rFonts w:ascii="CG Times" w:hAnsi="CG Times"/>
          <w:sz w:val="22"/>
          <w:szCs w:val="22"/>
        </w:rPr>
        <w:t>Dotinga</w:t>
      </w:r>
      <w:proofErr w:type="spellEnd"/>
      <w:r w:rsidRPr="00722E43">
        <w:rPr>
          <w:rFonts w:ascii="CG Times" w:hAnsi="CG Times"/>
          <w:sz w:val="22"/>
          <w:szCs w:val="22"/>
        </w:rPr>
        <w:t xml:space="preserve">. Are you raising an emotional eater? CBS News. April 25, 2017. </w:t>
      </w:r>
    </w:p>
    <w:p w14:paraId="7E50315D" w14:textId="77777777" w:rsidR="00722E43" w:rsidRPr="00722E43" w:rsidRDefault="00C564EA" w:rsidP="00722E43">
      <w:pPr>
        <w:pStyle w:val="ListParagraph"/>
        <w:ind w:left="540"/>
        <w:rPr>
          <w:rFonts w:ascii="CG Times" w:hAnsi="CG Times"/>
          <w:sz w:val="22"/>
          <w:szCs w:val="22"/>
        </w:rPr>
      </w:pPr>
      <w:hyperlink r:id="rId76" w:history="1">
        <w:r w:rsidR="00722E43" w:rsidRPr="00593E71">
          <w:rPr>
            <w:rStyle w:val="Hyperlink"/>
            <w:rFonts w:ascii="CG Times" w:hAnsi="CG Times"/>
            <w:sz w:val="22"/>
            <w:szCs w:val="22"/>
          </w:rPr>
          <w:t>https://www.cbsnews.com/news/are-you-raising-an-emotional-eater/</w:t>
        </w:r>
      </w:hyperlink>
      <w:r w:rsidR="00722E43">
        <w:rPr>
          <w:rFonts w:ascii="CG Times" w:hAnsi="CG Times"/>
          <w:sz w:val="22"/>
          <w:szCs w:val="22"/>
        </w:rPr>
        <w:t xml:space="preserve"> </w:t>
      </w:r>
    </w:p>
    <w:p w14:paraId="6582AFA6" w14:textId="77777777" w:rsidR="001C61E1" w:rsidRPr="00E76E27" w:rsidRDefault="001C61E1" w:rsidP="001C61E1">
      <w:pPr>
        <w:ind w:left="540" w:hanging="540"/>
        <w:rPr>
          <w:rFonts w:ascii="CG Times" w:hAnsi="CG Times"/>
          <w:sz w:val="22"/>
          <w:szCs w:val="22"/>
        </w:rPr>
      </w:pPr>
      <w:r>
        <w:rPr>
          <w:rFonts w:ascii="CG Times" w:hAnsi="CG Times"/>
          <w:sz w:val="22"/>
          <w:szCs w:val="22"/>
        </w:rPr>
        <w:t xml:space="preserve">2018 </w:t>
      </w:r>
      <w:r>
        <w:rPr>
          <w:rFonts w:ascii="CG Times" w:hAnsi="CG Times"/>
          <w:sz w:val="22"/>
          <w:szCs w:val="22"/>
        </w:rPr>
        <w:tab/>
        <w:t xml:space="preserve">Stewart E. </w:t>
      </w:r>
      <w:r w:rsidRPr="001C61E1">
        <w:rPr>
          <w:rFonts w:ascii="CG Times" w:hAnsi="CG Times"/>
          <w:sz w:val="22"/>
          <w:szCs w:val="22"/>
        </w:rPr>
        <w:t>The Trump administration isn’t defending women’s choices on breastfeeding. It’s attacking them.</w:t>
      </w:r>
      <w:r>
        <w:rPr>
          <w:rFonts w:ascii="CG Times" w:hAnsi="CG Times"/>
          <w:sz w:val="22"/>
          <w:szCs w:val="22"/>
        </w:rPr>
        <w:t xml:space="preserve"> Vox, </w:t>
      </w:r>
      <w:r w:rsidRPr="00E76E27">
        <w:rPr>
          <w:rFonts w:ascii="CG Times" w:hAnsi="CG Times"/>
          <w:sz w:val="22"/>
          <w:szCs w:val="22"/>
        </w:rPr>
        <w:t>Jul 10, 2018</w:t>
      </w:r>
      <w:r w:rsidR="00E76E27" w:rsidRPr="00E76E27">
        <w:rPr>
          <w:rFonts w:ascii="CG Times" w:hAnsi="CG Times"/>
          <w:sz w:val="22"/>
          <w:szCs w:val="22"/>
        </w:rPr>
        <w:t xml:space="preserve">. </w:t>
      </w:r>
      <w:hyperlink r:id="rId77" w:history="1">
        <w:r w:rsidR="00E76E27" w:rsidRPr="00593E71">
          <w:rPr>
            <w:rStyle w:val="Hyperlink"/>
            <w:rFonts w:ascii="CG Times" w:hAnsi="CG Times"/>
            <w:sz w:val="22"/>
            <w:szCs w:val="22"/>
          </w:rPr>
          <w:t>https://www.vox.com/policy-and-politics/2018/7/10/17553310/us-breastfeeding-opposition-resolution-formula</w:t>
        </w:r>
      </w:hyperlink>
      <w:r w:rsidR="00E76E27">
        <w:rPr>
          <w:rFonts w:ascii="CG Times" w:hAnsi="CG Times"/>
          <w:sz w:val="22"/>
          <w:szCs w:val="22"/>
        </w:rPr>
        <w:t xml:space="preserve"> </w:t>
      </w:r>
      <w:r w:rsidRPr="00E76E27">
        <w:rPr>
          <w:rFonts w:ascii="CG Times" w:hAnsi="CG Times"/>
          <w:sz w:val="22"/>
          <w:szCs w:val="22"/>
        </w:rPr>
        <w:t xml:space="preserve"> </w:t>
      </w:r>
    </w:p>
    <w:p w14:paraId="61995EAD" w14:textId="77777777" w:rsidR="00754D07" w:rsidRPr="00754D07" w:rsidRDefault="00754D07" w:rsidP="00754D07">
      <w:pPr>
        <w:rPr>
          <w:rFonts w:ascii="CG Times" w:hAnsi="CG Times"/>
          <w:sz w:val="22"/>
          <w:szCs w:val="22"/>
        </w:rPr>
      </w:pPr>
      <w:r w:rsidRPr="00754D07">
        <w:rPr>
          <w:rFonts w:ascii="CG Times" w:hAnsi="CG Times"/>
          <w:sz w:val="22"/>
          <w:szCs w:val="22"/>
        </w:rPr>
        <w:t xml:space="preserve">2019 </w:t>
      </w:r>
      <w:r w:rsidR="006E5A70" w:rsidRPr="00754D07">
        <w:rPr>
          <w:rFonts w:ascii="CG Times" w:hAnsi="CG Times"/>
          <w:sz w:val="22"/>
          <w:szCs w:val="22"/>
        </w:rPr>
        <w:t xml:space="preserve">Hathaway B. National Academy of Medicine elects six Yale faculty members. Yale News, October </w:t>
      </w:r>
    </w:p>
    <w:p w14:paraId="53D1F7DA" w14:textId="77777777" w:rsidR="00754D07" w:rsidRPr="00754D07" w:rsidRDefault="006E5A70" w:rsidP="00754D07">
      <w:pPr>
        <w:pStyle w:val="ListParagraph"/>
        <w:ind w:left="480"/>
        <w:rPr>
          <w:rFonts w:ascii="CG Times" w:hAnsi="CG Times"/>
          <w:sz w:val="22"/>
          <w:szCs w:val="22"/>
        </w:rPr>
      </w:pPr>
      <w:r w:rsidRPr="00754D07">
        <w:rPr>
          <w:rFonts w:ascii="CG Times" w:hAnsi="CG Times"/>
          <w:sz w:val="22"/>
          <w:szCs w:val="22"/>
        </w:rPr>
        <w:t xml:space="preserve">21, 2019. </w:t>
      </w:r>
      <w:hyperlink r:id="rId78" w:history="1">
        <w:r w:rsidRPr="00754D07">
          <w:rPr>
            <w:rStyle w:val="Hyperlink"/>
            <w:rFonts w:ascii="CG Times" w:hAnsi="CG Times"/>
            <w:sz w:val="22"/>
            <w:szCs w:val="22"/>
          </w:rPr>
          <w:t>https://news.yale.edu/2019/10/21/national-academy-medicine-elects-six-yale-faculty-members</w:t>
        </w:r>
      </w:hyperlink>
      <w:r w:rsidRPr="00754D07">
        <w:rPr>
          <w:rFonts w:ascii="CG Times" w:hAnsi="CG Times"/>
          <w:sz w:val="22"/>
          <w:szCs w:val="22"/>
        </w:rPr>
        <w:t xml:space="preserve"> </w:t>
      </w:r>
    </w:p>
    <w:p w14:paraId="391E3A57" w14:textId="77777777" w:rsidR="00754D07" w:rsidRDefault="00754D07" w:rsidP="0084031C">
      <w:pPr>
        <w:pStyle w:val="HTMLAddress"/>
        <w:jc w:val="both"/>
        <w:textAlignment w:val="baseline"/>
        <w:rPr>
          <w:rFonts w:ascii="CG Times" w:hAnsi="CG Times"/>
          <w:i w:val="0"/>
          <w:iCs w:val="0"/>
          <w:sz w:val="22"/>
          <w:szCs w:val="22"/>
        </w:rPr>
      </w:pPr>
      <w:r>
        <w:rPr>
          <w:rFonts w:ascii="CG Times" w:hAnsi="CG Times"/>
          <w:i w:val="0"/>
          <w:iCs w:val="0"/>
          <w:sz w:val="22"/>
          <w:szCs w:val="22"/>
        </w:rPr>
        <w:t xml:space="preserve">2019 </w:t>
      </w:r>
      <w:hyperlink r:id="rId79" w:history="1">
        <w:r w:rsidRPr="00754D07">
          <w:rPr>
            <w:rFonts w:ascii="CG Times" w:hAnsi="CG Times"/>
            <w:i w:val="0"/>
            <w:iCs w:val="0"/>
            <w:sz w:val="22"/>
            <w:szCs w:val="22"/>
          </w:rPr>
          <w:t>Deena Shanker</w:t>
        </w:r>
      </w:hyperlink>
      <w:r w:rsidRPr="00754D07">
        <w:rPr>
          <w:rFonts w:ascii="CG Times" w:hAnsi="CG Times"/>
          <w:i w:val="0"/>
          <w:iCs w:val="0"/>
          <w:sz w:val="22"/>
          <w:szCs w:val="22"/>
        </w:rPr>
        <w:t xml:space="preserve"> </w:t>
      </w:r>
      <w:r>
        <w:rPr>
          <w:rFonts w:ascii="CG Times" w:hAnsi="CG Times"/>
          <w:i w:val="0"/>
          <w:iCs w:val="0"/>
          <w:sz w:val="22"/>
          <w:szCs w:val="22"/>
        </w:rPr>
        <w:t xml:space="preserve"> </w:t>
      </w:r>
      <w:r w:rsidRPr="00754D07">
        <w:rPr>
          <w:rFonts w:ascii="CG Times" w:hAnsi="CG Times"/>
          <w:i w:val="0"/>
          <w:iCs w:val="0"/>
          <w:sz w:val="22"/>
          <w:szCs w:val="22"/>
        </w:rPr>
        <w:t xml:space="preserve">and </w:t>
      </w:r>
      <w:hyperlink r:id="rId80" w:history="1">
        <w:r w:rsidRPr="00754D07">
          <w:rPr>
            <w:rFonts w:ascii="CG Times" w:hAnsi="CG Times"/>
            <w:i w:val="0"/>
            <w:iCs w:val="0"/>
            <w:sz w:val="22"/>
            <w:szCs w:val="22"/>
          </w:rPr>
          <w:t xml:space="preserve">Polly </w:t>
        </w:r>
        <w:proofErr w:type="spellStart"/>
        <w:r w:rsidRPr="00754D07">
          <w:rPr>
            <w:rFonts w:ascii="CG Times" w:hAnsi="CG Times"/>
            <w:i w:val="0"/>
            <w:iCs w:val="0"/>
            <w:sz w:val="22"/>
            <w:szCs w:val="22"/>
          </w:rPr>
          <w:t>Mosendz</w:t>
        </w:r>
        <w:proofErr w:type="spellEnd"/>
      </w:hyperlink>
      <w:r w:rsidR="0084031C">
        <w:rPr>
          <w:rFonts w:ascii="CG Times" w:hAnsi="CG Times"/>
          <w:i w:val="0"/>
          <w:iCs w:val="0"/>
          <w:sz w:val="22"/>
          <w:szCs w:val="22"/>
        </w:rPr>
        <w:t xml:space="preserve">. </w:t>
      </w:r>
      <w:r w:rsidRPr="00754D07">
        <w:rPr>
          <w:rFonts w:ascii="CG Times" w:hAnsi="CG Times"/>
          <w:i w:val="0"/>
          <w:iCs w:val="0"/>
          <w:sz w:val="22"/>
          <w:szCs w:val="22"/>
        </w:rPr>
        <w:t xml:space="preserve">Border Detainees Are Fed ‘Appalling’ Menu of Slimy </w:t>
      </w:r>
    </w:p>
    <w:p w14:paraId="57B0F4C5" w14:textId="77777777" w:rsidR="00754D07" w:rsidRPr="00754D07" w:rsidRDefault="00754D07" w:rsidP="0084031C">
      <w:pPr>
        <w:pStyle w:val="HTMLAddress"/>
        <w:ind w:left="480"/>
        <w:textAlignment w:val="baseline"/>
        <w:rPr>
          <w:rFonts w:ascii="CG Times" w:hAnsi="CG Times"/>
          <w:i w:val="0"/>
          <w:iCs w:val="0"/>
          <w:sz w:val="22"/>
          <w:szCs w:val="22"/>
        </w:rPr>
      </w:pPr>
      <w:r w:rsidRPr="00754D07">
        <w:rPr>
          <w:rFonts w:ascii="CG Times" w:hAnsi="CG Times"/>
          <w:i w:val="0"/>
          <w:iCs w:val="0"/>
          <w:sz w:val="22"/>
          <w:szCs w:val="22"/>
        </w:rPr>
        <w:t>Sandwiches and Unhealthy Ramen</w:t>
      </w:r>
      <w:r w:rsidR="0084031C">
        <w:rPr>
          <w:rFonts w:ascii="CG Times" w:hAnsi="CG Times"/>
          <w:i w:val="0"/>
          <w:iCs w:val="0"/>
          <w:sz w:val="22"/>
          <w:szCs w:val="22"/>
        </w:rPr>
        <w:t>. Bloomberg,</w:t>
      </w:r>
      <w:r>
        <w:rPr>
          <w:rFonts w:ascii="CG Times" w:hAnsi="CG Times"/>
          <w:i w:val="0"/>
          <w:iCs w:val="0"/>
          <w:sz w:val="22"/>
          <w:szCs w:val="22"/>
        </w:rPr>
        <w:t xml:space="preserve"> </w:t>
      </w:r>
      <w:r w:rsidRPr="00754D07">
        <w:rPr>
          <w:rFonts w:ascii="CG Times" w:hAnsi="CG Times"/>
          <w:i w:val="0"/>
          <w:iCs w:val="0"/>
          <w:sz w:val="22"/>
          <w:szCs w:val="22"/>
        </w:rPr>
        <w:t>June 28, 2019</w:t>
      </w:r>
      <w:r w:rsidR="0084031C">
        <w:rPr>
          <w:rFonts w:ascii="CG Times" w:hAnsi="CG Times"/>
          <w:i w:val="0"/>
          <w:iCs w:val="0"/>
          <w:sz w:val="22"/>
          <w:szCs w:val="22"/>
        </w:rPr>
        <w:t xml:space="preserve">. </w:t>
      </w:r>
      <w:hyperlink r:id="rId81" w:history="1">
        <w:r w:rsidR="0084031C" w:rsidRPr="00593E71">
          <w:rPr>
            <w:rStyle w:val="Hyperlink"/>
            <w:rFonts w:ascii="CG Times" w:hAnsi="CG Times"/>
            <w:i w:val="0"/>
            <w:iCs w:val="0"/>
            <w:sz w:val="22"/>
            <w:szCs w:val="22"/>
          </w:rPr>
          <w:t>https://www.bloomberg.com/news/articles/2019-06-28/slimy-sandwiches-unhealthy-ramen-on-appalling-detainee-menu</w:t>
        </w:r>
      </w:hyperlink>
      <w:r w:rsidR="0084031C">
        <w:rPr>
          <w:rFonts w:ascii="CG Times" w:hAnsi="CG Times"/>
          <w:i w:val="0"/>
          <w:iCs w:val="0"/>
          <w:sz w:val="22"/>
          <w:szCs w:val="22"/>
        </w:rPr>
        <w:t xml:space="preserve"> </w:t>
      </w:r>
    </w:p>
    <w:p w14:paraId="3AAB0940" w14:textId="77777777" w:rsidR="00557CC4" w:rsidRPr="00557CC4" w:rsidRDefault="00557CC4" w:rsidP="00557CC4">
      <w:pPr>
        <w:shd w:val="clear" w:color="auto" w:fill="FFFFFF"/>
        <w:tabs>
          <w:tab w:val="left" w:pos="540"/>
        </w:tabs>
        <w:ind w:left="480" w:hanging="480"/>
        <w:textAlignment w:val="baseline"/>
        <w:outlineLvl w:val="0"/>
        <w:rPr>
          <w:rFonts w:ascii="CG Times" w:hAnsi="CG Times"/>
          <w:color w:val="0000FF"/>
          <w:sz w:val="22"/>
          <w:szCs w:val="22"/>
          <w:u w:val="single"/>
        </w:rPr>
      </w:pPr>
      <w:bookmarkStart w:id="46" w:name="_Hlk43706611"/>
      <w:r>
        <w:rPr>
          <w:rFonts w:ascii="CG Times" w:hAnsi="CG Times"/>
          <w:sz w:val="22"/>
          <w:szCs w:val="22"/>
        </w:rPr>
        <w:t>2020</w:t>
      </w:r>
      <w:r>
        <w:rPr>
          <w:rFonts w:ascii="CG Times" w:hAnsi="CG Times"/>
          <w:sz w:val="22"/>
          <w:szCs w:val="22"/>
        </w:rPr>
        <w:tab/>
      </w:r>
      <w:r w:rsidRPr="00557CC4">
        <w:rPr>
          <w:rFonts w:ascii="CG Times" w:hAnsi="CG Times"/>
          <w:sz w:val="22"/>
          <w:szCs w:val="22"/>
        </w:rPr>
        <w:t xml:space="preserve">CGTN TV interview on </w:t>
      </w:r>
      <w:bookmarkEnd w:id="46"/>
      <w:r w:rsidRPr="00557CC4">
        <w:rPr>
          <w:rFonts w:ascii="CG Times" w:hAnsi="CG Times"/>
          <w:sz w:val="22"/>
          <w:szCs w:val="22"/>
        </w:rPr>
        <w:t>‘</w:t>
      </w:r>
      <w:r w:rsidRPr="00557CC4">
        <w:rPr>
          <w:rFonts w:ascii="CG Times" w:hAnsi="CG Times" w:hint="eastAsia"/>
          <w:sz w:val="22"/>
          <w:szCs w:val="22"/>
        </w:rPr>
        <w:t>Future financing and role of the World Health Organization</w:t>
      </w:r>
      <w:r w:rsidRPr="00557CC4">
        <w:rPr>
          <w:rFonts w:ascii="CG Times" w:hAnsi="CG Times"/>
          <w:sz w:val="22"/>
          <w:szCs w:val="22"/>
        </w:rPr>
        <w:t>.’</w:t>
      </w:r>
      <w:r>
        <w:rPr>
          <w:rFonts w:cstheme="minorHAnsi"/>
          <w:color w:val="424242"/>
          <w:kern w:val="36"/>
        </w:rPr>
        <w:t xml:space="preserve"> </w:t>
      </w:r>
      <w:r w:rsidRPr="00557CC4">
        <w:rPr>
          <w:rFonts w:ascii="CG Times" w:hAnsi="CG Times"/>
          <w:sz w:val="22"/>
          <w:szCs w:val="22"/>
        </w:rPr>
        <w:t>April 22,</w:t>
      </w:r>
      <w:r>
        <w:rPr>
          <w:rFonts w:ascii="CG Times" w:hAnsi="CG Times"/>
          <w:sz w:val="22"/>
          <w:szCs w:val="22"/>
        </w:rPr>
        <w:t xml:space="preserve"> </w:t>
      </w:r>
      <w:r w:rsidRPr="00557CC4">
        <w:rPr>
          <w:rFonts w:ascii="CG Times" w:hAnsi="CG Times"/>
          <w:sz w:val="22"/>
          <w:szCs w:val="22"/>
        </w:rPr>
        <w:t>2020</w:t>
      </w:r>
      <w:r>
        <w:rPr>
          <w:rFonts w:ascii="CG Times" w:hAnsi="CG Times"/>
          <w:sz w:val="22"/>
          <w:szCs w:val="22"/>
        </w:rPr>
        <w:t xml:space="preserve"> </w:t>
      </w:r>
      <w:hyperlink r:id="rId82" w:history="1">
        <w:r w:rsidRPr="00557CC4">
          <w:rPr>
            <w:rStyle w:val="Hyperlink"/>
            <w:rFonts w:ascii="CG Times" w:hAnsi="CG Times"/>
            <w:sz w:val="22"/>
            <w:szCs w:val="22"/>
          </w:rPr>
          <w:t>https://newsus.cgtn.com/news/2020-04-22/Future-financing-and-role-of-the-World-Health-Organization-PSSeXJYb7i/index.html</w:t>
        </w:r>
      </w:hyperlink>
    </w:p>
    <w:p w14:paraId="4E8EB45D" w14:textId="77777777" w:rsidR="00557CC4" w:rsidRDefault="00557CC4" w:rsidP="00557CC4">
      <w:pPr>
        <w:shd w:val="clear" w:color="auto" w:fill="FFFFFF"/>
        <w:textAlignment w:val="baseline"/>
        <w:outlineLvl w:val="0"/>
        <w:rPr>
          <w:rFonts w:ascii="CG Times" w:hAnsi="CG Times"/>
          <w:sz w:val="22"/>
          <w:szCs w:val="22"/>
        </w:rPr>
      </w:pPr>
      <w:r w:rsidRPr="00557CC4">
        <w:rPr>
          <w:rFonts w:ascii="CG Times" w:hAnsi="CG Times"/>
          <w:sz w:val="22"/>
          <w:szCs w:val="22"/>
        </w:rPr>
        <w:t>2020 CGTN TV interview on ‘Italy reopens and COVID-19 surges in U.S.’</w:t>
      </w:r>
      <w:r w:rsidRPr="00AA39D6">
        <w:t xml:space="preserve"> </w:t>
      </w:r>
      <w:r>
        <w:rPr>
          <w:rFonts w:ascii="CG Times" w:hAnsi="CG Times"/>
          <w:sz w:val="22"/>
          <w:szCs w:val="22"/>
        </w:rPr>
        <w:t>May 5</w:t>
      </w:r>
      <w:r w:rsidRPr="00557CC4">
        <w:rPr>
          <w:rFonts w:ascii="CG Times" w:hAnsi="CG Times"/>
          <w:sz w:val="22"/>
          <w:szCs w:val="22"/>
        </w:rPr>
        <w:t>, 2020</w:t>
      </w:r>
      <w:r>
        <w:rPr>
          <w:rFonts w:ascii="CG Times" w:hAnsi="CG Times"/>
          <w:sz w:val="22"/>
          <w:szCs w:val="22"/>
        </w:rPr>
        <w:t xml:space="preserve"> </w:t>
      </w:r>
    </w:p>
    <w:p w14:paraId="53AA4500" w14:textId="77777777" w:rsidR="00557CC4" w:rsidRPr="006454C0" w:rsidRDefault="00C564EA" w:rsidP="00557CC4">
      <w:pPr>
        <w:shd w:val="clear" w:color="auto" w:fill="FFFFFF"/>
        <w:ind w:firstLine="540"/>
        <w:textAlignment w:val="baseline"/>
        <w:outlineLvl w:val="0"/>
        <w:rPr>
          <w:rStyle w:val="Hyperlink"/>
          <w:rFonts w:ascii="CG Times" w:hAnsi="CG Times"/>
          <w:sz w:val="22"/>
          <w:szCs w:val="22"/>
        </w:rPr>
      </w:pPr>
      <w:hyperlink r:id="rId83" w:history="1">
        <w:r w:rsidR="00557CC4" w:rsidRPr="006454C0">
          <w:rPr>
            <w:rStyle w:val="Hyperlink"/>
            <w:rFonts w:ascii="CG Times" w:hAnsi="CG Times"/>
            <w:sz w:val="22"/>
            <w:szCs w:val="22"/>
          </w:rPr>
          <w:t>https://america.cgtn.com/2020/05/05/the-heat-italy-reopens-and-covid-19-surges-in-u-s</w:t>
        </w:r>
      </w:hyperlink>
    </w:p>
    <w:p w14:paraId="4625FC72" w14:textId="77777777" w:rsidR="00557CC4" w:rsidRDefault="00557CC4" w:rsidP="00557CC4">
      <w:pPr>
        <w:rPr>
          <w:rFonts w:ascii="CG Times" w:hAnsi="CG Times"/>
          <w:sz w:val="22"/>
          <w:szCs w:val="22"/>
        </w:rPr>
      </w:pPr>
      <w:bookmarkStart w:id="47" w:name="_Hlk46474157"/>
      <w:r w:rsidRPr="00557CC4">
        <w:rPr>
          <w:rFonts w:ascii="CG Times" w:hAnsi="CG Times"/>
          <w:sz w:val="22"/>
          <w:szCs w:val="22"/>
        </w:rPr>
        <w:t>2020</w:t>
      </w:r>
      <w:bookmarkEnd w:id="47"/>
      <w:r w:rsidRPr="00557CC4">
        <w:rPr>
          <w:rFonts w:ascii="CG Times" w:hAnsi="CG Times"/>
          <w:sz w:val="22"/>
          <w:szCs w:val="22"/>
        </w:rPr>
        <w:t xml:space="preserve"> </w:t>
      </w:r>
      <w:bookmarkStart w:id="48" w:name="_Hlk43706657"/>
      <w:r w:rsidRPr="00557CC4">
        <w:rPr>
          <w:rFonts w:ascii="CG Times" w:hAnsi="CG Times"/>
          <w:sz w:val="22"/>
          <w:szCs w:val="22"/>
        </w:rPr>
        <w:t xml:space="preserve">CGTN TV interview on </w:t>
      </w:r>
      <w:bookmarkEnd w:id="48"/>
      <w:r w:rsidRPr="00557CC4">
        <w:rPr>
          <w:rFonts w:ascii="CG Times" w:hAnsi="CG Times"/>
          <w:sz w:val="22"/>
          <w:szCs w:val="22"/>
        </w:rPr>
        <w:t>‘The relevance of the World Health Organization.’</w:t>
      </w:r>
      <w:r>
        <w:rPr>
          <w:rFonts w:cstheme="minorHAnsi"/>
          <w:color w:val="424242"/>
          <w:kern w:val="36"/>
        </w:rPr>
        <w:t xml:space="preserve"> </w:t>
      </w:r>
      <w:r w:rsidRPr="00557CC4">
        <w:rPr>
          <w:rFonts w:ascii="CG Times" w:hAnsi="CG Times"/>
          <w:sz w:val="22"/>
          <w:szCs w:val="22"/>
        </w:rPr>
        <w:t>May 20, 2020</w:t>
      </w:r>
      <w:r>
        <w:rPr>
          <w:rFonts w:ascii="CG Times" w:hAnsi="CG Times"/>
          <w:sz w:val="22"/>
          <w:szCs w:val="22"/>
        </w:rPr>
        <w:t xml:space="preserve"> </w:t>
      </w:r>
    </w:p>
    <w:p w14:paraId="3A528D63" w14:textId="77777777" w:rsidR="00557CC4" w:rsidRPr="006454C0" w:rsidRDefault="00C564EA" w:rsidP="006454C0">
      <w:pPr>
        <w:shd w:val="clear" w:color="auto" w:fill="FFFFFF"/>
        <w:ind w:firstLine="540"/>
        <w:textAlignment w:val="baseline"/>
        <w:outlineLvl w:val="0"/>
        <w:rPr>
          <w:rStyle w:val="Hyperlink"/>
          <w:rFonts w:ascii="CG Times" w:hAnsi="CG Times"/>
          <w:sz w:val="22"/>
          <w:szCs w:val="22"/>
        </w:rPr>
      </w:pPr>
      <w:hyperlink r:id="rId84" w:history="1">
        <w:r w:rsidR="00557CC4" w:rsidRPr="006454C0">
          <w:rPr>
            <w:rStyle w:val="Hyperlink"/>
            <w:rFonts w:ascii="CG Times" w:hAnsi="CG Times"/>
            <w:sz w:val="22"/>
            <w:szCs w:val="22"/>
          </w:rPr>
          <w:t>https://www.youtube.com/watch?v=IGPf82F-yCs</w:t>
        </w:r>
      </w:hyperlink>
    </w:p>
    <w:p w14:paraId="0C06DEFE" w14:textId="77777777" w:rsidR="00557CC4" w:rsidRPr="00557CC4" w:rsidRDefault="00557CC4" w:rsidP="00557CC4">
      <w:pPr>
        <w:tabs>
          <w:tab w:val="left" w:pos="540"/>
        </w:tabs>
        <w:rPr>
          <w:rFonts w:ascii="CG Times" w:hAnsi="CG Times"/>
          <w:sz w:val="22"/>
          <w:szCs w:val="22"/>
        </w:rPr>
      </w:pPr>
      <w:bookmarkStart w:id="49" w:name="_Hlk45562291"/>
      <w:r w:rsidRPr="00557CC4">
        <w:rPr>
          <w:rFonts w:ascii="CG Times" w:hAnsi="CG Times"/>
          <w:sz w:val="22"/>
          <w:szCs w:val="22"/>
        </w:rPr>
        <w:t>2020 CGTN TV interview on ‘Businesses re-opening globally.’</w:t>
      </w:r>
      <w:bookmarkEnd w:id="49"/>
      <w:r w:rsidRPr="00557CC4">
        <w:rPr>
          <w:rFonts w:ascii="CG Times" w:hAnsi="CG Times"/>
          <w:sz w:val="22"/>
          <w:szCs w:val="22"/>
        </w:rPr>
        <w:t xml:space="preserve"> June 16, 2020</w:t>
      </w:r>
    </w:p>
    <w:p w14:paraId="7EA56972" w14:textId="77777777" w:rsidR="00557CC4" w:rsidRPr="006454C0" w:rsidRDefault="00C564EA" w:rsidP="006454C0">
      <w:pPr>
        <w:shd w:val="clear" w:color="auto" w:fill="FFFFFF"/>
        <w:ind w:firstLine="540"/>
        <w:textAlignment w:val="baseline"/>
        <w:outlineLvl w:val="0"/>
        <w:rPr>
          <w:rStyle w:val="Hyperlink"/>
          <w:rFonts w:ascii="CG Times" w:hAnsi="CG Times"/>
          <w:sz w:val="22"/>
          <w:szCs w:val="22"/>
        </w:rPr>
      </w:pPr>
      <w:hyperlink r:id="rId85" w:history="1">
        <w:r w:rsidR="00557CC4" w:rsidRPr="006454C0">
          <w:rPr>
            <w:rStyle w:val="Hyperlink"/>
            <w:rFonts w:ascii="CG Times" w:hAnsi="CG Times"/>
            <w:sz w:val="22"/>
            <w:szCs w:val="22"/>
          </w:rPr>
          <w:t>https://www.youtube.com/watch?v=OaIbQiF-Apw</w:t>
        </w:r>
      </w:hyperlink>
    </w:p>
    <w:p w14:paraId="2ACB3CF1" w14:textId="77777777" w:rsidR="006454C0" w:rsidRPr="006454C0" w:rsidRDefault="006454C0" w:rsidP="006454C0">
      <w:pPr>
        <w:shd w:val="clear" w:color="auto" w:fill="FFFFFF"/>
        <w:textAlignment w:val="baseline"/>
        <w:outlineLvl w:val="0"/>
        <w:rPr>
          <w:rFonts w:ascii="CG Times" w:hAnsi="CG Times"/>
          <w:sz w:val="22"/>
          <w:szCs w:val="22"/>
        </w:rPr>
      </w:pPr>
      <w:r>
        <w:rPr>
          <w:rFonts w:ascii="CG Times" w:hAnsi="CG Times"/>
          <w:sz w:val="22"/>
          <w:szCs w:val="22"/>
        </w:rPr>
        <w:t xml:space="preserve">2020 </w:t>
      </w:r>
      <w:r w:rsidR="00557CC4" w:rsidRPr="006454C0">
        <w:rPr>
          <w:rFonts w:ascii="CG Times" w:hAnsi="CG Times"/>
          <w:sz w:val="22"/>
          <w:szCs w:val="22"/>
        </w:rPr>
        <w:t>CGTN TV interview on ‘COVID-19 among Latinos.’ July 13, 2020</w:t>
      </w:r>
      <w:r w:rsidRPr="006454C0">
        <w:rPr>
          <w:rFonts w:ascii="CG Times" w:hAnsi="CG Times"/>
          <w:sz w:val="22"/>
          <w:szCs w:val="22"/>
        </w:rPr>
        <w:t xml:space="preserve"> </w:t>
      </w:r>
    </w:p>
    <w:p w14:paraId="51EDAD36" w14:textId="090C3538" w:rsidR="00557CC4" w:rsidRDefault="00C564EA" w:rsidP="006454C0">
      <w:pPr>
        <w:pStyle w:val="ListParagraph"/>
        <w:shd w:val="clear" w:color="auto" w:fill="FFFFFF"/>
        <w:ind w:left="480"/>
        <w:textAlignment w:val="baseline"/>
        <w:outlineLvl w:val="0"/>
        <w:rPr>
          <w:rStyle w:val="Hyperlink"/>
          <w:rFonts w:ascii="CG Times" w:hAnsi="CG Times"/>
          <w:sz w:val="22"/>
          <w:szCs w:val="22"/>
        </w:rPr>
      </w:pPr>
      <w:hyperlink r:id="rId86" w:history="1">
        <w:r w:rsidR="006454C0" w:rsidRPr="00B95D54">
          <w:rPr>
            <w:rStyle w:val="Hyperlink"/>
            <w:rFonts w:ascii="CG Times" w:hAnsi="CG Times"/>
            <w:sz w:val="22"/>
            <w:szCs w:val="22"/>
          </w:rPr>
          <w:t>https://www.youtube.com/watch?v=DDBrpWLM61k</w:t>
        </w:r>
      </w:hyperlink>
    </w:p>
    <w:p w14:paraId="346262C9" w14:textId="5B2AB837" w:rsidR="002A282C" w:rsidRPr="002A282C" w:rsidRDefault="002A282C" w:rsidP="002A282C">
      <w:pPr>
        <w:shd w:val="clear" w:color="auto" w:fill="FFFFFF"/>
        <w:ind w:left="480" w:hanging="480"/>
        <w:textAlignment w:val="baseline"/>
        <w:outlineLvl w:val="0"/>
        <w:rPr>
          <w:rStyle w:val="Hyperlink"/>
          <w:rFonts w:ascii="CG Times" w:hAnsi="CG Times"/>
          <w:sz w:val="22"/>
          <w:szCs w:val="22"/>
        </w:rPr>
      </w:pPr>
      <w:r>
        <w:rPr>
          <w:rFonts w:ascii="CG Times" w:hAnsi="CG Times"/>
          <w:sz w:val="22"/>
          <w:szCs w:val="22"/>
        </w:rPr>
        <w:t xml:space="preserve">2020 </w:t>
      </w:r>
      <w:r w:rsidRPr="006454C0">
        <w:rPr>
          <w:rFonts w:ascii="CG Times" w:hAnsi="CG Times"/>
          <w:sz w:val="22"/>
          <w:szCs w:val="22"/>
        </w:rPr>
        <w:t>CGTN TV interview on</w:t>
      </w:r>
      <w:r>
        <w:rPr>
          <w:rFonts w:ascii="CG Times" w:hAnsi="CG Times"/>
          <w:sz w:val="22"/>
          <w:szCs w:val="22"/>
        </w:rPr>
        <w:t xml:space="preserve"> ‘Climbing Coronavirus cases worldwide.’ October, 2020 </w:t>
      </w:r>
      <w:hyperlink r:id="rId87" w:history="1">
        <w:r w:rsidRPr="002A282C">
          <w:rPr>
            <w:rStyle w:val="Hyperlink"/>
            <w:rFonts w:ascii="CG Times" w:hAnsi="CG Times"/>
            <w:sz w:val="22"/>
            <w:szCs w:val="22"/>
          </w:rPr>
          <w:t>Public Health Professor on climbing coronavirus cases worldwide - YouTube</w:t>
        </w:r>
      </w:hyperlink>
    </w:p>
    <w:p w14:paraId="2DC3AFDF" w14:textId="77777777" w:rsidR="007327E6" w:rsidRDefault="007327E6" w:rsidP="007327E6">
      <w:pPr>
        <w:shd w:val="clear" w:color="auto" w:fill="FFFFFF"/>
        <w:textAlignment w:val="baseline"/>
        <w:outlineLvl w:val="0"/>
        <w:rPr>
          <w:rFonts w:ascii="CG Times" w:hAnsi="CG Times"/>
          <w:sz w:val="22"/>
          <w:szCs w:val="22"/>
        </w:rPr>
      </w:pPr>
      <w:r>
        <w:rPr>
          <w:rFonts w:ascii="CG Times" w:hAnsi="CG Times"/>
          <w:sz w:val="22"/>
          <w:szCs w:val="22"/>
        </w:rPr>
        <w:t xml:space="preserve">2020 </w:t>
      </w:r>
      <w:r w:rsidR="00572363" w:rsidRPr="007327E6">
        <w:rPr>
          <w:rFonts w:ascii="CG Times" w:hAnsi="CG Times"/>
          <w:sz w:val="22"/>
          <w:szCs w:val="22"/>
        </w:rPr>
        <w:t>CGTN TV interview on</w:t>
      </w:r>
      <w:r w:rsidR="0065649D" w:rsidRPr="007327E6">
        <w:rPr>
          <w:rFonts w:ascii="CG Times" w:hAnsi="CG Times"/>
          <w:sz w:val="22"/>
          <w:szCs w:val="22"/>
        </w:rPr>
        <w:t xml:space="preserve"> </w:t>
      </w:r>
      <w:r w:rsidR="002A282C" w:rsidRPr="007327E6">
        <w:rPr>
          <w:rFonts w:ascii="CG Times" w:hAnsi="CG Times"/>
          <w:sz w:val="22"/>
          <w:szCs w:val="22"/>
        </w:rPr>
        <w:t>‘Coronavirus vaccine distribution.’ December 3,2020</w:t>
      </w:r>
      <w:r w:rsidRPr="007327E6">
        <w:rPr>
          <w:rFonts w:ascii="CG Times" w:hAnsi="CG Times"/>
          <w:sz w:val="22"/>
          <w:szCs w:val="22"/>
        </w:rPr>
        <w:t xml:space="preserve"> </w:t>
      </w:r>
    </w:p>
    <w:p w14:paraId="3BF53A70" w14:textId="7FE5CBAD" w:rsidR="002A282C" w:rsidRPr="007327E6" w:rsidRDefault="00C564EA" w:rsidP="007327E6">
      <w:pPr>
        <w:shd w:val="clear" w:color="auto" w:fill="FFFFFF"/>
        <w:ind w:firstLine="540"/>
        <w:textAlignment w:val="baseline"/>
        <w:outlineLvl w:val="0"/>
        <w:rPr>
          <w:rFonts w:ascii="CG Times" w:hAnsi="CG Times"/>
          <w:color w:val="0000FF"/>
          <w:sz w:val="22"/>
          <w:szCs w:val="22"/>
        </w:rPr>
      </w:pPr>
      <w:hyperlink r:id="rId88" w:history="1">
        <w:r w:rsidR="007327E6" w:rsidRPr="007327E6">
          <w:rPr>
            <w:rStyle w:val="Hyperlink"/>
            <w:rFonts w:ascii="CG Times" w:hAnsi="CG Times"/>
            <w:sz w:val="22"/>
            <w:szCs w:val="22"/>
          </w:rPr>
          <w:t>COVID-19 vaccine distribution - YouTube</w:t>
        </w:r>
      </w:hyperlink>
      <w:r w:rsidR="007327E6" w:rsidRPr="007327E6">
        <w:rPr>
          <w:rStyle w:val="Hyperlink"/>
          <w:rFonts w:ascii="CG Times" w:hAnsi="CG Times"/>
          <w:sz w:val="22"/>
          <w:szCs w:val="22"/>
          <w:u w:val="none"/>
        </w:rPr>
        <w:t xml:space="preserve"> </w:t>
      </w:r>
    </w:p>
    <w:p w14:paraId="791AF816" w14:textId="41618A97" w:rsidR="007327E6" w:rsidRPr="007327E6" w:rsidRDefault="007327E6" w:rsidP="007327E6">
      <w:pPr>
        <w:shd w:val="clear" w:color="auto" w:fill="FFFFFF"/>
        <w:textAlignment w:val="baseline"/>
        <w:outlineLvl w:val="0"/>
        <w:rPr>
          <w:rFonts w:ascii="CG Times" w:hAnsi="CG Times"/>
          <w:b/>
          <w:sz w:val="22"/>
          <w:szCs w:val="22"/>
        </w:rPr>
      </w:pPr>
      <w:r>
        <w:rPr>
          <w:rFonts w:ascii="CG Times" w:hAnsi="CG Times"/>
          <w:sz w:val="22"/>
          <w:szCs w:val="22"/>
        </w:rPr>
        <w:t xml:space="preserve">2020 </w:t>
      </w:r>
      <w:r w:rsidR="0048243C" w:rsidRPr="007327E6">
        <w:rPr>
          <w:rFonts w:ascii="CG Times" w:hAnsi="CG Times"/>
          <w:sz w:val="22"/>
          <w:szCs w:val="22"/>
        </w:rPr>
        <w:t xml:space="preserve">Julia Brown. ‘Yale affiliates win prestigious prizes.’ </w:t>
      </w:r>
      <w:r w:rsidRPr="007327E6">
        <w:rPr>
          <w:rFonts w:ascii="CG Times" w:hAnsi="CG Times"/>
          <w:sz w:val="22"/>
          <w:szCs w:val="22"/>
        </w:rPr>
        <w:t>May 2, 2020.</w:t>
      </w:r>
      <w:r w:rsidRPr="007327E6">
        <w:rPr>
          <w:rFonts w:ascii="CG Times" w:hAnsi="CG Times"/>
          <w:b/>
          <w:sz w:val="22"/>
          <w:szCs w:val="22"/>
        </w:rPr>
        <w:t xml:space="preserve"> </w:t>
      </w:r>
    </w:p>
    <w:p w14:paraId="55219898" w14:textId="3B5842F6" w:rsidR="0048243C" w:rsidRPr="0048243C" w:rsidRDefault="00C564EA" w:rsidP="007327E6">
      <w:pPr>
        <w:shd w:val="clear" w:color="auto" w:fill="FFFFFF"/>
        <w:ind w:firstLine="540"/>
        <w:textAlignment w:val="baseline"/>
        <w:outlineLvl w:val="0"/>
        <w:rPr>
          <w:rStyle w:val="Hyperlink"/>
        </w:rPr>
      </w:pPr>
      <w:hyperlink r:id="rId89" w:history="1">
        <w:r w:rsidR="0048243C" w:rsidRPr="0048243C">
          <w:rPr>
            <w:rStyle w:val="Hyperlink"/>
            <w:rFonts w:ascii="CG Times" w:hAnsi="CG Times"/>
            <w:sz w:val="22"/>
            <w:szCs w:val="22"/>
          </w:rPr>
          <w:t>Yale affiliates win prestigious prizes (yaledailynews.com)</w:t>
        </w:r>
      </w:hyperlink>
    </w:p>
    <w:p w14:paraId="595202F8" w14:textId="1FD16070" w:rsidR="00572363" w:rsidRDefault="00572363" w:rsidP="007327E6">
      <w:pPr>
        <w:pStyle w:val="Heading1"/>
        <w:rPr>
          <w:rFonts w:ascii="CG Times" w:hAnsi="CG Times"/>
          <w:b w:val="0"/>
          <w:spacing w:val="0"/>
          <w:szCs w:val="22"/>
          <w:u w:val="none"/>
        </w:rPr>
      </w:pPr>
      <w:r>
        <w:rPr>
          <w:rFonts w:ascii="CG Times" w:hAnsi="CG Times"/>
          <w:b w:val="0"/>
          <w:spacing w:val="0"/>
          <w:szCs w:val="22"/>
          <w:u w:val="none"/>
        </w:rPr>
        <w:lastRenderedPageBreak/>
        <w:t xml:space="preserve">2020 Laura </w:t>
      </w:r>
      <w:proofErr w:type="spellStart"/>
      <w:r>
        <w:rPr>
          <w:rFonts w:ascii="CG Times" w:hAnsi="CG Times"/>
          <w:b w:val="0"/>
          <w:spacing w:val="0"/>
          <w:szCs w:val="22"/>
          <w:u w:val="none"/>
        </w:rPr>
        <w:t>Reiley</w:t>
      </w:r>
      <w:proofErr w:type="spellEnd"/>
      <w:r>
        <w:rPr>
          <w:rFonts w:ascii="CG Times" w:hAnsi="CG Times"/>
          <w:b w:val="0"/>
          <w:spacing w:val="0"/>
          <w:szCs w:val="22"/>
          <w:u w:val="none"/>
        </w:rPr>
        <w:t>.</w:t>
      </w:r>
      <w:r w:rsidRPr="00572363">
        <w:rPr>
          <w:rFonts w:ascii="CG Times" w:hAnsi="CG Times"/>
          <w:b w:val="0"/>
          <w:spacing w:val="0"/>
          <w:szCs w:val="22"/>
          <w:u w:val="none"/>
        </w:rPr>
        <w:t xml:space="preserve"> Mexico moves to ban junk food sales to children, citing obesity as coronavirus risk </w:t>
      </w:r>
    </w:p>
    <w:p w14:paraId="025CE76D" w14:textId="4126F1FA" w:rsidR="007327E6" w:rsidRDefault="007327E6" w:rsidP="007327E6">
      <w:pPr>
        <w:pStyle w:val="Heading1"/>
        <w:rPr>
          <w:rFonts w:ascii="CG Times" w:hAnsi="CG Times"/>
          <w:b w:val="0"/>
          <w:spacing w:val="0"/>
          <w:szCs w:val="22"/>
          <w:u w:val="none"/>
        </w:rPr>
      </w:pPr>
      <w:r>
        <w:rPr>
          <w:rFonts w:ascii="CG Times" w:hAnsi="CG Times"/>
          <w:b w:val="0"/>
          <w:spacing w:val="0"/>
          <w:szCs w:val="22"/>
          <w:u w:val="none"/>
        </w:rPr>
        <w:tab/>
      </w:r>
      <w:r w:rsidR="00572363" w:rsidRPr="00572363">
        <w:rPr>
          <w:rFonts w:ascii="CG Times" w:hAnsi="CG Times"/>
          <w:b w:val="0"/>
          <w:spacing w:val="0"/>
          <w:szCs w:val="22"/>
          <w:u w:val="none"/>
        </w:rPr>
        <w:t>factor</w:t>
      </w:r>
      <w:r w:rsidR="00572363">
        <w:rPr>
          <w:rFonts w:ascii="CG Times" w:hAnsi="CG Times"/>
          <w:b w:val="0"/>
          <w:spacing w:val="0"/>
          <w:szCs w:val="22"/>
          <w:u w:val="none"/>
        </w:rPr>
        <w:t xml:space="preserve">. Washington Post, August 19, 2020. </w:t>
      </w:r>
    </w:p>
    <w:p w14:paraId="678C067E" w14:textId="4D9AFCB9" w:rsidR="00572363" w:rsidRDefault="00C564EA" w:rsidP="007327E6">
      <w:pPr>
        <w:pStyle w:val="Heading1"/>
        <w:ind w:left="540"/>
        <w:rPr>
          <w:rStyle w:val="Hyperlink"/>
          <w:b w:val="0"/>
          <w:bCs/>
        </w:rPr>
      </w:pPr>
      <w:hyperlink r:id="rId90" w:history="1">
        <w:r w:rsidR="00572363" w:rsidRPr="00572363">
          <w:rPr>
            <w:rStyle w:val="Hyperlink"/>
            <w:rFonts w:ascii="CG Times" w:hAnsi="CG Times"/>
            <w:b w:val="0"/>
            <w:bCs/>
            <w:szCs w:val="22"/>
          </w:rPr>
          <w:t>Mexico bans junk food sales to kids to reduce coronavirus risk factors like obesity - The Washington Post</w:t>
        </w:r>
      </w:hyperlink>
      <w:r w:rsidR="00572363" w:rsidRPr="00572363">
        <w:rPr>
          <w:rStyle w:val="Hyperlink"/>
          <w:b w:val="0"/>
          <w:bCs/>
        </w:rPr>
        <w:t xml:space="preserve"> </w:t>
      </w:r>
    </w:p>
    <w:p w14:paraId="78B7B23E" w14:textId="1AC72A64" w:rsidR="006F62B0" w:rsidRDefault="006F62B0" w:rsidP="006F62B0">
      <w:pPr>
        <w:rPr>
          <w:rFonts w:ascii="CG Times" w:hAnsi="CG Times"/>
          <w:sz w:val="22"/>
          <w:szCs w:val="22"/>
        </w:rPr>
      </w:pPr>
      <w:r w:rsidRPr="006F62B0">
        <w:rPr>
          <w:rFonts w:ascii="CG Times" w:hAnsi="CG Times"/>
          <w:sz w:val="22"/>
          <w:szCs w:val="22"/>
        </w:rPr>
        <w:t xml:space="preserve">2020 </w:t>
      </w:r>
      <w:r>
        <w:rPr>
          <w:rFonts w:ascii="CG Times" w:hAnsi="CG Times"/>
          <w:sz w:val="22"/>
          <w:szCs w:val="22"/>
        </w:rPr>
        <w:t xml:space="preserve">Andrea Petersen. </w:t>
      </w:r>
      <w:r w:rsidRPr="006F62B0">
        <w:rPr>
          <w:rFonts w:ascii="CG Times" w:hAnsi="CG Times"/>
          <w:sz w:val="22"/>
          <w:szCs w:val="22"/>
        </w:rPr>
        <w:t>What should Americans eat. Wal</w:t>
      </w:r>
      <w:r>
        <w:rPr>
          <w:rFonts w:ascii="CG Times" w:hAnsi="CG Times"/>
          <w:sz w:val="22"/>
          <w:szCs w:val="22"/>
        </w:rPr>
        <w:t>l S</w:t>
      </w:r>
      <w:r w:rsidRPr="006F62B0">
        <w:rPr>
          <w:rFonts w:ascii="CG Times" w:hAnsi="CG Times"/>
          <w:sz w:val="22"/>
          <w:szCs w:val="22"/>
        </w:rPr>
        <w:t>tre</w:t>
      </w:r>
      <w:r>
        <w:rPr>
          <w:rFonts w:ascii="CG Times" w:hAnsi="CG Times"/>
          <w:sz w:val="22"/>
          <w:szCs w:val="22"/>
        </w:rPr>
        <w:t>e</w:t>
      </w:r>
      <w:r w:rsidRPr="006F62B0">
        <w:rPr>
          <w:rFonts w:ascii="CG Times" w:hAnsi="CG Times"/>
          <w:sz w:val="22"/>
          <w:szCs w:val="22"/>
        </w:rPr>
        <w:t xml:space="preserve">t Journal, December </w:t>
      </w:r>
      <w:r>
        <w:rPr>
          <w:rFonts w:ascii="CG Times" w:hAnsi="CG Times"/>
          <w:sz w:val="22"/>
          <w:szCs w:val="22"/>
        </w:rPr>
        <w:t>7</w:t>
      </w:r>
      <w:r w:rsidRPr="006F62B0">
        <w:rPr>
          <w:rFonts w:ascii="CG Times" w:hAnsi="CG Times"/>
          <w:sz w:val="22"/>
          <w:szCs w:val="22"/>
        </w:rPr>
        <w:t>, 2020</w:t>
      </w:r>
      <w:r>
        <w:rPr>
          <w:rFonts w:ascii="CG Times" w:hAnsi="CG Times"/>
          <w:sz w:val="22"/>
          <w:szCs w:val="22"/>
        </w:rPr>
        <w:t xml:space="preserve">. </w:t>
      </w:r>
    </w:p>
    <w:p w14:paraId="4DDE2F15" w14:textId="502A1014" w:rsidR="006F62B0" w:rsidRPr="006F62B0" w:rsidRDefault="00C564EA" w:rsidP="006F62B0">
      <w:pPr>
        <w:ind w:firstLine="540"/>
        <w:rPr>
          <w:rStyle w:val="Hyperlink"/>
          <w:bCs/>
          <w:spacing w:val="-2"/>
        </w:rPr>
      </w:pPr>
      <w:hyperlink r:id="rId91" w:history="1">
        <w:r w:rsidR="006F62B0" w:rsidRPr="006F62B0">
          <w:rPr>
            <w:rStyle w:val="Hyperlink"/>
            <w:rFonts w:ascii="CG Times" w:hAnsi="CG Times"/>
            <w:bCs/>
            <w:spacing w:val="-2"/>
            <w:sz w:val="22"/>
            <w:szCs w:val="22"/>
          </w:rPr>
          <w:t>What Should Americans Eat? (wsj.com)</w:t>
        </w:r>
      </w:hyperlink>
    </w:p>
    <w:p w14:paraId="261ACB48" w14:textId="77777777" w:rsidR="00AA4DC4" w:rsidRPr="006F62B0" w:rsidRDefault="00AA4DC4" w:rsidP="00572363">
      <w:pPr>
        <w:shd w:val="clear" w:color="auto" w:fill="FFFFFF"/>
        <w:textAlignment w:val="baseline"/>
        <w:outlineLvl w:val="0"/>
        <w:rPr>
          <w:rFonts w:ascii="CG Times" w:hAnsi="CG Times"/>
          <w:sz w:val="22"/>
          <w:szCs w:val="22"/>
        </w:rPr>
      </w:pPr>
    </w:p>
    <w:p w14:paraId="1BA77089" w14:textId="193A2EA0" w:rsidR="00403201" w:rsidRPr="00D14764" w:rsidRDefault="00403201">
      <w:pPr>
        <w:rPr>
          <w:rFonts w:ascii="CG Times" w:hAnsi="CG Times"/>
          <w:sz w:val="22"/>
          <w:szCs w:val="22"/>
          <w:u w:val="single"/>
        </w:rPr>
      </w:pPr>
      <w:r>
        <w:rPr>
          <w:rFonts w:ascii="CG Times" w:hAnsi="CG Times"/>
          <w:sz w:val="22"/>
          <w:szCs w:val="22"/>
          <w:u w:val="single"/>
        </w:rPr>
        <w:t>Extension/Outreach P</w:t>
      </w:r>
      <w:r w:rsidRPr="00403201">
        <w:rPr>
          <w:rFonts w:ascii="CG Times" w:hAnsi="CG Times"/>
          <w:sz w:val="22"/>
          <w:szCs w:val="22"/>
          <w:u w:val="single"/>
        </w:rPr>
        <w:t>rograms</w:t>
      </w:r>
    </w:p>
    <w:p w14:paraId="4AFA2A3E" w14:textId="606E9863" w:rsidR="00726342" w:rsidRDefault="00726342">
      <w:pPr>
        <w:rPr>
          <w:rFonts w:ascii="CG Times" w:hAnsi="CG Times"/>
          <w:b/>
          <w:sz w:val="22"/>
          <w:szCs w:val="22"/>
        </w:rPr>
      </w:pPr>
      <w:r w:rsidRPr="00DD12D9">
        <w:rPr>
          <w:rFonts w:ascii="CG Times" w:hAnsi="CG Times"/>
          <w:b/>
          <w:sz w:val="22"/>
          <w:szCs w:val="22"/>
        </w:rPr>
        <w:t>Perez-Escamilla R</w:t>
      </w:r>
      <w:r w:rsidRPr="00DD12D9">
        <w:rPr>
          <w:rFonts w:ascii="CG Times" w:hAnsi="CG Times"/>
          <w:sz w:val="22"/>
          <w:szCs w:val="22"/>
        </w:rPr>
        <w:t xml:space="preserve"> (</w:t>
      </w:r>
      <w:r>
        <w:rPr>
          <w:rFonts w:ascii="CG Times" w:hAnsi="CG Times"/>
          <w:sz w:val="22"/>
          <w:szCs w:val="22"/>
        </w:rPr>
        <w:t>Director</w:t>
      </w:r>
      <w:r w:rsidRPr="00DD12D9">
        <w:rPr>
          <w:rFonts w:ascii="CG Times" w:hAnsi="CG Times"/>
          <w:sz w:val="22"/>
          <w:szCs w:val="22"/>
        </w:rPr>
        <w:t>)</w:t>
      </w:r>
      <w:r>
        <w:rPr>
          <w:rFonts w:ascii="CG Times" w:hAnsi="CG Times"/>
          <w:sz w:val="22"/>
          <w:szCs w:val="22"/>
        </w:rPr>
        <w:t xml:space="preserve"> Office of Public Health Practice (2012-date)</w:t>
      </w:r>
    </w:p>
    <w:p w14:paraId="521A0982" w14:textId="20164467" w:rsidR="00726342" w:rsidRPr="00726342" w:rsidRDefault="00726342">
      <w:pPr>
        <w:rPr>
          <w:rFonts w:ascii="CG Times" w:hAnsi="CG Times"/>
          <w:b/>
          <w:sz w:val="22"/>
          <w:szCs w:val="22"/>
        </w:rPr>
      </w:pPr>
      <w:r w:rsidRPr="00DD12D9">
        <w:rPr>
          <w:rFonts w:ascii="CG Times" w:hAnsi="CG Times"/>
          <w:b/>
          <w:sz w:val="22"/>
          <w:szCs w:val="22"/>
        </w:rPr>
        <w:t>Perez-Escamilla R</w:t>
      </w:r>
      <w:r w:rsidRPr="00DD12D9">
        <w:rPr>
          <w:rFonts w:ascii="CG Times" w:hAnsi="CG Times"/>
          <w:sz w:val="22"/>
          <w:szCs w:val="22"/>
        </w:rPr>
        <w:t xml:space="preserve"> (PI) </w:t>
      </w:r>
      <w:r>
        <w:rPr>
          <w:rFonts w:ascii="CG Times" w:hAnsi="CG Times"/>
          <w:sz w:val="22"/>
          <w:szCs w:val="22"/>
        </w:rPr>
        <w:t>Becoming Breastfeeding Friendly: A policy toolbox for scaling up breastfeeding programs</w:t>
      </w:r>
      <w:r w:rsidRPr="00DD12D9">
        <w:rPr>
          <w:rFonts w:ascii="CG Times" w:hAnsi="CG Times"/>
          <w:sz w:val="22"/>
          <w:szCs w:val="22"/>
        </w:rPr>
        <w:t xml:space="preserve"> (PRC) (201</w:t>
      </w:r>
      <w:r>
        <w:rPr>
          <w:rFonts w:ascii="CG Times" w:hAnsi="CG Times"/>
          <w:sz w:val="22"/>
          <w:szCs w:val="22"/>
        </w:rPr>
        <w:t>5</w:t>
      </w:r>
      <w:r w:rsidRPr="00DD12D9">
        <w:rPr>
          <w:rFonts w:ascii="CG Times" w:hAnsi="CG Times"/>
          <w:sz w:val="22"/>
          <w:szCs w:val="22"/>
        </w:rPr>
        <w:t>-date)</w:t>
      </w:r>
    </w:p>
    <w:p w14:paraId="668EDEAC" w14:textId="24CAB3C9" w:rsidR="00DD12D9" w:rsidRPr="00DD12D9" w:rsidRDefault="00DD12D9">
      <w:pPr>
        <w:rPr>
          <w:rFonts w:ascii="CG Times" w:hAnsi="CG Times"/>
          <w:b/>
          <w:sz w:val="22"/>
          <w:szCs w:val="22"/>
        </w:rPr>
      </w:pPr>
      <w:r w:rsidRPr="00DD12D9">
        <w:rPr>
          <w:rFonts w:ascii="CG Times" w:hAnsi="CG Times"/>
          <w:b/>
          <w:sz w:val="22"/>
          <w:szCs w:val="22"/>
        </w:rPr>
        <w:t>Perez-Escamilla R</w:t>
      </w:r>
      <w:r w:rsidRPr="00DD12D9">
        <w:rPr>
          <w:rFonts w:ascii="CG Times" w:hAnsi="CG Times"/>
          <w:sz w:val="22"/>
          <w:szCs w:val="22"/>
        </w:rPr>
        <w:t xml:space="preserve"> (PI) Yale-Griffin Prevention Research Center (PRC) (2019-date)</w:t>
      </w:r>
    </w:p>
    <w:p w14:paraId="01950A1F" w14:textId="7CF55ADE" w:rsidR="00403201" w:rsidRDefault="00403201">
      <w:pPr>
        <w:rPr>
          <w:rFonts w:ascii="CG Times" w:hAnsi="CG Times"/>
          <w:sz w:val="22"/>
          <w:szCs w:val="22"/>
        </w:rPr>
      </w:pPr>
      <w:r>
        <w:rPr>
          <w:rFonts w:ascii="CG Times" w:hAnsi="CG Times"/>
          <w:b/>
          <w:sz w:val="22"/>
          <w:szCs w:val="22"/>
        </w:rPr>
        <w:t>Perez-Escamilla</w:t>
      </w:r>
      <w:r w:rsidRPr="00403201">
        <w:rPr>
          <w:rFonts w:ascii="CG Times" w:hAnsi="CG Times"/>
          <w:b/>
          <w:sz w:val="22"/>
          <w:szCs w:val="22"/>
        </w:rPr>
        <w:t xml:space="preserve"> R</w:t>
      </w:r>
      <w:r>
        <w:rPr>
          <w:rFonts w:ascii="CG Times" w:hAnsi="CG Times"/>
          <w:sz w:val="22"/>
          <w:szCs w:val="22"/>
        </w:rPr>
        <w:t xml:space="preserve"> (PI and Director).The Connecticut Center of Excellence for Eliminating Health Disparities among Latinos </w:t>
      </w:r>
      <w:r w:rsidR="00DD12D9">
        <w:rPr>
          <w:rFonts w:ascii="CG Times" w:hAnsi="CG Times"/>
          <w:sz w:val="22"/>
          <w:szCs w:val="22"/>
        </w:rPr>
        <w:t xml:space="preserve">(2005-2012) </w:t>
      </w:r>
    </w:p>
    <w:p w14:paraId="4DB1EC47" w14:textId="26F29ACA" w:rsidR="00403201" w:rsidRDefault="00403201" w:rsidP="00403201">
      <w:pPr>
        <w:rPr>
          <w:rFonts w:ascii="CG Times" w:hAnsi="CG Times"/>
          <w:sz w:val="22"/>
          <w:szCs w:val="22"/>
        </w:rPr>
      </w:pPr>
      <w:r>
        <w:rPr>
          <w:rFonts w:ascii="CG Times" w:hAnsi="CG Times"/>
          <w:b/>
          <w:sz w:val="22"/>
          <w:szCs w:val="22"/>
        </w:rPr>
        <w:t>Perez-Escamilla</w:t>
      </w:r>
      <w:r w:rsidRPr="00403201">
        <w:rPr>
          <w:rFonts w:ascii="CG Times" w:hAnsi="CG Times"/>
          <w:b/>
          <w:sz w:val="22"/>
          <w:szCs w:val="22"/>
        </w:rPr>
        <w:t xml:space="preserve"> R</w:t>
      </w:r>
      <w:r>
        <w:rPr>
          <w:rFonts w:ascii="CG Times" w:hAnsi="CG Times"/>
          <w:sz w:val="22"/>
          <w:szCs w:val="22"/>
        </w:rPr>
        <w:t xml:space="preserve"> (PI and </w:t>
      </w:r>
      <w:r w:rsidR="00DD12D9">
        <w:rPr>
          <w:rFonts w:ascii="CG Times" w:hAnsi="CG Times"/>
          <w:sz w:val="22"/>
          <w:szCs w:val="22"/>
        </w:rPr>
        <w:t>(co)</w:t>
      </w:r>
      <w:r>
        <w:rPr>
          <w:rFonts w:ascii="CG Times" w:hAnsi="CG Times"/>
          <w:sz w:val="22"/>
          <w:szCs w:val="22"/>
        </w:rPr>
        <w:t xml:space="preserve">Director).The </w:t>
      </w:r>
      <w:r w:rsidR="00DD12D9">
        <w:rPr>
          <w:rFonts w:ascii="CG Times" w:hAnsi="CG Times"/>
          <w:sz w:val="22"/>
          <w:szCs w:val="22"/>
        </w:rPr>
        <w:t xml:space="preserve">University of </w:t>
      </w:r>
      <w:r>
        <w:rPr>
          <w:rFonts w:ascii="CG Times" w:hAnsi="CG Times"/>
          <w:sz w:val="22"/>
          <w:szCs w:val="22"/>
        </w:rPr>
        <w:t>Connecticut</w:t>
      </w:r>
      <w:r w:rsidR="00DD12D9">
        <w:rPr>
          <w:rFonts w:ascii="CG Times" w:hAnsi="CG Times"/>
          <w:sz w:val="22"/>
          <w:szCs w:val="22"/>
        </w:rPr>
        <w:t>-</w:t>
      </w:r>
      <w:r>
        <w:rPr>
          <w:rFonts w:ascii="CG Times" w:hAnsi="CG Times"/>
          <w:sz w:val="22"/>
          <w:szCs w:val="22"/>
        </w:rPr>
        <w:t xml:space="preserve">Hispanic </w:t>
      </w:r>
      <w:r w:rsidR="00DD12D9">
        <w:rPr>
          <w:rFonts w:ascii="CG Times" w:hAnsi="CG Times"/>
          <w:sz w:val="22"/>
          <w:szCs w:val="22"/>
        </w:rPr>
        <w:t xml:space="preserve">Health Council </w:t>
      </w:r>
      <w:r>
        <w:rPr>
          <w:rFonts w:ascii="CG Times" w:hAnsi="CG Times"/>
          <w:sz w:val="22"/>
          <w:szCs w:val="22"/>
        </w:rPr>
        <w:t xml:space="preserve">Family Nutrition </w:t>
      </w:r>
      <w:r w:rsidR="00DD12D9">
        <w:rPr>
          <w:rFonts w:ascii="CG Times" w:hAnsi="CG Times"/>
          <w:sz w:val="22"/>
          <w:szCs w:val="22"/>
        </w:rPr>
        <w:t xml:space="preserve">Snap-Ed </w:t>
      </w:r>
      <w:r>
        <w:rPr>
          <w:rFonts w:ascii="CG Times" w:hAnsi="CG Times"/>
          <w:sz w:val="22"/>
          <w:szCs w:val="22"/>
        </w:rPr>
        <w:t xml:space="preserve">Program </w:t>
      </w:r>
      <w:r w:rsidR="00DD12D9">
        <w:rPr>
          <w:rFonts w:ascii="CG Times" w:hAnsi="CG Times"/>
          <w:sz w:val="22"/>
          <w:szCs w:val="22"/>
        </w:rPr>
        <w:t>(1994-2009)</w:t>
      </w:r>
    </w:p>
    <w:p w14:paraId="3DC22F4B" w14:textId="77777777" w:rsidR="00403201" w:rsidRPr="003C7D80" w:rsidRDefault="00403201">
      <w:pPr>
        <w:rPr>
          <w:rFonts w:ascii="CG Times" w:hAnsi="CG Times"/>
          <w:sz w:val="22"/>
          <w:szCs w:val="22"/>
        </w:rPr>
      </w:pPr>
    </w:p>
    <w:p w14:paraId="71811E5E" w14:textId="681B792E" w:rsidR="008338A0" w:rsidRPr="0084397C" w:rsidRDefault="008338A0">
      <w:pPr>
        <w:rPr>
          <w:rFonts w:ascii="CG Times" w:hAnsi="CG Times"/>
          <w:sz w:val="22"/>
          <w:szCs w:val="22"/>
          <w:u w:val="single"/>
        </w:rPr>
      </w:pPr>
      <w:r w:rsidRPr="0084397C">
        <w:rPr>
          <w:rFonts w:ascii="CG Times" w:hAnsi="CG Times"/>
          <w:sz w:val="22"/>
          <w:szCs w:val="22"/>
          <w:u w:val="single"/>
        </w:rPr>
        <w:t>Extension Education Products</w:t>
      </w:r>
    </w:p>
    <w:p w14:paraId="0176F90F" w14:textId="77777777" w:rsidR="008338A0" w:rsidRPr="0084397C" w:rsidRDefault="008338A0">
      <w:pPr>
        <w:rPr>
          <w:rFonts w:ascii="CG Times" w:hAnsi="CG Times"/>
          <w:sz w:val="22"/>
          <w:szCs w:val="22"/>
        </w:rPr>
      </w:pPr>
      <w:r w:rsidRPr="0084397C">
        <w:rPr>
          <w:rFonts w:ascii="CG Times" w:hAnsi="CG Times"/>
          <w:sz w:val="22"/>
          <w:szCs w:val="22"/>
        </w:rPr>
        <w:t xml:space="preserve">Puerto Rican Food Guide Pyramid </w:t>
      </w:r>
      <w:r w:rsidRPr="0084397C">
        <w:rPr>
          <w:rFonts w:ascii="CG Times" w:hAnsi="CG Times"/>
          <w:i/>
          <w:sz w:val="22"/>
          <w:szCs w:val="22"/>
        </w:rPr>
        <w:t>(English &amp; Spanish)</w:t>
      </w:r>
    </w:p>
    <w:p w14:paraId="4C3D6022" w14:textId="77777777" w:rsidR="008338A0" w:rsidRPr="0084397C" w:rsidRDefault="008338A0">
      <w:pPr>
        <w:rPr>
          <w:rFonts w:ascii="CG Times" w:hAnsi="CG Times"/>
          <w:sz w:val="22"/>
          <w:szCs w:val="22"/>
        </w:rPr>
      </w:pPr>
      <w:r w:rsidRPr="0084397C">
        <w:rPr>
          <w:rFonts w:ascii="CG Times" w:hAnsi="CG Times"/>
          <w:sz w:val="22"/>
          <w:szCs w:val="22"/>
        </w:rPr>
        <w:t xml:space="preserve">Color-coded Bilingual Food Label </w:t>
      </w:r>
      <w:r w:rsidRPr="0084397C">
        <w:rPr>
          <w:rFonts w:ascii="CG Times" w:hAnsi="CG Times"/>
          <w:i/>
          <w:sz w:val="22"/>
          <w:szCs w:val="22"/>
        </w:rPr>
        <w:t>(English &amp; Spanish)</w:t>
      </w:r>
    </w:p>
    <w:p w14:paraId="699DCE38" w14:textId="77777777" w:rsidR="008338A0" w:rsidRPr="0084397C" w:rsidRDefault="008338A0">
      <w:pPr>
        <w:tabs>
          <w:tab w:val="left" w:pos="630"/>
        </w:tabs>
        <w:ind w:left="630" w:hanging="630"/>
        <w:rPr>
          <w:rFonts w:ascii="CG Times" w:hAnsi="CG Times"/>
          <w:i/>
          <w:sz w:val="22"/>
          <w:szCs w:val="22"/>
        </w:rPr>
      </w:pPr>
      <w:r w:rsidRPr="0084397C">
        <w:rPr>
          <w:rFonts w:ascii="CG Times" w:hAnsi="CG Times"/>
          <w:sz w:val="22"/>
          <w:szCs w:val="22"/>
        </w:rPr>
        <w:t xml:space="preserve">From the Farm to the Table: Delicious Recipes Prepared with Locally Grown vegetables (with Linda Drake and Grace </w:t>
      </w:r>
      <w:proofErr w:type="spellStart"/>
      <w:r w:rsidRPr="0084397C">
        <w:rPr>
          <w:rFonts w:ascii="CG Times" w:hAnsi="CG Times"/>
          <w:sz w:val="22"/>
          <w:szCs w:val="22"/>
        </w:rPr>
        <w:t>Damio</w:t>
      </w:r>
      <w:proofErr w:type="spellEnd"/>
      <w:r w:rsidRPr="0084397C">
        <w:rPr>
          <w:rFonts w:ascii="CG Times" w:hAnsi="CG Times"/>
          <w:sz w:val="22"/>
          <w:szCs w:val="22"/>
        </w:rPr>
        <w:t xml:space="preserve">), </w:t>
      </w:r>
      <w:r w:rsidRPr="0084397C">
        <w:rPr>
          <w:rFonts w:ascii="CG Times" w:hAnsi="CG Times"/>
          <w:i/>
          <w:sz w:val="22"/>
          <w:szCs w:val="22"/>
        </w:rPr>
        <w:t>(English &amp; Spanish)</w:t>
      </w:r>
    </w:p>
    <w:p w14:paraId="65FD25CA" w14:textId="77777777" w:rsidR="008338A0" w:rsidRPr="0084397C" w:rsidRDefault="008338A0">
      <w:pPr>
        <w:rPr>
          <w:rFonts w:ascii="CG Times" w:hAnsi="CG Times"/>
          <w:sz w:val="22"/>
          <w:szCs w:val="22"/>
        </w:rPr>
      </w:pPr>
      <w:r w:rsidRPr="0084397C">
        <w:rPr>
          <w:rFonts w:ascii="CG Times" w:hAnsi="CG Times"/>
          <w:sz w:val="22"/>
          <w:szCs w:val="22"/>
        </w:rPr>
        <w:t>From the Farm to the Table Coloring Book</w:t>
      </w:r>
    </w:p>
    <w:p w14:paraId="3B9FA25B" w14:textId="77777777" w:rsidR="008338A0" w:rsidRPr="0084397C" w:rsidRDefault="00DD681D" w:rsidP="00DD681D">
      <w:pPr>
        <w:rPr>
          <w:rFonts w:ascii="CG Times" w:hAnsi="CG Times"/>
          <w:i/>
          <w:sz w:val="22"/>
          <w:szCs w:val="22"/>
        </w:rPr>
      </w:pPr>
      <w:proofErr w:type="spellStart"/>
      <w:r>
        <w:rPr>
          <w:rFonts w:ascii="CG Times" w:hAnsi="CG Times"/>
          <w:sz w:val="22"/>
          <w:szCs w:val="22"/>
        </w:rPr>
        <w:t>Fotonovela</w:t>
      </w:r>
      <w:proofErr w:type="spellEnd"/>
      <w:r>
        <w:rPr>
          <w:rFonts w:ascii="CG Times" w:hAnsi="CG Times"/>
          <w:sz w:val="22"/>
          <w:szCs w:val="22"/>
        </w:rPr>
        <w:t xml:space="preserve"> </w:t>
      </w:r>
      <w:r w:rsidR="008338A0" w:rsidRPr="0084397C">
        <w:rPr>
          <w:rFonts w:ascii="CG Times" w:hAnsi="CG Times"/>
          <w:sz w:val="22"/>
          <w:szCs w:val="22"/>
        </w:rPr>
        <w:t xml:space="preserve">The Power of Love &amp; Support: A Romantic Breastfeeding Story (with Grace </w:t>
      </w:r>
      <w:proofErr w:type="spellStart"/>
      <w:r w:rsidR="008338A0" w:rsidRPr="0084397C">
        <w:rPr>
          <w:rFonts w:ascii="CG Times" w:hAnsi="CG Times"/>
          <w:sz w:val="22"/>
          <w:szCs w:val="22"/>
        </w:rPr>
        <w:t>Damio</w:t>
      </w:r>
      <w:proofErr w:type="spellEnd"/>
      <w:r w:rsidR="008338A0" w:rsidRPr="0084397C">
        <w:rPr>
          <w:rFonts w:ascii="CG Times" w:hAnsi="CG Times"/>
          <w:sz w:val="22"/>
          <w:szCs w:val="22"/>
        </w:rPr>
        <w:t xml:space="preserve">), </w:t>
      </w:r>
      <w:r w:rsidR="008338A0" w:rsidRPr="0084397C">
        <w:rPr>
          <w:rFonts w:ascii="CG Times" w:hAnsi="CG Times"/>
          <w:i/>
          <w:sz w:val="22"/>
          <w:szCs w:val="22"/>
        </w:rPr>
        <w:t>(English &amp;</w:t>
      </w:r>
      <w:r>
        <w:rPr>
          <w:rFonts w:ascii="CG Times" w:hAnsi="CG Times"/>
          <w:i/>
          <w:sz w:val="22"/>
          <w:szCs w:val="22"/>
        </w:rPr>
        <w:t xml:space="preserve"> </w:t>
      </w:r>
      <w:r w:rsidR="008338A0" w:rsidRPr="0084397C">
        <w:rPr>
          <w:rFonts w:ascii="CG Times" w:hAnsi="CG Times"/>
          <w:i/>
          <w:sz w:val="22"/>
          <w:szCs w:val="22"/>
        </w:rPr>
        <w:t>Spanish)</w:t>
      </w:r>
    </w:p>
    <w:p w14:paraId="76244D14" w14:textId="77777777" w:rsidR="008338A0" w:rsidRPr="0084397C" w:rsidRDefault="008338A0">
      <w:pPr>
        <w:rPr>
          <w:rFonts w:ascii="CG Times" w:hAnsi="CG Times"/>
          <w:sz w:val="22"/>
          <w:szCs w:val="22"/>
        </w:rPr>
      </w:pPr>
      <w:r w:rsidRPr="0084397C">
        <w:rPr>
          <w:rFonts w:ascii="CG Times" w:hAnsi="CG Times"/>
          <w:sz w:val="22"/>
          <w:szCs w:val="22"/>
        </w:rPr>
        <w:t>Food Labels: What a Difference they make! (poster and accompanying brochure)</w:t>
      </w:r>
    </w:p>
    <w:p w14:paraId="69ADF82A" w14:textId="77777777" w:rsidR="008338A0" w:rsidRDefault="008338A0">
      <w:pPr>
        <w:rPr>
          <w:rFonts w:ascii="CG Times" w:hAnsi="CG Times"/>
          <w:sz w:val="22"/>
          <w:szCs w:val="22"/>
        </w:rPr>
      </w:pPr>
      <w:r w:rsidRPr="0084397C">
        <w:rPr>
          <w:rFonts w:ascii="CG Times" w:hAnsi="CG Times"/>
          <w:sz w:val="22"/>
          <w:szCs w:val="22"/>
        </w:rPr>
        <w:t>Infant feeding Guide: the first 12 months. (</w:t>
      </w:r>
      <w:r w:rsidRPr="0084397C">
        <w:rPr>
          <w:rFonts w:ascii="CG Times" w:hAnsi="CG Times"/>
          <w:i/>
          <w:sz w:val="22"/>
          <w:szCs w:val="22"/>
        </w:rPr>
        <w:t>English &amp; Spanish</w:t>
      </w:r>
      <w:r w:rsidRPr="0084397C">
        <w:rPr>
          <w:rFonts w:ascii="CG Times" w:hAnsi="CG Times"/>
          <w:sz w:val="22"/>
          <w:szCs w:val="22"/>
        </w:rPr>
        <w:t>)</w:t>
      </w:r>
    </w:p>
    <w:p w14:paraId="521665DB" w14:textId="77777777" w:rsidR="00190F35" w:rsidRPr="0084397C" w:rsidRDefault="00190F35">
      <w:pPr>
        <w:rPr>
          <w:rFonts w:ascii="CG Times" w:hAnsi="CG Times"/>
          <w:sz w:val="22"/>
          <w:szCs w:val="22"/>
        </w:rPr>
      </w:pPr>
      <w:r>
        <w:rPr>
          <w:rFonts w:ascii="CG Times" w:hAnsi="CG Times"/>
          <w:sz w:val="22"/>
          <w:szCs w:val="22"/>
        </w:rPr>
        <w:t>Prenatal feeding guide.</w:t>
      </w:r>
      <w:r w:rsidRPr="00190F35">
        <w:rPr>
          <w:rFonts w:ascii="CG Times" w:hAnsi="CG Times"/>
          <w:sz w:val="22"/>
          <w:szCs w:val="22"/>
        </w:rPr>
        <w:t xml:space="preserve"> </w:t>
      </w:r>
      <w:r w:rsidRPr="0084397C">
        <w:rPr>
          <w:rFonts w:ascii="CG Times" w:hAnsi="CG Times"/>
          <w:sz w:val="22"/>
          <w:szCs w:val="22"/>
        </w:rPr>
        <w:t>(</w:t>
      </w:r>
      <w:r w:rsidRPr="0084397C">
        <w:rPr>
          <w:rFonts w:ascii="CG Times" w:hAnsi="CG Times"/>
          <w:i/>
          <w:sz w:val="22"/>
          <w:szCs w:val="22"/>
        </w:rPr>
        <w:t>English &amp; Spanish</w:t>
      </w:r>
      <w:r w:rsidRPr="0084397C">
        <w:rPr>
          <w:rFonts w:ascii="CG Times" w:hAnsi="CG Times"/>
          <w:sz w:val="22"/>
          <w:szCs w:val="22"/>
        </w:rPr>
        <w:t>)</w:t>
      </w:r>
    </w:p>
    <w:p w14:paraId="404E7367" w14:textId="77777777" w:rsidR="008338A0" w:rsidRPr="0084397C" w:rsidRDefault="008338A0">
      <w:pPr>
        <w:rPr>
          <w:rFonts w:ascii="CG Times" w:hAnsi="CG Times"/>
          <w:sz w:val="22"/>
          <w:szCs w:val="22"/>
        </w:rPr>
      </w:pPr>
      <w:r w:rsidRPr="0084397C">
        <w:rPr>
          <w:rFonts w:ascii="CG Times" w:hAnsi="CG Times"/>
          <w:sz w:val="22"/>
          <w:szCs w:val="22"/>
        </w:rPr>
        <w:t xml:space="preserve">Puppet shows </w:t>
      </w:r>
      <w:r w:rsidRPr="0084397C">
        <w:rPr>
          <w:rFonts w:ascii="CG Times" w:hAnsi="CG Times"/>
          <w:i/>
          <w:sz w:val="22"/>
          <w:szCs w:val="22"/>
        </w:rPr>
        <w:t>(English &amp; Spanish)</w:t>
      </w:r>
      <w:r w:rsidRPr="0084397C">
        <w:rPr>
          <w:rFonts w:ascii="CG Times" w:hAnsi="CG Times"/>
          <w:sz w:val="22"/>
          <w:szCs w:val="22"/>
        </w:rPr>
        <w:t xml:space="preserve">: </w:t>
      </w:r>
    </w:p>
    <w:p w14:paraId="1CADFF07" w14:textId="77777777" w:rsidR="008338A0" w:rsidRPr="0084397C" w:rsidRDefault="008338A0" w:rsidP="007B0E3D">
      <w:pPr>
        <w:numPr>
          <w:ilvl w:val="0"/>
          <w:numId w:val="9"/>
        </w:numPr>
        <w:tabs>
          <w:tab w:val="clear" w:pos="360"/>
          <w:tab w:val="num" w:pos="720"/>
        </w:tabs>
        <w:ind w:left="720"/>
        <w:rPr>
          <w:rFonts w:ascii="CG Times" w:hAnsi="CG Times"/>
          <w:sz w:val="22"/>
          <w:szCs w:val="22"/>
        </w:rPr>
      </w:pPr>
      <w:r w:rsidRPr="0084397C">
        <w:rPr>
          <w:rFonts w:ascii="CG Times" w:hAnsi="CG Times"/>
          <w:sz w:val="22"/>
          <w:szCs w:val="22"/>
        </w:rPr>
        <w:t xml:space="preserve">Five Food Groups </w:t>
      </w:r>
    </w:p>
    <w:p w14:paraId="5A1D6364" w14:textId="77777777" w:rsidR="008338A0" w:rsidRPr="0084397C" w:rsidRDefault="008338A0" w:rsidP="007B0E3D">
      <w:pPr>
        <w:numPr>
          <w:ilvl w:val="0"/>
          <w:numId w:val="9"/>
        </w:numPr>
        <w:tabs>
          <w:tab w:val="clear" w:pos="360"/>
          <w:tab w:val="num" w:pos="720"/>
        </w:tabs>
        <w:ind w:left="720"/>
        <w:rPr>
          <w:rFonts w:ascii="CG Times" w:hAnsi="CG Times"/>
          <w:sz w:val="22"/>
          <w:szCs w:val="22"/>
        </w:rPr>
      </w:pPr>
      <w:r w:rsidRPr="0084397C">
        <w:rPr>
          <w:rFonts w:ascii="CG Times" w:hAnsi="CG Times"/>
          <w:sz w:val="22"/>
          <w:szCs w:val="22"/>
        </w:rPr>
        <w:t>Happy Heart</w:t>
      </w:r>
    </w:p>
    <w:p w14:paraId="347AE7D8" w14:textId="77777777" w:rsidR="008338A0" w:rsidRPr="0084397C" w:rsidRDefault="00DD681D" w:rsidP="007B0E3D">
      <w:pPr>
        <w:numPr>
          <w:ilvl w:val="0"/>
          <w:numId w:val="9"/>
        </w:numPr>
        <w:tabs>
          <w:tab w:val="clear" w:pos="360"/>
          <w:tab w:val="num" w:pos="720"/>
        </w:tabs>
        <w:ind w:left="720"/>
        <w:rPr>
          <w:rFonts w:ascii="CG Times" w:hAnsi="CG Times"/>
          <w:sz w:val="22"/>
          <w:szCs w:val="22"/>
        </w:rPr>
      </w:pPr>
      <w:r>
        <w:rPr>
          <w:rFonts w:ascii="CG Times" w:hAnsi="CG Times"/>
          <w:sz w:val="22"/>
          <w:szCs w:val="22"/>
        </w:rPr>
        <w:t>Farmer Fernando (</w:t>
      </w:r>
      <w:r w:rsidR="008338A0" w:rsidRPr="0084397C">
        <w:rPr>
          <w:rFonts w:ascii="CG Times" w:hAnsi="CG Times"/>
          <w:sz w:val="22"/>
          <w:szCs w:val="22"/>
        </w:rPr>
        <w:t>From the Farm to the Table</w:t>
      </w:r>
      <w:r>
        <w:rPr>
          <w:rFonts w:ascii="CG Times" w:hAnsi="CG Times"/>
          <w:sz w:val="22"/>
          <w:szCs w:val="22"/>
        </w:rPr>
        <w:t>)</w:t>
      </w:r>
    </w:p>
    <w:p w14:paraId="6A1D0E40" w14:textId="77777777" w:rsidR="008338A0" w:rsidRPr="0084397C" w:rsidRDefault="008338A0" w:rsidP="007B0E3D">
      <w:pPr>
        <w:numPr>
          <w:ilvl w:val="0"/>
          <w:numId w:val="9"/>
        </w:numPr>
        <w:tabs>
          <w:tab w:val="clear" w:pos="360"/>
          <w:tab w:val="num" w:pos="720"/>
        </w:tabs>
        <w:ind w:left="720"/>
        <w:rPr>
          <w:rFonts w:ascii="CG Times" w:hAnsi="CG Times"/>
          <w:sz w:val="22"/>
          <w:szCs w:val="22"/>
        </w:rPr>
      </w:pPr>
      <w:r w:rsidRPr="0084397C">
        <w:rPr>
          <w:rFonts w:ascii="CG Times" w:hAnsi="CG Times"/>
          <w:sz w:val="22"/>
          <w:szCs w:val="22"/>
        </w:rPr>
        <w:t>Food Safety</w:t>
      </w:r>
    </w:p>
    <w:p w14:paraId="77B8A3B5" w14:textId="77777777" w:rsidR="008338A0" w:rsidRDefault="008338A0" w:rsidP="007B0E3D">
      <w:pPr>
        <w:numPr>
          <w:ilvl w:val="0"/>
          <w:numId w:val="9"/>
        </w:numPr>
        <w:tabs>
          <w:tab w:val="clear" w:pos="360"/>
          <w:tab w:val="num" w:pos="720"/>
        </w:tabs>
        <w:ind w:left="720"/>
        <w:rPr>
          <w:rFonts w:ascii="CG Times" w:hAnsi="CG Times"/>
          <w:sz w:val="22"/>
          <w:szCs w:val="22"/>
        </w:rPr>
      </w:pPr>
      <w:r w:rsidRPr="0084397C">
        <w:rPr>
          <w:rFonts w:ascii="CG Times" w:hAnsi="CG Times"/>
          <w:sz w:val="22"/>
          <w:szCs w:val="22"/>
        </w:rPr>
        <w:t>Diabetes prevention</w:t>
      </w:r>
    </w:p>
    <w:p w14:paraId="016D5DA1" w14:textId="77777777" w:rsidR="00DD681D" w:rsidRPr="0084397C" w:rsidRDefault="00DD681D" w:rsidP="007B0E3D">
      <w:pPr>
        <w:numPr>
          <w:ilvl w:val="0"/>
          <w:numId w:val="9"/>
        </w:numPr>
        <w:tabs>
          <w:tab w:val="clear" w:pos="360"/>
          <w:tab w:val="num" w:pos="720"/>
        </w:tabs>
        <w:ind w:left="720"/>
        <w:rPr>
          <w:rFonts w:ascii="CG Times" w:hAnsi="CG Times"/>
          <w:sz w:val="22"/>
          <w:szCs w:val="22"/>
        </w:rPr>
      </w:pPr>
      <w:r>
        <w:rPr>
          <w:rFonts w:ascii="CG Times" w:hAnsi="CG Times"/>
          <w:sz w:val="22"/>
          <w:szCs w:val="22"/>
        </w:rPr>
        <w:t>Exercise is fun!</w:t>
      </w:r>
    </w:p>
    <w:p w14:paraId="5BAD9B2A" w14:textId="77777777" w:rsidR="008338A0" w:rsidRPr="0084397C" w:rsidRDefault="008338A0">
      <w:p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Food and nutrit</w:t>
      </w:r>
      <w:r w:rsidR="00247D32">
        <w:rPr>
          <w:rFonts w:ascii="CG Times" w:hAnsi="CG Times"/>
          <w:sz w:val="22"/>
          <w:szCs w:val="22"/>
        </w:rPr>
        <w:t>ion weekly radio show, MEG</w:t>
      </w:r>
      <w:r w:rsidRPr="0084397C">
        <w:rPr>
          <w:rFonts w:ascii="CG Times" w:hAnsi="CG Times"/>
          <w:sz w:val="22"/>
          <w:szCs w:val="22"/>
        </w:rPr>
        <w:t xml:space="preserve">A 940,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xml:space="preserve"> </w:t>
      </w:r>
    </w:p>
    <w:p w14:paraId="2E268482" w14:textId="77777777" w:rsidR="008338A0" w:rsidRPr="0084397C" w:rsidRDefault="008338A0" w:rsidP="00DD681D">
      <w:pPr>
        <w:pStyle w:val="BodyText3"/>
        <w:rPr>
          <w:rFonts w:ascii="CG Times" w:hAnsi="CG Times"/>
          <w:szCs w:val="22"/>
        </w:rPr>
      </w:pPr>
      <w:r w:rsidRPr="0084397C">
        <w:rPr>
          <w:rFonts w:ascii="CG Times" w:hAnsi="CG Times"/>
          <w:szCs w:val="22"/>
          <w:u w:val="none"/>
        </w:rPr>
        <w:t>Latino Social Marketing Campaigns (radio, TV, newspapers/magazines, billboards, mass transit system, schools, supermarkets)</w:t>
      </w:r>
    </w:p>
    <w:p w14:paraId="16B643E6" w14:textId="77777777" w:rsidR="008338A0" w:rsidRPr="0084397C" w:rsidRDefault="008338A0" w:rsidP="007B0E3D">
      <w:pPr>
        <w:numPr>
          <w:ilvl w:val="0"/>
          <w:numId w:val="10"/>
        </w:numPr>
        <w:tabs>
          <w:tab w:val="clear" w:pos="360"/>
          <w:tab w:val="num" w:pos="0"/>
        </w:tabs>
        <w:ind w:left="720"/>
        <w:rPr>
          <w:rFonts w:ascii="CG Times" w:hAnsi="CG Times"/>
          <w:sz w:val="22"/>
          <w:szCs w:val="22"/>
        </w:rPr>
      </w:pPr>
      <w:r w:rsidRPr="0084397C">
        <w:rPr>
          <w:rFonts w:ascii="CG Times" w:hAnsi="CG Times"/>
          <w:sz w:val="22"/>
          <w:szCs w:val="22"/>
        </w:rPr>
        <w:t xml:space="preserve">SALUD! (fruit &amp; vegetable consumption) </w:t>
      </w:r>
      <w:r w:rsidRPr="0084397C">
        <w:rPr>
          <w:rFonts w:ascii="CG Times" w:hAnsi="CG Times"/>
          <w:i/>
          <w:sz w:val="22"/>
          <w:szCs w:val="22"/>
        </w:rPr>
        <w:t>(1997-1999)</w:t>
      </w:r>
    </w:p>
    <w:p w14:paraId="69578BC5" w14:textId="77777777" w:rsidR="008338A0" w:rsidRPr="0084397C" w:rsidRDefault="008338A0" w:rsidP="007B0E3D">
      <w:pPr>
        <w:numPr>
          <w:ilvl w:val="0"/>
          <w:numId w:val="10"/>
        </w:numPr>
        <w:tabs>
          <w:tab w:val="clear" w:pos="360"/>
          <w:tab w:val="num" w:pos="0"/>
        </w:tabs>
        <w:ind w:left="720"/>
        <w:rPr>
          <w:rFonts w:ascii="CG Times" w:hAnsi="CG Times"/>
          <w:sz w:val="22"/>
          <w:szCs w:val="22"/>
        </w:rPr>
      </w:pPr>
      <w:r w:rsidRPr="0084397C">
        <w:rPr>
          <w:rFonts w:ascii="CG Times" w:hAnsi="CG Times"/>
          <w:sz w:val="22"/>
          <w:szCs w:val="22"/>
        </w:rPr>
        <w:t xml:space="preserve">Fight BAC! (food safety) </w:t>
      </w:r>
      <w:r w:rsidRPr="0084397C">
        <w:rPr>
          <w:rFonts w:ascii="CG Times" w:hAnsi="CG Times"/>
          <w:i/>
          <w:sz w:val="22"/>
          <w:szCs w:val="22"/>
        </w:rPr>
        <w:t>(1999-2000)</w:t>
      </w:r>
    </w:p>
    <w:p w14:paraId="5E99EDC4" w14:textId="77777777" w:rsidR="008338A0" w:rsidRPr="0084397C" w:rsidRDefault="008338A0" w:rsidP="007B0E3D">
      <w:pPr>
        <w:numPr>
          <w:ilvl w:val="0"/>
          <w:numId w:val="10"/>
        </w:numPr>
        <w:tabs>
          <w:tab w:val="clear" w:pos="360"/>
          <w:tab w:val="num" w:pos="0"/>
        </w:tabs>
        <w:ind w:left="720"/>
        <w:rPr>
          <w:rFonts w:ascii="CG Times" w:hAnsi="CG Times"/>
          <w:sz w:val="22"/>
          <w:szCs w:val="22"/>
        </w:rPr>
      </w:pPr>
      <w:r w:rsidRPr="0084397C">
        <w:rPr>
          <w:rFonts w:ascii="CG Times" w:hAnsi="CG Times"/>
          <w:sz w:val="22"/>
          <w:szCs w:val="22"/>
        </w:rPr>
        <w:t xml:space="preserve">Food Access </w:t>
      </w:r>
      <w:r w:rsidRPr="0084397C">
        <w:rPr>
          <w:rFonts w:ascii="CG Times" w:hAnsi="CG Times"/>
          <w:i/>
          <w:sz w:val="22"/>
          <w:szCs w:val="22"/>
        </w:rPr>
        <w:t>(1999-2000)</w:t>
      </w:r>
    </w:p>
    <w:p w14:paraId="524352F1" w14:textId="77777777" w:rsidR="008338A0" w:rsidRPr="0084397C" w:rsidRDefault="008338A0" w:rsidP="007B0E3D">
      <w:pPr>
        <w:numPr>
          <w:ilvl w:val="0"/>
          <w:numId w:val="10"/>
        </w:numPr>
        <w:tabs>
          <w:tab w:val="clear" w:pos="360"/>
          <w:tab w:val="num" w:pos="0"/>
        </w:tabs>
        <w:ind w:left="720"/>
        <w:rPr>
          <w:rFonts w:ascii="CG Times" w:hAnsi="CG Times"/>
          <w:sz w:val="22"/>
          <w:szCs w:val="22"/>
        </w:rPr>
      </w:pPr>
      <w:r w:rsidRPr="0084397C">
        <w:rPr>
          <w:rFonts w:ascii="CG Times" w:hAnsi="CG Times"/>
          <w:sz w:val="22"/>
          <w:szCs w:val="22"/>
        </w:rPr>
        <w:t xml:space="preserve">Breastfeed with Pride </w:t>
      </w:r>
      <w:r w:rsidRPr="0084397C">
        <w:rPr>
          <w:rFonts w:ascii="CG Times" w:hAnsi="CG Times"/>
          <w:i/>
          <w:sz w:val="22"/>
          <w:szCs w:val="22"/>
        </w:rPr>
        <w:t>(2000-2001)</w:t>
      </w:r>
    </w:p>
    <w:p w14:paraId="7BD1C01D" w14:textId="77777777" w:rsidR="008338A0" w:rsidRPr="0084397C" w:rsidRDefault="008338A0">
      <w:pPr>
        <w:rPr>
          <w:rFonts w:ascii="CG Times" w:hAnsi="CG Times"/>
          <w:sz w:val="22"/>
          <w:szCs w:val="22"/>
        </w:rPr>
      </w:pPr>
      <w:proofErr w:type="spellStart"/>
      <w:r w:rsidRPr="0084397C">
        <w:rPr>
          <w:rFonts w:ascii="CG Times" w:hAnsi="CG Times"/>
          <w:sz w:val="22"/>
          <w:szCs w:val="22"/>
        </w:rPr>
        <w:t>Fotonovela</w:t>
      </w:r>
      <w:proofErr w:type="spellEnd"/>
      <w:r w:rsidRPr="0084397C">
        <w:rPr>
          <w:rFonts w:ascii="CG Times" w:hAnsi="CG Times"/>
          <w:sz w:val="22"/>
          <w:szCs w:val="22"/>
        </w:rPr>
        <w:t xml:space="preserve"> “I didn’t know I had it… preventing Diabetes in the Family”.</w:t>
      </w:r>
    </w:p>
    <w:p w14:paraId="38C40D33" w14:textId="77777777" w:rsidR="008338A0" w:rsidRDefault="00247D32">
      <w:pPr>
        <w:rPr>
          <w:rFonts w:ascii="CG Times" w:hAnsi="CG Times"/>
          <w:sz w:val="22"/>
          <w:szCs w:val="22"/>
        </w:rPr>
      </w:pPr>
      <w:proofErr w:type="spellStart"/>
      <w:r w:rsidRPr="0084397C">
        <w:rPr>
          <w:rFonts w:ascii="CG Times" w:hAnsi="CG Times"/>
          <w:sz w:val="22"/>
          <w:szCs w:val="22"/>
        </w:rPr>
        <w:t>Fotonovela</w:t>
      </w:r>
      <w:proofErr w:type="spellEnd"/>
      <w:r>
        <w:rPr>
          <w:rFonts w:ascii="CG Times" w:hAnsi="CG Times"/>
          <w:sz w:val="22"/>
          <w:szCs w:val="22"/>
        </w:rPr>
        <w:t xml:space="preserve"> (editorial committee) </w:t>
      </w:r>
      <w:r w:rsidR="00655B8E">
        <w:rPr>
          <w:rFonts w:ascii="CG Times" w:hAnsi="CG Times"/>
          <w:sz w:val="22"/>
          <w:szCs w:val="22"/>
        </w:rPr>
        <w:t xml:space="preserve">Segura-Pérez S. </w:t>
      </w:r>
      <w:r>
        <w:rPr>
          <w:rFonts w:ascii="CG Times" w:hAnsi="CG Times"/>
          <w:sz w:val="22"/>
          <w:szCs w:val="22"/>
        </w:rPr>
        <w:t>“In times of need, Food Stamps are Here to Help: A story about overcoming hard times” (</w:t>
      </w:r>
      <w:r w:rsidRPr="00247D32">
        <w:rPr>
          <w:rFonts w:ascii="CG Times" w:hAnsi="CG Times"/>
          <w:i/>
          <w:sz w:val="22"/>
          <w:szCs w:val="22"/>
        </w:rPr>
        <w:t>English &amp; Spanish</w:t>
      </w:r>
      <w:r>
        <w:rPr>
          <w:rFonts w:ascii="CG Times" w:hAnsi="CG Times"/>
          <w:sz w:val="22"/>
          <w:szCs w:val="22"/>
        </w:rPr>
        <w:t>, 2007)</w:t>
      </w:r>
    </w:p>
    <w:p w14:paraId="543B3052" w14:textId="77777777" w:rsidR="00655B8E" w:rsidRDefault="00655B8E">
      <w:pPr>
        <w:rPr>
          <w:rFonts w:ascii="CG Times" w:hAnsi="CG Times"/>
          <w:sz w:val="22"/>
          <w:szCs w:val="22"/>
        </w:rPr>
      </w:pPr>
      <w:smartTag w:uri="urn:schemas-microsoft-com:office:smarttags" w:element="place">
        <w:smartTag w:uri="urn:schemas-microsoft-com:office:smarttags" w:element="PlaceName">
          <w:r>
            <w:rPr>
              <w:rFonts w:ascii="CG Times" w:hAnsi="CG Times"/>
              <w:sz w:val="22"/>
              <w:szCs w:val="22"/>
            </w:rPr>
            <w:t>Connecticut</w:t>
          </w:r>
        </w:smartTag>
        <w:r>
          <w:rPr>
            <w:rFonts w:ascii="CG Times" w:hAnsi="CG Times"/>
            <w:sz w:val="22"/>
            <w:szCs w:val="22"/>
          </w:rPr>
          <w:t xml:space="preserve"> </w:t>
        </w:r>
        <w:smartTag w:uri="urn:schemas-microsoft-com:office:smarttags" w:element="PlaceType">
          <w:r>
            <w:rPr>
              <w:rFonts w:ascii="CG Times" w:hAnsi="CG Times"/>
              <w:sz w:val="22"/>
              <w:szCs w:val="22"/>
            </w:rPr>
            <w:t>Center</w:t>
          </w:r>
        </w:smartTag>
      </w:smartTag>
      <w:r>
        <w:rPr>
          <w:rFonts w:ascii="CG Times" w:hAnsi="CG Times"/>
          <w:sz w:val="22"/>
          <w:szCs w:val="22"/>
        </w:rPr>
        <w:t xml:space="preserve"> for Eliminating Health Disparities among Latinos (CEHDL) digital story (7-minute DVD), 2007</w:t>
      </w:r>
    </w:p>
    <w:p w14:paraId="7DB9AEF9" w14:textId="77777777" w:rsidR="00A730BD" w:rsidRDefault="00A730BD" w:rsidP="008F29C0">
      <w:pPr>
        <w:rPr>
          <w:rFonts w:ascii="CG Times" w:hAnsi="CG Times"/>
          <w:sz w:val="22"/>
          <w:szCs w:val="22"/>
        </w:rPr>
      </w:pPr>
      <w:proofErr w:type="spellStart"/>
      <w:r w:rsidRPr="0084397C">
        <w:rPr>
          <w:rFonts w:ascii="CG Times" w:hAnsi="CG Times"/>
          <w:sz w:val="22"/>
          <w:szCs w:val="22"/>
        </w:rPr>
        <w:t>Fotonovela</w:t>
      </w:r>
      <w:proofErr w:type="spellEnd"/>
      <w:r>
        <w:rPr>
          <w:rFonts w:ascii="CG Times" w:hAnsi="CG Times"/>
          <w:sz w:val="22"/>
          <w:szCs w:val="22"/>
        </w:rPr>
        <w:t xml:space="preserve"> (editorial committee) Segura-Pérez S. “</w:t>
      </w:r>
      <w:r w:rsidR="00B9485A" w:rsidRPr="00B9485A">
        <w:rPr>
          <w:rFonts w:ascii="CG Times" w:hAnsi="CG Times"/>
          <w:sz w:val="22"/>
          <w:szCs w:val="22"/>
        </w:rPr>
        <w:t>Difficult choices for older adults</w:t>
      </w:r>
      <w:r w:rsidR="008F29C0">
        <w:rPr>
          <w:rFonts w:ascii="CG Times" w:hAnsi="CG Times"/>
          <w:sz w:val="22"/>
          <w:szCs w:val="22"/>
        </w:rPr>
        <w:t xml:space="preserve">: </w:t>
      </w:r>
      <w:r w:rsidR="00B9485A">
        <w:rPr>
          <w:rFonts w:ascii="CG Times" w:hAnsi="CG Times"/>
          <w:sz w:val="22"/>
          <w:szCs w:val="22"/>
        </w:rPr>
        <w:t>SNAP can help you!</w:t>
      </w:r>
      <w:r>
        <w:rPr>
          <w:rFonts w:ascii="CG Times" w:hAnsi="CG Times"/>
          <w:sz w:val="22"/>
          <w:szCs w:val="22"/>
        </w:rPr>
        <w:t>” (</w:t>
      </w:r>
      <w:r w:rsidRPr="00247D32">
        <w:rPr>
          <w:rFonts w:ascii="CG Times" w:hAnsi="CG Times"/>
          <w:i/>
          <w:sz w:val="22"/>
          <w:szCs w:val="22"/>
        </w:rPr>
        <w:t>English &amp; Spanish</w:t>
      </w:r>
      <w:r>
        <w:rPr>
          <w:rFonts w:ascii="CG Times" w:hAnsi="CG Times"/>
          <w:sz w:val="22"/>
          <w:szCs w:val="22"/>
        </w:rPr>
        <w:t>, 2011)</w:t>
      </w:r>
    </w:p>
    <w:p w14:paraId="577A89F5" w14:textId="77777777" w:rsidR="001C6ED7" w:rsidRDefault="001C6ED7" w:rsidP="008F29C0">
      <w:pPr>
        <w:rPr>
          <w:rFonts w:ascii="CG Times" w:hAnsi="CG Times"/>
          <w:sz w:val="22"/>
          <w:szCs w:val="22"/>
        </w:rPr>
      </w:pPr>
      <w:r>
        <w:rPr>
          <w:rFonts w:ascii="CG Times" w:hAnsi="CG Times"/>
          <w:sz w:val="22"/>
          <w:szCs w:val="22"/>
        </w:rPr>
        <w:t xml:space="preserve">2010 Dietary Guidelines for Americans (member of 2010 Dietary Guidelines Advisory Committee). </w:t>
      </w:r>
    </w:p>
    <w:p w14:paraId="130B4D74" w14:textId="77777777" w:rsidR="005572FD" w:rsidRDefault="005572FD" w:rsidP="005572FD">
      <w:pPr>
        <w:rPr>
          <w:rFonts w:ascii="CG Times" w:hAnsi="CG Times"/>
          <w:sz w:val="22"/>
          <w:szCs w:val="22"/>
        </w:rPr>
      </w:pPr>
      <w:r w:rsidRPr="005572FD">
        <w:rPr>
          <w:rFonts w:ascii="CG Times" w:hAnsi="CG Times"/>
          <w:sz w:val="22"/>
          <w:szCs w:val="22"/>
        </w:rPr>
        <w:t xml:space="preserve">2011 Reviewer of fact sheet “Fish Facts and Pregnancy”, Office on Women’s Health (OWH), U.S. </w:t>
      </w:r>
    </w:p>
    <w:p w14:paraId="33A71FA0" w14:textId="77777777" w:rsidR="005572FD" w:rsidRPr="005572FD" w:rsidRDefault="005572FD" w:rsidP="005572FD">
      <w:pPr>
        <w:rPr>
          <w:rFonts w:ascii="CG Times" w:hAnsi="CG Times"/>
          <w:sz w:val="22"/>
          <w:szCs w:val="22"/>
        </w:rPr>
      </w:pPr>
      <w:r>
        <w:rPr>
          <w:rFonts w:ascii="CG Times" w:hAnsi="CG Times"/>
          <w:sz w:val="22"/>
          <w:szCs w:val="22"/>
        </w:rPr>
        <w:t xml:space="preserve">          </w:t>
      </w:r>
      <w:r w:rsidRPr="005572FD">
        <w:rPr>
          <w:rFonts w:ascii="CG Times" w:hAnsi="CG Times"/>
          <w:sz w:val="22"/>
          <w:szCs w:val="22"/>
        </w:rPr>
        <w:t>Department of Health and Human Services, August 2011 </w:t>
      </w:r>
    </w:p>
    <w:p w14:paraId="2D7517B7" w14:textId="77777777" w:rsidR="00C319B5" w:rsidRDefault="00C55D40">
      <w:pPr>
        <w:rPr>
          <w:rFonts w:ascii="CG Times" w:hAnsi="CG Times"/>
          <w:sz w:val="22"/>
          <w:szCs w:val="22"/>
        </w:rPr>
      </w:pPr>
      <w:r>
        <w:rPr>
          <w:rFonts w:ascii="CG Times" w:hAnsi="CG Times"/>
          <w:sz w:val="22"/>
          <w:szCs w:val="22"/>
        </w:rPr>
        <w:t>2015 Hartford Mobile Market</w:t>
      </w:r>
      <w:r w:rsidR="00C319B5">
        <w:rPr>
          <w:rFonts w:ascii="CG Times" w:hAnsi="CG Times"/>
          <w:sz w:val="22"/>
          <w:szCs w:val="22"/>
        </w:rPr>
        <w:t>, a mobile unit bringing access to fresh produce t</w:t>
      </w:r>
      <w:r w:rsidR="000623C0">
        <w:rPr>
          <w:rFonts w:ascii="CG Times" w:hAnsi="CG Times"/>
          <w:sz w:val="22"/>
          <w:szCs w:val="22"/>
        </w:rPr>
        <w:t>o lo</w:t>
      </w:r>
      <w:r w:rsidR="00C319B5">
        <w:rPr>
          <w:rFonts w:ascii="CG Times" w:hAnsi="CG Times"/>
          <w:sz w:val="22"/>
          <w:szCs w:val="22"/>
        </w:rPr>
        <w:t>w</w:t>
      </w:r>
      <w:r w:rsidR="000623C0">
        <w:rPr>
          <w:rFonts w:ascii="CG Times" w:hAnsi="CG Times"/>
          <w:sz w:val="22"/>
          <w:szCs w:val="22"/>
        </w:rPr>
        <w:t xml:space="preserve"> inco</w:t>
      </w:r>
      <w:r w:rsidR="00C319B5">
        <w:rPr>
          <w:rFonts w:ascii="CG Times" w:hAnsi="CG Times"/>
          <w:sz w:val="22"/>
          <w:szCs w:val="22"/>
        </w:rPr>
        <w:t>m</w:t>
      </w:r>
      <w:r w:rsidR="000623C0">
        <w:rPr>
          <w:rFonts w:ascii="CG Times" w:hAnsi="CG Times"/>
          <w:sz w:val="22"/>
          <w:szCs w:val="22"/>
        </w:rPr>
        <w:t>e</w:t>
      </w:r>
      <w:r w:rsidR="00C319B5">
        <w:rPr>
          <w:rFonts w:ascii="CG Times" w:hAnsi="CG Times"/>
          <w:sz w:val="22"/>
          <w:szCs w:val="22"/>
        </w:rPr>
        <w:t xml:space="preserve"> </w:t>
      </w:r>
    </w:p>
    <w:p w14:paraId="001B921D" w14:textId="77777777" w:rsidR="000623C0" w:rsidRDefault="00C319B5" w:rsidP="00C319B5">
      <w:pPr>
        <w:ind w:firstLine="540"/>
        <w:rPr>
          <w:rFonts w:ascii="CG Times" w:hAnsi="CG Times"/>
          <w:sz w:val="22"/>
          <w:szCs w:val="22"/>
        </w:rPr>
      </w:pPr>
      <w:r>
        <w:rPr>
          <w:rFonts w:ascii="CG Times" w:hAnsi="CG Times"/>
          <w:sz w:val="22"/>
          <w:szCs w:val="22"/>
        </w:rPr>
        <w:t>neighborhood</w:t>
      </w:r>
      <w:r w:rsidR="000623C0">
        <w:rPr>
          <w:rFonts w:ascii="CG Times" w:hAnsi="CG Times"/>
          <w:sz w:val="22"/>
          <w:szCs w:val="22"/>
        </w:rPr>
        <w:t>s</w:t>
      </w:r>
      <w:r>
        <w:rPr>
          <w:rFonts w:ascii="CG Times" w:hAnsi="CG Times"/>
          <w:sz w:val="22"/>
          <w:szCs w:val="22"/>
        </w:rPr>
        <w:t xml:space="preserve"> in Hartford</w:t>
      </w:r>
      <w:r w:rsidR="000623C0">
        <w:rPr>
          <w:rFonts w:ascii="CG Times" w:hAnsi="CG Times"/>
          <w:sz w:val="22"/>
          <w:szCs w:val="22"/>
        </w:rPr>
        <w:t xml:space="preserve"> (a Hispanic Health Council-Hartford Food Systems-Yale School of </w:t>
      </w:r>
    </w:p>
    <w:p w14:paraId="3CC112B7" w14:textId="77777777" w:rsidR="00247D32" w:rsidRDefault="000623C0" w:rsidP="00C319B5">
      <w:pPr>
        <w:ind w:firstLine="540"/>
        <w:rPr>
          <w:rFonts w:ascii="CG Times" w:hAnsi="CG Times"/>
          <w:sz w:val="22"/>
          <w:szCs w:val="22"/>
        </w:rPr>
      </w:pPr>
      <w:r>
        <w:rPr>
          <w:rFonts w:ascii="CG Times" w:hAnsi="CG Times"/>
          <w:sz w:val="22"/>
          <w:szCs w:val="22"/>
        </w:rPr>
        <w:t>Public Health partnership)</w:t>
      </w:r>
    </w:p>
    <w:p w14:paraId="55F7C874" w14:textId="77777777" w:rsidR="006E48C3" w:rsidRDefault="006E48C3" w:rsidP="006E48C3">
      <w:pPr>
        <w:rPr>
          <w:rFonts w:ascii="CG Times" w:hAnsi="CG Times"/>
          <w:sz w:val="22"/>
          <w:szCs w:val="22"/>
        </w:rPr>
      </w:pPr>
      <w:r>
        <w:rPr>
          <w:rFonts w:ascii="CG Times" w:hAnsi="CG Times"/>
          <w:sz w:val="22"/>
          <w:szCs w:val="22"/>
        </w:rPr>
        <w:lastRenderedPageBreak/>
        <w:t>2015-</w:t>
      </w:r>
      <w:r w:rsidR="003E2A84">
        <w:rPr>
          <w:rFonts w:ascii="CG Times" w:hAnsi="CG Times"/>
          <w:sz w:val="22"/>
          <w:szCs w:val="22"/>
        </w:rPr>
        <w:t xml:space="preserve"> </w:t>
      </w:r>
      <w:r>
        <w:rPr>
          <w:rFonts w:ascii="CG Times" w:hAnsi="CG Times"/>
          <w:sz w:val="22"/>
          <w:szCs w:val="22"/>
        </w:rPr>
        <w:t>Bec</w:t>
      </w:r>
      <w:r w:rsidR="003A3F9D">
        <w:rPr>
          <w:rFonts w:ascii="CG Times" w:hAnsi="CG Times"/>
          <w:sz w:val="22"/>
          <w:szCs w:val="22"/>
        </w:rPr>
        <w:t>o</w:t>
      </w:r>
      <w:r>
        <w:rPr>
          <w:rFonts w:ascii="CG Times" w:hAnsi="CG Times"/>
          <w:sz w:val="22"/>
          <w:szCs w:val="22"/>
        </w:rPr>
        <w:t>min</w:t>
      </w:r>
      <w:r w:rsidR="003A3F9D">
        <w:rPr>
          <w:rFonts w:ascii="CG Times" w:hAnsi="CG Times"/>
          <w:sz w:val="22"/>
          <w:szCs w:val="22"/>
        </w:rPr>
        <w:t>g</w:t>
      </w:r>
      <w:r>
        <w:rPr>
          <w:rFonts w:ascii="CG Times" w:hAnsi="CG Times"/>
          <w:sz w:val="22"/>
          <w:szCs w:val="22"/>
        </w:rPr>
        <w:t xml:space="preserve"> Breastfeeding Friendly policy toolbox (</w:t>
      </w:r>
      <w:hyperlink r:id="rId92" w:history="1">
        <w:r w:rsidRPr="00B95D54">
          <w:rPr>
            <w:rStyle w:val="Hyperlink"/>
            <w:rFonts w:ascii="CG Times" w:hAnsi="CG Times"/>
            <w:sz w:val="22"/>
            <w:szCs w:val="22"/>
          </w:rPr>
          <w:t>www.bbf.yale.edu</w:t>
        </w:r>
      </w:hyperlink>
      <w:r>
        <w:rPr>
          <w:rFonts w:ascii="CG Times" w:hAnsi="CG Times"/>
          <w:sz w:val="22"/>
          <w:szCs w:val="22"/>
        </w:rPr>
        <w:t xml:space="preserve">) </w:t>
      </w:r>
    </w:p>
    <w:p w14:paraId="1DD1E76E" w14:textId="480B858D" w:rsidR="006E48C3" w:rsidRDefault="006E48C3" w:rsidP="006E48C3">
      <w:pPr>
        <w:rPr>
          <w:rFonts w:ascii="CG Times" w:hAnsi="CG Times"/>
          <w:sz w:val="22"/>
          <w:szCs w:val="22"/>
        </w:rPr>
      </w:pPr>
      <w:r>
        <w:rPr>
          <w:rFonts w:ascii="CG Times" w:hAnsi="CG Times"/>
          <w:sz w:val="22"/>
          <w:szCs w:val="22"/>
        </w:rPr>
        <w:t>202</w:t>
      </w:r>
      <w:r w:rsidR="003E2A84">
        <w:rPr>
          <w:rFonts w:ascii="CG Times" w:hAnsi="CG Times"/>
          <w:sz w:val="22"/>
          <w:szCs w:val="22"/>
        </w:rPr>
        <w:t>2</w:t>
      </w:r>
    </w:p>
    <w:p w14:paraId="1B8DCED0" w14:textId="497B6BCB" w:rsidR="00ED338E" w:rsidRDefault="00ED338E" w:rsidP="00ED338E">
      <w:pPr>
        <w:rPr>
          <w:rFonts w:ascii="CG Times" w:hAnsi="CG Times"/>
          <w:sz w:val="22"/>
          <w:szCs w:val="22"/>
        </w:rPr>
      </w:pPr>
      <w:r>
        <w:rPr>
          <w:rFonts w:ascii="CG Times" w:hAnsi="CG Times"/>
          <w:sz w:val="22"/>
          <w:szCs w:val="22"/>
        </w:rPr>
        <w:t>2020-</w:t>
      </w:r>
      <w:r>
        <w:rPr>
          <w:rFonts w:ascii="CG Times" w:hAnsi="CG Times"/>
          <w:sz w:val="22"/>
          <w:szCs w:val="22"/>
        </w:rPr>
        <w:tab/>
        <w:t xml:space="preserve">Yale-Griffin Prevention Research Center (PRC) </w:t>
      </w:r>
      <w:proofErr w:type="spellStart"/>
      <w:r>
        <w:rPr>
          <w:rFonts w:ascii="CG Times" w:hAnsi="CG Times"/>
          <w:sz w:val="22"/>
          <w:szCs w:val="22"/>
        </w:rPr>
        <w:t>NewsFlash</w:t>
      </w:r>
      <w:proofErr w:type="spellEnd"/>
      <w:r>
        <w:rPr>
          <w:rFonts w:ascii="CG Times" w:hAnsi="CG Times"/>
          <w:sz w:val="22"/>
          <w:szCs w:val="22"/>
        </w:rPr>
        <w:t xml:space="preserve">, Fall 2020 </w:t>
      </w:r>
    </w:p>
    <w:p w14:paraId="7D0F422B" w14:textId="46F0B648" w:rsidR="00ED338E" w:rsidRPr="00ED338E" w:rsidRDefault="00C564EA" w:rsidP="00ED338E">
      <w:pPr>
        <w:ind w:firstLine="720"/>
        <w:rPr>
          <w:rStyle w:val="Hyperlink"/>
          <w:rFonts w:ascii="CG Times" w:hAnsi="CG Times"/>
          <w:sz w:val="22"/>
          <w:szCs w:val="22"/>
        </w:rPr>
      </w:pPr>
      <w:hyperlink r:id="rId93" w:history="1">
        <w:r w:rsidR="00ED338E" w:rsidRPr="00ED338E">
          <w:rPr>
            <w:rStyle w:val="Hyperlink"/>
            <w:rFonts w:ascii="CG Times" w:hAnsi="CG Times"/>
            <w:sz w:val="22"/>
            <w:szCs w:val="22"/>
          </w:rPr>
          <w:t>PowerPoint Presentation (griffinhealth.org)</w:t>
        </w:r>
      </w:hyperlink>
    </w:p>
    <w:p w14:paraId="18A81FE9" w14:textId="77777777" w:rsidR="00C55D40" w:rsidRPr="00ED338E" w:rsidRDefault="00C55D40">
      <w:pPr>
        <w:rPr>
          <w:rStyle w:val="Hyperlink"/>
        </w:rPr>
      </w:pPr>
    </w:p>
    <w:p w14:paraId="28FA30D5" w14:textId="25A771C4" w:rsidR="00112865" w:rsidRDefault="00112865">
      <w:pPr>
        <w:rPr>
          <w:rFonts w:ascii="CG Times" w:hAnsi="CG Times"/>
          <w:sz w:val="22"/>
          <w:szCs w:val="22"/>
          <w:u w:val="single"/>
        </w:rPr>
      </w:pPr>
      <w:r w:rsidRPr="00112865">
        <w:rPr>
          <w:rFonts w:ascii="CG Times" w:hAnsi="CG Times"/>
          <w:sz w:val="22"/>
          <w:szCs w:val="22"/>
          <w:u w:val="single"/>
        </w:rPr>
        <w:t>Continuing Education</w:t>
      </w:r>
      <w:r w:rsidR="00D14764">
        <w:rPr>
          <w:rFonts w:ascii="CG Times" w:hAnsi="CG Times"/>
          <w:sz w:val="22"/>
          <w:szCs w:val="22"/>
          <w:u w:val="single"/>
        </w:rPr>
        <w:t xml:space="preserve"> trainings/courses</w:t>
      </w:r>
    </w:p>
    <w:p w14:paraId="38E9A99E" w14:textId="0B1F8BBD" w:rsidR="00B853A9" w:rsidRDefault="00B853A9" w:rsidP="00B853A9">
      <w:pPr>
        <w:pStyle w:val="Heading1"/>
        <w:shd w:val="clear" w:color="auto" w:fill="FFFFFF"/>
        <w:rPr>
          <w:rFonts w:ascii="CG Times" w:hAnsi="CG Times"/>
          <w:b w:val="0"/>
          <w:spacing w:val="0"/>
          <w:szCs w:val="22"/>
          <w:u w:val="none"/>
        </w:rPr>
      </w:pPr>
      <w:r>
        <w:rPr>
          <w:rFonts w:ascii="CG Times" w:hAnsi="CG Times"/>
          <w:b w:val="0"/>
          <w:spacing w:val="0"/>
          <w:szCs w:val="22"/>
          <w:u w:val="none"/>
        </w:rPr>
        <w:t>Video clip</w:t>
      </w:r>
      <w:r w:rsidRPr="00B853A9">
        <w:rPr>
          <w:rFonts w:ascii="CG Times" w:hAnsi="CG Times"/>
          <w:b w:val="0"/>
          <w:spacing w:val="0"/>
          <w:szCs w:val="22"/>
          <w:u w:val="none"/>
        </w:rPr>
        <w:t xml:space="preserve"> on </w:t>
      </w:r>
      <w:r>
        <w:rPr>
          <w:rFonts w:ascii="CG Times" w:hAnsi="CG Times"/>
          <w:b w:val="0"/>
          <w:spacing w:val="0"/>
          <w:szCs w:val="22"/>
          <w:u w:val="none"/>
        </w:rPr>
        <w:t>‘</w:t>
      </w:r>
      <w:r w:rsidRPr="00B853A9">
        <w:rPr>
          <w:rFonts w:ascii="CG Times" w:hAnsi="CG Times"/>
          <w:b w:val="0"/>
          <w:spacing w:val="0"/>
          <w:szCs w:val="22"/>
          <w:u w:val="none"/>
        </w:rPr>
        <w:t xml:space="preserve">Breastfeeding Initiation and </w:t>
      </w:r>
      <w:r>
        <w:rPr>
          <w:rFonts w:ascii="CG Times" w:hAnsi="CG Times"/>
          <w:b w:val="0"/>
          <w:spacing w:val="0"/>
          <w:szCs w:val="22"/>
          <w:u w:val="none"/>
        </w:rPr>
        <w:t>neonatal mortality’</w:t>
      </w:r>
      <w:r w:rsidRPr="00B853A9">
        <w:rPr>
          <w:rFonts w:ascii="CG Times" w:hAnsi="CG Times"/>
          <w:b w:val="0"/>
          <w:spacing w:val="0"/>
          <w:szCs w:val="22"/>
          <w:u w:val="none"/>
        </w:rPr>
        <w:t xml:space="preserve">. </w:t>
      </w:r>
      <w:r>
        <w:rPr>
          <w:rFonts w:ascii="CG Times" w:hAnsi="CG Times"/>
          <w:b w:val="0"/>
          <w:spacing w:val="0"/>
          <w:szCs w:val="22"/>
          <w:u w:val="none"/>
        </w:rPr>
        <w:t>Coursera course ‘</w:t>
      </w:r>
      <w:r w:rsidRPr="00B853A9">
        <w:rPr>
          <w:rFonts w:ascii="CG Times" w:hAnsi="CG Times"/>
          <w:b w:val="0"/>
          <w:spacing w:val="0"/>
          <w:szCs w:val="22"/>
          <w:u w:val="none"/>
        </w:rPr>
        <w:t xml:space="preserve">Global Quality </w:t>
      </w:r>
    </w:p>
    <w:p w14:paraId="20580860" w14:textId="015CDEEB" w:rsidR="00B853A9" w:rsidRPr="00DB4434" w:rsidRDefault="00B853A9" w:rsidP="00B853A9">
      <w:pPr>
        <w:pStyle w:val="Heading1"/>
        <w:shd w:val="clear" w:color="auto" w:fill="FFFFFF"/>
        <w:ind w:left="540"/>
        <w:rPr>
          <w:rStyle w:val="Hyperlink"/>
          <w:color w:val="000000" w:themeColor="text1"/>
          <w:lang w:val="es-ES"/>
        </w:rPr>
      </w:pPr>
      <w:r w:rsidRPr="00B853A9">
        <w:rPr>
          <w:rFonts w:ascii="CG Times" w:hAnsi="CG Times"/>
          <w:b w:val="0"/>
          <w:spacing w:val="0"/>
          <w:szCs w:val="22"/>
          <w:u w:val="none"/>
        </w:rPr>
        <w:t>Maternal and Newborn</w:t>
      </w:r>
      <w:r>
        <w:rPr>
          <w:rFonts w:ascii="CG Times" w:hAnsi="CG Times"/>
          <w:b w:val="0"/>
          <w:spacing w:val="0"/>
          <w:szCs w:val="22"/>
          <w:u w:val="none"/>
        </w:rPr>
        <w:t>’.</w:t>
      </w:r>
      <w:r w:rsidRPr="00B853A9">
        <w:rPr>
          <w:rFonts w:ascii="CG Times" w:hAnsi="CG Times"/>
          <w:b w:val="0"/>
          <w:spacing w:val="0"/>
          <w:szCs w:val="22"/>
          <w:u w:val="none"/>
        </w:rPr>
        <w:t xml:space="preserve"> Yale School of Nursing</w:t>
      </w:r>
      <w:r w:rsidR="00535F12">
        <w:rPr>
          <w:rFonts w:ascii="CG Times" w:hAnsi="CG Times"/>
          <w:b w:val="0"/>
          <w:spacing w:val="0"/>
          <w:szCs w:val="22"/>
          <w:u w:val="none"/>
        </w:rPr>
        <w:t>,</w:t>
      </w:r>
      <w:r w:rsidRPr="00B853A9">
        <w:rPr>
          <w:rFonts w:ascii="CG Times" w:hAnsi="CG Times"/>
          <w:b w:val="0"/>
          <w:spacing w:val="0"/>
          <w:szCs w:val="22"/>
          <w:u w:val="none"/>
        </w:rPr>
        <w:t xml:space="preserve"> 2020 (launched). </w:t>
      </w:r>
      <w:hyperlink r:id="rId94" w:history="1">
        <w:proofErr w:type="spellStart"/>
        <w:r w:rsidRPr="00DB4434">
          <w:rPr>
            <w:rStyle w:val="Hyperlink"/>
            <w:color w:val="000000" w:themeColor="text1"/>
            <w:lang w:val="es-ES"/>
          </w:rPr>
          <w:t>Early</w:t>
        </w:r>
        <w:proofErr w:type="spellEnd"/>
        <w:r w:rsidRPr="00DB4434">
          <w:rPr>
            <w:rStyle w:val="Hyperlink"/>
            <w:color w:val="000000" w:themeColor="text1"/>
            <w:lang w:val="es-ES"/>
          </w:rPr>
          <w:t xml:space="preserve"> </w:t>
        </w:r>
        <w:proofErr w:type="spellStart"/>
        <w:r w:rsidRPr="00DB4434">
          <w:rPr>
            <w:rStyle w:val="Hyperlink"/>
            <w:color w:val="000000" w:themeColor="text1"/>
            <w:lang w:val="es-ES"/>
          </w:rPr>
          <w:t>Breastfeeding</w:t>
        </w:r>
        <w:proofErr w:type="spellEnd"/>
        <w:r w:rsidRPr="00DB4434">
          <w:rPr>
            <w:rStyle w:val="Hyperlink"/>
            <w:color w:val="000000" w:themeColor="text1"/>
            <w:lang w:val="es-ES"/>
          </w:rPr>
          <w:t xml:space="preserve"> </w:t>
        </w:r>
        <w:proofErr w:type="spellStart"/>
        <w:r w:rsidRPr="00DB4434">
          <w:rPr>
            <w:rStyle w:val="Hyperlink"/>
            <w:color w:val="000000" w:themeColor="text1"/>
            <w:lang w:val="es-ES"/>
          </w:rPr>
          <w:t>Initiation</w:t>
        </w:r>
        <w:proofErr w:type="spellEnd"/>
        <w:r w:rsidRPr="00DB4434">
          <w:rPr>
            <w:rStyle w:val="Hyperlink"/>
            <w:color w:val="000000" w:themeColor="text1"/>
            <w:lang w:val="es-ES"/>
          </w:rPr>
          <w:t xml:space="preserve"> - Maternal and </w:t>
        </w:r>
        <w:proofErr w:type="spellStart"/>
        <w:r w:rsidRPr="00DB4434">
          <w:rPr>
            <w:rStyle w:val="Hyperlink"/>
            <w:color w:val="000000" w:themeColor="text1"/>
            <w:lang w:val="es-ES"/>
          </w:rPr>
          <w:t>Newborn</w:t>
        </w:r>
        <w:proofErr w:type="spellEnd"/>
        <w:r w:rsidRPr="00DB4434">
          <w:rPr>
            <w:rStyle w:val="Hyperlink"/>
            <w:color w:val="000000" w:themeColor="text1"/>
            <w:lang w:val="es-ES"/>
          </w:rPr>
          <w:t xml:space="preserve"> </w:t>
        </w:r>
        <w:proofErr w:type="spellStart"/>
        <w:r w:rsidRPr="00DB4434">
          <w:rPr>
            <w:rStyle w:val="Hyperlink"/>
            <w:color w:val="000000" w:themeColor="text1"/>
            <w:lang w:val="es-ES"/>
          </w:rPr>
          <w:t>Health</w:t>
        </w:r>
        <w:proofErr w:type="spellEnd"/>
        <w:r w:rsidRPr="00DB4434">
          <w:rPr>
            <w:rStyle w:val="Hyperlink"/>
            <w:color w:val="000000" w:themeColor="text1"/>
            <w:lang w:val="es-ES"/>
          </w:rPr>
          <w:t xml:space="preserve"> | Coursera</w:t>
        </w:r>
      </w:hyperlink>
    </w:p>
    <w:p w14:paraId="58710733" w14:textId="77777777" w:rsidR="00535F12" w:rsidRDefault="00535F12" w:rsidP="00535F12">
      <w:pPr>
        <w:rPr>
          <w:rFonts w:ascii="Times New Roman" w:hAnsi="Times New Roman"/>
          <w:sz w:val="22"/>
          <w:szCs w:val="22"/>
          <w:lang w:val="es-ES"/>
        </w:rPr>
      </w:pPr>
      <w:r w:rsidRPr="0072636F">
        <w:rPr>
          <w:rFonts w:ascii="Times New Roman" w:hAnsi="Times New Roman"/>
          <w:sz w:val="22"/>
          <w:szCs w:val="22"/>
          <w:lang w:val="es-ES"/>
        </w:rPr>
        <w:t>Evaluación y Aseguramiento de Calidad en Programas de Nutrición</w:t>
      </w:r>
      <w:r>
        <w:rPr>
          <w:rFonts w:ascii="Times New Roman" w:hAnsi="Times New Roman"/>
          <w:sz w:val="22"/>
          <w:szCs w:val="22"/>
          <w:lang w:val="es-ES"/>
        </w:rPr>
        <w:t xml:space="preserve">, Organización Panamericana de la </w:t>
      </w:r>
    </w:p>
    <w:p w14:paraId="629BAAD2" w14:textId="6D2C63C5" w:rsidR="00535F12" w:rsidRPr="00DB4434" w:rsidRDefault="00535F12" w:rsidP="002A282C">
      <w:pPr>
        <w:ind w:left="540"/>
        <w:rPr>
          <w:rStyle w:val="Hyperlink"/>
          <w:rFonts w:ascii="CG Times (W1)" w:hAnsi="CG Times (W1)"/>
          <w:b/>
          <w:color w:val="0070C0"/>
          <w:spacing w:val="-2"/>
          <w:sz w:val="22"/>
          <w:lang w:val="es-ES"/>
        </w:rPr>
      </w:pPr>
      <w:r>
        <w:rPr>
          <w:rFonts w:ascii="Times New Roman" w:hAnsi="Times New Roman"/>
          <w:sz w:val="22"/>
          <w:szCs w:val="22"/>
          <w:lang w:val="es-ES"/>
        </w:rPr>
        <w:t>Salud, Campus Virtual</w:t>
      </w:r>
      <w:r w:rsidR="002A282C">
        <w:rPr>
          <w:rFonts w:ascii="Times New Roman" w:hAnsi="Times New Roman"/>
          <w:sz w:val="22"/>
          <w:szCs w:val="22"/>
          <w:lang w:val="es-ES"/>
        </w:rPr>
        <w:t xml:space="preserve">, </w:t>
      </w:r>
      <w:r w:rsidRPr="0072636F">
        <w:rPr>
          <w:rFonts w:ascii="Times New Roman" w:hAnsi="Times New Roman"/>
          <w:sz w:val="22"/>
          <w:szCs w:val="22"/>
          <w:lang w:val="es-ES"/>
        </w:rPr>
        <w:t>2018</w:t>
      </w:r>
      <w:r w:rsidR="002A282C">
        <w:rPr>
          <w:rFonts w:ascii="Times New Roman" w:hAnsi="Times New Roman"/>
          <w:sz w:val="22"/>
          <w:szCs w:val="22"/>
          <w:lang w:val="es-ES"/>
        </w:rPr>
        <w:t xml:space="preserve"> (</w:t>
      </w:r>
      <w:proofErr w:type="spellStart"/>
      <w:r w:rsidR="002A282C">
        <w:rPr>
          <w:rFonts w:ascii="Times New Roman" w:hAnsi="Times New Roman"/>
          <w:sz w:val="22"/>
          <w:szCs w:val="22"/>
          <w:lang w:val="es-ES"/>
        </w:rPr>
        <w:t>launched</w:t>
      </w:r>
      <w:proofErr w:type="spellEnd"/>
      <w:r w:rsidRPr="0072636F">
        <w:rPr>
          <w:rFonts w:ascii="Times New Roman" w:hAnsi="Times New Roman"/>
          <w:sz w:val="22"/>
          <w:szCs w:val="22"/>
          <w:lang w:val="es-ES"/>
        </w:rPr>
        <w:t>)</w:t>
      </w:r>
      <w:r w:rsidR="002A282C">
        <w:rPr>
          <w:rFonts w:ascii="Times New Roman" w:hAnsi="Times New Roman"/>
          <w:sz w:val="22"/>
          <w:szCs w:val="22"/>
          <w:lang w:val="es-ES"/>
        </w:rPr>
        <w:t xml:space="preserve">. </w:t>
      </w:r>
      <w:hyperlink r:id="rId95" w:history="1">
        <w:r w:rsidR="002A282C" w:rsidRPr="00DB4434">
          <w:rPr>
            <w:rStyle w:val="Hyperlink"/>
            <w:rFonts w:ascii="CG Times (W1)" w:hAnsi="CG Times (W1)"/>
            <w:b/>
            <w:color w:val="0070C0"/>
            <w:spacing w:val="-2"/>
            <w:sz w:val="22"/>
            <w:lang w:val="es-ES"/>
          </w:rPr>
          <w:t>Curso Evaluación y Aseguramiento de Calidad en Programas de Nutrición | Campus Virtual de Salud Pública (CVSP/OPS) (campusvirtualsp.org)</w:t>
        </w:r>
      </w:hyperlink>
    </w:p>
    <w:p w14:paraId="21301E97" w14:textId="4845298E" w:rsidR="00112865" w:rsidRDefault="00112865" w:rsidP="00B853A9">
      <w:pPr>
        <w:rPr>
          <w:rFonts w:ascii="CG Times" w:hAnsi="CG Times"/>
          <w:sz w:val="22"/>
          <w:szCs w:val="22"/>
        </w:rPr>
      </w:pPr>
      <w:r w:rsidRPr="00112865">
        <w:rPr>
          <w:rFonts w:ascii="CG Times" w:hAnsi="CG Times"/>
          <w:sz w:val="22"/>
          <w:szCs w:val="22"/>
        </w:rPr>
        <w:t>Yale School of Medicine CME Lecture on Cultural Competency</w:t>
      </w:r>
      <w:r>
        <w:rPr>
          <w:rFonts w:ascii="CG Times" w:hAnsi="CG Times"/>
          <w:sz w:val="22"/>
          <w:szCs w:val="22"/>
        </w:rPr>
        <w:t>. Taped on February 22, 2011</w:t>
      </w:r>
      <w:r w:rsidR="000B6722">
        <w:rPr>
          <w:rFonts w:ascii="CG Times" w:hAnsi="CG Times"/>
          <w:sz w:val="22"/>
          <w:szCs w:val="22"/>
        </w:rPr>
        <w:t>.</w:t>
      </w:r>
    </w:p>
    <w:p w14:paraId="4E125E12" w14:textId="77777777" w:rsidR="000B6722" w:rsidRDefault="000B6722">
      <w:pPr>
        <w:rPr>
          <w:rFonts w:ascii="CG Times" w:hAnsi="CG Times"/>
          <w:sz w:val="22"/>
          <w:szCs w:val="22"/>
        </w:rPr>
      </w:pPr>
      <w:r>
        <w:rPr>
          <w:rFonts w:ascii="CG Times" w:hAnsi="CG Times"/>
          <w:sz w:val="22"/>
          <w:szCs w:val="22"/>
        </w:rPr>
        <w:t xml:space="preserve">Cultural competency: Implications for patient centered care. One hour lecture delivered at Greenwich </w:t>
      </w:r>
    </w:p>
    <w:p w14:paraId="31AFC2DD" w14:textId="77777777" w:rsidR="000B6722" w:rsidRPr="00112865" w:rsidRDefault="000B6722" w:rsidP="00B853A9">
      <w:pPr>
        <w:ind w:firstLine="540"/>
        <w:rPr>
          <w:rFonts w:ascii="CG Times" w:hAnsi="CG Times"/>
          <w:sz w:val="22"/>
          <w:szCs w:val="22"/>
        </w:rPr>
      </w:pPr>
      <w:r>
        <w:rPr>
          <w:rFonts w:ascii="CG Times" w:hAnsi="CG Times"/>
          <w:sz w:val="22"/>
          <w:szCs w:val="22"/>
        </w:rPr>
        <w:t xml:space="preserve">Hospital, Waterbury Hospital, Windham Hospital, Yale School of Nursing HIV Conference . </w:t>
      </w:r>
    </w:p>
    <w:p w14:paraId="3ED36875" w14:textId="77777777" w:rsidR="00112865" w:rsidRPr="00112865" w:rsidRDefault="00112865">
      <w:pPr>
        <w:rPr>
          <w:rFonts w:ascii="CG Times" w:hAnsi="CG Times"/>
          <w:sz w:val="22"/>
          <w:szCs w:val="22"/>
        </w:rPr>
      </w:pPr>
    </w:p>
    <w:p w14:paraId="797F6C1A" w14:textId="23C427FF" w:rsidR="008338A0" w:rsidRPr="00D14764" w:rsidRDefault="008338A0" w:rsidP="00D14764">
      <w:pPr>
        <w:pStyle w:val="Heading1"/>
        <w:keepLines w:val="0"/>
        <w:widowControl w:val="0"/>
        <w:tabs>
          <w:tab w:val="left" w:pos="-1080"/>
          <w:tab w:val="left" w:pos="-720"/>
        </w:tabs>
        <w:rPr>
          <w:rStyle w:val="a1"/>
          <w:rFonts w:ascii="CG Times" w:hAnsi="CG Times"/>
          <w:b w:val="0"/>
          <w:szCs w:val="22"/>
        </w:rPr>
      </w:pPr>
      <w:r w:rsidRPr="0084397C">
        <w:rPr>
          <w:rStyle w:val="a1"/>
          <w:rFonts w:ascii="CG Times" w:hAnsi="CG Times"/>
          <w:b w:val="0"/>
          <w:szCs w:val="22"/>
        </w:rPr>
        <w:t>Technical Reports</w:t>
      </w:r>
    </w:p>
    <w:p w14:paraId="28630C12" w14:textId="77777777" w:rsidR="008338A0" w:rsidRPr="0084397C" w:rsidRDefault="008338A0">
      <w:pPr>
        <w:tabs>
          <w:tab w:val="left" w:pos="-1080"/>
          <w:tab w:val="left" w:pos="-720"/>
          <w:tab w:val="left" w:pos="360"/>
          <w:tab w:val="left" w:pos="540"/>
          <w:tab w:val="left" w:pos="1080"/>
          <w:tab w:val="left" w:pos="2520"/>
          <w:tab w:val="left" w:pos="3690"/>
          <w:tab w:val="left" w:pos="5220"/>
          <w:tab w:val="left" w:pos="6660"/>
          <w:tab w:val="left" w:pos="7200"/>
          <w:tab w:val="left" w:pos="8280"/>
          <w:tab w:val="left" w:pos="9360"/>
        </w:tabs>
        <w:suppressAutoHyphens/>
        <w:ind w:left="630" w:hanging="630"/>
        <w:rPr>
          <w:rFonts w:ascii="CG Times" w:hAnsi="CG Times"/>
          <w:sz w:val="22"/>
          <w:szCs w:val="22"/>
        </w:rPr>
      </w:pPr>
      <w:r w:rsidRPr="0084397C">
        <w:rPr>
          <w:rStyle w:val="a1"/>
          <w:rFonts w:ascii="CG Times" w:hAnsi="CG Times"/>
          <w:spacing w:val="-2"/>
          <w:sz w:val="22"/>
          <w:szCs w:val="22"/>
          <w:vertAlign w:val="superscript"/>
        </w:rPr>
        <w:t>1</w:t>
      </w:r>
      <w:r w:rsidRPr="0084397C">
        <w:rPr>
          <w:rFonts w:ascii="CG Times" w:hAnsi="CG Times"/>
          <w:sz w:val="22"/>
          <w:szCs w:val="22"/>
        </w:rPr>
        <w:t>1997</w:t>
      </w:r>
      <w:r w:rsidRPr="0084397C">
        <w:rPr>
          <w:rFonts w:ascii="CG Times" w:hAnsi="CG Times"/>
          <w:sz w:val="22"/>
          <w:szCs w:val="22"/>
        </w:rPr>
        <w:tab/>
        <w:t xml:space="preserve"> </w:t>
      </w:r>
      <w:proofErr w:type="spellStart"/>
      <w:r w:rsidRPr="0084397C">
        <w:rPr>
          <w:rStyle w:val="a1"/>
          <w:rFonts w:ascii="CG Times" w:hAnsi="CG Times"/>
          <w:spacing w:val="-2"/>
          <w:sz w:val="22"/>
          <w:szCs w:val="22"/>
        </w:rPr>
        <w:t>Labbok</w:t>
      </w:r>
      <w:proofErr w:type="spellEnd"/>
      <w:r w:rsidRPr="0084397C">
        <w:rPr>
          <w:rStyle w:val="a1"/>
          <w:rFonts w:ascii="CG Times" w:hAnsi="CG Times"/>
          <w:spacing w:val="-2"/>
          <w:sz w:val="22"/>
          <w:szCs w:val="22"/>
        </w:rPr>
        <w:t xml:space="preserve">, M.H.,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Peterson, A.E., and Coly, </w:t>
      </w:r>
      <w:smartTag w:uri="urn:schemas-microsoft-com:office:smarttags" w:element="place">
        <w:r w:rsidRPr="0084397C">
          <w:rPr>
            <w:rFonts w:ascii="CG Times" w:hAnsi="CG Times"/>
            <w:sz w:val="22"/>
            <w:szCs w:val="22"/>
          </w:rPr>
          <w:t>S. Breastfeeding</w:t>
        </w:r>
      </w:smartTag>
      <w:r w:rsidRPr="0084397C">
        <w:rPr>
          <w:rFonts w:ascii="CG Times" w:hAnsi="CG Times"/>
          <w:sz w:val="22"/>
          <w:szCs w:val="22"/>
        </w:rPr>
        <w:t xml:space="preserve"> and child </w:t>
      </w:r>
    </w:p>
    <w:p w14:paraId="7AD2D44B" w14:textId="77777777" w:rsidR="008338A0" w:rsidRPr="0084397C" w:rsidRDefault="008338A0">
      <w:pPr>
        <w:tabs>
          <w:tab w:val="left" w:pos="-1080"/>
          <w:tab w:val="left" w:pos="-720"/>
          <w:tab w:val="left" w:pos="360"/>
          <w:tab w:val="left" w:pos="630"/>
          <w:tab w:val="left" w:pos="1080"/>
          <w:tab w:val="left" w:pos="2520"/>
          <w:tab w:val="left" w:pos="3690"/>
          <w:tab w:val="left" w:pos="5220"/>
          <w:tab w:val="left" w:pos="6660"/>
          <w:tab w:val="left" w:pos="7200"/>
          <w:tab w:val="left" w:pos="8280"/>
          <w:tab w:val="left" w:pos="9360"/>
        </w:tabs>
        <w:suppressAutoHyphens/>
        <w:ind w:left="630" w:hanging="63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spacing country profiles.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Institute for Reproductive Health.</w:t>
      </w:r>
    </w:p>
    <w:p w14:paraId="05274593" w14:textId="77777777" w:rsidR="008338A0" w:rsidRPr="0084397C" w:rsidRDefault="008338A0">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jc w:val="both"/>
        <w:rPr>
          <w:rFonts w:ascii="CG Times" w:hAnsi="CG Times"/>
          <w:sz w:val="22"/>
          <w:szCs w:val="22"/>
        </w:rPr>
      </w:pPr>
      <w:r w:rsidRPr="0084397C">
        <w:rPr>
          <w:rStyle w:val="a1"/>
          <w:rFonts w:ascii="CG Times" w:hAnsi="CG Times"/>
          <w:spacing w:val="-2"/>
          <w:sz w:val="22"/>
          <w:szCs w:val="22"/>
          <w:vertAlign w:val="superscript"/>
        </w:rPr>
        <w:t>2</w:t>
      </w:r>
      <w:r w:rsidRPr="0084397C">
        <w:rPr>
          <w:rFonts w:ascii="CG Times" w:hAnsi="CG Times"/>
          <w:sz w:val="22"/>
          <w:szCs w:val="22"/>
        </w:rPr>
        <w:t>1997</w:t>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ed., Infant feeding and lactational amenorrhea in developing countries: </w:t>
      </w:r>
    </w:p>
    <w:p w14:paraId="4EA4C37C" w14:textId="77777777" w:rsidR="008338A0" w:rsidRPr="0084397C" w:rsidRDefault="008338A0">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jc w:val="both"/>
        <w:rPr>
          <w:rFonts w:ascii="CG Times" w:hAnsi="CG Times"/>
          <w:sz w:val="22"/>
          <w:szCs w:val="22"/>
        </w:rPr>
      </w:pPr>
      <w:r w:rsidRPr="0084397C">
        <w:rPr>
          <w:rFonts w:ascii="CG Times" w:hAnsi="CG Times"/>
          <w:sz w:val="22"/>
          <w:szCs w:val="22"/>
        </w:rPr>
        <w:tab/>
        <w:t xml:space="preserve">Results from DHS II &amp; DHS III,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w:t>
      </w:r>
      <w:r w:rsidR="00B726A5">
        <w:rPr>
          <w:rFonts w:ascii="CG Times" w:hAnsi="CG Times"/>
          <w:sz w:val="22"/>
          <w:szCs w:val="22"/>
        </w:rPr>
        <w:t xml:space="preserve"> </w:t>
      </w:r>
      <w:r w:rsidRPr="0084397C">
        <w:rPr>
          <w:rFonts w:ascii="CG Times" w:hAnsi="CG Times"/>
          <w:sz w:val="22"/>
          <w:szCs w:val="22"/>
        </w:rPr>
        <w:t>Institute for Reproductive Health.</w:t>
      </w:r>
    </w:p>
    <w:p w14:paraId="21EC56E6" w14:textId="77777777" w:rsidR="008338A0" w:rsidRPr="0084397C" w:rsidRDefault="008338A0">
      <w:pPr>
        <w:tabs>
          <w:tab w:val="left" w:pos="-1080"/>
          <w:tab w:val="left" w:pos="-720"/>
          <w:tab w:val="left" w:pos="0"/>
          <w:tab w:val="left" w:pos="540"/>
          <w:tab w:val="left" w:pos="630"/>
          <w:tab w:val="left" w:pos="108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84397C">
        <w:rPr>
          <w:rStyle w:val="a1"/>
          <w:rFonts w:ascii="CG Times" w:hAnsi="CG Times"/>
          <w:spacing w:val="-2"/>
          <w:sz w:val="22"/>
          <w:szCs w:val="22"/>
          <w:vertAlign w:val="superscript"/>
        </w:rPr>
        <w:t>3</w:t>
      </w:r>
      <w:r w:rsidRPr="0084397C">
        <w:rPr>
          <w:rFonts w:ascii="CG Times" w:hAnsi="CG Times"/>
          <w:sz w:val="22"/>
          <w:szCs w:val="22"/>
        </w:rPr>
        <w:t>1997</w:t>
      </w:r>
      <w:r w:rsidRPr="0084397C">
        <w:rPr>
          <w:rFonts w:ascii="CG Times" w:hAnsi="CG Times"/>
          <w:sz w:val="22"/>
          <w:szCs w:val="22"/>
        </w:rPr>
        <w:tab/>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and Ferris, A. Community nutritional problems </w:t>
      </w:r>
    </w:p>
    <w:p w14:paraId="02CE69C9" w14:textId="77777777" w:rsidR="008338A0" w:rsidRPr="0084397C" w:rsidRDefault="008338A0">
      <w:pPr>
        <w:tabs>
          <w:tab w:val="left" w:pos="-1080"/>
          <w:tab w:val="left" w:pos="-720"/>
          <w:tab w:val="left" w:pos="540"/>
          <w:tab w:val="left" w:pos="630"/>
          <w:tab w:val="left" w:pos="1080"/>
          <w:tab w:val="left" w:pos="2520"/>
          <w:tab w:val="left" w:pos="3690"/>
          <w:tab w:val="left" w:pos="5220"/>
          <w:tab w:val="left" w:pos="6660"/>
          <w:tab w:val="left" w:pos="7200"/>
          <w:tab w:val="left" w:pos="8280"/>
          <w:tab w:val="left" w:pos="9360"/>
        </w:tabs>
        <w:suppressAutoHyphens/>
        <w:ind w:left="630"/>
        <w:rPr>
          <w:rFonts w:ascii="CG Times" w:hAnsi="CG Times"/>
          <w:sz w:val="22"/>
          <w:szCs w:val="22"/>
        </w:rPr>
      </w:pPr>
      <w:r w:rsidRPr="0084397C">
        <w:rPr>
          <w:rFonts w:ascii="CG Times" w:hAnsi="CG Times"/>
          <w:sz w:val="22"/>
          <w:szCs w:val="22"/>
        </w:rPr>
        <w:t xml:space="preserve">among Latino children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Connecticut Family Nutrition Program Technical Report # 1. Storrs and Hartford, CT.</w:t>
      </w:r>
      <w:r w:rsidRPr="0084397C">
        <w:rPr>
          <w:rFonts w:ascii="CG Times" w:hAnsi="CG Times"/>
          <w:sz w:val="22"/>
          <w:szCs w:val="22"/>
        </w:rPr>
        <w:tab/>
      </w:r>
    </w:p>
    <w:p w14:paraId="43BCE849" w14:textId="77777777" w:rsidR="008338A0" w:rsidRPr="0084397C" w:rsidRDefault="008338A0">
      <w:pPr>
        <w:tabs>
          <w:tab w:val="left" w:pos="-1080"/>
          <w:tab w:val="left" w:pos="-720"/>
          <w:tab w:val="left" w:pos="630"/>
          <w:tab w:val="left" w:pos="720"/>
          <w:tab w:val="left" w:pos="1080"/>
          <w:tab w:val="left" w:pos="2520"/>
          <w:tab w:val="left" w:pos="3690"/>
          <w:tab w:val="left" w:pos="5220"/>
          <w:tab w:val="left" w:pos="6660"/>
          <w:tab w:val="left" w:pos="7200"/>
          <w:tab w:val="left" w:pos="8280"/>
          <w:tab w:val="left" w:pos="9360"/>
        </w:tabs>
        <w:suppressAutoHyphens/>
        <w:ind w:left="630" w:hanging="630"/>
        <w:rPr>
          <w:rFonts w:ascii="CG Times" w:hAnsi="CG Times"/>
          <w:sz w:val="22"/>
          <w:szCs w:val="22"/>
        </w:rPr>
      </w:pPr>
      <w:r w:rsidRPr="0084397C">
        <w:rPr>
          <w:rStyle w:val="a1"/>
          <w:rFonts w:ascii="CG Times" w:hAnsi="CG Times"/>
          <w:spacing w:val="-2"/>
          <w:sz w:val="22"/>
          <w:szCs w:val="22"/>
          <w:vertAlign w:val="superscript"/>
        </w:rPr>
        <w:t>4</w:t>
      </w:r>
      <w:r w:rsidRPr="0084397C">
        <w:rPr>
          <w:rFonts w:ascii="CG Times" w:hAnsi="CG Times"/>
          <w:sz w:val="22"/>
          <w:szCs w:val="22"/>
        </w:rPr>
        <w:t>1998</w:t>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Maradiaga, A., López, C. Coverage study of the community breastfeeding peer counselors network in </w:t>
      </w:r>
      <w:smartTag w:uri="urn:schemas-microsoft-com:office:smarttags" w:element="place">
        <w:smartTag w:uri="urn:schemas-microsoft-com:office:smarttags" w:element="City">
          <w:r w:rsidRPr="0084397C">
            <w:rPr>
              <w:rFonts w:ascii="CG Times" w:hAnsi="CG Times"/>
              <w:sz w:val="22"/>
              <w:szCs w:val="22"/>
            </w:rPr>
            <w:t xml:space="preserve">El </w:t>
          </w:r>
          <w:proofErr w:type="spellStart"/>
          <w:r w:rsidRPr="0084397C">
            <w:rPr>
              <w:rFonts w:ascii="CG Times" w:hAnsi="CG Times"/>
              <w:sz w:val="22"/>
              <w:szCs w:val="22"/>
            </w:rPr>
            <w:t>Progreso</w:t>
          </w:r>
        </w:smartTag>
        <w:proofErr w:type="spellEnd"/>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Honduras</w:t>
          </w:r>
        </w:smartTag>
      </w:smartTag>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xml:space="preserve">: </w:t>
      </w:r>
      <w:proofErr w:type="spellStart"/>
      <w:r w:rsidRPr="0084397C">
        <w:rPr>
          <w:rFonts w:ascii="CG Times" w:hAnsi="CG Times"/>
          <w:sz w:val="22"/>
          <w:szCs w:val="22"/>
        </w:rPr>
        <w:t>MotherCare</w:t>
      </w:r>
      <w:proofErr w:type="spellEnd"/>
      <w:r w:rsidRPr="0084397C">
        <w:rPr>
          <w:rFonts w:ascii="CG Times" w:hAnsi="CG Times"/>
          <w:sz w:val="22"/>
          <w:szCs w:val="22"/>
        </w:rPr>
        <w:t>, John Snow Inc.</w:t>
      </w:r>
    </w:p>
    <w:p w14:paraId="41280F10" w14:textId="77777777" w:rsidR="008338A0" w:rsidRPr="0084397C" w:rsidRDefault="008338A0">
      <w:pPr>
        <w:tabs>
          <w:tab w:val="left" w:pos="-1080"/>
          <w:tab w:val="left" w:pos="-720"/>
          <w:tab w:val="left" w:pos="630"/>
          <w:tab w:val="left" w:pos="2520"/>
          <w:tab w:val="left" w:pos="3690"/>
          <w:tab w:val="left" w:pos="5220"/>
          <w:tab w:val="left" w:pos="6660"/>
          <w:tab w:val="left" w:pos="7200"/>
          <w:tab w:val="left" w:pos="8280"/>
          <w:tab w:val="left" w:pos="9360"/>
        </w:tabs>
        <w:suppressAutoHyphens/>
        <w:rPr>
          <w:rFonts w:ascii="CG Times" w:hAnsi="CG Times"/>
          <w:sz w:val="22"/>
          <w:szCs w:val="22"/>
        </w:rPr>
      </w:pPr>
      <w:r w:rsidRPr="0084397C">
        <w:rPr>
          <w:rStyle w:val="a1"/>
          <w:rFonts w:ascii="CG Times" w:hAnsi="CG Times"/>
          <w:spacing w:val="-2"/>
          <w:sz w:val="22"/>
          <w:szCs w:val="22"/>
          <w:vertAlign w:val="superscript"/>
        </w:rPr>
        <w:t>5</w:t>
      </w:r>
      <w:r w:rsidRPr="0084397C">
        <w:rPr>
          <w:rFonts w:ascii="CG Times" w:hAnsi="CG Times"/>
          <w:sz w:val="22"/>
          <w:szCs w:val="22"/>
        </w:rPr>
        <w:t>1999</w:t>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Promoting Better Nutrition in Inner-city </w:t>
      </w:r>
      <w:smartTag w:uri="urn:schemas-microsoft-com:office:smarttags" w:element="City">
        <w:smartTag w:uri="urn:schemas-microsoft-com:office:smarttags" w:element="place">
          <w:r w:rsidRPr="0084397C">
            <w:rPr>
              <w:rFonts w:ascii="CG Times" w:hAnsi="CG Times"/>
              <w:sz w:val="22"/>
              <w:szCs w:val="22"/>
            </w:rPr>
            <w:t>Hartford</w:t>
          </w:r>
        </w:smartTag>
      </w:smartTag>
      <w:r w:rsidRPr="0084397C">
        <w:rPr>
          <w:rFonts w:ascii="CG Times" w:hAnsi="CG Times"/>
          <w:sz w:val="22"/>
          <w:szCs w:val="22"/>
        </w:rPr>
        <w:t xml:space="preserve">: </w:t>
      </w:r>
    </w:p>
    <w:p w14:paraId="38D6C1CA" w14:textId="77777777" w:rsidR="008338A0" w:rsidRPr="0084397C" w:rsidRDefault="008338A0">
      <w:pPr>
        <w:tabs>
          <w:tab w:val="left" w:pos="-1080"/>
          <w:tab w:val="left" w:pos="-720"/>
          <w:tab w:val="left" w:pos="630"/>
          <w:tab w:val="left" w:pos="2520"/>
          <w:tab w:val="left" w:pos="3690"/>
          <w:tab w:val="left" w:pos="5220"/>
          <w:tab w:val="left" w:pos="6660"/>
          <w:tab w:val="left" w:pos="7200"/>
          <w:tab w:val="left" w:pos="8280"/>
          <w:tab w:val="left" w:pos="9360"/>
        </w:tabs>
        <w:suppressAutoHyphens/>
        <w:ind w:left="630"/>
        <w:rPr>
          <w:rFonts w:ascii="CG Times" w:hAnsi="CG Times"/>
          <w:spacing w:val="-2"/>
          <w:sz w:val="22"/>
          <w:szCs w:val="22"/>
        </w:rPr>
      </w:pPr>
      <w:r w:rsidRPr="0084397C">
        <w:rPr>
          <w:rFonts w:ascii="CG Times" w:hAnsi="CG Times"/>
          <w:sz w:val="22"/>
          <w:szCs w:val="22"/>
        </w:rPr>
        <w:t>The ¡</w:t>
      </w:r>
      <w:proofErr w:type="spellStart"/>
      <w:r w:rsidRPr="0084397C">
        <w:rPr>
          <w:rFonts w:ascii="CG Times" w:hAnsi="CG Times"/>
          <w:sz w:val="22"/>
          <w:szCs w:val="22"/>
        </w:rPr>
        <w:t>Salud</w:t>
      </w:r>
      <w:proofErr w:type="spellEnd"/>
      <w:r w:rsidRPr="0084397C">
        <w:rPr>
          <w:rFonts w:ascii="CG Times" w:hAnsi="CG Times"/>
          <w:sz w:val="22"/>
          <w:szCs w:val="22"/>
        </w:rPr>
        <w:t>! Social Marketing Campaign. Family Nutrition Program Technical Report # 2. Storrs and Hartford, CT.</w:t>
      </w:r>
    </w:p>
    <w:p w14:paraId="21D52838" w14:textId="77777777" w:rsidR="008338A0" w:rsidRPr="0084397C" w:rsidRDefault="008338A0">
      <w:pPr>
        <w:tabs>
          <w:tab w:val="left" w:pos="-1080"/>
          <w:tab w:val="left" w:pos="-720"/>
          <w:tab w:val="left" w:pos="630"/>
          <w:tab w:val="left" w:pos="1080"/>
          <w:tab w:val="left" w:pos="2520"/>
          <w:tab w:val="left" w:pos="3690"/>
          <w:tab w:val="left" w:pos="5220"/>
          <w:tab w:val="left" w:pos="6660"/>
          <w:tab w:val="left" w:pos="7200"/>
          <w:tab w:val="left" w:pos="8280"/>
          <w:tab w:val="left" w:pos="9360"/>
        </w:tabs>
        <w:suppressAutoHyphens/>
        <w:ind w:left="630" w:hanging="630"/>
        <w:rPr>
          <w:rFonts w:ascii="CG Times" w:hAnsi="CG Times"/>
          <w:spacing w:val="-2"/>
          <w:sz w:val="22"/>
          <w:szCs w:val="22"/>
        </w:rPr>
      </w:pPr>
      <w:r w:rsidRPr="0084397C">
        <w:rPr>
          <w:rStyle w:val="a1"/>
          <w:rFonts w:ascii="CG Times" w:hAnsi="CG Times"/>
          <w:spacing w:val="-2"/>
          <w:sz w:val="22"/>
          <w:szCs w:val="22"/>
          <w:vertAlign w:val="superscript"/>
        </w:rPr>
        <w:t>6</w:t>
      </w:r>
      <w:r w:rsidRPr="0084397C">
        <w:rPr>
          <w:rFonts w:ascii="CG Times" w:hAnsi="CG Times"/>
          <w:sz w:val="22"/>
          <w:szCs w:val="22"/>
        </w:rPr>
        <w:t xml:space="preserve">1999 </w:t>
      </w:r>
      <w:proofErr w:type="spellStart"/>
      <w:r w:rsidRPr="0084397C">
        <w:rPr>
          <w:rFonts w:ascii="CG Times" w:hAnsi="CG Times"/>
          <w:spacing w:val="-2"/>
          <w:sz w:val="22"/>
          <w:szCs w:val="22"/>
        </w:rPr>
        <w:t>Lutter</w:t>
      </w:r>
      <w:proofErr w:type="spellEnd"/>
      <w:r w:rsidRPr="0084397C">
        <w:rPr>
          <w:rFonts w:ascii="CG Times" w:hAnsi="CG Times"/>
          <w:spacing w:val="-2"/>
          <w:sz w:val="22"/>
          <w:szCs w:val="22"/>
        </w:rPr>
        <w:t xml:space="preserve">, C.K., Sanghvi, T.,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pacing w:val="-2"/>
          <w:sz w:val="22"/>
          <w:szCs w:val="22"/>
        </w:rPr>
        <w:t xml:space="preserve">, Rivera, A., </w:t>
      </w:r>
      <w:proofErr w:type="spellStart"/>
      <w:r w:rsidRPr="0084397C">
        <w:rPr>
          <w:rFonts w:ascii="CG Times" w:hAnsi="CG Times"/>
          <w:spacing w:val="-2"/>
          <w:sz w:val="22"/>
          <w:szCs w:val="22"/>
        </w:rPr>
        <w:t>Teruya</w:t>
      </w:r>
      <w:proofErr w:type="spellEnd"/>
      <w:r w:rsidRPr="0084397C">
        <w:rPr>
          <w:rFonts w:ascii="CG Times" w:hAnsi="CG Times"/>
          <w:spacing w:val="-2"/>
          <w:sz w:val="22"/>
          <w:szCs w:val="22"/>
        </w:rPr>
        <w:t xml:space="preserve">, K., </w:t>
      </w:r>
      <w:proofErr w:type="spellStart"/>
      <w:r w:rsidRPr="0084397C">
        <w:rPr>
          <w:rFonts w:ascii="CG Times" w:hAnsi="CG Times"/>
          <w:spacing w:val="-2"/>
          <w:sz w:val="22"/>
          <w:szCs w:val="22"/>
        </w:rPr>
        <w:t>Segall</w:t>
      </w:r>
      <w:proofErr w:type="spellEnd"/>
      <w:r w:rsidRPr="0084397C">
        <w:rPr>
          <w:rFonts w:ascii="CG Times" w:hAnsi="CG Times"/>
          <w:spacing w:val="-2"/>
          <w:sz w:val="22"/>
          <w:szCs w:val="22"/>
        </w:rPr>
        <w:t xml:space="preserve">, A.M., </w:t>
      </w:r>
      <w:proofErr w:type="spellStart"/>
      <w:r w:rsidRPr="0084397C">
        <w:rPr>
          <w:rFonts w:ascii="CG Times" w:hAnsi="CG Times"/>
          <w:spacing w:val="-2"/>
          <w:sz w:val="22"/>
          <w:szCs w:val="22"/>
        </w:rPr>
        <w:t>Treviño-Siller</w:t>
      </w:r>
      <w:proofErr w:type="spellEnd"/>
      <w:r w:rsidRPr="0084397C">
        <w:rPr>
          <w:rFonts w:ascii="CG Times" w:hAnsi="CG Times"/>
          <w:spacing w:val="-2"/>
          <w:sz w:val="22"/>
          <w:szCs w:val="22"/>
        </w:rPr>
        <w:t xml:space="preserve">, S. Lost opportunities: the coverage of breastfeeding promotion activities in maternity services in </w:t>
      </w:r>
      <w:smartTag w:uri="urn:schemas-microsoft-com:office:smarttags" w:element="place">
        <w:r w:rsidRPr="0084397C">
          <w:rPr>
            <w:rFonts w:ascii="CG Times" w:hAnsi="CG Times"/>
            <w:spacing w:val="-2"/>
            <w:sz w:val="22"/>
            <w:szCs w:val="22"/>
          </w:rPr>
          <w:t>Latin America</w:t>
        </w:r>
      </w:smartTag>
      <w:r w:rsidRPr="0084397C">
        <w:rPr>
          <w:rFonts w:ascii="CG Times" w:hAnsi="CG Times"/>
          <w:spacing w:val="-2"/>
          <w:sz w:val="22"/>
          <w:szCs w:val="22"/>
        </w:rPr>
        <w:t xml:space="preserve">. </w:t>
      </w:r>
      <w:smartTag w:uri="urn:schemas-microsoft-com:office:smarttags" w:element="place">
        <w:smartTag w:uri="urn:schemas-microsoft-com:office:smarttags" w:element="City">
          <w:r w:rsidRPr="0084397C">
            <w:rPr>
              <w:rFonts w:ascii="CG Times" w:hAnsi="CG Times"/>
              <w:spacing w:val="-2"/>
              <w:sz w:val="22"/>
              <w:szCs w:val="22"/>
            </w:rPr>
            <w:t>Washington</w:t>
          </w:r>
        </w:smartTag>
        <w:r w:rsidRPr="0084397C">
          <w:rPr>
            <w:rFonts w:ascii="CG Times" w:hAnsi="CG Times"/>
            <w:spacing w:val="-2"/>
            <w:sz w:val="22"/>
            <w:szCs w:val="22"/>
          </w:rPr>
          <w:t xml:space="preserve"> </w:t>
        </w:r>
        <w:smartTag w:uri="urn:schemas-microsoft-com:office:smarttags" w:element="State">
          <w:r w:rsidRPr="0084397C">
            <w:rPr>
              <w:rFonts w:ascii="CG Times" w:hAnsi="CG Times"/>
              <w:spacing w:val="-2"/>
              <w:sz w:val="22"/>
              <w:szCs w:val="22"/>
            </w:rPr>
            <w:t>DC</w:t>
          </w:r>
        </w:smartTag>
      </w:smartTag>
      <w:r w:rsidRPr="0084397C">
        <w:rPr>
          <w:rFonts w:ascii="CG Times" w:hAnsi="CG Times"/>
          <w:spacing w:val="-2"/>
          <w:sz w:val="22"/>
          <w:szCs w:val="22"/>
        </w:rPr>
        <w:t>: USAID.</w:t>
      </w:r>
    </w:p>
    <w:p w14:paraId="0974AAEA" w14:textId="77777777" w:rsidR="008338A0" w:rsidRPr="0084397C" w:rsidRDefault="008338A0">
      <w:pPr>
        <w:rPr>
          <w:rFonts w:ascii="CG Times" w:hAnsi="CG Times"/>
          <w:sz w:val="22"/>
          <w:szCs w:val="22"/>
        </w:rPr>
      </w:pPr>
      <w:r w:rsidRPr="0084397C">
        <w:rPr>
          <w:rStyle w:val="a1"/>
          <w:rFonts w:ascii="CG Times" w:hAnsi="CG Times"/>
          <w:spacing w:val="-2"/>
          <w:sz w:val="22"/>
          <w:szCs w:val="22"/>
          <w:vertAlign w:val="superscript"/>
        </w:rPr>
        <w:t>7</w:t>
      </w:r>
      <w:r w:rsidRPr="0084397C">
        <w:rPr>
          <w:rFonts w:ascii="CG Times" w:hAnsi="CG Times"/>
          <w:sz w:val="22"/>
          <w:szCs w:val="22"/>
        </w:rPr>
        <w:t xml:space="preserve">1999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Ferris, A.M., Drake, L., Haldeman, L., </w:t>
      </w:r>
      <w:proofErr w:type="spellStart"/>
      <w:r w:rsidRPr="0084397C">
        <w:rPr>
          <w:rFonts w:ascii="CG Times" w:hAnsi="CG Times"/>
          <w:sz w:val="22"/>
          <w:szCs w:val="22"/>
        </w:rPr>
        <w:t>Peranick</w:t>
      </w:r>
      <w:proofErr w:type="spellEnd"/>
      <w:r w:rsidRPr="0084397C">
        <w:rPr>
          <w:rFonts w:ascii="CG Times" w:hAnsi="CG Times"/>
          <w:sz w:val="22"/>
          <w:szCs w:val="22"/>
        </w:rPr>
        <w:t xml:space="preserve">, J., </w:t>
      </w:r>
      <w:smartTag w:uri="urn:schemas-microsoft-com:office:smarttags" w:element="City">
        <w:smartTag w:uri="urn:schemas-microsoft-com:office:smarttags" w:element="place">
          <w:r w:rsidRPr="0084397C">
            <w:rPr>
              <w:rFonts w:ascii="CG Times" w:hAnsi="CG Times"/>
              <w:sz w:val="22"/>
              <w:szCs w:val="22"/>
            </w:rPr>
            <w:t>Campbell</w:t>
          </w:r>
        </w:smartTag>
      </w:smartTag>
      <w:r w:rsidRPr="0084397C">
        <w:rPr>
          <w:rFonts w:ascii="CG Times" w:hAnsi="CG Times"/>
          <w:sz w:val="22"/>
          <w:szCs w:val="22"/>
        </w:rPr>
        <w:t xml:space="preserve">, M., </w:t>
      </w:r>
    </w:p>
    <w:p w14:paraId="5BCD79D2" w14:textId="77777777" w:rsidR="008338A0" w:rsidRPr="0084397C" w:rsidRDefault="008338A0" w:rsidP="00B726A5">
      <w:pPr>
        <w:tabs>
          <w:tab w:val="left" w:pos="540"/>
          <w:tab w:val="left" w:pos="810"/>
          <w:tab w:val="left" w:pos="1170"/>
        </w:tabs>
        <w:ind w:left="540"/>
        <w:rPr>
          <w:rFonts w:ascii="CG Times" w:hAnsi="CG Times"/>
          <w:sz w:val="22"/>
          <w:szCs w:val="22"/>
          <w:u w:val="single"/>
        </w:rPr>
      </w:pPr>
      <w:r w:rsidRPr="0084397C">
        <w:rPr>
          <w:rFonts w:ascii="CG Times" w:hAnsi="CG Times"/>
          <w:sz w:val="22"/>
          <w:szCs w:val="22"/>
        </w:rPr>
        <w:t xml:space="preserve">Moran, D., Peng, Y.K., Burke, G., and Bernstein, B. Influence of food stamps on the nutritional status of inner city preschoolers from Hartford, CT, who receive WIC benefits. </w:t>
      </w:r>
      <w:smartTag w:uri="urn:schemas-microsoft-com:office:smarttags" w:element="City">
        <w:r w:rsidRPr="0084397C">
          <w:rPr>
            <w:rFonts w:ascii="CG Times" w:hAnsi="CG Times"/>
            <w:sz w:val="22"/>
            <w:szCs w:val="22"/>
          </w:rPr>
          <w:t>Storrs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r w:rsidRPr="0084397C">
        <w:rPr>
          <w:rFonts w:ascii="CG Times" w:hAnsi="CG Times"/>
          <w:sz w:val="22"/>
          <w:szCs w:val="22"/>
        </w:rPr>
        <w:t xml:space="preserve">: Department of Nutritional Sciences, </w:t>
      </w:r>
      <w:smartTag w:uri="urn:schemas-microsoft-com:office:smarttags" w:element="PlaceType">
        <w:r w:rsidRPr="0084397C">
          <w:rPr>
            <w:rFonts w:ascii="CG Times" w:hAnsi="CG Times"/>
            <w:sz w:val="22"/>
            <w:szCs w:val="22"/>
          </w:rPr>
          <w:t>College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Agriculture</w:t>
        </w:r>
      </w:smartTag>
      <w:r w:rsidRPr="0084397C">
        <w:rPr>
          <w:rFonts w:ascii="CG Times" w:hAnsi="CG Times"/>
          <w:sz w:val="22"/>
          <w:szCs w:val="22"/>
        </w:rPr>
        <w:t xml:space="preserve"> and Natural Resources,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smartTag>
      <w:r w:rsidRPr="0084397C">
        <w:rPr>
          <w:rFonts w:ascii="CG Times" w:hAnsi="CG Times"/>
          <w:sz w:val="22"/>
          <w:szCs w:val="22"/>
        </w:rPr>
        <w:t xml:space="preserve"> </w:t>
      </w:r>
    </w:p>
    <w:p w14:paraId="74C74A92" w14:textId="77777777" w:rsidR="008338A0" w:rsidRPr="0084397C" w:rsidRDefault="008338A0">
      <w:pPr>
        <w:rPr>
          <w:rFonts w:ascii="CG Times" w:hAnsi="CG Times"/>
          <w:sz w:val="22"/>
          <w:szCs w:val="22"/>
        </w:rPr>
      </w:pPr>
      <w:r w:rsidRPr="0084397C">
        <w:rPr>
          <w:rStyle w:val="a1"/>
          <w:rFonts w:ascii="CG Times" w:hAnsi="CG Times"/>
          <w:spacing w:val="-2"/>
          <w:sz w:val="22"/>
          <w:szCs w:val="22"/>
          <w:vertAlign w:val="superscript"/>
        </w:rPr>
        <w:t>8</w:t>
      </w:r>
      <w:r w:rsidRPr="0084397C">
        <w:rPr>
          <w:rFonts w:ascii="CG Times" w:hAnsi="CG Times"/>
          <w:sz w:val="22"/>
          <w:szCs w:val="22"/>
        </w:rPr>
        <w:t xml:space="preserve">2000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Haldeman, L., Gray, S. Assessment of Nutrition Education Needs in </w:t>
      </w:r>
    </w:p>
    <w:p w14:paraId="1C84C8B7" w14:textId="77777777" w:rsidR="008338A0" w:rsidRPr="0084397C" w:rsidRDefault="008338A0" w:rsidP="00B726A5">
      <w:pPr>
        <w:tabs>
          <w:tab w:val="left" w:pos="720"/>
        </w:tabs>
        <w:ind w:left="540"/>
        <w:rPr>
          <w:rFonts w:ascii="CG Times" w:hAnsi="CG Times"/>
          <w:sz w:val="22"/>
          <w:szCs w:val="22"/>
        </w:rPr>
      </w:pPr>
      <w:r w:rsidRPr="0084397C">
        <w:rPr>
          <w:rFonts w:ascii="CG Times" w:hAnsi="CG Times"/>
          <w:sz w:val="22"/>
          <w:szCs w:val="22"/>
        </w:rPr>
        <w:t xml:space="preserve">an Urban School District in </w:t>
      </w:r>
      <w:smartTag w:uri="urn:schemas-microsoft-com:office:smarttags" w:element="State">
        <w:smartTag w:uri="urn:schemas-microsoft-com:office:smarttags" w:element="place">
          <w:r w:rsidRPr="0084397C">
            <w:rPr>
              <w:rFonts w:ascii="CG Times" w:hAnsi="CG Times"/>
              <w:sz w:val="22"/>
              <w:szCs w:val="22"/>
            </w:rPr>
            <w:t>Connecticut</w:t>
          </w:r>
        </w:smartTag>
      </w:smartTag>
      <w:r w:rsidRPr="0084397C">
        <w:rPr>
          <w:rFonts w:ascii="CG Times" w:hAnsi="CG Times"/>
          <w:sz w:val="22"/>
          <w:szCs w:val="22"/>
        </w:rPr>
        <w:t xml:space="preserve">: Establishing Priorities through Research. </w:t>
      </w:r>
      <w:smartTag w:uri="urn:schemas-microsoft-com:office:smarttags" w:element="City">
        <w:r w:rsidRPr="0084397C">
          <w:rPr>
            <w:rFonts w:ascii="CG Times" w:hAnsi="CG Times"/>
            <w:sz w:val="22"/>
            <w:szCs w:val="22"/>
          </w:rPr>
          <w:t>Storrs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r w:rsidR="00B726A5">
        <w:rPr>
          <w:rFonts w:ascii="CG Times" w:hAnsi="CG Times"/>
          <w:sz w:val="22"/>
          <w:szCs w:val="22"/>
        </w:rPr>
        <w:t xml:space="preserve">: </w:t>
      </w:r>
      <w:r w:rsidRPr="0084397C">
        <w:rPr>
          <w:rFonts w:ascii="CG Times" w:hAnsi="CG Times"/>
          <w:sz w:val="22"/>
          <w:szCs w:val="22"/>
        </w:rPr>
        <w:t xml:space="preserve">The Cooperative Extension System, </w:t>
      </w:r>
      <w:smartTag w:uri="urn:schemas-microsoft-com:office:smarttags" w:element="PlaceType">
        <w:r w:rsidRPr="0084397C">
          <w:rPr>
            <w:rFonts w:ascii="CG Times" w:hAnsi="CG Times"/>
            <w:sz w:val="22"/>
            <w:szCs w:val="22"/>
          </w:rPr>
          <w:t>College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Agriculture</w:t>
        </w:r>
      </w:smartTag>
      <w:r w:rsidRPr="0084397C">
        <w:rPr>
          <w:rFonts w:ascii="CG Times" w:hAnsi="CG Times"/>
          <w:sz w:val="22"/>
          <w:szCs w:val="22"/>
        </w:rPr>
        <w:t xml:space="preserve"> and Natural Resources,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smartTag>
    </w:p>
    <w:p w14:paraId="2D14C9C2" w14:textId="77777777" w:rsidR="008338A0" w:rsidRPr="003C7D80" w:rsidRDefault="008338A0">
      <w:pPr>
        <w:rPr>
          <w:rFonts w:ascii="CG Times" w:hAnsi="CG Times"/>
          <w:sz w:val="22"/>
          <w:szCs w:val="22"/>
          <w:lang w:val="es-MX"/>
        </w:rPr>
      </w:pPr>
      <w:r w:rsidRPr="003C7D80">
        <w:rPr>
          <w:rStyle w:val="a1"/>
          <w:rFonts w:ascii="CG Times" w:hAnsi="CG Times"/>
          <w:spacing w:val="-2"/>
          <w:sz w:val="22"/>
          <w:szCs w:val="22"/>
          <w:vertAlign w:val="superscript"/>
          <w:lang w:val="es-MX"/>
        </w:rPr>
        <w:t>9</w:t>
      </w:r>
      <w:r w:rsidRPr="003C7D80">
        <w:rPr>
          <w:rStyle w:val="a1"/>
          <w:rFonts w:ascii="CG Times" w:hAnsi="CG Times"/>
          <w:spacing w:val="-2"/>
          <w:sz w:val="22"/>
          <w:szCs w:val="22"/>
          <w:lang w:val="es-MX"/>
        </w:rPr>
        <w:t xml:space="preserve">1996- </w:t>
      </w:r>
      <w:r w:rsidR="00B726A5" w:rsidRPr="007470E4">
        <w:rPr>
          <w:rFonts w:ascii="CG Times" w:hAnsi="CG Times" w:cs="Arial"/>
          <w:b/>
          <w:sz w:val="22"/>
          <w:szCs w:val="22"/>
          <w:lang w:val="es-MX"/>
        </w:rPr>
        <w:t>Pérez-Escamilla R</w:t>
      </w:r>
      <w:r w:rsidR="00B726A5" w:rsidRPr="007470E4">
        <w:rPr>
          <w:rFonts w:ascii="CG Times" w:hAnsi="CG Times" w:cs="Arial"/>
          <w:sz w:val="22"/>
          <w:szCs w:val="22"/>
          <w:lang w:val="es-MX"/>
        </w:rPr>
        <w:t>.</w:t>
      </w:r>
      <w:r w:rsidRPr="003C7D80">
        <w:rPr>
          <w:rFonts w:ascii="CG Times" w:hAnsi="CG Times"/>
          <w:sz w:val="22"/>
          <w:szCs w:val="22"/>
          <w:lang w:val="es-MX"/>
        </w:rPr>
        <w:t xml:space="preserve">, </w:t>
      </w:r>
      <w:proofErr w:type="spellStart"/>
      <w:r w:rsidRPr="003C7D80">
        <w:rPr>
          <w:rFonts w:ascii="CG Times" w:hAnsi="CG Times"/>
          <w:sz w:val="22"/>
          <w:szCs w:val="22"/>
          <w:lang w:val="es-MX"/>
        </w:rPr>
        <w:t>Damio</w:t>
      </w:r>
      <w:proofErr w:type="spellEnd"/>
      <w:r w:rsidRPr="003C7D80">
        <w:rPr>
          <w:rFonts w:ascii="CG Times" w:hAnsi="CG Times"/>
          <w:sz w:val="22"/>
          <w:szCs w:val="22"/>
          <w:lang w:val="es-MX"/>
        </w:rPr>
        <w:t xml:space="preserve">, G., González, A. Connecticut </w:t>
      </w:r>
      <w:proofErr w:type="spellStart"/>
      <w:r w:rsidRPr="003C7D80">
        <w:rPr>
          <w:rFonts w:ascii="CG Times" w:hAnsi="CG Times"/>
          <w:sz w:val="22"/>
          <w:szCs w:val="22"/>
          <w:lang w:val="es-MX"/>
        </w:rPr>
        <w:t>Family</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Nutrition</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Program</w:t>
      </w:r>
      <w:proofErr w:type="spellEnd"/>
      <w:r w:rsidRPr="003C7D80">
        <w:rPr>
          <w:rFonts w:ascii="CG Times" w:hAnsi="CG Times"/>
          <w:sz w:val="22"/>
          <w:szCs w:val="22"/>
          <w:lang w:val="es-MX"/>
        </w:rPr>
        <w:t xml:space="preserve">: </w:t>
      </w:r>
    </w:p>
    <w:p w14:paraId="118CD093" w14:textId="77777777" w:rsidR="008338A0" w:rsidRPr="0084397C" w:rsidRDefault="008338A0" w:rsidP="00B726A5">
      <w:pPr>
        <w:tabs>
          <w:tab w:val="left" w:pos="630"/>
        </w:tabs>
        <w:ind w:left="630" w:hanging="630"/>
        <w:rPr>
          <w:rFonts w:ascii="CG Times" w:hAnsi="CG Times"/>
          <w:sz w:val="22"/>
          <w:szCs w:val="22"/>
        </w:rPr>
      </w:pPr>
      <w:r w:rsidRPr="003C7D80">
        <w:rPr>
          <w:rFonts w:ascii="CG Times" w:hAnsi="CG Times"/>
          <w:sz w:val="22"/>
          <w:szCs w:val="22"/>
          <w:lang w:val="es-MX"/>
        </w:rPr>
        <w:t xml:space="preserve"> </w:t>
      </w:r>
      <w:r w:rsidR="00B726A5">
        <w:rPr>
          <w:rFonts w:ascii="CG Times" w:hAnsi="CG Times"/>
          <w:sz w:val="22"/>
          <w:szCs w:val="22"/>
        </w:rPr>
        <w:t>2002</w:t>
      </w:r>
      <w:r w:rsidR="00B726A5">
        <w:rPr>
          <w:rFonts w:ascii="CG Times" w:hAnsi="CG Times"/>
          <w:sz w:val="22"/>
          <w:szCs w:val="22"/>
        </w:rPr>
        <w:tab/>
      </w:r>
      <w:r w:rsidRPr="0084397C">
        <w:rPr>
          <w:rFonts w:ascii="CG Times" w:hAnsi="CG Times"/>
          <w:sz w:val="22"/>
          <w:szCs w:val="22"/>
        </w:rPr>
        <w:t xml:space="preserve">Infants, Toddlers and Children Annual report. </w:t>
      </w:r>
      <w:smartTag w:uri="urn:schemas-microsoft-com:office:smarttags" w:element="City">
        <w:r w:rsidRPr="0084397C">
          <w:rPr>
            <w:rFonts w:ascii="CG Times" w:hAnsi="CG Times"/>
            <w:sz w:val="22"/>
            <w:szCs w:val="22"/>
          </w:rPr>
          <w:t>Storrs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r w:rsidRPr="0084397C">
        <w:rPr>
          <w:rFonts w:ascii="CG Times" w:hAnsi="CG Times"/>
          <w:sz w:val="22"/>
          <w:szCs w:val="22"/>
        </w:rPr>
        <w:t xml:space="preserve">: Department of Nutritional Sciences, </w:t>
      </w:r>
      <w:smartTag w:uri="urn:schemas-microsoft-com:office:smarttags" w:element="PlaceType">
        <w:r w:rsidRPr="0084397C">
          <w:rPr>
            <w:rFonts w:ascii="CG Times" w:hAnsi="CG Times"/>
            <w:sz w:val="22"/>
            <w:szCs w:val="22"/>
          </w:rPr>
          <w:t>College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Agriculture</w:t>
        </w:r>
      </w:smartTag>
      <w:r w:rsidRPr="0084397C">
        <w:rPr>
          <w:rFonts w:ascii="CG Times" w:hAnsi="CG Times"/>
          <w:sz w:val="22"/>
          <w:szCs w:val="22"/>
        </w:rPr>
        <w:t xml:space="preserve"> and Natural Resources,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smartTag>
    </w:p>
    <w:p w14:paraId="622A5A9C" w14:textId="77777777" w:rsidR="008338A0" w:rsidRPr="003C7D80" w:rsidRDefault="008338A0">
      <w:pPr>
        <w:rPr>
          <w:rFonts w:ascii="CG Times" w:hAnsi="CG Times"/>
          <w:sz w:val="22"/>
          <w:szCs w:val="22"/>
          <w:lang w:val="es-MX"/>
        </w:rPr>
      </w:pPr>
      <w:r w:rsidRPr="003C7D80">
        <w:rPr>
          <w:rFonts w:ascii="CG Times" w:hAnsi="CG Times"/>
          <w:sz w:val="22"/>
          <w:szCs w:val="22"/>
          <w:vertAlign w:val="superscript"/>
          <w:lang w:val="es-MX"/>
        </w:rPr>
        <w:t>10</w:t>
      </w:r>
      <w:r w:rsidRPr="003C7D80">
        <w:rPr>
          <w:rFonts w:ascii="CG Times" w:hAnsi="CG Times"/>
          <w:sz w:val="22"/>
          <w:szCs w:val="22"/>
          <w:lang w:val="es-MX"/>
        </w:rPr>
        <w:t>2000</w:t>
      </w:r>
      <w:r w:rsidRPr="003C7D80">
        <w:rPr>
          <w:rFonts w:ascii="CG Times" w:hAnsi="CG Times"/>
          <w:sz w:val="22"/>
          <w:szCs w:val="22"/>
          <w:lang w:val="es-MX"/>
        </w:rPr>
        <w:tab/>
      </w:r>
      <w:r w:rsidR="00B726A5" w:rsidRPr="007470E4">
        <w:rPr>
          <w:rFonts w:ascii="CG Times" w:hAnsi="CG Times" w:cs="Arial"/>
          <w:b/>
          <w:sz w:val="22"/>
          <w:szCs w:val="22"/>
          <w:lang w:val="es-MX"/>
        </w:rPr>
        <w:t>Pérez-Escamilla R</w:t>
      </w:r>
      <w:r w:rsidR="00B726A5" w:rsidRPr="007470E4">
        <w:rPr>
          <w:rFonts w:ascii="CG Times" w:hAnsi="CG Times" w:cs="Arial"/>
          <w:sz w:val="22"/>
          <w:szCs w:val="22"/>
          <w:lang w:val="es-MX"/>
        </w:rPr>
        <w:t>.</w:t>
      </w:r>
      <w:r w:rsidRPr="003C7D80">
        <w:rPr>
          <w:rFonts w:ascii="CG Times" w:hAnsi="CG Times"/>
          <w:sz w:val="22"/>
          <w:szCs w:val="22"/>
          <w:lang w:val="es-MX"/>
        </w:rPr>
        <w:t xml:space="preserve">, </w:t>
      </w:r>
      <w:proofErr w:type="spellStart"/>
      <w:r w:rsidRPr="003C7D80">
        <w:rPr>
          <w:rFonts w:ascii="CG Times" w:hAnsi="CG Times"/>
          <w:sz w:val="22"/>
          <w:szCs w:val="22"/>
          <w:lang w:val="es-MX"/>
        </w:rPr>
        <w:t>Damio</w:t>
      </w:r>
      <w:proofErr w:type="spellEnd"/>
      <w:r w:rsidRPr="003C7D80">
        <w:rPr>
          <w:rFonts w:ascii="CG Times" w:hAnsi="CG Times"/>
          <w:sz w:val="22"/>
          <w:szCs w:val="22"/>
          <w:lang w:val="es-MX"/>
        </w:rPr>
        <w:t xml:space="preserve">, G., González, A. Connecticut </w:t>
      </w:r>
      <w:proofErr w:type="spellStart"/>
      <w:r w:rsidRPr="003C7D80">
        <w:rPr>
          <w:rFonts w:ascii="CG Times" w:hAnsi="CG Times"/>
          <w:sz w:val="22"/>
          <w:szCs w:val="22"/>
          <w:lang w:val="es-MX"/>
        </w:rPr>
        <w:t>Family</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Nutrition</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Program</w:t>
      </w:r>
      <w:proofErr w:type="spellEnd"/>
      <w:r w:rsidRPr="003C7D80">
        <w:rPr>
          <w:rFonts w:ascii="CG Times" w:hAnsi="CG Times"/>
          <w:sz w:val="22"/>
          <w:szCs w:val="22"/>
          <w:lang w:val="es-MX"/>
        </w:rPr>
        <w:t xml:space="preserve">: </w:t>
      </w:r>
    </w:p>
    <w:p w14:paraId="0DE31041" w14:textId="77777777" w:rsidR="008338A0" w:rsidRPr="0084397C" w:rsidRDefault="008338A0">
      <w:pPr>
        <w:ind w:left="720"/>
        <w:rPr>
          <w:rFonts w:ascii="CG Times" w:hAnsi="CG Times"/>
          <w:sz w:val="22"/>
          <w:szCs w:val="22"/>
        </w:rPr>
      </w:pPr>
      <w:r w:rsidRPr="0084397C">
        <w:rPr>
          <w:rFonts w:ascii="CG Times" w:hAnsi="CG Times"/>
          <w:sz w:val="22"/>
          <w:szCs w:val="22"/>
        </w:rPr>
        <w:t xml:space="preserve">Infants, Toddlers and Children 1997-1999 Biennial Report. In: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smartTag>
      <w:r w:rsidRPr="0084397C">
        <w:rPr>
          <w:rFonts w:ascii="CG Times" w:hAnsi="CG Times"/>
          <w:sz w:val="22"/>
          <w:szCs w:val="22"/>
        </w:rPr>
        <w:t xml:space="preserve"> Family Nutrition Program 1997-1999 Biennial Report. </w:t>
      </w:r>
      <w:smartTag w:uri="urn:schemas-microsoft-com:office:smarttags" w:element="place">
        <w:smartTag w:uri="urn:schemas-microsoft-com:office:smarttags" w:element="City">
          <w:r w:rsidRPr="0084397C">
            <w:rPr>
              <w:rFonts w:ascii="CG Times" w:hAnsi="CG Times"/>
              <w:sz w:val="22"/>
              <w:szCs w:val="22"/>
            </w:rPr>
            <w:t>Storrs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xml:space="preserve">: Department of </w:t>
      </w:r>
    </w:p>
    <w:p w14:paraId="5AF35192" w14:textId="77777777" w:rsidR="008338A0" w:rsidRPr="0084397C" w:rsidRDefault="008338A0">
      <w:pPr>
        <w:ind w:left="720"/>
        <w:rPr>
          <w:rFonts w:ascii="CG Times" w:hAnsi="CG Times"/>
          <w:sz w:val="22"/>
          <w:szCs w:val="22"/>
          <w:u w:val="single"/>
        </w:rPr>
      </w:pPr>
      <w:r w:rsidRPr="0084397C">
        <w:rPr>
          <w:rFonts w:ascii="CG Times" w:hAnsi="CG Times"/>
          <w:sz w:val="22"/>
          <w:szCs w:val="22"/>
        </w:rPr>
        <w:t xml:space="preserve">Nutritional Sciences, </w:t>
      </w:r>
      <w:smartTag w:uri="urn:schemas-microsoft-com:office:smarttags" w:element="PlaceType">
        <w:r w:rsidRPr="0084397C">
          <w:rPr>
            <w:rFonts w:ascii="CG Times" w:hAnsi="CG Times"/>
            <w:sz w:val="22"/>
            <w:szCs w:val="22"/>
          </w:rPr>
          <w:t>College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Agriculture</w:t>
        </w:r>
      </w:smartTag>
      <w:r w:rsidRPr="0084397C">
        <w:rPr>
          <w:rFonts w:ascii="CG Times" w:hAnsi="CG Times"/>
          <w:sz w:val="22"/>
          <w:szCs w:val="22"/>
        </w:rPr>
        <w:t xml:space="preserve"> and Natural Resources, </w:t>
      </w:r>
      <w:smartTag w:uri="urn:schemas-microsoft-com:office:smarttags" w:element="place">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Connecticut</w:t>
          </w:r>
        </w:smartTag>
      </w:smartTag>
      <w:r w:rsidRPr="0084397C">
        <w:rPr>
          <w:rFonts w:ascii="CG Times" w:hAnsi="CG Times"/>
          <w:sz w:val="22"/>
          <w:szCs w:val="22"/>
        </w:rPr>
        <w:t>, pp:16-29; 46-47;51-52; 56-73</w:t>
      </w:r>
    </w:p>
    <w:p w14:paraId="438D4493" w14:textId="77777777" w:rsidR="008338A0" w:rsidRPr="0084397C" w:rsidRDefault="008338A0">
      <w:pPr>
        <w:rPr>
          <w:rFonts w:ascii="CG Times" w:hAnsi="CG Times"/>
          <w:sz w:val="22"/>
          <w:szCs w:val="22"/>
        </w:rPr>
      </w:pPr>
      <w:r w:rsidRPr="0084397C">
        <w:rPr>
          <w:rFonts w:ascii="CG Times" w:hAnsi="CG Times"/>
          <w:sz w:val="22"/>
          <w:szCs w:val="22"/>
          <w:vertAlign w:val="superscript"/>
        </w:rPr>
        <w:t>11</w:t>
      </w:r>
      <w:r w:rsidRPr="0084397C">
        <w:rPr>
          <w:rFonts w:ascii="CG Times" w:hAnsi="CG Times"/>
          <w:sz w:val="22"/>
          <w:szCs w:val="22"/>
        </w:rPr>
        <w:t xml:space="preserve">2000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00B726A5">
        <w:rPr>
          <w:rFonts w:ascii="CG Times" w:hAnsi="CG Times" w:cs="Arial"/>
          <w:sz w:val="22"/>
          <w:szCs w:val="22"/>
        </w:rPr>
        <w:t xml:space="preserve"> </w:t>
      </w:r>
      <w:r w:rsidRPr="0084397C">
        <w:rPr>
          <w:rFonts w:ascii="CG Times" w:hAnsi="CG Times"/>
          <w:sz w:val="22"/>
          <w:szCs w:val="22"/>
        </w:rPr>
        <w:t xml:space="preserve">Folic Acid, Anemia and Neural Tube Defects in Developing Countries. </w:t>
      </w:r>
    </w:p>
    <w:p w14:paraId="1D8CA2E1" w14:textId="77777777" w:rsidR="008338A0" w:rsidRPr="0084397C" w:rsidRDefault="008338A0">
      <w:pPr>
        <w:ind w:left="720"/>
        <w:rPr>
          <w:rFonts w:ascii="CG Times" w:hAnsi="CG Times"/>
          <w:sz w:val="22"/>
          <w:szCs w:val="22"/>
        </w:rPr>
      </w:pPr>
      <w:r w:rsidRPr="0084397C">
        <w:rPr>
          <w:rFonts w:ascii="CG Times" w:hAnsi="CG Times"/>
          <w:sz w:val="22"/>
          <w:szCs w:val="22"/>
        </w:rPr>
        <w:t>Commissioned by the United Nations Sub Committee on Nutrition (reference: ACC/SCN Commission on the Nutrition Challenges of the 21</w:t>
      </w:r>
      <w:r w:rsidRPr="0084397C">
        <w:rPr>
          <w:rFonts w:ascii="CG Times" w:hAnsi="CG Times"/>
          <w:sz w:val="22"/>
          <w:szCs w:val="22"/>
          <w:vertAlign w:val="superscript"/>
        </w:rPr>
        <w:t>st</w:t>
      </w:r>
      <w:r w:rsidRPr="0084397C">
        <w:rPr>
          <w:rFonts w:ascii="CG Times" w:hAnsi="CG Times"/>
          <w:sz w:val="22"/>
          <w:szCs w:val="22"/>
        </w:rPr>
        <w:t xml:space="preserve">  Century, Ending Malnutrition by 2020: an Agenda for Change in the Millennium, Geneva, Switzerland, February 2000, p. xi).</w:t>
      </w:r>
    </w:p>
    <w:p w14:paraId="375165A9" w14:textId="77777777" w:rsidR="008338A0" w:rsidRPr="0084397C" w:rsidRDefault="008338A0">
      <w:pPr>
        <w:rPr>
          <w:rFonts w:ascii="CG Times" w:hAnsi="CG Times"/>
          <w:sz w:val="22"/>
          <w:szCs w:val="22"/>
        </w:rPr>
      </w:pPr>
      <w:r w:rsidRPr="0084397C">
        <w:rPr>
          <w:rFonts w:ascii="CG Times" w:hAnsi="CG Times"/>
          <w:sz w:val="22"/>
          <w:szCs w:val="22"/>
          <w:vertAlign w:val="superscript"/>
        </w:rPr>
        <w:t>12</w:t>
      </w:r>
      <w:r w:rsidRPr="0084397C">
        <w:rPr>
          <w:rFonts w:ascii="CG Times" w:hAnsi="CG Times"/>
          <w:sz w:val="22"/>
          <w:szCs w:val="22"/>
        </w:rPr>
        <w:t xml:space="preserve">2000 </w:t>
      </w:r>
      <w:r w:rsidR="00B726A5" w:rsidRPr="004849C7">
        <w:rPr>
          <w:rFonts w:ascii="CG Times" w:hAnsi="CG Times" w:cs="Arial"/>
          <w:b/>
          <w:sz w:val="22"/>
          <w:szCs w:val="22"/>
        </w:rPr>
        <w:t>Pérez-Escamilla R</w:t>
      </w:r>
      <w:r w:rsidR="00B726A5" w:rsidRPr="00B726A5">
        <w:rPr>
          <w:rFonts w:ascii="CG Times" w:hAnsi="CG Times" w:cs="Arial"/>
          <w:sz w:val="22"/>
          <w:szCs w:val="22"/>
        </w:rPr>
        <w:t>.</w:t>
      </w:r>
      <w:r w:rsidRPr="00B726A5">
        <w:rPr>
          <w:rFonts w:ascii="CG Times" w:hAnsi="CG Times"/>
          <w:sz w:val="22"/>
          <w:szCs w:val="22"/>
        </w:rPr>
        <w:t>, Haldeman, L.</w:t>
      </w:r>
      <w:r w:rsidRPr="0084397C">
        <w:rPr>
          <w:rFonts w:ascii="CG Times" w:hAnsi="CG Times"/>
          <w:sz w:val="22"/>
          <w:szCs w:val="22"/>
        </w:rPr>
        <w:t xml:space="preserve"> Do poverty, food stamps, food label use, and nutrition </w:t>
      </w:r>
    </w:p>
    <w:p w14:paraId="48B5C8A7" w14:textId="77777777" w:rsidR="008338A0" w:rsidRPr="0084397C" w:rsidRDefault="008338A0">
      <w:pPr>
        <w:ind w:left="720"/>
        <w:rPr>
          <w:rFonts w:ascii="CG Times" w:hAnsi="CG Times"/>
          <w:sz w:val="22"/>
          <w:szCs w:val="22"/>
        </w:rPr>
      </w:pPr>
      <w:r w:rsidRPr="0084397C">
        <w:rPr>
          <w:rFonts w:ascii="CG Times" w:hAnsi="CG Times"/>
          <w:sz w:val="22"/>
          <w:szCs w:val="22"/>
        </w:rPr>
        <w:t xml:space="preserve">knowledge affect dietary quality among </w:t>
      </w:r>
      <w:proofErr w:type="spellStart"/>
      <w:smartTag w:uri="urn:schemas-microsoft-com:office:smarttags" w:element="country-region">
        <w:smartTag w:uri="urn:schemas-microsoft-com:office:smarttags" w:element="place">
          <w:r w:rsidRPr="0084397C">
            <w:rPr>
              <w:rFonts w:ascii="CG Times" w:hAnsi="CG Times"/>
              <w:sz w:val="22"/>
              <w:szCs w:val="22"/>
            </w:rPr>
            <w:t>usa</w:t>
          </w:r>
        </w:smartTag>
      </w:smartTag>
      <w:proofErr w:type="spellEnd"/>
      <w:r w:rsidRPr="0084397C">
        <w:rPr>
          <w:rFonts w:ascii="CG Times" w:hAnsi="CG Times"/>
          <w:sz w:val="22"/>
          <w:szCs w:val="22"/>
        </w:rPr>
        <w:t xml:space="preserve"> adults?: Results from the 1994-96 CSFII/DHKS. </w:t>
      </w:r>
      <w:smartTag w:uri="urn:schemas-microsoft-com:office:smarttags" w:element="place">
        <w:smartTag w:uri="urn:schemas-microsoft-com:office:smarttags" w:element="City">
          <w:r w:rsidRPr="0084397C">
            <w:rPr>
              <w:rFonts w:ascii="CG Times" w:hAnsi="CG Times"/>
              <w:sz w:val="22"/>
              <w:szCs w:val="22"/>
            </w:rPr>
            <w:lastRenderedPageBreak/>
            <w:t>Storrs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December 12, 2000 (submitted to USDA Economic Research Service)..</w:t>
      </w:r>
    </w:p>
    <w:p w14:paraId="00DF9AB8" w14:textId="77777777" w:rsidR="008338A0" w:rsidRPr="0084397C" w:rsidRDefault="008338A0">
      <w:p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vertAlign w:val="superscript"/>
        </w:rPr>
        <w:t>13</w:t>
      </w:r>
      <w:r w:rsidRPr="0084397C">
        <w:rPr>
          <w:rFonts w:ascii="CG Times" w:hAnsi="CG Times"/>
          <w:sz w:val="22"/>
          <w:szCs w:val="22"/>
        </w:rPr>
        <w:t xml:space="preserve">2000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00B726A5">
        <w:rPr>
          <w:rFonts w:ascii="CG Times" w:hAnsi="CG Times" w:cs="Arial"/>
          <w:sz w:val="22"/>
          <w:szCs w:val="22"/>
        </w:rPr>
        <w:t xml:space="preserve"> </w:t>
      </w:r>
      <w:r w:rsidRPr="0084397C">
        <w:rPr>
          <w:rFonts w:ascii="CG Times" w:hAnsi="CG Times"/>
          <w:sz w:val="22"/>
          <w:szCs w:val="22"/>
        </w:rPr>
        <w:t xml:space="preserve">Introduction of the Breast Feeding Counseling and Support Monitoring </w:t>
      </w:r>
    </w:p>
    <w:p w14:paraId="1D3F357A" w14:textId="77777777" w:rsidR="008338A0" w:rsidRPr="0084397C" w:rsidRDefault="008338A0">
      <w:pPr>
        <w:ind w:left="720"/>
        <w:rPr>
          <w:rFonts w:ascii="CG Times" w:hAnsi="CG Times"/>
          <w:sz w:val="22"/>
          <w:szCs w:val="22"/>
        </w:rPr>
      </w:pPr>
      <w:r w:rsidRPr="0084397C">
        <w:rPr>
          <w:rFonts w:ascii="CG Times" w:hAnsi="CG Times"/>
          <w:sz w:val="22"/>
          <w:szCs w:val="22"/>
        </w:rPr>
        <w:t xml:space="preserve">System (MADLAC) in Ecuador. </w:t>
      </w:r>
      <w:smartTag w:uri="urn:schemas-microsoft-com:office:smarttags" w:element="place">
        <w:smartTag w:uri="urn:schemas-microsoft-com:office:smarttags" w:element="City">
          <w:r w:rsidRPr="0084397C">
            <w:rPr>
              <w:rFonts w:ascii="CG Times" w:hAnsi="CG Times"/>
              <w:sz w:val="22"/>
              <w:szCs w:val="22"/>
            </w:rPr>
            <w:t>Arlington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VA</w:t>
          </w:r>
        </w:smartTag>
      </w:smartTag>
      <w:r w:rsidRPr="0084397C">
        <w:rPr>
          <w:rFonts w:ascii="CG Times" w:hAnsi="CG Times"/>
          <w:sz w:val="22"/>
          <w:szCs w:val="22"/>
        </w:rPr>
        <w:t>: BASICS, Fall.</w:t>
      </w:r>
    </w:p>
    <w:p w14:paraId="1CF33861" w14:textId="77777777" w:rsidR="008338A0" w:rsidRPr="0084397C" w:rsidRDefault="008338A0">
      <w:pPr>
        <w:tabs>
          <w:tab w:val="left" w:pos="540"/>
          <w:tab w:val="left" w:pos="630"/>
        </w:tabs>
        <w:ind w:left="630" w:hanging="630"/>
        <w:rPr>
          <w:rFonts w:ascii="CG Times" w:hAnsi="CG Times"/>
          <w:sz w:val="22"/>
          <w:szCs w:val="22"/>
        </w:rPr>
      </w:pPr>
      <w:r w:rsidRPr="0084397C">
        <w:rPr>
          <w:rFonts w:ascii="CG Times" w:hAnsi="CG Times"/>
          <w:sz w:val="22"/>
          <w:szCs w:val="22"/>
          <w:vertAlign w:val="superscript"/>
        </w:rPr>
        <w:t>14</w:t>
      </w:r>
      <w:r w:rsidRPr="0084397C">
        <w:rPr>
          <w:rFonts w:ascii="CG Times" w:hAnsi="CG Times"/>
          <w:sz w:val="22"/>
          <w:szCs w:val="22"/>
        </w:rPr>
        <w:t>2001</w:t>
      </w:r>
      <w:r w:rsidRPr="0084397C">
        <w:rPr>
          <w:rFonts w:ascii="CG Times" w:hAnsi="CG Times"/>
          <w:sz w:val="22"/>
          <w:szCs w:val="22"/>
        </w:rPr>
        <w:tab/>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00B726A5">
        <w:rPr>
          <w:rFonts w:ascii="CG Times" w:hAnsi="CG Times" w:cs="Arial"/>
          <w:sz w:val="22"/>
          <w:szCs w:val="22"/>
        </w:rPr>
        <w:t xml:space="preserve"> </w:t>
      </w:r>
      <w:r w:rsidRPr="0084397C">
        <w:rPr>
          <w:rFonts w:ascii="CG Times" w:hAnsi="CG Times"/>
          <w:sz w:val="22"/>
          <w:szCs w:val="22"/>
        </w:rPr>
        <w:t xml:space="preserve">Development and epidemiology of child feeding indicators in </w:t>
      </w:r>
      <w:smartTag w:uri="urn:schemas-microsoft-com:office:smarttags" w:element="country-region">
        <w:r w:rsidRPr="0084397C">
          <w:rPr>
            <w:rFonts w:ascii="CG Times" w:hAnsi="CG Times"/>
            <w:sz w:val="22"/>
            <w:szCs w:val="22"/>
          </w:rPr>
          <w:t>Ghana</w:t>
        </w:r>
      </w:smartTag>
      <w:r w:rsidRPr="0084397C">
        <w:rPr>
          <w:rFonts w:ascii="CG Times" w:hAnsi="CG Times"/>
          <w:sz w:val="22"/>
          <w:szCs w:val="22"/>
        </w:rPr>
        <w:t xml:space="preserve"> and </w:t>
      </w:r>
      <w:smartTag w:uri="urn:schemas-microsoft-com:office:smarttags" w:element="place">
        <w:smartTag w:uri="urn:schemas-microsoft-com:office:smarttags" w:element="country-region">
          <w:r w:rsidRPr="0084397C">
            <w:rPr>
              <w:rFonts w:ascii="CG Times" w:hAnsi="CG Times"/>
              <w:sz w:val="22"/>
              <w:szCs w:val="22"/>
            </w:rPr>
            <w:t>Honduras</w:t>
          </w:r>
        </w:smartTag>
      </w:smartTag>
      <w:r w:rsidRPr="0084397C">
        <w:rPr>
          <w:rFonts w:ascii="CG Times" w:hAnsi="CG Times"/>
          <w:sz w:val="22"/>
          <w:szCs w:val="22"/>
        </w:rPr>
        <w:t xml:space="preserve">: Surveillance and Program Evaluation applications. </w:t>
      </w:r>
      <w:smartTag w:uri="urn:schemas-microsoft-com:office:smarttags" w:element="place">
        <w:smartTag w:uri="urn:schemas-microsoft-com:office:smarttags" w:element="City">
          <w:r w:rsidRPr="0084397C">
            <w:rPr>
              <w:rFonts w:ascii="CG Times" w:hAnsi="CG Times"/>
              <w:sz w:val="22"/>
              <w:szCs w:val="22"/>
            </w:rPr>
            <w:t>Arlington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VA</w:t>
          </w:r>
        </w:smartTag>
      </w:smartTag>
      <w:r w:rsidRPr="0084397C">
        <w:rPr>
          <w:rFonts w:ascii="CG Times" w:hAnsi="CG Times"/>
          <w:sz w:val="22"/>
          <w:szCs w:val="22"/>
        </w:rPr>
        <w:t>: BASICS.</w:t>
      </w:r>
    </w:p>
    <w:p w14:paraId="39C6A2EA" w14:textId="77777777" w:rsidR="008338A0" w:rsidRPr="0084397C" w:rsidRDefault="008338A0">
      <w:pPr>
        <w:tabs>
          <w:tab w:val="left" w:pos="540"/>
          <w:tab w:val="left" w:pos="630"/>
        </w:tabs>
        <w:ind w:left="630" w:hanging="630"/>
        <w:rPr>
          <w:rFonts w:ascii="CG Times" w:hAnsi="CG Times"/>
          <w:sz w:val="22"/>
          <w:szCs w:val="22"/>
        </w:rPr>
      </w:pPr>
      <w:r w:rsidRPr="0084397C">
        <w:rPr>
          <w:rFonts w:ascii="CG Times" w:hAnsi="CG Times"/>
          <w:sz w:val="22"/>
          <w:szCs w:val="22"/>
          <w:vertAlign w:val="superscript"/>
        </w:rPr>
        <w:t>15</w:t>
      </w:r>
      <w:r w:rsidRPr="0084397C">
        <w:rPr>
          <w:rFonts w:ascii="CG Times" w:hAnsi="CG Times"/>
          <w:sz w:val="22"/>
          <w:szCs w:val="22"/>
        </w:rPr>
        <w:t>2001</w:t>
      </w:r>
      <w:r w:rsidRPr="0084397C">
        <w:rPr>
          <w:rFonts w:ascii="CG Times" w:hAnsi="CG Times"/>
          <w:sz w:val="22"/>
          <w:szCs w:val="22"/>
        </w:rPr>
        <w:tab/>
      </w:r>
      <w:r w:rsidRPr="0084397C">
        <w:rPr>
          <w:rFonts w:ascii="CG Times" w:hAnsi="CG Times"/>
          <w:sz w:val="22"/>
          <w:szCs w:val="22"/>
        </w:rPr>
        <w:tab/>
      </w:r>
      <w:proofErr w:type="spellStart"/>
      <w:r w:rsidRPr="0084397C">
        <w:rPr>
          <w:rFonts w:ascii="CG Times" w:hAnsi="CG Times"/>
          <w:sz w:val="22"/>
          <w:szCs w:val="22"/>
        </w:rPr>
        <w:t>Grajeda</w:t>
      </w:r>
      <w:proofErr w:type="spellEnd"/>
      <w:r w:rsidRPr="0084397C">
        <w:rPr>
          <w:rFonts w:ascii="CG Times" w:hAnsi="CG Times"/>
          <w:sz w:val="22"/>
          <w:szCs w:val="22"/>
        </w:rPr>
        <w:t xml:space="preserve"> R,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00B726A5">
        <w:rPr>
          <w:rFonts w:ascii="CG Times" w:hAnsi="CG Times" w:cs="Arial"/>
          <w:sz w:val="22"/>
          <w:szCs w:val="22"/>
        </w:rPr>
        <w:t xml:space="preserve"> </w:t>
      </w:r>
      <w:r w:rsidRPr="0084397C">
        <w:rPr>
          <w:rFonts w:ascii="CG Times" w:hAnsi="CG Times"/>
          <w:sz w:val="22"/>
          <w:szCs w:val="22"/>
        </w:rPr>
        <w:t xml:space="preserve">Breastfeeding trends and differentials in </w:t>
      </w:r>
      <w:smartTag w:uri="urn:schemas-microsoft-com:office:smarttags" w:element="place">
        <w:r w:rsidRPr="0084397C">
          <w:rPr>
            <w:rFonts w:ascii="CG Times" w:hAnsi="CG Times"/>
            <w:sz w:val="22"/>
            <w:szCs w:val="22"/>
          </w:rPr>
          <w:t>Latin America</w:t>
        </w:r>
      </w:smartTag>
      <w:r w:rsidRPr="0084397C">
        <w:rPr>
          <w:rFonts w:ascii="CG Times" w:hAnsi="CG Times"/>
          <w:sz w:val="22"/>
          <w:szCs w:val="22"/>
        </w:rPr>
        <w:t xml:space="preserve">: Results from the Demographic and Health Surveys.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Pan American Health Organization, July 10.</w:t>
      </w:r>
    </w:p>
    <w:p w14:paraId="1464B9A6" w14:textId="77777777" w:rsidR="008338A0" w:rsidRPr="0084397C" w:rsidRDefault="008338A0">
      <w:pPr>
        <w:tabs>
          <w:tab w:val="left" w:pos="540"/>
          <w:tab w:val="left" w:pos="630"/>
        </w:tabs>
        <w:ind w:left="630" w:hanging="630"/>
        <w:rPr>
          <w:rFonts w:ascii="CG Times" w:hAnsi="CG Times"/>
          <w:sz w:val="22"/>
          <w:szCs w:val="22"/>
        </w:rPr>
      </w:pPr>
      <w:r w:rsidRPr="0084397C">
        <w:rPr>
          <w:rFonts w:ascii="CG Times" w:hAnsi="CG Times"/>
          <w:sz w:val="22"/>
          <w:szCs w:val="22"/>
          <w:vertAlign w:val="superscript"/>
        </w:rPr>
        <w:t>16</w:t>
      </w:r>
      <w:r w:rsidRPr="0084397C">
        <w:rPr>
          <w:rFonts w:ascii="CG Times" w:hAnsi="CG Times"/>
          <w:sz w:val="22"/>
          <w:szCs w:val="22"/>
        </w:rPr>
        <w:t>2001</w:t>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Damio</w:t>
      </w:r>
      <w:proofErr w:type="spellEnd"/>
      <w:r w:rsidRPr="0084397C">
        <w:rPr>
          <w:rFonts w:ascii="CG Times" w:hAnsi="CG Times"/>
          <w:sz w:val="22"/>
          <w:szCs w:val="22"/>
        </w:rPr>
        <w:t xml:space="preserve"> G. Reaching low-income audiences with multicultural nutrition education: Lessons learned from the CT Family Nutrition Program for Infants, Toddlers, and Children. Connecticut Family Nutrition Program training manual, September 26.</w:t>
      </w:r>
    </w:p>
    <w:p w14:paraId="7732CDCC" w14:textId="77777777" w:rsidR="008338A0" w:rsidRPr="0084397C" w:rsidRDefault="008338A0">
      <w:pPr>
        <w:tabs>
          <w:tab w:val="left" w:pos="630"/>
        </w:tabs>
        <w:ind w:left="630" w:hanging="630"/>
        <w:rPr>
          <w:rFonts w:ascii="CG Times" w:hAnsi="CG Times"/>
          <w:sz w:val="22"/>
          <w:szCs w:val="22"/>
        </w:rPr>
      </w:pPr>
      <w:r w:rsidRPr="0084397C">
        <w:rPr>
          <w:rFonts w:ascii="CG Times" w:hAnsi="CG Times"/>
          <w:sz w:val="22"/>
          <w:szCs w:val="22"/>
          <w:vertAlign w:val="superscript"/>
        </w:rPr>
        <w:t>17</w:t>
      </w:r>
      <w:r w:rsidRPr="0084397C">
        <w:rPr>
          <w:rFonts w:ascii="CG Times" w:hAnsi="CG Times"/>
          <w:sz w:val="22"/>
          <w:szCs w:val="22"/>
        </w:rPr>
        <w:t>2002</w:t>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00B726A5">
        <w:rPr>
          <w:rFonts w:ascii="CG Times" w:hAnsi="CG Times" w:cs="Arial"/>
          <w:sz w:val="22"/>
          <w:szCs w:val="22"/>
        </w:rPr>
        <w:t xml:space="preserve"> </w:t>
      </w:r>
      <w:r w:rsidRPr="0084397C">
        <w:rPr>
          <w:rFonts w:ascii="CG Times" w:hAnsi="CG Times"/>
          <w:sz w:val="22"/>
          <w:szCs w:val="22"/>
        </w:rPr>
        <w:t xml:space="preserve">Evaluation of the Breast Feeding Counseling and Support Monitoring System ‘MADLAC’ in 8 pilot hospitals in </w:t>
      </w:r>
      <w:smartTag w:uri="urn:schemas-microsoft-com:office:smarttags" w:element="place">
        <w:smartTag w:uri="urn:schemas-microsoft-com:office:smarttags" w:element="country-region">
          <w:r w:rsidRPr="0084397C">
            <w:rPr>
              <w:rFonts w:ascii="CG Times" w:hAnsi="CG Times"/>
              <w:sz w:val="22"/>
              <w:szCs w:val="22"/>
            </w:rPr>
            <w:t>Ecuador</w:t>
          </w:r>
        </w:smartTag>
      </w:smartTag>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Arlington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VA</w:t>
          </w:r>
        </w:smartTag>
      </w:smartTag>
      <w:r w:rsidRPr="0084397C">
        <w:rPr>
          <w:rFonts w:ascii="CG Times" w:hAnsi="CG Times"/>
          <w:sz w:val="22"/>
          <w:szCs w:val="22"/>
        </w:rPr>
        <w:t>: BASICS.</w:t>
      </w:r>
    </w:p>
    <w:p w14:paraId="730E09A9" w14:textId="77777777" w:rsidR="008338A0" w:rsidRPr="0084397C" w:rsidRDefault="008338A0">
      <w:pPr>
        <w:tabs>
          <w:tab w:val="left" w:pos="630"/>
        </w:tabs>
        <w:ind w:left="630" w:hanging="630"/>
        <w:rPr>
          <w:rFonts w:ascii="CG Times" w:hAnsi="CG Times"/>
          <w:sz w:val="22"/>
          <w:szCs w:val="22"/>
        </w:rPr>
      </w:pPr>
      <w:r w:rsidRPr="0084397C">
        <w:rPr>
          <w:rFonts w:ascii="CG Times" w:hAnsi="CG Times"/>
          <w:sz w:val="22"/>
          <w:szCs w:val="22"/>
          <w:vertAlign w:val="superscript"/>
        </w:rPr>
        <w:t>18</w:t>
      </w:r>
      <w:r w:rsidRPr="0084397C">
        <w:rPr>
          <w:rFonts w:ascii="CG Times" w:hAnsi="CG Times"/>
          <w:sz w:val="22"/>
          <w:szCs w:val="22"/>
        </w:rPr>
        <w:t xml:space="preserve">2002 </w:t>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Grajeda</w:t>
      </w:r>
      <w:proofErr w:type="spellEnd"/>
      <w:r w:rsidRPr="0084397C">
        <w:rPr>
          <w:rFonts w:ascii="CG Times" w:hAnsi="CG Times"/>
          <w:sz w:val="22"/>
          <w:szCs w:val="22"/>
        </w:rPr>
        <w:t xml:space="preserve">, R, </w:t>
      </w:r>
      <w:proofErr w:type="spellStart"/>
      <w:r w:rsidRPr="0084397C">
        <w:rPr>
          <w:rFonts w:ascii="CG Times" w:hAnsi="CG Times"/>
          <w:sz w:val="22"/>
          <w:szCs w:val="22"/>
        </w:rPr>
        <w:t>Mendizabal</w:t>
      </w:r>
      <w:proofErr w:type="spellEnd"/>
      <w:r w:rsidRPr="0084397C">
        <w:rPr>
          <w:rFonts w:ascii="CG Times" w:hAnsi="CG Times"/>
          <w:sz w:val="22"/>
          <w:szCs w:val="22"/>
        </w:rPr>
        <w:t xml:space="preserve">, F. Secondary data analyses of Demographic and Health Surveys: Breastfeeding determinants in five Latin American and </w:t>
      </w:r>
      <w:smartTag w:uri="urn:schemas-microsoft-com:office:smarttags" w:element="place">
        <w:r w:rsidRPr="0084397C">
          <w:rPr>
            <w:rFonts w:ascii="CG Times" w:hAnsi="CG Times"/>
            <w:sz w:val="22"/>
            <w:szCs w:val="22"/>
          </w:rPr>
          <w:t>Caribbean</w:t>
        </w:r>
      </w:smartTag>
      <w:r w:rsidRPr="0084397C">
        <w:rPr>
          <w:rFonts w:ascii="CG Times" w:hAnsi="CG Times"/>
          <w:sz w:val="22"/>
          <w:szCs w:val="22"/>
        </w:rPr>
        <w:t xml:space="preserve"> countries. Technical report from on-week course delivered at INCAP, </w:t>
      </w:r>
      <w:smartTag w:uri="urn:schemas-microsoft-com:office:smarttags" w:element="place">
        <w:smartTag w:uri="urn:schemas-microsoft-com:office:smarttags" w:element="City">
          <w:r w:rsidRPr="0084397C">
            <w:rPr>
              <w:rFonts w:ascii="CG Times" w:hAnsi="CG Times"/>
              <w:sz w:val="22"/>
              <w:szCs w:val="22"/>
            </w:rPr>
            <w:t>Guatemala City</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Guatemala</w:t>
          </w:r>
        </w:smartTag>
      </w:smartTag>
      <w:r w:rsidRPr="0084397C">
        <w:rPr>
          <w:rFonts w:ascii="CG Times" w:hAnsi="CG Times"/>
          <w:sz w:val="22"/>
          <w:szCs w:val="22"/>
        </w:rPr>
        <w:t>, June 3-7.</w:t>
      </w:r>
    </w:p>
    <w:p w14:paraId="7C9590A7" w14:textId="77777777" w:rsidR="008338A0" w:rsidRPr="00E505BD" w:rsidRDefault="008338A0">
      <w:pPr>
        <w:tabs>
          <w:tab w:val="left" w:pos="630"/>
        </w:tabs>
        <w:ind w:left="630" w:hanging="630"/>
        <w:rPr>
          <w:rFonts w:ascii="CG Times" w:hAnsi="CG Times"/>
          <w:sz w:val="22"/>
          <w:szCs w:val="22"/>
          <w:lang w:val="es-ES"/>
        </w:rPr>
      </w:pPr>
      <w:r w:rsidRPr="0084397C">
        <w:rPr>
          <w:rFonts w:ascii="CG Times" w:hAnsi="CG Times"/>
          <w:sz w:val="22"/>
          <w:szCs w:val="22"/>
          <w:vertAlign w:val="superscript"/>
        </w:rPr>
        <w:t>19</w:t>
      </w:r>
      <w:r w:rsidRPr="0084397C">
        <w:rPr>
          <w:rFonts w:ascii="CG Times" w:hAnsi="CG Times"/>
          <w:sz w:val="22"/>
          <w:szCs w:val="22"/>
        </w:rPr>
        <w:t>2002</w:t>
      </w:r>
      <w:r w:rsidRPr="0084397C">
        <w:rPr>
          <w:rFonts w:ascii="CG Times" w:hAnsi="CG Times"/>
          <w:sz w:val="22"/>
          <w:szCs w:val="22"/>
        </w:rPr>
        <w:tab/>
      </w:r>
      <w:r w:rsidR="00B726A5" w:rsidRPr="004849C7">
        <w:rPr>
          <w:rFonts w:ascii="CG Times" w:hAnsi="CG Times" w:cs="Arial"/>
          <w:b/>
          <w:sz w:val="22"/>
          <w:szCs w:val="22"/>
        </w:rPr>
        <w:t>Pérez-Escamilla R</w:t>
      </w:r>
      <w:r w:rsidR="00B726A5" w:rsidRPr="004849C7">
        <w:rPr>
          <w:rFonts w:ascii="CG Times" w:hAnsi="CG Times" w:cs="Arial"/>
          <w:sz w:val="22"/>
          <w:szCs w:val="22"/>
        </w:rPr>
        <w:t>.</w:t>
      </w:r>
      <w:r w:rsidR="00B726A5" w:rsidRPr="0084397C">
        <w:rPr>
          <w:rFonts w:ascii="CG Times" w:hAnsi="CG Times"/>
          <w:sz w:val="22"/>
          <w:szCs w:val="22"/>
        </w:rPr>
        <w:t xml:space="preserve"> </w:t>
      </w:r>
      <w:r w:rsidRPr="0084397C">
        <w:rPr>
          <w:rFonts w:ascii="CG Times" w:hAnsi="CG Times"/>
          <w:sz w:val="22"/>
          <w:szCs w:val="22"/>
        </w:rPr>
        <w:t xml:space="preserve">‘MADLAC’: An idea whose time has come. </w:t>
      </w:r>
      <w:r w:rsidRPr="00E505BD">
        <w:rPr>
          <w:rFonts w:ascii="CG Times" w:hAnsi="CG Times"/>
          <w:sz w:val="22"/>
          <w:szCs w:val="22"/>
          <w:lang w:val="es-ES"/>
        </w:rPr>
        <w:t>Arlington VA: BASICS.</w:t>
      </w:r>
    </w:p>
    <w:p w14:paraId="10DB450A" w14:textId="77777777" w:rsidR="008338A0" w:rsidRPr="00E505BD" w:rsidRDefault="008338A0">
      <w:pPr>
        <w:tabs>
          <w:tab w:val="left" w:pos="630"/>
        </w:tabs>
        <w:ind w:left="630" w:hanging="630"/>
        <w:rPr>
          <w:rFonts w:ascii="CG Times" w:hAnsi="CG Times"/>
          <w:sz w:val="22"/>
          <w:szCs w:val="22"/>
          <w:lang w:val="es-ES"/>
        </w:rPr>
      </w:pPr>
      <w:r w:rsidRPr="00E505BD">
        <w:rPr>
          <w:rFonts w:ascii="CG Times" w:hAnsi="CG Times"/>
          <w:sz w:val="22"/>
          <w:szCs w:val="22"/>
          <w:vertAlign w:val="superscript"/>
          <w:lang w:val="es-ES"/>
        </w:rPr>
        <w:t>20</w:t>
      </w:r>
      <w:r w:rsidRPr="00E505BD">
        <w:rPr>
          <w:rFonts w:ascii="CG Times" w:hAnsi="CG Times"/>
          <w:sz w:val="22"/>
          <w:szCs w:val="22"/>
          <w:lang w:val="es-ES"/>
        </w:rPr>
        <w:t>2002</w:t>
      </w:r>
      <w:r w:rsidRPr="00E505BD">
        <w:rPr>
          <w:rFonts w:ascii="CG Times" w:hAnsi="CG Times"/>
          <w:sz w:val="22"/>
          <w:szCs w:val="22"/>
          <w:lang w:val="es-ES"/>
        </w:rPr>
        <w:tab/>
      </w:r>
      <w:r w:rsidR="00B726A5" w:rsidRPr="00E505BD">
        <w:rPr>
          <w:rFonts w:ascii="CG Times" w:hAnsi="CG Times" w:cs="Arial"/>
          <w:b/>
          <w:sz w:val="22"/>
          <w:szCs w:val="22"/>
          <w:lang w:val="es-ES"/>
        </w:rPr>
        <w:t>Pérez-Escamilla R</w:t>
      </w:r>
      <w:r w:rsidR="00B726A5" w:rsidRPr="00E505BD">
        <w:rPr>
          <w:rFonts w:ascii="CG Times" w:hAnsi="CG Times" w:cs="Arial"/>
          <w:sz w:val="22"/>
          <w:szCs w:val="22"/>
          <w:lang w:val="es-ES"/>
        </w:rPr>
        <w:t xml:space="preserve">. </w:t>
      </w:r>
      <w:r w:rsidRPr="00E505BD">
        <w:rPr>
          <w:rFonts w:ascii="CG Times" w:hAnsi="CG Times"/>
          <w:sz w:val="22"/>
          <w:szCs w:val="22"/>
          <w:lang w:val="es-ES"/>
        </w:rPr>
        <w:t xml:space="preserve">MADLAC-El Salvador: </w:t>
      </w:r>
      <w:proofErr w:type="spellStart"/>
      <w:r w:rsidRPr="00E505BD">
        <w:rPr>
          <w:rFonts w:ascii="CG Times" w:hAnsi="CG Times"/>
          <w:sz w:val="22"/>
          <w:szCs w:val="22"/>
          <w:lang w:val="es-ES"/>
        </w:rPr>
        <w:t>Baseline</w:t>
      </w:r>
      <w:proofErr w:type="spellEnd"/>
      <w:r w:rsidRPr="00E505BD">
        <w:rPr>
          <w:rFonts w:ascii="CG Times" w:hAnsi="CG Times"/>
          <w:sz w:val="22"/>
          <w:szCs w:val="22"/>
          <w:lang w:val="es-ES"/>
        </w:rPr>
        <w:t xml:space="preserve"> and </w:t>
      </w:r>
      <w:proofErr w:type="spellStart"/>
      <w:r w:rsidRPr="00E505BD">
        <w:rPr>
          <w:rFonts w:ascii="CG Times" w:hAnsi="CG Times"/>
          <w:sz w:val="22"/>
          <w:szCs w:val="22"/>
          <w:lang w:val="es-ES"/>
        </w:rPr>
        <w:t>recommendations</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for</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expansion</w:t>
      </w:r>
      <w:proofErr w:type="spellEnd"/>
      <w:r w:rsidRPr="00E505BD">
        <w:rPr>
          <w:rFonts w:ascii="CG Times" w:hAnsi="CG Times"/>
          <w:sz w:val="22"/>
          <w:szCs w:val="22"/>
          <w:lang w:val="es-ES"/>
        </w:rPr>
        <w:t>. Arlington VA: BASICS.</w:t>
      </w:r>
    </w:p>
    <w:p w14:paraId="46F4598A" w14:textId="77777777" w:rsidR="008338A0" w:rsidRPr="007A0840" w:rsidRDefault="008338A0" w:rsidP="00B726A5">
      <w:pPr>
        <w:tabs>
          <w:tab w:val="left" w:pos="630"/>
        </w:tabs>
        <w:ind w:left="630" w:hanging="630"/>
        <w:rPr>
          <w:rFonts w:ascii="CG Times" w:hAnsi="CG Times"/>
          <w:sz w:val="22"/>
          <w:szCs w:val="22"/>
          <w:lang w:val="pt-BR"/>
        </w:rPr>
      </w:pPr>
      <w:r w:rsidRPr="00E505BD">
        <w:rPr>
          <w:rFonts w:ascii="CG Times" w:hAnsi="CG Times"/>
          <w:sz w:val="22"/>
          <w:szCs w:val="22"/>
          <w:vertAlign w:val="superscript"/>
          <w:lang w:val="es-ES"/>
        </w:rPr>
        <w:t>21</w:t>
      </w:r>
      <w:r w:rsidR="00B726A5" w:rsidRPr="00E505BD">
        <w:rPr>
          <w:rFonts w:ascii="CG Times" w:hAnsi="CG Times"/>
          <w:sz w:val="22"/>
          <w:szCs w:val="22"/>
          <w:lang w:val="es-ES"/>
        </w:rPr>
        <w:t>2003</w:t>
      </w:r>
      <w:r w:rsidR="00B726A5" w:rsidRPr="00E505BD">
        <w:rPr>
          <w:rFonts w:ascii="CG Times" w:hAnsi="CG Times"/>
          <w:sz w:val="22"/>
          <w:szCs w:val="22"/>
          <w:lang w:val="es-ES"/>
        </w:rPr>
        <w:tab/>
      </w:r>
      <w:r w:rsidRPr="00E505BD">
        <w:rPr>
          <w:rFonts w:ascii="CG Times" w:hAnsi="CG Times"/>
          <w:sz w:val="22"/>
          <w:szCs w:val="22"/>
          <w:lang w:val="es-ES"/>
        </w:rPr>
        <w:t xml:space="preserve">Segall </w:t>
      </w:r>
      <w:proofErr w:type="spellStart"/>
      <w:r w:rsidRPr="00E505BD">
        <w:rPr>
          <w:rFonts w:ascii="CG Times" w:hAnsi="CG Times"/>
          <w:sz w:val="22"/>
          <w:szCs w:val="22"/>
          <w:lang w:val="es-ES"/>
        </w:rPr>
        <w:t>Corrêa</w:t>
      </w:r>
      <w:proofErr w:type="spellEnd"/>
      <w:r w:rsidRPr="00E505BD">
        <w:rPr>
          <w:rFonts w:ascii="CG Times" w:hAnsi="CG Times"/>
          <w:sz w:val="22"/>
          <w:szCs w:val="22"/>
          <w:lang w:val="es-ES"/>
        </w:rPr>
        <w:t xml:space="preserve"> A.M., </w:t>
      </w:r>
      <w:r w:rsidR="00B726A5" w:rsidRPr="00E505BD">
        <w:rPr>
          <w:rFonts w:ascii="CG Times" w:hAnsi="CG Times" w:cs="Arial"/>
          <w:b/>
          <w:sz w:val="22"/>
          <w:szCs w:val="22"/>
          <w:lang w:val="es-ES"/>
        </w:rPr>
        <w:t>Pérez-Escamilla R</w:t>
      </w:r>
      <w:r w:rsidR="00B726A5" w:rsidRPr="00E505BD">
        <w:rPr>
          <w:rFonts w:ascii="CG Times" w:hAnsi="CG Times" w:cs="Arial"/>
          <w:sz w:val="22"/>
          <w:szCs w:val="22"/>
          <w:lang w:val="es-ES"/>
        </w:rPr>
        <w:t>.</w:t>
      </w:r>
      <w:r w:rsidRPr="00E505BD">
        <w:rPr>
          <w:rFonts w:ascii="CG Times" w:hAnsi="CG Times"/>
          <w:sz w:val="22"/>
          <w:szCs w:val="22"/>
          <w:lang w:val="es-ES"/>
        </w:rPr>
        <w:t xml:space="preserve">,  </w:t>
      </w:r>
      <w:proofErr w:type="spellStart"/>
      <w:r w:rsidRPr="00E505BD">
        <w:rPr>
          <w:rFonts w:ascii="CG Times" w:hAnsi="CG Times"/>
          <w:sz w:val="22"/>
          <w:szCs w:val="22"/>
          <w:lang w:val="es-ES"/>
        </w:rPr>
        <w:t>Kurdian</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Maranha</w:t>
      </w:r>
      <w:proofErr w:type="spellEnd"/>
      <w:r w:rsidRPr="00E505BD">
        <w:rPr>
          <w:rFonts w:ascii="CG Times" w:hAnsi="CG Times"/>
          <w:sz w:val="22"/>
          <w:szCs w:val="22"/>
          <w:lang w:val="es-ES"/>
        </w:rPr>
        <w:t xml:space="preserve"> , L., </w:t>
      </w:r>
      <w:proofErr w:type="spellStart"/>
      <w:r w:rsidRPr="00E505BD">
        <w:rPr>
          <w:rFonts w:ascii="CG Times" w:hAnsi="CG Times"/>
          <w:sz w:val="22"/>
          <w:szCs w:val="22"/>
          <w:lang w:val="es-ES"/>
        </w:rPr>
        <w:t>Archanjo</w:t>
      </w:r>
      <w:proofErr w:type="spellEnd"/>
      <w:r w:rsidRPr="00E505BD">
        <w:rPr>
          <w:rFonts w:ascii="CG Times" w:hAnsi="CG Times"/>
          <w:sz w:val="22"/>
          <w:szCs w:val="22"/>
          <w:lang w:val="es-ES"/>
        </w:rPr>
        <w:t xml:space="preserve"> Sampaio F.M. (In) </w:t>
      </w:r>
      <w:proofErr w:type="spellStart"/>
      <w:r w:rsidRPr="00E505BD">
        <w:rPr>
          <w:rFonts w:ascii="CG Times" w:hAnsi="CG Times"/>
          <w:sz w:val="22"/>
          <w:szCs w:val="22"/>
          <w:lang w:val="es-ES"/>
        </w:rPr>
        <w:t>Segurança</w:t>
      </w:r>
      <w:proofErr w:type="spellEnd"/>
      <w:r w:rsidRPr="00E505BD">
        <w:rPr>
          <w:rFonts w:ascii="CG Times" w:hAnsi="CG Times"/>
          <w:sz w:val="22"/>
          <w:szCs w:val="22"/>
          <w:lang w:val="es-ES"/>
        </w:rPr>
        <w:t xml:space="preserve"> Alimentar no Brasil: </w:t>
      </w:r>
      <w:proofErr w:type="spellStart"/>
      <w:r w:rsidRPr="00E505BD">
        <w:rPr>
          <w:rFonts w:ascii="CG Times" w:hAnsi="CG Times"/>
          <w:sz w:val="22"/>
          <w:szCs w:val="22"/>
          <w:lang w:val="es-ES"/>
        </w:rPr>
        <w:t>validação</w:t>
      </w:r>
      <w:proofErr w:type="spellEnd"/>
      <w:r w:rsidRPr="00E505BD">
        <w:rPr>
          <w:rFonts w:ascii="CG Times" w:hAnsi="CG Times"/>
          <w:sz w:val="22"/>
          <w:szCs w:val="22"/>
          <w:lang w:val="es-ES"/>
        </w:rPr>
        <w:t xml:space="preserve"> de </w:t>
      </w:r>
      <w:proofErr w:type="spellStart"/>
      <w:r w:rsidRPr="00E505BD">
        <w:rPr>
          <w:rFonts w:ascii="CG Times" w:hAnsi="CG Times"/>
          <w:sz w:val="22"/>
          <w:szCs w:val="22"/>
          <w:lang w:val="es-ES"/>
        </w:rPr>
        <w:t>metodologia</w:t>
      </w:r>
      <w:proofErr w:type="spellEnd"/>
      <w:r w:rsidRPr="00E505BD">
        <w:rPr>
          <w:rFonts w:ascii="CG Times" w:hAnsi="CG Times"/>
          <w:sz w:val="22"/>
          <w:szCs w:val="22"/>
          <w:lang w:val="es-ES"/>
        </w:rPr>
        <w:t xml:space="preserve"> e de instrumento de coleta de </w:t>
      </w:r>
      <w:proofErr w:type="spellStart"/>
      <w:r w:rsidRPr="00E505BD">
        <w:rPr>
          <w:rFonts w:ascii="CG Times" w:hAnsi="CG Times"/>
          <w:sz w:val="22"/>
          <w:szCs w:val="22"/>
          <w:lang w:val="es-ES"/>
        </w:rPr>
        <w:t>informação</w:t>
      </w:r>
      <w:proofErr w:type="spellEnd"/>
      <w:r w:rsidRPr="00E505BD">
        <w:rPr>
          <w:rFonts w:ascii="CG Times" w:hAnsi="CG Times"/>
          <w:sz w:val="22"/>
          <w:szCs w:val="22"/>
          <w:lang w:val="es-ES"/>
        </w:rPr>
        <w:t xml:space="preserve">. </w:t>
      </w:r>
      <w:r w:rsidRPr="007A0840">
        <w:rPr>
          <w:rFonts w:ascii="CG Times" w:hAnsi="CG Times"/>
          <w:sz w:val="22"/>
          <w:szCs w:val="22"/>
          <w:lang w:val="pt-BR"/>
        </w:rPr>
        <w:t>Universidade Estadual de Campinas, Departamento de Medicina Preventiva e Social.</w:t>
      </w:r>
    </w:p>
    <w:p w14:paraId="271BD2DC" w14:textId="77777777" w:rsidR="008338A0" w:rsidRPr="007A0840" w:rsidRDefault="008338A0" w:rsidP="00B726A5">
      <w:pPr>
        <w:tabs>
          <w:tab w:val="left" w:pos="630"/>
        </w:tabs>
        <w:ind w:left="630" w:hanging="630"/>
        <w:rPr>
          <w:rFonts w:ascii="CG Times" w:hAnsi="CG Times"/>
          <w:sz w:val="22"/>
          <w:szCs w:val="22"/>
          <w:lang w:val="pt-BR"/>
        </w:rPr>
      </w:pPr>
      <w:r w:rsidRPr="0084397C">
        <w:rPr>
          <w:rFonts w:ascii="CG Times" w:hAnsi="CG Times"/>
          <w:sz w:val="22"/>
          <w:szCs w:val="22"/>
          <w:vertAlign w:val="superscript"/>
          <w:lang w:val="pt-BR"/>
        </w:rPr>
        <w:t>22</w:t>
      </w:r>
      <w:r w:rsidRPr="0084397C">
        <w:rPr>
          <w:rFonts w:ascii="CG Times" w:hAnsi="CG Times"/>
          <w:sz w:val="22"/>
          <w:szCs w:val="22"/>
          <w:lang w:val="pt-BR"/>
        </w:rPr>
        <w:t>2003</w:t>
      </w:r>
      <w:r w:rsidRPr="0084397C">
        <w:rPr>
          <w:rFonts w:ascii="CG Times" w:hAnsi="CG Times"/>
          <w:sz w:val="22"/>
          <w:szCs w:val="22"/>
          <w:lang w:val="pt-BR"/>
        </w:rPr>
        <w:tab/>
        <w:t xml:space="preserve">Segall Corrêa A.M., </w:t>
      </w:r>
      <w:r w:rsidR="00B726A5" w:rsidRPr="007A0840">
        <w:rPr>
          <w:rFonts w:ascii="CG Times" w:hAnsi="CG Times" w:cs="Arial"/>
          <w:b/>
          <w:sz w:val="22"/>
          <w:szCs w:val="22"/>
          <w:lang w:val="pt-BR"/>
        </w:rPr>
        <w:t>Pérez-Escamilla R</w:t>
      </w:r>
      <w:r w:rsidR="00B726A5" w:rsidRPr="007A0840">
        <w:rPr>
          <w:rFonts w:ascii="CG Times" w:hAnsi="CG Times" w:cs="Arial"/>
          <w:sz w:val="22"/>
          <w:szCs w:val="22"/>
          <w:lang w:val="pt-BR"/>
        </w:rPr>
        <w:t>.</w:t>
      </w:r>
      <w:r w:rsidRPr="0084397C">
        <w:rPr>
          <w:rFonts w:ascii="CG Times" w:hAnsi="CG Times"/>
          <w:sz w:val="22"/>
          <w:szCs w:val="22"/>
          <w:lang w:val="pt-BR"/>
        </w:rPr>
        <w:t xml:space="preserve">,  Kurdian Maranha , L., Archanjo Sampaio F.M. (In) Segurança Alimentar em Campinas: Inquérito de base populacional. </w:t>
      </w:r>
      <w:r w:rsidRPr="007A0840">
        <w:rPr>
          <w:rFonts w:ascii="CG Times" w:hAnsi="CG Times"/>
          <w:sz w:val="22"/>
          <w:szCs w:val="22"/>
          <w:lang w:val="pt-BR"/>
        </w:rPr>
        <w:t>Universidade Estadual de Campinas, Departamento de Medicina Preventiva e Social.</w:t>
      </w:r>
    </w:p>
    <w:p w14:paraId="7174FF96" w14:textId="77777777" w:rsidR="00354D59" w:rsidRPr="007A0840" w:rsidRDefault="00354D59" w:rsidP="00B726A5">
      <w:pPr>
        <w:pStyle w:val="FootnoteText"/>
        <w:tabs>
          <w:tab w:val="left" w:pos="540"/>
          <w:tab w:val="left" w:pos="630"/>
          <w:tab w:val="left" w:pos="810"/>
        </w:tabs>
        <w:ind w:left="180" w:hanging="180"/>
        <w:rPr>
          <w:rFonts w:ascii="CG Times" w:hAnsi="CG Times" w:cs="Arial"/>
          <w:sz w:val="22"/>
          <w:szCs w:val="22"/>
          <w:lang w:val="pt-BR"/>
        </w:rPr>
      </w:pPr>
      <w:r w:rsidRPr="0084397C">
        <w:rPr>
          <w:rFonts w:ascii="CG Times" w:hAnsi="CG Times"/>
          <w:sz w:val="22"/>
          <w:szCs w:val="22"/>
          <w:vertAlign w:val="superscript"/>
          <w:lang w:val="pt-BR"/>
        </w:rPr>
        <w:t>2</w:t>
      </w:r>
      <w:r>
        <w:rPr>
          <w:rFonts w:ascii="CG Times" w:hAnsi="CG Times"/>
          <w:sz w:val="22"/>
          <w:szCs w:val="22"/>
          <w:vertAlign w:val="superscript"/>
          <w:lang w:val="pt-BR"/>
        </w:rPr>
        <w:t>3</w:t>
      </w:r>
      <w:r w:rsidRPr="0084397C">
        <w:rPr>
          <w:rFonts w:ascii="CG Times" w:hAnsi="CG Times"/>
          <w:sz w:val="22"/>
          <w:szCs w:val="22"/>
          <w:lang w:val="pt-BR"/>
        </w:rPr>
        <w:t>200</w:t>
      </w:r>
      <w:r w:rsidR="00B726A5">
        <w:rPr>
          <w:rFonts w:ascii="CG Times" w:hAnsi="CG Times"/>
          <w:sz w:val="22"/>
          <w:szCs w:val="22"/>
          <w:lang w:val="pt-BR"/>
        </w:rPr>
        <w:t xml:space="preserve">4 </w:t>
      </w:r>
      <w:r w:rsidRPr="007A0840">
        <w:rPr>
          <w:rFonts w:ascii="CG Times" w:hAnsi="CG Times" w:cs="Arial"/>
          <w:sz w:val="22"/>
          <w:szCs w:val="22"/>
          <w:lang w:val="pt-BR"/>
        </w:rPr>
        <w:t xml:space="preserve">Segall Corrêa AM, </w:t>
      </w:r>
      <w:r w:rsidRPr="007A0840">
        <w:rPr>
          <w:rFonts w:ascii="CG Times" w:hAnsi="CG Times" w:cs="Arial"/>
          <w:b/>
          <w:bCs/>
          <w:sz w:val="22"/>
          <w:szCs w:val="22"/>
          <w:lang w:val="pt-BR"/>
        </w:rPr>
        <w:t>Pérez-Escamilla R</w:t>
      </w:r>
      <w:r w:rsidRPr="007A0840">
        <w:rPr>
          <w:rFonts w:ascii="CG Times" w:hAnsi="CG Times" w:cs="Arial"/>
          <w:sz w:val="22"/>
          <w:szCs w:val="22"/>
          <w:lang w:val="pt-BR"/>
        </w:rPr>
        <w:t>, Archanjo Sampaio MF, Marín-León L, Panigassi G,</w:t>
      </w:r>
    </w:p>
    <w:p w14:paraId="307E0A24" w14:textId="77777777" w:rsidR="00354D59" w:rsidRPr="007A0840" w:rsidRDefault="00B726A5" w:rsidP="00B726A5">
      <w:pPr>
        <w:pStyle w:val="FootnoteText"/>
        <w:tabs>
          <w:tab w:val="left" w:pos="630"/>
        </w:tabs>
        <w:rPr>
          <w:rFonts w:ascii="CG Times" w:hAnsi="CG Times" w:cs="Arial"/>
          <w:sz w:val="22"/>
          <w:szCs w:val="22"/>
          <w:lang w:val="pt-BR"/>
        </w:rPr>
      </w:pPr>
      <w:r w:rsidRPr="007A0840">
        <w:rPr>
          <w:rFonts w:ascii="CG Times" w:hAnsi="CG Times" w:cs="Arial"/>
          <w:sz w:val="22"/>
          <w:szCs w:val="22"/>
          <w:lang w:val="pt-BR"/>
        </w:rPr>
        <w:tab/>
      </w:r>
      <w:r w:rsidR="00354D59" w:rsidRPr="007A0840">
        <w:rPr>
          <w:rFonts w:ascii="CG Times" w:hAnsi="CG Times" w:cs="Arial"/>
          <w:sz w:val="22"/>
          <w:szCs w:val="22"/>
          <w:lang w:val="pt-BR"/>
        </w:rPr>
        <w:t>Kurdian Maranha L. Acompanhamento e avaliação da Segurança Alimentar de famílias</w:t>
      </w:r>
    </w:p>
    <w:p w14:paraId="6E57C93D" w14:textId="77777777" w:rsidR="00354D59" w:rsidRPr="007A0840" w:rsidRDefault="00B726A5" w:rsidP="00B726A5">
      <w:pPr>
        <w:pStyle w:val="FootnoteText"/>
        <w:tabs>
          <w:tab w:val="left" w:pos="630"/>
        </w:tabs>
        <w:rPr>
          <w:rFonts w:ascii="CG Times" w:hAnsi="CG Times" w:cs="Arial"/>
          <w:sz w:val="22"/>
          <w:szCs w:val="22"/>
          <w:lang w:val="pt-BR"/>
        </w:rPr>
      </w:pPr>
      <w:r w:rsidRPr="007A0840">
        <w:rPr>
          <w:rFonts w:ascii="CG Times" w:hAnsi="CG Times" w:cs="Arial"/>
          <w:sz w:val="22"/>
          <w:szCs w:val="22"/>
          <w:lang w:val="pt-BR"/>
        </w:rPr>
        <w:tab/>
      </w:r>
      <w:r w:rsidR="00354D59" w:rsidRPr="007A0840">
        <w:rPr>
          <w:rFonts w:ascii="CG Times" w:hAnsi="CG Times" w:cs="Arial"/>
          <w:sz w:val="22"/>
          <w:szCs w:val="22"/>
          <w:lang w:val="pt-BR"/>
        </w:rPr>
        <w:t xml:space="preserve">brasileiras: Validaçao de Metodología e de instrumento de coleta de informação:Urbano/Rural. </w:t>
      </w:r>
    </w:p>
    <w:p w14:paraId="38D011E9" w14:textId="77777777" w:rsidR="00354D59" w:rsidRPr="00247D4F" w:rsidRDefault="00B726A5" w:rsidP="00B726A5">
      <w:pPr>
        <w:pStyle w:val="FootnoteText"/>
        <w:tabs>
          <w:tab w:val="left" w:pos="630"/>
        </w:tabs>
        <w:rPr>
          <w:rFonts w:ascii="Arial" w:hAnsi="Arial" w:cs="Arial"/>
          <w:lang w:val="pt-BR"/>
        </w:rPr>
      </w:pPr>
      <w:r w:rsidRPr="007A0840">
        <w:rPr>
          <w:lang w:val="pt-BR"/>
        </w:rPr>
        <w:tab/>
      </w:r>
      <w:r w:rsidR="00354D59" w:rsidRPr="00247D4F">
        <w:rPr>
          <w:lang w:val="pt-BR"/>
        </w:rPr>
        <w:t>Universidade Estadual de Campinas, 2004</w:t>
      </w:r>
    </w:p>
    <w:p w14:paraId="214BEF17" w14:textId="77777777" w:rsidR="00354D59" w:rsidRPr="00247D4F" w:rsidRDefault="00354D59" w:rsidP="00B726A5">
      <w:pPr>
        <w:tabs>
          <w:tab w:val="left" w:pos="630"/>
        </w:tabs>
        <w:rPr>
          <w:rFonts w:ascii="CG Times" w:hAnsi="CG Times" w:cs="Arial"/>
          <w:sz w:val="22"/>
          <w:szCs w:val="22"/>
          <w:lang w:val="pt-BR"/>
        </w:rPr>
      </w:pPr>
      <w:r w:rsidRPr="00247D4F">
        <w:rPr>
          <w:rFonts w:ascii="CG Times" w:hAnsi="CG Times" w:cs="Arial"/>
          <w:bCs/>
          <w:sz w:val="22"/>
          <w:szCs w:val="22"/>
          <w:vertAlign w:val="superscript"/>
          <w:lang w:val="pt-BR"/>
        </w:rPr>
        <w:t>24</w:t>
      </w:r>
      <w:r w:rsidRPr="00247D4F">
        <w:rPr>
          <w:rFonts w:ascii="CG Times" w:hAnsi="CG Times" w:cs="Arial"/>
          <w:bCs/>
          <w:sz w:val="22"/>
          <w:szCs w:val="22"/>
          <w:lang w:val="pt-BR"/>
        </w:rPr>
        <w:t>2004</w:t>
      </w:r>
      <w:r w:rsidRPr="00247D4F">
        <w:rPr>
          <w:rFonts w:ascii="CG Times" w:hAnsi="CG Times" w:cs="Arial"/>
          <w:b/>
          <w:bCs/>
          <w:sz w:val="22"/>
          <w:szCs w:val="22"/>
          <w:lang w:val="pt-BR"/>
        </w:rPr>
        <w:tab/>
        <w:t>Pérez-Escamilla, R</w:t>
      </w:r>
      <w:r w:rsidRPr="00247D4F">
        <w:rPr>
          <w:rFonts w:ascii="CG Times" w:hAnsi="CG Times" w:cs="Arial"/>
          <w:sz w:val="22"/>
          <w:szCs w:val="22"/>
          <w:lang w:val="pt-BR"/>
        </w:rPr>
        <w:t xml:space="preserve">., Damio, G., Fitzgerald, N., Segura-Pérez, S. &amp; Peng, Y.-K. Diabetes </w:t>
      </w:r>
    </w:p>
    <w:p w14:paraId="791FF7DB" w14:textId="77777777" w:rsidR="00354D59" w:rsidRPr="00354D59" w:rsidRDefault="00354D59" w:rsidP="00354D59">
      <w:pPr>
        <w:ind w:left="630"/>
        <w:rPr>
          <w:rFonts w:ascii="CG Times" w:hAnsi="CG Times"/>
          <w:sz w:val="22"/>
          <w:szCs w:val="22"/>
        </w:rPr>
      </w:pPr>
      <w:r w:rsidRPr="00247D4F">
        <w:rPr>
          <w:rFonts w:ascii="CG Times" w:hAnsi="CG Times" w:cs="Arial"/>
          <w:sz w:val="22"/>
          <w:szCs w:val="22"/>
          <w:lang w:val="pt-BR"/>
        </w:rPr>
        <w:t xml:space="preserve">among Latinas in Hartford: Key findings &amp; recommended actions. </w:t>
      </w:r>
      <w:smartTag w:uri="urn:schemas-microsoft-com:office:smarttags" w:element="PlaceType">
        <w:r w:rsidRPr="00354D59">
          <w:rPr>
            <w:rFonts w:ascii="CG Times" w:hAnsi="CG Times" w:cs="Arial"/>
            <w:sz w:val="22"/>
            <w:szCs w:val="22"/>
          </w:rPr>
          <w:t>University</w:t>
        </w:r>
      </w:smartTag>
      <w:r w:rsidRPr="00354D59">
        <w:rPr>
          <w:rFonts w:ascii="CG Times" w:hAnsi="CG Times" w:cs="Arial"/>
          <w:sz w:val="22"/>
          <w:szCs w:val="22"/>
        </w:rPr>
        <w:t xml:space="preserve"> of </w:t>
      </w:r>
      <w:smartTag w:uri="urn:schemas-microsoft-com:office:smarttags" w:element="PlaceName">
        <w:r w:rsidRPr="00354D59">
          <w:rPr>
            <w:rFonts w:ascii="CG Times" w:hAnsi="CG Times" w:cs="Arial"/>
            <w:sz w:val="22"/>
            <w:szCs w:val="22"/>
          </w:rPr>
          <w:t>Connecticut</w:t>
        </w:r>
      </w:smartTag>
      <w:r w:rsidRPr="00354D59">
        <w:rPr>
          <w:rFonts w:ascii="CG Times" w:hAnsi="CG Times" w:cs="Arial"/>
          <w:sz w:val="22"/>
          <w:szCs w:val="22"/>
        </w:rPr>
        <w:t xml:space="preserve"> and The Hispanic Health Council, </w:t>
      </w:r>
      <w:smartTag w:uri="urn:schemas-microsoft-com:office:smarttags" w:element="City">
        <w:r w:rsidRPr="00354D59">
          <w:rPr>
            <w:rFonts w:ascii="CG Times" w:hAnsi="CG Times" w:cs="Arial"/>
            <w:sz w:val="22"/>
            <w:szCs w:val="22"/>
          </w:rPr>
          <w:t>Storrs</w:t>
        </w:r>
      </w:smartTag>
      <w:r w:rsidRPr="00354D59">
        <w:rPr>
          <w:rFonts w:ascii="CG Times" w:hAnsi="CG Times" w:cs="Arial"/>
          <w:sz w:val="22"/>
          <w:szCs w:val="22"/>
        </w:rPr>
        <w:t xml:space="preserve"> and </w:t>
      </w:r>
      <w:smartTag w:uri="urn:schemas-microsoft-com:office:smarttags" w:element="place">
        <w:smartTag w:uri="urn:schemas-microsoft-com:office:smarttags" w:element="City">
          <w:r w:rsidRPr="00354D59">
            <w:rPr>
              <w:rFonts w:ascii="CG Times" w:hAnsi="CG Times" w:cs="Arial"/>
              <w:sz w:val="22"/>
              <w:szCs w:val="22"/>
            </w:rPr>
            <w:t>Hartford</w:t>
          </w:r>
        </w:smartTag>
        <w:r w:rsidRPr="00354D59">
          <w:rPr>
            <w:rFonts w:ascii="CG Times" w:hAnsi="CG Times" w:cs="Arial"/>
            <w:sz w:val="22"/>
            <w:szCs w:val="22"/>
          </w:rPr>
          <w:t xml:space="preserve">, </w:t>
        </w:r>
        <w:smartTag w:uri="urn:schemas-microsoft-com:office:smarttags" w:element="State">
          <w:r w:rsidRPr="00354D59">
            <w:rPr>
              <w:rFonts w:ascii="CG Times" w:hAnsi="CG Times" w:cs="Arial"/>
              <w:sz w:val="22"/>
              <w:szCs w:val="22"/>
            </w:rPr>
            <w:t>CT</w:t>
          </w:r>
        </w:smartTag>
      </w:smartTag>
      <w:r w:rsidRPr="00354D59">
        <w:rPr>
          <w:rFonts w:ascii="CG Times" w:hAnsi="CG Times" w:cs="Arial"/>
          <w:sz w:val="22"/>
          <w:szCs w:val="22"/>
        </w:rPr>
        <w:t>: Technical Report, March 9, 2004. (Available at www.hispanichealth.com)</w:t>
      </w:r>
    </w:p>
    <w:p w14:paraId="5A7476BB" w14:textId="77777777" w:rsidR="00AD5C09" w:rsidRDefault="008338A0" w:rsidP="00AD5C09">
      <w:pPr>
        <w:tabs>
          <w:tab w:val="left" w:pos="630"/>
        </w:tabs>
        <w:rPr>
          <w:rFonts w:ascii="CG Times" w:hAnsi="CG Times" w:cs="Arial"/>
          <w:sz w:val="22"/>
          <w:szCs w:val="22"/>
        </w:rPr>
      </w:pPr>
      <w:r w:rsidRPr="007A0840">
        <w:rPr>
          <w:rFonts w:ascii="CG Times" w:hAnsi="CG Times"/>
          <w:sz w:val="22"/>
          <w:szCs w:val="22"/>
          <w:vertAlign w:val="superscript"/>
        </w:rPr>
        <w:t>2</w:t>
      </w:r>
      <w:r w:rsidR="00354D59" w:rsidRPr="007A0840">
        <w:rPr>
          <w:rFonts w:ascii="CG Times" w:hAnsi="CG Times"/>
          <w:sz w:val="22"/>
          <w:szCs w:val="22"/>
          <w:vertAlign w:val="superscript"/>
        </w:rPr>
        <w:t>5</w:t>
      </w:r>
      <w:r w:rsidRPr="007A0840">
        <w:rPr>
          <w:rFonts w:ascii="CG Times" w:hAnsi="CG Times"/>
          <w:sz w:val="22"/>
          <w:szCs w:val="22"/>
        </w:rPr>
        <w:t>2004</w:t>
      </w:r>
      <w:r w:rsidRPr="007A0840">
        <w:rPr>
          <w:rFonts w:ascii="CG Times" w:hAnsi="CG Times"/>
          <w:sz w:val="22"/>
          <w:szCs w:val="22"/>
        </w:rPr>
        <w:tab/>
      </w:r>
      <w:r w:rsidR="00AD5C09" w:rsidRPr="00AD5C09">
        <w:rPr>
          <w:rFonts w:ascii="CG Times" w:hAnsi="CG Times" w:cs="Arial"/>
          <w:b/>
          <w:sz w:val="22"/>
          <w:szCs w:val="22"/>
        </w:rPr>
        <w:t>Pérez-Escamilla R</w:t>
      </w:r>
      <w:r w:rsidR="00AD5C09" w:rsidRPr="00AD5C09">
        <w:rPr>
          <w:rFonts w:ascii="CG Times" w:hAnsi="CG Times" w:cs="Arial"/>
          <w:sz w:val="22"/>
          <w:szCs w:val="22"/>
        </w:rPr>
        <w:t xml:space="preserve">. Effectiveness of MADLAC at Improving Breastfeeding Promotion and </w:t>
      </w:r>
    </w:p>
    <w:p w14:paraId="40FBCC9C" w14:textId="77777777" w:rsidR="00AD5C09" w:rsidRDefault="00AD5C09" w:rsidP="00AD5C09">
      <w:pPr>
        <w:tabs>
          <w:tab w:val="left" w:pos="630"/>
        </w:tabs>
        <w:ind w:left="630"/>
        <w:rPr>
          <w:rFonts w:ascii="CG Times" w:hAnsi="CG Times" w:cs="Arial"/>
          <w:sz w:val="22"/>
          <w:szCs w:val="22"/>
        </w:rPr>
      </w:pPr>
      <w:r w:rsidRPr="00AD5C09">
        <w:rPr>
          <w:rFonts w:ascii="CG Times" w:hAnsi="CG Times" w:cs="Arial"/>
          <w:sz w:val="22"/>
          <w:szCs w:val="22"/>
        </w:rPr>
        <w:t xml:space="preserve">Counseling Indicators in Maternity Wards in El Salvador. </w:t>
      </w:r>
      <w:smartTag w:uri="urn:schemas-microsoft-com:office:smarttags" w:element="place">
        <w:smartTag w:uri="urn:schemas-microsoft-com:office:smarttags" w:element="City">
          <w:r w:rsidRPr="00AD5C09">
            <w:rPr>
              <w:rFonts w:ascii="CG Times" w:hAnsi="CG Times" w:cs="Arial"/>
              <w:sz w:val="22"/>
              <w:szCs w:val="22"/>
            </w:rPr>
            <w:t>Washington</w:t>
          </w:r>
        </w:smartTag>
        <w:r w:rsidRPr="00AD5C09">
          <w:rPr>
            <w:rFonts w:ascii="CG Times" w:hAnsi="CG Times" w:cs="Arial"/>
            <w:sz w:val="22"/>
            <w:szCs w:val="22"/>
          </w:rPr>
          <w:t xml:space="preserve"> </w:t>
        </w:r>
        <w:smartTag w:uri="urn:schemas-microsoft-com:office:smarttags" w:element="State">
          <w:r w:rsidRPr="00AD5C09">
            <w:rPr>
              <w:rFonts w:ascii="CG Times" w:hAnsi="CG Times" w:cs="Arial"/>
              <w:sz w:val="22"/>
              <w:szCs w:val="22"/>
            </w:rPr>
            <w:t>DC</w:t>
          </w:r>
        </w:smartTag>
      </w:smartTag>
      <w:r w:rsidRPr="00AD5C09">
        <w:rPr>
          <w:rFonts w:ascii="CG Times" w:hAnsi="CG Times" w:cs="Arial"/>
          <w:sz w:val="22"/>
          <w:szCs w:val="22"/>
        </w:rPr>
        <w:t>: BASICS, September 2004 [availab</w:t>
      </w:r>
      <w:r w:rsidR="00827FA2">
        <w:rPr>
          <w:rFonts w:ascii="CG Times" w:hAnsi="CG Times" w:cs="Arial"/>
          <w:sz w:val="22"/>
          <w:szCs w:val="22"/>
        </w:rPr>
        <w:t>l</w:t>
      </w:r>
      <w:r w:rsidRPr="00AD5C09">
        <w:rPr>
          <w:rFonts w:ascii="CG Times" w:hAnsi="CG Times" w:cs="Arial"/>
          <w:sz w:val="22"/>
          <w:szCs w:val="22"/>
        </w:rPr>
        <w:t xml:space="preserve">e at: </w:t>
      </w:r>
      <w:hyperlink r:id="rId96" w:history="1">
        <w:r w:rsidR="00B44128" w:rsidRPr="00665BE7">
          <w:rPr>
            <w:rStyle w:val="Hyperlink"/>
            <w:rFonts w:ascii="CG Times" w:hAnsi="CG Times" w:cs="Arial"/>
            <w:sz w:val="22"/>
            <w:szCs w:val="22"/>
          </w:rPr>
          <w:t>http://www.basics.org/pdf/Final%20MADLAC%20Report%20RPE%20April%207-2004.pdf</w:t>
        </w:r>
      </w:hyperlink>
      <w:r w:rsidRPr="00AD5C09">
        <w:rPr>
          <w:rFonts w:ascii="CG Times" w:hAnsi="CG Times" w:cs="Arial"/>
          <w:sz w:val="22"/>
          <w:szCs w:val="22"/>
        </w:rPr>
        <w:t>]</w:t>
      </w:r>
    </w:p>
    <w:p w14:paraId="16E54CFF" w14:textId="77777777" w:rsidR="005B7328" w:rsidRDefault="00B44128" w:rsidP="00A8626E">
      <w:pPr>
        <w:tabs>
          <w:tab w:val="left" w:pos="720"/>
        </w:tabs>
        <w:rPr>
          <w:rFonts w:ascii="CG Times" w:hAnsi="CG Times" w:cs="Arial"/>
          <w:sz w:val="22"/>
          <w:szCs w:val="22"/>
        </w:rPr>
      </w:pPr>
      <w:r w:rsidRPr="00247D4F">
        <w:rPr>
          <w:rFonts w:ascii="CG Times" w:hAnsi="CG Times"/>
          <w:sz w:val="22"/>
          <w:szCs w:val="22"/>
          <w:vertAlign w:val="superscript"/>
        </w:rPr>
        <w:t>26</w:t>
      </w:r>
      <w:r w:rsidRPr="00247D4F">
        <w:rPr>
          <w:rFonts w:ascii="CG Times" w:hAnsi="CG Times"/>
          <w:sz w:val="22"/>
          <w:szCs w:val="22"/>
        </w:rPr>
        <w:t xml:space="preserve">2004 </w:t>
      </w:r>
      <w:r w:rsidR="00A8626E" w:rsidRPr="00247D4F">
        <w:rPr>
          <w:rFonts w:ascii="CG Times" w:hAnsi="CG Times"/>
          <w:sz w:val="22"/>
          <w:szCs w:val="22"/>
        </w:rPr>
        <w:tab/>
      </w:r>
      <w:proofErr w:type="spellStart"/>
      <w:r w:rsidRPr="00B44128">
        <w:rPr>
          <w:rFonts w:ascii="CG Times" w:hAnsi="CG Times" w:cs="Arial"/>
          <w:sz w:val="22"/>
          <w:szCs w:val="22"/>
        </w:rPr>
        <w:t>Afele</w:t>
      </w:r>
      <w:proofErr w:type="spellEnd"/>
      <w:r w:rsidRPr="00B44128">
        <w:rPr>
          <w:rFonts w:ascii="CG Times" w:hAnsi="CG Times" w:cs="Arial"/>
          <w:sz w:val="22"/>
          <w:szCs w:val="22"/>
        </w:rPr>
        <w:t xml:space="preserve"> –</w:t>
      </w:r>
      <w:proofErr w:type="spellStart"/>
      <w:r w:rsidRPr="00B44128">
        <w:rPr>
          <w:rFonts w:ascii="CG Times" w:hAnsi="CG Times" w:cs="Arial"/>
          <w:sz w:val="22"/>
          <w:szCs w:val="22"/>
        </w:rPr>
        <w:t>Faamuli</w:t>
      </w:r>
      <w:proofErr w:type="spellEnd"/>
      <w:r w:rsidRPr="00B44128">
        <w:rPr>
          <w:rFonts w:ascii="CG Times" w:hAnsi="CG Times" w:cs="Arial"/>
          <w:sz w:val="22"/>
          <w:szCs w:val="22"/>
        </w:rPr>
        <w:t xml:space="preserve"> S, </w:t>
      </w:r>
      <w:r w:rsidRPr="00B44128">
        <w:rPr>
          <w:rFonts w:ascii="CG Times" w:hAnsi="CG Times" w:cs="Arial"/>
          <w:b/>
          <w:sz w:val="22"/>
          <w:szCs w:val="22"/>
        </w:rPr>
        <w:t>Pérez-Escamilla R</w:t>
      </w:r>
      <w:r w:rsidRPr="00B44128">
        <w:rPr>
          <w:rFonts w:ascii="CG Times" w:hAnsi="CG Times" w:cs="Arial"/>
          <w:sz w:val="22"/>
          <w:szCs w:val="22"/>
        </w:rPr>
        <w:t xml:space="preserve">, Goodman J, Agnew W. </w:t>
      </w:r>
      <w:r w:rsidR="005B7328">
        <w:rPr>
          <w:rFonts w:ascii="CG Times" w:hAnsi="CG Times" w:cs="Arial"/>
          <w:sz w:val="22"/>
          <w:szCs w:val="22"/>
        </w:rPr>
        <w:t>“</w:t>
      </w:r>
      <w:r w:rsidRPr="00B44128">
        <w:rPr>
          <w:rFonts w:ascii="CG Times" w:hAnsi="CG Times" w:cs="Arial"/>
          <w:sz w:val="22"/>
          <w:szCs w:val="22"/>
        </w:rPr>
        <w:t>Minorit</w:t>
      </w:r>
      <w:r>
        <w:rPr>
          <w:rFonts w:ascii="CG Times" w:hAnsi="CG Times" w:cs="Arial"/>
          <w:sz w:val="22"/>
          <w:szCs w:val="22"/>
        </w:rPr>
        <w:t xml:space="preserve">y Serving </w:t>
      </w:r>
    </w:p>
    <w:p w14:paraId="75C7A1AF" w14:textId="77777777" w:rsidR="005B7328" w:rsidRDefault="005B7328" w:rsidP="00A8626E">
      <w:pPr>
        <w:tabs>
          <w:tab w:val="left" w:pos="720"/>
        </w:tabs>
        <w:rPr>
          <w:rFonts w:ascii="CG Times" w:hAnsi="CG Times" w:cs="Arial"/>
          <w:sz w:val="22"/>
          <w:szCs w:val="22"/>
        </w:rPr>
      </w:pPr>
      <w:r>
        <w:rPr>
          <w:rFonts w:ascii="CG Times" w:hAnsi="CG Times" w:cs="Arial"/>
          <w:sz w:val="22"/>
          <w:szCs w:val="22"/>
        </w:rPr>
        <w:tab/>
      </w:r>
      <w:r w:rsidR="00B44128">
        <w:rPr>
          <w:rFonts w:ascii="CG Times" w:hAnsi="CG Times" w:cs="Arial"/>
          <w:sz w:val="22"/>
          <w:szCs w:val="22"/>
        </w:rPr>
        <w:t>Institutions Against O</w:t>
      </w:r>
      <w:r w:rsidR="00B44128" w:rsidRPr="00B44128">
        <w:rPr>
          <w:rFonts w:ascii="CG Times" w:hAnsi="CG Times" w:cs="Arial"/>
          <w:sz w:val="22"/>
          <w:szCs w:val="22"/>
        </w:rPr>
        <w:t xml:space="preserve">besity” </w:t>
      </w:r>
      <w:r w:rsidRPr="00B44128">
        <w:rPr>
          <w:rFonts w:ascii="CG Times" w:hAnsi="CG Times" w:cs="Arial"/>
          <w:sz w:val="22"/>
          <w:szCs w:val="22"/>
        </w:rPr>
        <w:t xml:space="preserve">Innovation </w:t>
      </w:r>
      <w:r>
        <w:rPr>
          <w:rFonts w:ascii="CG Times" w:hAnsi="CG Times" w:cs="Arial"/>
          <w:sz w:val="22"/>
          <w:szCs w:val="22"/>
        </w:rPr>
        <w:t>P</w:t>
      </w:r>
      <w:r w:rsidRPr="00B44128">
        <w:rPr>
          <w:rFonts w:ascii="CG Times" w:hAnsi="CG Times" w:cs="Arial"/>
          <w:sz w:val="22"/>
          <w:szCs w:val="22"/>
        </w:rPr>
        <w:t xml:space="preserve">roposal </w:t>
      </w:r>
      <w:r w:rsidR="00B44128" w:rsidRPr="00B44128">
        <w:rPr>
          <w:rFonts w:ascii="CG Times" w:hAnsi="CG Times" w:cs="Arial"/>
          <w:sz w:val="22"/>
          <w:szCs w:val="22"/>
        </w:rPr>
        <w:t>Outco</w:t>
      </w:r>
      <w:r w:rsidR="00B44128">
        <w:rPr>
          <w:rFonts w:ascii="CG Times" w:hAnsi="CG Times" w:cs="Arial"/>
          <w:sz w:val="22"/>
          <w:szCs w:val="22"/>
        </w:rPr>
        <w:t>me</w:t>
      </w:r>
      <w:r w:rsidR="00B44128" w:rsidRPr="00B44128">
        <w:rPr>
          <w:rFonts w:ascii="CG Times" w:hAnsi="CG Times" w:cs="Arial"/>
          <w:sz w:val="22"/>
          <w:szCs w:val="22"/>
        </w:rPr>
        <w:t xml:space="preserve"> Report.</w:t>
      </w:r>
      <w:r w:rsidR="00B44128">
        <w:rPr>
          <w:rFonts w:ascii="CG Times" w:hAnsi="CG Times" w:cs="Arial"/>
          <w:sz w:val="22"/>
          <w:szCs w:val="22"/>
        </w:rPr>
        <w:t xml:space="preserve"> </w:t>
      </w:r>
      <w:smartTag w:uri="urn:schemas-microsoft-com:office:smarttags" w:element="place">
        <w:smartTag w:uri="urn:schemas-microsoft-com:office:smarttags" w:element="City">
          <w:r w:rsidR="00B44128">
            <w:rPr>
              <w:rFonts w:ascii="CG Times" w:hAnsi="CG Times" w:cs="Arial"/>
              <w:sz w:val="22"/>
              <w:szCs w:val="22"/>
            </w:rPr>
            <w:t>Washington</w:t>
          </w:r>
        </w:smartTag>
        <w:r w:rsidR="00B44128">
          <w:rPr>
            <w:rFonts w:ascii="CG Times" w:hAnsi="CG Times" w:cs="Arial"/>
            <w:sz w:val="22"/>
            <w:szCs w:val="22"/>
          </w:rPr>
          <w:t xml:space="preserve"> </w:t>
        </w:r>
        <w:smartTag w:uri="urn:schemas-microsoft-com:office:smarttags" w:element="State">
          <w:r w:rsidR="00B44128">
            <w:rPr>
              <w:rFonts w:ascii="CG Times" w:hAnsi="CG Times" w:cs="Arial"/>
              <w:sz w:val="22"/>
              <w:szCs w:val="22"/>
            </w:rPr>
            <w:t>DC</w:t>
          </w:r>
        </w:smartTag>
      </w:smartTag>
      <w:r w:rsidR="00B44128">
        <w:rPr>
          <w:rFonts w:ascii="CG Times" w:hAnsi="CG Times" w:cs="Arial"/>
          <w:sz w:val="22"/>
          <w:szCs w:val="22"/>
        </w:rPr>
        <w:t xml:space="preserve">: US </w:t>
      </w:r>
    </w:p>
    <w:p w14:paraId="0692A89E" w14:textId="77777777" w:rsidR="00B44128" w:rsidRPr="00B44128" w:rsidRDefault="005B7328" w:rsidP="00A8626E">
      <w:pPr>
        <w:tabs>
          <w:tab w:val="left" w:pos="720"/>
        </w:tabs>
        <w:rPr>
          <w:rFonts w:ascii="CG Times" w:hAnsi="CG Times" w:cs="Arial"/>
          <w:sz w:val="22"/>
          <w:szCs w:val="22"/>
        </w:rPr>
      </w:pPr>
      <w:r>
        <w:rPr>
          <w:rFonts w:ascii="CG Times" w:hAnsi="CG Times" w:cs="Arial"/>
          <w:sz w:val="22"/>
          <w:szCs w:val="22"/>
        </w:rPr>
        <w:tab/>
      </w:r>
      <w:r w:rsidR="00B44128">
        <w:rPr>
          <w:rFonts w:ascii="CG Times" w:hAnsi="CG Times" w:cs="Arial"/>
          <w:sz w:val="22"/>
          <w:szCs w:val="22"/>
        </w:rPr>
        <w:t>Department of Agriculture, November 30, 2005</w:t>
      </w:r>
    </w:p>
    <w:p w14:paraId="435B7A8F" w14:textId="77777777" w:rsidR="00F9526F" w:rsidRPr="00F9526F" w:rsidRDefault="00F9526F" w:rsidP="00A8626E">
      <w:pPr>
        <w:tabs>
          <w:tab w:val="left" w:pos="720"/>
        </w:tabs>
        <w:ind w:left="720" w:hanging="720"/>
        <w:rPr>
          <w:rFonts w:ascii="CG Times" w:hAnsi="CG Times" w:cs="Arial"/>
          <w:sz w:val="22"/>
          <w:szCs w:val="22"/>
        </w:rPr>
      </w:pPr>
      <w:r w:rsidRPr="00F9526F">
        <w:rPr>
          <w:rFonts w:ascii="CG Times" w:hAnsi="CG Times"/>
          <w:sz w:val="22"/>
          <w:szCs w:val="22"/>
          <w:vertAlign w:val="superscript"/>
        </w:rPr>
        <w:t>2</w:t>
      </w:r>
      <w:r>
        <w:rPr>
          <w:rFonts w:ascii="CG Times" w:hAnsi="CG Times"/>
          <w:sz w:val="22"/>
          <w:szCs w:val="22"/>
          <w:vertAlign w:val="superscript"/>
        </w:rPr>
        <w:t>7</w:t>
      </w:r>
      <w:r w:rsidRPr="00F9526F">
        <w:rPr>
          <w:rFonts w:ascii="CG Times" w:hAnsi="CG Times"/>
          <w:sz w:val="22"/>
          <w:szCs w:val="22"/>
        </w:rPr>
        <w:t>200</w:t>
      </w:r>
      <w:r>
        <w:rPr>
          <w:rFonts w:ascii="CG Times" w:hAnsi="CG Times"/>
          <w:sz w:val="22"/>
          <w:szCs w:val="22"/>
        </w:rPr>
        <w:t>5</w:t>
      </w:r>
      <w:r>
        <w:rPr>
          <w:rFonts w:ascii="CG Times" w:hAnsi="CG Times"/>
          <w:sz w:val="22"/>
          <w:szCs w:val="22"/>
        </w:rPr>
        <w:tab/>
      </w:r>
      <w:r w:rsidRPr="00F9526F">
        <w:rPr>
          <w:rFonts w:ascii="CG Times" w:hAnsi="CG Times" w:cs="Arial"/>
          <w:sz w:val="22"/>
          <w:szCs w:val="22"/>
        </w:rPr>
        <w:t>Fiedler-</w:t>
      </w:r>
      <w:proofErr w:type="spellStart"/>
      <w:r w:rsidRPr="00F9526F">
        <w:rPr>
          <w:rFonts w:ascii="CG Times" w:hAnsi="CG Times" w:cs="Arial"/>
          <w:sz w:val="22"/>
          <w:szCs w:val="22"/>
        </w:rPr>
        <w:t>Hromi</w:t>
      </w:r>
      <w:proofErr w:type="spellEnd"/>
      <w:r w:rsidRPr="00F9526F">
        <w:rPr>
          <w:rFonts w:ascii="CG Times" w:hAnsi="CG Times" w:cs="Arial"/>
          <w:sz w:val="22"/>
          <w:szCs w:val="22"/>
        </w:rPr>
        <w:t xml:space="preserve"> A, Aryeetey R, </w:t>
      </w:r>
      <w:r w:rsidRPr="00F9526F">
        <w:rPr>
          <w:rFonts w:ascii="CG Times" w:hAnsi="CG Times" w:cs="Arial"/>
          <w:b/>
          <w:sz w:val="22"/>
          <w:szCs w:val="22"/>
        </w:rPr>
        <w:t>Pérez-Escamilla R</w:t>
      </w:r>
      <w:r w:rsidRPr="00F9526F">
        <w:rPr>
          <w:rFonts w:ascii="CG Times" w:hAnsi="CG Times" w:cs="Arial"/>
          <w:sz w:val="22"/>
          <w:szCs w:val="22"/>
        </w:rPr>
        <w:t>., Marquis G, Lartey A. Epi Info Training Manual: Analysis of Children’s Anthropometry, RIING Project, August 2005, 192 pages.</w:t>
      </w:r>
    </w:p>
    <w:p w14:paraId="27798C87" w14:textId="77777777" w:rsidR="00E906B0" w:rsidRPr="007A0840" w:rsidRDefault="00E906B0" w:rsidP="00A8626E">
      <w:pPr>
        <w:tabs>
          <w:tab w:val="left" w:pos="720"/>
        </w:tabs>
        <w:ind w:left="720" w:hanging="720"/>
        <w:rPr>
          <w:rFonts w:ascii="CG Times" w:hAnsi="CG Times" w:cs="Arial"/>
          <w:sz w:val="22"/>
          <w:szCs w:val="22"/>
          <w:lang w:val="pt-BR"/>
        </w:rPr>
      </w:pPr>
      <w:r w:rsidRPr="00E906B0">
        <w:rPr>
          <w:rFonts w:ascii="CG Times" w:hAnsi="CG Times"/>
          <w:sz w:val="22"/>
          <w:szCs w:val="22"/>
          <w:vertAlign w:val="superscript"/>
          <w:lang w:val="pt-BR"/>
        </w:rPr>
        <w:t>2</w:t>
      </w:r>
      <w:r>
        <w:rPr>
          <w:rFonts w:ascii="CG Times" w:hAnsi="CG Times"/>
          <w:sz w:val="22"/>
          <w:szCs w:val="22"/>
          <w:vertAlign w:val="superscript"/>
          <w:lang w:val="pt-BR"/>
        </w:rPr>
        <w:t>8</w:t>
      </w:r>
      <w:r w:rsidRPr="00E906B0">
        <w:rPr>
          <w:rFonts w:ascii="CG Times" w:hAnsi="CG Times"/>
          <w:sz w:val="22"/>
          <w:szCs w:val="22"/>
          <w:lang w:val="pt-BR"/>
        </w:rPr>
        <w:t>200</w:t>
      </w:r>
      <w:r>
        <w:rPr>
          <w:rFonts w:ascii="CG Times" w:hAnsi="CG Times"/>
          <w:sz w:val="22"/>
          <w:szCs w:val="22"/>
          <w:lang w:val="pt-BR"/>
        </w:rPr>
        <w:t>6</w:t>
      </w:r>
      <w:r w:rsidRPr="00E906B0">
        <w:rPr>
          <w:rFonts w:ascii="CG Times" w:hAnsi="CG Times"/>
          <w:sz w:val="22"/>
          <w:szCs w:val="22"/>
          <w:lang w:val="pt-BR"/>
        </w:rPr>
        <w:tab/>
      </w:r>
      <w:r w:rsidRPr="00E906B0">
        <w:rPr>
          <w:rFonts w:ascii="CG Times" w:hAnsi="CG Times" w:cs="Arial"/>
          <w:sz w:val="22"/>
          <w:szCs w:val="22"/>
          <w:lang w:val="pt-BR"/>
        </w:rPr>
        <w:t xml:space="preserve">Segura-Pérez S, Damio G, Hromi-Fiedler A, </w:t>
      </w:r>
      <w:r w:rsidRPr="00E906B0">
        <w:rPr>
          <w:rFonts w:ascii="CG Times" w:hAnsi="CG Times" w:cs="Arial"/>
          <w:b/>
          <w:sz w:val="22"/>
          <w:szCs w:val="22"/>
          <w:lang w:val="pt-BR"/>
        </w:rPr>
        <w:t>Pérez-Escamilla R</w:t>
      </w:r>
      <w:r w:rsidRPr="00E906B0">
        <w:rPr>
          <w:rFonts w:ascii="CG Times" w:hAnsi="CG Times" w:cs="Arial"/>
          <w:sz w:val="22"/>
          <w:szCs w:val="22"/>
          <w:lang w:val="pt-BR"/>
        </w:rPr>
        <w:t xml:space="preserve"> (senior project advisor). </w:t>
      </w:r>
      <w:r w:rsidRPr="00E906B0">
        <w:rPr>
          <w:rFonts w:ascii="CG Times" w:hAnsi="CG Times" w:cs="Arial"/>
          <w:sz w:val="22"/>
          <w:szCs w:val="22"/>
        </w:rPr>
        <w:t xml:space="preserve">Food Stamp Outreach Campaign: Evaluation Report. USDA Food and Nutrition Service. </w:t>
      </w:r>
      <w:r w:rsidRPr="007A0840">
        <w:rPr>
          <w:rFonts w:ascii="CG Times" w:hAnsi="CG Times" w:cs="Arial"/>
          <w:sz w:val="22"/>
          <w:szCs w:val="22"/>
          <w:lang w:val="pt-BR"/>
        </w:rPr>
        <w:t xml:space="preserve">Spring 2006 </w:t>
      </w:r>
    </w:p>
    <w:p w14:paraId="7D10E2F1" w14:textId="77777777" w:rsidR="00E906B0" w:rsidRPr="007A0840" w:rsidRDefault="00E906B0" w:rsidP="00A8626E">
      <w:pPr>
        <w:tabs>
          <w:tab w:val="left" w:pos="720"/>
          <w:tab w:val="left" w:pos="810"/>
        </w:tabs>
        <w:ind w:left="720" w:hanging="720"/>
        <w:rPr>
          <w:rFonts w:ascii="CG Times" w:hAnsi="CG Times" w:cs="Arial"/>
          <w:sz w:val="22"/>
          <w:szCs w:val="22"/>
          <w:lang w:val="pt-BR"/>
        </w:rPr>
      </w:pPr>
      <w:r w:rsidRPr="007A0840">
        <w:rPr>
          <w:rFonts w:ascii="CG Times" w:hAnsi="CG Times"/>
          <w:sz w:val="22"/>
          <w:szCs w:val="22"/>
          <w:vertAlign w:val="superscript"/>
          <w:lang w:val="pt-BR"/>
        </w:rPr>
        <w:t>29</w:t>
      </w:r>
      <w:r w:rsidRPr="007A0840">
        <w:rPr>
          <w:rFonts w:ascii="CG Times" w:hAnsi="CG Times"/>
          <w:sz w:val="22"/>
          <w:szCs w:val="22"/>
          <w:lang w:val="pt-BR"/>
        </w:rPr>
        <w:t>2006</w:t>
      </w:r>
      <w:r w:rsidRPr="007A0840">
        <w:rPr>
          <w:rFonts w:ascii="CG Times" w:hAnsi="CG Times"/>
          <w:sz w:val="22"/>
          <w:szCs w:val="22"/>
          <w:lang w:val="pt-BR"/>
        </w:rPr>
        <w:tab/>
      </w:r>
      <w:r w:rsidRPr="007A0840">
        <w:rPr>
          <w:rFonts w:ascii="CG Times" w:hAnsi="CG Times" w:cs="Arial"/>
          <w:b/>
          <w:sz w:val="22"/>
          <w:szCs w:val="22"/>
          <w:lang w:val="pt-BR"/>
        </w:rPr>
        <w:t>Pérez-Escamilla R</w:t>
      </w:r>
      <w:r w:rsidRPr="007A0840">
        <w:rPr>
          <w:rFonts w:ascii="CG Times" w:hAnsi="CG Times" w:cs="Arial"/>
          <w:sz w:val="22"/>
          <w:szCs w:val="22"/>
          <w:lang w:val="pt-BR"/>
        </w:rPr>
        <w:t xml:space="preserve"> (senior project advisor). Food Insecurity in Brazil: 2004 Pesquisa Nacional por Amostra de Domicilios (PNAD) [Portuguese]. Instituto Brasilerio de Geografia e Estatística (IBGE). Rio de Janeiro, Brazil, 2006 (146 pages) </w:t>
      </w:r>
    </w:p>
    <w:p w14:paraId="0BDF37D5" w14:textId="77777777" w:rsidR="00E906B0" w:rsidRDefault="00E906B0" w:rsidP="00A8626E">
      <w:pPr>
        <w:tabs>
          <w:tab w:val="left" w:pos="720"/>
        </w:tabs>
        <w:ind w:left="720" w:hanging="720"/>
        <w:jc w:val="both"/>
        <w:rPr>
          <w:rFonts w:ascii="CG Times" w:hAnsi="CG Times" w:cs="Arial"/>
          <w:sz w:val="22"/>
          <w:szCs w:val="22"/>
        </w:rPr>
      </w:pPr>
      <w:r w:rsidRPr="00E906B0">
        <w:rPr>
          <w:rFonts w:ascii="CG Times" w:hAnsi="CG Times"/>
          <w:sz w:val="22"/>
          <w:szCs w:val="22"/>
          <w:vertAlign w:val="superscript"/>
          <w:lang w:val="es-ES"/>
        </w:rPr>
        <w:t>30</w:t>
      </w:r>
      <w:r w:rsidRPr="00E906B0">
        <w:rPr>
          <w:rFonts w:ascii="CG Times" w:hAnsi="CG Times"/>
          <w:sz w:val="22"/>
          <w:szCs w:val="22"/>
          <w:lang w:val="es-ES"/>
        </w:rPr>
        <w:t>2006</w:t>
      </w:r>
      <w:r>
        <w:rPr>
          <w:rFonts w:ascii="CG Times" w:hAnsi="CG Times"/>
          <w:sz w:val="22"/>
          <w:szCs w:val="22"/>
          <w:lang w:val="es-ES"/>
        </w:rPr>
        <w:tab/>
      </w:r>
      <w:r w:rsidRPr="00E906B0">
        <w:rPr>
          <w:rFonts w:ascii="CG Times" w:hAnsi="CG Times" w:cs="Arial"/>
          <w:b/>
          <w:sz w:val="22"/>
          <w:szCs w:val="22"/>
          <w:lang w:val="es-ES"/>
        </w:rPr>
        <w:t>Pérez-Escamilla</w:t>
      </w:r>
      <w:r w:rsidRPr="00E906B0">
        <w:rPr>
          <w:rFonts w:ascii="CG Times" w:hAnsi="CG Times" w:cs="Arial"/>
          <w:sz w:val="22"/>
          <w:szCs w:val="22"/>
          <w:lang w:val="es-ES"/>
        </w:rPr>
        <w:t>. Construyendo la Capacidad Local para Medir el Progreso con el Combate  a la Inseguridad Alimentaria en Brasil (</w:t>
      </w:r>
      <w:proofErr w:type="spellStart"/>
      <w:r w:rsidRPr="00E906B0">
        <w:rPr>
          <w:rFonts w:ascii="CG Times" w:hAnsi="CG Times" w:cs="Arial"/>
          <w:sz w:val="22"/>
          <w:szCs w:val="22"/>
          <w:lang w:val="es-ES"/>
        </w:rPr>
        <w:t>Building</w:t>
      </w:r>
      <w:proofErr w:type="spellEnd"/>
      <w:r w:rsidRPr="00E906B0">
        <w:rPr>
          <w:rFonts w:ascii="CG Times" w:hAnsi="CG Times" w:cs="Arial"/>
          <w:sz w:val="22"/>
          <w:szCs w:val="22"/>
          <w:lang w:val="es-ES"/>
        </w:rPr>
        <w:t xml:space="preserve"> local </w:t>
      </w:r>
      <w:proofErr w:type="spellStart"/>
      <w:r w:rsidRPr="00E906B0">
        <w:rPr>
          <w:rFonts w:ascii="CG Times" w:hAnsi="CG Times" w:cs="Arial"/>
          <w:sz w:val="22"/>
          <w:szCs w:val="22"/>
          <w:lang w:val="es-ES"/>
        </w:rPr>
        <w:t>capacity</w:t>
      </w:r>
      <w:proofErr w:type="spellEnd"/>
      <w:r w:rsidRPr="00E906B0">
        <w:rPr>
          <w:rFonts w:ascii="CG Times" w:hAnsi="CG Times" w:cs="Arial"/>
          <w:sz w:val="22"/>
          <w:szCs w:val="22"/>
          <w:lang w:val="es-ES"/>
        </w:rPr>
        <w:t xml:space="preserve"> </w:t>
      </w:r>
      <w:proofErr w:type="spellStart"/>
      <w:r w:rsidRPr="00E906B0">
        <w:rPr>
          <w:rFonts w:ascii="CG Times" w:hAnsi="CG Times" w:cs="Arial"/>
          <w:sz w:val="22"/>
          <w:szCs w:val="22"/>
          <w:lang w:val="es-ES"/>
        </w:rPr>
        <w:t>to</w:t>
      </w:r>
      <w:proofErr w:type="spellEnd"/>
      <w:r w:rsidRPr="00E906B0">
        <w:rPr>
          <w:rFonts w:ascii="CG Times" w:hAnsi="CG Times" w:cs="Arial"/>
          <w:sz w:val="22"/>
          <w:szCs w:val="22"/>
          <w:lang w:val="es-ES"/>
        </w:rPr>
        <w:t xml:space="preserve"> </w:t>
      </w:r>
      <w:proofErr w:type="spellStart"/>
      <w:r w:rsidRPr="00E906B0">
        <w:rPr>
          <w:rFonts w:ascii="CG Times" w:hAnsi="CG Times" w:cs="Arial"/>
          <w:sz w:val="22"/>
          <w:szCs w:val="22"/>
          <w:lang w:val="es-ES"/>
        </w:rPr>
        <w:t>measure</w:t>
      </w:r>
      <w:proofErr w:type="spellEnd"/>
      <w:r w:rsidRPr="00E906B0">
        <w:rPr>
          <w:rFonts w:ascii="CG Times" w:hAnsi="CG Times" w:cs="Arial"/>
          <w:sz w:val="22"/>
          <w:szCs w:val="22"/>
          <w:lang w:val="es-ES"/>
        </w:rPr>
        <w:t xml:space="preserve"> </w:t>
      </w:r>
      <w:proofErr w:type="spellStart"/>
      <w:r w:rsidRPr="00E906B0">
        <w:rPr>
          <w:rFonts w:ascii="CG Times" w:hAnsi="CG Times" w:cs="Arial"/>
          <w:sz w:val="22"/>
          <w:szCs w:val="22"/>
          <w:lang w:val="es-ES"/>
        </w:rPr>
        <w:t>food</w:t>
      </w:r>
      <w:proofErr w:type="spellEnd"/>
      <w:r w:rsidRPr="00E906B0">
        <w:rPr>
          <w:rFonts w:ascii="CG Times" w:hAnsi="CG Times" w:cs="Arial"/>
          <w:sz w:val="22"/>
          <w:szCs w:val="22"/>
          <w:lang w:val="es-ES"/>
        </w:rPr>
        <w:t xml:space="preserve"> </w:t>
      </w:r>
      <w:proofErr w:type="spellStart"/>
      <w:r w:rsidRPr="00E906B0">
        <w:rPr>
          <w:rFonts w:ascii="CG Times" w:hAnsi="CG Times" w:cs="Arial"/>
          <w:sz w:val="22"/>
          <w:szCs w:val="22"/>
          <w:lang w:val="es-ES"/>
        </w:rPr>
        <w:t>security</w:t>
      </w:r>
      <w:proofErr w:type="spellEnd"/>
      <w:r w:rsidRPr="00E906B0">
        <w:rPr>
          <w:rFonts w:ascii="CG Times" w:hAnsi="CG Times" w:cs="Arial"/>
          <w:sz w:val="22"/>
          <w:szCs w:val="22"/>
          <w:lang w:val="es-ES"/>
        </w:rPr>
        <w:t xml:space="preserve"> </w:t>
      </w:r>
      <w:proofErr w:type="spellStart"/>
      <w:r w:rsidRPr="00E906B0">
        <w:rPr>
          <w:rFonts w:ascii="CG Times" w:hAnsi="CG Times" w:cs="Arial"/>
          <w:sz w:val="22"/>
          <w:szCs w:val="22"/>
          <w:lang w:val="es-ES"/>
        </w:rPr>
        <w:t>progress</w:t>
      </w:r>
      <w:proofErr w:type="spellEnd"/>
      <w:r w:rsidRPr="00E906B0">
        <w:rPr>
          <w:rFonts w:ascii="CG Times" w:hAnsi="CG Times" w:cs="Arial"/>
          <w:sz w:val="22"/>
          <w:szCs w:val="22"/>
          <w:lang w:val="es-ES"/>
        </w:rPr>
        <w:t xml:space="preserve"> in </w:t>
      </w:r>
      <w:proofErr w:type="spellStart"/>
      <w:r w:rsidRPr="00E906B0">
        <w:rPr>
          <w:rFonts w:ascii="CG Times" w:hAnsi="CG Times" w:cs="Arial"/>
          <w:sz w:val="22"/>
          <w:szCs w:val="22"/>
          <w:lang w:val="es-ES"/>
        </w:rPr>
        <w:t>Brazil</w:t>
      </w:r>
      <w:proofErr w:type="spellEnd"/>
      <w:r w:rsidRPr="00E906B0">
        <w:rPr>
          <w:rFonts w:ascii="CG Times" w:hAnsi="CG Times" w:cs="Arial"/>
          <w:sz w:val="22"/>
          <w:szCs w:val="22"/>
          <w:lang w:val="es-ES"/>
        </w:rPr>
        <w:t xml:space="preserve">). </w:t>
      </w:r>
      <w:r w:rsidRPr="00E906B0">
        <w:rPr>
          <w:rFonts w:ascii="CG Times" w:hAnsi="CG Times" w:cs="Arial"/>
          <w:sz w:val="22"/>
          <w:szCs w:val="22"/>
        </w:rPr>
        <w:t xml:space="preserve">Brazilian Ministry for Social Development and Hunger Abatement, </w:t>
      </w:r>
      <w:smartTag w:uri="urn:schemas-microsoft-com:office:smarttags" w:element="City">
        <w:smartTag w:uri="urn:schemas-microsoft-com:office:smarttags" w:element="place">
          <w:r w:rsidRPr="00E906B0">
            <w:rPr>
              <w:rFonts w:ascii="CG Times" w:hAnsi="CG Times" w:cs="Arial"/>
              <w:sz w:val="22"/>
              <w:szCs w:val="22"/>
            </w:rPr>
            <w:t>Brasilia</w:t>
          </w:r>
        </w:smartTag>
      </w:smartTag>
      <w:r w:rsidRPr="00E906B0">
        <w:rPr>
          <w:rFonts w:ascii="CG Times" w:hAnsi="CG Times" w:cs="Arial"/>
          <w:sz w:val="22"/>
          <w:szCs w:val="22"/>
        </w:rPr>
        <w:t>, February 2006</w:t>
      </w:r>
    </w:p>
    <w:p w14:paraId="0D6D98A9" w14:textId="77777777" w:rsidR="00474545" w:rsidRPr="00496F40" w:rsidRDefault="00474545" w:rsidP="00BE25EA">
      <w:pPr>
        <w:pStyle w:val="Default"/>
        <w:tabs>
          <w:tab w:val="left" w:pos="540"/>
          <w:tab w:val="left" w:pos="720"/>
        </w:tabs>
        <w:ind w:left="720" w:hanging="720"/>
        <w:rPr>
          <w:rFonts w:ascii="CG Times" w:eastAsia="Times New Roman" w:hAnsi="CG Times" w:cs="Arial"/>
          <w:color w:val="auto"/>
          <w:sz w:val="22"/>
          <w:szCs w:val="22"/>
        </w:rPr>
      </w:pPr>
      <w:r w:rsidRPr="00474545">
        <w:rPr>
          <w:rFonts w:ascii="CG Times" w:eastAsia="Times New Roman" w:hAnsi="CG Times" w:cs="Arial"/>
          <w:color w:val="auto"/>
          <w:sz w:val="22"/>
          <w:szCs w:val="22"/>
          <w:vertAlign w:val="superscript"/>
          <w:lang w:val="es-ES"/>
        </w:rPr>
        <w:t>31</w:t>
      </w:r>
      <w:r w:rsidRPr="00474545">
        <w:rPr>
          <w:rFonts w:ascii="CG Times" w:eastAsia="Times New Roman" w:hAnsi="CG Times" w:cs="Arial"/>
          <w:color w:val="auto"/>
          <w:sz w:val="22"/>
          <w:szCs w:val="22"/>
          <w:lang w:val="es-ES"/>
        </w:rPr>
        <w:t>200</w:t>
      </w:r>
      <w:r>
        <w:rPr>
          <w:rFonts w:ascii="CG Times" w:eastAsia="Times New Roman" w:hAnsi="CG Times" w:cs="Arial"/>
          <w:color w:val="auto"/>
          <w:sz w:val="22"/>
          <w:szCs w:val="22"/>
          <w:lang w:val="es-ES"/>
        </w:rPr>
        <w:t>8</w:t>
      </w:r>
      <w:r w:rsidRPr="00474545">
        <w:rPr>
          <w:rFonts w:ascii="CG Times" w:eastAsia="Times New Roman" w:hAnsi="CG Times" w:cs="Arial"/>
          <w:color w:val="auto"/>
          <w:sz w:val="22"/>
          <w:szCs w:val="22"/>
          <w:lang w:val="es-ES"/>
        </w:rPr>
        <w:tab/>
        <w:t xml:space="preserve">Parás P, </w:t>
      </w:r>
      <w:r w:rsidRPr="00474545">
        <w:rPr>
          <w:rFonts w:ascii="CG Times" w:eastAsia="Times New Roman" w:hAnsi="CG Times" w:cs="Arial"/>
          <w:b/>
          <w:color w:val="auto"/>
          <w:sz w:val="22"/>
          <w:szCs w:val="22"/>
          <w:lang w:val="es-ES"/>
        </w:rPr>
        <w:t>Pérez-Escamilla R</w:t>
      </w:r>
      <w:r w:rsidRPr="00474545">
        <w:rPr>
          <w:rFonts w:ascii="CG Times" w:eastAsia="Times New Roman" w:hAnsi="CG Times" w:cs="Arial"/>
          <w:color w:val="auto"/>
          <w:sz w:val="22"/>
          <w:szCs w:val="22"/>
          <w:lang w:val="es-ES"/>
        </w:rPr>
        <w:t xml:space="preserve">, Moreno A. Capítulo VIII . La inseguridad alimentaria en México. In: Parás P, Moreno A,  </w:t>
      </w:r>
      <w:proofErr w:type="spellStart"/>
      <w:r w:rsidRPr="00474545">
        <w:rPr>
          <w:rFonts w:ascii="CG Times" w:eastAsia="Times New Roman" w:hAnsi="CG Times" w:cs="Arial"/>
          <w:color w:val="auto"/>
          <w:sz w:val="22"/>
          <w:szCs w:val="22"/>
          <w:lang w:val="es-ES"/>
        </w:rPr>
        <w:t>Seligson</w:t>
      </w:r>
      <w:proofErr w:type="spellEnd"/>
      <w:r w:rsidRPr="00474545">
        <w:rPr>
          <w:rFonts w:ascii="CG Times" w:eastAsia="Times New Roman" w:hAnsi="CG Times" w:cs="Arial"/>
          <w:color w:val="auto"/>
          <w:sz w:val="22"/>
          <w:szCs w:val="22"/>
          <w:lang w:val="es-ES"/>
        </w:rPr>
        <w:t xml:space="preserve"> MA. ‘Cultura política de la democracia en México, 2008: El impacto de la gobernabilidad [</w:t>
      </w:r>
      <w:proofErr w:type="spellStart"/>
      <w:r w:rsidRPr="00474545">
        <w:rPr>
          <w:rFonts w:ascii="CG Times" w:eastAsia="Times New Roman" w:hAnsi="CG Times" w:cs="Arial"/>
          <w:color w:val="auto"/>
          <w:sz w:val="22"/>
          <w:szCs w:val="22"/>
          <w:lang w:val="es-ES"/>
        </w:rPr>
        <w:t>Democratic</w:t>
      </w:r>
      <w:proofErr w:type="spellEnd"/>
      <w:r w:rsidRPr="00474545">
        <w:rPr>
          <w:rFonts w:ascii="CG Times" w:eastAsia="Times New Roman" w:hAnsi="CG Times" w:cs="Arial"/>
          <w:color w:val="auto"/>
          <w:sz w:val="22"/>
          <w:szCs w:val="22"/>
          <w:lang w:val="es-ES"/>
        </w:rPr>
        <w:t xml:space="preserve"> </w:t>
      </w:r>
      <w:proofErr w:type="spellStart"/>
      <w:r w:rsidRPr="00474545">
        <w:rPr>
          <w:rFonts w:ascii="CG Times" w:eastAsia="Times New Roman" w:hAnsi="CG Times" w:cs="Arial"/>
          <w:color w:val="auto"/>
          <w:sz w:val="22"/>
          <w:szCs w:val="22"/>
          <w:lang w:val="es-ES"/>
        </w:rPr>
        <w:t>political</w:t>
      </w:r>
      <w:proofErr w:type="spellEnd"/>
      <w:r w:rsidRPr="00474545">
        <w:rPr>
          <w:rFonts w:ascii="CG Times" w:eastAsia="Times New Roman" w:hAnsi="CG Times" w:cs="Arial"/>
          <w:color w:val="auto"/>
          <w:sz w:val="22"/>
          <w:szCs w:val="22"/>
          <w:lang w:val="es-ES"/>
        </w:rPr>
        <w:t xml:space="preserve"> culture in </w:t>
      </w:r>
      <w:proofErr w:type="spellStart"/>
      <w:r w:rsidRPr="00474545">
        <w:rPr>
          <w:rFonts w:ascii="CG Times" w:eastAsia="Times New Roman" w:hAnsi="CG Times" w:cs="Arial"/>
          <w:color w:val="auto"/>
          <w:sz w:val="22"/>
          <w:szCs w:val="22"/>
          <w:lang w:val="es-ES"/>
        </w:rPr>
        <w:t>Mexico</w:t>
      </w:r>
      <w:proofErr w:type="spellEnd"/>
      <w:r w:rsidRPr="00474545">
        <w:rPr>
          <w:rFonts w:ascii="CG Times" w:eastAsia="Times New Roman" w:hAnsi="CG Times" w:cs="Arial"/>
          <w:color w:val="auto"/>
          <w:sz w:val="22"/>
          <w:szCs w:val="22"/>
          <w:lang w:val="es-ES"/>
        </w:rPr>
        <w:t xml:space="preserve">, 2008: </w:t>
      </w:r>
      <w:proofErr w:type="spellStart"/>
      <w:r w:rsidRPr="00474545">
        <w:rPr>
          <w:rFonts w:ascii="CG Times" w:eastAsia="Times New Roman" w:hAnsi="CG Times" w:cs="Arial"/>
          <w:color w:val="auto"/>
          <w:sz w:val="22"/>
          <w:szCs w:val="22"/>
          <w:lang w:val="es-ES"/>
        </w:rPr>
        <w:t>Impact</w:t>
      </w:r>
      <w:proofErr w:type="spellEnd"/>
      <w:r w:rsidRPr="00474545">
        <w:rPr>
          <w:rFonts w:ascii="CG Times" w:eastAsia="Times New Roman" w:hAnsi="CG Times" w:cs="Arial"/>
          <w:color w:val="auto"/>
          <w:sz w:val="22"/>
          <w:szCs w:val="22"/>
          <w:lang w:val="es-ES"/>
        </w:rPr>
        <w:t xml:space="preserve"> </w:t>
      </w:r>
      <w:proofErr w:type="spellStart"/>
      <w:r w:rsidRPr="00474545">
        <w:rPr>
          <w:rFonts w:ascii="CG Times" w:eastAsia="Times New Roman" w:hAnsi="CG Times" w:cs="Arial"/>
          <w:color w:val="auto"/>
          <w:sz w:val="22"/>
          <w:szCs w:val="22"/>
          <w:lang w:val="es-ES"/>
        </w:rPr>
        <w:t>of</w:t>
      </w:r>
      <w:proofErr w:type="spellEnd"/>
      <w:r w:rsidRPr="00474545">
        <w:rPr>
          <w:rFonts w:ascii="CG Times" w:eastAsia="Times New Roman" w:hAnsi="CG Times" w:cs="Arial"/>
          <w:color w:val="auto"/>
          <w:sz w:val="22"/>
          <w:szCs w:val="22"/>
          <w:lang w:val="es-ES"/>
        </w:rPr>
        <w:t xml:space="preserve"> </w:t>
      </w:r>
      <w:proofErr w:type="spellStart"/>
      <w:r w:rsidRPr="00474545">
        <w:rPr>
          <w:rFonts w:ascii="CG Times" w:eastAsia="Times New Roman" w:hAnsi="CG Times" w:cs="Arial"/>
          <w:color w:val="auto"/>
          <w:sz w:val="22"/>
          <w:szCs w:val="22"/>
          <w:lang w:val="es-ES"/>
        </w:rPr>
        <w:lastRenderedPageBreak/>
        <w:t>governance</w:t>
      </w:r>
      <w:proofErr w:type="spellEnd"/>
      <w:r w:rsidRPr="00474545">
        <w:rPr>
          <w:rFonts w:ascii="CG Times" w:eastAsia="Times New Roman" w:hAnsi="CG Times" w:cs="Arial"/>
          <w:color w:val="auto"/>
          <w:sz w:val="22"/>
          <w:szCs w:val="22"/>
          <w:lang w:val="es-ES"/>
        </w:rPr>
        <w:t xml:space="preserve">]’. </w:t>
      </w:r>
      <w:r w:rsidRPr="00496F40">
        <w:rPr>
          <w:rFonts w:ascii="CG Times" w:eastAsia="Times New Roman" w:hAnsi="CG Times" w:cs="Arial"/>
          <w:color w:val="auto"/>
          <w:sz w:val="22"/>
          <w:szCs w:val="22"/>
        </w:rPr>
        <w:t xml:space="preserve">Latin American Public Opinion Project (LAPOP) country report, USAID. November 2008, pp:161-173  </w:t>
      </w:r>
    </w:p>
    <w:p w14:paraId="40863A4D" w14:textId="77777777" w:rsidR="005C155C" w:rsidRPr="007A0840" w:rsidRDefault="005C155C" w:rsidP="005C155C">
      <w:pPr>
        <w:rPr>
          <w:rFonts w:ascii="CG Times" w:hAnsi="CG Times" w:cs="Arial"/>
          <w:sz w:val="22"/>
          <w:szCs w:val="22"/>
          <w:lang w:val="pt-BR"/>
        </w:rPr>
      </w:pPr>
      <w:r w:rsidRPr="007A0840">
        <w:rPr>
          <w:rFonts w:ascii="CG Times" w:hAnsi="CG Times"/>
          <w:sz w:val="22"/>
          <w:szCs w:val="22"/>
          <w:vertAlign w:val="superscript"/>
          <w:lang w:val="pt-BR"/>
        </w:rPr>
        <w:t>3</w:t>
      </w:r>
      <w:r w:rsidR="00474545" w:rsidRPr="007A0840">
        <w:rPr>
          <w:rFonts w:ascii="CG Times" w:hAnsi="CG Times"/>
          <w:sz w:val="22"/>
          <w:szCs w:val="22"/>
          <w:vertAlign w:val="superscript"/>
          <w:lang w:val="pt-BR"/>
        </w:rPr>
        <w:t>2</w:t>
      </w:r>
      <w:r w:rsidRPr="007A0840">
        <w:rPr>
          <w:rFonts w:ascii="CG Times" w:hAnsi="CG Times" w:cs="Arial"/>
          <w:sz w:val="22"/>
          <w:szCs w:val="22"/>
          <w:lang w:val="pt-BR"/>
        </w:rPr>
        <w:t>2010</w:t>
      </w:r>
      <w:r w:rsidR="00A8626E" w:rsidRPr="007A0840">
        <w:rPr>
          <w:rFonts w:ascii="CG Times" w:hAnsi="CG Times" w:cs="Arial"/>
          <w:sz w:val="22"/>
          <w:szCs w:val="22"/>
          <w:lang w:val="pt-BR"/>
        </w:rPr>
        <w:t xml:space="preserve"> </w:t>
      </w:r>
      <w:r w:rsidRPr="007A0840">
        <w:rPr>
          <w:rFonts w:ascii="CG Times" w:hAnsi="CG Times" w:cs="Arial"/>
          <w:sz w:val="22"/>
          <w:szCs w:val="22"/>
          <w:lang w:val="pt-BR"/>
        </w:rPr>
        <w:t xml:space="preserve">Segall-Correa AM, Marin-Leon L, Melgar-Quiñonez H, </w:t>
      </w:r>
      <w:r w:rsidRPr="007A0840">
        <w:rPr>
          <w:rFonts w:ascii="CG Times" w:hAnsi="CG Times" w:cs="Arial"/>
          <w:b/>
          <w:sz w:val="22"/>
          <w:szCs w:val="22"/>
          <w:lang w:val="pt-BR"/>
        </w:rPr>
        <w:t>Pérez-Escamilla.</w:t>
      </w:r>
      <w:r w:rsidRPr="007A0840">
        <w:rPr>
          <w:sz w:val="28"/>
          <w:szCs w:val="28"/>
          <w:lang w:val="pt-BR"/>
        </w:rPr>
        <w:t xml:space="preserve"> </w:t>
      </w:r>
      <w:r w:rsidRPr="007A0840">
        <w:rPr>
          <w:rFonts w:ascii="CG Times" w:hAnsi="CG Times" w:cs="Arial"/>
          <w:sz w:val="22"/>
          <w:szCs w:val="22"/>
          <w:lang w:val="pt-BR"/>
        </w:rPr>
        <w:t xml:space="preserve">Aprimoramento da </w:t>
      </w:r>
    </w:p>
    <w:p w14:paraId="78776A92" w14:textId="77777777" w:rsidR="005C155C" w:rsidRPr="00496F40" w:rsidRDefault="005C155C" w:rsidP="005C155C">
      <w:pPr>
        <w:ind w:left="720"/>
        <w:rPr>
          <w:rFonts w:ascii="CG Times" w:hAnsi="CG Times" w:cs="Arial"/>
          <w:sz w:val="22"/>
          <w:szCs w:val="22"/>
        </w:rPr>
      </w:pPr>
      <w:r w:rsidRPr="007A0840">
        <w:rPr>
          <w:rFonts w:ascii="CG Times" w:hAnsi="CG Times" w:cs="Arial"/>
          <w:sz w:val="22"/>
          <w:szCs w:val="22"/>
          <w:lang w:val="pt-BR"/>
        </w:rPr>
        <w:t xml:space="preserve">Escala Brasileira de Medida Domiciliar da </w:t>
      </w:r>
      <w:r w:rsidRPr="007A0840">
        <w:rPr>
          <w:rFonts w:ascii="CG Times" w:hAnsi="CG Times" w:cs="Arial" w:hint="eastAsia"/>
          <w:sz w:val="22"/>
          <w:szCs w:val="22"/>
          <w:lang w:val="pt-BR"/>
        </w:rPr>
        <w:t>Insegurança</w:t>
      </w:r>
      <w:r w:rsidRPr="007A0840">
        <w:rPr>
          <w:rFonts w:ascii="CG Times" w:hAnsi="CG Times" w:cs="Arial"/>
          <w:sz w:val="22"/>
          <w:szCs w:val="22"/>
          <w:lang w:val="pt-BR"/>
        </w:rPr>
        <w:t xml:space="preserve"> Alimentar. </w:t>
      </w:r>
      <w:r w:rsidRPr="00496F40">
        <w:rPr>
          <w:rFonts w:ascii="CG Times" w:hAnsi="CG Times" w:cs="Arial"/>
          <w:sz w:val="22"/>
          <w:szCs w:val="22"/>
        </w:rPr>
        <w:t>Ministry for Social Development, Brasília, Aug</w:t>
      </w:r>
      <w:r w:rsidR="00A8626E" w:rsidRPr="00496F40">
        <w:rPr>
          <w:rFonts w:ascii="CG Times" w:hAnsi="CG Times" w:cs="Arial"/>
          <w:sz w:val="22"/>
          <w:szCs w:val="22"/>
        </w:rPr>
        <w:t>u</w:t>
      </w:r>
      <w:r w:rsidRPr="00496F40">
        <w:rPr>
          <w:rFonts w:ascii="CG Times" w:hAnsi="CG Times" w:cs="Arial"/>
          <w:sz w:val="22"/>
          <w:szCs w:val="22"/>
        </w:rPr>
        <w:t xml:space="preserve">st 26, 2010 </w:t>
      </w:r>
    </w:p>
    <w:p w14:paraId="184051A3" w14:textId="77777777" w:rsidR="00BE25EA" w:rsidRDefault="00BE25EA" w:rsidP="0098749C">
      <w:pPr>
        <w:ind w:left="630" w:hanging="630"/>
        <w:rPr>
          <w:rFonts w:ascii="CG Times" w:hAnsi="CG Times" w:cs="Arial"/>
          <w:sz w:val="22"/>
          <w:szCs w:val="22"/>
        </w:rPr>
      </w:pPr>
      <w:r w:rsidRPr="00ED2EC5">
        <w:rPr>
          <w:rFonts w:ascii="CG Times" w:hAnsi="CG Times"/>
          <w:sz w:val="22"/>
          <w:szCs w:val="22"/>
          <w:vertAlign w:val="superscript"/>
        </w:rPr>
        <w:t>33</w:t>
      </w:r>
      <w:r w:rsidRPr="00ED2EC5">
        <w:rPr>
          <w:rFonts w:ascii="CG Times" w:hAnsi="CG Times" w:cs="Arial"/>
          <w:sz w:val="22"/>
          <w:szCs w:val="22"/>
        </w:rPr>
        <w:t>201</w:t>
      </w:r>
      <w:r w:rsidR="00703EC3" w:rsidRPr="00ED2EC5">
        <w:rPr>
          <w:rFonts w:ascii="CG Times" w:hAnsi="CG Times" w:cs="Arial"/>
          <w:sz w:val="22"/>
          <w:szCs w:val="22"/>
        </w:rPr>
        <w:t>1</w:t>
      </w:r>
      <w:r w:rsidRPr="00ED2EC5">
        <w:rPr>
          <w:rFonts w:ascii="CG Times" w:hAnsi="CG Times" w:cs="Arial"/>
          <w:sz w:val="22"/>
          <w:szCs w:val="22"/>
        </w:rPr>
        <w:tab/>
      </w:r>
      <w:r w:rsidRPr="00ED2EC5">
        <w:rPr>
          <w:rFonts w:ascii="CG Times" w:hAnsi="CG Times" w:cs="Arial"/>
          <w:b/>
          <w:sz w:val="22"/>
          <w:szCs w:val="22"/>
        </w:rPr>
        <w:t>Pérez-Escamilla R</w:t>
      </w:r>
      <w:r w:rsidRPr="00ED2EC5">
        <w:rPr>
          <w:rFonts w:ascii="CG Times" w:hAnsi="CG Times" w:cs="Arial"/>
          <w:sz w:val="22"/>
          <w:szCs w:val="22"/>
        </w:rPr>
        <w:t>,</w:t>
      </w:r>
      <w:r w:rsidR="00703EC3" w:rsidRPr="00ED2EC5">
        <w:rPr>
          <w:rFonts w:ascii="CG Times" w:hAnsi="CG Times" w:cs="Arial"/>
          <w:sz w:val="22"/>
          <w:szCs w:val="22"/>
        </w:rPr>
        <w:t xml:space="preserve"> Spivey M, et al. </w:t>
      </w:r>
      <w:r w:rsidR="00703EC3" w:rsidRPr="00496F40">
        <w:rPr>
          <w:rFonts w:ascii="CG Times" w:hAnsi="CG Times" w:cs="Arial"/>
          <w:sz w:val="22"/>
          <w:szCs w:val="22"/>
        </w:rPr>
        <w:t xml:space="preserve">Health Disparities and Equity Advisory Committee Final Report to the </w:t>
      </w:r>
      <w:proofErr w:type="spellStart"/>
      <w:r w:rsidR="00703EC3" w:rsidRPr="00496F40">
        <w:rPr>
          <w:rFonts w:ascii="CG Times" w:hAnsi="CG Times" w:cs="Arial"/>
          <w:sz w:val="22"/>
          <w:szCs w:val="22"/>
        </w:rPr>
        <w:t>SustiNet</w:t>
      </w:r>
      <w:proofErr w:type="spellEnd"/>
      <w:r w:rsidR="00703EC3" w:rsidRPr="00496F40">
        <w:rPr>
          <w:rFonts w:ascii="CG Times" w:hAnsi="CG Times" w:cs="Arial"/>
          <w:sz w:val="22"/>
          <w:szCs w:val="22"/>
        </w:rPr>
        <w:t xml:space="preserve"> Board. In: </w:t>
      </w:r>
      <w:proofErr w:type="spellStart"/>
      <w:r w:rsidR="00703EC3" w:rsidRPr="00496F40">
        <w:rPr>
          <w:rFonts w:ascii="CG Times" w:hAnsi="CG Times" w:cs="Arial"/>
          <w:sz w:val="22"/>
          <w:szCs w:val="22"/>
        </w:rPr>
        <w:t>SustiNet</w:t>
      </w:r>
      <w:proofErr w:type="spellEnd"/>
      <w:r w:rsidR="00703EC3" w:rsidRPr="00496F40">
        <w:rPr>
          <w:rFonts w:ascii="CG Times" w:hAnsi="CG Times" w:cs="Arial"/>
          <w:sz w:val="22"/>
          <w:szCs w:val="22"/>
        </w:rPr>
        <w:t xml:space="preserve"> Health Partnership Board of Directors ‘Report to the Connecticut General Assembly.’ Appendix A, pp:46-63</w:t>
      </w:r>
      <w:r w:rsidR="00A730BD" w:rsidRPr="00496F40">
        <w:rPr>
          <w:rFonts w:ascii="CG Times" w:hAnsi="CG Times" w:cs="Arial"/>
          <w:sz w:val="22"/>
          <w:szCs w:val="22"/>
        </w:rPr>
        <w:t xml:space="preserve">. Available at: </w:t>
      </w:r>
      <w:hyperlink r:id="rId97" w:history="1">
        <w:r w:rsidR="00A730BD" w:rsidRPr="00496F40">
          <w:rPr>
            <w:rStyle w:val="Hyperlink"/>
            <w:rFonts w:ascii="CG Times" w:hAnsi="CG Times" w:cs="Arial"/>
            <w:sz w:val="22"/>
            <w:szCs w:val="22"/>
          </w:rPr>
          <w:t>http://www.ct.gov/sustinet/cwp/view.asp?Q=471516&amp;A=11</w:t>
        </w:r>
      </w:hyperlink>
      <w:r w:rsidR="00FD28CA">
        <w:rPr>
          <w:rFonts w:ascii="CG Times" w:hAnsi="CG Times" w:cs="Arial"/>
          <w:sz w:val="22"/>
          <w:szCs w:val="22"/>
        </w:rPr>
        <w:t xml:space="preserve"> [accessed on J</w:t>
      </w:r>
      <w:r w:rsidR="00A730BD" w:rsidRPr="00496F40">
        <w:rPr>
          <w:rFonts w:ascii="CG Times" w:hAnsi="CG Times" w:cs="Arial"/>
          <w:sz w:val="22"/>
          <w:szCs w:val="22"/>
        </w:rPr>
        <w:t>a</w:t>
      </w:r>
      <w:r w:rsidR="00FD28CA">
        <w:rPr>
          <w:rFonts w:ascii="CG Times" w:hAnsi="CG Times" w:cs="Arial"/>
          <w:sz w:val="22"/>
          <w:szCs w:val="22"/>
        </w:rPr>
        <w:t>n</w:t>
      </w:r>
      <w:r w:rsidR="00A730BD" w:rsidRPr="00496F40">
        <w:rPr>
          <w:rFonts w:ascii="CG Times" w:hAnsi="CG Times" w:cs="Arial"/>
          <w:sz w:val="22"/>
          <w:szCs w:val="22"/>
        </w:rPr>
        <w:t>uary 14, 2011]</w:t>
      </w:r>
    </w:p>
    <w:p w14:paraId="76889195" w14:textId="77777777" w:rsidR="00FD28CA" w:rsidRPr="00B71EE3" w:rsidRDefault="00FD28CA" w:rsidP="0098749C">
      <w:pPr>
        <w:ind w:left="630" w:hanging="630"/>
        <w:rPr>
          <w:rFonts w:ascii="CG Times" w:hAnsi="CG Times" w:cs="Arial"/>
          <w:sz w:val="22"/>
          <w:szCs w:val="22"/>
        </w:rPr>
      </w:pPr>
      <w:r w:rsidRPr="006B15EE">
        <w:rPr>
          <w:rFonts w:ascii="CG Times" w:hAnsi="CG Times" w:cs="Arial"/>
          <w:sz w:val="22"/>
          <w:szCs w:val="22"/>
          <w:vertAlign w:val="superscript"/>
          <w:lang w:val="es-ES"/>
        </w:rPr>
        <w:t>34</w:t>
      </w:r>
      <w:r w:rsidRPr="00C40401">
        <w:rPr>
          <w:rFonts w:ascii="CG Times" w:hAnsi="CG Times" w:cs="Arial"/>
          <w:sz w:val="22"/>
          <w:szCs w:val="22"/>
          <w:lang w:val="es-ES"/>
        </w:rPr>
        <w:t>2011</w:t>
      </w:r>
      <w:r w:rsidRPr="006B15EE">
        <w:rPr>
          <w:rFonts w:ascii="CG Times" w:hAnsi="CG Times" w:cs="Arial"/>
          <w:sz w:val="22"/>
          <w:szCs w:val="22"/>
          <w:lang w:val="es-ES"/>
        </w:rPr>
        <w:t xml:space="preserve"> Bradley EH, Curry L, </w:t>
      </w:r>
      <w:r w:rsidRPr="0098749C">
        <w:rPr>
          <w:rFonts w:ascii="CG Times" w:hAnsi="CG Times" w:cs="Arial"/>
          <w:b/>
          <w:sz w:val="22"/>
          <w:szCs w:val="22"/>
          <w:lang w:val="es-ES"/>
        </w:rPr>
        <w:t>Pérez-Escamilla R</w:t>
      </w:r>
      <w:r w:rsidRPr="006B15EE">
        <w:rPr>
          <w:rFonts w:ascii="CG Times" w:hAnsi="CG Times" w:cs="Arial"/>
          <w:sz w:val="22"/>
          <w:szCs w:val="22"/>
          <w:lang w:val="es-ES"/>
        </w:rPr>
        <w:t xml:space="preserve">, et al. </w:t>
      </w:r>
      <w:r w:rsidRPr="00B71EE3">
        <w:rPr>
          <w:rFonts w:ascii="CG Times" w:hAnsi="CG Times" w:cs="Arial"/>
          <w:sz w:val="22"/>
          <w:szCs w:val="22"/>
        </w:rPr>
        <w:t xml:space="preserve">Dissemination, Diffusion and Scale Up of Family Health Innovations in Low-Income Countries. Bill &amp; Melinda Gates Foundation, 2012 Available at: </w:t>
      </w:r>
      <w:hyperlink r:id="rId98" w:history="1">
        <w:r w:rsidRPr="00B71EE3">
          <w:rPr>
            <w:rFonts w:ascii="CG Times" w:hAnsi="CG Times" w:cs="Arial"/>
            <w:sz w:val="22"/>
            <w:szCs w:val="22"/>
          </w:rPr>
          <w:t>http://www.gatesfoundation.org/global-health/Documents/yale-global-health-report.PDF</w:t>
        </w:r>
      </w:hyperlink>
      <w:r w:rsidRPr="00B71EE3">
        <w:rPr>
          <w:rFonts w:ascii="CG Times" w:hAnsi="CG Times" w:cs="Arial"/>
          <w:sz w:val="22"/>
          <w:szCs w:val="22"/>
        </w:rPr>
        <w:t xml:space="preserve"> [accessed: June 29, 2012]</w:t>
      </w:r>
    </w:p>
    <w:p w14:paraId="70460A3F" w14:textId="77777777" w:rsidR="006B15EE" w:rsidRPr="007A0840" w:rsidRDefault="006B15EE" w:rsidP="006B15EE">
      <w:pPr>
        <w:ind w:left="720" w:hanging="720"/>
        <w:rPr>
          <w:rFonts w:ascii="CG Times" w:hAnsi="CG Times" w:cs="Arial"/>
          <w:sz w:val="22"/>
          <w:szCs w:val="22"/>
          <w:lang w:val="pt-BR"/>
        </w:rPr>
      </w:pPr>
      <w:r w:rsidRPr="007A0840">
        <w:rPr>
          <w:rFonts w:ascii="CG Times" w:hAnsi="CG Times" w:cs="Arial"/>
          <w:sz w:val="22"/>
          <w:szCs w:val="22"/>
          <w:vertAlign w:val="superscript"/>
          <w:lang w:val="pt-BR"/>
        </w:rPr>
        <w:t>35</w:t>
      </w:r>
      <w:r w:rsidRPr="007A0840">
        <w:rPr>
          <w:rFonts w:ascii="CG Times" w:hAnsi="CG Times" w:cs="Arial"/>
          <w:sz w:val="22"/>
          <w:szCs w:val="22"/>
          <w:lang w:val="pt-BR"/>
        </w:rPr>
        <w:t xml:space="preserve">2012 Segall-Corrêa  AM, Marin-León L, Azevêdo MMdA, Ferreira MBdR, Camargo D, Gruppi </w:t>
      </w:r>
    </w:p>
    <w:p w14:paraId="4A03FC4F" w14:textId="77777777" w:rsidR="006B15EE" w:rsidRPr="00C34A95" w:rsidRDefault="006B15EE" w:rsidP="0098749C">
      <w:pPr>
        <w:ind w:left="630"/>
        <w:rPr>
          <w:rFonts w:ascii="CG Times" w:hAnsi="CG Times" w:cs="Arial"/>
          <w:sz w:val="22"/>
          <w:szCs w:val="22"/>
        </w:rPr>
      </w:pPr>
      <w:r w:rsidRPr="00BD44E2">
        <w:rPr>
          <w:rFonts w:ascii="CG Times" w:hAnsi="CG Times" w:cs="Arial"/>
          <w:sz w:val="22"/>
          <w:szCs w:val="22"/>
          <w:lang w:val="pt-BR"/>
        </w:rPr>
        <w:t xml:space="preserve">DR, Vianna RPdT, </w:t>
      </w:r>
      <w:r w:rsidRPr="00BD44E2">
        <w:rPr>
          <w:rFonts w:ascii="CG Times" w:hAnsi="CG Times" w:cs="Arial"/>
          <w:b/>
          <w:sz w:val="22"/>
          <w:szCs w:val="22"/>
          <w:lang w:val="pt-BR"/>
        </w:rPr>
        <w:t>Pérez-Escamilla R</w:t>
      </w:r>
      <w:r w:rsidRPr="00BD44E2">
        <w:rPr>
          <w:rFonts w:ascii="CG Times" w:hAnsi="CG Times" w:cs="Arial"/>
          <w:sz w:val="22"/>
          <w:szCs w:val="22"/>
          <w:lang w:val="pt-BR"/>
        </w:rPr>
        <w:t xml:space="preserve">. Validação de Escala para medida direta da segurança/insegurança alimentar de povos indígenas [Validation of scale for directly measuring food security/insecurity in indigenous communities in Brazil]. </w:t>
      </w:r>
      <w:r w:rsidRPr="00B71EE3">
        <w:rPr>
          <w:rFonts w:ascii="CG Times" w:hAnsi="CG Times" w:cs="Arial"/>
          <w:sz w:val="22"/>
          <w:szCs w:val="22"/>
        </w:rPr>
        <w:t xml:space="preserve">Final Report to UNICAMP’s Teaching, Research, and Extension Support Fund (FAEPEX). Funded by CNPQ (National Council for Technological and Scientific Development Grant # 401176/2005). </w:t>
      </w:r>
      <w:r w:rsidRPr="00C34A95">
        <w:rPr>
          <w:rFonts w:ascii="CG Times" w:hAnsi="CG Times" w:cs="Arial"/>
          <w:sz w:val="22"/>
          <w:szCs w:val="22"/>
        </w:rPr>
        <w:t xml:space="preserve">Brazil, 2012. </w:t>
      </w:r>
    </w:p>
    <w:p w14:paraId="15F3526C" w14:textId="77777777" w:rsidR="00914950" w:rsidRPr="00655895" w:rsidRDefault="00914950" w:rsidP="00655895">
      <w:pPr>
        <w:pStyle w:val="Default"/>
        <w:tabs>
          <w:tab w:val="left" w:pos="630"/>
        </w:tabs>
        <w:rPr>
          <w:rFonts w:ascii="CG Times" w:eastAsia="Times New Roman" w:hAnsi="CG Times" w:cs="Arial"/>
          <w:color w:val="auto"/>
          <w:sz w:val="22"/>
          <w:szCs w:val="22"/>
        </w:rPr>
      </w:pPr>
      <w:r w:rsidRPr="00914950">
        <w:rPr>
          <w:rFonts w:ascii="CG Times" w:hAnsi="CG Times" w:cs="Arial"/>
          <w:sz w:val="22"/>
          <w:szCs w:val="22"/>
          <w:vertAlign w:val="superscript"/>
        </w:rPr>
        <w:t>3</w:t>
      </w:r>
      <w:r>
        <w:rPr>
          <w:rFonts w:ascii="CG Times" w:hAnsi="CG Times" w:cs="Arial"/>
          <w:sz w:val="22"/>
          <w:szCs w:val="22"/>
          <w:vertAlign w:val="superscript"/>
        </w:rPr>
        <w:t>6</w:t>
      </w:r>
      <w:r>
        <w:rPr>
          <w:rFonts w:ascii="CG Times" w:hAnsi="CG Times" w:cs="Arial"/>
          <w:sz w:val="22"/>
          <w:szCs w:val="22"/>
        </w:rPr>
        <w:t>2014</w:t>
      </w:r>
      <w:r w:rsidRPr="00914950">
        <w:rPr>
          <w:rFonts w:ascii="CG Times" w:hAnsi="CG Times" w:cs="Arial"/>
          <w:sz w:val="22"/>
          <w:szCs w:val="22"/>
        </w:rPr>
        <w:tab/>
      </w:r>
      <w:r w:rsidRPr="00655895">
        <w:rPr>
          <w:rFonts w:ascii="CG Times" w:eastAsia="Times New Roman" w:hAnsi="CG Times" w:cs="Arial"/>
          <w:b/>
          <w:bCs/>
          <w:color w:val="auto"/>
          <w:sz w:val="22"/>
          <w:szCs w:val="22"/>
        </w:rPr>
        <w:t>Pérez-Escamilla R</w:t>
      </w:r>
      <w:r w:rsidRPr="00655895">
        <w:rPr>
          <w:rFonts w:ascii="CG Times" w:eastAsia="Times New Roman" w:hAnsi="CG Times" w:cs="Arial"/>
          <w:bCs/>
          <w:color w:val="auto"/>
          <w:sz w:val="22"/>
          <w:szCs w:val="22"/>
        </w:rPr>
        <w:t xml:space="preserve">, Meyers J. Preventing Childhood Obesity: </w:t>
      </w:r>
      <w:r w:rsidRPr="00655895">
        <w:rPr>
          <w:rFonts w:ascii="CG Times" w:eastAsia="Times New Roman" w:hAnsi="CG Times" w:cs="Arial"/>
          <w:color w:val="auto"/>
          <w:sz w:val="22"/>
          <w:szCs w:val="22"/>
        </w:rPr>
        <w:t xml:space="preserve">Maternal-Child Life Course </w:t>
      </w:r>
    </w:p>
    <w:p w14:paraId="32ADA60B" w14:textId="77777777" w:rsidR="00914950" w:rsidRDefault="00914950" w:rsidP="00655895">
      <w:pPr>
        <w:pStyle w:val="Default"/>
        <w:tabs>
          <w:tab w:val="left" w:pos="630"/>
        </w:tabs>
        <w:ind w:left="630"/>
        <w:rPr>
          <w:rStyle w:val="A3"/>
          <w:rFonts w:ascii="Times New Roman" w:hAnsi="Times New Roman" w:cs="Times New Roman"/>
          <w:sz w:val="22"/>
          <w:szCs w:val="22"/>
        </w:rPr>
      </w:pPr>
      <w:r w:rsidRPr="00655895">
        <w:rPr>
          <w:rFonts w:ascii="CG Times" w:eastAsia="Times New Roman" w:hAnsi="CG Times" w:cs="Arial"/>
          <w:color w:val="auto"/>
          <w:sz w:val="22"/>
          <w:szCs w:val="22"/>
        </w:rPr>
        <w:t xml:space="preserve">Approach. Farmington, CT: Child Health and Development Institute of Connecticut. 2014. Available at: </w:t>
      </w:r>
      <w:hyperlink r:id="rId99" w:history="1">
        <w:r w:rsidRPr="00655895">
          <w:rPr>
            <w:rFonts w:ascii="CG Times" w:eastAsia="Times New Roman" w:hAnsi="CG Times" w:cs="Arial"/>
            <w:color w:val="auto"/>
            <w:sz w:val="22"/>
            <w:szCs w:val="22"/>
          </w:rPr>
          <w:t>http://www.chdi.org/files/5214/1209/5014/preventing_childhood_obesity.pdf</w:t>
        </w:r>
      </w:hyperlink>
      <w:r>
        <w:rPr>
          <w:rStyle w:val="A3"/>
          <w:rFonts w:ascii="Times New Roman" w:hAnsi="Times New Roman" w:cs="Times New Roman"/>
          <w:sz w:val="22"/>
          <w:szCs w:val="22"/>
        </w:rPr>
        <w:t xml:space="preserve"> </w:t>
      </w:r>
    </w:p>
    <w:p w14:paraId="4AC7BF4C" w14:textId="77777777" w:rsidR="000229E6" w:rsidRPr="00655895" w:rsidRDefault="000229E6" w:rsidP="000229E6">
      <w:pPr>
        <w:pStyle w:val="Pa0"/>
        <w:tabs>
          <w:tab w:val="left" w:pos="630"/>
        </w:tabs>
        <w:ind w:left="630" w:hanging="630"/>
        <w:rPr>
          <w:rFonts w:ascii="CG Times" w:eastAsia="Times New Roman" w:hAnsi="CG Times" w:cs="Arial"/>
          <w:sz w:val="22"/>
          <w:szCs w:val="22"/>
        </w:rPr>
      </w:pPr>
      <w:r w:rsidRPr="00914950">
        <w:rPr>
          <w:rFonts w:ascii="CG Times" w:hAnsi="CG Times" w:cs="Arial"/>
          <w:sz w:val="22"/>
          <w:szCs w:val="22"/>
          <w:vertAlign w:val="superscript"/>
        </w:rPr>
        <w:t>3</w:t>
      </w:r>
      <w:r>
        <w:rPr>
          <w:rFonts w:ascii="CG Times" w:hAnsi="CG Times" w:cs="Arial"/>
          <w:sz w:val="22"/>
          <w:szCs w:val="22"/>
          <w:vertAlign w:val="superscript"/>
        </w:rPr>
        <w:t>7</w:t>
      </w:r>
      <w:r>
        <w:rPr>
          <w:rFonts w:ascii="CG Times" w:hAnsi="CG Times" w:cs="Arial"/>
          <w:sz w:val="22"/>
          <w:szCs w:val="22"/>
        </w:rPr>
        <w:t>2016</w:t>
      </w:r>
      <w:r>
        <w:rPr>
          <w:rFonts w:ascii="CG Times" w:hAnsi="CG Times" w:cs="Arial"/>
          <w:sz w:val="22"/>
          <w:szCs w:val="22"/>
        </w:rPr>
        <w:tab/>
      </w:r>
      <w:r w:rsidRPr="00655895">
        <w:rPr>
          <w:rFonts w:ascii="CG Times" w:eastAsia="Times New Roman" w:hAnsi="CG Times" w:cs="Arial"/>
          <w:b/>
          <w:sz w:val="22"/>
          <w:szCs w:val="22"/>
        </w:rPr>
        <w:t>Perez-Escamilla, Rafael</w:t>
      </w:r>
      <w:r w:rsidRPr="00655895">
        <w:rPr>
          <w:rFonts w:ascii="CG Times" w:eastAsia="Times New Roman" w:hAnsi="CG Times" w:cs="Arial"/>
          <w:sz w:val="22"/>
          <w:szCs w:val="22"/>
        </w:rPr>
        <w:t xml:space="preserve">, Sascha </w:t>
      </w:r>
      <w:proofErr w:type="spellStart"/>
      <w:r w:rsidRPr="00655895">
        <w:rPr>
          <w:rFonts w:ascii="CG Times" w:eastAsia="Times New Roman" w:hAnsi="CG Times" w:cs="Arial"/>
          <w:sz w:val="22"/>
          <w:szCs w:val="22"/>
        </w:rPr>
        <w:t>Lamstein</w:t>
      </w:r>
      <w:proofErr w:type="spellEnd"/>
      <w:r w:rsidRPr="00655895">
        <w:rPr>
          <w:rFonts w:ascii="CG Times" w:eastAsia="Times New Roman" w:hAnsi="CG Times" w:cs="Arial"/>
          <w:sz w:val="22"/>
          <w:szCs w:val="22"/>
        </w:rPr>
        <w:t xml:space="preserve">, Chris </w:t>
      </w:r>
      <w:proofErr w:type="spellStart"/>
      <w:r w:rsidRPr="00655895">
        <w:rPr>
          <w:rFonts w:ascii="CG Times" w:eastAsia="Times New Roman" w:hAnsi="CG Times" w:cs="Arial"/>
          <w:sz w:val="22"/>
          <w:szCs w:val="22"/>
        </w:rPr>
        <w:t>Isokpunwu</w:t>
      </w:r>
      <w:proofErr w:type="spellEnd"/>
      <w:r w:rsidRPr="00655895">
        <w:rPr>
          <w:rFonts w:ascii="CG Times" w:eastAsia="Times New Roman" w:hAnsi="CG Times" w:cs="Arial"/>
          <w:sz w:val="22"/>
          <w:szCs w:val="22"/>
        </w:rPr>
        <w:t>, Peggy-</w:t>
      </w:r>
      <w:proofErr w:type="spellStart"/>
      <w:r w:rsidRPr="00655895">
        <w:rPr>
          <w:rFonts w:ascii="CG Times" w:eastAsia="Times New Roman" w:hAnsi="CG Times" w:cs="Arial"/>
          <w:sz w:val="22"/>
          <w:szCs w:val="22"/>
        </w:rPr>
        <w:t>Koniz</w:t>
      </w:r>
      <w:proofErr w:type="spellEnd"/>
      <w:r w:rsidRPr="00655895">
        <w:rPr>
          <w:rFonts w:ascii="CG Times" w:eastAsia="Times New Roman" w:hAnsi="CG Times" w:cs="Arial"/>
          <w:sz w:val="22"/>
          <w:szCs w:val="22"/>
        </w:rPr>
        <w:t>-</w:t>
      </w:r>
      <w:proofErr w:type="spellStart"/>
      <w:r w:rsidRPr="00655895">
        <w:rPr>
          <w:rFonts w:ascii="CG Times" w:eastAsia="Times New Roman" w:hAnsi="CG Times" w:cs="Arial"/>
          <w:sz w:val="22"/>
          <w:szCs w:val="22"/>
        </w:rPr>
        <w:t>Booher</w:t>
      </w:r>
      <w:proofErr w:type="spellEnd"/>
      <w:r w:rsidRPr="00655895">
        <w:rPr>
          <w:rFonts w:ascii="CG Times" w:eastAsia="Times New Roman" w:hAnsi="CG Times" w:cs="Arial"/>
          <w:sz w:val="22"/>
          <w:szCs w:val="22"/>
        </w:rPr>
        <w:t xml:space="preserve">, Susan Adeyemi, France Begin, </w:t>
      </w:r>
      <w:proofErr w:type="spellStart"/>
      <w:r w:rsidRPr="00655895">
        <w:rPr>
          <w:rFonts w:ascii="CG Times" w:eastAsia="Times New Roman" w:hAnsi="CG Times" w:cs="Arial"/>
          <w:sz w:val="22"/>
          <w:szCs w:val="22"/>
        </w:rPr>
        <w:t>Babajide</w:t>
      </w:r>
      <w:proofErr w:type="spellEnd"/>
      <w:r w:rsidRPr="00655895">
        <w:rPr>
          <w:rFonts w:ascii="CG Times" w:eastAsia="Times New Roman" w:hAnsi="CG Times" w:cs="Arial"/>
          <w:sz w:val="22"/>
          <w:szCs w:val="22"/>
        </w:rPr>
        <w:t xml:space="preserve"> Adebisi, Stanley </w:t>
      </w:r>
      <w:proofErr w:type="spellStart"/>
      <w:r w:rsidRPr="00655895">
        <w:rPr>
          <w:rFonts w:ascii="CG Times" w:eastAsia="Times New Roman" w:hAnsi="CG Times" w:cs="Arial"/>
          <w:sz w:val="22"/>
          <w:szCs w:val="22"/>
        </w:rPr>
        <w:t>Chitekwe</w:t>
      </w:r>
      <w:proofErr w:type="spellEnd"/>
      <w:r w:rsidRPr="00655895">
        <w:rPr>
          <w:rFonts w:ascii="CG Times" w:eastAsia="Times New Roman" w:hAnsi="CG Times" w:cs="Arial"/>
          <w:sz w:val="22"/>
          <w:szCs w:val="22"/>
        </w:rPr>
        <w:t xml:space="preserve">, Davis </w:t>
      </w:r>
      <w:proofErr w:type="spellStart"/>
      <w:r w:rsidRPr="00655895">
        <w:rPr>
          <w:rFonts w:ascii="CG Times" w:eastAsia="Times New Roman" w:hAnsi="CG Times" w:cs="Arial"/>
          <w:sz w:val="22"/>
          <w:szCs w:val="22"/>
        </w:rPr>
        <w:t>Omotola</w:t>
      </w:r>
      <w:proofErr w:type="spellEnd"/>
      <w:r w:rsidRPr="00655895">
        <w:rPr>
          <w:rFonts w:ascii="CG Times" w:eastAsia="Times New Roman" w:hAnsi="CG Times" w:cs="Arial"/>
          <w:sz w:val="22"/>
          <w:szCs w:val="22"/>
        </w:rPr>
        <w:t>, Florence Oni, and Emily Stammer. Evaluation of the Nigeria Community and Young Child Feeding (C-IYCF) Counselling Package: Baseline Report. Arlington, VA: Strengthening Partnerships, Results, and Innovations in Nutrition Globally (SPRING) project, Nigeria Federal Ministry of Health, and UNICEF.</w:t>
      </w:r>
    </w:p>
    <w:p w14:paraId="6C02B580" w14:textId="77777777" w:rsidR="00BD491A" w:rsidRPr="00E505BD" w:rsidRDefault="00BD491A" w:rsidP="00BD491A">
      <w:pPr>
        <w:pStyle w:val="Default"/>
        <w:tabs>
          <w:tab w:val="left" w:pos="630"/>
        </w:tabs>
        <w:rPr>
          <w:rFonts w:ascii="CG Times" w:eastAsia="Times New Roman" w:hAnsi="CG Times" w:cs="Arial"/>
          <w:bCs/>
          <w:color w:val="auto"/>
          <w:sz w:val="22"/>
          <w:szCs w:val="22"/>
          <w:lang w:val="es-ES"/>
        </w:rPr>
      </w:pPr>
      <w:r w:rsidRPr="00E505BD">
        <w:rPr>
          <w:rFonts w:ascii="CG Times" w:hAnsi="CG Times" w:cs="Arial"/>
          <w:sz w:val="22"/>
          <w:szCs w:val="22"/>
          <w:vertAlign w:val="superscript"/>
          <w:lang w:val="es-ES"/>
        </w:rPr>
        <w:t>38</w:t>
      </w:r>
      <w:r w:rsidRPr="00E505BD">
        <w:rPr>
          <w:rFonts w:ascii="CG Times" w:hAnsi="CG Times" w:cs="Arial"/>
          <w:sz w:val="22"/>
          <w:szCs w:val="22"/>
          <w:lang w:val="es-ES"/>
        </w:rPr>
        <w:t>2018</w:t>
      </w:r>
      <w:r w:rsidRPr="00E505BD">
        <w:rPr>
          <w:rFonts w:ascii="CG Times" w:hAnsi="CG Times" w:cs="Arial"/>
          <w:sz w:val="22"/>
          <w:szCs w:val="22"/>
          <w:lang w:val="es-ES"/>
        </w:rPr>
        <w:tab/>
      </w:r>
      <w:r w:rsidRPr="00E505BD">
        <w:rPr>
          <w:rFonts w:ascii="CG Times" w:eastAsia="Times New Roman" w:hAnsi="CG Times" w:cs="Arial"/>
          <w:b/>
          <w:color w:val="auto"/>
          <w:sz w:val="22"/>
          <w:szCs w:val="22"/>
          <w:lang w:val="es-ES"/>
        </w:rPr>
        <w:t>Pérez-Escamilla R</w:t>
      </w:r>
      <w:r w:rsidRPr="00E505BD">
        <w:rPr>
          <w:rFonts w:ascii="CG Times" w:eastAsia="Times New Roman" w:hAnsi="CG Times" w:cs="Arial"/>
          <w:color w:val="auto"/>
          <w:sz w:val="22"/>
          <w:szCs w:val="22"/>
          <w:lang w:val="es-ES"/>
        </w:rPr>
        <w:t xml:space="preserve">, Segura Pérez S, García-Martínez A et al. </w:t>
      </w:r>
      <w:r w:rsidRPr="00E505BD">
        <w:rPr>
          <w:rFonts w:ascii="CG Times" w:eastAsia="Times New Roman" w:hAnsi="CG Times" w:cs="Arial"/>
          <w:bCs/>
          <w:color w:val="auto"/>
          <w:sz w:val="22"/>
          <w:szCs w:val="22"/>
          <w:lang w:val="es-ES"/>
        </w:rPr>
        <w:t xml:space="preserve">Alimentación perceptive para niñas </w:t>
      </w:r>
    </w:p>
    <w:p w14:paraId="3EF9E91C" w14:textId="77777777" w:rsidR="00BD491A" w:rsidRPr="00E505BD" w:rsidRDefault="00BD491A" w:rsidP="00BD491A">
      <w:pPr>
        <w:pStyle w:val="Default"/>
        <w:tabs>
          <w:tab w:val="left" w:pos="630"/>
        </w:tabs>
        <w:ind w:left="630"/>
        <w:rPr>
          <w:rFonts w:ascii="CG Times" w:eastAsia="Times New Roman" w:hAnsi="CG Times" w:cs="Arial"/>
          <w:bCs/>
          <w:color w:val="auto"/>
          <w:sz w:val="22"/>
          <w:szCs w:val="22"/>
          <w:lang w:val="es-ES"/>
        </w:rPr>
      </w:pPr>
      <w:r w:rsidRPr="00E505BD">
        <w:rPr>
          <w:rFonts w:ascii="CG Times" w:eastAsia="Times New Roman" w:hAnsi="CG Times" w:cs="Arial"/>
          <w:bCs/>
          <w:color w:val="auto"/>
          <w:sz w:val="22"/>
          <w:szCs w:val="22"/>
          <w:lang w:val="es-ES"/>
        </w:rPr>
        <w:t>y niños de 0 a 5 años: Una vía para favorecer la crianza amorosa. Guía integral para madres y padres de familia. Aprendizajes Clave para la Educación Integral. Educación Inicial, Secretaría de Educación Pública, México, 2018.</w:t>
      </w:r>
    </w:p>
    <w:p w14:paraId="1470A985" w14:textId="77777777" w:rsidR="00BD491A" w:rsidRPr="00E505BD" w:rsidRDefault="00BD491A" w:rsidP="00BD491A">
      <w:pPr>
        <w:pStyle w:val="Default"/>
        <w:tabs>
          <w:tab w:val="left" w:pos="630"/>
        </w:tabs>
        <w:rPr>
          <w:rFonts w:ascii="CG Times" w:eastAsia="Times New Roman" w:hAnsi="CG Times" w:cs="Arial"/>
          <w:bCs/>
          <w:color w:val="auto"/>
          <w:sz w:val="22"/>
          <w:szCs w:val="22"/>
          <w:lang w:val="es-ES"/>
        </w:rPr>
      </w:pPr>
      <w:r w:rsidRPr="00E505BD">
        <w:rPr>
          <w:rFonts w:ascii="CG Times" w:hAnsi="CG Times" w:cs="Arial"/>
          <w:sz w:val="22"/>
          <w:szCs w:val="22"/>
          <w:vertAlign w:val="superscript"/>
          <w:lang w:val="es-ES"/>
        </w:rPr>
        <w:t>39</w:t>
      </w:r>
      <w:r w:rsidRPr="00E505BD">
        <w:rPr>
          <w:rFonts w:ascii="CG Times" w:hAnsi="CG Times" w:cs="Arial"/>
          <w:sz w:val="22"/>
          <w:szCs w:val="22"/>
          <w:lang w:val="es-ES"/>
        </w:rPr>
        <w:t>2018</w:t>
      </w:r>
      <w:r w:rsidRPr="00E505BD">
        <w:rPr>
          <w:rFonts w:ascii="CG Times" w:hAnsi="CG Times" w:cs="Arial"/>
          <w:sz w:val="22"/>
          <w:szCs w:val="22"/>
          <w:lang w:val="es-ES"/>
        </w:rPr>
        <w:tab/>
      </w:r>
      <w:r w:rsidRPr="00E505BD">
        <w:rPr>
          <w:rFonts w:ascii="CG Times" w:eastAsia="Times New Roman" w:hAnsi="CG Times" w:cs="Arial"/>
          <w:b/>
          <w:color w:val="auto"/>
          <w:sz w:val="22"/>
          <w:szCs w:val="22"/>
          <w:lang w:val="es-ES"/>
        </w:rPr>
        <w:t>Pérez-Escamilla R</w:t>
      </w:r>
      <w:r w:rsidRPr="00E505BD">
        <w:rPr>
          <w:rFonts w:ascii="CG Times" w:eastAsia="Times New Roman" w:hAnsi="CG Times" w:cs="Arial"/>
          <w:color w:val="auto"/>
          <w:sz w:val="22"/>
          <w:szCs w:val="22"/>
          <w:lang w:val="es-ES"/>
        </w:rPr>
        <w:t xml:space="preserve">, Segura Pérez S, García-Martínez A et al. </w:t>
      </w:r>
      <w:r w:rsidRPr="00E505BD">
        <w:rPr>
          <w:rFonts w:ascii="CG Times" w:eastAsia="Times New Roman" w:hAnsi="CG Times" w:cs="Arial"/>
          <w:bCs/>
          <w:color w:val="auto"/>
          <w:sz w:val="22"/>
          <w:szCs w:val="22"/>
          <w:lang w:val="es-ES"/>
        </w:rPr>
        <w:t xml:space="preserve">Alimentación perceptive para niñas </w:t>
      </w:r>
    </w:p>
    <w:p w14:paraId="41241EB2" w14:textId="77777777" w:rsidR="00BD491A" w:rsidRPr="00E505BD" w:rsidRDefault="00BD491A" w:rsidP="00BD491A">
      <w:pPr>
        <w:pStyle w:val="Default"/>
        <w:tabs>
          <w:tab w:val="left" w:pos="630"/>
        </w:tabs>
        <w:ind w:left="630"/>
        <w:rPr>
          <w:rFonts w:ascii="CG Times" w:eastAsia="Times New Roman" w:hAnsi="CG Times" w:cs="Arial"/>
          <w:bCs/>
          <w:color w:val="auto"/>
          <w:sz w:val="22"/>
          <w:szCs w:val="22"/>
          <w:lang w:val="es-ES"/>
        </w:rPr>
      </w:pPr>
      <w:r w:rsidRPr="00E505BD">
        <w:rPr>
          <w:rFonts w:ascii="CG Times" w:eastAsia="Times New Roman" w:hAnsi="CG Times" w:cs="Arial"/>
          <w:bCs/>
          <w:color w:val="auto"/>
          <w:sz w:val="22"/>
          <w:szCs w:val="22"/>
          <w:lang w:val="es-ES"/>
        </w:rPr>
        <w:t>y niños de 0 a 5 años: Manual para agent</w:t>
      </w:r>
      <w:r w:rsidR="00F46C67" w:rsidRPr="00E505BD">
        <w:rPr>
          <w:rFonts w:ascii="CG Times" w:eastAsia="Times New Roman" w:hAnsi="CG Times" w:cs="Arial"/>
          <w:bCs/>
          <w:color w:val="auto"/>
          <w:sz w:val="22"/>
          <w:szCs w:val="22"/>
          <w:lang w:val="es-ES"/>
        </w:rPr>
        <w:t>e</w:t>
      </w:r>
      <w:r w:rsidRPr="00E505BD">
        <w:rPr>
          <w:rFonts w:ascii="CG Times" w:eastAsia="Times New Roman" w:hAnsi="CG Times" w:cs="Arial"/>
          <w:bCs/>
          <w:color w:val="auto"/>
          <w:sz w:val="22"/>
          <w:szCs w:val="22"/>
          <w:lang w:val="es-ES"/>
        </w:rPr>
        <w:t>s educativos en los Centros de Atención Infantil. Aprendizajes Clave para la Educación Integral. Educación Inicial, Secretaría de Educación Pública, México, 2018.</w:t>
      </w:r>
    </w:p>
    <w:p w14:paraId="21BA622A" w14:textId="77777777" w:rsidR="00BD491A" w:rsidRPr="00E505BD" w:rsidRDefault="00BD491A" w:rsidP="00BD491A">
      <w:pPr>
        <w:pStyle w:val="Default"/>
        <w:tabs>
          <w:tab w:val="left" w:pos="630"/>
        </w:tabs>
        <w:rPr>
          <w:rFonts w:ascii="CG Times" w:eastAsia="Times New Roman" w:hAnsi="CG Times" w:cs="Arial"/>
          <w:bCs/>
          <w:color w:val="auto"/>
          <w:sz w:val="22"/>
          <w:szCs w:val="22"/>
          <w:lang w:val="es-ES"/>
        </w:rPr>
      </w:pPr>
      <w:r w:rsidRPr="00E505BD">
        <w:rPr>
          <w:rFonts w:ascii="CG Times" w:hAnsi="CG Times" w:cs="Arial"/>
          <w:sz w:val="22"/>
          <w:szCs w:val="22"/>
          <w:vertAlign w:val="superscript"/>
          <w:lang w:val="es-ES"/>
        </w:rPr>
        <w:t>40</w:t>
      </w:r>
      <w:r w:rsidRPr="00E505BD">
        <w:rPr>
          <w:rFonts w:ascii="CG Times" w:hAnsi="CG Times" w:cs="Arial"/>
          <w:sz w:val="22"/>
          <w:szCs w:val="22"/>
          <w:lang w:val="es-ES"/>
        </w:rPr>
        <w:t>2018</w:t>
      </w:r>
      <w:r w:rsidRPr="00E505BD">
        <w:rPr>
          <w:rFonts w:ascii="CG Times" w:hAnsi="CG Times" w:cs="Arial"/>
          <w:sz w:val="22"/>
          <w:szCs w:val="22"/>
          <w:lang w:val="es-ES"/>
        </w:rPr>
        <w:tab/>
      </w:r>
      <w:r w:rsidRPr="00E505BD">
        <w:rPr>
          <w:rFonts w:ascii="CG Times" w:eastAsia="Times New Roman" w:hAnsi="CG Times" w:cs="Arial"/>
          <w:b/>
          <w:color w:val="auto"/>
          <w:sz w:val="22"/>
          <w:szCs w:val="22"/>
          <w:lang w:val="es-ES"/>
        </w:rPr>
        <w:t>Pérez-Escamilla R</w:t>
      </w:r>
      <w:r w:rsidRPr="00E505BD">
        <w:rPr>
          <w:rFonts w:ascii="CG Times" w:eastAsia="Times New Roman" w:hAnsi="CG Times" w:cs="Arial"/>
          <w:color w:val="auto"/>
          <w:sz w:val="22"/>
          <w:szCs w:val="22"/>
          <w:lang w:val="es-ES"/>
        </w:rPr>
        <w:t xml:space="preserve">, Segura Pérez S, García-Martínez A et al. </w:t>
      </w:r>
      <w:r w:rsidRPr="00E505BD">
        <w:rPr>
          <w:rFonts w:ascii="CG Times" w:eastAsia="Times New Roman" w:hAnsi="CG Times" w:cs="Arial"/>
          <w:bCs/>
          <w:color w:val="auto"/>
          <w:sz w:val="22"/>
          <w:szCs w:val="22"/>
          <w:lang w:val="es-ES"/>
        </w:rPr>
        <w:t xml:space="preserve">Alimentación perceptive para niñas </w:t>
      </w:r>
    </w:p>
    <w:p w14:paraId="0654B463" w14:textId="77777777" w:rsidR="00BD491A" w:rsidRDefault="00BD491A" w:rsidP="00BD491A">
      <w:pPr>
        <w:pStyle w:val="Default"/>
        <w:tabs>
          <w:tab w:val="left" w:pos="630"/>
        </w:tabs>
        <w:ind w:left="630"/>
        <w:rPr>
          <w:rFonts w:ascii="CG Times" w:eastAsia="Times New Roman" w:hAnsi="CG Times" w:cs="Arial"/>
          <w:bCs/>
          <w:color w:val="auto"/>
          <w:sz w:val="22"/>
          <w:szCs w:val="22"/>
        </w:rPr>
      </w:pPr>
      <w:r w:rsidRPr="00E505BD">
        <w:rPr>
          <w:rFonts w:ascii="CG Times" w:eastAsia="Times New Roman" w:hAnsi="CG Times" w:cs="Arial"/>
          <w:bCs/>
          <w:color w:val="auto"/>
          <w:sz w:val="22"/>
          <w:szCs w:val="22"/>
          <w:lang w:val="es-ES"/>
        </w:rPr>
        <w:t xml:space="preserve">y niños de 0 a 5 años: </w:t>
      </w:r>
      <w:r w:rsidR="00BA5E8C" w:rsidRPr="00E505BD">
        <w:rPr>
          <w:rFonts w:ascii="CG Times" w:eastAsia="Times New Roman" w:hAnsi="CG Times" w:cs="Arial"/>
          <w:bCs/>
          <w:color w:val="auto"/>
          <w:sz w:val="22"/>
          <w:szCs w:val="22"/>
          <w:lang w:val="es-ES"/>
        </w:rPr>
        <w:t>Recetario</w:t>
      </w:r>
      <w:r w:rsidRPr="00E505BD">
        <w:rPr>
          <w:rFonts w:ascii="CG Times" w:eastAsia="Times New Roman" w:hAnsi="CG Times" w:cs="Arial"/>
          <w:bCs/>
          <w:color w:val="auto"/>
          <w:sz w:val="22"/>
          <w:szCs w:val="22"/>
          <w:lang w:val="es-ES"/>
        </w:rPr>
        <w:t xml:space="preserve">. Aprendizajes Clave para la Educación Integral. </w:t>
      </w:r>
      <w:proofErr w:type="spellStart"/>
      <w:r>
        <w:rPr>
          <w:rFonts w:ascii="CG Times" w:eastAsia="Times New Roman" w:hAnsi="CG Times" w:cs="Arial"/>
          <w:bCs/>
          <w:color w:val="auto"/>
          <w:sz w:val="22"/>
          <w:szCs w:val="22"/>
        </w:rPr>
        <w:t>Educación</w:t>
      </w:r>
      <w:proofErr w:type="spellEnd"/>
      <w:r>
        <w:rPr>
          <w:rFonts w:ascii="CG Times" w:eastAsia="Times New Roman" w:hAnsi="CG Times" w:cs="Arial"/>
          <w:bCs/>
          <w:color w:val="auto"/>
          <w:sz w:val="22"/>
          <w:szCs w:val="22"/>
        </w:rPr>
        <w:t xml:space="preserve"> </w:t>
      </w:r>
      <w:proofErr w:type="spellStart"/>
      <w:r>
        <w:rPr>
          <w:rFonts w:ascii="CG Times" w:eastAsia="Times New Roman" w:hAnsi="CG Times" w:cs="Arial"/>
          <w:bCs/>
          <w:color w:val="auto"/>
          <w:sz w:val="22"/>
          <w:szCs w:val="22"/>
        </w:rPr>
        <w:t>Inicial</w:t>
      </w:r>
      <w:proofErr w:type="spellEnd"/>
      <w:r>
        <w:rPr>
          <w:rFonts w:ascii="CG Times" w:eastAsia="Times New Roman" w:hAnsi="CG Times" w:cs="Arial"/>
          <w:bCs/>
          <w:color w:val="auto"/>
          <w:sz w:val="22"/>
          <w:szCs w:val="22"/>
        </w:rPr>
        <w:t xml:space="preserve">, </w:t>
      </w:r>
      <w:proofErr w:type="spellStart"/>
      <w:r>
        <w:rPr>
          <w:rFonts w:ascii="CG Times" w:eastAsia="Times New Roman" w:hAnsi="CG Times" w:cs="Arial"/>
          <w:bCs/>
          <w:color w:val="auto"/>
          <w:sz w:val="22"/>
          <w:szCs w:val="22"/>
        </w:rPr>
        <w:t>Secretaría</w:t>
      </w:r>
      <w:proofErr w:type="spellEnd"/>
      <w:r>
        <w:rPr>
          <w:rFonts w:ascii="CG Times" w:eastAsia="Times New Roman" w:hAnsi="CG Times" w:cs="Arial"/>
          <w:bCs/>
          <w:color w:val="auto"/>
          <w:sz w:val="22"/>
          <w:szCs w:val="22"/>
        </w:rPr>
        <w:t xml:space="preserve"> de </w:t>
      </w:r>
      <w:proofErr w:type="spellStart"/>
      <w:r>
        <w:rPr>
          <w:rFonts w:ascii="CG Times" w:eastAsia="Times New Roman" w:hAnsi="CG Times" w:cs="Arial"/>
          <w:bCs/>
          <w:color w:val="auto"/>
          <w:sz w:val="22"/>
          <w:szCs w:val="22"/>
        </w:rPr>
        <w:t>Educación</w:t>
      </w:r>
      <w:proofErr w:type="spellEnd"/>
      <w:r>
        <w:rPr>
          <w:rFonts w:ascii="CG Times" w:eastAsia="Times New Roman" w:hAnsi="CG Times" w:cs="Arial"/>
          <w:bCs/>
          <w:color w:val="auto"/>
          <w:sz w:val="22"/>
          <w:szCs w:val="22"/>
        </w:rPr>
        <w:t xml:space="preserve"> </w:t>
      </w:r>
      <w:proofErr w:type="spellStart"/>
      <w:r>
        <w:rPr>
          <w:rFonts w:ascii="CG Times" w:eastAsia="Times New Roman" w:hAnsi="CG Times" w:cs="Arial"/>
          <w:bCs/>
          <w:color w:val="auto"/>
          <w:sz w:val="22"/>
          <w:szCs w:val="22"/>
        </w:rPr>
        <w:t>Pública</w:t>
      </w:r>
      <w:proofErr w:type="spellEnd"/>
      <w:r>
        <w:rPr>
          <w:rFonts w:ascii="CG Times" w:eastAsia="Times New Roman" w:hAnsi="CG Times" w:cs="Arial"/>
          <w:bCs/>
          <w:color w:val="auto"/>
          <w:sz w:val="22"/>
          <w:szCs w:val="22"/>
        </w:rPr>
        <w:t>, México, 2018.</w:t>
      </w:r>
    </w:p>
    <w:p w14:paraId="7A98E63F" w14:textId="77777777" w:rsidR="00AE4DA2" w:rsidRPr="00AE4DA2" w:rsidRDefault="00AE4DA2" w:rsidP="00AE4DA2">
      <w:pPr>
        <w:rPr>
          <w:rFonts w:ascii="CG Times" w:hAnsi="CG Times" w:cs="Arial"/>
          <w:b/>
          <w:sz w:val="22"/>
          <w:szCs w:val="22"/>
        </w:rPr>
      </w:pPr>
      <w:r w:rsidRPr="00AE4DA2">
        <w:rPr>
          <w:rFonts w:ascii="CG Times" w:hAnsi="CG Times" w:cs="Arial"/>
          <w:b/>
          <w:sz w:val="22"/>
          <w:szCs w:val="22"/>
        </w:rPr>
        <w:t>Pregnancy and Birth to 24 Months Systematic Reviews- Infant Milk-Feeding Practices</w:t>
      </w:r>
    </w:p>
    <w:p w14:paraId="56C5E623" w14:textId="77777777" w:rsidR="00AE4DA2" w:rsidRPr="00AE4DA2" w:rsidRDefault="00AE4DA2" w:rsidP="00AE4DA2">
      <w:pPr>
        <w:rPr>
          <w:rFonts w:ascii="CG Times" w:hAnsi="CG Times" w:cs="Arial"/>
          <w:sz w:val="22"/>
          <w:szCs w:val="22"/>
        </w:rPr>
      </w:pPr>
      <w:r>
        <w:rPr>
          <w:rFonts w:ascii="CG Times" w:hAnsi="CG Times" w:cs="Arial"/>
          <w:b/>
          <w:sz w:val="22"/>
          <w:szCs w:val="22"/>
        </w:rPr>
        <w:t>(</w:t>
      </w:r>
      <w:r w:rsidRPr="00AE4DA2">
        <w:rPr>
          <w:rFonts w:ascii="CG Times" w:hAnsi="CG Times" w:cs="Arial"/>
          <w:b/>
          <w:sz w:val="22"/>
          <w:szCs w:val="22"/>
        </w:rPr>
        <w:t>Rafael Perez-Escamilla</w:t>
      </w:r>
      <w:r>
        <w:rPr>
          <w:b/>
        </w:rPr>
        <w:t xml:space="preserve"> </w:t>
      </w:r>
      <w:r w:rsidRPr="00AE4DA2">
        <w:rPr>
          <w:rFonts w:ascii="CG Times" w:hAnsi="CG Times" w:cs="Arial"/>
          <w:sz w:val="22"/>
          <w:szCs w:val="22"/>
        </w:rPr>
        <w:t>was a member of the Infant Milk-Fee</w:t>
      </w:r>
      <w:r>
        <w:rPr>
          <w:rFonts w:ascii="CG Times" w:hAnsi="CG Times" w:cs="Arial"/>
          <w:sz w:val="22"/>
          <w:szCs w:val="22"/>
        </w:rPr>
        <w:t xml:space="preserve">ding Practices Technical Expert </w:t>
      </w:r>
      <w:r w:rsidRPr="00AE4DA2">
        <w:rPr>
          <w:rFonts w:ascii="CG Times" w:hAnsi="CG Times" w:cs="Arial"/>
          <w:sz w:val="22"/>
          <w:szCs w:val="22"/>
        </w:rPr>
        <w:t>Collaborative and co-author of each of the 25 systematic reports listed below.</w:t>
      </w:r>
      <w:r>
        <w:rPr>
          <w:rFonts w:ascii="CG Times" w:hAnsi="CG Times" w:cs="Arial"/>
          <w:sz w:val="22"/>
          <w:szCs w:val="22"/>
        </w:rPr>
        <w:t>)</w:t>
      </w:r>
    </w:p>
    <w:p w14:paraId="011AB23F" w14:textId="77777777" w:rsidR="00AE4DA2" w:rsidRPr="00AE4DA2" w:rsidRDefault="00AE4DA2" w:rsidP="00AE4DA2">
      <w:pPr>
        <w:rPr>
          <w:b/>
          <w:i/>
        </w:rPr>
      </w:pPr>
      <w:bookmarkStart w:id="50" w:name="_Hlk6592252"/>
      <w:r w:rsidRPr="00AE4DA2">
        <w:rPr>
          <w:rFonts w:ascii="CG Times" w:hAnsi="CG Times" w:cs="Arial"/>
          <w:b/>
          <w:i/>
          <w:sz w:val="22"/>
          <w:szCs w:val="22"/>
        </w:rPr>
        <w:t xml:space="preserve">Infant Milk-Feeding Practices </w:t>
      </w:r>
      <w:bookmarkEnd w:id="50"/>
      <w:r w:rsidRPr="00AE4DA2">
        <w:rPr>
          <w:rFonts w:ascii="CG Times" w:hAnsi="CG Times" w:cs="Arial"/>
          <w:b/>
          <w:i/>
          <w:sz w:val="22"/>
          <w:szCs w:val="22"/>
        </w:rPr>
        <w:t>and Childhood Leukemia</w:t>
      </w:r>
    </w:p>
    <w:p w14:paraId="7834D314" w14:textId="77777777" w:rsidR="00AE4DA2" w:rsidRPr="00AE4DA2" w:rsidRDefault="00AE4DA2" w:rsidP="00AE4DA2">
      <w:pPr>
        <w:ind w:left="630" w:hanging="630"/>
        <w:rPr>
          <w:rFonts w:ascii="CG Times" w:hAnsi="CG Times" w:cs="Arial"/>
          <w:sz w:val="22"/>
          <w:szCs w:val="22"/>
        </w:rPr>
      </w:pPr>
      <w:r>
        <w:rPr>
          <w:rFonts w:ascii="CG Times" w:hAnsi="CG Times" w:cs="Arial"/>
          <w:sz w:val="22"/>
          <w:szCs w:val="22"/>
          <w:vertAlign w:val="superscript"/>
        </w:rPr>
        <w:t>41</w:t>
      </w:r>
      <w:r>
        <w:rPr>
          <w:rFonts w:ascii="CG Times" w:hAnsi="CG Times" w:cs="Arial"/>
          <w:sz w:val="22"/>
          <w:szCs w:val="22"/>
        </w:rPr>
        <w:t>2019</w:t>
      </w:r>
      <w:r>
        <w:rPr>
          <w:rFonts w:ascii="CG Times" w:hAnsi="CG Times" w:cs="Arial"/>
          <w:sz w:val="22"/>
          <w:szCs w:val="22"/>
        </w:rPr>
        <w:tab/>
      </w:r>
      <w:r w:rsidRPr="00AE4DA2">
        <w:rPr>
          <w:rFonts w:ascii="CG Times" w:hAnsi="CG Times" w:cs="Arial"/>
          <w:sz w:val="22"/>
          <w:szCs w:val="22"/>
        </w:rPr>
        <w:t xml:space="preserve">Nutrition Evidence Systematic Review Team and Infant Milk-Feeding Practices Technical Expert Collaborative. Never Versus Ever Feeding Human Milk and Childhood Leukemia: A Systematic Review. Pregnancy and Birth to 24 Months Project. Alexandria, VA: U.S. Department of Agriculture, Food and Nutrition Service, Center for Nutrition Policy and Promotion, February 2019. Available at: </w:t>
      </w:r>
      <w:hyperlink r:id="rId100" w:history="1">
        <w:r w:rsidRPr="00AE4DA2">
          <w:rPr>
            <w:rFonts w:ascii="CG Times" w:hAnsi="CG Times" w:cs="Arial"/>
            <w:sz w:val="22"/>
            <w:szCs w:val="22"/>
          </w:rPr>
          <w:t>https://nesr.usda.gov/sites/default/files/2019-04/Never%20Ever%20BF-Leukemia-NESR%20SR%201.pdf</w:t>
        </w:r>
      </w:hyperlink>
    </w:p>
    <w:p w14:paraId="1D92AF50" w14:textId="77777777" w:rsidR="00AE4DA2" w:rsidRPr="00AE4DA2" w:rsidRDefault="00AE4DA2" w:rsidP="00AE4DA2">
      <w:pPr>
        <w:ind w:left="630" w:hanging="630"/>
        <w:rPr>
          <w:rFonts w:ascii="CG Times" w:hAnsi="CG Times" w:cs="Arial"/>
          <w:sz w:val="22"/>
          <w:szCs w:val="22"/>
        </w:rPr>
      </w:pPr>
      <w:r>
        <w:rPr>
          <w:rFonts w:ascii="CG Times" w:hAnsi="CG Times" w:cs="Arial"/>
          <w:sz w:val="22"/>
          <w:szCs w:val="22"/>
          <w:vertAlign w:val="superscript"/>
        </w:rPr>
        <w:t>42</w:t>
      </w:r>
      <w:r>
        <w:rPr>
          <w:rFonts w:ascii="CG Times" w:hAnsi="CG Times" w:cs="Arial"/>
          <w:sz w:val="22"/>
          <w:szCs w:val="22"/>
        </w:rPr>
        <w:t>2019</w:t>
      </w:r>
      <w:r>
        <w:rPr>
          <w:rFonts w:ascii="CG Times" w:hAnsi="CG Times" w:cs="Arial"/>
          <w:sz w:val="22"/>
          <w:szCs w:val="22"/>
        </w:rPr>
        <w:tab/>
      </w:r>
      <w:r w:rsidRPr="00AE4DA2">
        <w:rPr>
          <w:rFonts w:ascii="CG Times" w:hAnsi="CG Times" w:cs="Arial"/>
          <w:sz w:val="22"/>
          <w:szCs w:val="22"/>
        </w:rPr>
        <w:t xml:space="preserve">Nutrition Evidence Systematic Review Team and Infant Milk-Feeding Practices Technical Expert Collaborative. Shorter Versus Longer Durations of Any Human Milk Feeding and Childhood Leukemia: A Systematic Review. Pregnancy and Birth to 24 Months Project. Alexandria, VA: U.S. Department of Agriculture, Food and Nutrition Service, Center for Nutrition Policy and Promotion, February 2019. Available at: </w:t>
      </w:r>
      <w:hyperlink r:id="rId101" w:history="1">
        <w:r w:rsidRPr="00AE4DA2">
          <w:rPr>
            <w:rFonts w:ascii="CG Times" w:hAnsi="CG Times" w:cs="Arial"/>
            <w:sz w:val="22"/>
            <w:szCs w:val="22"/>
          </w:rPr>
          <w:t>https://nesr.usda.gov/sites/default/files/2019-04/Duration%20Any%20BF-Leukemia-NESR%20SR%202.pdf</w:t>
        </w:r>
      </w:hyperlink>
    </w:p>
    <w:p w14:paraId="1F5C579F" w14:textId="77777777" w:rsidR="00AE4DA2" w:rsidRPr="00AE4DA2" w:rsidRDefault="00AE4DA2" w:rsidP="00AE4DA2">
      <w:pPr>
        <w:ind w:left="630" w:hanging="630"/>
        <w:rPr>
          <w:rFonts w:ascii="CG Times" w:hAnsi="CG Times" w:cs="Arial"/>
          <w:sz w:val="22"/>
          <w:szCs w:val="22"/>
        </w:rPr>
      </w:pPr>
      <w:r>
        <w:rPr>
          <w:rFonts w:ascii="CG Times" w:hAnsi="CG Times" w:cs="Arial"/>
          <w:sz w:val="22"/>
          <w:szCs w:val="22"/>
          <w:vertAlign w:val="superscript"/>
        </w:rPr>
        <w:lastRenderedPageBreak/>
        <w:t>43</w:t>
      </w:r>
      <w:r>
        <w:rPr>
          <w:rFonts w:ascii="CG Times" w:hAnsi="CG Times" w:cs="Arial"/>
          <w:sz w:val="22"/>
          <w:szCs w:val="22"/>
        </w:rPr>
        <w:t>2019</w:t>
      </w:r>
      <w:r>
        <w:rPr>
          <w:rFonts w:ascii="CG Times" w:hAnsi="CG Times" w:cs="Arial"/>
          <w:sz w:val="22"/>
          <w:szCs w:val="22"/>
        </w:rPr>
        <w:tab/>
      </w:r>
      <w:r w:rsidRPr="00AE4DA2">
        <w:rPr>
          <w:rFonts w:ascii="CG Times" w:hAnsi="CG Times" w:cs="Arial"/>
          <w:sz w:val="22"/>
          <w:szCs w:val="22"/>
        </w:rPr>
        <w:t xml:space="preserve">Nutrition Evidence Systematic Review Team and Infant Milk-Feeding Practices Technical Expert Collaborative. Shorter Versus Longer Durations of Exclusive Human Milk Feeding and Childhood Leukemia: A Systematic Review. Pregnancy and Birth to 24 Months Project. Alexandria, VA: U.S. Department of Agriculture, Food and Nutrition Service, Center for Nutrition Policy and Promotion, February 2019. Available at: </w:t>
      </w:r>
      <w:hyperlink r:id="rId102" w:history="1">
        <w:r w:rsidRPr="00AE4DA2">
          <w:rPr>
            <w:rFonts w:ascii="CG Times" w:hAnsi="CG Times" w:cs="Arial"/>
            <w:sz w:val="22"/>
            <w:szCs w:val="22"/>
          </w:rPr>
          <w:t>https://nesr.usda.gov/sites/default/files/2019-04/Duration%20EBF-Leukemia-NESR%20SR%203.pdf</w:t>
        </w:r>
      </w:hyperlink>
      <w:r w:rsidRPr="00AE4DA2">
        <w:rPr>
          <w:rFonts w:ascii="CG Times" w:hAnsi="CG Times" w:cs="Arial"/>
          <w:sz w:val="22"/>
          <w:szCs w:val="22"/>
        </w:rPr>
        <w:t xml:space="preserve"> </w:t>
      </w:r>
    </w:p>
    <w:p w14:paraId="349A3425" w14:textId="77777777" w:rsidR="00AE4DA2" w:rsidRPr="00AE4DA2" w:rsidRDefault="00AE4DA2" w:rsidP="00AE4DA2">
      <w:pPr>
        <w:ind w:left="630" w:hanging="630"/>
        <w:rPr>
          <w:rFonts w:ascii="CG Times" w:hAnsi="CG Times" w:cs="Arial"/>
          <w:sz w:val="22"/>
          <w:szCs w:val="22"/>
        </w:rPr>
      </w:pPr>
      <w:r>
        <w:rPr>
          <w:rFonts w:ascii="CG Times" w:hAnsi="CG Times" w:cs="Arial"/>
          <w:sz w:val="22"/>
          <w:szCs w:val="22"/>
          <w:vertAlign w:val="superscript"/>
        </w:rPr>
        <w:t>44</w:t>
      </w:r>
      <w:r>
        <w:rPr>
          <w:rFonts w:ascii="CG Times" w:hAnsi="CG Times" w:cs="Arial"/>
          <w:sz w:val="22"/>
          <w:szCs w:val="22"/>
        </w:rPr>
        <w:t>2019</w:t>
      </w:r>
      <w:r>
        <w:rPr>
          <w:rFonts w:ascii="CG Times" w:hAnsi="CG Times" w:cs="Arial"/>
          <w:sz w:val="22"/>
          <w:szCs w:val="22"/>
        </w:rPr>
        <w:tab/>
      </w:r>
      <w:r w:rsidRPr="00AE4DA2">
        <w:rPr>
          <w:rFonts w:ascii="CG Times" w:hAnsi="CG Times" w:cs="Arial"/>
          <w:sz w:val="22"/>
          <w:szCs w:val="22"/>
        </w:rPr>
        <w:t xml:space="preserve">Nutrition Evidence Systematic Review Team and Infant Milk-Feeding Practices Technical Expert Collaborative. Feeding a Lower Versus Higher Intensity, Proportion, or Amount of Human Milk to Mixed-Fed Infants and Childhood Leukemia: A Systematic Review. Pregnancy and Birth to 24 Months Project. Alexandria, VA: U.S. Department of Agriculture, Food and Nutrition Service, Center for Nutrition Policy and Promotion, February 2019. Available at: </w:t>
      </w:r>
      <w:hyperlink r:id="rId103" w:history="1">
        <w:r w:rsidRPr="00AE4DA2">
          <w:rPr>
            <w:rFonts w:ascii="CG Times" w:hAnsi="CG Times" w:cs="Arial"/>
            <w:sz w:val="22"/>
            <w:szCs w:val="22"/>
          </w:rPr>
          <w:t>https://nesr.usda.gov/sites/default/files/2019-04/Intensity%20BF-Leukemia-NESR%20SR%204.pdf</w:t>
        </w:r>
      </w:hyperlink>
      <w:r w:rsidRPr="00AE4DA2">
        <w:rPr>
          <w:rFonts w:ascii="CG Times" w:hAnsi="CG Times" w:cs="Arial"/>
          <w:sz w:val="22"/>
          <w:szCs w:val="22"/>
        </w:rPr>
        <w:t xml:space="preserve"> </w:t>
      </w:r>
    </w:p>
    <w:p w14:paraId="1ACF50ED" w14:textId="77777777" w:rsidR="00AE4DA2" w:rsidRPr="00AE4DA2" w:rsidRDefault="00AE4DA2" w:rsidP="00AE4DA2">
      <w:pPr>
        <w:rPr>
          <w:rFonts w:ascii="CG Times" w:hAnsi="CG Times" w:cs="Arial"/>
          <w:b/>
          <w:i/>
          <w:sz w:val="22"/>
          <w:szCs w:val="22"/>
        </w:rPr>
      </w:pPr>
      <w:r w:rsidRPr="00AE4DA2">
        <w:rPr>
          <w:rFonts w:ascii="CG Times" w:hAnsi="CG Times" w:cs="Arial"/>
          <w:b/>
          <w:i/>
          <w:sz w:val="22"/>
          <w:szCs w:val="22"/>
        </w:rPr>
        <w:t>Infant Milk-Feeding Practices and Food Allergies, Allergic Rhinitis, Atopic Dermatitis, and Asthma</w:t>
      </w:r>
    </w:p>
    <w:p w14:paraId="1E6053A4" w14:textId="77777777" w:rsidR="00AE4DA2" w:rsidRPr="00AE4DA2" w:rsidRDefault="00AE4DA2" w:rsidP="00AE4DA2">
      <w:pPr>
        <w:ind w:left="630" w:hanging="630"/>
        <w:rPr>
          <w:rFonts w:ascii="CG Times" w:hAnsi="CG Times" w:cs="Arial"/>
          <w:sz w:val="22"/>
          <w:szCs w:val="22"/>
        </w:rPr>
      </w:pPr>
      <w:r>
        <w:rPr>
          <w:rFonts w:ascii="CG Times" w:hAnsi="CG Times" w:cs="Arial"/>
          <w:sz w:val="22"/>
          <w:szCs w:val="22"/>
          <w:vertAlign w:val="superscript"/>
        </w:rPr>
        <w:t>45</w:t>
      </w:r>
      <w:r>
        <w:rPr>
          <w:rFonts w:ascii="CG Times" w:hAnsi="CG Times" w:cs="Arial"/>
          <w:sz w:val="22"/>
          <w:szCs w:val="22"/>
        </w:rPr>
        <w:t>2019</w:t>
      </w:r>
      <w:r>
        <w:rPr>
          <w:rFonts w:ascii="CG Times" w:hAnsi="CG Times" w:cs="Arial"/>
          <w:sz w:val="22"/>
          <w:szCs w:val="22"/>
        </w:rPr>
        <w:tab/>
      </w:r>
      <w:r w:rsidRPr="00AE4DA2">
        <w:rPr>
          <w:rFonts w:ascii="CG Times" w:hAnsi="CG Times" w:cs="Arial"/>
          <w:sz w:val="22"/>
          <w:szCs w:val="22"/>
        </w:rPr>
        <w:t xml:space="preserve">Nutrition Evidence Systematic Review Team and Infant Milk-Feeding Practices Technical Expert Collaborative. Never Versus Ever Feeding Human Milk and Food Allergies, Allergic Rhinitis, Atopic Dermatitis, and Asthma: A Systematic Review. Pregnancy and Birth to 24 Months Project. Alexandria, VA: U.S. Department of Agriculture, Food and Nutrition Service, Center for Nutrition Policy and Promotion, April 2019. Available at: </w:t>
      </w:r>
      <w:hyperlink r:id="rId104" w:history="1">
        <w:r w:rsidRPr="00AE4DA2">
          <w:rPr>
            <w:rFonts w:ascii="CG Times" w:hAnsi="CG Times" w:cs="Arial"/>
            <w:sz w:val="22"/>
            <w:szCs w:val="22"/>
          </w:rPr>
          <w:t>https://nesr.usda.gov/sites/default/files/2019-04/Never%20Ever%20BF-Atopy-NESR%20SR%205.pdf</w:t>
        </w:r>
      </w:hyperlink>
    </w:p>
    <w:p w14:paraId="70756F40" w14:textId="77777777" w:rsidR="00AE4DA2" w:rsidRPr="00AE4DA2" w:rsidRDefault="00AE4DA2" w:rsidP="00AE4DA2">
      <w:pPr>
        <w:ind w:left="630" w:hanging="720"/>
        <w:rPr>
          <w:rFonts w:ascii="CG Times" w:hAnsi="CG Times" w:cs="Arial"/>
          <w:sz w:val="22"/>
          <w:szCs w:val="22"/>
        </w:rPr>
      </w:pPr>
      <w:r>
        <w:rPr>
          <w:rFonts w:ascii="CG Times" w:hAnsi="CG Times" w:cs="Arial"/>
          <w:sz w:val="22"/>
          <w:szCs w:val="22"/>
          <w:vertAlign w:val="superscript"/>
        </w:rPr>
        <w:t>46</w:t>
      </w:r>
      <w:r>
        <w:rPr>
          <w:rFonts w:ascii="CG Times" w:hAnsi="CG Times" w:cs="Arial"/>
          <w:sz w:val="22"/>
          <w:szCs w:val="22"/>
        </w:rPr>
        <w:t>2019</w:t>
      </w:r>
      <w:r>
        <w:rPr>
          <w:rFonts w:ascii="CG Times" w:hAnsi="CG Times" w:cs="Arial"/>
          <w:sz w:val="22"/>
          <w:szCs w:val="22"/>
        </w:rPr>
        <w:tab/>
      </w:r>
      <w:r w:rsidRPr="00AE4DA2">
        <w:rPr>
          <w:rFonts w:ascii="CG Times" w:hAnsi="CG Times" w:cs="Arial"/>
          <w:sz w:val="22"/>
          <w:szCs w:val="22"/>
        </w:rPr>
        <w:t xml:space="preserve">Nutrition Evidence Systematic Review Team and Infant Milk-Feeding Practices Technical Expert Collaborative. Shorter Versus Longer Durations of Any Human Milk Feeding and Food Allergies, Allergic Rhinitis, Atopic Dermatitis, and Asthma: A Systematic Review. Pregnancy and Birth to 24 Months Project. Alexandria, VA: U.S. Department of Agriculture, Food and Nutrition Service, Center for Nutrition Policy and Promotion, April 2019. Available at: </w:t>
      </w:r>
      <w:hyperlink r:id="rId105" w:history="1">
        <w:r w:rsidRPr="00AE4DA2">
          <w:rPr>
            <w:rFonts w:ascii="CG Times" w:hAnsi="CG Times" w:cs="Arial"/>
            <w:sz w:val="22"/>
            <w:szCs w:val="22"/>
          </w:rPr>
          <w:t>https://nesr.usda.gov/sites/default/files/2019-04/Duration%20Any%20BF-Atopy-NESR%20SR%206.pdf</w:t>
        </w:r>
      </w:hyperlink>
      <w:r w:rsidRPr="00AE4DA2">
        <w:rPr>
          <w:rFonts w:ascii="CG Times" w:hAnsi="CG Times" w:cs="Arial"/>
          <w:sz w:val="22"/>
          <w:szCs w:val="22"/>
        </w:rPr>
        <w:t xml:space="preserve"> </w:t>
      </w:r>
    </w:p>
    <w:p w14:paraId="6439DEB0" w14:textId="77777777" w:rsidR="00AE4DA2" w:rsidRPr="00AE4DA2" w:rsidRDefault="00184025" w:rsidP="00184025">
      <w:pPr>
        <w:ind w:left="630" w:hanging="630"/>
        <w:rPr>
          <w:rFonts w:ascii="CG Times" w:hAnsi="CG Times" w:cs="Arial"/>
          <w:sz w:val="22"/>
          <w:szCs w:val="22"/>
        </w:rPr>
      </w:pPr>
      <w:r>
        <w:rPr>
          <w:rFonts w:ascii="CG Times" w:hAnsi="CG Times" w:cs="Arial"/>
          <w:sz w:val="22"/>
          <w:szCs w:val="22"/>
          <w:vertAlign w:val="superscript"/>
        </w:rPr>
        <w:t>47</w:t>
      </w:r>
      <w:r>
        <w:rPr>
          <w:rFonts w:ascii="CG Times" w:hAnsi="CG Times" w:cs="Arial"/>
          <w:sz w:val="22"/>
          <w:szCs w:val="22"/>
        </w:rPr>
        <w:t>2019</w:t>
      </w:r>
      <w:r>
        <w:rPr>
          <w:rFonts w:ascii="CG Times" w:hAnsi="CG Times" w:cs="Arial"/>
          <w:sz w:val="22"/>
          <w:szCs w:val="22"/>
        </w:rPr>
        <w:tab/>
      </w:r>
      <w:r w:rsidR="00AE4DA2" w:rsidRPr="00AE4DA2">
        <w:rPr>
          <w:rFonts w:ascii="CG Times" w:hAnsi="CG Times" w:cs="Arial"/>
          <w:sz w:val="22"/>
          <w:szCs w:val="22"/>
        </w:rPr>
        <w:t xml:space="preserve">Nutrition Evidence Systematic Review Team and Infant Milk-Feeding Practices Technical Expert Collaborative. Shorter Versus Longer Durations of Exclusive Human Milk Feeding Prior to the Introduction of Infant Formula and Food Allergies, Allergic Rhinitis, Atopic Dermatitis, and Asthma: A Systematic Review. Pregnancy and Birth to 24 Months Project. Alexandria, VA: U.S. Department of Agriculture, Food and Nutrition Service, Center for Nutrition Policy and Promotion, April 2019. Available at: </w:t>
      </w:r>
      <w:hyperlink r:id="rId106" w:history="1">
        <w:r w:rsidR="00AE4DA2" w:rsidRPr="00AE4DA2">
          <w:rPr>
            <w:rFonts w:ascii="CG Times" w:hAnsi="CG Times" w:cs="Arial"/>
            <w:sz w:val="22"/>
            <w:szCs w:val="22"/>
          </w:rPr>
          <w:t>https://nesr.usda.gov/sites/default/files/2019-04/Duration%20EBF-Atopy-NESR%20SR%207.pdf</w:t>
        </w:r>
      </w:hyperlink>
    </w:p>
    <w:p w14:paraId="1B20EA45" w14:textId="77777777" w:rsidR="00AE4DA2" w:rsidRPr="00AE4DA2" w:rsidRDefault="00184025" w:rsidP="00184025">
      <w:pPr>
        <w:ind w:left="630" w:hanging="630"/>
        <w:rPr>
          <w:rFonts w:ascii="CG Times" w:hAnsi="CG Times" w:cs="Arial"/>
          <w:sz w:val="22"/>
          <w:szCs w:val="22"/>
        </w:rPr>
      </w:pPr>
      <w:r>
        <w:rPr>
          <w:rFonts w:ascii="CG Times" w:hAnsi="CG Times" w:cs="Arial"/>
          <w:sz w:val="22"/>
          <w:szCs w:val="22"/>
          <w:vertAlign w:val="superscript"/>
        </w:rPr>
        <w:t>48</w:t>
      </w:r>
      <w:r>
        <w:rPr>
          <w:rFonts w:ascii="CG Times" w:hAnsi="CG Times" w:cs="Arial"/>
          <w:sz w:val="22"/>
          <w:szCs w:val="22"/>
        </w:rPr>
        <w:t>2019</w:t>
      </w:r>
      <w:r>
        <w:rPr>
          <w:rFonts w:ascii="CG Times" w:hAnsi="CG Times" w:cs="Arial"/>
          <w:sz w:val="22"/>
          <w:szCs w:val="22"/>
        </w:rPr>
        <w:tab/>
      </w:r>
      <w:r w:rsidR="00AE4DA2" w:rsidRPr="00AE4DA2">
        <w:rPr>
          <w:rFonts w:ascii="CG Times" w:hAnsi="CG Times" w:cs="Arial"/>
          <w:sz w:val="22"/>
          <w:szCs w:val="22"/>
        </w:rPr>
        <w:t xml:space="preserve">Nutrition Evidence Systematic Review Team and Infant Milk-Feeding Practices Technical Expert Collaborative. Feeding a Lower Versus Higher Intensity, Proportion, or Amount of Human Milk to Mixed-Fed Infants and Food Allergies, Allergic Rhinitis, Atopic Dermatitis, and Asthma: A Systematic Review. Pregnancy and Birth to 24 Months Project. Alexandria, VA: U.S. Department of Agriculture, Food and Nutrition Service, Center for Nutrition Policy and Promotion, April 2019. Available at: </w:t>
      </w:r>
      <w:hyperlink r:id="rId107" w:history="1">
        <w:r w:rsidR="00AE4DA2" w:rsidRPr="00AE4DA2">
          <w:rPr>
            <w:rFonts w:ascii="CG Times" w:hAnsi="CG Times" w:cs="Arial"/>
            <w:sz w:val="22"/>
            <w:szCs w:val="22"/>
          </w:rPr>
          <w:t>https://nesr.usda.gov/sites/default/files/2019-04/Intensity%20BF-Atopy-NESR%20SR%208.pdf</w:t>
        </w:r>
      </w:hyperlink>
    </w:p>
    <w:p w14:paraId="58C814DC" w14:textId="77777777" w:rsidR="00AE4DA2" w:rsidRPr="0040559B" w:rsidRDefault="00184025" w:rsidP="00184025">
      <w:pPr>
        <w:ind w:left="630" w:hanging="630"/>
        <w:rPr>
          <w:b/>
        </w:rPr>
      </w:pPr>
      <w:r>
        <w:rPr>
          <w:rFonts w:ascii="CG Times" w:hAnsi="CG Times" w:cs="Arial"/>
          <w:sz w:val="22"/>
          <w:szCs w:val="22"/>
          <w:vertAlign w:val="superscript"/>
        </w:rPr>
        <w:t>49</w:t>
      </w:r>
      <w:r>
        <w:rPr>
          <w:rFonts w:ascii="CG Times" w:hAnsi="CG Times" w:cs="Arial"/>
          <w:sz w:val="22"/>
          <w:szCs w:val="22"/>
        </w:rPr>
        <w:t>2019</w:t>
      </w:r>
      <w:r>
        <w:rPr>
          <w:rFonts w:ascii="CG Times" w:hAnsi="CG Times" w:cs="Arial"/>
          <w:sz w:val="22"/>
          <w:szCs w:val="22"/>
        </w:rPr>
        <w:tab/>
      </w:r>
      <w:r w:rsidR="00AE4DA2" w:rsidRPr="00AE4DA2">
        <w:rPr>
          <w:rFonts w:ascii="CG Times" w:hAnsi="CG Times" w:cs="Arial"/>
          <w:sz w:val="22"/>
          <w:szCs w:val="22"/>
        </w:rPr>
        <w:t xml:space="preserve">Nutrition Evidence Systematic Review Team and Infant Milk-Feeding Practices Technical Expert Collaborative. Feeding a Higher Intensity, Proportion, or Amount of Human Milk by Bottle Versus By Breast and Food Allergies, Allergic Rhinitis, Atopic Dermatitis, and Asthma: A Systematic Review. Pregnancy and Birth to 24 Months Project. Alexandria, VA: U.S. Department of Agriculture, Food and Nutrition Service, Center for Nutrition Policy and Promotion, April 2019. Available at: </w:t>
      </w:r>
      <w:hyperlink r:id="rId108" w:history="1">
        <w:r w:rsidR="00AE4DA2" w:rsidRPr="00AE4DA2">
          <w:rPr>
            <w:rFonts w:ascii="CG Times" w:hAnsi="CG Times" w:cs="Arial"/>
            <w:sz w:val="22"/>
            <w:szCs w:val="22"/>
          </w:rPr>
          <w:t>https://nesr.usda.gov/sites/default/files/2019-04/Bottle%20Breast-Atopy-NESR%20SR%209.pdf</w:t>
        </w:r>
      </w:hyperlink>
    </w:p>
    <w:p w14:paraId="0ED513D1" w14:textId="77777777" w:rsidR="00AE4DA2" w:rsidRPr="0068682F" w:rsidRDefault="00AE4DA2" w:rsidP="00AE4DA2">
      <w:pPr>
        <w:rPr>
          <w:rFonts w:ascii="CG Times" w:hAnsi="CG Times" w:cs="Arial"/>
          <w:b/>
          <w:bCs/>
          <w:i/>
          <w:iCs/>
          <w:sz w:val="22"/>
          <w:szCs w:val="22"/>
        </w:rPr>
      </w:pPr>
      <w:r w:rsidRPr="0068682F">
        <w:rPr>
          <w:rFonts w:ascii="CG Times" w:hAnsi="CG Times" w:cs="Arial"/>
          <w:b/>
          <w:bCs/>
          <w:i/>
          <w:iCs/>
          <w:sz w:val="22"/>
          <w:szCs w:val="22"/>
        </w:rPr>
        <w:t>Infant Milk-Feeding Practices and Cardiovascular Disease Outcomes in Offspring</w:t>
      </w:r>
    </w:p>
    <w:p w14:paraId="1F65EEE0" w14:textId="77777777" w:rsidR="00AE4DA2" w:rsidRPr="00E911DC" w:rsidRDefault="00184025" w:rsidP="00184025">
      <w:pPr>
        <w:ind w:left="630" w:hanging="630"/>
        <w:rPr>
          <w:rFonts w:ascii="CG Times" w:hAnsi="CG Times" w:cs="Arial"/>
          <w:sz w:val="22"/>
          <w:szCs w:val="22"/>
        </w:rPr>
      </w:pPr>
      <w:r>
        <w:rPr>
          <w:rFonts w:ascii="CG Times" w:hAnsi="CG Times" w:cs="Arial"/>
          <w:sz w:val="22"/>
          <w:szCs w:val="22"/>
          <w:vertAlign w:val="superscript"/>
        </w:rPr>
        <w:t>50</w:t>
      </w:r>
      <w:r>
        <w:rPr>
          <w:rFonts w:ascii="CG Times" w:hAnsi="CG Times" w:cs="Arial"/>
          <w:sz w:val="22"/>
          <w:szCs w:val="22"/>
        </w:rPr>
        <w:t>2019</w:t>
      </w:r>
      <w:r>
        <w:rPr>
          <w:rFonts w:ascii="CG Times" w:hAnsi="CG Times" w:cs="Arial"/>
          <w:sz w:val="22"/>
          <w:szCs w:val="22"/>
        </w:rPr>
        <w:tab/>
      </w:r>
      <w:r w:rsidR="00AE4DA2" w:rsidRPr="00E911DC">
        <w:rPr>
          <w:rFonts w:ascii="CG Times" w:hAnsi="CG Times" w:cs="Arial"/>
          <w:sz w:val="22"/>
          <w:szCs w:val="22"/>
        </w:rPr>
        <w:t xml:space="preserve">Nutrition Evidence Systematic Review Team and Infant Milk-Feeding Practices Technical Expert Collaborative. Never Versus Ever Feeding Human Milk and Cardiovascular Disease: A Systematic Review. Pregnancy and Birth to 24 Months Project. Alexandria, VA: U.S. Department of Agriculture, Food and Nutrition Service, Center for Nutrition Policy and Promotion, April 2019. Available at: </w:t>
      </w:r>
      <w:hyperlink r:id="rId109" w:history="1">
        <w:r w:rsidR="00AE4DA2" w:rsidRPr="00E911DC">
          <w:rPr>
            <w:rFonts w:ascii="CG Times" w:hAnsi="CG Times" w:cs="Arial"/>
            <w:sz w:val="22"/>
            <w:szCs w:val="22"/>
          </w:rPr>
          <w:t>https://nesr.usda.gov/sites/default/files/2019-04/Never%20Ever%20BF-CVD-NESR%20SR%2010.pdf</w:t>
        </w:r>
      </w:hyperlink>
      <w:r w:rsidR="00AE4DA2" w:rsidRPr="00E911DC">
        <w:rPr>
          <w:rFonts w:ascii="CG Times" w:hAnsi="CG Times" w:cs="Arial"/>
          <w:sz w:val="22"/>
          <w:szCs w:val="22"/>
        </w:rPr>
        <w:t xml:space="preserve"> </w:t>
      </w:r>
    </w:p>
    <w:p w14:paraId="2489D8D3" w14:textId="77777777" w:rsidR="00AE4DA2" w:rsidRPr="00E911DC" w:rsidRDefault="00184025" w:rsidP="00184025">
      <w:pPr>
        <w:ind w:left="630" w:hanging="630"/>
        <w:rPr>
          <w:rFonts w:ascii="CG Times" w:hAnsi="CG Times" w:cs="Arial"/>
          <w:sz w:val="22"/>
          <w:szCs w:val="22"/>
        </w:rPr>
      </w:pPr>
      <w:r>
        <w:rPr>
          <w:rFonts w:ascii="CG Times" w:hAnsi="CG Times" w:cs="Arial"/>
          <w:sz w:val="22"/>
          <w:szCs w:val="22"/>
          <w:vertAlign w:val="superscript"/>
        </w:rPr>
        <w:lastRenderedPageBreak/>
        <w:t>51</w:t>
      </w:r>
      <w:r>
        <w:rPr>
          <w:rFonts w:ascii="CG Times" w:hAnsi="CG Times" w:cs="Arial"/>
          <w:sz w:val="22"/>
          <w:szCs w:val="22"/>
        </w:rPr>
        <w:t>2019</w:t>
      </w:r>
      <w:r>
        <w:rPr>
          <w:rFonts w:ascii="CG Times" w:hAnsi="CG Times" w:cs="Arial"/>
          <w:sz w:val="22"/>
          <w:szCs w:val="22"/>
        </w:rPr>
        <w:tab/>
      </w:r>
      <w:r w:rsidR="00AE4DA2" w:rsidRPr="00E911DC">
        <w:rPr>
          <w:rFonts w:ascii="CG Times" w:hAnsi="CG Times" w:cs="Arial"/>
          <w:sz w:val="22"/>
          <w:szCs w:val="22"/>
        </w:rPr>
        <w:t xml:space="preserve">Nutrition Evidence Systematic Review Team and Infant Milk-Feeding Practices Technical Expert Collaborative. Shorter Versus Longer Durations of Any Human Milk Feeding and Cardiovascular Disease Outcomes in Offspring: A Systematic Review. Pregnancy and Birth to 24 Months Project. Alexandria, VA: U.S. Department of Agriculture, Food and Nutrition Service, Center for Nutrition Policy and Promotion, April 2019. Available at: </w:t>
      </w:r>
      <w:hyperlink r:id="rId110" w:history="1">
        <w:r w:rsidR="00AE4DA2" w:rsidRPr="00E911DC">
          <w:rPr>
            <w:rFonts w:ascii="CG Times" w:hAnsi="CG Times" w:cs="Arial"/>
            <w:sz w:val="22"/>
            <w:szCs w:val="22"/>
          </w:rPr>
          <w:t>https://nesr.usda.gov/sites/default/files/2019-04/Duration%20Any%20BF-CVD-NESR%20SR%2011.pdf</w:t>
        </w:r>
      </w:hyperlink>
    </w:p>
    <w:p w14:paraId="574FDB23" w14:textId="77777777" w:rsidR="00AE4DA2" w:rsidRDefault="00184025" w:rsidP="00184025">
      <w:pPr>
        <w:ind w:left="630" w:hanging="630"/>
      </w:pPr>
      <w:r>
        <w:rPr>
          <w:rFonts w:ascii="CG Times" w:hAnsi="CG Times" w:cs="Arial"/>
          <w:sz w:val="22"/>
          <w:szCs w:val="22"/>
          <w:vertAlign w:val="superscript"/>
        </w:rPr>
        <w:t>52</w:t>
      </w:r>
      <w:r>
        <w:rPr>
          <w:rFonts w:ascii="CG Times" w:hAnsi="CG Times" w:cs="Arial"/>
          <w:sz w:val="22"/>
          <w:szCs w:val="22"/>
        </w:rPr>
        <w:t>2019</w:t>
      </w:r>
      <w:r>
        <w:rPr>
          <w:rFonts w:ascii="CG Times" w:hAnsi="CG Times" w:cs="Arial"/>
          <w:sz w:val="22"/>
          <w:szCs w:val="22"/>
        </w:rPr>
        <w:tab/>
      </w:r>
      <w:r w:rsidR="00AE4DA2" w:rsidRPr="00E911DC">
        <w:rPr>
          <w:rFonts w:ascii="CG Times" w:hAnsi="CG Times" w:cs="Arial"/>
          <w:sz w:val="22"/>
          <w:szCs w:val="22"/>
        </w:rPr>
        <w:t xml:space="preserve">Nutrition Evidence Systematic Review Team and Infant Milk-Feeding Practices Technical Expert Collaborative. Shorter Versus Longer Durations of Exclusive Human Milk Feeding and Cardiovascular Disease Outcomes in Offspring: A Systematic Review. Pregnancy and Birth to 24 Months Project. Alexandria, VA: U.S. Department of Agriculture, Food and Nutrition Service, Center for Nutrition Policy and Promotion, April 2019. </w:t>
      </w:r>
      <w:hyperlink r:id="rId111" w:history="1">
        <w:r w:rsidR="00AE4DA2" w:rsidRPr="00E911DC">
          <w:rPr>
            <w:rFonts w:ascii="CG Times" w:hAnsi="CG Times" w:cs="Arial"/>
            <w:sz w:val="22"/>
            <w:szCs w:val="22"/>
          </w:rPr>
          <w:t>https://nesr.usda.gov/sites/default/files/2019-04/Duration%20EBF-CVD-NESR%20SR%2012.pdf</w:t>
        </w:r>
      </w:hyperlink>
    </w:p>
    <w:p w14:paraId="2D96A84E" w14:textId="77777777" w:rsidR="00AE4DA2" w:rsidRDefault="00184025" w:rsidP="00184025">
      <w:pPr>
        <w:ind w:left="630" w:hanging="630"/>
      </w:pPr>
      <w:r>
        <w:rPr>
          <w:rFonts w:ascii="CG Times" w:hAnsi="CG Times" w:cs="Arial"/>
          <w:sz w:val="22"/>
          <w:szCs w:val="22"/>
          <w:vertAlign w:val="superscript"/>
        </w:rPr>
        <w:t>53</w:t>
      </w:r>
      <w:r>
        <w:rPr>
          <w:rFonts w:ascii="CG Times" w:hAnsi="CG Times" w:cs="Arial"/>
          <w:sz w:val="22"/>
          <w:szCs w:val="22"/>
        </w:rPr>
        <w:t>2019</w:t>
      </w:r>
      <w:r>
        <w:rPr>
          <w:rFonts w:ascii="CG Times" w:hAnsi="CG Times" w:cs="Arial"/>
          <w:sz w:val="22"/>
          <w:szCs w:val="22"/>
        </w:rPr>
        <w:tab/>
      </w:r>
      <w:r w:rsidR="00AE4DA2" w:rsidRPr="00E911DC">
        <w:rPr>
          <w:rFonts w:ascii="CG Times" w:hAnsi="CG Times" w:cs="Arial"/>
          <w:sz w:val="22"/>
          <w:szCs w:val="22"/>
        </w:rPr>
        <w:t xml:space="preserve">Nutrition Evidence Systematic Review Team and Infant Milk-Feeding Practices Technical Expert Collaborative. Feeding a Lower Versus Higher Intensity, Proportion, or Amount of Human Milk to Mixed-Fed Infants and Cardiovascular Disease Outcomes in Offspring: A Systematic Review. Pregnancy and Birth to 24 Months Project. Alexandria, VA: U.S. Department of Agriculture, Food and Nutrition Service, Center for Nutrition Policy and Promotion, April 2019. Available at: </w:t>
      </w:r>
      <w:hyperlink r:id="rId112" w:history="1">
        <w:r w:rsidR="00AE4DA2" w:rsidRPr="00E911DC">
          <w:rPr>
            <w:rFonts w:ascii="CG Times" w:hAnsi="CG Times" w:cs="Arial"/>
            <w:sz w:val="22"/>
            <w:szCs w:val="22"/>
          </w:rPr>
          <w:t>https://nesr.usda.gov/sites/default/files/2019-04/Intensity%20BF-CVD-NESR%20SR%2013.pdf</w:t>
        </w:r>
      </w:hyperlink>
    </w:p>
    <w:p w14:paraId="07C382F8" w14:textId="77777777" w:rsidR="00AE4DA2" w:rsidRPr="004465CA" w:rsidRDefault="00AE4DA2" w:rsidP="00AE4DA2">
      <w:pPr>
        <w:rPr>
          <w:rFonts w:ascii="CG Times" w:hAnsi="CG Times" w:cs="Arial"/>
          <w:b/>
          <w:i/>
          <w:sz w:val="22"/>
          <w:szCs w:val="22"/>
        </w:rPr>
      </w:pPr>
      <w:r w:rsidRPr="004465CA">
        <w:rPr>
          <w:rFonts w:ascii="CG Times" w:hAnsi="CG Times" w:cs="Arial"/>
          <w:b/>
          <w:i/>
          <w:sz w:val="22"/>
          <w:szCs w:val="22"/>
        </w:rPr>
        <w:t>Infant Milk-Feeding Practices and Diabetes Outcomes in Offspring</w:t>
      </w:r>
    </w:p>
    <w:p w14:paraId="72841445" w14:textId="77777777" w:rsidR="00AE4DA2" w:rsidRPr="00344F9D" w:rsidRDefault="00344F9D" w:rsidP="00344F9D">
      <w:pPr>
        <w:ind w:left="630" w:hanging="630"/>
        <w:rPr>
          <w:rFonts w:ascii="CG Times" w:hAnsi="CG Times" w:cs="Arial"/>
          <w:sz w:val="22"/>
          <w:szCs w:val="22"/>
        </w:rPr>
      </w:pPr>
      <w:r>
        <w:rPr>
          <w:rFonts w:ascii="CG Times" w:hAnsi="CG Times" w:cs="Arial"/>
          <w:sz w:val="22"/>
          <w:szCs w:val="22"/>
          <w:vertAlign w:val="superscript"/>
        </w:rPr>
        <w:t>54</w:t>
      </w:r>
      <w:r>
        <w:rPr>
          <w:rFonts w:ascii="CG Times" w:hAnsi="CG Times" w:cs="Arial"/>
          <w:sz w:val="22"/>
          <w:szCs w:val="22"/>
        </w:rPr>
        <w:t>2019</w:t>
      </w:r>
      <w:r>
        <w:rPr>
          <w:rFonts w:ascii="CG Times" w:hAnsi="CG Times" w:cs="Arial"/>
          <w:sz w:val="22"/>
          <w:szCs w:val="22"/>
        </w:rPr>
        <w:tab/>
      </w:r>
      <w:r w:rsidR="00AE4DA2" w:rsidRPr="00344F9D">
        <w:rPr>
          <w:rFonts w:ascii="CG Times" w:hAnsi="CG Times" w:cs="Arial"/>
          <w:sz w:val="22"/>
          <w:szCs w:val="22"/>
        </w:rPr>
        <w:t xml:space="preserve">Nutrition Evidence Systematic Review Team and Infant Milk-Feeding Practices Technical Expert Collaborative. Never Versus Ever Feeding Human Milk and Diabetes Outcomes in Offspring: A Systematic Review. Pregnancy and Birth to 24 Months Project. Alexandria, VA: U.S. Department of Agriculture, Food and Nutrition Service, Center for Nutrition Policy and Promotion, April 2019. Available at: </w:t>
      </w:r>
      <w:hyperlink r:id="rId113" w:history="1">
        <w:r w:rsidR="00AE4DA2" w:rsidRPr="00344F9D">
          <w:rPr>
            <w:rFonts w:ascii="CG Times" w:hAnsi="CG Times" w:cs="Arial"/>
            <w:sz w:val="22"/>
            <w:szCs w:val="22"/>
          </w:rPr>
          <w:t>https://nesr.usda.gov/sites/default/files/2019-04/Never%20Ever%20BF-Diabetes-NESR%20SR%2014.pdf</w:t>
        </w:r>
      </w:hyperlink>
    </w:p>
    <w:p w14:paraId="500A9367" w14:textId="77777777" w:rsidR="00AE4DA2" w:rsidRPr="00344F9D" w:rsidRDefault="00344F9D" w:rsidP="00344F9D">
      <w:pPr>
        <w:ind w:left="630" w:hanging="630"/>
        <w:rPr>
          <w:rFonts w:ascii="CG Times" w:hAnsi="CG Times" w:cs="Arial"/>
          <w:sz w:val="22"/>
          <w:szCs w:val="22"/>
        </w:rPr>
      </w:pPr>
      <w:r>
        <w:rPr>
          <w:rFonts w:ascii="CG Times" w:hAnsi="CG Times" w:cs="Arial"/>
          <w:sz w:val="22"/>
          <w:szCs w:val="22"/>
          <w:vertAlign w:val="superscript"/>
        </w:rPr>
        <w:t>55</w:t>
      </w:r>
      <w:r>
        <w:rPr>
          <w:rFonts w:ascii="CG Times" w:hAnsi="CG Times" w:cs="Arial"/>
          <w:sz w:val="22"/>
          <w:szCs w:val="22"/>
        </w:rPr>
        <w:t>2019</w:t>
      </w:r>
      <w:r>
        <w:rPr>
          <w:rFonts w:ascii="CG Times" w:hAnsi="CG Times" w:cs="Arial"/>
          <w:sz w:val="22"/>
          <w:szCs w:val="22"/>
        </w:rPr>
        <w:tab/>
      </w:r>
      <w:r w:rsidR="00AE4DA2" w:rsidRPr="00344F9D">
        <w:rPr>
          <w:rFonts w:ascii="CG Times" w:hAnsi="CG Times" w:cs="Arial"/>
          <w:sz w:val="22"/>
          <w:szCs w:val="22"/>
        </w:rPr>
        <w:t xml:space="preserve">Nutrition Evidence Systematic Review Team and Infant Milk-Feeding Practices Technical Expert Collaborative. Shorter Versus Longer Durations of Any Human Milk Feeding and Diabetes Outcomes in Offspring: A Systematic Review. Pregnancy and Birth to 24 Months Project. Alexandria, VA: U.S. Department of Agriculture, Food and Nutrition Service, Center for Nutrition Policy and Promotion, April 2019. Available at: </w:t>
      </w:r>
      <w:hyperlink r:id="rId114" w:history="1">
        <w:r w:rsidR="00AE4DA2" w:rsidRPr="00344F9D">
          <w:rPr>
            <w:rFonts w:ascii="CG Times" w:hAnsi="CG Times" w:cs="Arial"/>
            <w:sz w:val="22"/>
            <w:szCs w:val="22"/>
          </w:rPr>
          <w:t>https://nesr.usda.gov/sites/default/files/2019-04/Duration%20Any%20BF-Diabetes-NESR%20SR%2015.pdf</w:t>
        </w:r>
      </w:hyperlink>
    </w:p>
    <w:p w14:paraId="40C5A578" w14:textId="77777777" w:rsidR="00AE4DA2" w:rsidRPr="00344F9D" w:rsidRDefault="004465CA" w:rsidP="004465CA">
      <w:pPr>
        <w:ind w:left="630" w:hanging="630"/>
        <w:rPr>
          <w:rFonts w:ascii="CG Times" w:hAnsi="CG Times" w:cs="Arial"/>
          <w:sz w:val="22"/>
          <w:szCs w:val="22"/>
        </w:rPr>
      </w:pPr>
      <w:r>
        <w:rPr>
          <w:rFonts w:ascii="CG Times" w:hAnsi="CG Times" w:cs="Arial"/>
          <w:sz w:val="22"/>
          <w:szCs w:val="22"/>
          <w:vertAlign w:val="superscript"/>
        </w:rPr>
        <w:t>56</w:t>
      </w:r>
      <w:r>
        <w:rPr>
          <w:rFonts w:ascii="CG Times" w:hAnsi="CG Times" w:cs="Arial"/>
          <w:sz w:val="22"/>
          <w:szCs w:val="22"/>
        </w:rPr>
        <w:t>2019</w:t>
      </w:r>
      <w:r>
        <w:rPr>
          <w:rFonts w:ascii="CG Times" w:hAnsi="CG Times" w:cs="Arial"/>
          <w:sz w:val="22"/>
          <w:szCs w:val="22"/>
        </w:rPr>
        <w:tab/>
      </w:r>
      <w:r w:rsidR="00AE4DA2" w:rsidRPr="00344F9D">
        <w:rPr>
          <w:rFonts w:ascii="CG Times" w:hAnsi="CG Times" w:cs="Arial"/>
          <w:sz w:val="22"/>
          <w:szCs w:val="22"/>
        </w:rPr>
        <w:t xml:space="preserve">Nutrition Evidence Systematic Review Team and Infant Milk-Feeding Practices Technical Expert Collaborative. Shorter Versus Longer Durations of Exclusive Human Milk Feeding and Diabetes Outcomes in Offspring: A Systematic Review. Pregnancy and Birth to 24 Months Project. Alexandria, VA: U.S. Department of Agriculture, Food and Nutrition Service, Center for Nutrition Policy and Promotion, April 2019. Available at: </w:t>
      </w:r>
      <w:hyperlink r:id="rId115" w:history="1">
        <w:r w:rsidR="00AE4DA2" w:rsidRPr="00344F9D">
          <w:rPr>
            <w:rFonts w:ascii="CG Times" w:hAnsi="CG Times" w:cs="Arial"/>
            <w:sz w:val="22"/>
            <w:szCs w:val="22"/>
          </w:rPr>
          <w:t>https://nesr.usda.gov/sites/default/files/2019-04/Duration%20EBF-Diabetes-NESR%20SR%2016.pdf</w:t>
        </w:r>
      </w:hyperlink>
    </w:p>
    <w:p w14:paraId="7969B845" w14:textId="77777777" w:rsidR="00AE4DA2" w:rsidRDefault="004465CA" w:rsidP="004465CA">
      <w:pPr>
        <w:ind w:left="630" w:hanging="630"/>
      </w:pPr>
      <w:r>
        <w:rPr>
          <w:rFonts w:ascii="CG Times" w:hAnsi="CG Times" w:cs="Arial"/>
          <w:sz w:val="22"/>
          <w:szCs w:val="22"/>
          <w:vertAlign w:val="superscript"/>
        </w:rPr>
        <w:t>57</w:t>
      </w:r>
      <w:r>
        <w:rPr>
          <w:rFonts w:ascii="CG Times" w:hAnsi="CG Times" w:cs="Arial"/>
          <w:sz w:val="22"/>
          <w:szCs w:val="22"/>
        </w:rPr>
        <w:t>2019</w:t>
      </w:r>
      <w:r>
        <w:rPr>
          <w:rFonts w:ascii="CG Times" w:hAnsi="CG Times" w:cs="Arial"/>
          <w:sz w:val="22"/>
          <w:szCs w:val="22"/>
        </w:rPr>
        <w:tab/>
      </w:r>
      <w:r w:rsidR="00AE4DA2" w:rsidRPr="00344F9D">
        <w:rPr>
          <w:rFonts w:ascii="CG Times" w:hAnsi="CG Times" w:cs="Arial"/>
          <w:sz w:val="22"/>
          <w:szCs w:val="22"/>
        </w:rPr>
        <w:t xml:space="preserve">Nutrition Evidence Systematic Review Team and Infant Milk-Feeding Practices Technical Expert Collaborative. Feeding a Lower Versus Higher Intensity, Proportion, or Amount of Human Milk to Mixed-Fed Infants and Diabetes Outcomes in Offspring: A Systematic Review. Pregnancy and Birth to 24 Months Project. Alexandria, VA: U.S. Department of Agriculture, Food and Nutrition Service, Center for Nutrition Policy and Promotion, April 2019. Available at: </w:t>
      </w:r>
      <w:hyperlink r:id="rId116" w:history="1">
        <w:r w:rsidR="00AE4DA2" w:rsidRPr="00344F9D">
          <w:rPr>
            <w:rFonts w:ascii="CG Times" w:hAnsi="CG Times" w:cs="Arial"/>
            <w:sz w:val="22"/>
            <w:szCs w:val="22"/>
          </w:rPr>
          <w:t>https://nesr.usda.gov/sites/default/files/2019-04/Intensity%20BF-Diabetes-NESR%20SR%2017.pdf</w:t>
        </w:r>
      </w:hyperlink>
    </w:p>
    <w:p w14:paraId="67CF1A70" w14:textId="77777777" w:rsidR="00AE4DA2" w:rsidRPr="004465CA" w:rsidRDefault="00AE4DA2" w:rsidP="00AE4DA2">
      <w:pPr>
        <w:rPr>
          <w:rFonts w:ascii="CG Times" w:hAnsi="CG Times" w:cs="Arial"/>
          <w:b/>
          <w:i/>
          <w:sz w:val="22"/>
          <w:szCs w:val="22"/>
        </w:rPr>
      </w:pPr>
      <w:r w:rsidRPr="004465CA">
        <w:rPr>
          <w:rFonts w:ascii="CG Times" w:hAnsi="CG Times" w:cs="Arial"/>
          <w:b/>
          <w:i/>
          <w:sz w:val="22"/>
          <w:szCs w:val="22"/>
        </w:rPr>
        <w:t>Infant Milk-Feeding Practices and Celiac Disease</w:t>
      </w:r>
    </w:p>
    <w:p w14:paraId="0F361FC5" w14:textId="77777777" w:rsidR="00AE4DA2" w:rsidRPr="004465CA" w:rsidRDefault="004465CA" w:rsidP="004465CA">
      <w:pPr>
        <w:ind w:left="630" w:hanging="630"/>
        <w:rPr>
          <w:rFonts w:ascii="CG Times" w:hAnsi="CG Times" w:cs="Arial"/>
          <w:sz w:val="22"/>
          <w:szCs w:val="22"/>
        </w:rPr>
      </w:pPr>
      <w:r>
        <w:rPr>
          <w:rFonts w:ascii="CG Times" w:hAnsi="CG Times" w:cs="Arial"/>
          <w:sz w:val="22"/>
          <w:szCs w:val="22"/>
          <w:vertAlign w:val="superscript"/>
        </w:rPr>
        <w:t>58</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Never Versus Ever Feeding Human Milk and Celiac Disease: A Systematic Review. Pregnancy and Birth to 24 Months Project. Alexandria, VA: U.S. Department of Agriculture, Food and Nutrition Service, Center for Nutrition Policy and Promotion, April 2019. Available at: </w:t>
      </w:r>
      <w:hyperlink r:id="rId117" w:history="1">
        <w:r w:rsidR="00AE4DA2" w:rsidRPr="004465CA">
          <w:rPr>
            <w:rFonts w:ascii="CG Times" w:hAnsi="CG Times" w:cs="Arial"/>
            <w:sz w:val="22"/>
            <w:szCs w:val="22"/>
          </w:rPr>
          <w:t>https://nesr.usda.gov/sites/default/files/2019-04/Never%20Ever%20BF-Celiac-NESR%20SR%2018.pdf</w:t>
        </w:r>
      </w:hyperlink>
    </w:p>
    <w:p w14:paraId="2A6D7D51" w14:textId="77777777" w:rsidR="00AE4DA2" w:rsidRPr="004465CA" w:rsidRDefault="004465CA" w:rsidP="004465CA">
      <w:pPr>
        <w:ind w:left="630" w:hanging="630"/>
        <w:rPr>
          <w:rFonts w:ascii="CG Times" w:hAnsi="CG Times" w:cs="Arial"/>
          <w:sz w:val="22"/>
          <w:szCs w:val="22"/>
        </w:rPr>
      </w:pPr>
      <w:r>
        <w:rPr>
          <w:rFonts w:ascii="CG Times" w:hAnsi="CG Times" w:cs="Arial"/>
          <w:sz w:val="22"/>
          <w:szCs w:val="22"/>
          <w:vertAlign w:val="superscript"/>
        </w:rPr>
        <w:t>59</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Shorter Versus Longer Durations of </w:t>
      </w:r>
      <w:bookmarkStart w:id="51" w:name="_Hlk6595306"/>
      <w:r w:rsidR="00AE4DA2" w:rsidRPr="004465CA">
        <w:rPr>
          <w:rFonts w:ascii="CG Times" w:hAnsi="CG Times" w:cs="Arial"/>
          <w:sz w:val="22"/>
          <w:szCs w:val="22"/>
        </w:rPr>
        <w:t xml:space="preserve">Any Human Milk Feeding </w:t>
      </w:r>
      <w:bookmarkEnd w:id="51"/>
      <w:r w:rsidR="00AE4DA2" w:rsidRPr="004465CA">
        <w:rPr>
          <w:rFonts w:ascii="CG Times" w:hAnsi="CG Times" w:cs="Arial"/>
          <w:sz w:val="22"/>
          <w:szCs w:val="22"/>
        </w:rPr>
        <w:t xml:space="preserve">and Celiac Disease: A Systematic Review. Pregnancy and Birth to 24 Months Project. Alexandria, VA: U.S. Department of Agriculture, Food and Nutrition Service, Center for Nutrition Policy and </w:t>
      </w:r>
      <w:r w:rsidR="00AE4DA2" w:rsidRPr="004465CA">
        <w:rPr>
          <w:rFonts w:ascii="CG Times" w:hAnsi="CG Times" w:cs="Arial"/>
          <w:sz w:val="22"/>
          <w:szCs w:val="22"/>
        </w:rPr>
        <w:lastRenderedPageBreak/>
        <w:t xml:space="preserve">Promotion, April 2019. Available at: </w:t>
      </w:r>
      <w:hyperlink r:id="rId118" w:history="1">
        <w:r w:rsidR="00AE4DA2" w:rsidRPr="004465CA">
          <w:rPr>
            <w:rFonts w:ascii="CG Times" w:hAnsi="CG Times" w:cs="Arial"/>
            <w:sz w:val="22"/>
            <w:szCs w:val="22"/>
          </w:rPr>
          <w:t>https://nesr.usda.gov/sites/default/files/2019-04/Duration%20Any%20BF-Celiac-NESR%20SR%2019.pdf</w:t>
        </w:r>
      </w:hyperlink>
      <w:r w:rsidR="00AE4DA2" w:rsidRPr="004465CA">
        <w:rPr>
          <w:rFonts w:ascii="CG Times" w:hAnsi="CG Times" w:cs="Arial"/>
          <w:sz w:val="22"/>
          <w:szCs w:val="22"/>
        </w:rPr>
        <w:t xml:space="preserve"> </w:t>
      </w:r>
    </w:p>
    <w:p w14:paraId="456D6178" w14:textId="77777777" w:rsidR="00AE4DA2" w:rsidRPr="004465CA" w:rsidRDefault="004465CA" w:rsidP="004465CA">
      <w:pPr>
        <w:ind w:left="630" w:hanging="630"/>
        <w:rPr>
          <w:rFonts w:ascii="CG Times" w:hAnsi="CG Times" w:cs="Arial"/>
          <w:sz w:val="22"/>
          <w:szCs w:val="22"/>
        </w:rPr>
      </w:pPr>
      <w:r>
        <w:rPr>
          <w:rFonts w:ascii="CG Times" w:hAnsi="CG Times" w:cs="Arial"/>
          <w:sz w:val="22"/>
          <w:szCs w:val="22"/>
          <w:vertAlign w:val="superscript"/>
        </w:rPr>
        <w:t>60</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Shorter Versus Longer Durations of Exclusive Human Milk Feeding and Celiac Disease: A Systematic Review. Pregnancy and Birth to 24 Months Project. Alexandria, VA: U.S. Department of Agriculture, Food and Nutrition Service, Center for Nutrition Policy and Promotion, April 2019. Available at: </w:t>
      </w:r>
      <w:hyperlink r:id="rId119" w:history="1">
        <w:r w:rsidR="00AE4DA2" w:rsidRPr="004465CA">
          <w:rPr>
            <w:rFonts w:ascii="CG Times" w:hAnsi="CG Times" w:cs="Arial"/>
            <w:sz w:val="22"/>
            <w:szCs w:val="22"/>
          </w:rPr>
          <w:t>https://nesr.usda.gov/sites/default/files/2019-04/Duration%20EBF-Celiac-NESR%20SR%2020.pdf</w:t>
        </w:r>
      </w:hyperlink>
    </w:p>
    <w:p w14:paraId="104118A8" w14:textId="77777777" w:rsidR="00AE4DA2" w:rsidRPr="004465CA" w:rsidRDefault="004465CA" w:rsidP="004465CA">
      <w:pPr>
        <w:ind w:left="630" w:hanging="630"/>
        <w:rPr>
          <w:rFonts w:ascii="CG Times" w:hAnsi="CG Times" w:cs="Arial"/>
          <w:sz w:val="22"/>
          <w:szCs w:val="22"/>
        </w:rPr>
      </w:pPr>
      <w:r>
        <w:rPr>
          <w:rFonts w:ascii="CG Times" w:hAnsi="CG Times" w:cs="Arial"/>
          <w:sz w:val="22"/>
          <w:szCs w:val="22"/>
          <w:vertAlign w:val="superscript"/>
        </w:rPr>
        <w:t>61</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Feeding a Lower Versus Higher Intensity, Proportion, or Amount of Human Milk to Mixed-Fed Infants and: A Systematic Review. Pregnancy and Birth to 24 Months Project. Alexandria, VA: U.S. Department of Agriculture, Food and Nutrition Service, Center for Nutrition Policy and Promotion, April 2019. Available at: </w:t>
      </w:r>
      <w:hyperlink r:id="rId120" w:anchor="full-review" w:history="1">
        <w:r w:rsidR="00AE4DA2" w:rsidRPr="004465CA">
          <w:rPr>
            <w:rFonts w:ascii="CG Times" w:hAnsi="CG Times" w:cs="Arial"/>
            <w:sz w:val="22"/>
            <w:szCs w:val="22"/>
          </w:rPr>
          <w:t>https://nesr.usda.gov/what-relationship-between-feeding-lower-versus-higher-intensity-proportion-or-amount-human-milk-3#full-review</w:t>
        </w:r>
      </w:hyperlink>
    </w:p>
    <w:p w14:paraId="2C5B9343" w14:textId="77777777" w:rsidR="00AE4DA2" w:rsidRPr="004465CA" w:rsidRDefault="00AE4DA2" w:rsidP="00AE4DA2">
      <w:pPr>
        <w:rPr>
          <w:rFonts w:ascii="CG Times" w:hAnsi="CG Times" w:cs="Arial"/>
          <w:b/>
          <w:sz w:val="22"/>
          <w:szCs w:val="22"/>
        </w:rPr>
      </w:pPr>
      <w:r w:rsidRPr="004465CA">
        <w:rPr>
          <w:rFonts w:ascii="CG Times" w:hAnsi="CG Times" w:cs="Arial"/>
          <w:b/>
          <w:sz w:val="22"/>
          <w:szCs w:val="22"/>
        </w:rPr>
        <w:t>Infant Milk-Feeding Practices and Inflammatory Bowel Disease</w:t>
      </w:r>
      <w:r w:rsidR="003F7095">
        <w:rPr>
          <w:rFonts w:ascii="CG Times" w:hAnsi="CG Times" w:cs="Arial"/>
          <w:b/>
          <w:sz w:val="22"/>
          <w:szCs w:val="22"/>
        </w:rPr>
        <w:t xml:space="preserve"> (62-65)</w:t>
      </w:r>
    </w:p>
    <w:p w14:paraId="502D4DF3" w14:textId="77777777" w:rsidR="00AE4DA2" w:rsidRPr="004465CA" w:rsidRDefault="004465CA" w:rsidP="004465CA">
      <w:pPr>
        <w:ind w:left="720" w:hanging="720"/>
        <w:rPr>
          <w:rFonts w:ascii="CG Times" w:hAnsi="CG Times" w:cs="Arial"/>
          <w:sz w:val="22"/>
          <w:szCs w:val="22"/>
        </w:rPr>
      </w:pPr>
      <w:r>
        <w:rPr>
          <w:rFonts w:ascii="CG Times" w:hAnsi="CG Times" w:cs="Arial"/>
          <w:sz w:val="22"/>
          <w:szCs w:val="22"/>
          <w:vertAlign w:val="superscript"/>
        </w:rPr>
        <w:t>62</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Never Versus Ever Feeding Human Milk and </w:t>
      </w:r>
      <w:bookmarkStart w:id="52" w:name="_Hlk6594983"/>
      <w:r w:rsidR="00AE4DA2" w:rsidRPr="004465CA">
        <w:rPr>
          <w:rFonts w:ascii="CG Times" w:hAnsi="CG Times" w:cs="Arial"/>
          <w:sz w:val="22"/>
          <w:szCs w:val="22"/>
        </w:rPr>
        <w:t>Inflammatory Bowel Disease</w:t>
      </w:r>
      <w:bookmarkEnd w:id="52"/>
      <w:r w:rsidR="00AE4DA2" w:rsidRPr="004465CA">
        <w:rPr>
          <w:rFonts w:ascii="CG Times" w:hAnsi="CG Times" w:cs="Arial"/>
          <w:sz w:val="22"/>
          <w:szCs w:val="22"/>
        </w:rPr>
        <w:t xml:space="preserve">: A Systematic Review. Pregnancy and Birth to 24 Months Project. Alexandria, VA: U.S. Department of Agriculture, Food and Nutrition Service, Center for Nutrition Policy and Promotion, April 2019. Available at: </w:t>
      </w:r>
      <w:hyperlink r:id="rId121" w:history="1">
        <w:r w:rsidR="00AE4DA2" w:rsidRPr="004465CA">
          <w:rPr>
            <w:rFonts w:ascii="CG Times" w:hAnsi="CG Times" w:cs="Arial"/>
            <w:sz w:val="22"/>
            <w:szCs w:val="22"/>
          </w:rPr>
          <w:t>https://nesr.usda.gov/sites/default/files/2019-04/Never%20Ever%20BF-IBD-NESR%20SR%2022.pdf</w:t>
        </w:r>
      </w:hyperlink>
    </w:p>
    <w:p w14:paraId="75145098" w14:textId="77777777" w:rsidR="00AE4DA2" w:rsidRPr="004465CA" w:rsidRDefault="004465CA" w:rsidP="004465CA">
      <w:pPr>
        <w:ind w:left="720" w:hanging="720"/>
        <w:rPr>
          <w:rFonts w:ascii="CG Times" w:hAnsi="CG Times" w:cs="Arial"/>
          <w:sz w:val="22"/>
          <w:szCs w:val="22"/>
        </w:rPr>
      </w:pPr>
      <w:r>
        <w:rPr>
          <w:rFonts w:ascii="CG Times" w:hAnsi="CG Times" w:cs="Arial"/>
          <w:sz w:val="22"/>
          <w:szCs w:val="22"/>
          <w:vertAlign w:val="superscript"/>
        </w:rPr>
        <w:t>63</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Shorter Versus Longer Durations of Any Human Milk Feeding and Inflammatory Bowel Disease: A Systematic Review. Pregnancy and Birth to 24 Months Project. Alexandria, VA: U.S. Department of Agriculture, Food and Nutrition Service, Center for Nutrition Policy and Promotion, April 2019. Available at: </w:t>
      </w:r>
      <w:hyperlink r:id="rId122" w:history="1">
        <w:r w:rsidR="00AE4DA2" w:rsidRPr="004465CA">
          <w:rPr>
            <w:rFonts w:ascii="CG Times" w:hAnsi="CG Times" w:cs="Arial"/>
            <w:sz w:val="22"/>
            <w:szCs w:val="22"/>
          </w:rPr>
          <w:t>https://nesr.usda.gov/sites/default/files/2019-04/Duration%20Any%20BF-IBD-NESR%20SR%2023.pdf</w:t>
        </w:r>
      </w:hyperlink>
    </w:p>
    <w:p w14:paraId="2764D7F3" w14:textId="77777777" w:rsidR="00AE4DA2" w:rsidRPr="004465CA" w:rsidRDefault="004465CA" w:rsidP="004465CA">
      <w:pPr>
        <w:ind w:left="720" w:hanging="720"/>
        <w:rPr>
          <w:rFonts w:ascii="CG Times" w:hAnsi="CG Times" w:cs="Arial"/>
          <w:sz w:val="22"/>
          <w:szCs w:val="22"/>
        </w:rPr>
      </w:pPr>
      <w:r>
        <w:rPr>
          <w:rFonts w:ascii="CG Times" w:hAnsi="CG Times" w:cs="Arial"/>
          <w:sz w:val="22"/>
          <w:szCs w:val="22"/>
          <w:vertAlign w:val="superscript"/>
        </w:rPr>
        <w:t>64</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Shorter Versus Longer Durations of Exclusive Human Milk Feeding and Inflammatory Bowel Disease: A Systematic Review. Pregnancy and Birth to 24 Months Project. Alexandria, VA: U.S. Department of Agriculture, Food and Nutrition Service, Center for Nutrition Policy and Promotion, April 2019. Available at: </w:t>
      </w:r>
      <w:hyperlink r:id="rId123" w:history="1">
        <w:r w:rsidR="00AE4DA2" w:rsidRPr="004465CA">
          <w:rPr>
            <w:rFonts w:ascii="CG Times" w:hAnsi="CG Times" w:cs="Arial"/>
            <w:sz w:val="22"/>
            <w:szCs w:val="22"/>
          </w:rPr>
          <w:t>https://nesr.usda.gov/sites/default/files/2019-04/Duration%20EBF-IBD-NESR%20SR%2024.pdf</w:t>
        </w:r>
      </w:hyperlink>
    </w:p>
    <w:p w14:paraId="62BD3B26" w14:textId="77777777" w:rsidR="00AE4DA2" w:rsidRPr="004465CA" w:rsidRDefault="004465CA" w:rsidP="004465CA">
      <w:pPr>
        <w:ind w:left="720" w:hanging="720"/>
        <w:rPr>
          <w:rFonts w:ascii="CG Times" w:hAnsi="CG Times" w:cs="Arial"/>
          <w:sz w:val="22"/>
          <w:szCs w:val="22"/>
        </w:rPr>
      </w:pPr>
      <w:r>
        <w:rPr>
          <w:rFonts w:ascii="CG Times" w:hAnsi="CG Times" w:cs="Arial"/>
          <w:sz w:val="22"/>
          <w:szCs w:val="22"/>
          <w:vertAlign w:val="superscript"/>
        </w:rPr>
        <w:t>65</w:t>
      </w:r>
      <w:r>
        <w:rPr>
          <w:rFonts w:ascii="CG Times" w:hAnsi="CG Times" w:cs="Arial"/>
          <w:sz w:val="22"/>
          <w:szCs w:val="22"/>
        </w:rPr>
        <w:t>2019</w:t>
      </w:r>
      <w:r>
        <w:rPr>
          <w:rFonts w:ascii="CG Times" w:hAnsi="CG Times" w:cs="Arial"/>
          <w:sz w:val="22"/>
          <w:szCs w:val="22"/>
        </w:rPr>
        <w:tab/>
      </w:r>
      <w:r w:rsidR="00AE4DA2" w:rsidRPr="004465CA">
        <w:rPr>
          <w:rFonts w:ascii="CG Times" w:hAnsi="CG Times" w:cs="Arial"/>
          <w:sz w:val="22"/>
          <w:szCs w:val="22"/>
        </w:rPr>
        <w:t xml:space="preserve">Nutrition Evidence Systematic Review Team and Infant Milk-Feeding Practices Technical Expert Collaborative. Feeding a Lower Versus Higher Intensity, Proportion, or Amount of Human Milk to Mixed-Fed Infants and Inflammatory Bowel Disease: A Systematic Review. Pregnancy and Birth to 24 Months Project. Alexandria, VA: U.S. Department of Agriculture, Food and Nutrition Service, Center for Nutrition Policy and Promotion, April 2019. Available at: </w:t>
      </w:r>
      <w:hyperlink r:id="rId124" w:history="1">
        <w:r w:rsidR="00AE4DA2" w:rsidRPr="004465CA">
          <w:rPr>
            <w:rFonts w:ascii="CG Times" w:hAnsi="CG Times" w:cs="Arial"/>
            <w:sz w:val="22"/>
            <w:szCs w:val="22"/>
          </w:rPr>
          <w:t>https://nesr.usda.gov/sites/default/files/2019-04/Intensity%20BF-IBD-NESR%20SR%2025_0.pdf</w:t>
        </w:r>
      </w:hyperlink>
    </w:p>
    <w:p w14:paraId="109311A6" w14:textId="77777777" w:rsidR="0055610E" w:rsidRDefault="0055610E" w:rsidP="0055610E">
      <w:pPr>
        <w:tabs>
          <w:tab w:val="left" w:pos="540"/>
        </w:tabs>
        <w:rPr>
          <w:rFonts w:ascii="CG Times" w:hAnsi="CG Times"/>
          <w:snapToGrid w:val="0"/>
          <w:spacing w:val="-2"/>
          <w:sz w:val="22"/>
        </w:rPr>
      </w:pPr>
      <w:r>
        <w:rPr>
          <w:rFonts w:ascii="CG Times" w:hAnsi="CG Times" w:cs="Arial"/>
          <w:sz w:val="22"/>
          <w:szCs w:val="22"/>
          <w:vertAlign w:val="superscript"/>
        </w:rPr>
        <w:t>66</w:t>
      </w:r>
      <w:r>
        <w:rPr>
          <w:rFonts w:ascii="CG Times" w:hAnsi="CG Times" w:cs="Arial"/>
          <w:sz w:val="22"/>
          <w:szCs w:val="22"/>
        </w:rPr>
        <w:t>2019</w:t>
      </w:r>
      <w:r>
        <w:rPr>
          <w:rFonts w:ascii="CG Times" w:hAnsi="CG Times"/>
          <w:sz w:val="22"/>
          <w:szCs w:val="22"/>
        </w:rPr>
        <w:t xml:space="preserve"> </w:t>
      </w:r>
      <w:r w:rsidRPr="0055610E">
        <w:rPr>
          <w:rFonts w:ascii="CG Times" w:hAnsi="CG Times"/>
          <w:b/>
          <w:sz w:val="22"/>
          <w:szCs w:val="22"/>
        </w:rPr>
        <w:t>Pérez-Escamilla R</w:t>
      </w:r>
      <w:r w:rsidRPr="000D3479">
        <w:rPr>
          <w:rFonts w:ascii="CG Times" w:hAnsi="CG Times"/>
          <w:snapToGrid w:val="0"/>
          <w:spacing w:val="-2"/>
          <w:sz w:val="22"/>
        </w:rPr>
        <w:t xml:space="preserve">. Breastfeeding in the 21st century: How we can make it </w:t>
      </w:r>
      <w:proofErr w:type="spellStart"/>
      <w:r w:rsidRPr="000D3479">
        <w:rPr>
          <w:rFonts w:ascii="CG Times" w:hAnsi="CG Times"/>
          <w:snapToGrid w:val="0"/>
          <w:spacing w:val="-2"/>
          <w:sz w:val="22"/>
        </w:rPr>
        <w:t>work.Soc</w:t>
      </w:r>
      <w:proofErr w:type="spellEnd"/>
      <w:r w:rsidRPr="000D3479">
        <w:rPr>
          <w:rFonts w:ascii="CG Times" w:hAnsi="CG Times"/>
          <w:snapToGrid w:val="0"/>
          <w:spacing w:val="-2"/>
          <w:sz w:val="22"/>
        </w:rPr>
        <w:t xml:space="preserve"> Sci Med. </w:t>
      </w:r>
    </w:p>
    <w:p w14:paraId="7518D5E8" w14:textId="77777777" w:rsidR="0055610E" w:rsidRPr="000D3479" w:rsidRDefault="0055610E" w:rsidP="0055610E">
      <w:pPr>
        <w:tabs>
          <w:tab w:val="left" w:pos="540"/>
          <w:tab w:val="left" w:pos="630"/>
        </w:tabs>
        <w:rPr>
          <w:rFonts w:ascii="CG Times" w:hAnsi="CG Times"/>
          <w:snapToGrid w:val="0"/>
          <w:spacing w:val="-2"/>
          <w:sz w:val="22"/>
        </w:rPr>
      </w:pPr>
      <w:r>
        <w:rPr>
          <w:rFonts w:ascii="CG Times" w:hAnsi="CG Times"/>
          <w:snapToGrid w:val="0"/>
          <w:spacing w:val="-2"/>
          <w:sz w:val="22"/>
        </w:rPr>
        <w:tab/>
      </w:r>
      <w:r>
        <w:rPr>
          <w:rFonts w:ascii="CG Times" w:hAnsi="CG Times"/>
          <w:snapToGrid w:val="0"/>
          <w:spacing w:val="-2"/>
          <w:sz w:val="22"/>
        </w:rPr>
        <w:tab/>
      </w:r>
      <w:r w:rsidRPr="000D3479">
        <w:rPr>
          <w:rFonts w:ascii="CG Times" w:hAnsi="CG Times"/>
          <w:snapToGrid w:val="0"/>
          <w:spacing w:val="-2"/>
          <w:sz w:val="22"/>
        </w:rPr>
        <w:t xml:space="preserve">2019 May 31. </w:t>
      </w:r>
      <w:proofErr w:type="spellStart"/>
      <w:r w:rsidRPr="000D3479">
        <w:rPr>
          <w:rFonts w:ascii="CG Times" w:hAnsi="CG Times"/>
          <w:snapToGrid w:val="0"/>
          <w:spacing w:val="-2"/>
          <w:sz w:val="22"/>
        </w:rPr>
        <w:t>pii</w:t>
      </w:r>
      <w:proofErr w:type="spellEnd"/>
      <w:r w:rsidRPr="000D3479">
        <w:rPr>
          <w:rFonts w:ascii="CG Times" w:hAnsi="CG Times"/>
          <w:snapToGrid w:val="0"/>
          <w:spacing w:val="-2"/>
          <w:sz w:val="22"/>
        </w:rPr>
        <w:t xml:space="preserve">: S0277-9536(19)30300-4. </w:t>
      </w:r>
      <w:proofErr w:type="spellStart"/>
      <w:r w:rsidRPr="000D3479">
        <w:rPr>
          <w:rFonts w:ascii="CG Times" w:hAnsi="CG Times"/>
          <w:snapToGrid w:val="0"/>
          <w:spacing w:val="-2"/>
          <w:sz w:val="22"/>
        </w:rPr>
        <w:t>doi</w:t>
      </w:r>
      <w:proofErr w:type="spellEnd"/>
      <w:r w:rsidRPr="000D3479">
        <w:rPr>
          <w:rFonts w:ascii="CG Times" w:hAnsi="CG Times"/>
          <w:snapToGrid w:val="0"/>
          <w:spacing w:val="-2"/>
          <w:sz w:val="22"/>
        </w:rPr>
        <w:t>:</w:t>
      </w:r>
    </w:p>
    <w:p w14:paraId="54D325DB" w14:textId="77777777" w:rsidR="0055610E" w:rsidRPr="000D3479" w:rsidRDefault="0055610E" w:rsidP="0055610E">
      <w:pPr>
        <w:pStyle w:val="NormalWeb"/>
        <w:shd w:val="clear" w:color="auto" w:fill="FFFFFF"/>
        <w:spacing w:before="0" w:beforeAutospacing="0" w:after="0" w:afterAutospacing="0"/>
        <w:ind w:left="630"/>
        <w:rPr>
          <w:rFonts w:ascii="CG Times" w:hAnsi="CG Times"/>
          <w:snapToGrid w:val="0"/>
          <w:spacing w:val="-2"/>
          <w:sz w:val="22"/>
          <w:szCs w:val="20"/>
        </w:rPr>
      </w:pPr>
      <w:r w:rsidRPr="000D3479">
        <w:rPr>
          <w:rFonts w:ascii="CG Times" w:hAnsi="CG Times"/>
          <w:snapToGrid w:val="0"/>
          <w:spacing w:val="-2"/>
          <w:sz w:val="22"/>
          <w:szCs w:val="20"/>
        </w:rPr>
        <w:t>10.1016/j.socscimed.2019.05.036. [</w:t>
      </w:r>
      <w:proofErr w:type="spellStart"/>
      <w:r w:rsidRPr="000D3479">
        <w:rPr>
          <w:rFonts w:ascii="CG Times" w:hAnsi="CG Times"/>
          <w:snapToGrid w:val="0"/>
          <w:spacing w:val="-2"/>
          <w:sz w:val="22"/>
          <w:szCs w:val="20"/>
        </w:rPr>
        <w:t>Epub</w:t>
      </w:r>
      <w:proofErr w:type="spellEnd"/>
      <w:r w:rsidRPr="000D3479">
        <w:rPr>
          <w:rFonts w:ascii="CG Times" w:hAnsi="CG Times"/>
          <w:snapToGrid w:val="0"/>
          <w:spacing w:val="-2"/>
          <w:sz w:val="22"/>
          <w:szCs w:val="20"/>
        </w:rPr>
        <w:t xml:space="preserve"> ahead of print] PubMed PMID: 31189491.</w:t>
      </w:r>
    </w:p>
    <w:p w14:paraId="43603712" w14:textId="77777777" w:rsidR="008338A0" w:rsidRDefault="00886226" w:rsidP="00886226">
      <w:pPr>
        <w:tabs>
          <w:tab w:val="left" w:pos="630"/>
        </w:tabs>
        <w:rPr>
          <w:rFonts w:ascii="CG Times" w:hAnsi="CG Times"/>
          <w:snapToGrid w:val="0"/>
          <w:spacing w:val="-2"/>
          <w:sz w:val="22"/>
        </w:rPr>
      </w:pPr>
      <w:r>
        <w:rPr>
          <w:rFonts w:ascii="CG Times" w:hAnsi="CG Times" w:cs="Arial"/>
          <w:sz w:val="22"/>
          <w:szCs w:val="22"/>
          <w:vertAlign w:val="superscript"/>
        </w:rPr>
        <w:t>67</w:t>
      </w:r>
      <w:r>
        <w:rPr>
          <w:rFonts w:ascii="CG Times" w:hAnsi="CG Times" w:cs="Arial"/>
          <w:sz w:val="22"/>
          <w:szCs w:val="22"/>
        </w:rPr>
        <w:t>2019</w:t>
      </w:r>
      <w:r>
        <w:rPr>
          <w:rFonts w:ascii="CG Times" w:hAnsi="CG Times"/>
          <w:sz w:val="22"/>
          <w:szCs w:val="22"/>
        </w:rPr>
        <w:t xml:space="preserve"> </w:t>
      </w:r>
      <w:r w:rsidRPr="0055610E">
        <w:rPr>
          <w:rFonts w:ascii="CG Times" w:hAnsi="CG Times"/>
          <w:b/>
          <w:sz w:val="22"/>
          <w:szCs w:val="22"/>
        </w:rPr>
        <w:t>Pérez-Escamilla R</w:t>
      </w:r>
      <w:r>
        <w:rPr>
          <w:rFonts w:ascii="CG Times" w:hAnsi="CG Times"/>
          <w:b/>
          <w:sz w:val="22"/>
          <w:szCs w:val="22"/>
        </w:rPr>
        <w:t xml:space="preserve">, </w:t>
      </w:r>
      <w:r w:rsidRPr="00886226">
        <w:rPr>
          <w:rFonts w:ascii="CG Times" w:hAnsi="CG Times"/>
          <w:sz w:val="22"/>
          <w:szCs w:val="22"/>
        </w:rPr>
        <w:t>Segura-Pérez S</w:t>
      </w:r>
      <w:r w:rsidRPr="00886226">
        <w:rPr>
          <w:rFonts w:ascii="CG Times" w:hAnsi="CG Times"/>
          <w:snapToGrid w:val="0"/>
          <w:spacing w:val="-2"/>
          <w:sz w:val="22"/>
        </w:rPr>
        <w:t>.</w:t>
      </w:r>
      <w:r w:rsidRPr="000D3479">
        <w:rPr>
          <w:rFonts w:ascii="CG Times" w:hAnsi="CG Times"/>
          <w:snapToGrid w:val="0"/>
          <w:spacing w:val="-2"/>
          <w:sz w:val="22"/>
        </w:rPr>
        <w:t xml:space="preserve"> </w:t>
      </w:r>
      <w:r w:rsidRPr="00886226">
        <w:rPr>
          <w:rFonts w:ascii="CG Times" w:hAnsi="CG Times"/>
          <w:snapToGrid w:val="0"/>
          <w:spacing w:val="-2"/>
          <w:sz w:val="22"/>
        </w:rPr>
        <w:t>Maternal and economic benefits of breastfeeding</w:t>
      </w:r>
      <w:r>
        <w:rPr>
          <w:rFonts w:ascii="CG Times" w:hAnsi="CG Times"/>
          <w:snapToGrid w:val="0"/>
          <w:spacing w:val="-2"/>
          <w:sz w:val="22"/>
        </w:rPr>
        <w:t xml:space="preserve">. </w:t>
      </w:r>
      <w:proofErr w:type="spellStart"/>
      <w:r>
        <w:rPr>
          <w:rFonts w:ascii="CG Times" w:hAnsi="CG Times"/>
          <w:snapToGrid w:val="0"/>
          <w:spacing w:val="-2"/>
          <w:sz w:val="22"/>
        </w:rPr>
        <w:t>UptoDate</w:t>
      </w:r>
      <w:proofErr w:type="spellEnd"/>
      <w:r>
        <w:rPr>
          <w:rFonts w:ascii="Times New Roman" w:hAnsi="Times New Roman"/>
          <w:snapToGrid w:val="0"/>
          <w:spacing w:val="-2"/>
          <w:sz w:val="22"/>
        </w:rPr>
        <w:t>®</w:t>
      </w:r>
      <w:r>
        <w:rPr>
          <w:rFonts w:ascii="CG Times" w:hAnsi="CG Times"/>
          <w:snapToGrid w:val="0"/>
          <w:spacing w:val="-2"/>
          <w:sz w:val="22"/>
        </w:rPr>
        <w:t>.</w:t>
      </w:r>
      <w:r>
        <w:rPr>
          <w:rFonts w:ascii="CG Times" w:hAnsi="CG Times"/>
          <w:snapToGrid w:val="0"/>
          <w:spacing w:val="-2"/>
          <w:sz w:val="22"/>
        </w:rPr>
        <w:tab/>
      </w:r>
      <w:r>
        <w:rPr>
          <w:rFonts w:ascii="CG Times" w:hAnsi="CG Times"/>
          <w:snapToGrid w:val="0"/>
          <w:spacing w:val="-2"/>
          <w:sz w:val="22"/>
        </w:rPr>
        <w:tab/>
        <w:t xml:space="preserve">Wolters </w:t>
      </w:r>
      <w:proofErr w:type="spellStart"/>
      <w:r>
        <w:rPr>
          <w:rFonts w:ascii="CG Times" w:hAnsi="CG Times"/>
          <w:snapToGrid w:val="0"/>
          <w:spacing w:val="-2"/>
          <w:sz w:val="22"/>
        </w:rPr>
        <w:t>Krugel</w:t>
      </w:r>
      <w:proofErr w:type="spellEnd"/>
      <w:r>
        <w:rPr>
          <w:rFonts w:ascii="CG Times" w:hAnsi="CG Times"/>
          <w:snapToGrid w:val="0"/>
          <w:spacing w:val="-2"/>
          <w:sz w:val="22"/>
        </w:rPr>
        <w:t>, 2019</w:t>
      </w:r>
    </w:p>
    <w:p w14:paraId="5D2D98AF" w14:textId="77777777" w:rsidR="007A258F" w:rsidRDefault="007A258F" w:rsidP="007A258F">
      <w:pPr>
        <w:widowControl/>
        <w:kinsoku w:val="0"/>
        <w:overflowPunct w:val="0"/>
        <w:autoSpaceDE w:val="0"/>
        <w:autoSpaceDN w:val="0"/>
        <w:adjustRightInd w:val="0"/>
        <w:spacing w:line="242" w:lineRule="exact"/>
        <w:ind w:left="39"/>
        <w:rPr>
          <w:rFonts w:ascii="CG Times" w:hAnsi="CG Times"/>
          <w:sz w:val="22"/>
          <w:szCs w:val="22"/>
        </w:rPr>
      </w:pPr>
      <w:r>
        <w:rPr>
          <w:rFonts w:ascii="CG Times" w:hAnsi="CG Times" w:cs="Arial"/>
          <w:sz w:val="22"/>
          <w:szCs w:val="22"/>
          <w:vertAlign w:val="superscript"/>
        </w:rPr>
        <w:t>68</w:t>
      </w:r>
      <w:r>
        <w:rPr>
          <w:rFonts w:ascii="CG Times" w:hAnsi="CG Times" w:cs="Arial"/>
          <w:sz w:val="22"/>
          <w:szCs w:val="22"/>
        </w:rPr>
        <w:t>2019</w:t>
      </w:r>
      <w:r>
        <w:rPr>
          <w:rFonts w:ascii="CG Times" w:hAnsi="CG Times"/>
          <w:sz w:val="22"/>
          <w:szCs w:val="22"/>
        </w:rPr>
        <w:t xml:space="preserve"> </w:t>
      </w:r>
      <w:proofErr w:type="spellStart"/>
      <w:r w:rsidRPr="007A258F">
        <w:rPr>
          <w:rFonts w:ascii="CG Times" w:hAnsi="CG Times"/>
          <w:sz w:val="22"/>
          <w:szCs w:val="22"/>
        </w:rPr>
        <w:t>Buccini</w:t>
      </w:r>
      <w:proofErr w:type="spellEnd"/>
      <w:r w:rsidRPr="007A258F">
        <w:rPr>
          <w:rFonts w:ascii="CG Times" w:hAnsi="CG Times"/>
          <w:sz w:val="22"/>
          <w:szCs w:val="22"/>
        </w:rPr>
        <w:t xml:space="preserve"> G, </w:t>
      </w:r>
      <w:r w:rsidRPr="007A258F">
        <w:rPr>
          <w:rFonts w:ascii="CG Times" w:hAnsi="CG Times"/>
          <w:b/>
          <w:bCs/>
          <w:sz w:val="22"/>
          <w:szCs w:val="22"/>
        </w:rPr>
        <w:t>Pérez-Escamilla R</w:t>
      </w:r>
      <w:r w:rsidRPr="007A258F">
        <w:rPr>
          <w:rFonts w:ascii="CG Times" w:hAnsi="CG Times"/>
          <w:sz w:val="22"/>
          <w:szCs w:val="22"/>
        </w:rPr>
        <w:t xml:space="preserve">, </w:t>
      </w:r>
      <w:proofErr w:type="spellStart"/>
      <w:r w:rsidRPr="007A258F">
        <w:rPr>
          <w:rFonts w:ascii="CG Times" w:hAnsi="CG Times"/>
          <w:sz w:val="22"/>
          <w:szCs w:val="22"/>
        </w:rPr>
        <w:t>Kavle</w:t>
      </w:r>
      <w:proofErr w:type="spellEnd"/>
      <w:r w:rsidRPr="007A258F">
        <w:rPr>
          <w:rFonts w:ascii="CG Times" w:hAnsi="CG Times"/>
          <w:sz w:val="22"/>
          <w:szCs w:val="22"/>
        </w:rPr>
        <w:t xml:space="preserve"> JA, </w:t>
      </w:r>
      <w:proofErr w:type="spellStart"/>
      <w:r w:rsidRPr="007A258F">
        <w:rPr>
          <w:rFonts w:ascii="CG Times" w:hAnsi="CG Times"/>
          <w:sz w:val="22"/>
          <w:szCs w:val="22"/>
        </w:rPr>
        <w:t>Picolo</w:t>
      </w:r>
      <w:proofErr w:type="spellEnd"/>
      <w:r w:rsidRPr="007A258F">
        <w:rPr>
          <w:rFonts w:ascii="CG Times" w:hAnsi="CG Times"/>
          <w:sz w:val="22"/>
          <w:szCs w:val="22"/>
        </w:rPr>
        <w:t xml:space="preserve"> M, Barros I, </w:t>
      </w:r>
      <w:proofErr w:type="spellStart"/>
      <w:r w:rsidRPr="007A258F">
        <w:rPr>
          <w:rFonts w:ascii="CG Times" w:hAnsi="CG Times"/>
          <w:sz w:val="22"/>
          <w:szCs w:val="22"/>
        </w:rPr>
        <w:t>Dillaway</w:t>
      </w:r>
      <w:proofErr w:type="spellEnd"/>
      <w:r w:rsidRPr="007A258F">
        <w:rPr>
          <w:rFonts w:ascii="CG Times" w:hAnsi="CG Times"/>
          <w:sz w:val="22"/>
          <w:szCs w:val="22"/>
        </w:rPr>
        <w:t xml:space="preserve"> C. Addressing</w:t>
      </w:r>
      <w:r>
        <w:rPr>
          <w:rFonts w:ascii="CG Times" w:hAnsi="CG Times"/>
          <w:sz w:val="22"/>
          <w:szCs w:val="22"/>
        </w:rPr>
        <w:t xml:space="preserve"> </w:t>
      </w:r>
      <w:r w:rsidRPr="007A258F">
        <w:rPr>
          <w:rFonts w:ascii="CG Times" w:hAnsi="CG Times"/>
          <w:sz w:val="22"/>
          <w:szCs w:val="22"/>
        </w:rPr>
        <w:t xml:space="preserve">Barriers to </w:t>
      </w:r>
    </w:p>
    <w:p w14:paraId="39476809" w14:textId="77777777" w:rsidR="007A258F" w:rsidRPr="007A258F" w:rsidRDefault="007A258F" w:rsidP="007A258F">
      <w:pPr>
        <w:widowControl/>
        <w:kinsoku w:val="0"/>
        <w:overflowPunct w:val="0"/>
        <w:autoSpaceDE w:val="0"/>
        <w:autoSpaceDN w:val="0"/>
        <w:adjustRightInd w:val="0"/>
        <w:spacing w:line="242" w:lineRule="exact"/>
        <w:ind w:left="720"/>
        <w:rPr>
          <w:rFonts w:ascii="CG Times" w:hAnsi="CG Times"/>
          <w:sz w:val="22"/>
          <w:szCs w:val="22"/>
        </w:rPr>
      </w:pPr>
      <w:r w:rsidRPr="007A258F">
        <w:rPr>
          <w:rFonts w:ascii="CG Times" w:hAnsi="CG Times"/>
          <w:sz w:val="22"/>
          <w:szCs w:val="22"/>
        </w:rPr>
        <w:t>Exclusive Breastfeeding in Nampula, Mozambique: Opportunities to Strengthen Counseling and</w:t>
      </w:r>
      <w:r>
        <w:rPr>
          <w:rFonts w:ascii="CG Times" w:hAnsi="CG Times"/>
          <w:sz w:val="22"/>
          <w:szCs w:val="22"/>
        </w:rPr>
        <w:t xml:space="preserve"> </w:t>
      </w:r>
      <w:r w:rsidRPr="007A258F">
        <w:rPr>
          <w:rFonts w:ascii="CG Times" w:hAnsi="CG Times"/>
          <w:sz w:val="22"/>
          <w:szCs w:val="22"/>
        </w:rPr>
        <w:t xml:space="preserve">Use of Job Aids. Washington, DC: </w:t>
      </w:r>
      <w:bookmarkStart w:id="53" w:name="_Hlk28074904"/>
      <w:r w:rsidRPr="007A258F">
        <w:rPr>
          <w:rFonts w:ascii="CG Times" w:hAnsi="CG Times"/>
          <w:sz w:val="22"/>
          <w:szCs w:val="22"/>
        </w:rPr>
        <w:t>USAID’s Maternal and Child Survival Program (MCSP)</w:t>
      </w:r>
      <w:bookmarkEnd w:id="53"/>
      <w:r w:rsidRPr="007A258F">
        <w:rPr>
          <w:rFonts w:ascii="CG Times" w:hAnsi="CG Times"/>
          <w:sz w:val="22"/>
          <w:szCs w:val="22"/>
        </w:rPr>
        <w:t>; July 201</w:t>
      </w:r>
      <w:r>
        <w:rPr>
          <w:rFonts w:ascii="CG Times" w:hAnsi="CG Times"/>
          <w:sz w:val="22"/>
          <w:szCs w:val="22"/>
        </w:rPr>
        <w:t>9</w:t>
      </w:r>
    </w:p>
    <w:p w14:paraId="036F01C8" w14:textId="77777777" w:rsidR="007A258F" w:rsidRPr="007A258F" w:rsidRDefault="007A258F" w:rsidP="00886226">
      <w:pPr>
        <w:tabs>
          <w:tab w:val="left" w:pos="630"/>
        </w:tabs>
        <w:rPr>
          <w:rFonts w:ascii="CG Times" w:hAnsi="CG Times"/>
          <w:sz w:val="22"/>
          <w:szCs w:val="22"/>
        </w:rPr>
      </w:pPr>
    </w:p>
    <w:p w14:paraId="54A40755" w14:textId="77777777" w:rsidR="00886226" w:rsidRPr="00886226" w:rsidRDefault="00886226" w:rsidP="00886226">
      <w:pPr>
        <w:tabs>
          <w:tab w:val="left" w:pos="540"/>
        </w:tabs>
        <w:rPr>
          <w:rFonts w:ascii="CG Times" w:hAnsi="CG Times"/>
          <w:snapToGrid w:val="0"/>
          <w:spacing w:val="-2"/>
          <w:sz w:val="22"/>
        </w:rPr>
      </w:pPr>
    </w:p>
    <w:p w14:paraId="0921E532" w14:textId="373F3987" w:rsidR="008338A0" w:rsidRPr="00D14764" w:rsidRDefault="00837DA8">
      <w:pPr>
        <w:tabs>
          <w:tab w:val="left" w:pos="-1080"/>
          <w:tab w:val="left" w:pos="-720"/>
          <w:tab w:val="left" w:pos="0"/>
          <w:tab w:val="left" w:pos="540"/>
          <w:tab w:val="left" w:pos="1080"/>
          <w:tab w:val="left" w:pos="1440"/>
          <w:tab w:val="left" w:pos="1620"/>
          <w:tab w:val="left" w:pos="2880"/>
        </w:tabs>
        <w:suppressAutoHyphens/>
        <w:jc w:val="both"/>
        <w:rPr>
          <w:rStyle w:val="a1"/>
          <w:rFonts w:ascii="CG Times" w:hAnsi="CG Times"/>
          <w:b/>
          <w:spacing w:val="-2"/>
          <w:sz w:val="22"/>
          <w:szCs w:val="22"/>
        </w:rPr>
      </w:pPr>
      <w:r w:rsidRPr="00837DA8">
        <w:rPr>
          <w:rStyle w:val="a1"/>
          <w:rFonts w:ascii="CG Times" w:hAnsi="CG Times"/>
          <w:b/>
          <w:spacing w:val="-2"/>
          <w:sz w:val="22"/>
          <w:szCs w:val="22"/>
        </w:rPr>
        <w:t>INVITED PRESENTATIONS/SYMPOSIA/WORKSHOPS</w:t>
      </w:r>
    </w:p>
    <w:p w14:paraId="74627465"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Iron deficiency anemia in developing countries with special reference to </w:t>
      </w:r>
      <w:smartTag w:uri="urn:schemas-microsoft-com:office:smarttags" w:element="place">
        <w:smartTag w:uri="urn:schemas-microsoft-com:office:smarttags" w:element="country-region">
          <w:r w:rsidRPr="0084397C">
            <w:rPr>
              <w:rStyle w:val="a1"/>
              <w:rFonts w:ascii="CG Times" w:hAnsi="CG Times"/>
              <w:spacing w:val="-2"/>
              <w:sz w:val="22"/>
              <w:szCs w:val="22"/>
            </w:rPr>
            <w:t>Mexico</w:t>
          </w:r>
        </w:smartTag>
      </w:smartTag>
      <w:r w:rsidRPr="0084397C">
        <w:rPr>
          <w:rStyle w:val="a1"/>
          <w:rFonts w:ascii="CG Times" w:hAnsi="CG Times"/>
          <w:spacing w:val="-2"/>
          <w:sz w:val="22"/>
          <w:szCs w:val="22"/>
        </w:rPr>
        <w:t xml:space="preserve">. National </w:t>
      </w:r>
      <w:smartTag w:uri="urn:schemas-microsoft-com:office:smarttags" w:element="PlaceType">
        <w:r w:rsidRPr="0084397C">
          <w:rPr>
            <w:rStyle w:val="a1"/>
            <w:rFonts w:ascii="CG Times" w:hAnsi="CG Times"/>
            <w:spacing w:val="-2"/>
            <w:sz w:val="22"/>
            <w:szCs w:val="22"/>
          </w:rPr>
          <w:t>Institute</w:t>
        </w:r>
      </w:smartTag>
      <w:r w:rsidRPr="0084397C">
        <w:rPr>
          <w:rStyle w:val="a1"/>
          <w:rFonts w:ascii="CG Times" w:hAnsi="CG Times"/>
          <w:spacing w:val="-2"/>
          <w:sz w:val="22"/>
          <w:szCs w:val="22"/>
        </w:rPr>
        <w:t xml:space="preserve"> of </w:t>
      </w:r>
      <w:smartTag w:uri="urn:schemas-microsoft-com:office:smarttags" w:element="PlaceName">
        <w:r w:rsidRPr="0084397C">
          <w:rPr>
            <w:rStyle w:val="a1"/>
            <w:rFonts w:ascii="CG Times" w:hAnsi="CG Times"/>
            <w:spacing w:val="-2"/>
            <w:sz w:val="22"/>
            <w:szCs w:val="22"/>
          </w:rPr>
          <w:t>Public Health</w:t>
        </w:r>
      </w:smartTag>
      <w:r w:rsidRPr="0084397C">
        <w:rPr>
          <w:rStyle w:val="a1"/>
          <w:rFonts w:ascii="CG Times" w:hAnsi="CG Times"/>
          <w:spacing w:val="-2"/>
          <w:sz w:val="22"/>
          <w:szCs w:val="22"/>
        </w:rPr>
        <w:t xml:space="preserve">, </w:t>
      </w:r>
      <w:smartTag w:uri="urn:schemas-microsoft-com:office:smarttags" w:element="place">
        <w:smartTag w:uri="urn:schemas-microsoft-com:office:smarttags" w:element="City">
          <w:r w:rsidRPr="0084397C">
            <w:rPr>
              <w:rStyle w:val="a1"/>
              <w:rFonts w:ascii="CG Times" w:hAnsi="CG Times"/>
              <w:spacing w:val="-2"/>
              <w:sz w:val="22"/>
              <w:szCs w:val="22"/>
            </w:rPr>
            <w:t>Cuernavaca</w:t>
          </w:r>
        </w:smartTag>
        <w:r w:rsidRPr="0084397C">
          <w:rPr>
            <w:rStyle w:val="a1"/>
            <w:rFonts w:ascii="CG Times" w:hAnsi="CG Times"/>
            <w:spacing w:val="-2"/>
            <w:sz w:val="22"/>
            <w:szCs w:val="22"/>
          </w:rPr>
          <w:t xml:space="preserve">, </w:t>
        </w:r>
        <w:smartTag w:uri="urn:schemas-microsoft-com:office:smarttags" w:element="country-region">
          <w:r w:rsidRPr="0084397C">
            <w:rPr>
              <w:rStyle w:val="a1"/>
              <w:rFonts w:ascii="CG Times" w:hAnsi="CG Times"/>
              <w:spacing w:val="-2"/>
              <w:sz w:val="22"/>
              <w:szCs w:val="22"/>
            </w:rPr>
            <w:t>Mexico</w:t>
          </w:r>
        </w:smartTag>
      </w:smartTag>
      <w:r w:rsidRPr="0084397C">
        <w:rPr>
          <w:rStyle w:val="a1"/>
          <w:rFonts w:ascii="CG Times" w:hAnsi="CG Times"/>
          <w:spacing w:val="-2"/>
          <w:sz w:val="22"/>
          <w:szCs w:val="22"/>
        </w:rPr>
        <w:t>. August 9, 1994</w:t>
      </w:r>
    </w:p>
    <w:p w14:paraId="0018409B"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Epidemiology of breastfeeding and application of public health research methods to the study of infant feeding practices. Universidad </w:t>
      </w:r>
      <w:proofErr w:type="spellStart"/>
      <w:r w:rsidRPr="0084397C">
        <w:rPr>
          <w:rStyle w:val="a1"/>
          <w:rFonts w:ascii="CG Times" w:hAnsi="CG Times"/>
          <w:spacing w:val="-2"/>
          <w:sz w:val="22"/>
          <w:szCs w:val="22"/>
        </w:rPr>
        <w:t>Autónoma</w:t>
      </w:r>
      <w:proofErr w:type="spellEnd"/>
      <w:r w:rsidRPr="0084397C">
        <w:rPr>
          <w:rStyle w:val="a1"/>
          <w:rFonts w:ascii="CG Times" w:hAnsi="CG Times"/>
          <w:spacing w:val="-2"/>
          <w:sz w:val="22"/>
          <w:szCs w:val="22"/>
        </w:rPr>
        <w:t xml:space="preserve"> de Nuevo León, </w:t>
      </w:r>
      <w:smartTag w:uri="urn:schemas-microsoft-com:office:smarttags" w:element="place">
        <w:smartTag w:uri="urn:schemas-microsoft-com:office:smarttags" w:element="country-region">
          <w:r w:rsidRPr="0084397C">
            <w:rPr>
              <w:rStyle w:val="a1"/>
              <w:rFonts w:ascii="CG Times" w:hAnsi="CG Times"/>
              <w:spacing w:val="-2"/>
              <w:sz w:val="22"/>
              <w:szCs w:val="22"/>
            </w:rPr>
            <w:t>Mexico</w:t>
          </w:r>
        </w:smartTag>
      </w:smartTag>
      <w:r w:rsidRPr="0084397C">
        <w:rPr>
          <w:rStyle w:val="a1"/>
          <w:rFonts w:ascii="CG Times" w:hAnsi="CG Times"/>
          <w:spacing w:val="-2"/>
          <w:sz w:val="22"/>
          <w:szCs w:val="22"/>
        </w:rPr>
        <w:t>, September 16, 1994</w:t>
      </w:r>
    </w:p>
    <w:p w14:paraId="3D731BCD"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lastRenderedPageBreak/>
        <w:t>Pérez-Escamilla, R.</w:t>
      </w:r>
      <w:r w:rsidRPr="0084397C">
        <w:rPr>
          <w:rStyle w:val="a1"/>
          <w:rFonts w:ascii="CG Times" w:hAnsi="CG Times"/>
          <w:spacing w:val="-2"/>
          <w:sz w:val="22"/>
          <w:szCs w:val="22"/>
        </w:rPr>
        <w:t xml:space="preserve"> Breastfeeding and family planning in three urban areas from </w:t>
      </w:r>
      <w:smartTag w:uri="urn:schemas-microsoft-com:office:smarttags" w:element="place">
        <w:r w:rsidRPr="0084397C">
          <w:rPr>
            <w:rStyle w:val="a1"/>
            <w:rFonts w:ascii="CG Times" w:hAnsi="CG Times"/>
            <w:spacing w:val="-2"/>
            <w:sz w:val="22"/>
            <w:szCs w:val="22"/>
          </w:rPr>
          <w:t>Latin America</w:t>
        </w:r>
      </w:smartTag>
      <w:r w:rsidRPr="0084397C">
        <w:rPr>
          <w:rStyle w:val="a1"/>
          <w:rFonts w:ascii="CG Times" w:hAnsi="CG Times"/>
          <w:spacing w:val="-2"/>
          <w:sz w:val="22"/>
          <w:szCs w:val="22"/>
        </w:rPr>
        <w:t xml:space="preserve">: A two way street? Meeting on breastfeeding promotion efforts in hospitals from </w:t>
      </w:r>
      <w:smartTag w:uri="urn:schemas-microsoft-com:office:smarttags" w:element="place">
        <w:r w:rsidRPr="0084397C">
          <w:rPr>
            <w:rStyle w:val="a1"/>
            <w:rFonts w:ascii="CG Times" w:hAnsi="CG Times"/>
            <w:spacing w:val="-2"/>
            <w:sz w:val="22"/>
            <w:szCs w:val="22"/>
          </w:rPr>
          <w:t>Latin America</w:t>
        </w:r>
      </w:smartTag>
      <w:r w:rsidRPr="0084397C">
        <w:rPr>
          <w:rStyle w:val="a1"/>
          <w:rFonts w:ascii="CG Times" w:hAnsi="CG Times"/>
          <w:spacing w:val="-2"/>
          <w:sz w:val="22"/>
          <w:szCs w:val="22"/>
        </w:rPr>
        <w:t xml:space="preserve">. </w:t>
      </w:r>
      <w:smartTag w:uri="urn:schemas-microsoft-com:office:smarttags" w:element="place">
        <w:smartTag w:uri="urn:schemas-microsoft-com:office:smarttags" w:element="City">
          <w:r w:rsidRPr="0084397C">
            <w:rPr>
              <w:rStyle w:val="a1"/>
              <w:rFonts w:ascii="CG Times" w:hAnsi="CG Times"/>
              <w:spacing w:val="-2"/>
              <w:sz w:val="22"/>
              <w:szCs w:val="22"/>
            </w:rPr>
            <w:t>Santos</w:t>
          </w:r>
        </w:smartTag>
        <w:r w:rsidRPr="0084397C">
          <w:rPr>
            <w:rStyle w:val="a1"/>
            <w:rFonts w:ascii="CG Times" w:hAnsi="CG Times"/>
            <w:spacing w:val="-2"/>
            <w:sz w:val="22"/>
            <w:szCs w:val="22"/>
          </w:rPr>
          <w:t xml:space="preserve">, </w:t>
        </w:r>
        <w:smartTag w:uri="urn:schemas-microsoft-com:office:smarttags" w:element="country-region">
          <w:r w:rsidRPr="0084397C">
            <w:rPr>
              <w:rStyle w:val="a1"/>
              <w:rFonts w:ascii="CG Times" w:hAnsi="CG Times"/>
              <w:spacing w:val="-2"/>
              <w:sz w:val="22"/>
              <w:szCs w:val="22"/>
            </w:rPr>
            <w:t>Brazil</w:t>
          </w:r>
        </w:smartTag>
      </w:smartTag>
      <w:r w:rsidRPr="0084397C">
        <w:rPr>
          <w:rStyle w:val="a1"/>
          <w:rFonts w:ascii="CG Times" w:hAnsi="CG Times"/>
          <w:spacing w:val="-2"/>
          <w:sz w:val="22"/>
          <w:szCs w:val="22"/>
        </w:rPr>
        <w:t>, July 20, 1994</w:t>
      </w:r>
    </w:p>
    <w:p w14:paraId="03FE68BC"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Impact of worldwide hospital-based breastfeeding promotion efforts on lactation success. </w:t>
      </w:r>
      <w:smartTag w:uri="urn:schemas-microsoft-com:office:smarttags" w:element="PlaceName">
        <w:r w:rsidRPr="0084397C">
          <w:rPr>
            <w:rStyle w:val="a1"/>
            <w:rFonts w:ascii="CG Times" w:hAnsi="CG Times"/>
            <w:spacing w:val="-2"/>
            <w:sz w:val="22"/>
            <w:szCs w:val="22"/>
          </w:rPr>
          <w:t>Harvard</w:t>
        </w:r>
      </w:smartTag>
      <w:r w:rsidRPr="0084397C">
        <w:rPr>
          <w:rStyle w:val="a1"/>
          <w:rFonts w:ascii="CG Times" w:hAnsi="CG Times"/>
          <w:spacing w:val="-2"/>
          <w:sz w:val="22"/>
          <w:szCs w:val="22"/>
        </w:rPr>
        <w:t xml:space="preserve"> </w:t>
      </w:r>
      <w:smartTag w:uri="urn:schemas-microsoft-com:office:smarttags" w:element="PlaceType">
        <w:r w:rsidRPr="0084397C">
          <w:rPr>
            <w:rStyle w:val="a1"/>
            <w:rFonts w:ascii="CG Times" w:hAnsi="CG Times"/>
            <w:spacing w:val="-2"/>
            <w:sz w:val="22"/>
            <w:szCs w:val="22"/>
          </w:rPr>
          <w:t>School</w:t>
        </w:r>
      </w:smartTag>
      <w:r w:rsidRPr="0084397C">
        <w:rPr>
          <w:rStyle w:val="a1"/>
          <w:rFonts w:ascii="CG Times" w:hAnsi="CG Times"/>
          <w:spacing w:val="-2"/>
          <w:sz w:val="22"/>
          <w:szCs w:val="22"/>
        </w:rPr>
        <w:t xml:space="preserve"> of Public Health, </w:t>
      </w:r>
      <w:smartTag w:uri="urn:schemas-microsoft-com:office:smarttags" w:element="place">
        <w:smartTag w:uri="urn:schemas-microsoft-com:office:smarttags" w:element="City">
          <w:r w:rsidRPr="0084397C">
            <w:rPr>
              <w:rStyle w:val="a1"/>
              <w:rFonts w:ascii="CG Times" w:hAnsi="CG Times"/>
              <w:spacing w:val="-2"/>
              <w:sz w:val="22"/>
              <w:szCs w:val="22"/>
            </w:rPr>
            <w:t>Boston</w:t>
          </w:r>
        </w:smartTag>
        <w:r w:rsidRPr="0084397C">
          <w:rPr>
            <w:rStyle w:val="a1"/>
            <w:rFonts w:ascii="CG Times" w:hAnsi="CG Times"/>
            <w:spacing w:val="-2"/>
            <w:sz w:val="22"/>
            <w:szCs w:val="22"/>
          </w:rPr>
          <w:t xml:space="preserve">, </w:t>
        </w:r>
        <w:smartTag w:uri="urn:schemas-microsoft-com:office:smarttags" w:element="State">
          <w:r w:rsidRPr="0084397C">
            <w:rPr>
              <w:rStyle w:val="a1"/>
              <w:rFonts w:ascii="CG Times" w:hAnsi="CG Times"/>
              <w:spacing w:val="-2"/>
              <w:sz w:val="22"/>
              <w:szCs w:val="22"/>
            </w:rPr>
            <w:t>Massachusetts</w:t>
          </w:r>
        </w:smartTag>
      </w:smartTag>
      <w:r w:rsidRPr="0084397C">
        <w:rPr>
          <w:rStyle w:val="a1"/>
          <w:rFonts w:ascii="CG Times" w:hAnsi="CG Times"/>
          <w:spacing w:val="-2"/>
          <w:sz w:val="22"/>
          <w:szCs w:val="22"/>
        </w:rPr>
        <w:t>, December 5, 1994</w:t>
      </w:r>
    </w:p>
    <w:p w14:paraId="5204AC91"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Hunger, poverty and childhood malnutrition in the </w:t>
      </w:r>
      <w:smartTag w:uri="urn:schemas-microsoft-com:office:smarttags" w:element="country-region">
        <w:r w:rsidRPr="0084397C">
          <w:rPr>
            <w:rStyle w:val="a1"/>
            <w:rFonts w:ascii="CG Times" w:hAnsi="CG Times"/>
            <w:spacing w:val="-2"/>
            <w:sz w:val="22"/>
            <w:szCs w:val="22"/>
          </w:rPr>
          <w:t>USA</w:t>
        </w:r>
      </w:smartTag>
      <w:r w:rsidRPr="0084397C">
        <w:rPr>
          <w:rStyle w:val="a1"/>
          <w:rFonts w:ascii="CG Times" w:hAnsi="CG Times"/>
          <w:spacing w:val="-2"/>
          <w:sz w:val="22"/>
          <w:szCs w:val="22"/>
        </w:rPr>
        <w:t xml:space="preserve"> with special reference to the State of </w:t>
      </w:r>
      <w:smartTag w:uri="urn:schemas-microsoft-com:office:smarttags" w:element="State">
        <w:smartTag w:uri="urn:schemas-microsoft-com:office:smarttags" w:element="place">
          <w:r w:rsidRPr="0084397C">
            <w:rPr>
              <w:rStyle w:val="a1"/>
              <w:rFonts w:ascii="CG Times" w:hAnsi="CG Times"/>
              <w:spacing w:val="-2"/>
              <w:sz w:val="22"/>
              <w:szCs w:val="22"/>
            </w:rPr>
            <w:t>Connecticut</w:t>
          </w:r>
        </w:smartTag>
      </w:smartTag>
      <w:r w:rsidRPr="0084397C">
        <w:rPr>
          <w:rStyle w:val="a1"/>
          <w:rFonts w:ascii="CG Times" w:hAnsi="CG Times"/>
          <w:spacing w:val="-2"/>
          <w:sz w:val="22"/>
          <w:szCs w:val="22"/>
        </w:rPr>
        <w:t xml:space="preserve">. </w:t>
      </w:r>
      <w:smartTag w:uri="urn:schemas-microsoft-com:office:smarttags" w:element="PlaceName">
        <w:r w:rsidRPr="0084397C">
          <w:rPr>
            <w:rStyle w:val="a1"/>
            <w:rFonts w:ascii="CG Times" w:hAnsi="CG Times"/>
            <w:spacing w:val="-2"/>
            <w:sz w:val="22"/>
            <w:szCs w:val="22"/>
          </w:rPr>
          <w:t>Yale</w:t>
        </w:r>
      </w:smartTag>
      <w:r w:rsidRPr="0084397C">
        <w:rPr>
          <w:rStyle w:val="a1"/>
          <w:rFonts w:ascii="CG Times" w:hAnsi="CG Times"/>
          <w:spacing w:val="-2"/>
          <w:sz w:val="22"/>
          <w:szCs w:val="22"/>
        </w:rPr>
        <w:t xml:space="preserve"> </w:t>
      </w:r>
      <w:smartTag w:uri="urn:schemas-microsoft-com:office:smarttags" w:element="PlaceName">
        <w:r w:rsidRPr="0084397C">
          <w:rPr>
            <w:rStyle w:val="a1"/>
            <w:rFonts w:ascii="CG Times" w:hAnsi="CG Times"/>
            <w:spacing w:val="-2"/>
            <w:sz w:val="22"/>
            <w:szCs w:val="22"/>
          </w:rPr>
          <w:t>Medical</w:t>
        </w:r>
      </w:smartTag>
      <w:r w:rsidRPr="0084397C">
        <w:rPr>
          <w:rStyle w:val="a1"/>
          <w:rFonts w:ascii="CG Times" w:hAnsi="CG Times"/>
          <w:spacing w:val="-2"/>
          <w:sz w:val="22"/>
          <w:szCs w:val="22"/>
        </w:rPr>
        <w:t xml:space="preserve"> </w:t>
      </w:r>
      <w:smartTag w:uri="urn:schemas-microsoft-com:office:smarttags" w:element="PlaceType">
        <w:r w:rsidRPr="0084397C">
          <w:rPr>
            <w:rStyle w:val="a1"/>
            <w:rFonts w:ascii="CG Times" w:hAnsi="CG Times"/>
            <w:spacing w:val="-2"/>
            <w:sz w:val="22"/>
            <w:szCs w:val="22"/>
          </w:rPr>
          <w:t>School</w:t>
        </w:r>
      </w:smartTag>
      <w:r w:rsidRPr="0084397C">
        <w:rPr>
          <w:rStyle w:val="a1"/>
          <w:rFonts w:ascii="CG Times" w:hAnsi="CG Times"/>
          <w:spacing w:val="-2"/>
          <w:sz w:val="22"/>
          <w:szCs w:val="22"/>
        </w:rPr>
        <w:t xml:space="preserve"> Nutrition Lecture Series, </w:t>
      </w:r>
      <w:smartTag w:uri="urn:schemas-microsoft-com:office:smarttags" w:element="place">
        <w:smartTag w:uri="urn:schemas-microsoft-com:office:smarttags" w:element="City">
          <w:r w:rsidRPr="0084397C">
            <w:rPr>
              <w:rStyle w:val="a1"/>
              <w:rFonts w:ascii="CG Times" w:hAnsi="CG Times"/>
              <w:spacing w:val="-2"/>
              <w:sz w:val="22"/>
              <w:szCs w:val="22"/>
            </w:rPr>
            <w:t>New Haven</w:t>
          </w:r>
        </w:smartTag>
        <w:r w:rsidRPr="0084397C">
          <w:rPr>
            <w:rStyle w:val="a1"/>
            <w:rFonts w:ascii="CG Times" w:hAnsi="CG Times"/>
            <w:spacing w:val="-2"/>
            <w:sz w:val="22"/>
            <w:szCs w:val="22"/>
          </w:rPr>
          <w:t xml:space="preserve">, </w:t>
        </w:r>
        <w:smartTag w:uri="urn:schemas-microsoft-com:office:smarttags" w:element="State">
          <w:r w:rsidRPr="0084397C">
            <w:rPr>
              <w:rStyle w:val="a1"/>
              <w:rFonts w:ascii="CG Times" w:hAnsi="CG Times"/>
              <w:spacing w:val="-2"/>
              <w:sz w:val="22"/>
              <w:szCs w:val="22"/>
            </w:rPr>
            <w:t>Connecticut</w:t>
          </w:r>
        </w:smartTag>
      </w:smartTag>
      <w:r w:rsidRPr="0084397C">
        <w:rPr>
          <w:rStyle w:val="a1"/>
          <w:rFonts w:ascii="CG Times" w:hAnsi="CG Times"/>
          <w:spacing w:val="-2"/>
          <w:sz w:val="22"/>
          <w:szCs w:val="22"/>
        </w:rPr>
        <w:t xml:space="preserve">, March 7, 1995. </w:t>
      </w:r>
    </w:p>
    <w:p w14:paraId="185D2054"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Exclusive breastfeeding in </w:t>
      </w:r>
      <w:smartTag w:uri="urn:schemas-microsoft-com:office:smarttags" w:element="place">
        <w:r w:rsidRPr="0084397C">
          <w:rPr>
            <w:rStyle w:val="a1"/>
            <w:rFonts w:ascii="CG Times" w:hAnsi="CG Times"/>
            <w:spacing w:val="-2"/>
            <w:sz w:val="22"/>
            <w:szCs w:val="22"/>
          </w:rPr>
          <w:t>Latin America</w:t>
        </w:r>
      </w:smartTag>
      <w:r w:rsidRPr="0084397C">
        <w:rPr>
          <w:rStyle w:val="a1"/>
          <w:rFonts w:ascii="CG Times" w:hAnsi="CG Times"/>
          <w:spacing w:val="-2"/>
          <w:sz w:val="22"/>
          <w:szCs w:val="22"/>
        </w:rPr>
        <w:t xml:space="preserve">. Program in International Nutrition Seminar Series, </w:t>
      </w:r>
      <w:smartTag w:uri="urn:schemas-microsoft-com:office:smarttags" w:element="PlaceType">
        <w:r w:rsidRPr="0084397C">
          <w:rPr>
            <w:rStyle w:val="a1"/>
            <w:rFonts w:ascii="CG Times" w:hAnsi="CG Times"/>
            <w:spacing w:val="-2"/>
            <w:sz w:val="22"/>
            <w:szCs w:val="22"/>
          </w:rPr>
          <w:t>University</w:t>
        </w:r>
      </w:smartTag>
      <w:r w:rsidRPr="0084397C">
        <w:rPr>
          <w:rStyle w:val="a1"/>
          <w:rFonts w:ascii="CG Times" w:hAnsi="CG Times"/>
          <w:spacing w:val="-2"/>
          <w:sz w:val="22"/>
          <w:szCs w:val="22"/>
        </w:rPr>
        <w:t xml:space="preserve"> of </w:t>
      </w:r>
      <w:smartTag w:uri="urn:schemas-microsoft-com:office:smarttags" w:element="PlaceName">
        <w:r w:rsidRPr="0084397C">
          <w:rPr>
            <w:rStyle w:val="a1"/>
            <w:rFonts w:ascii="CG Times" w:hAnsi="CG Times"/>
            <w:spacing w:val="-2"/>
            <w:sz w:val="22"/>
            <w:szCs w:val="22"/>
          </w:rPr>
          <w:t>California</w:t>
        </w:r>
      </w:smartTag>
      <w:r w:rsidRPr="0084397C">
        <w:rPr>
          <w:rStyle w:val="a1"/>
          <w:rFonts w:ascii="CG Times" w:hAnsi="CG Times"/>
          <w:spacing w:val="-2"/>
          <w:sz w:val="22"/>
          <w:szCs w:val="22"/>
        </w:rPr>
        <w:t xml:space="preserve"> at </w:t>
      </w:r>
      <w:smartTag w:uri="urn:schemas-microsoft-com:office:smarttags" w:element="place">
        <w:smartTag w:uri="urn:schemas-microsoft-com:office:smarttags" w:element="City">
          <w:r w:rsidRPr="0084397C">
            <w:rPr>
              <w:rStyle w:val="a1"/>
              <w:rFonts w:ascii="CG Times" w:hAnsi="CG Times"/>
              <w:spacing w:val="-2"/>
              <w:sz w:val="22"/>
              <w:szCs w:val="22"/>
            </w:rPr>
            <w:t>Davis</w:t>
          </w:r>
        </w:smartTag>
      </w:smartTag>
      <w:r w:rsidRPr="0084397C">
        <w:rPr>
          <w:rStyle w:val="a1"/>
          <w:rFonts w:ascii="CG Times" w:hAnsi="CG Times"/>
          <w:spacing w:val="-2"/>
          <w:sz w:val="22"/>
          <w:szCs w:val="22"/>
        </w:rPr>
        <w:t xml:space="preserve">, May 3, 1995 </w:t>
      </w:r>
    </w:p>
    <w:p w14:paraId="47ADEE56"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National breastfeeding promotion programs: The link between research and public health policy. Congress of the International Society for Research on Human Milk and </w:t>
      </w:r>
    </w:p>
    <w:p w14:paraId="769D3F71" w14:textId="77777777" w:rsidR="008338A0" w:rsidRPr="0084397C" w:rsidRDefault="00A03A4E" w:rsidP="00A03A4E">
      <w:pPr>
        <w:tabs>
          <w:tab w:val="left" w:pos="-1080"/>
          <w:tab w:val="left" w:pos="-720"/>
          <w:tab w:val="left" w:pos="0"/>
          <w:tab w:val="left" w:pos="720"/>
          <w:tab w:val="left" w:pos="1080"/>
          <w:tab w:val="left" w:pos="1440"/>
          <w:tab w:val="left" w:pos="1620"/>
          <w:tab w:val="left" w:pos="2880"/>
        </w:tabs>
        <w:suppressAutoHyphens/>
        <w:ind w:left="360"/>
        <w:jc w:val="both"/>
        <w:rPr>
          <w:rStyle w:val="a1"/>
          <w:rFonts w:ascii="CG Times" w:hAnsi="CG Times"/>
          <w:spacing w:val="-2"/>
          <w:sz w:val="22"/>
          <w:szCs w:val="22"/>
        </w:rPr>
      </w:pPr>
      <w:r>
        <w:rPr>
          <w:rStyle w:val="a1"/>
          <w:rFonts w:ascii="CG Times" w:hAnsi="CG Times"/>
          <w:spacing w:val="-2"/>
          <w:sz w:val="22"/>
          <w:szCs w:val="22"/>
        </w:rPr>
        <w:tab/>
      </w:r>
      <w:r w:rsidR="008338A0" w:rsidRPr="0084397C">
        <w:rPr>
          <w:rStyle w:val="a1"/>
          <w:rFonts w:ascii="CG Times" w:hAnsi="CG Times"/>
          <w:spacing w:val="-2"/>
          <w:sz w:val="22"/>
          <w:szCs w:val="22"/>
        </w:rPr>
        <w:t xml:space="preserve">Lactation. </w:t>
      </w:r>
      <w:smartTag w:uri="urn:schemas-microsoft-com:office:smarttags" w:element="place">
        <w:smartTag w:uri="urn:schemas-microsoft-com:office:smarttags" w:element="City">
          <w:r w:rsidR="008338A0" w:rsidRPr="0084397C">
            <w:rPr>
              <w:rStyle w:val="a1"/>
              <w:rFonts w:ascii="CG Times" w:hAnsi="CG Times"/>
              <w:spacing w:val="-2"/>
              <w:sz w:val="22"/>
              <w:szCs w:val="22"/>
            </w:rPr>
            <w:t>Tlaxcala</w:t>
          </w:r>
        </w:smartTag>
        <w:r w:rsidR="008338A0" w:rsidRPr="0084397C">
          <w:rPr>
            <w:rStyle w:val="a1"/>
            <w:rFonts w:ascii="CG Times" w:hAnsi="CG Times"/>
            <w:spacing w:val="-2"/>
            <w:sz w:val="22"/>
            <w:szCs w:val="22"/>
          </w:rPr>
          <w:t xml:space="preserve">, </w:t>
        </w:r>
        <w:smartTag w:uri="urn:schemas-microsoft-com:office:smarttags" w:element="country-region">
          <w:r w:rsidR="008338A0" w:rsidRPr="0084397C">
            <w:rPr>
              <w:rStyle w:val="a1"/>
              <w:rFonts w:ascii="CG Times" w:hAnsi="CG Times"/>
              <w:spacing w:val="-2"/>
              <w:sz w:val="22"/>
              <w:szCs w:val="22"/>
            </w:rPr>
            <w:t>Mexico</w:t>
          </w:r>
        </w:smartTag>
      </w:smartTag>
      <w:r w:rsidR="008338A0" w:rsidRPr="0084397C">
        <w:rPr>
          <w:rStyle w:val="a1"/>
          <w:rFonts w:ascii="CG Times" w:hAnsi="CG Times"/>
          <w:spacing w:val="-2"/>
          <w:sz w:val="22"/>
          <w:szCs w:val="22"/>
        </w:rPr>
        <w:t>, July 26, 1995</w:t>
      </w:r>
    </w:p>
    <w:p w14:paraId="0997C8F7"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Breastfeeding and infectious diseases: a cost-effectiveness approach. Second International Congress of Diarrheal Disease Prevention. </w:t>
      </w:r>
      <w:smartTag w:uri="urn:schemas-microsoft-com:office:smarttags" w:element="place">
        <w:smartTag w:uri="urn:schemas-microsoft-com:office:smarttags" w:element="City">
          <w:r w:rsidRPr="0084397C">
            <w:rPr>
              <w:rStyle w:val="a1"/>
              <w:rFonts w:ascii="CG Times" w:hAnsi="CG Times"/>
              <w:spacing w:val="-2"/>
              <w:sz w:val="22"/>
              <w:szCs w:val="22"/>
            </w:rPr>
            <w:t>Mexico City</w:t>
          </w:r>
        </w:smartTag>
      </w:smartTag>
      <w:r w:rsidRPr="0084397C">
        <w:rPr>
          <w:rStyle w:val="a1"/>
          <w:rFonts w:ascii="CG Times" w:hAnsi="CG Times"/>
          <w:spacing w:val="-2"/>
          <w:sz w:val="22"/>
          <w:szCs w:val="22"/>
        </w:rPr>
        <w:t>, April 24, 1996</w:t>
      </w:r>
    </w:p>
    <w:p w14:paraId="1F056966"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Workshop on evaluation of breastfeeding promotion programs. Cost-effectiveness Workshop for Public Health Policy makers from </w:t>
      </w:r>
      <w:smartTag w:uri="urn:schemas-microsoft-com:office:smarttags" w:element="place">
        <w:r w:rsidRPr="0084397C">
          <w:rPr>
            <w:rStyle w:val="a1"/>
            <w:rFonts w:ascii="CG Times" w:hAnsi="CG Times"/>
            <w:spacing w:val="-2"/>
            <w:sz w:val="22"/>
            <w:szCs w:val="22"/>
          </w:rPr>
          <w:t>Latin America</w:t>
        </w:r>
      </w:smartTag>
      <w:r w:rsidRPr="0084397C">
        <w:rPr>
          <w:rStyle w:val="a1"/>
          <w:rFonts w:ascii="CG Times" w:hAnsi="CG Times"/>
          <w:spacing w:val="-2"/>
          <w:sz w:val="22"/>
          <w:szCs w:val="22"/>
        </w:rPr>
        <w:t xml:space="preserve">. </w:t>
      </w:r>
      <w:smartTag w:uri="urn:schemas-microsoft-com:office:smarttags" w:element="PlaceType">
        <w:r w:rsidRPr="0084397C">
          <w:rPr>
            <w:rStyle w:val="a1"/>
            <w:rFonts w:ascii="CG Times" w:hAnsi="CG Times"/>
            <w:spacing w:val="-2"/>
            <w:sz w:val="22"/>
            <w:szCs w:val="22"/>
          </w:rPr>
          <w:t>University</w:t>
        </w:r>
      </w:smartTag>
      <w:r w:rsidRPr="0084397C">
        <w:rPr>
          <w:rStyle w:val="a1"/>
          <w:rFonts w:ascii="CG Times" w:hAnsi="CG Times"/>
          <w:spacing w:val="-2"/>
          <w:sz w:val="22"/>
          <w:szCs w:val="22"/>
        </w:rPr>
        <w:t xml:space="preserve"> of </w:t>
      </w:r>
      <w:smartTag w:uri="urn:schemas-microsoft-com:office:smarttags" w:element="PlaceName">
        <w:r w:rsidRPr="0084397C">
          <w:rPr>
            <w:rStyle w:val="a1"/>
            <w:rFonts w:ascii="CG Times" w:hAnsi="CG Times"/>
            <w:spacing w:val="-2"/>
            <w:sz w:val="22"/>
            <w:szCs w:val="22"/>
          </w:rPr>
          <w:t>Connecticut</w:t>
        </w:r>
      </w:smartTag>
      <w:r w:rsidRPr="0084397C">
        <w:rPr>
          <w:rStyle w:val="a1"/>
          <w:rFonts w:ascii="CG Times" w:hAnsi="CG Times"/>
          <w:spacing w:val="-2"/>
          <w:sz w:val="22"/>
          <w:szCs w:val="22"/>
        </w:rPr>
        <w:t xml:space="preserve">, </w:t>
      </w:r>
      <w:smartTag w:uri="urn:schemas-microsoft-com:office:smarttags" w:element="place">
        <w:smartTag w:uri="urn:schemas-microsoft-com:office:smarttags" w:element="City">
          <w:r w:rsidRPr="0084397C">
            <w:rPr>
              <w:rStyle w:val="a1"/>
              <w:rFonts w:ascii="CG Times" w:hAnsi="CG Times"/>
              <w:spacing w:val="-2"/>
              <w:sz w:val="22"/>
              <w:szCs w:val="22"/>
            </w:rPr>
            <w:t>Storrs</w:t>
          </w:r>
        </w:smartTag>
      </w:smartTag>
      <w:r w:rsidRPr="0084397C">
        <w:rPr>
          <w:rStyle w:val="a1"/>
          <w:rFonts w:ascii="CG Times" w:hAnsi="CG Times"/>
          <w:spacing w:val="-2"/>
          <w:sz w:val="22"/>
          <w:szCs w:val="22"/>
        </w:rPr>
        <w:t>, 1994,95,96</w:t>
      </w:r>
    </w:p>
    <w:p w14:paraId="2DA93457"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Infant feeding and lactational amenorrhea patterns in developing countries. University of </w:t>
      </w:r>
      <w:smartTag w:uri="urn:schemas-microsoft-com:office:smarttags" w:element="place">
        <w:smartTag w:uri="urn:schemas-microsoft-com:office:smarttags" w:element="City">
          <w:r w:rsidRPr="0084397C">
            <w:rPr>
              <w:rStyle w:val="a1"/>
              <w:rFonts w:ascii="CG Times" w:hAnsi="CG Times"/>
              <w:spacing w:val="-2"/>
              <w:sz w:val="22"/>
              <w:szCs w:val="22"/>
            </w:rPr>
            <w:t>Georgetown</w:t>
          </w:r>
        </w:smartTag>
      </w:smartTag>
      <w:r w:rsidRPr="0084397C">
        <w:rPr>
          <w:rStyle w:val="a1"/>
          <w:rFonts w:ascii="CG Times" w:hAnsi="CG Times"/>
          <w:spacing w:val="-2"/>
          <w:sz w:val="22"/>
          <w:szCs w:val="22"/>
        </w:rPr>
        <w:t>, May 1997</w:t>
      </w:r>
    </w:p>
    <w:p w14:paraId="4F49AF9E"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Style w:val="a1"/>
          <w:rFonts w:ascii="CG Times" w:hAnsi="CG Times"/>
          <w:spacing w:val="-2"/>
          <w:sz w:val="22"/>
          <w:szCs w:val="22"/>
        </w:rPr>
        <w:t xml:space="preserve"> (</w:t>
      </w:r>
      <w:r w:rsidRPr="0084397C">
        <w:rPr>
          <w:rStyle w:val="a1"/>
          <w:rFonts w:ascii="CG Times" w:hAnsi="CG Times"/>
          <w:i/>
          <w:spacing w:val="-2"/>
          <w:sz w:val="22"/>
          <w:szCs w:val="22"/>
        </w:rPr>
        <w:t>workshop chair</w:t>
      </w:r>
      <w:r w:rsidRPr="0084397C">
        <w:rPr>
          <w:rStyle w:val="a1"/>
          <w:rFonts w:ascii="CG Times" w:hAnsi="CG Times"/>
          <w:spacing w:val="-2"/>
          <w:sz w:val="22"/>
          <w:szCs w:val="22"/>
        </w:rPr>
        <w:t xml:space="preserve">) Breastfeeding promotion: Where do we go from here? </w:t>
      </w:r>
      <w:proofErr w:type="spellStart"/>
      <w:r w:rsidRPr="0084397C">
        <w:rPr>
          <w:rStyle w:val="a1"/>
          <w:rFonts w:ascii="CG Times" w:hAnsi="CG Times"/>
          <w:spacing w:val="-2"/>
          <w:sz w:val="22"/>
          <w:szCs w:val="22"/>
        </w:rPr>
        <w:t>XVIth</w:t>
      </w:r>
      <w:proofErr w:type="spellEnd"/>
      <w:r w:rsidRPr="0084397C">
        <w:rPr>
          <w:rStyle w:val="a1"/>
          <w:rFonts w:ascii="CG Times" w:hAnsi="CG Times"/>
          <w:spacing w:val="-2"/>
          <w:sz w:val="22"/>
          <w:szCs w:val="22"/>
        </w:rPr>
        <w:t xml:space="preserve"> International Congress of Nutrition, </w:t>
      </w:r>
      <w:smartTag w:uri="urn:schemas-microsoft-com:office:smarttags" w:element="place">
        <w:smartTag w:uri="urn:schemas-microsoft-com:office:smarttags" w:element="City">
          <w:r w:rsidRPr="0084397C">
            <w:rPr>
              <w:rStyle w:val="a1"/>
              <w:rFonts w:ascii="CG Times" w:hAnsi="CG Times"/>
              <w:spacing w:val="-2"/>
              <w:sz w:val="22"/>
              <w:szCs w:val="22"/>
            </w:rPr>
            <w:t>Montreal</w:t>
          </w:r>
        </w:smartTag>
        <w:r w:rsidRPr="0084397C">
          <w:rPr>
            <w:rStyle w:val="a1"/>
            <w:rFonts w:ascii="CG Times" w:hAnsi="CG Times"/>
            <w:spacing w:val="-2"/>
            <w:sz w:val="22"/>
            <w:szCs w:val="22"/>
          </w:rPr>
          <w:t xml:space="preserve">, </w:t>
        </w:r>
        <w:smartTag w:uri="urn:schemas-microsoft-com:office:smarttags" w:element="country-region">
          <w:r w:rsidRPr="0084397C">
            <w:rPr>
              <w:rStyle w:val="a1"/>
              <w:rFonts w:ascii="CG Times" w:hAnsi="CG Times"/>
              <w:spacing w:val="-2"/>
              <w:sz w:val="22"/>
              <w:szCs w:val="22"/>
            </w:rPr>
            <w:t>Canada</w:t>
          </w:r>
        </w:smartTag>
      </w:smartTag>
      <w:r w:rsidRPr="0084397C">
        <w:rPr>
          <w:rStyle w:val="a1"/>
          <w:rFonts w:ascii="CG Times" w:hAnsi="CG Times"/>
          <w:spacing w:val="-2"/>
          <w:sz w:val="22"/>
          <w:szCs w:val="22"/>
        </w:rPr>
        <w:t>, August 1997</w:t>
      </w:r>
    </w:p>
    <w:p w14:paraId="58E31B36" w14:textId="77777777" w:rsidR="008338A0" w:rsidRPr="00F212EE" w:rsidRDefault="008338A0" w:rsidP="007B0E3D">
      <w:pPr>
        <w:numPr>
          <w:ilvl w:val="0"/>
          <w:numId w:val="12"/>
        </w:numPr>
        <w:tabs>
          <w:tab w:val="left" w:pos="-1080"/>
          <w:tab w:val="left" w:pos="-720"/>
          <w:tab w:val="left" w:pos="0"/>
          <w:tab w:val="left" w:pos="1080"/>
          <w:tab w:val="left" w:pos="1440"/>
          <w:tab w:val="left" w:pos="1620"/>
          <w:tab w:val="left" w:pos="288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F212EE">
        <w:rPr>
          <w:rStyle w:val="a1"/>
          <w:rFonts w:ascii="CG Times" w:hAnsi="CG Times"/>
          <w:spacing w:val="-2"/>
          <w:sz w:val="22"/>
          <w:szCs w:val="22"/>
        </w:rPr>
        <w:t xml:space="preserve"> Welfare Reform: Implications for child nutrition. Hispanic Health Council, September 20, 1997</w:t>
      </w:r>
    </w:p>
    <w:p w14:paraId="1B97C627" w14:textId="77777777" w:rsidR="008338A0" w:rsidRPr="00F212EE" w:rsidRDefault="008338A0"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Style w:val="a1"/>
          <w:rFonts w:ascii="CG Times" w:hAnsi="CG Times"/>
          <w:spacing w:val="-2"/>
          <w:sz w:val="22"/>
          <w:szCs w:val="22"/>
        </w:rPr>
      </w:pPr>
      <w:r w:rsidRPr="00F212EE">
        <w:rPr>
          <w:rFonts w:ascii="CG Times" w:hAnsi="CG Times"/>
          <w:b/>
          <w:sz w:val="22"/>
          <w:szCs w:val="22"/>
        </w:rPr>
        <w:t>Pérez-Escamilla, R.</w:t>
      </w:r>
      <w:r w:rsidRPr="00F212EE">
        <w:rPr>
          <w:rStyle w:val="a1"/>
          <w:rFonts w:ascii="CG Times" w:hAnsi="CG Times"/>
          <w:spacing w:val="-2"/>
          <w:sz w:val="22"/>
          <w:szCs w:val="22"/>
        </w:rPr>
        <w:t xml:space="preserve">  Breastfeeding patterns in </w:t>
      </w:r>
      <w:smartTag w:uri="urn:schemas-microsoft-com:office:smarttags" w:element="place">
        <w:r w:rsidRPr="00F212EE">
          <w:rPr>
            <w:rStyle w:val="a1"/>
            <w:rFonts w:ascii="CG Times" w:hAnsi="CG Times"/>
            <w:spacing w:val="-2"/>
            <w:sz w:val="22"/>
            <w:szCs w:val="22"/>
          </w:rPr>
          <w:t>Latin America</w:t>
        </w:r>
      </w:smartTag>
      <w:r w:rsidRPr="00F212EE">
        <w:rPr>
          <w:rStyle w:val="a1"/>
          <w:rFonts w:ascii="CG Times" w:hAnsi="CG Times"/>
          <w:spacing w:val="-2"/>
          <w:sz w:val="22"/>
          <w:szCs w:val="22"/>
        </w:rPr>
        <w:t xml:space="preserve">. </w:t>
      </w:r>
      <w:proofErr w:type="spellStart"/>
      <w:r w:rsidRPr="00F212EE">
        <w:rPr>
          <w:rStyle w:val="a1"/>
          <w:rFonts w:ascii="CG Times" w:hAnsi="CG Times"/>
          <w:spacing w:val="-2"/>
          <w:sz w:val="22"/>
          <w:szCs w:val="22"/>
        </w:rPr>
        <w:t>XIIth</w:t>
      </w:r>
      <w:proofErr w:type="spellEnd"/>
      <w:r w:rsidRPr="00F212EE">
        <w:rPr>
          <w:rStyle w:val="a1"/>
          <w:rFonts w:ascii="CG Times" w:hAnsi="CG Times"/>
          <w:spacing w:val="-2"/>
          <w:sz w:val="22"/>
          <w:szCs w:val="22"/>
        </w:rPr>
        <w:t xml:space="preserve"> Latin American Congress of Nutrition. </w:t>
      </w:r>
      <w:smartTag w:uri="urn:schemas-microsoft-com:office:smarttags" w:element="place">
        <w:smartTag w:uri="urn:schemas-microsoft-com:office:smarttags" w:element="City">
          <w:r w:rsidRPr="00F212EE">
            <w:rPr>
              <w:rStyle w:val="a1"/>
              <w:rFonts w:ascii="CG Times" w:hAnsi="CG Times"/>
              <w:spacing w:val="-2"/>
              <w:sz w:val="22"/>
              <w:szCs w:val="22"/>
            </w:rPr>
            <w:t>Guatemala City</w:t>
          </w:r>
        </w:smartTag>
        <w:r w:rsidRPr="00F212EE">
          <w:rPr>
            <w:rStyle w:val="a1"/>
            <w:rFonts w:ascii="CG Times" w:hAnsi="CG Times"/>
            <w:spacing w:val="-2"/>
            <w:sz w:val="22"/>
            <w:szCs w:val="22"/>
          </w:rPr>
          <w:t xml:space="preserve">, </w:t>
        </w:r>
        <w:smartTag w:uri="urn:schemas-microsoft-com:office:smarttags" w:element="country-region">
          <w:r w:rsidRPr="00F212EE">
            <w:rPr>
              <w:rStyle w:val="a1"/>
              <w:rFonts w:ascii="CG Times" w:hAnsi="CG Times"/>
              <w:spacing w:val="-2"/>
              <w:sz w:val="22"/>
              <w:szCs w:val="22"/>
            </w:rPr>
            <w:t>Guatemala</w:t>
          </w:r>
        </w:smartTag>
      </w:smartTag>
      <w:r w:rsidRPr="00F212EE">
        <w:rPr>
          <w:rStyle w:val="a1"/>
          <w:rFonts w:ascii="CG Times" w:hAnsi="CG Times"/>
          <w:spacing w:val="-2"/>
          <w:sz w:val="22"/>
          <w:szCs w:val="22"/>
        </w:rPr>
        <w:t>, November 1997</w:t>
      </w:r>
    </w:p>
    <w:p w14:paraId="28999059" w14:textId="77777777" w:rsidR="008338A0" w:rsidRPr="0084397C" w:rsidRDefault="008338A0" w:rsidP="007B0E3D">
      <w:pPr>
        <w:numPr>
          <w:ilvl w:val="0"/>
          <w:numId w:val="12"/>
        </w:numPr>
        <w:rPr>
          <w:rFonts w:ascii="CG Times" w:hAnsi="CG Times"/>
          <w:spacing w:val="-2"/>
          <w:sz w:val="22"/>
          <w:szCs w:val="22"/>
        </w:rPr>
      </w:pPr>
      <w:r w:rsidRPr="00F212EE">
        <w:rPr>
          <w:rFonts w:ascii="CG Times" w:hAnsi="CG Times"/>
          <w:b/>
          <w:sz w:val="22"/>
          <w:szCs w:val="22"/>
        </w:rPr>
        <w:t>Pérez-Escamilla, R.</w:t>
      </w:r>
      <w:r w:rsidRPr="0084397C">
        <w:rPr>
          <w:rFonts w:ascii="CG Times" w:hAnsi="CG Times"/>
          <w:spacing w:val="-2"/>
          <w:sz w:val="22"/>
          <w:szCs w:val="22"/>
        </w:rPr>
        <w:t xml:space="preserve"> (</w:t>
      </w:r>
      <w:r w:rsidRPr="0084397C">
        <w:rPr>
          <w:rFonts w:ascii="CG Times" w:hAnsi="CG Times"/>
          <w:i/>
          <w:spacing w:val="-2"/>
          <w:sz w:val="22"/>
          <w:szCs w:val="22"/>
        </w:rPr>
        <w:t>co-chair maternal and child health session</w:t>
      </w:r>
      <w:r w:rsidRPr="0084397C">
        <w:rPr>
          <w:rFonts w:ascii="CG Times" w:hAnsi="CG Times"/>
          <w:spacing w:val="-2"/>
          <w:sz w:val="22"/>
          <w:szCs w:val="22"/>
        </w:rPr>
        <w:t xml:space="preserve">). 'Rebuilding Public Health in the </w:t>
      </w:r>
      <w:smartTag w:uri="urn:schemas-microsoft-com:office:smarttags" w:element="place">
        <w:smartTag w:uri="urn:schemas-microsoft-com:office:smarttags" w:element="country-region">
          <w:r w:rsidRPr="0084397C">
            <w:rPr>
              <w:rFonts w:ascii="CG Times" w:hAnsi="CG Times"/>
              <w:spacing w:val="-2"/>
              <w:sz w:val="22"/>
              <w:szCs w:val="22"/>
            </w:rPr>
            <w:t>Democratic Republic of the Congo</w:t>
          </w:r>
        </w:smartTag>
      </w:smartTag>
      <w:r w:rsidRPr="0084397C">
        <w:rPr>
          <w:rFonts w:ascii="CG Times" w:hAnsi="CG Times"/>
          <w:spacing w:val="-2"/>
          <w:sz w:val="22"/>
          <w:szCs w:val="22"/>
        </w:rPr>
        <w:t xml:space="preserve">: Opportunities and Issues Presented by Emerging Countries'. The Second Northeast Regional Conference of the International Health Section of the American Public Health Association. March 21, 1998, </w:t>
      </w:r>
      <w:smartTag w:uri="urn:schemas-microsoft-com:office:smarttags" w:element="address">
        <w:smartTag w:uri="urn:schemas-microsoft-com:office:smarttags" w:element="Street">
          <w:r w:rsidRPr="0084397C">
            <w:rPr>
              <w:rFonts w:ascii="CG Times" w:hAnsi="CG Times"/>
              <w:spacing w:val="-2"/>
              <w:sz w:val="22"/>
              <w:szCs w:val="22"/>
            </w:rPr>
            <w:t>Farmington CT.</w:t>
          </w:r>
        </w:smartTag>
      </w:smartTag>
    </w:p>
    <w:p w14:paraId="2643796E"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w:t>
      </w:r>
      <w:r w:rsidRPr="0084397C">
        <w:rPr>
          <w:rFonts w:ascii="CG Times" w:hAnsi="CG Times"/>
          <w:i/>
          <w:sz w:val="22"/>
          <w:szCs w:val="22"/>
        </w:rPr>
        <w:t>chair</w:t>
      </w:r>
      <w:r w:rsidRPr="0084397C">
        <w:rPr>
          <w:rFonts w:ascii="CG Times" w:hAnsi="CG Times"/>
          <w:sz w:val="22"/>
          <w:szCs w:val="22"/>
        </w:rPr>
        <w:t>) Nutritional challenges confronting Latinos throughout the life cycle. Program from the American Public Health Association 126</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xml:space="preserve">, </w:t>
      </w:r>
    </w:p>
    <w:p w14:paraId="0596354D" w14:textId="77777777" w:rsidR="008338A0" w:rsidRPr="0084397C" w:rsidRDefault="00A03A4E" w:rsidP="00A03A4E">
      <w:p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360"/>
        <w:rPr>
          <w:rFonts w:ascii="CG Times" w:hAnsi="CG Times"/>
          <w:sz w:val="22"/>
          <w:szCs w:val="22"/>
        </w:rPr>
      </w:pPr>
      <w:r>
        <w:rPr>
          <w:rFonts w:ascii="CG Times" w:hAnsi="CG Times"/>
          <w:sz w:val="22"/>
          <w:szCs w:val="22"/>
        </w:rPr>
        <w:tab/>
      </w:r>
      <w:r w:rsidR="008338A0" w:rsidRPr="0084397C">
        <w:rPr>
          <w:rFonts w:ascii="CG Times" w:hAnsi="CG Times"/>
          <w:sz w:val="22"/>
          <w:szCs w:val="22"/>
        </w:rPr>
        <w:t>November 15-18, 1998, session 1107, p. 65</w:t>
      </w:r>
    </w:p>
    <w:p w14:paraId="6E877142" w14:textId="77777777" w:rsidR="008338A0" w:rsidRPr="0084397C" w:rsidRDefault="008338A0" w:rsidP="007B0E3D">
      <w:pPr>
        <w:numPr>
          <w:ilvl w:val="0"/>
          <w:numId w:val="12"/>
        </w:numPr>
        <w:tabs>
          <w:tab w:val="left" w:pos="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Community nutrition among Hispanics in </w:t>
      </w:r>
      <w:smartTag w:uri="urn:schemas-microsoft-com:office:smarttags" w:element="State">
        <w:smartTag w:uri="urn:schemas-microsoft-com:office:smarttags" w:element="place">
          <w:r w:rsidRPr="0084397C">
            <w:rPr>
              <w:rFonts w:ascii="CG Times" w:hAnsi="CG Times"/>
              <w:sz w:val="22"/>
              <w:szCs w:val="22"/>
            </w:rPr>
            <w:t>Connecticut</w:t>
          </w:r>
        </w:smartTag>
      </w:smartTag>
      <w:r w:rsidRPr="0084397C">
        <w:rPr>
          <w:rFonts w:ascii="CG Times" w:hAnsi="CG Times"/>
          <w:sz w:val="22"/>
          <w:szCs w:val="22"/>
        </w:rPr>
        <w:t xml:space="preserve">. </w:t>
      </w:r>
      <w:smartTag w:uri="urn:schemas-microsoft-com:office:smarttags" w:element="place">
        <w:smartTag w:uri="urn:schemas-microsoft-com:office:smarttags" w:element="PlaceName">
          <w:r w:rsidRPr="0084397C">
            <w:rPr>
              <w:rFonts w:ascii="CG Times" w:hAnsi="CG Times"/>
              <w:sz w:val="22"/>
              <w:szCs w:val="22"/>
            </w:rPr>
            <w:t>Research</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Center</w:t>
          </w:r>
        </w:smartTag>
      </w:smartTag>
      <w:r w:rsidRPr="0084397C">
        <w:rPr>
          <w:rFonts w:ascii="CG Times" w:hAnsi="CG Times"/>
          <w:sz w:val="22"/>
          <w:szCs w:val="22"/>
        </w:rPr>
        <w:t xml:space="preserve"> for </w:t>
      </w:r>
    </w:p>
    <w:p w14:paraId="5D10EA36" w14:textId="77777777" w:rsidR="008338A0" w:rsidRPr="0084397C" w:rsidRDefault="00A03A4E" w:rsidP="00A03A4E">
      <w:pPr>
        <w:tabs>
          <w:tab w:val="left" w:pos="0"/>
          <w:tab w:val="left" w:pos="288"/>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Pr>
          <w:rFonts w:ascii="CG Times" w:hAnsi="CG Times"/>
          <w:sz w:val="22"/>
          <w:szCs w:val="22"/>
        </w:rPr>
        <w:tab/>
      </w:r>
      <w:r>
        <w:rPr>
          <w:rFonts w:ascii="CG Times" w:hAnsi="CG Times"/>
          <w:sz w:val="22"/>
          <w:szCs w:val="22"/>
        </w:rPr>
        <w:tab/>
      </w:r>
      <w:r w:rsidR="008338A0" w:rsidRPr="0084397C">
        <w:rPr>
          <w:rFonts w:ascii="CG Times" w:hAnsi="CG Times"/>
          <w:sz w:val="22"/>
          <w:szCs w:val="22"/>
        </w:rPr>
        <w:t xml:space="preserve">Food and Development, </w:t>
      </w:r>
      <w:smartTag w:uri="urn:schemas-microsoft-com:office:smarttags" w:element="place">
        <w:smartTag w:uri="urn:schemas-microsoft-com:office:smarttags" w:element="City">
          <w:r w:rsidR="008338A0" w:rsidRPr="0084397C">
            <w:rPr>
              <w:rFonts w:ascii="CG Times" w:hAnsi="CG Times"/>
              <w:sz w:val="22"/>
              <w:szCs w:val="22"/>
            </w:rPr>
            <w:t>Hermosillo</w:t>
          </w:r>
        </w:smartTag>
        <w:r w:rsidR="008338A0" w:rsidRPr="0084397C">
          <w:rPr>
            <w:rFonts w:ascii="CG Times" w:hAnsi="CG Times"/>
            <w:sz w:val="22"/>
            <w:szCs w:val="22"/>
          </w:rPr>
          <w:t xml:space="preserve">, </w:t>
        </w:r>
        <w:smartTag w:uri="urn:schemas-microsoft-com:office:smarttags" w:element="State">
          <w:r w:rsidR="008338A0" w:rsidRPr="0084397C">
            <w:rPr>
              <w:rFonts w:ascii="CG Times" w:hAnsi="CG Times"/>
              <w:sz w:val="22"/>
              <w:szCs w:val="22"/>
            </w:rPr>
            <w:t>Sonora</w:t>
          </w:r>
        </w:smartTag>
        <w:r w:rsidR="008338A0" w:rsidRPr="0084397C">
          <w:rPr>
            <w:rFonts w:ascii="CG Times" w:hAnsi="CG Times"/>
            <w:sz w:val="22"/>
            <w:szCs w:val="22"/>
          </w:rPr>
          <w:t xml:space="preserve">, </w:t>
        </w:r>
        <w:smartTag w:uri="urn:schemas-microsoft-com:office:smarttags" w:element="country-region">
          <w:r w:rsidR="008338A0" w:rsidRPr="0084397C">
            <w:rPr>
              <w:rFonts w:ascii="CG Times" w:hAnsi="CG Times"/>
              <w:sz w:val="22"/>
              <w:szCs w:val="22"/>
            </w:rPr>
            <w:t>Mexico</w:t>
          </w:r>
        </w:smartTag>
      </w:smartTag>
      <w:r w:rsidR="008338A0" w:rsidRPr="0084397C">
        <w:rPr>
          <w:rFonts w:ascii="CG Times" w:hAnsi="CG Times"/>
          <w:sz w:val="22"/>
          <w:szCs w:val="22"/>
        </w:rPr>
        <w:t>,  May 21, 1999</w:t>
      </w:r>
    </w:p>
    <w:p w14:paraId="6CF5EF8F" w14:textId="77777777" w:rsidR="008338A0" w:rsidRPr="0084397C" w:rsidRDefault="008338A0" w:rsidP="007B0E3D">
      <w:pPr>
        <w:numPr>
          <w:ilvl w:val="0"/>
          <w:numId w:val="12"/>
        </w:numPr>
        <w:rPr>
          <w:rFonts w:ascii="CG Times" w:hAnsi="CG Times"/>
          <w:sz w:val="22"/>
          <w:szCs w:val="22"/>
        </w:rPr>
      </w:pPr>
      <w:proofErr w:type="spellStart"/>
      <w:r w:rsidRPr="0084397C">
        <w:rPr>
          <w:rFonts w:ascii="CG Times" w:hAnsi="CG Times"/>
          <w:sz w:val="22"/>
          <w:szCs w:val="22"/>
        </w:rPr>
        <w:t>Himmelgreen</w:t>
      </w:r>
      <w:proofErr w:type="spellEnd"/>
      <w:r w:rsidRPr="0084397C">
        <w:rPr>
          <w:rFonts w:ascii="CG Times" w:hAnsi="CG Times"/>
          <w:sz w:val="22"/>
          <w:szCs w:val="22"/>
        </w:rPr>
        <w:t xml:space="preserve">, D., Bonello, H., </w:t>
      </w:r>
      <w:r w:rsidRPr="00F212EE">
        <w:rPr>
          <w:rFonts w:ascii="CG Times" w:hAnsi="CG Times"/>
          <w:b/>
          <w:sz w:val="22"/>
          <w:szCs w:val="22"/>
        </w:rPr>
        <w:t>Pérez-Escamilla, R</w:t>
      </w:r>
      <w:r w:rsidRPr="0084397C">
        <w:rPr>
          <w:rFonts w:ascii="CG Times" w:hAnsi="CG Times"/>
          <w:sz w:val="22"/>
          <w:szCs w:val="22"/>
        </w:rPr>
        <w:t>. (</w:t>
      </w:r>
      <w:r w:rsidRPr="0084397C">
        <w:rPr>
          <w:rFonts w:ascii="CG Times" w:hAnsi="CG Times"/>
          <w:i/>
          <w:sz w:val="22"/>
          <w:szCs w:val="22"/>
        </w:rPr>
        <w:t>workshop coordinator</w:t>
      </w:r>
      <w:r w:rsidRPr="0084397C">
        <w:rPr>
          <w:rFonts w:ascii="CG Times" w:hAnsi="CG Times"/>
          <w:sz w:val="22"/>
          <w:szCs w:val="22"/>
        </w:rPr>
        <w:t xml:space="preserve">), Peng Y.K. </w:t>
      </w:r>
    </w:p>
    <w:p w14:paraId="31F427E7" w14:textId="77777777" w:rsidR="008338A0" w:rsidRPr="0084397C" w:rsidRDefault="008338A0" w:rsidP="00A03A4E">
      <w:p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720"/>
        <w:rPr>
          <w:rFonts w:ascii="CG Times" w:hAnsi="CG Times"/>
          <w:sz w:val="22"/>
          <w:szCs w:val="22"/>
        </w:rPr>
      </w:pPr>
      <w:r w:rsidRPr="0084397C">
        <w:rPr>
          <w:rFonts w:ascii="CG Times" w:hAnsi="CG Times"/>
          <w:sz w:val="22"/>
          <w:szCs w:val="22"/>
        </w:rPr>
        <w:t xml:space="preserve">Promoting better nutrition among Latinos in inner city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The PANA program and the </w:t>
      </w:r>
      <w:r w:rsidRPr="0084397C">
        <w:rPr>
          <w:rFonts w:ascii="CG Times" w:hAnsi="CG Times"/>
          <w:sz w:val="22"/>
          <w:szCs w:val="22"/>
        </w:rPr>
        <w:sym w:font="WP TypographicSymbols" w:char="F028"/>
      </w:r>
      <w:r w:rsidRPr="0084397C">
        <w:rPr>
          <w:rFonts w:ascii="CG Times" w:hAnsi="CG Times"/>
          <w:sz w:val="22"/>
          <w:szCs w:val="22"/>
        </w:rPr>
        <w:t xml:space="preserve">SALUD! Campaign. Social Marketing Conference in Public Health. </w:t>
      </w:r>
      <w:smartTag w:uri="urn:schemas-microsoft-com:office:smarttags" w:element="place">
        <w:smartTag w:uri="urn:schemas-microsoft-com:office:smarttags" w:element="City">
          <w:r w:rsidRPr="0084397C">
            <w:rPr>
              <w:rFonts w:ascii="CG Times" w:hAnsi="CG Times"/>
              <w:sz w:val="22"/>
              <w:szCs w:val="22"/>
            </w:rPr>
            <w:t>Clearwater</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Florida</w:t>
          </w:r>
        </w:smartTag>
      </w:smartTag>
      <w:r w:rsidRPr="0084397C">
        <w:rPr>
          <w:rFonts w:ascii="CG Times" w:hAnsi="CG Times"/>
          <w:sz w:val="22"/>
          <w:szCs w:val="22"/>
        </w:rPr>
        <w:t>, June 23-26, 1999</w:t>
      </w:r>
    </w:p>
    <w:p w14:paraId="7EAB9292"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rPr>
          <w:rStyle w:val="a1"/>
          <w:rFonts w:ascii="CG Times" w:hAnsi="CG Times"/>
          <w:spacing w:val="-2"/>
          <w:sz w:val="22"/>
          <w:szCs w:val="22"/>
        </w:rPr>
      </w:pPr>
      <w:r w:rsidRPr="00F212EE">
        <w:rPr>
          <w:rFonts w:ascii="CG Times" w:hAnsi="CG Times"/>
          <w:b/>
          <w:sz w:val="22"/>
          <w:szCs w:val="22"/>
        </w:rPr>
        <w:t>Pérez-Escamilla, R.</w:t>
      </w:r>
      <w:r w:rsidRPr="0084397C">
        <w:rPr>
          <w:rFonts w:ascii="CG Times" w:hAnsi="CG Times"/>
          <w:sz w:val="22"/>
          <w:szCs w:val="22"/>
        </w:rPr>
        <w:t xml:space="preserve"> Nutrition among Latinos: The acculturation factor. Program from the American Public Health Association 127</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Chicago</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Ill.</w:t>
          </w:r>
        </w:smartTag>
      </w:smartTag>
      <w:r w:rsidRPr="0084397C">
        <w:rPr>
          <w:rFonts w:ascii="CG Times" w:hAnsi="CG Times"/>
          <w:sz w:val="22"/>
          <w:szCs w:val="22"/>
        </w:rPr>
        <w:t xml:space="preserve"> November 7-11, 1999, session 2337, p. 147.</w:t>
      </w:r>
    </w:p>
    <w:p w14:paraId="1722DA16"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rPr>
          <w:rFonts w:ascii="CG Times" w:hAnsi="CG Times"/>
          <w:spacing w:val="-2"/>
          <w:sz w:val="22"/>
          <w:szCs w:val="22"/>
        </w:rPr>
      </w:pPr>
      <w:r w:rsidRPr="00F212EE">
        <w:rPr>
          <w:rFonts w:ascii="CG Times" w:hAnsi="CG Times"/>
          <w:b/>
          <w:sz w:val="22"/>
          <w:szCs w:val="22"/>
        </w:rPr>
        <w:t>Pérez-Escamilla, R.</w:t>
      </w:r>
      <w:r w:rsidRPr="0084397C">
        <w:rPr>
          <w:rFonts w:ascii="CG Times" w:hAnsi="CG Times"/>
          <w:sz w:val="22"/>
          <w:szCs w:val="22"/>
        </w:rPr>
        <w:t xml:space="preserve"> Cultural competency in women’s health. Women’s Health Summit, </w:t>
      </w:r>
      <w:smartTag w:uri="urn:schemas-microsoft-com:office:smarttags" w:element="place">
        <w:smartTag w:uri="urn:schemas-microsoft-com:office:smarttags" w:element="City">
          <w:r w:rsidRPr="0084397C">
            <w:rPr>
              <w:rFonts w:ascii="CG Times" w:hAnsi="CG Times"/>
              <w:sz w:val="22"/>
              <w:szCs w:val="22"/>
            </w:rPr>
            <w:t>Cromwell</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April 12, 2000.</w:t>
      </w:r>
    </w:p>
    <w:p w14:paraId="2F1538F6"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rPr>
          <w:rFonts w:ascii="CG Times" w:hAnsi="CG Times"/>
          <w:spacing w:val="-2"/>
          <w:sz w:val="22"/>
          <w:szCs w:val="22"/>
        </w:rPr>
      </w:pPr>
      <w:r w:rsidRPr="00F212EE">
        <w:rPr>
          <w:rFonts w:ascii="CG Times" w:hAnsi="CG Times"/>
          <w:b/>
          <w:sz w:val="22"/>
          <w:szCs w:val="22"/>
        </w:rPr>
        <w:t>Pérez-Escamilla, R.</w:t>
      </w:r>
      <w:r w:rsidRPr="0084397C">
        <w:rPr>
          <w:rFonts w:ascii="CG Times" w:hAnsi="CG Times"/>
          <w:sz w:val="22"/>
          <w:szCs w:val="22"/>
        </w:rPr>
        <w:t xml:space="preserve"> Effectiveness of breastfeeding peer counseling. Connecticut Department of Public Health,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October, 1999.</w:t>
      </w:r>
    </w:p>
    <w:p w14:paraId="5C370D55"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rPr>
          <w:rFonts w:ascii="CG Times" w:hAnsi="CG Times"/>
          <w:spacing w:val="-2"/>
          <w:sz w:val="22"/>
          <w:szCs w:val="22"/>
        </w:rPr>
      </w:pPr>
      <w:r w:rsidRPr="00F212EE">
        <w:rPr>
          <w:rFonts w:ascii="CG Times" w:hAnsi="CG Times"/>
          <w:b/>
          <w:sz w:val="22"/>
          <w:szCs w:val="22"/>
        </w:rPr>
        <w:t>Pérez-Escamilla, R.</w:t>
      </w:r>
      <w:r w:rsidRPr="0084397C">
        <w:rPr>
          <w:rFonts w:ascii="CG Times" w:hAnsi="CG Times"/>
          <w:sz w:val="22"/>
          <w:szCs w:val="22"/>
        </w:rPr>
        <w:t xml:space="preserve"> Influence of food stamps on the nutritional status of inner city preschoolers from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xml:space="preserve">, who receive WIC benefits. USDA Economic Research Service Small grants Conference.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October 16, 1999.</w:t>
      </w:r>
    </w:p>
    <w:p w14:paraId="47075929"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rPr>
          <w:rFonts w:ascii="CG Times" w:hAnsi="CG Times"/>
          <w:spacing w:val="-2"/>
          <w:sz w:val="22"/>
          <w:szCs w:val="22"/>
        </w:rPr>
      </w:pPr>
      <w:r w:rsidRPr="00F212EE">
        <w:rPr>
          <w:rFonts w:ascii="CG Times" w:hAnsi="CG Times"/>
          <w:b/>
          <w:sz w:val="22"/>
          <w:szCs w:val="22"/>
        </w:rPr>
        <w:t>Pérez-Escamilla, R.</w:t>
      </w:r>
      <w:r w:rsidRPr="0084397C">
        <w:rPr>
          <w:rFonts w:ascii="CG Times" w:hAnsi="CG Times"/>
          <w:sz w:val="22"/>
          <w:szCs w:val="22"/>
        </w:rPr>
        <w:t xml:space="preserve"> Influence of welfare reform on child health and  nutrition. </w:t>
      </w:r>
      <w:smartTag w:uri="urn:schemas-microsoft-com:office:smarttags" w:element="State">
        <w:r w:rsidRPr="0084397C">
          <w:rPr>
            <w:rFonts w:ascii="CG Times" w:hAnsi="CG Times"/>
            <w:sz w:val="22"/>
            <w:szCs w:val="22"/>
          </w:rPr>
          <w:t>Connecticut</w:t>
        </w:r>
      </w:smartTag>
      <w:r w:rsidRPr="0084397C">
        <w:rPr>
          <w:rFonts w:ascii="CG Times" w:hAnsi="CG Times"/>
          <w:sz w:val="22"/>
          <w:szCs w:val="22"/>
        </w:rPr>
        <w:t xml:space="preserve"> Food Policy Council,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12/16/99.</w:t>
      </w:r>
    </w:p>
    <w:p w14:paraId="7FF44738" w14:textId="77777777" w:rsidR="008338A0" w:rsidRPr="0084397C" w:rsidRDefault="008338A0" w:rsidP="007B0E3D">
      <w:pPr>
        <w:numPr>
          <w:ilvl w:val="0"/>
          <w:numId w:val="12"/>
        </w:numPr>
        <w:tabs>
          <w:tab w:val="left" w:pos="-1080"/>
          <w:tab w:val="left" w:pos="-720"/>
          <w:tab w:val="left" w:pos="0"/>
          <w:tab w:val="left" w:pos="720"/>
          <w:tab w:val="left" w:pos="1080"/>
          <w:tab w:val="left" w:pos="1440"/>
          <w:tab w:val="left" w:pos="1620"/>
          <w:tab w:val="left" w:pos="2880"/>
        </w:tabs>
        <w:suppressAutoHyphens/>
        <w:rPr>
          <w:rFonts w:ascii="CG Times" w:hAnsi="CG Times"/>
          <w:spacing w:val="-2"/>
          <w:sz w:val="22"/>
          <w:szCs w:val="22"/>
        </w:rPr>
      </w:pPr>
      <w:r w:rsidRPr="00F212EE">
        <w:rPr>
          <w:rFonts w:ascii="CG Times" w:hAnsi="CG Times"/>
          <w:b/>
          <w:sz w:val="22"/>
          <w:szCs w:val="22"/>
        </w:rPr>
        <w:t>Pérez-Escamilla, R.</w:t>
      </w:r>
      <w:r w:rsidRPr="0084397C">
        <w:rPr>
          <w:rFonts w:ascii="CG Times" w:hAnsi="CG Times"/>
          <w:sz w:val="22"/>
          <w:szCs w:val="22"/>
        </w:rPr>
        <w:t xml:space="preserve"> Breastfeeding promotion strategies for </w:t>
      </w:r>
      <w:smartTag w:uri="urn:schemas-microsoft-com:office:smarttags" w:element="place">
        <w:r w:rsidRPr="0084397C">
          <w:rPr>
            <w:rFonts w:ascii="CG Times" w:hAnsi="CG Times"/>
            <w:sz w:val="22"/>
            <w:szCs w:val="22"/>
          </w:rPr>
          <w:t>Latin America</w:t>
        </w:r>
      </w:smartTag>
      <w:r w:rsidRPr="0084397C">
        <w:rPr>
          <w:rFonts w:ascii="CG Times" w:hAnsi="CG Times"/>
          <w:sz w:val="22"/>
          <w:szCs w:val="22"/>
        </w:rPr>
        <w:t xml:space="preserve">. INCAP, </w:t>
      </w:r>
      <w:smartTag w:uri="urn:schemas-microsoft-com:office:smarttags" w:element="place">
        <w:smartTag w:uri="urn:schemas-microsoft-com:office:smarttags" w:element="City">
          <w:r w:rsidRPr="0084397C">
            <w:rPr>
              <w:rFonts w:ascii="CG Times" w:hAnsi="CG Times"/>
              <w:sz w:val="22"/>
              <w:szCs w:val="22"/>
            </w:rPr>
            <w:t>Guatemala City</w:t>
          </w:r>
        </w:smartTag>
      </w:smartTag>
      <w:r w:rsidRPr="0084397C">
        <w:rPr>
          <w:rFonts w:ascii="CG Times" w:hAnsi="CG Times"/>
          <w:sz w:val="22"/>
          <w:szCs w:val="22"/>
        </w:rPr>
        <w:t>, June 20, 2000.</w:t>
      </w:r>
    </w:p>
    <w:p w14:paraId="595D1A91"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Breastfeeding and the vertical transmission of HIV. INCAP, </w:t>
      </w:r>
      <w:smartTag w:uri="urn:schemas-microsoft-com:office:smarttags" w:element="City">
        <w:r w:rsidRPr="0084397C">
          <w:rPr>
            <w:rFonts w:ascii="CG Times" w:hAnsi="CG Times"/>
            <w:sz w:val="22"/>
            <w:szCs w:val="22"/>
          </w:rPr>
          <w:t>Guatemala City</w:t>
        </w:r>
      </w:smartTag>
      <w:r w:rsidRPr="0084397C">
        <w:rPr>
          <w:rFonts w:ascii="CG Times" w:hAnsi="CG Times"/>
          <w:sz w:val="22"/>
          <w:szCs w:val="22"/>
        </w:rPr>
        <w:t xml:space="preserve">, June 20, 2000 and Imbabura, </w:t>
      </w:r>
      <w:smartTag w:uri="urn:schemas-microsoft-com:office:smarttags" w:element="place">
        <w:smartTag w:uri="urn:schemas-microsoft-com:office:smarttags" w:element="country-region">
          <w:r w:rsidRPr="0084397C">
            <w:rPr>
              <w:rFonts w:ascii="CG Times" w:hAnsi="CG Times"/>
              <w:sz w:val="22"/>
              <w:szCs w:val="22"/>
            </w:rPr>
            <w:t>Ecuador</w:t>
          </w:r>
        </w:smartTag>
      </w:smartTag>
      <w:r w:rsidRPr="0084397C">
        <w:rPr>
          <w:rFonts w:ascii="CG Times" w:hAnsi="CG Times"/>
          <w:sz w:val="22"/>
          <w:szCs w:val="22"/>
        </w:rPr>
        <w:t>, July 2000.</w:t>
      </w:r>
    </w:p>
    <w:p w14:paraId="63D103D1" w14:textId="77777777" w:rsidR="008338A0" w:rsidRPr="0084397C" w:rsidRDefault="008338A0" w:rsidP="007B0E3D">
      <w:pPr>
        <w:numPr>
          <w:ilvl w:val="0"/>
          <w:numId w:val="12"/>
        </w:numPr>
        <w:rPr>
          <w:rFonts w:ascii="CG Times" w:hAnsi="CG Times"/>
          <w:sz w:val="22"/>
          <w:szCs w:val="22"/>
        </w:rPr>
      </w:pPr>
      <w:r w:rsidRPr="00F212EE">
        <w:rPr>
          <w:rFonts w:ascii="CG Times" w:hAnsi="CG Times"/>
          <w:b/>
          <w:sz w:val="22"/>
          <w:szCs w:val="22"/>
        </w:rPr>
        <w:lastRenderedPageBreak/>
        <w:t>Pérez-Escamilla, R.</w:t>
      </w:r>
      <w:r w:rsidR="00F212EE">
        <w:rPr>
          <w:rFonts w:ascii="CG Times" w:hAnsi="CG Times"/>
          <w:sz w:val="22"/>
          <w:szCs w:val="22"/>
        </w:rPr>
        <w:t xml:space="preserve"> </w:t>
      </w:r>
      <w:r w:rsidRPr="0084397C">
        <w:rPr>
          <w:rFonts w:ascii="CG Times" w:hAnsi="CG Times"/>
          <w:sz w:val="22"/>
          <w:szCs w:val="22"/>
        </w:rPr>
        <w:t>(</w:t>
      </w:r>
      <w:r w:rsidRPr="0084397C">
        <w:rPr>
          <w:rFonts w:ascii="CG Times" w:hAnsi="CG Times"/>
          <w:i/>
          <w:sz w:val="22"/>
          <w:szCs w:val="22"/>
        </w:rPr>
        <w:t>session</w:t>
      </w:r>
      <w:r w:rsidRPr="0084397C">
        <w:rPr>
          <w:rFonts w:ascii="CG Times" w:hAnsi="CG Times"/>
          <w:sz w:val="22"/>
          <w:szCs w:val="22"/>
        </w:rPr>
        <w:t xml:space="preserve"> </w:t>
      </w:r>
      <w:r w:rsidRPr="0084397C">
        <w:rPr>
          <w:rFonts w:ascii="CG Times" w:hAnsi="CG Times"/>
          <w:i/>
          <w:sz w:val="22"/>
          <w:szCs w:val="22"/>
        </w:rPr>
        <w:t>co-chair</w:t>
      </w:r>
      <w:r w:rsidRPr="0084397C">
        <w:rPr>
          <w:rFonts w:ascii="CG Times" w:hAnsi="CG Times"/>
          <w:sz w:val="22"/>
          <w:szCs w:val="22"/>
        </w:rPr>
        <w:t>) Breastfeeding and reproductive health. Program of the 10</w:t>
      </w:r>
      <w:r w:rsidRPr="0084397C">
        <w:rPr>
          <w:rFonts w:ascii="CG Times" w:hAnsi="CG Times"/>
          <w:sz w:val="22"/>
          <w:szCs w:val="22"/>
          <w:vertAlign w:val="superscript"/>
        </w:rPr>
        <w:t>th</w:t>
      </w:r>
      <w:r w:rsidRPr="0084397C">
        <w:rPr>
          <w:rFonts w:ascii="CG Times" w:hAnsi="CG Times"/>
          <w:sz w:val="22"/>
          <w:szCs w:val="22"/>
        </w:rPr>
        <w:t xml:space="preserve"> International Conference of the International Society for Research in Human Milk and Lactation, September 15-19, 2000,Tucson, Arizona, p. 27.</w:t>
      </w:r>
    </w:p>
    <w:p w14:paraId="648C4C47" w14:textId="77777777" w:rsidR="008338A0" w:rsidRPr="0084397C" w:rsidRDefault="008338A0" w:rsidP="007B0E3D">
      <w:pPr>
        <w:numPr>
          <w:ilvl w:val="0"/>
          <w:numId w:val="12"/>
        </w:numPr>
        <w:rPr>
          <w:rFonts w:ascii="CG Times" w:hAnsi="CG Times"/>
          <w:sz w:val="22"/>
          <w:szCs w:val="22"/>
        </w:rPr>
      </w:pPr>
      <w:r w:rsidRPr="00F212EE">
        <w:rPr>
          <w:rFonts w:ascii="CG Times" w:hAnsi="CG Times"/>
          <w:b/>
          <w:sz w:val="22"/>
          <w:szCs w:val="22"/>
        </w:rPr>
        <w:t>Pérez-Escamilla, R.</w:t>
      </w:r>
      <w:r w:rsidRPr="00F212EE">
        <w:rPr>
          <w:rFonts w:ascii="CG Times" w:hAnsi="CG Times"/>
          <w:sz w:val="22"/>
          <w:szCs w:val="22"/>
        </w:rPr>
        <w:t xml:space="preserve"> </w:t>
      </w:r>
      <w:r w:rsidRPr="0084397C">
        <w:rPr>
          <w:rFonts w:ascii="CG Times" w:hAnsi="CG Times"/>
          <w:sz w:val="22"/>
          <w:szCs w:val="22"/>
        </w:rPr>
        <w:t xml:space="preserve">The childhood obesity epidemic: cultural issues. Food Stamp Program ‘Fall into Healthy Behaviors’ Conference, </w:t>
      </w:r>
      <w:smartTag w:uri="urn:schemas-microsoft-com:office:smarttags" w:element="place">
        <w:smartTag w:uri="urn:schemas-microsoft-com:office:smarttags" w:element="City">
          <w:r w:rsidRPr="0084397C">
            <w:rPr>
              <w:rFonts w:ascii="CG Times" w:hAnsi="CG Times"/>
              <w:sz w:val="22"/>
              <w:szCs w:val="22"/>
            </w:rPr>
            <w:t>Cambridge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September 22, 2000.</w:t>
      </w:r>
    </w:p>
    <w:p w14:paraId="75573A73"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 &amp; Haldeman, L.</w:t>
      </w:r>
      <w:r w:rsidRPr="00F212EE">
        <w:rPr>
          <w:rFonts w:ascii="CG Times" w:hAnsi="CG Times"/>
          <w:sz w:val="22"/>
          <w:szCs w:val="22"/>
        </w:rPr>
        <w:t xml:space="preserve"> </w:t>
      </w:r>
      <w:r w:rsidRPr="0084397C">
        <w:rPr>
          <w:rFonts w:ascii="CG Times" w:hAnsi="CG Times"/>
          <w:sz w:val="22"/>
          <w:szCs w:val="22"/>
        </w:rPr>
        <w:t xml:space="preserve">Do poverty, food stamps, food label use, and nutrition knowledge affect dietary quality among </w:t>
      </w:r>
      <w:proofErr w:type="spellStart"/>
      <w:smartTag w:uri="urn:schemas-microsoft-com:office:smarttags" w:element="country-region">
        <w:smartTag w:uri="urn:schemas-microsoft-com:office:smarttags" w:element="place">
          <w:r w:rsidRPr="0084397C">
            <w:rPr>
              <w:rFonts w:ascii="CG Times" w:hAnsi="CG Times"/>
              <w:sz w:val="22"/>
              <w:szCs w:val="22"/>
            </w:rPr>
            <w:t>usa</w:t>
          </w:r>
        </w:smartTag>
      </w:smartTag>
      <w:proofErr w:type="spellEnd"/>
      <w:r w:rsidRPr="0084397C">
        <w:rPr>
          <w:rFonts w:ascii="CG Times" w:hAnsi="CG Times"/>
          <w:sz w:val="22"/>
          <w:szCs w:val="22"/>
        </w:rPr>
        <w:t xml:space="preserve"> adults?: Results from the 1994-96 CSFII/DHKS. USDA Economic Research Service 2000 Small Grants Conference,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October 19-20, 2000.</w:t>
      </w:r>
    </w:p>
    <w:p w14:paraId="2E6A34E1"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w:t>
      </w:r>
      <w:r w:rsidRPr="0084397C">
        <w:rPr>
          <w:rFonts w:ascii="CG Times" w:hAnsi="CG Times"/>
          <w:i/>
          <w:sz w:val="22"/>
          <w:szCs w:val="22"/>
        </w:rPr>
        <w:t>session organizer &amp; chair</w:t>
      </w:r>
      <w:r w:rsidRPr="0084397C">
        <w:rPr>
          <w:rFonts w:ascii="CG Times" w:hAnsi="CG Times"/>
          <w:sz w:val="22"/>
          <w:szCs w:val="22"/>
        </w:rPr>
        <w:t xml:space="preserve">) Nutrition and Food Safety among Latinos: Issues for the New </w:t>
      </w:r>
      <w:proofErr w:type="spellStart"/>
      <w:r w:rsidRPr="0084397C">
        <w:rPr>
          <w:rFonts w:ascii="CG Times" w:hAnsi="CG Times"/>
          <w:sz w:val="22"/>
          <w:szCs w:val="22"/>
        </w:rPr>
        <w:t>Millenium</w:t>
      </w:r>
      <w:proofErr w:type="spellEnd"/>
      <w:r w:rsidRPr="0084397C">
        <w:rPr>
          <w:rFonts w:ascii="CG Times" w:hAnsi="CG Times"/>
          <w:sz w:val="22"/>
          <w:szCs w:val="22"/>
        </w:rPr>
        <w:t>. Program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smartTag w:uri="urn:schemas-microsoft-com:office:smarttags" w:element="City">
          <w:r w:rsidRPr="0084397C">
            <w:rPr>
              <w:rFonts w:ascii="CG Times" w:hAnsi="CG Times"/>
              <w:sz w:val="22"/>
              <w:szCs w:val="22"/>
            </w:rPr>
            <w:t>Boston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122.</w:t>
      </w:r>
    </w:p>
    <w:p w14:paraId="3B7B732E"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w:t>
      </w:r>
      <w:r w:rsidRPr="0084397C">
        <w:rPr>
          <w:rFonts w:ascii="CG Times" w:hAnsi="CG Times"/>
          <w:i/>
          <w:sz w:val="22"/>
          <w:szCs w:val="22"/>
        </w:rPr>
        <w:t>panelist</w:t>
      </w:r>
      <w:r w:rsidRPr="0084397C">
        <w:rPr>
          <w:rFonts w:ascii="CG Times" w:hAnsi="CG Times"/>
          <w:sz w:val="22"/>
          <w:szCs w:val="22"/>
        </w:rPr>
        <w:t xml:space="preserve">) ‘Ending Hunger and Building Community in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Conference. Rensselaer at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December 7, 2000.</w:t>
      </w:r>
    </w:p>
    <w:p w14:paraId="09FE8494"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w:t>
      </w:r>
      <w:r w:rsidRPr="0084397C">
        <w:rPr>
          <w:rFonts w:ascii="CG Times" w:hAnsi="CG Times"/>
          <w:i/>
          <w:sz w:val="22"/>
          <w:szCs w:val="22"/>
        </w:rPr>
        <w:t>symposium co-organizer, co-chair &amp; speaker</w:t>
      </w:r>
      <w:r w:rsidRPr="0084397C">
        <w:rPr>
          <w:rFonts w:ascii="CG Times" w:hAnsi="CG Times"/>
          <w:sz w:val="22"/>
          <w:szCs w:val="22"/>
        </w:rPr>
        <w:t>) Human Lactogenesis II: mechanisms, determinants and consequences. Experimental Biology Meetings, March 31-April 4, 2001, Conference Program, p. 209 (symposium # 580).</w:t>
      </w:r>
    </w:p>
    <w:p w14:paraId="0430E594"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F212EE">
        <w:rPr>
          <w:rFonts w:ascii="CG Times" w:hAnsi="CG Times"/>
          <w:sz w:val="22"/>
          <w:szCs w:val="22"/>
        </w:rPr>
        <w:t xml:space="preserve"> </w:t>
      </w:r>
      <w:r w:rsidRPr="0084397C">
        <w:rPr>
          <w:rFonts w:ascii="CG Times" w:hAnsi="CG Times"/>
          <w:sz w:val="22"/>
          <w:szCs w:val="22"/>
        </w:rPr>
        <w:t xml:space="preserve">The Childhood Obesity Epidemic: Trends, Causes and Interventions, </w:t>
      </w:r>
      <w:smartTag w:uri="urn:schemas-microsoft-com:office:smarttags" w:element="City">
        <w:r w:rsidRPr="0084397C">
          <w:rPr>
            <w:rFonts w:ascii="CG Times" w:hAnsi="CG Times"/>
            <w:sz w:val="22"/>
            <w:szCs w:val="22"/>
          </w:rPr>
          <w:t>University of South</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Florida</w:t>
        </w:r>
      </w:smartTag>
      <w:r w:rsidRPr="0084397C">
        <w:rPr>
          <w:rFonts w:ascii="CG Times" w:hAnsi="CG Times"/>
          <w:sz w:val="22"/>
          <w:szCs w:val="22"/>
        </w:rPr>
        <w:t xml:space="preserve"> at </w:t>
      </w:r>
      <w:smartTag w:uri="urn:schemas-microsoft-com:office:smarttags" w:element="place">
        <w:smartTag w:uri="urn:schemas-microsoft-com:office:smarttags" w:element="City">
          <w:r w:rsidRPr="0084397C">
            <w:rPr>
              <w:rFonts w:ascii="CG Times" w:hAnsi="CG Times"/>
              <w:sz w:val="22"/>
              <w:szCs w:val="22"/>
            </w:rPr>
            <w:t>Tampa</w:t>
          </w:r>
        </w:smartTag>
      </w:smartTag>
      <w:r w:rsidRPr="0084397C">
        <w:rPr>
          <w:rFonts w:ascii="CG Times" w:hAnsi="CG Times"/>
          <w:sz w:val="22"/>
          <w:szCs w:val="22"/>
        </w:rPr>
        <w:t xml:space="preserve">, April 5, 2001. Invited by the undergraduate Anthropology Club. </w:t>
      </w:r>
    </w:p>
    <w:p w14:paraId="62E42100"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F212EE">
        <w:rPr>
          <w:rFonts w:ascii="CG Times" w:hAnsi="CG Times"/>
          <w:b/>
          <w:sz w:val="22"/>
          <w:szCs w:val="22"/>
        </w:rPr>
        <w:t>Pérez-Escamilla, R.</w:t>
      </w:r>
      <w:r w:rsidRPr="00F212EE">
        <w:rPr>
          <w:rFonts w:ascii="CG Times" w:hAnsi="CG Times"/>
          <w:sz w:val="22"/>
          <w:szCs w:val="22"/>
        </w:rPr>
        <w:t xml:space="preserve"> </w:t>
      </w:r>
      <w:r w:rsidRPr="0084397C">
        <w:rPr>
          <w:rFonts w:ascii="CG Times" w:hAnsi="CG Times"/>
          <w:sz w:val="22"/>
          <w:szCs w:val="22"/>
        </w:rPr>
        <w:t>(</w:t>
      </w:r>
      <w:r w:rsidRPr="0084397C">
        <w:rPr>
          <w:rFonts w:ascii="CG Times" w:hAnsi="CG Times"/>
          <w:i/>
          <w:sz w:val="22"/>
          <w:szCs w:val="22"/>
        </w:rPr>
        <w:t>symposium organizer, co-chair &amp; speaker</w:t>
      </w:r>
      <w:r w:rsidRPr="0084397C">
        <w:rPr>
          <w:rFonts w:ascii="CG Times" w:hAnsi="CG Times"/>
          <w:sz w:val="22"/>
          <w:szCs w:val="22"/>
        </w:rPr>
        <w:t>) Delivering culturally sensitive messages: The role of nutrition anthropology. Society for Nutrition Education 34</w:t>
      </w:r>
      <w:r w:rsidRPr="0084397C">
        <w:rPr>
          <w:rFonts w:ascii="CG Times" w:hAnsi="CG Times"/>
          <w:sz w:val="22"/>
          <w:szCs w:val="22"/>
          <w:vertAlign w:val="superscript"/>
        </w:rPr>
        <w:t>th</w:t>
      </w:r>
      <w:r w:rsidRPr="0084397C">
        <w:rPr>
          <w:rFonts w:ascii="CG Times" w:hAnsi="CG Times"/>
          <w:sz w:val="22"/>
          <w:szCs w:val="22"/>
        </w:rPr>
        <w:t xml:space="preserve"> Annual Conference, </w:t>
      </w:r>
      <w:smartTag w:uri="urn:schemas-microsoft-com:office:smarttags" w:element="place">
        <w:smartTag w:uri="urn:schemas-microsoft-com:office:smarttags" w:element="City">
          <w:r w:rsidRPr="0084397C">
            <w:rPr>
              <w:rFonts w:ascii="CG Times" w:hAnsi="CG Times"/>
              <w:sz w:val="22"/>
              <w:szCs w:val="22"/>
            </w:rPr>
            <w:t>Oakland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CA</w:t>
          </w:r>
        </w:smartTag>
      </w:smartTag>
      <w:r w:rsidRPr="0084397C">
        <w:rPr>
          <w:rFonts w:ascii="CG Times" w:hAnsi="CG Times"/>
          <w:sz w:val="22"/>
          <w:szCs w:val="22"/>
        </w:rPr>
        <w:t>, July 22, 2001.</w:t>
      </w:r>
    </w:p>
    <w:p w14:paraId="64D2ECB7" w14:textId="77777777" w:rsidR="008338A0" w:rsidRPr="0084397C" w:rsidRDefault="008338A0" w:rsidP="007B0E3D">
      <w:pPr>
        <w:numPr>
          <w:ilvl w:val="0"/>
          <w:numId w:val="12"/>
        </w:numPr>
        <w:rPr>
          <w:rFonts w:ascii="CG Times" w:hAnsi="CG Times"/>
          <w:sz w:val="22"/>
          <w:szCs w:val="22"/>
        </w:rPr>
      </w:pPr>
      <w:r w:rsidRPr="00F212EE">
        <w:rPr>
          <w:rFonts w:ascii="CG Times" w:hAnsi="CG Times"/>
          <w:b/>
          <w:sz w:val="22"/>
          <w:szCs w:val="22"/>
        </w:rPr>
        <w:t>Perez-Escamilla R</w:t>
      </w:r>
      <w:r w:rsidR="00F212EE">
        <w:rPr>
          <w:rFonts w:ascii="CG Times" w:hAnsi="CG Times"/>
          <w:b/>
          <w:sz w:val="22"/>
          <w:szCs w:val="22"/>
        </w:rPr>
        <w:t>.</w:t>
      </w:r>
      <w:r w:rsidRPr="0084397C">
        <w:rPr>
          <w:rFonts w:ascii="CG Times" w:hAnsi="CG Times"/>
          <w:sz w:val="22"/>
          <w:szCs w:val="22"/>
        </w:rPr>
        <w:t xml:space="preserve">  The Childhood Obesity Epidemic in the </w:t>
      </w:r>
      <w:smartTag w:uri="urn:schemas-microsoft-com:office:smarttags" w:element="place">
        <w:smartTag w:uri="urn:schemas-microsoft-com:office:smarttags" w:element="country-region">
          <w:r w:rsidRPr="0084397C">
            <w:rPr>
              <w:rFonts w:ascii="CG Times" w:hAnsi="CG Times"/>
              <w:sz w:val="22"/>
              <w:szCs w:val="22"/>
            </w:rPr>
            <w:t>USA</w:t>
          </w:r>
        </w:smartTag>
      </w:smartTag>
      <w:r w:rsidRPr="0084397C">
        <w:rPr>
          <w:rFonts w:ascii="CG Times" w:hAnsi="CG Times"/>
          <w:sz w:val="22"/>
          <w:szCs w:val="22"/>
        </w:rPr>
        <w:t>: Epidemiology, Causes, and Solutions. Society for Nutrition Education 34</w:t>
      </w:r>
      <w:r w:rsidRPr="0084397C">
        <w:rPr>
          <w:rFonts w:ascii="CG Times" w:hAnsi="CG Times"/>
          <w:sz w:val="22"/>
          <w:szCs w:val="22"/>
          <w:vertAlign w:val="superscript"/>
        </w:rPr>
        <w:t>th</w:t>
      </w:r>
      <w:r w:rsidRPr="0084397C">
        <w:rPr>
          <w:rFonts w:ascii="CG Times" w:hAnsi="CG Times"/>
          <w:sz w:val="22"/>
          <w:szCs w:val="22"/>
        </w:rPr>
        <w:t xml:space="preserve"> Annual Conference Proceedings 2001;34:15.</w:t>
      </w:r>
    </w:p>
    <w:p w14:paraId="0AD02205" w14:textId="77777777" w:rsidR="008338A0" w:rsidRPr="0084397C" w:rsidRDefault="008338A0" w:rsidP="007B0E3D">
      <w:pPr>
        <w:numPr>
          <w:ilvl w:val="0"/>
          <w:numId w:val="12"/>
        </w:numPr>
        <w:rPr>
          <w:rFonts w:ascii="CG Times" w:hAnsi="CG Times"/>
          <w:sz w:val="22"/>
          <w:szCs w:val="22"/>
        </w:rPr>
      </w:pPr>
      <w:r w:rsidRPr="00F212EE">
        <w:rPr>
          <w:rFonts w:ascii="CG Times" w:hAnsi="CG Times"/>
          <w:b/>
          <w:sz w:val="22"/>
          <w:szCs w:val="22"/>
        </w:rPr>
        <w:t>Pérez-Escamilla R.</w:t>
      </w:r>
      <w:r w:rsidRPr="0084397C">
        <w:rPr>
          <w:rFonts w:ascii="CG Times" w:hAnsi="CG Times"/>
          <w:sz w:val="22"/>
          <w:szCs w:val="22"/>
        </w:rPr>
        <w:t xml:space="preserve"> Validity and public health implications of maternal perception of the onset of lactation. Hispanic health Council Colloquium,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October 31, 2001.</w:t>
      </w:r>
    </w:p>
    <w:p w14:paraId="6DB5BEC1" w14:textId="77777777" w:rsidR="008338A0" w:rsidRPr="0084397C" w:rsidRDefault="008338A0" w:rsidP="007B0E3D">
      <w:pPr>
        <w:numPr>
          <w:ilvl w:val="0"/>
          <w:numId w:val="12"/>
        </w:numPr>
        <w:rPr>
          <w:rFonts w:ascii="CG Times" w:hAnsi="CG Times"/>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Nutrition education needs in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The </w:t>
      </w:r>
      <w:smartTag w:uri="urn:schemas-microsoft-com:office:smarttags" w:element="State">
        <w:smartTag w:uri="urn:schemas-microsoft-com:office:smarttags" w:element="place">
          <w:r w:rsidRPr="0084397C">
            <w:rPr>
              <w:rFonts w:ascii="CG Times" w:hAnsi="CG Times"/>
              <w:sz w:val="22"/>
              <w:szCs w:val="22"/>
            </w:rPr>
            <w:t>Connecticut</w:t>
          </w:r>
        </w:smartTag>
      </w:smartTag>
      <w:r w:rsidRPr="0084397C">
        <w:rPr>
          <w:rFonts w:ascii="CG Times" w:hAnsi="CG Times"/>
          <w:sz w:val="22"/>
          <w:szCs w:val="22"/>
        </w:rPr>
        <w:t xml:space="preserve"> Association For Health, Physical Education, Recreation and Dance. </w:t>
      </w:r>
      <w:smartTag w:uri="urn:schemas-microsoft-com:office:smarttags" w:element="address">
        <w:smartTag w:uri="urn:schemas-microsoft-com:office:smarttags" w:element="Street">
          <w:r w:rsidRPr="0084397C">
            <w:rPr>
              <w:rFonts w:ascii="CG Times" w:hAnsi="CG Times"/>
              <w:sz w:val="22"/>
              <w:szCs w:val="22"/>
            </w:rPr>
            <w:t>Waterbury CT</w:t>
          </w:r>
        </w:smartTag>
      </w:smartTag>
      <w:r w:rsidRPr="0084397C">
        <w:rPr>
          <w:rFonts w:ascii="CG Times" w:hAnsi="CG Times"/>
          <w:sz w:val="22"/>
          <w:szCs w:val="22"/>
        </w:rPr>
        <w:t>, November 9, 2001, Conference Program, P. 23.</w:t>
      </w:r>
    </w:p>
    <w:p w14:paraId="7063E101" w14:textId="77777777" w:rsidR="008338A0" w:rsidRPr="0084397C" w:rsidRDefault="008338A0" w:rsidP="007B0E3D">
      <w:pPr>
        <w:numPr>
          <w:ilvl w:val="0"/>
          <w:numId w:val="12"/>
        </w:numPr>
        <w:rPr>
          <w:rFonts w:ascii="CG Times" w:hAnsi="CG Times"/>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Childhood Obesity: Epidemiology, Causes, and Solutions. EFNEP/FNP-Food Security Seminar. </w:t>
      </w:r>
      <w:smartTag w:uri="urn:schemas-microsoft-com:office:smarttags" w:element="place">
        <w:smartTag w:uri="urn:schemas-microsoft-com:office:smarttags" w:element="City">
          <w:r w:rsidRPr="0084397C">
            <w:rPr>
              <w:rFonts w:ascii="CG Times" w:hAnsi="CG Times"/>
              <w:sz w:val="22"/>
              <w:szCs w:val="22"/>
            </w:rPr>
            <w:t>West 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December 10, 2001.</w:t>
      </w:r>
    </w:p>
    <w:p w14:paraId="42BBDCF9" w14:textId="77777777" w:rsidR="008338A0" w:rsidRPr="0084397C" w:rsidRDefault="008338A0" w:rsidP="007B0E3D">
      <w:pPr>
        <w:numPr>
          <w:ilvl w:val="0"/>
          <w:numId w:val="12"/>
        </w:numPr>
        <w:rPr>
          <w:rFonts w:ascii="CG Times" w:hAnsi="CG Times"/>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The Childhood Obesity Epidemic in the </w:t>
      </w:r>
      <w:smartTag w:uri="urn:schemas-microsoft-com:office:smarttags" w:element="place">
        <w:smartTag w:uri="urn:schemas-microsoft-com:office:smarttags" w:element="country-region">
          <w:r w:rsidRPr="0084397C">
            <w:rPr>
              <w:rFonts w:ascii="CG Times" w:hAnsi="CG Times"/>
              <w:sz w:val="22"/>
              <w:szCs w:val="22"/>
            </w:rPr>
            <w:t>USA</w:t>
          </w:r>
        </w:smartTag>
      </w:smartTag>
      <w:r w:rsidRPr="0084397C">
        <w:rPr>
          <w:rFonts w:ascii="CG Times" w:hAnsi="CG Times"/>
          <w:sz w:val="22"/>
          <w:szCs w:val="22"/>
        </w:rPr>
        <w:t xml:space="preserve">: Epidemiology, Causes, and Culturally-Competent Solutions. Gerald J and </w:t>
      </w:r>
      <w:smartTag w:uri="urn:schemas-microsoft-com:office:smarttags" w:element="PlaceName">
        <w:r w:rsidRPr="0084397C">
          <w:rPr>
            <w:rFonts w:ascii="CG Times" w:hAnsi="CG Times"/>
            <w:sz w:val="22"/>
            <w:szCs w:val="22"/>
          </w:rPr>
          <w:t>Dorothy</w:t>
        </w:r>
      </w:smartTag>
      <w:r w:rsidRPr="0084397C">
        <w:rPr>
          <w:rFonts w:ascii="CG Times" w:hAnsi="CG Times"/>
          <w:sz w:val="22"/>
          <w:szCs w:val="22"/>
        </w:rPr>
        <w:t xml:space="preserve"> </w:t>
      </w:r>
      <w:smartTag w:uri="urn:schemas-microsoft-com:office:smarttags" w:element="PlaceName">
        <w:r w:rsidRPr="0084397C">
          <w:rPr>
            <w:rFonts w:ascii="CG Times" w:hAnsi="CG Times"/>
            <w:sz w:val="22"/>
            <w:szCs w:val="22"/>
          </w:rPr>
          <w:t>R</w:t>
        </w:r>
      </w:smartTag>
      <w:r w:rsidRPr="0084397C">
        <w:rPr>
          <w:rFonts w:ascii="CG Times" w:hAnsi="CG Times"/>
          <w:sz w:val="22"/>
          <w:szCs w:val="22"/>
        </w:rPr>
        <w:t xml:space="preserve"> </w:t>
      </w:r>
      <w:smartTag w:uri="urn:schemas-microsoft-com:office:smarttags" w:element="PlaceName">
        <w:r w:rsidRPr="0084397C">
          <w:rPr>
            <w:rFonts w:ascii="CG Times" w:hAnsi="CG Times"/>
            <w:sz w:val="22"/>
            <w:szCs w:val="22"/>
          </w:rPr>
          <w:t>Friedman</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School</w:t>
        </w:r>
      </w:smartTag>
      <w:r w:rsidRPr="0084397C">
        <w:rPr>
          <w:rFonts w:ascii="CG Times" w:hAnsi="CG Times"/>
          <w:sz w:val="22"/>
          <w:szCs w:val="22"/>
        </w:rPr>
        <w:t xml:space="preserve"> of Nutrition Science and Policy Brown Bag Seminar Series, </w:t>
      </w:r>
      <w:smartTag w:uri="urn:schemas-microsoft-com:office:smarttags" w:element="PlaceName">
        <w:r w:rsidRPr="0084397C">
          <w:rPr>
            <w:rFonts w:ascii="CG Times" w:hAnsi="CG Times"/>
            <w:sz w:val="22"/>
            <w:szCs w:val="22"/>
          </w:rPr>
          <w:t>Tufts</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University</w:t>
        </w:r>
      </w:smartTag>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Medford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February 19, 2002.</w:t>
      </w:r>
    </w:p>
    <w:p w14:paraId="3C190ECE" w14:textId="77777777" w:rsidR="008338A0" w:rsidRPr="0084397C" w:rsidRDefault="008338A0" w:rsidP="007B0E3D">
      <w:pPr>
        <w:numPr>
          <w:ilvl w:val="0"/>
          <w:numId w:val="12"/>
        </w:numPr>
        <w:rPr>
          <w:rFonts w:ascii="CG Times" w:hAnsi="CG Times"/>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Community Nutrition problems Faced by Latino Children and their Caretakers’. </w:t>
      </w:r>
      <w:smartTag w:uri="urn:schemas-microsoft-com:office:smarttags" w:element="place">
        <w:smartTag w:uri="urn:schemas-microsoft-com:office:smarttags" w:element="PlaceName">
          <w:r w:rsidRPr="0084397C">
            <w:rPr>
              <w:rFonts w:ascii="CG Times" w:hAnsi="CG Times"/>
              <w:sz w:val="22"/>
              <w:szCs w:val="22"/>
            </w:rPr>
            <w:t>Rutgers</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University</w:t>
          </w:r>
        </w:smartTag>
      </w:smartTag>
      <w:r w:rsidRPr="0084397C">
        <w:rPr>
          <w:rFonts w:ascii="CG Times" w:hAnsi="CG Times"/>
          <w:sz w:val="22"/>
          <w:szCs w:val="22"/>
        </w:rPr>
        <w:t>, Department of Nutrition, March 25, 2002.</w:t>
      </w:r>
    </w:p>
    <w:p w14:paraId="2859C037" w14:textId="77777777" w:rsidR="008338A0" w:rsidRPr="0084397C" w:rsidRDefault="008338A0" w:rsidP="007B0E3D">
      <w:pPr>
        <w:numPr>
          <w:ilvl w:val="0"/>
          <w:numId w:val="12"/>
        </w:numPr>
        <w:rPr>
          <w:rFonts w:ascii="CG Times" w:hAnsi="CG Times"/>
          <w:sz w:val="22"/>
          <w:szCs w:val="22"/>
        </w:rPr>
      </w:pPr>
      <w:r w:rsidRPr="00233451">
        <w:rPr>
          <w:rFonts w:ascii="CG Times" w:hAnsi="CG Times"/>
          <w:b/>
          <w:bCs/>
          <w:sz w:val="22"/>
          <w:szCs w:val="22"/>
        </w:rPr>
        <w:t>Pérez-Escamilla R.</w:t>
      </w:r>
      <w:r w:rsidRPr="00233451">
        <w:rPr>
          <w:rFonts w:ascii="CG Times" w:hAnsi="CG Times"/>
          <w:sz w:val="22"/>
          <w:szCs w:val="22"/>
        </w:rPr>
        <w:t xml:space="preserve"> </w:t>
      </w:r>
      <w:r w:rsidRPr="0084397C">
        <w:rPr>
          <w:rFonts w:ascii="CG Times" w:hAnsi="CG Times"/>
          <w:sz w:val="22"/>
          <w:szCs w:val="22"/>
        </w:rPr>
        <w:t>Validity and public health implications of maternal perception of the onset of lactation. Department of Food Science and Nutrition, University of Ghana at Legon, Ghana, West Africa, August 8, 2002.</w:t>
      </w:r>
    </w:p>
    <w:p w14:paraId="162FCD7B" w14:textId="77777777" w:rsidR="008338A0" w:rsidRPr="0084397C" w:rsidRDefault="008338A0" w:rsidP="007B0E3D">
      <w:pPr>
        <w:numPr>
          <w:ilvl w:val="0"/>
          <w:numId w:val="12"/>
        </w:numPr>
        <w:rPr>
          <w:rFonts w:ascii="CG Times" w:hAnsi="CG Times"/>
          <w:sz w:val="22"/>
          <w:szCs w:val="22"/>
          <w:lang w:val="fr-FR"/>
        </w:rPr>
      </w:pPr>
      <w:r w:rsidRPr="00233451">
        <w:rPr>
          <w:rFonts w:ascii="CG Times" w:hAnsi="CG Times"/>
          <w:b/>
          <w:bCs/>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Household food security in rural </w:t>
      </w:r>
      <w:smartTag w:uri="urn:schemas-microsoft-com:office:smarttags" w:element="place">
        <w:smartTag w:uri="urn:schemas-microsoft-com:office:smarttags" w:element="country-region">
          <w:r w:rsidRPr="0084397C">
            <w:rPr>
              <w:rFonts w:ascii="CG Times" w:hAnsi="CG Times"/>
              <w:sz w:val="22"/>
              <w:szCs w:val="22"/>
            </w:rPr>
            <w:t>Senegal</w:t>
          </w:r>
        </w:smartTag>
      </w:smartTag>
      <w:r w:rsidRPr="0084397C">
        <w:rPr>
          <w:rFonts w:ascii="CG Times" w:hAnsi="CG Times"/>
          <w:sz w:val="22"/>
          <w:szCs w:val="22"/>
        </w:rPr>
        <w:t xml:space="preserve">. </w:t>
      </w:r>
      <w:r w:rsidRPr="0084397C">
        <w:rPr>
          <w:rFonts w:ascii="CG Times" w:hAnsi="CG Times"/>
          <w:sz w:val="22"/>
          <w:szCs w:val="22"/>
          <w:lang w:val="fr-FR"/>
        </w:rPr>
        <w:t xml:space="preserve">Ecole Nationale D’Economie </w:t>
      </w:r>
      <w:proofErr w:type="spellStart"/>
      <w:r w:rsidRPr="0084397C">
        <w:rPr>
          <w:rFonts w:ascii="CG Times" w:hAnsi="CG Times"/>
          <w:sz w:val="22"/>
          <w:szCs w:val="22"/>
          <w:lang w:val="fr-FR"/>
        </w:rPr>
        <w:t>Apliquée</w:t>
      </w:r>
      <w:proofErr w:type="spellEnd"/>
      <w:r w:rsidRPr="0084397C">
        <w:rPr>
          <w:rFonts w:ascii="CG Times" w:hAnsi="CG Times"/>
          <w:sz w:val="22"/>
          <w:szCs w:val="22"/>
          <w:lang w:val="fr-FR"/>
        </w:rPr>
        <w:t xml:space="preserve">, Dakar, </w:t>
      </w:r>
      <w:proofErr w:type="spellStart"/>
      <w:r w:rsidRPr="0084397C">
        <w:rPr>
          <w:rFonts w:ascii="CG Times" w:hAnsi="CG Times"/>
          <w:sz w:val="22"/>
          <w:szCs w:val="22"/>
          <w:lang w:val="fr-FR"/>
        </w:rPr>
        <w:t>Senegal</w:t>
      </w:r>
      <w:proofErr w:type="spellEnd"/>
      <w:r w:rsidRPr="0084397C">
        <w:rPr>
          <w:rFonts w:ascii="CG Times" w:hAnsi="CG Times"/>
          <w:sz w:val="22"/>
          <w:szCs w:val="22"/>
          <w:lang w:val="fr-FR"/>
        </w:rPr>
        <w:t xml:space="preserve">, West </w:t>
      </w:r>
      <w:proofErr w:type="spellStart"/>
      <w:r w:rsidRPr="0084397C">
        <w:rPr>
          <w:rFonts w:ascii="CG Times" w:hAnsi="CG Times"/>
          <w:sz w:val="22"/>
          <w:szCs w:val="22"/>
          <w:lang w:val="fr-FR"/>
        </w:rPr>
        <w:t>Africa</w:t>
      </w:r>
      <w:proofErr w:type="spellEnd"/>
      <w:r w:rsidRPr="0084397C">
        <w:rPr>
          <w:rFonts w:ascii="CG Times" w:hAnsi="CG Times"/>
          <w:sz w:val="22"/>
          <w:szCs w:val="22"/>
          <w:lang w:val="fr-FR"/>
        </w:rPr>
        <w:t>, August 4-7, 2002.</w:t>
      </w:r>
    </w:p>
    <w:p w14:paraId="42EAB6CF" w14:textId="77777777" w:rsidR="008338A0" w:rsidRPr="0084397C" w:rsidRDefault="008338A0" w:rsidP="007B0E3D">
      <w:pPr>
        <w:numPr>
          <w:ilvl w:val="0"/>
          <w:numId w:val="12"/>
        </w:numPr>
        <w:rPr>
          <w:rFonts w:ascii="CG Times" w:hAnsi="CG Times"/>
          <w:sz w:val="22"/>
          <w:szCs w:val="22"/>
        </w:rPr>
      </w:pPr>
      <w:r w:rsidRPr="00233451">
        <w:rPr>
          <w:rFonts w:ascii="CG Times" w:hAnsi="CG Times"/>
          <w:b/>
          <w:bCs/>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Evaluation of the AIN Program in </w:t>
      </w:r>
      <w:smartTag w:uri="urn:schemas-microsoft-com:office:smarttags" w:element="place">
        <w:smartTag w:uri="urn:schemas-microsoft-com:office:smarttags" w:element="country-region">
          <w:r w:rsidRPr="0084397C">
            <w:rPr>
              <w:rFonts w:ascii="CG Times" w:hAnsi="CG Times"/>
              <w:sz w:val="22"/>
              <w:szCs w:val="22"/>
            </w:rPr>
            <w:t>Honduras</w:t>
          </w:r>
        </w:smartTag>
      </w:smartTag>
      <w:r w:rsidRPr="0084397C">
        <w:rPr>
          <w:rFonts w:ascii="CG Times" w:hAnsi="CG Times"/>
          <w:sz w:val="22"/>
          <w:szCs w:val="22"/>
        </w:rPr>
        <w:t xml:space="preserve">. BASICS Technical Exchange Group, </w:t>
      </w:r>
      <w:smartTag w:uri="urn:schemas-microsoft-com:office:smarttags" w:element="place">
        <w:smartTag w:uri="urn:schemas-microsoft-com:office:smarttags" w:element="City">
          <w:r w:rsidRPr="0084397C">
            <w:rPr>
              <w:rFonts w:ascii="CG Times" w:hAnsi="CG Times"/>
              <w:sz w:val="22"/>
              <w:szCs w:val="22"/>
            </w:rPr>
            <w:t>Arlington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VA</w:t>
          </w:r>
        </w:smartTag>
      </w:smartTag>
      <w:r w:rsidRPr="0084397C">
        <w:rPr>
          <w:rFonts w:ascii="CG Times" w:hAnsi="CG Times"/>
          <w:sz w:val="22"/>
          <w:szCs w:val="22"/>
        </w:rPr>
        <w:t>, August 27-28, 2002.</w:t>
      </w:r>
    </w:p>
    <w:p w14:paraId="4173F5D8" w14:textId="77777777" w:rsidR="008338A0" w:rsidRPr="0084397C" w:rsidRDefault="008338A0" w:rsidP="007B0E3D">
      <w:pPr>
        <w:numPr>
          <w:ilvl w:val="0"/>
          <w:numId w:val="12"/>
        </w:numPr>
        <w:rPr>
          <w:rFonts w:ascii="CG Times" w:hAnsi="CG Times"/>
          <w:sz w:val="22"/>
          <w:szCs w:val="22"/>
        </w:rPr>
      </w:pPr>
      <w:r w:rsidRPr="00233451">
        <w:rPr>
          <w:rFonts w:ascii="CG Times" w:hAnsi="CG Times"/>
          <w:b/>
          <w:bCs/>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Culture, ethnicity, and weight. Statewide WIC Training Conference, </w:t>
      </w:r>
      <w:smartTag w:uri="urn:schemas-microsoft-com:office:smarttags" w:element="City">
        <w:r w:rsidRPr="0084397C">
          <w:rPr>
            <w:rFonts w:ascii="CG Times" w:hAnsi="CG Times"/>
            <w:sz w:val="22"/>
            <w:szCs w:val="22"/>
          </w:rPr>
          <w:t>Worcester</w:t>
        </w:r>
      </w:smartTag>
      <w:r w:rsidRPr="0084397C">
        <w:rPr>
          <w:rFonts w:ascii="CG Times" w:hAnsi="CG Times"/>
          <w:sz w:val="22"/>
          <w:szCs w:val="22"/>
        </w:rPr>
        <w:t xml:space="preserve">’s </w:t>
      </w:r>
      <w:smartTag w:uri="urn:schemas-microsoft-com:office:smarttags" w:element="PlaceName">
        <w:r w:rsidRPr="0084397C">
          <w:rPr>
            <w:rFonts w:ascii="CG Times" w:hAnsi="CG Times"/>
            <w:sz w:val="22"/>
            <w:szCs w:val="22"/>
          </w:rPr>
          <w:t>Centrum</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Center</w:t>
        </w:r>
      </w:smartTag>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Worcester</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September 26, 2002.</w:t>
      </w:r>
    </w:p>
    <w:p w14:paraId="18AB46B9" w14:textId="77777777" w:rsidR="008338A0" w:rsidRPr="0084397C" w:rsidRDefault="008338A0" w:rsidP="007B0E3D">
      <w:pPr>
        <w:numPr>
          <w:ilvl w:val="0"/>
          <w:numId w:val="12"/>
        </w:numPr>
        <w:rPr>
          <w:rFonts w:ascii="CG Times" w:hAnsi="CG Times"/>
          <w:sz w:val="22"/>
          <w:szCs w:val="22"/>
        </w:rPr>
      </w:pPr>
      <w:r w:rsidRPr="00233451">
        <w:rPr>
          <w:rFonts w:ascii="CG Times" w:hAnsi="CG Times"/>
          <w:b/>
          <w:bCs/>
          <w:sz w:val="22"/>
          <w:szCs w:val="22"/>
        </w:rPr>
        <w:t>Pérez-Escamilla R.</w:t>
      </w:r>
      <w:r w:rsidRPr="00233451">
        <w:rPr>
          <w:rFonts w:ascii="CG Times" w:hAnsi="CG Times"/>
          <w:sz w:val="22"/>
          <w:szCs w:val="22"/>
        </w:rPr>
        <w:t xml:space="preserve"> </w:t>
      </w:r>
      <w:r w:rsidRPr="0084397C">
        <w:rPr>
          <w:rFonts w:ascii="CG Times" w:hAnsi="CG Times"/>
          <w:sz w:val="22"/>
          <w:szCs w:val="22"/>
        </w:rPr>
        <w:t xml:space="preserve">Breastfeeding epidemiology: Recent advances and multidisciplinary applications. Meetings from the International Society for Research in Human Milk and Lactation, </w:t>
      </w:r>
      <w:smartTag w:uri="urn:schemas-microsoft-com:office:smarttags" w:element="place">
        <w:smartTag w:uri="urn:schemas-microsoft-com:office:smarttags" w:element="City">
          <w:r w:rsidRPr="0084397C">
            <w:rPr>
              <w:rFonts w:ascii="CG Times" w:hAnsi="CG Times"/>
              <w:sz w:val="22"/>
              <w:szCs w:val="22"/>
            </w:rPr>
            <w:t>Mexico City</w:t>
          </w:r>
        </w:smartTag>
      </w:smartTag>
      <w:r w:rsidRPr="0084397C">
        <w:rPr>
          <w:rFonts w:ascii="CG Times" w:hAnsi="CG Times"/>
          <w:sz w:val="22"/>
          <w:szCs w:val="22"/>
        </w:rPr>
        <w:t>, October 4, 2002.</w:t>
      </w:r>
    </w:p>
    <w:p w14:paraId="7DC4E638"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2011CE">
        <w:rPr>
          <w:rFonts w:ascii="CG Times" w:hAnsi="CG Times"/>
          <w:sz w:val="22"/>
          <w:szCs w:val="22"/>
        </w:rPr>
        <w:t xml:space="preserve"> </w:t>
      </w:r>
      <w:r w:rsidRPr="0084397C">
        <w:rPr>
          <w:rFonts w:ascii="CG Times" w:hAnsi="CG Times"/>
          <w:sz w:val="22"/>
          <w:szCs w:val="22"/>
        </w:rPr>
        <w:t xml:space="preserve">Food and nutrition social marketing campaigns targeting Latinos: Lessons learned. American Dietetic Association Annual Convention, </w:t>
      </w:r>
      <w:smartTag w:uri="urn:schemas-microsoft-com:office:smarttags" w:element="place">
        <w:smartTag w:uri="urn:schemas-microsoft-com:office:smarttags" w:element="City">
          <w:r w:rsidRPr="0084397C">
            <w:rPr>
              <w:rFonts w:ascii="CG Times" w:hAnsi="CG Times"/>
              <w:sz w:val="22"/>
              <w:szCs w:val="22"/>
            </w:rPr>
            <w:t>Philadelphia</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PA</w:t>
          </w:r>
        </w:smartTag>
      </w:smartTag>
      <w:r w:rsidRPr="0084397C">
        <w:rPr>
          <w:rFonts w:ascii="CG Times" w:hAnsi="CG Times"/>
          <w:sz w:val="22"/>
          <w:szCs w:val="22"/>
        </w:rPr>
        <w:t>, October 21, 2002.</w:t>
      </w:r>
    </w:p>
    <w:p w14:paraId="05C0E955"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2011CE">
        <w:rPr>
          <w:rFonts w:ascii="CG Times" w:hAnsi="CG Times"/>
          <w:sz w:val="22"/>
          <w:szCs w:val="22"/>
        </w:rPr>
        <w:t xml:space="preserve"> </w:t>
      </w:r>
      <w:r w:rsidRPr="0084397C">
        <w:rPr>
          <w:rFonts w:ascii="CG Times" w:hAnsi="CG Times"/>
          <w:sz w:val="22"/>
          <w:szCs w:val="22"/>
        </w:rPr>
        <w:t xml:space="preserve">Food and Nutrition Social marketing: What is it? Northeast CSREES Regional Meeting- EFNEP/FSNEP/Nutrition Networks, </w:t>
      </w:r>
      <w:smartTag w:uri="urn:schemas-microsoft-com:office:smarttags" w:element="place">
        <w:smartTag w:uri="urn:schemas-microsoft-com:office:smarttags" w:element="City">
          <w:r w:rsidRPr="0084397C">
            <w:rPr>
              <w:rFonts w:ascii="CG Times" w:hAnsi="CG Times"/>
              <w:sz w:val="22"/>
              <w:szCs w:val="22"/>
            </w:rPr>
            <w:t>Northampton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5, 2002.</w:t>
      </w:r>
    </w:p>
    <w:p w14:paraId="54C42670" w14:textId="77777777" w:rsidR="008338A0" w:rsidRPr="0084397C" w:rsidRDefault="008338A0" w:rsidP="007B0E3D">
      <w:pPr>
        <w:numPr>
          <w:ilvl w:val="0"/>
          <w:numId w:val="12"/>
        </w:numPr>
        <w:rPr>
          <w:rFonts w:ascii="CG Times" w:hAnsi="CG Times"/>
          <w:sz w:val="22"/>
          <w:szCs w:val="22"/>
          <w:lang w:val="es-MX"/>
        </w:rPr>
      </w:pPr>
      <w:r w:rsidRPr="007470E4">
        <w:rPr>
          <w:rFonts w:ascii="CG Times" w:hAnsi="CG Times"/>
          <w:b/>
          <w:bCs/>
          <w:sz w:val="22"/>
          <w:szCs w:val="22"/>
          <w:lang w:val="es-MX"/>
        </w:rPr>
        <w:t>Pérez-Escamilla R.</w:t>
      </w:r>
      <w:r w:rsidRPr="002011CE">
        <w:rPr>
          <w:rFonts w:ascii="CG Times" w:hAnsi="CG Times"/>
          <w:sz w:val="22"/>
          <w:szCs w:val="22"/>
          <w:lang w:val="es-MX"/>
        </w:rPr>
        <w:t xml:space="preserve"> </w:t>
      </w:r>
      <w:r w:rsidRPr="0084397C">
        <w:rPr>
          <w:rFonts w:ascii="CG Times" w:hAnsi="CG Times"/>
          <w:sz w:val="22"/>
          <w:szCs w:val="22"/>
          <w:lang w:val="es-MX"/>
        </w:rPr>
        <w:t xml:space="preserve">Validez e implicaciones de salud pública de la percepción materna de la subida de la leche. Segundo Congreso Español de Lactancia Materna, </w:t>
      </w:r>
      <w:proofErr w:type="spellStart"/>
      <w:r w:rsidRPr="0084397C">
        <w:rPr>
          <w:rFonts w:ascii="CG Times" w:hAnsi="CG Times"/>
          <w:sz w:val="22"/>
          <w:szCs w:val="22"/>
          <w:lang w:val="es-MX"/>
        </w:rPr>
        <w:t>Seville</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Spain</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November</w:t>
      </w:r>
      <w:proofErr w:type="spellEnd"/>
      <w:r w:rsidRPr="0084397C">
        <w:rPr>
          <w:rFonts w:ascii="CG Times" w:hAnsi="CG Times"/>
          <w:sz w:val="22"/>
          <w:szCs w:val="22"/>
          <w:lang w:val="es-MX"/>
        </w:rPr>
        <w:t xml:space="preserve"> </w:t>
      </w:r>
      <w:r w:rsidRPr="0084397C">
        <w:rPr>
          <w:rFonts w:ascii="CG Times" w:hAnsi="CG Times"/>
          <w:sz w:val="22"/>
          <w:szCs w:val="22"/>
          <w:lang w:val="es-MX"/>
        </w:rPr>
        <w:lastRenderedPageBreak/>
        <w:t>15, 2002.</w:t>
      </w:r>
    </w:p>
    <w:p w14:paraId="04037840" w14:textId="77777777" w:rsidR="008338A0" w:rsidRPr="0084397C" w:rsidRDefault="008338A0" w:rsidP="007B0E3D">
      <w:pPr>
        <w:numPr>
          <w:ilvl w:val="0"/>
          <w:numId w:val="12"/>
        </w:numPr>
        <w:rPr>
          <w:rFonts w:ascii="CG Times" w:hAnsi="CG Times"/>
          <w:sz w:val="22"/>
          <w:szCs w:val="22"/>
        </w:rPr>
      </w:pPr>
      <w:r w:rsidRPr="00496F40">
        <w:rPr>
          <w:rFonts w:ascii="CG Times" w:hAnsi="CG Times"/>
          <w:b/>
          <w:bCs/>
          <w:sz w:val="22"/>
          <w:szCs w:val="22"/>
        </w:rPr>
        <w:t>Pérez-Escamilla R.</w:t>
      </w:r>
      <w:r w:rsidRPr="00496F40">
        <w:rPr>
          <w:rFonts w:ascii="CG Times" w:hAnsi="CG Times"/>
          <w:sz w:val="22"/>
          <w:szCs w:val="22"/>
        </w:rPr>
        <w:t xml:space="preserve"> Targeting Latinos with Nutrition Education: Why research and evaluation matter. </w:t>
      </w:r>
      <w:r w:rsidRPr="0084397C">
        <w:rPr>
          <w:rFonts w:ascii="CG Times" w:hAnsi="CG Times"/>
          <w:sz w:val="22"/>
          <w:szCs w:val="22"/>
        </w:rPr>
        <w:t xml:space="preserve">Breaking the Nutrition Barriers USDA, FNS Northeast Regional Conference, </w:t>
      </w:r>
      <w:smartTag w:uri="urn:schemas-microsoft-com:office:smarttags" w:element="place">
        <w:smartTag w:uri="urn:schemas-microsoft-com:office:smarttags" w:element="City">
          <w:r w:rsidRPr="0084397C">
            <w:rPr>
              <w:rFonts w:ascii="CG Times" w:hAnsi="CG Times"/>
              <w:sz w:val="22"/>
              <w:szCs w:val="22"/>
            </w:rPr>
            <w:t>Cambridge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December 5, 2002</w:t>
      </w:r>
    </w:p>
    <w:p w14:paraId="1428CF66"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‘Current Topics in Breastfeeding Research, UNICAMP, Campinas, Brazil, February 19, 2003, and University of Sao Paulo, March 19, 2003.</w:t>
      </w:r>
    </w:p>
    <w:p w14:paraId="7CA92C9B"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Led (with Prof. Ana Maria </w:t>
      </w:r>
      <w:proofErr w:type="spellStart"/>
      <w:r w:rsidRPr="0084397C">
        <w:rPr>
          <w:rFonts w:ascii="CG Times" w:hAnsi="CG Times"/>
          <w:sz w:val="22"/>
          <w:szCs w:val="22"/>
        </w:rPr>
        <w:t>Segall</w:t>
      </w:r>
      <w:proofErr w:type="spellEnd"/>
      <w:r w:rsidRPr="0084397C">
        <w:rPr>
          <w:rFonts w:ascii="CG Times" w:hAnsi="CG Times"/>
          <w:sz w:val="22"/>
          <w:szCs w:val="22"/>
        </w:rPr>
        <w:t xml:space="preserve"> </w:t>
      </w:r>
      <w:proofErr w:type="spellStart"/>
      <w:r w:rsidRPr="0084397C">
        <w:rPr>
          <w:rFonts w:ascii="CG Times" w:hAnsi="CG Times"/>
          <w:sz w:val="22"/>
          <w:szCs w:val="22"/>
        </w:rPr>
        <w:t>Corrêa</w:t>
      </w:r>
      <w:proofErr w:type="spellEnd"/>
      <w:r w:rsidRPr="0084397C">
        <w:rPr>
          <w:rFonts w:ascii="CG Times" w:hAnsi="CG Times"/>
          <w:sz w:val="22"/>
          <w:szCs w:val="22"/>
        </w:rPr>
        <w:t xml:space="preserve">) the two-day workshop 'Assessment and Adaptation of a Food Security Instrument for the Brazilian Population', UNICAMP, </w:t>
      </w:r>
      <w:smartTag w:uri="urn:schemas-microsoft-com:office:smarttags" w:element="place">
        <w:smartTag w:uri="urn:schemas-microsoft-com:office:smarttags" w:element="City">
          <w:r w:rsidRPr="0084397C">
            <w:rPr>
              <w:rFonts w:ascii="CG Times" w:hAnsi="CG Times"/>
              <w:sz w:val="22"/>
              <w:szCs w:val="22"/>
            </w:rPr>
            <w:t>Campinas</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Brazil</w:t>
          </w:r>
        </w:smartTag>
      </w:smartTag>
      <w:r w:rsidRPr="0084397C">
        <w:rPr>
          <w:rFonts w:ascii="CG Times" w:hAnsi="CG Times"/>
          <w:sz w:val="22"/>
          <w:szCs w:val="22"/>
        </w:rPr>
        <w:t>, April 14-15, 2003</w:t>
      </w:r>
    </w:p>
    <w:p w14:paraId="01212B20"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Delivered (with Sofia Segura-Pérez) the 16-hour workshop ‘Design and Evaluation of Community Nutrition Programs, UNICAMP, </w:t>
      </w:r>
      <w:smartTag w:uri="urn:schemas-microsoft-com:office:smarttags" w:element="place">
        <w:smartTag w:uri="urn:schemas-microsoft-com:office:smarttags" w:element="City">
          <w:r w:rsidRPr="0084397C">
            <w:rPr>
              <w:rFonts w:ascii="CG Times" w:hAnsi="CG Times"/>
              <w:sz w:val="22"/>
              <w:szCs w:val="22"/>
            </w:rPr>
            <w:t>Campinas</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Brazil</w:t>
          </w:r>
        </w:smartTag>
      </w:smartTag>
      <w:r w:rsidRPr="0084397C">
        <w:rPr>
          <w:rFonts w:ascii="CG Times" w:hAnsi="CG Times"/>
          <w:sz w:val="22"/>
          <w:szCs w:val="22"/>
        </w:rPr>
        <w:t xml:space="preserve">, March 24th and 25th, 2003. </w:t>
      </w:r>
    </w:p>
    <w:p w14:paraId="708024FE"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Delivered the seminar ‘Breastfeeding Advantages and Promotion: Illuminating the way through Epidemiology and Anthropology’, </w:t>
      </w:r>
      <w:smartTag w:uri="urn:schemas-microsoft-com:office:smarttags" w:element="City">
        <w:r w:rsidRPr="0084397C">
          <w:rPr>
            <w:rFonts w:ascii="CG Times" w:hAnsi="CG Times"/>
            <w:sz w:val="22"/>
            <w:szCs w:val="22"/>
          </w:rPr>
          <w:t>Sao Paulo</w:t>
        </w:r>
      </w:smartTag>
      <w:r w:rsidRPr="0084397C">
        <w:rPr>
          <w:rFonts w:ascii="CG Times" w:hAnsi="CG Times"/>
          <w:sz w:val="22"/>
          <w:szCs w:val="22"/>
        </w:rPr>
        <w:t xml:space="preserve">’s </w:t>
      </w:r>
      <w:smartTag w:uri="urn:schemas-microsoft-com:office:smarttags" w:element="PlaceType">
        <w:r w:rsidRPr="0084397C">
          <w:rPr>
            <w:rFonts w:ascii="CG Times" w:hAnsi="CG Times"/>
            <w:sz w:val="22"/>
            <w:szCs w:val="22"/>
          </w:rPr>
          <w:t>Institute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Health</w:t>
        </w:r>
      </w:smartTag>
      <w:r w:rsidRPr="0084397C">
        <w:rPr>
          <w:rFonts w:ascii="CG Times" w:hAnsi="CG Times"/>
          <w:sz w:val="22"/>
          <w:szCs w:val="22"/>
        </w:rPr>
        <w:t xml:space="preserve">, </w:t>
      </w:r>
      <w:smartTag w:uri="urn:schemas-microsoft-com:office:smarttags" w:element="place">
        <w:smartTag w:uri="urn:schemas-microsoft-com:office:smarttags" w:element="country-region">
          <w:r w:rsidRPr="0084397C">
            <w:rPr>
              <w:rFonts w:ascii="CG Times" w:hAnsi="CG Times"/>
              <w:sz w:val="22"/>
              <w:szCs w:val="22"/>
            </w:rPr>
            <w:t>Brazil</w:t>
          </w:r>
        </w:smartTag>
      </w:smartTag>
      <w:r w:rsidRPr="0084397C">
        <w:rPr>
          <w:rFonts w:ascii="CG Times" w:hAnsi="CG Times"/>
          <w:sz w:val="22"/>
          <w:szCs w:val="22"/>
        </w:rPr>
        <w:t>, March 19, 2003.</w:t>
      </w:r>
    </w:p>
    <w:p w14:paraId="7F181138" w14:textId="77777777" w:rsidR="008338A0" w:rsidRPr="0084397C" w:rsidRDefault="008338A0" w:rsidP="007B0E3D">
      <w:pPr>
        <w:numPr>
          <w:ilvl w:val="0"/>
          <w:numId w:val="12"/>
        </w:numPr>
        <w:rPr>
          <w:rFonts w:ascii="CG Times" w:hAnsi="CG Times"/>
          <w:sz w:val="22"/>
          <w:szCs w:val="22"/>
          <w:lang w:val="es-MX"/>
        </w:rPr>
      </w:pPr>
      <w:r w:rsidRPr="002011CE">
        <w:rPr>
          <w:rFonts w:ascii="CG Times" w:hAnsi="CG Times"/>
          <w:b/>
          <w:bCs/>
          <w:sz w:val="22"/>
          <w:szCs w:val="22"/>
        </w:rPr>
        <w:t>Pérez-Escamilla R.</w:t>
      </w:r>
      <w:r w:rsidRPr="0084397C">
        <w:rPr>
          <w:rFonts w:ascii="CG Times" w:hAnsi="CG Times"/>
          <w:sz w:val="22"/>
          <w:szCs w:val="22"/>
        </w:rPr>
        <w:t xml:space="preserve"> Validity of an adapted version of the 18-item USDA food insecurity questionnaire tested in four urban areas in </w:t>
      </w:r>
      <w:smartTag w:uri="urn:schemas-microsoft-com:office:smarttags" w:element="place">
        <w:smartTag w:uri="urn:schemas-microsoft-com:office:smarttags" w:element="country-region">
          <w:r w:rsidRPr="0084397C">
            <w:rPr>
              <w:rFonts w:ascii="CG Times" w:hAnsi="CG Times"/>
              <w:sz w:val="22"/>
              <w:szCs w:val="22"/>
            </w:rPr>
            <w:t>Brazil</w:t>
          </w:r>
        </w:smartTag>
      </w:smartTag>
      <w:r w:rsidRPr="0084397C">
        <w:rPr>
          <w:rFonts w:ascii="CG Times" w:hAnsi="CG Times"/>
          <w:sz w:val="22"/>
          <w:szCs w:val="22"/>
        </w:rPr>
        <w:t xml:space="preserve"> using qualitative and quantitative approaches. </w:t>
      </w:r>
      <w:r w:rsidRPr="0084397C">
        <w:rPr>
          <w:rFonts w:ascii="CG Times" w:hAnsi="CG Times"/>
          <w:sz w:val="22"/>
          <w:szCs w:val="22"/>
          <w:lang w:val="es-MX"/>
        </w:rPr>
        <w:t xml:space="preserve">Pan American </w:t>
      </w:r>
      <w:proofErr w:type="spellStart"/>
      <w:r w:rsidRPr="0084397C">
        <w:rPr>
          <w:rFonts w:ascii="CG Times" w:hAnsi="CG Times"/>
          <w:sz w:val="22"/>
          <w:szCs w:val="22"/>
          <w:lang w:val="es-MX"/>
        </w:rPr>
        <w:t>Health</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Organization</w:t>
      </w:r>
      <w:proofErr w:type="spellEnd"/>
      <w:r w:rsidRPr="0084397C">
        <w:rPr>
          <w:rFonts w:ascii="CG Times" w:hAnsi="CG Times"/>
          <w:sz w:val="22"/>
          <w:szCs w:val="22"/>
          <w:lang w:val="es-MX"/>
        </w:rPr>
        <w:t xml:space="preserve"> (PAHO), Brasilia, </w:t>
      </w:r>
      <w:proofErr w:type="spellStart"/>
      <w:r w:rsidRPr="0084397C">
        <w:rPr>
          <w:rFonts w:ascii="CG Times" w:hAnsi="CG Times"/>
          <w:sz w:val="22"/>
          <w:szCs w:val="22"/>
          <w:lang w:val="es-MX"/>
        </w:rPr>
        <w:t>Brazil</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July</w:t>
      </w:r>
      <w:proofErr w:type="spellEnd"/>
      <w:r w:rsidRPr="0084397C">
        <w:rPr>
          <w:rFonts w:ascii="CG Times" w:hAnsi="CG Times"/>
          <w:sz w:val="22"/>
          <w:szCs w:val="22"/>
          <w:lang w:val="es-MX"/>
        </w:rPr>
        <w:t xml:space="preserve"> 25, 2003.</w:t>
      </w:r>
    </w:p>
    <w:p w14:paraId="59597AC4" w14:textId="77777777" w:rsidR="008338A0" w:rsidRPr="0084397C" w:rsidRDefault="008338A0" w:rsidP="007B0E3D">
      <w:pPr>
        <w:numPr>
          <w:ilvl w:val="0"/>
          <w:numId w:val="12"/>
        </w:numPr>
        <w:rPr>
          <w:rFonts w:ascii="CG Times" w:hAnsi="CG Times"/>
          <w:sz w:val="22"/>
          <w:szCs w:val="22"/>
          <w:lang w:val="es-MX"/>
        </w:rPr>
      </w:pPr>
      <w:r w:rsidRPr="002011CE">
        <w:rPr>
          <w:rFonts w:ascii="CG Times" w:hAnsi="CG Times"/>
          <w:b/>
          <w:bCs/>
          <w:sz w:val="22"/>
          <w:szCs w:val="22"/>
        </w:rPr>
        <w:t>Pérez-Escamilla R.</w:t>
      </w:r>
      <w:r w:rsidRPr="0084397C">
        <w:rPr>
          <w:rFonts w:ascii="CG Times" w:hAnsi="CG Times"/>
          <w:sz w:val="22"/>
          <w:szCs w:val="22"/>
        </w:rPr>
        <w:t xml:space="preserve"> Impact of peer counselors on breastfeeding outcomes in </w:t>
      </w:r>
      <w:smartTag w:uri="urn:schemas-microsoft-com:office:smarttags" w:element="place">
        <w:smartTag w:uri="urn:schemas-microsoft-com:office:smarttags" w:element="country-region">
          <w:r w:rsidRPr="0084397C">
            <w:rPr>
              <w:rFonts w:ascii="CG Times" w:hAnsi="CG Times"/>
              <w:sz w:val="22"/>
              <w:szCs w:val="22"/>
            </w:rPr>
            <w:t>Ghana</w:t>
          </w:r>
        </w:smartTag>
      </w:smartTag>
      <w:r w:rsidRPr="0084397C">
        <w:rPr>
          <w:rFonts w:ascii="CG Times" w:hAnsi="CG Times"/>
          <w:sz w:val="22"/>
          <w:szCs w:val="22"/>
        </w:rPr>
        <w:t xml:space="preserve">. </w:t>
      </w:r>
      <w:proofErr w:type="spellStart"/>
      <w:r w:rsidRPr="0084397C">
        <w:rPr>
          <w:rFonts w:ascii="CG Times" w:hAnsi="CG Times"/>
          <w:sz w:val="22"/>
          <w:szCs w:val="22"/>
          <w:lang w:val="es-MX"/>
        </w:rPr>
        <w:t>University</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of</w:t>
      </w:r>
      <w:proofErr w:type="spellEnd"/>
      <w:r w:rsidRPr="0084397C">
        <w:rPr>
          <w:rFonts w:ascii="CG Times" w:hAnsi="CG Times"/>
          <w:sz w:val="22"/>
          <w:szCs w:val="22"/>
          <w:lang w:val="es-MX"/>
        </w:rPr>
        <w:t xml:space="preserve"> Ghana, </w:t>
      </w:r>
      <w:proofErr w:type="spellStart"/>
      <w:r w:rsidRPr="0084397C">
        <w:rPr>
          <w:rFonts w:ascii="CG Times" w:hAnsi="CG Times"/>
          <w:sz w:val="22"/>
          <w:szCs w:val="22"/>
          <w:lang w:val="es-MX"/>
        </w:rPr>
        <w:t>Legon</w:t>
      </w:r>
      <w:proofErr w:type="spellEnd"/>
      <w:r w:rsidRPr="0084397C">
        <w:rPr>
          <w:rFonts w:ascii="CG Times" w:hAnsi="CG Times"/>
          <w:sz w:val="22"/>
          <w:szCs w:val="22"/>
          <w:lang w:val="es-MX"/>
        </w:rPr>
        <w:t>, August 12, 2003.</w:t>
      </w:r>
    </w:p>
    <w:p w14:paraId="58C7A0EC" w14:textId="77777777" w:rsidR="008338A0" w:rsidRPr="0084397C"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Breastfeeding and Obesity: Illuminating the Way through Epidemiology and Anthropology. Centers for Disease Control and Prevention (CDC) Division of Nutrition and Physical Activity seminar series, </w:t>
      </w:r>
      <w:smartTag w:uri="urn:schemas-microsoft-com:office:smarttags" w:element="place">
        <w:smartTag w:uri="urn:schemas-microsoft-com:office:smarttags" w:element="City">
          <w:r w:rsidRPr="0084397C">
            <w:rPr>
              <w:rFonts w:ascii="CG Times" w:hAnsi="CG Times"/>
              <w:sz w:val="22"/>
              <w:szCs w:val="22"/>
            </w:rPr>
            <w:t>Atlanta</w:t>
          </w:r>
        </w:smartTag>
      </w:smartTag>
      <w:r w:rsidRPr="0084397C">
        <w:rPr>
          <w:rFonts w:ascii="CG Times" w:hAnsi="CG Times"/>
          <w:sz w:val="22"/>
          <w:szCs w:val="22"/>
        </w:rPr>
        <w:t>, October 8, 2003.</w:t>
      </w:r>
    </w:p>
    <w:p w14:paraId="7D7550E7" w14:textId="77777777" w:rsidR="008338A0" w:rsidRPr="003C7D80" w:rsidRDefault="008338A0" w:rsidP="007B0E3D">
      <w:pPr>
        <w:numPr>
          <w:ilvl w:val="0"/>
          <w:numId w:val="12"/>
        </w:numPr>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Successful interventions for improving breastfeeding behaviors in Latin America, XIII Latin American Congress of Nutrition, Acapulco, Mexico, November 9-13, 2003. </w:t>
      </w:r>
    </w:p>
    <w:p w14:paraId="18AD9F96" w14:textId="77777777" w:rsidR="008338A0" w:rsidRPr="0084397C"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u w:val="single"/>
        </w:rPr>
        <w:t xml:space="preserve"> (on behalf of Ana Maria </w:t>
      </w:r>
      <w:proofErr w:type="spellStart"/>
      <w:r w:rsidRPr="0084397C">
        <w:rPr>
          <w:rFonts w:ascii="CG Times" w:hAnsi="CG Times"/>
          <w:sz w:val="22"/>
          <w:szCs w:val="22"/>
          <w:u w:val="single"/>
        </w:rPr>
        <w:t>Segall</w:t>
      </w:r>
      <w:proofErr w:type="spellEnd"/>
      <w:r w:rsidRPr="0084397C">
        <w:rPr>
          <w:rFonts w:ascii="CG Times" w:hAnsi="CG Times"/>
          <w:sz w:val="22"/>
          <w:szCs w:val="22"/>
          <w:u w:val="single"/>
        </w:rPr>
        <w:t>)</w:t>
      </w:r>
      <w:r w:rsidRPr="0084397C">
        <w:rPr>
          <w:rFonts w:ascii="CG Times" w:hAnsi="CG Times"/>
          <w:sz w:val="22"/>
          <w:szCs w:val="22"/>
        </w:rPr>
        <w:t xml:space="preserve">. Food insecurity in </w:t>
      </w:r>
      <w:proofErr w:type="spellStart"/>
      <w:r w:rsidRPr="0084397C">
        <w:rPr>
          <w:rFonts w:ascii="CG Times" w:hAnsi="CG Times"/>
          <w:sz w:val="22"/>
          <w:szCs w:val="22"/>
        </w:rPr>
        <w:t>Brasil</w:t>
      </w:r>
      <w:proofErr w:type="spellEnd"/>
      <w:r w:rsidRPr="0084397C">
        <w:rPr>
          <w:rFonts w:ascii="CG Times" w:hAnsi="CG Times"/>
          <w:sz w:val="22"/>
          <w:szCs w:val="22"/>
        </w:rPr>
        <w:t xml:space="preserve">, XIII Latin American Congress of Nutrition, </w:t>
      </w:r>
      <w:smartTag w:uri="urn:schemas-microsoft-com:office:smarttags" w:element="place">
        <w:smartTag w:uri="urn:schemas-microsoft-com:office:smarttags" w:element="City">
          <w:r w:rsidRPr="0084397C">
            <w:rPr>
              <w:rFonts w:ascii="CG Times" w:hAnsi="CG Times"/>
              <w:sz w:val="22"/>
              <w:szCs w:val="22"/>
            </w:rPr>
            <w:t>Acapulco</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November 9-13, 2003.</w:t>
      </w:r>
    </w:p>
    <w:p w14:paraId="57D00619" w14:textId="77777777" w:rsidR="008338A0" w:rsidRDefault="008338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2011CE">
        <w:rPr>
          <w:rFonts w:ascii="CG Times" w:hAnsi="CG Times"/>
          <w:b/>
          <w:bCs/>
          <w:sz w:val="22"/>
          <w:szCs w:val="22"/>
        </w:rPr>
        <w:t>Pérez-Escamilla R.</w:t>
      </w:r>
      <w:r w:rsidRPr="0084397C">
        <w:rPr>
          <w:rFonts w:ascii="CG Times" w:hAnsi="CG Times"/>
          <w:sz w:val="22"/>
          <w:szCs w:val="22"/>
        </w:rPr>
        <w:t xml:space="preserve"> Nutrition issues among Latinos in the </w:t>
      </w:r>
      <w:smartTag w:uri="urn:schemas-microsoft-com:office:smarttags" w:element="country-region">
        <w:r w:rsidRPr="0084397C">
          <w:rPr>
            <w:rFonts w:ascii="CG Times" w:hAnsi="CG Times"/>
            <w:sz w:val="22"/>
            <w:szCs w:val="22"/>
          </w:rPr>
          <w:t>USA</w:t>
        </w:r>
      </w:smartTag>
      <w:r w:rsidRPr="0084397C">
        <w:rPr>
          <w:rFonts w:ascii="CG Times" w:hAnsi="CG Times"/>
          <w:sz w:val="22"/>
          <w:szCs w:val="22"/>
        </w:rPr>
        <w:t xml:space="preserve">, XIII Latin American Congress of Nutrition, </w:t>
      </w:r>
      <w:smartTag w:uri="urn:schemas-microsoft-com:office:smarttags" w:element="place">
        <w:smartTag w:uri="urn:schemas-microsoft-com:office:smarttags" w:element="City">
          <w:r w:rsidRPr="0084397C">
            <w:rPr>
              <w:rFonts w:ascii="CG Times" w:hAnsi="CG Times"/>
              <w:sz w:val="22"/>
              <w:szCs w:val="22"/>
            </w:rPr>
            <w:t>Acapulco</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November 9-13, 2003.</w:t>
      </w:r>
    </w:p>
    <w:p w14:paraId="6286C74B" w14:textId="77777777" w:rsidR="00E13C14" w:rsidRDefault="00E13C14"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E13C14">
        <w:rPr>
          <w:rFonts w:ascii="CG Times" w:hAnsi="CG Times"/>
          <w:b/>
          <w:bCs/>
          <w:sz w:val="22"/>
          <w:szCs w:val="22"/>
        </w:rPr>
        <w:t>Pérez-Escamilla R.</w:t>
      </w:r>
      <w:r w:rsidRPr="00E13C14">
        <w:rPr>
          <w:rFonts w:ascii="CG Times" w:hAnsi="CG Times"/>
          <w:sz w:val="22"/>
          <w:szCs w:val="22"/>
        </w:rPr>
        <w:t xml:space="preserve"> Validity of the USDA scale for assessing household food insecurity in </w:t>
      </w:r>
      <w:smartTag w:uri="urn:schemas-microsoft-com:office:smarttags" w:element="country-region">
        <w:smartTag w:uri="urn:schemas-microsoft-com:office:smarttags" w:element="place">
          <w:r w:rsidRPr="00E13C14">
            <w:rPr>
              <w:rFonts w:ascii="CG Times" w:hAnsi="CG Times"/>
              <w:sz w:val="22"/>
              <w:szCs w:val="22"/>
            </w:rPr>
            <w:t>Brazil</w:t>
          </w:r>
        </w:smartTag>
      </w:smartTag>
      <w:r w:rsidRPr="00E13C14">
        <w:rPr>
          <w:rFonts w:ascii="CG Times" w:hAnsi="CG Times"/>
          <w:sz w:val="22"/>
          <w:szCs w:val="22"/>
        </w:rPr>
        <w:t xml:space="preserve">. “Second Household Food Insecurity Assessment National Expert Panel Meeting”, </w:t>
      </w:r>
      <w:smartTag w:uri="urn:schemas-microsoft-com:office:smarttags" w:element="place">
        <w:smartTag w:uri="urn:schemas-microsoft-com:office:smarttags" w:element="City">
          <w:r w:rsidRPr="00E13C14">
            <w:rPr>
              <w:rFonts w:ascii="CG Times" w:hAnsi="CG Times"/>
              <w:sz w:val="22"/>
              <w:szCs w:val="22"/>
            </w:rPr>
            <w:t>University of Campinas</w:t>
          </w:r>
        </w:smartTag>
        <w:r w:rsidRPr="00E13C14">
          <w:rPr>
            <w:rFonts w:ascii="CG Times" w:hAnsi="CG Times"/>
            <w:sz w:val="22"/>
            <w:szCs w:val="22"/>
          </w:rPr>
          <w:t xml:space="preserve">, </w:t>
        </w:r>
        <w:smartTag w:uri="urn:schemas-microsoft-com:office:smarttags" w:element="country-region">
          <w:r w:rsidRPr="00E13C14">
            <w:rPr>
              <w:rFonts w:ascii="CG Times" w:hAnsi="CG Times"/>
              <w:sz w:val="22"/>
              <w:szCs w:val="22"/>
            </w:rPr>
            <w:t>Brazil</w:t>
          </w:r>
        </w:smartTag>
      </w:smartTag>
      <w:r w:rsidRPr="00E13C14">
        <w:rPr>
          <w:rFonts w:ascii="CG Times" w:hAnsi="CG Times"/>
          <w:sz w:val="22"/>
          <w:szCs w:val="22"/>
        </w:rPr>
        <w:t>, February 17-19, 2004</w:t>
      </w:r>
    </w:p>
    <w:p w14:paraId="67987CC2" w14:textId="77777777" w:rsidR="00773445" w:rsidRPr="00773445" w:rsidRDefault="0077344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u w:val="single"/>
        </w:rPr>
      </w:pPr>
      <w:r w:rsidRPr="00773445">
        <w:rPr>
          <w:rFonts w:ascii="CG Times" w:hAnsi="CG Times" w:cs="Arial"/>
          <w:b/>
          <w:sz w:val="22"/>
          <w:szCs w:val="22"/>
        </w:rPr>
        <w:t>Pérez-Escamilla, R.</w:t>
      </w:r>
      <w:r>
        <w:rPr>
          <w:rFonts w:ascii="CG Times" w:hAnsi="CG Times" w:cs="Arial"/>
          <w:sz w:val="22"/>
          <w:szCs w:val="22"/>
        </w:rPr>
        <w:t xml:space="preserve"> </w:t>
      </w:r>
      <w:r w:rsidRPr="00773445">
        <w:rPr>
          <w:rFonts w:ascii="CG Times" w:hAnsi="CG Times" w:cs="Arial"/>
          <w:sz w:val="22"/>
          <w:szCs w:val="22"/>
        </w:rPr>
        <w:t>(</w:t>
      </w:r>
      <w:proofErr w:type="spellStart"/>
      <w:r w:rsidRPr="00773445">
        <w:rPr>
          <w:rFonts w:ascii="CG Times" w:hAnsi="CG Times" w:cs="Arial"/>
          <w:i/>
          <w:sz w:val="22"/>
          <w:szCs w:val="22"/>
        </w:rPr>
        <w:t>minisymposium</w:t>
      </w:r>
      <w:proofErr w:type="spellEnd"/>
      <w:r w:rsidRPr="00773445">
        <w:rPr>
          <w:rFonts w:ascii="CG Times" w:hAnsi="CG Times" w:cs="Arial"/>
          <w:i/>
          <w:sz w:val="22"/>
          <w:szCs w:val="22"/>
        </w:rPr>
        <w:t xml:space="preserve"> organizer &amp; chair</w:t>
      </w:r>
      <w:r w:rsidRPr="00773445">
        <w:rPr>
          <w:rFonts w:ascii="CG Times" w:hAnsi="CG Times" w:cs="Arial"/>
          <w:sz w:val="22"/>
          <w:szCs w:val="22"/>
        </w:rPr>
        <w:t xml:space="preserve">) Community and Public Health Nutrition. Experimental Biology Meetings, </w:t>
      </w:r>
      <w:smartTag w:uri="urn:schemas-microsoft-com:office:smarttags" w:element="place">
        <w:smartTag w:uri="urn:schemas-microsoft-com:office:smarttags" w:element="City">
          <w:r w:rsidRPr="00773445">
            <w:rPr>
              <w:rFonts w:ascii="CG Times" w:hAnsi="CG Times" w:cs="Arial"/>
              <w:sz w:val="22"/>
              <w:szCs w:val="22"/>
            </w:rPr>
            <w:t>Washington</w:t>
          </w:r>
        </w:smartTag>
        <w:r w:rsidRPr="00773445">
          <w:rPr>
            <w:rFonts w:ascii="CG Times" w:hAnsi="CG Times" w:cs="Arial"/>
            <w:sz w:val="22"/>
            <w:szCs w:val="22"/>
          </w:rPr>
          <w:t xml:space="preserve"> </w:t>
        </w:r>
        <w:smartTag w:uri="urn:schemas-microsoft-com:office:smarttags" w:element="State">
          <w:r w:rsidRPr="00773445">
            <w:rPr>
              <w:rFonts w:ascii="CG Times" w:hAnsi="CG Times" w:cs="Arial"/>
              <w:sz w:val="22"/>
              <w:szCs w:val="22"/>
            </w:rPr>
            <w:t>DC</w:t>
          </w:r>
        </w:smartTag>
      </w:smartTag>
      <w:r w:rsidRPr="00773445">
        <w:rPr>
          <w:rFonts w:ascii="CG Times" w:hAnsi="CG Times" w:cs="Arial"/>
          <w:sz w:val="22"/>
          <w:szCs w:val="22"/>
        </w:rPr>
        <w:t>, April 17-21, 2004.</w:t>
      </w:r>
      <w:r w:rsidRPr="00773445">
        <w:rPr>
          <w:rFonts w:ascii="CG Times" w:hAnsi="CG Times" w:cs="Arial"/>
          <w:sz w:val="22"/>
          <w:szCs w:val="22"/>
          <w:u w:val="single"/>
        </w:rPr>
        <w:t xml:space="preserve"> </w:t>
      </w:r>
    </w:p>
    <w:p w14:paraId="5FF7099F" w14:textId="77777777" w:rsidR="00327429" w:rsidRDefault="00343556" w:rsidP="007B0E3D">
      <w:pPr>
        <w:numPr>
          <w:ilvl w:val="0"/>
          <w:numId w:val="12"/>
        </w:numPr>
        <w:rPr>
          <w:rFonts w:ascii="CG Times" w:hAnsi="CG Times"/>
          <w:sz w:val="22"/>
          <w:szCs w:val="22"/>
        </w:rPr>
      </w:pPr>
      <w:r w:rsidRPr="001F489D">
        <w:rPr>
          <w:rFonts w:ascii="CG Times" w:hAnsi="CG Times"/>
          <w:b/>
          <w:sz w:val="22"/>
          <w:szCs w:val="22"/>
        </w:rPr>
        <w:t>Pérez-Escamilla R.</w:t>
      </w:r>
      <w:r>
        <w:rPr>
          <w:rFonts w:ascii="CG Times" w:hAnsi="CG Times"/>
          <w:b/>
          <w:sz w:val="22"/>
          <w:szCs w:val="22"/>
        </w:rPr>
        <w:t xml:space="preserve"> </w:t>
      </w:r>
      <w:r>
        <w:rPr>
          <w:rFonts w:ascii="CG Times" w:hAnsi="CG Times"/>
          <w:sz w:val="22"/>
          <w:szCs w:val="22"/>
        </w:rPr>
        <w:t>M</w:t>
      </w:r>
      <w:r w:rsidRPr="00343556">
        <w:rPr>
          <w:rFonts w:ascii="CG Times" w:hAnsi="CG Times"/>
          <w:sz w:val="22"/>
          <w:szCs w:val="22"/>
        </w:rPr>
        <w:t>ethods</w:t>
      </w:r>
      <w:r>
        <w:rPr>
          <w:rFonts w:ascii="CG Times" w:hAnsi="CG Times"/>
          <w:sz w:val="22"/>
          <w:szCs w:val="22"/>
        </w:rPr>
        <w:t xml:space="preserve"> for assessing food insecurity. 6</w:t>
      </w:r>
      <w:r w:rsidRPr="00343556">
        <w:rPr>
          <w:rFonts w:ascii="CG Times" w:hAnsi="CG Times"/>
          <w:sz w:val="22"/>
          <w:szCs w:val="22"/>
          <w:vertAlign w:val="superscript"/>
        </w:rPr>
        <w:t>th</w:t>
      </w:r>
      <w:r>
        <w:rPr>
          <w:rFonts w:ascii="CG Times" w:hAnsi="CG Times"/>
          <w:sz w:val="22"/>
          <w:szCs w:val="22"/>
        </w:rPr>
        <w:t xml:space="preserve"> Brazilian Congress of Epidemiology, </w:t>
      </w:r>
      <w:smartTag w:uri="urn:schemas-microsoft-com:office:smarttags" w:element="place">
        <w:smartTag w:uri="urn:schemas-microsoft-com:office:smarttags" w:element="City">
          <w:r>
            <w:rPr>
              <w:rFonts w:ascii="CG Times" w:hAnsi="CG Times"/>
              <w:sz w:val="22"/>
              <w:szCs w:val="22"/>
            </w:rPr>
            <w:t>Recife</w:t>
          </w:r>
        </w:smartTag>
      </w:smartTag>
      <w:r>
        <w:rPr>
          <w:rFonts w:ascii="CG Times" w:hAnsi="CG Times"/>
          <w:sz w:val="22"/>
          <w:szCs w:val="22"/>
        </w:rPr>
        <w:t>, June 20.</w:t>
      </w:r>
    </w:p>
    <w:p w14:paraId="23390F3A" w14:textId="77777777" w:rsidR="00343556" w:rsidRPr="00327429" w:rsidRDefault="00343556" w:rsidP="007B0E3D">
      <w:pPr>
        <w:numPr>
          <w:ilvl w:val="0"/>
          <w:numId w:val="12"/>
        </w:numPr>
        <w:rPr>
          <w:rFonts w:ascii="CG Times" w:hAnsi="CG Times"/>
          <w:sz w:val="22"/>
          <w:szCs w:val="22"/>
        </w:rPr>
      </w:pPr>
      <w:r w:rsidRPr="001F489D">
        <w:rPr>
          <w:rFonts w:ascii="CG Times" w:hAnsi="CG Times"/>
          <w:b/>
          <w:sz w:val="22"/>
          <w:szCs w:val="22"/>
        </w:rPr>
        <w:t>Pérez-Escamilla R.</w:t>
      </w:r>
      <w:r>
        <w:rPr>
          <w:rFonts w:ascii="CG Times" w:hAnsi="CG Times"/>
          <w:b/>
          <w:sz w:val="22"/>
          <w:szCs w:val="22"/>
        </w:rPr>
        <w:t xml:space="preserve"> </w:t>
      </w:r>
      <w:r>
        <w:rPr>
          <w:rFonts w:ascii="CG Times" w:hAnsi="CG Times"/>
          <w:sz w:val="22"/>
          <w:szCs w:val="22"/>
        </w:rPr>
        <w:t>International experience with the USDA household food security module. 6</w:t>
      </w:r>
      <w:r w:rsidRPr="00343556">
        <w:rPr>
          <w:rFonts w:ascii="CG Times" w:hAnsi="CG Times"/>
          <w:sz w:val="22"/>
          <w:szCs w:val="22"/>
          <w:vertAlign w:val="superscript"/>
        </w:rPr>
        <w:t>th</w:t>
      </w:r>
      <w:r>
        <w:rPr>
          <w:rFonts w:ascii="CG Times" w:hAnsi="CG Times"/>
          <w:sz w:val="22"/>
          <w:szCs w:val="22"/>
        </w:rPr>
        <w:t xml:space="preserve"> Brazilian Congress of Epidemiology, </w:t>
      </w:r>
      <w:smartTag w:uri="urn:schemas-microsoft-com:office:smarttags" w:element="place">
        <w:smartTag w:uri="urn:schemas-microsoft-com:office:smarttags" w:element="City">
          <w:r>
            <w:rPr>
              <w:rFonts w:ascii="CG Times" w:hAnsi="CG Times"/>
              <w:sz w:val="22"/>
              <w:szCs w:val="22"/>
            </w:rPr>
            <w:t>Recife</w:t>
          </w:r>
        </w:smartTag>
      </w:smartTag>
      <w:r>
        <w:rPr>
          <w:rFonts w:ascii="CG Times" w:hAnsi="CG Times"/>
          <w:sz w:val="22"/>
          <w:szCs w:val="22"/>
        </w:rPr>
        <w:t>, June 20.</w:t>
      </w:r>
    </w:p>
    <w:p w14:paraId="5F09DE37" w14:textId="77777777" w:rsidR="00952441" w:rsidRPr="00233451" w:rsidRDefault="001F489D" w:rsidP="007B0E3D">
      <w:pPr>
        <w:numPr>
          <w:ilvl w:val="0"/>
          <w:numId w:val="12"/>
        </w:numPr>
        <w:rPr>
          <w:rFonts w:ascii="CG Times" w:hAnsi="CG Times"/>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233451">
        <w:rPr>
          <w:rFonts w:ascii="CG Times" w:hAnsi="CG Times"/>
          <w:color w:val="000000"/>
          <w:sz w:val="22"/>
          <w:szCs w:val="22"/>
        </w:rPr>
        <w:t xml:space="preserve">Secondary Data Analyses of National Health and Nutrition Surveys. </w:t>
      </w:r>
      <w:smartTag w:uri="urn:schemas-microsoft-com:office:smarttags" w:element="place">
        <w:smartTag w:uri="urn:schemas-microsoft-com:office:smarttags" w:element="PlaceType">
          <w:r w:rsidRPr="00233451">
            <w:rPr>
              <w:rFonts w:ascii="CG Times" w:hAnsi="CG Times"/>
              <w:color w:val="000000"/>
              <w:sz w:val="22"/>
              <w:szCs w:val="22"/>
            </w:rPr>
            <w:t>University</w:t>
          </w:r>
        </w:smartTag>
        <w:r w:rsidRPr="00233451">
          <w:rPr>
            <w:rFonts w:ascii="CG Times" w:hAnsi="CG Times"/>
            <w:color w:val="000000"/>
            <w:sz w:val="22"/>
            <w:szCs w:val="22"/>
          </w:rPr>
          <w:t xml:space="preserve"> of </w:t>
        </w:r>
        <w:smartTag w:uri="urn:schemas-microsoft-com:office:smarttags" w:element="PlaceName">
          <w:r w:rsidRPr="00233451">
            <w:rPr>
              <w:rFonts w:ascii="CG Times" w:hAnsi="CG Times"/>
              <w:color w:val="000000"/>
              <w:sz w:val="22"/>
              <w:szCs w:val="22"/>
            </w:rPr>
            <w:t>Ghana</w:t>
          </w:r>
        </w:smartTag>
      </w:smartTag>
      <w:r w:rsidRPr="00233451">
        <w:rPr>
          <w:rFonts w:ascii="CG Times" w:hAnsi="CG Times"/>
          <w:color w:val="000000"/>
          <w:sz w:val="22"/>
          <w:szCs w:val="22"/>
        </w:rPr>
        <w:t xml:space="preserve"> in Legon, July </w:t>
      </w:r>
      <w:r w:rsidR="005644DF" w:rsidRPr="00233451">
        <w:rPr>
          <w:rFonts w:ascii="CG Times" w:hAnsi="CG Times"/>
          <w:color w:val="000000"/>
          <w:sz w:val="22"/>
          <w:szCs w:val="22"/>
        </w:rPr>
        <w:t xml:space="preserve">28-31 </w:t>
      </w:r>
      <w:r w:rsidRPr="00233451">
        <w:rPr>
          <w:rFonts w:ascii="CG Times" w:hAnsi="CG Times"/>
          <w:color w:val="000000"/>
          <w:sz w:val="22"/>
          <w:szCs w:val="22"/>
        </w:rPr>
        <w:t>2004.</w:t>
      </w:r>
    </w:p>
    <w:p w14:paraId="189EBC06" w14:textId="77777777" w:rsidR="008338A0" w:rsidRPr="00233451" w:rsidRDefault="005644DF"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233451">
        <w:rPr>
          <w:rFonts w:ascii="CG Times" w:hAnsi="CG Times"/>
          <w:color w:val="000000"/>
          <w:sz w:val="22"/>
          <w:szCs w:val="22"/>
        </w:rPr>
        <w:t xml:space="preserve">Effective Breastfeeding Promotion Strategies in </w:t>
      </w:r>
      <w:smartTag w:uri="urn:schemas-microsoft-com:office:smarttags" w:element="place">
        <w:r w:rsidRPr="00233451">
          <w:rPr>
            <w:rFonts w:ascii="CG Times" w:hAnsi="CG Times"/>
            <w:color w:val="000000"/>
            <w:sz w:val="22"/>
            <w:szCs w:val="22"/>
          </w:rPr>
          <w:t>Latin America</w:t>
        </w:r>
      </w:smartTag>
      <w:r w:rsidRPr="00233451">
        <w:rPr>
          <w:rFonts w:ascii="CG Times" w:hAnsi="CG Times"/>
          <w:color w:val="000000"/>
          <w:sz w:val="22"/>
          <w:szCs w:val="22"/>
        </w:rPr>
        <w:t xml:space="preserve">. INCAP, </w:t>
      </w:r>
      <w:smartTag w:uri="urn:schemas-microsoft-com:office:smarttags" w:element="place">
        <w:smartTag w:uri="urn:schemas-microsoft-com:office:smarttags" w:element="City">
          <w:r w:rsidRPr="00233451">
            <w:rPr>
              <w:rFonts w:ascii="CG Times" w:hAnsi="CG Times"/>
              <w:color w:val="000000"/>
              <w:sz w:val="22"/>
              <w:szCs w:val="22"/>
            </w:rPr>
            <w:t>Guatemala City</w:t>
          </w:r>
        </w:smartTag>
      </w:smartTag>
      <w:r w:rsidRPr="00233451">
        <w:rPr>
          <w:rFonts w:ascii="CG Times" w:hAnsi="CG Times"/>
          <w:color w:val="000000"/>
          <w:sz w:val="22"/>
          <w:szCs w:val="22"/>
        </w:rPr>
        <w:t>, September 9 2004.</w:t>
      </w:r>
    </w:p>
    <w:p w14:paraId="1C9FF611" w14:textId="77777777" w:rsidR="005644DF" w:rsidRPr="00233451" w:rsidRDefault="00FE40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233451">
        <w:rPr>
          <w:rFonts w:ascii="CG Times" w:hAnsi="CG Times"/>
          <w:color w:val="000000"/>
          <w:sz w:val="22"/>
          <w:szCs w:val="22"/>
        </w:rPr>
        <w:t xml:space="preserve">Impact of the Baby Friendly Hospital Initiative on breastfeeding and child health outcomes. Department of Nutrition. </w:t>
      </w:r>
      <w:smartTag w:uri="urn:schemas-microsoft-com:office:smarttags" w:element="place">
        <w:smartTag w:uri="urn:schemas-microsoft-com:office:smarttags" w:element="PlaceType">
          <w:r w:rsidRPr="00233451">
            <w:rPr>
              <w:rFonts w:ascii="CG Times" w:hAnsi="CG Times"/>
              <w:color w:val="000000"/>
              <w:sz w:val="22"/>
              <w:szCs w:val="22"/>
            </w:rPr>
            <w:t>University</w:t>
          </w:r>
        </w:smartTag>
        <w:r w:rsidRPr="00233451">
          <w:rPr>
            <w:rFonts w:ascii="CG Times" w:hAnsi="CG Times"/>
            <w:color w:val="000000"/>
            <w:sz w:val="22"/>
            <w:szCs w:val="22"/>
          </w:rPr>
          <w:t xml:space="preserve"> of </w:t>
        </w:r>
        <w:smartTag w:uri="urn:schemas-microsoft-com:office:smarttags" w:element="PlaceName">
          <w:r w:rsidRPr="00233451">
            <w:rPr>
              <w:rFonts w:ascii="CG Times" w:hAnsi="CG Times"/>
              <w:color w:val="000000"/>
              <w:sz w:val="22"/>
              <w:szCs w:val="22"/>
            </w:rPr>
            <w:t>Massachusetts</w:t>
          </w:r>
        </w:smartTag>
      </w:smartTag>
      <w:r w:rsidRPr="00233451">
        <w:rPr>
          <w:rFonts w:ascii="CG Times" w:hAnsi="CG Times"/>
          <w:color w:val="000000"/>
          <w:sz w:val="22"/>
          <w:szCs w:val="22"/>
        </w:rPr>
        <w:t>, Amherst, November 8, 2004.</w:t>
      </w:r>
    </w:p>
    <w:p w14:paraId="3FAFB362" w14:textId="77777777" w:rsidR="00FE40A0" w:rsidRPr="00233451" w:rsidRDefault="00FE40A0"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233451">
        <w:rPr>
          <w:rFonts w:ascii="CG Times" w:hAnsi="CG Times"/>
          <w:color w:val="000000"/>
          <w:sz w:val="22"/>
          <w:szCs w:val="22"/>
        </w:rPr>
        <w:t xml:space="preserve">Impact of the Baby Friendly Hospital Initiative on breastfeeding and child health outcomes. Division of Nutritional Sciences. </w:t>
      </w:r>
      <w:smartTag w:uri="urn:schemas-microsoft-com:office:smarttags" w:element="PlaceName">
        <w:r w:rsidRPr="00233451">
          <w:rPr>
            <w:rFonts w:ascii="CG Times" w:hAnsi="CG Times"/>
            <w:color w:val="000000"/>
            <w:sz w:val="22"/>
            <w:szCs w:val="22"/>
          </w:rPr>
          <w:t>Cornell</w:t>
        </w:r>
      </w:smartTag>
      <w:r w:rsidRPr="00233451">
        <w:rPr>
          <w:rFonts w:ascii="CG Times" w:hAnsi="CG Times"/>
          <w:color w:val="000000"/>
          <w:sz w:val="22"/>
          <w:szCs w:val="22"/>
        </w:rPr>
        <w:t xml:space="preserve"> </w:t>
      </w:r>
      <w:smartTag w:uri="urn:schemas-microsoft-com:office:smarttags" w:element="PlaceType">
        <w:r w:rsidRPr="00233451">
          <w:rPr>
            <w:rFonts w:ascii="CG Times" w:hAnsi="CG Times"/>
            <w:color w:val="000000"/>
            <w:sz w:val="22"/>
            <w:szCs w:val="22"/>
          </w:rPr>
          <w:t>University</w:t>
        </w:r>
      </w:smartTag>
      <w:r w:rsidRPr="00233451">
        <w:rPr>
          <w:rFonts w:ascii="CG Times" w:hAnsi="CG Times"/>
          <w:color w:val="000000"/>
          <w:sz w:val="22"/>
          <w:szCs w:val="22"/>
        </w:rPr>
        <w:t xml:space="preserve">, </w:t>
      </w:r>
      <w:smartTag w:uri="urn:schemas-microsoft-com:office:smarttags" w:element="place">
        <w:smartTag w:uri="urn:schemas-microsoft-com:office:smarttags" w:element="City">
          <w:r w:rsidRPr="00233451">
            <w:rPr>
              <w:rFonts w:ascii="CG Times" w:hAnsi="CG Times"/>
              <w:color w:val="000000"/>
              <w:sz w:val="22"/>
              <w:szCs w:val="22"/>
            </w:rPr>
            <w:t>Ithaca</w:t>
          </w:r>
        </w:smartTag>
        <w:r w:rsidRPr="00233451">
          <w:rPr>
            <w:rFonts w:ascii="CG Times" w:hAnsi="CG Times"/>
            <w:color w:val="000000"/>
            <w:sz w:val="22"/>
            <w:szCs w:val="22"/>
          </w:rPr>
          <w:t xml:space="preserve"> </w:t>
        </w:r>
        <w:smartTag w:uri="urn:schemas-microsoft-com:office:smarttags" w:element="State">
          <w:r w:rsidRPr="00233451">
            <w:rPr>
              <w:rFonts w:ascii="CG Times" w:hAnsi="CG Times"/>
              <w:color w:val="000000"/>
              <w:sz w:val="22"/>
              <w:szCs w:val="22"/>
            </w:rPr>
            <w:t>NY</w:t>
          </w:r>
        </w:smartTag>
      </w:smartTag>
      <w:r w:rsidRPr="00233451">
        <w:rPr>
          <w:rFonts w:ascii="CG Times" w:hAnsi="CG Times"/>
          <w:color w:val="000000"/>
          <w:sz w:val="22"/>
          <w:szCs w:val="22"/>
        </w:rPr>
        <w:t>, November 11, 2004.</w:t>
      </w:r>
    </w:p>
    <w:p w14:paraId="52817BD6" w14:textId="77777777" w:rsidR="00585FB4" w:rsidRPr="00233451" w:rsidRDefault="00585FB4"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00233451" w:rsidRPr="00233451">
        <w:rPr>
          <w:rFonts w:ascii="CG Times" w:hAnsi="CG Times"/>
          <w:sz w:val="22"/>
          <w:szCs w:val="22"/>
        </w:rPr>
        <w:t>(</w:t>
      </w:r>
      <w:r w:rsidR="00233451" w:rsidRPr="00233451">
        <w:rPr>
          <w:rFonts w:ascii="CG Times" w:hAnsi="CG Times"/>
          <w:i/>
          <w:sz w:val="22"/>
          <w:szCs w:val="22"/>
        </w:rPr>
        <w:t>workshop</w:t>
      </w:r>
      <w:r w:rsidR="00233451" w:rsidRPr="00233451">
        <w:rPr>
          <w:rFonts w:ascii="CG Times" w:hAnsi="CG Times"/>
          <w:sz w:val="22"/>
          <w:szCs w:val="22"/>
        </w:rPr>
        <w:t>)</w:t>
      </w:r>
      <w:r w:rsidR="003D40A9">
        <w:rPr>
          <w:rFonts w:ascii="CG Times" w:hAnsi="CG Times"/>
          <w:sz w:val="22"/>
          <w:szCs w:val="22"/>
        </w:rPr>
        <w:t xml:space="preserve">. </w:t>
      </w:r>
      <w:r w:rsidRPr="00233451">
        <w:rPr>
          <w:rFonts w:ascii="CG Times" w:hAnsi="CG Times"/>
          <w:sz w:val="22"/>
          <w:szCs w:val="22"/>
        </w:rPr>
        <w:t xml:space="preserve">Analysis of Demographic and Health Surveys (workshop). </w:t>
      </w:r>
      <w:smartTag w:uri="urn:schemas-microsoft-com:office:smarttags" w:element="place">
        <w:smartTag w:uri="urn:schemas-microsoft-com:office:smarttags" w:element="City">
          <w:r w:rsidRPr="00233451">
            <w:rPr>
              <w:rFonts w:ascii="CG Times" w:hAnsi="CG Times"/>
              <w:sz w:val="22"/>
              <w:szCs w:val="22"/>
            </w:rPr>
            <w:t>University of Campinas</w:t>
          </w:r>
        </w:smartTag>
        <w:r w:rsidRPr="00233451">
          <w:rPr>
            <w:rFonts w:ascii="CG Times" w:hAnsi="CG Times"/>
            <w:sz w:val="22"/>
            <w:szCs w:val="22"/>
          </w:rPr>
          <w:t xml:space="preserve">, </w:t>
        </w:r>
        <w:smartTag w:uri="urn:schemas-microsoft-com:office:smarttags" w:element="country-region">
          <w:r w:rsidRPr="00233451">
            <w:rPr>
              <w:rFonts w:ascii="CG Times" w:hAnsi="CG Times"/>
              <w:sz w:val="22"/>
              <w:szCs w:val="22"/>
            </w:rPr>
            <w:t>Brazil</w:t>
          </w:r>
        </w:smartTag>
      </w:smartTag>
      <w:r w:rsidRPr="00233451">
        <w:rPr>
          <w:rFonts w:ascii="CG Times" w:hAnsi="CG Times"/>
          <w:sz w:val="22"/>
          <w:szCs w:val="22"/>
        </w:rPr>
        <w:t>, January 28-31, 2005.</w:t>
      </w:r>
    </w:p>
    <w:p w14:paraId="4C789449" w14:textId="77777777" w:rsidR="00FE40A0" w:rsidRDefault="00585FB4"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proofErr w:type="spellStart"/>
      <w:r w:rsidRPr="00233451">
        <w:rPr>
          <w:rFonts w:ascii="CG Times" w:hAnsi="CG Times"/>
          <w:sz w:val="22"/>
          <w:szCs w:val="22"/>
        </w:rPr>
        <w:t>Melgar-Quiñonez</w:t>
      </w:r>
      <w:proofErr w:type="spellEnd"/>
      <w:r w:rsidRPr="00233451">
        <w:rPr>
          <w:rFonts w:ascii="CG Times" w:hAnsi="CG Times"/>
          <w:sz w:val="22"/>
          <w:szCs w:val="22"/>
        </w:rPr>
        <w:t xml:space="preserve"> H,</w:t>
      </w:r>
      <w:r w:rsidRPr="00233451">
        <w:rPr>
          <w:rFonts w:ascii="CG Times" w:hAnsi="CG Times"/>
          <w:b/>
          <w:sz w:val="22"/>
          <w:szCs w:val="22"/>
        </w:rPr>
        <w:t xml:space="preserve"> Pérez-Escamilla R.</w:t>
      </w:r>
      <w:r w:rsidRPr="00233451">
        <w:rPr>
          <w:rFonts w:ascii="CG Times" w:hAnsi="CG Times"/>
          <w:sz w:val="22"/>
          <w:szCs w:val="22"/>
        </w:rPr>
        <w:t xml:space="preserve"> </w:t>
      </w:r>
      <w:r w:rsidR="00233451" w:rsidRPr="00233451">
        <w:rPr>
          <w:rFonts w:ascii="CG Times" w:hAnsi="CG Times"/>
          <w:sz w:val="22"/>
          <w:szCs w:val="22"/>
        </w:rPr>
        <w:t>(</w:t>
      </w:r>
      <w:r w:rsidR="00233451" w:rsidRPr="00233451">
        <w:rPr>
          <w:rFonts w:ascii="CG Times" w:hAnsi="CG Times"/>
          <w:i/>
          <w:sz w:val="22"/>
          <w:szCs w:val="22"/>
        </w:rPr>
        <w:t>workshop</w:t>
      </w:r>
      <w:r w:rsidR="00233451" w:rsidRPr="00233451">
        <w:rPr>
          <w:rFonts w:ascii="CG Times" w:hAnsi="CG Times"/>
          <w:sz w:val="22"/>
          <w:szCs w:val="22"/>
        </w:rPr>
        <w:t>)</w:t>
      </w:r>
      <w:r w:rsidR="002011CE" w:rsidRPr="00233451">
        <w:rPr>
          <w:rFonts w:ascii="CG Times" w:hAnsi="CG Times"/>
          <w:sz w:val="22"/>
          <w:szCs w:val="22"/>
        </w:rPr>
        <w:t>Application of the Rasch Model to Assess the Psychometric Behavior of the Adapted USDA Food Insecurity Module</w:t>
      </w:r>
      <w:r w:rsidRPr="00233451">
        <w:rPr>
          <w:rFonts w:ascii="CG Times" w:hAnsi="CG Times"/>
          <w:sz w:val="22"/>
          <w:szCs w:val="22"/>
        </w:rPr>
        <w:t xml:space="preserve">. </w:t>
      </w:r>
      <w:smartTag w:uri="urn:schemas-microsoft-com:office:smarttags" w:element="place">
        <w:smartTag w:uri="urn:schemas-microsoft-com:office:smarttags" w:element="City">
          <w:r w:rsidRPr="00233451">
            <w:rPr>
              <w:rFonts w:ascii="CG Times" w:hAnsi="CG Times"/>
              <w:sz w:val="22"/>
              <w:szCs w:val="22"/>
            </w:rPr>
            <w:t>University of Campinas</w:t>
          </w:r>
        </w:smartTag>
        <w:r w:rsidRPr="00233451">
          <w:rPr>
            <w:rFonts w:ascii="CG Times" w:hAnsi="CG Times"/>
            <w:sz w:val="22"/>
            <w:szCs w:val="22"/>
          </w:rPr>
          <w:t xml:space="preserve">, </w:t>
        </w:r>
        <w:smartTag w:uri="urn:schemas-microsoft-com:office:smarttags" w:element="country-region">
          <w:r w:rsidRPr="00233451">
            <w:rPr>
              <w:rFonts w:ascii="CG Times" w:hAnsi="CG Times"/>
              <w:sz w:val="22"/>
              <w:szCs w:val="22"/>
            </w:rPr>
            <w:t>Brazil</w:t>
          </w:r>
        </w:smartTag>
      </w:smartTag>
      <w:r w:rsidRPr="00233451">
        <w:rPr>
          <w:rFonts w:ascii="CG Times" w:hAnsi="CG Times"/>
          <w:sz w:val="22"/>
          <w:szCs w:val="22"/>
        </w:rPr>
        <w:t xml:space="preserve">, </w:t>
      </w:r>
      <w:r w:rsidR="002011CE" w:rsidRPr="00233451">
        <w:rPr>
          <w:rFonts w:ascii="CG Times" w:hAnsi="CG Times"/>
          <w:sz w:val="22"/>
          <w:szCs w:val="22"/>
        </w:rPr>
        <w:t>Febr</w:t>
      </w:r>
      <w:r w:rsidRPr="00233451">
        <w:rPr>
          <w:rFonts w:ascii="CG Times" w:hAnsi="CG Times"/>
          <w:sz w:val="22"/>
          <w:szCs w:val="22"/>
        </w:rPr>
        <w:t xml:space="preserve">uary </w:t>
      </w:r>
      <w:r w:rsidR="002011CE" w:rsidRPr="00233451">
        <w:rPr>
          <w:rFonts w:ascii="CG Times" w:hAnsi="CG Times"/>
          <w:sz w:val="22"/>
          <w:szCs w:val="22"/>
        </w:rPr>
        <w:t>1</w:t>
      </w:r>
      <w:r w:rsidRPr="00233451">
        <w:rPr>
          <w:rFonts w:ascii="CG Times" w:hAnsi="CG Times"/>
          <w:sz w:val="22"/>
          <w:szCs w:val="22"/>
        </w:rPr>
        <w:t>-</w:t>
      </w:r>
      <w:r w:rsidR="002011CE" w:rsidRPr="00233451">
        <w:rPr>
          <w:rFonts w:ascii="CG Times" w:hAnsi="CG Times"/>
          <w:sz w:val="22"/>
          <w:szCs w:val="22"/>
        </w:rPr>
        <w:t>4</w:t>
      </w:r>
      <w:r w:rsidRPr="00233451">
        <w:rPr>
          <w:rFonts w:ascii="CG Times" w:hAnsi="CG Times"/>
          <w:sz w:val="22"/>
          <w:szCs w:val="22"/>
        </w:rPr>
        <w:t>, 2005.</w:t>
      </w:r>
    </w:p>
    <w:p w14:paraId="48DDA2AA" w14:textId="77777777" w:rsidR="0005719A" w:rsidRPr="0005719A" w:rsidRDefault="0005719A"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u w:val="single"/>
        </w:rPr>
      </w:pPr>
      <w:r w:rsidRPr="0005719A">
        <w:rPr>
          <w:rFonts w:ascii="CG Times" w:hAnsi="CG Times" w:cs="Arial"/>
          <w:b/>
          <w:bCs/>
          <w:sz w:val="22"/>
          <w:szCs w:val="22"/>
        </w:rPr>
        <w:t>Pérez-Escamilla R</w:t>
      </w:r>
      <w:r w:rsidRPr="0005719A">
        <w:rPr>
          <w:rFonts w:ascii="CG Times" w:hAnsi="CG Times" w:cs="Arial"/>
          <w:sz w:val="22"/>
          <w:szCs w:val="22"/>
        </w:rPr>
        <w:t>. (</w:t>
      </w:r>
      <w:proofErr w:type="spellStart"/>
      <w:r w:rsidRPr="0005719A">
        <w:rPr>
          <w:rFonts w:ascii="CG Times" w:hAnsi="CG Times" w:cs="Arial"/>
          <w:i/>
          <w:sz w:val="22"/>
          <w:szCs w:val="22"/>
        </w:rPr>
        <w:t>minisymposium</w:t>
      </w:r>
      <w:proofErr w:type="spellEnd"/>
      <w:r w:rsidRPr="0005719A">
        <w:rPr>
          <w:rFonts w:ascii="CG Times" w:hAnsi="CG Times" w:cs="Arial"/>
          <w:i/>
          <w:sz w:val="22"/>
          <w:szCs w:val="22"/>
        </w:rPr>
        <w:t xml:space="preserve"> organizer &amp; chair</w:t>
      </w:r>
      <w:r w:rsidRPr="0005719A">
        <w:rPr>
          <w:rFonts w:ascii="CG Times" w:hAnsi="CG Times" w:cs="Arial"/>
          <w:sz w:val="22"/>
          <w:szCs w:val="22"/>
        </w:rPr>
        <w:t xml:space="preserve">) Food Insecurity in </w:t>
      </w:r>
      <w:smartTag w:uri="urn:schemas-microsoft-com:office:smarttags" w:element="place">
        <w:r w:rsidRPr="0005719A">
          <w:rPr>
            <w:rFonts w:ascii="CG Times" w:hAnsi="CG Times" w:cs="Arial"/>
            <w:sz w:val="22"/>
            <w:szCs w:val="22"/>
          </w:rPr>
          <w:t>Latin America</w:t>
        </w:r>
      </w:smartTag>
      <w:r w:rsidRPr="0005719A">
        <w:rPr>
          <w:rFonts w:ascii="CG Times" w:hAnsi="CG Times" w:cs="Arial"/>
          <w:sz w:val="22"/>
          <w:szCs w:val="22"/>
        </w:rPr>
        <w:t xml:space="preserve">. Experimental Biology Meetings, </w:t>
      </w:r>
      <w:smartTag w:uri="urn:schemas-microsoft-com:office:smarttags" w:element="place">
        <w:smartTag w:uri="urn:schemas-microsoft-com:office:smarttags" w:element="City">
          <w:r w:rsidRPr="0005719A">
            <w:rPr>
              <w:rFonts w:ascii="CG Times" w:hAnsi="CG Times" w:cs="Arial"/>
              <w:sz w:val="22"/>
              <w:szCs w:val="22"/>
            </w:rPr>
            <w:t>San Diego</w:t>
          </w:r>
        </w:smartTag>
        <w:r w:rsidRPr="0005719A">
          <w:rPr>
            <w:rFonts w:ascii="CG Times" w:hAnsi="CG Times" w:cs="Arial"/>
            <w:sz w:val="22"/>
            <w:szCs w:val="22"/>
          </w:rPr>
          <w:t xml:space="preserve"> </w:t>
        </w:r>
        <w:smartTag w:uri="urn:schemas-microsoft-com:office:smarttags" w:element="State">
          <w:r w:rsidRPr="0005719A">
            <w:rPr>
              <w:rFonts w:ascii="CG Times" w:hAnsi="CG Times" w:cs="Arial"/>
              <w:sz w:val="22"/>
              <w:szCs w:val="22"/>
            </w:rPr>
            <w:t>CA</w:t>
          </w:r>
        </w:smartTag>
      </w:smartTag>
      <w:r w:rsidRPr="0005719A">
        <w:rPr>
          <w:rFonts w:ascii="CG Times" w:hAnsi="CG Times" w:cs="Arial"/>
          <w:sz w:val="22"/>
          <w:szCs w:val="22"/>
        </w:rPr>
        <w:t>, April 4, 2005.</w:t>
      </w:r>
      <w:r w:rsidRPr="0005719A">
        <w:rPr>
          <w:rFonts w:ascii="CG Times" w:hAnsi="CG Times" w:cs="Arial"/>
          <w:sz w:val="22"/>
          <w:szCs w:val="22"/>
          <w:u w:val="single"/>
        </w:rPr>
        <w:t xml:space="preserve"> </w:t>
      </w:r>
    </w:p>
    <w:p w14:paraId="79B62E0B" w14:textId="77777777" w:rsidR="0005719A" w:rsidRDefault="0005719A"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u w:val="single"/>
        </w:rPr>
      </w:pPr>
      <w:r w:rsidRPr="0005719A">
        <w:rPr>
          <w:rFonts w:ascii="CG Times" w:hAnsi="CG Times" w:cs="Arial"/>
          <w:b/>
          <w:bCs/>
          <w:sz w:val="22"/>
          <w:szCs w:val="22"/>
        </w:rPr>
        <w:lastRenderedPageBreak/>
        <w:t>Pérez-Escamilla R</w:t>
      </w:r>
      <w:r w:rsidRPr="0005719A">
        <w:rPr>
          <w:rFonts w:ascii="CG Times" w:hAnsi="CG Times" w:cs="Arial"/>
          <w:sz w:val="22"/>
          <w:szCs w:val="22"/>
        </w:rPr>
        <w:t>. (</w:t>
      </w:r>
      <w:proofErr w:type="spellStart"/>
      <w:r w:rsidRPr="0005719A">
        <w:rPr>
          <w:rFonts w:ascii="CG Times" w:hAnsi="CG Times" w:cs="Arial"/>
          <w:i/>
          <w:sz w:val="22"/>
          <w:szCs w:val="22"/>
        </w:rPr>
        <w:t>minisymposium</w:t>
      </w:r>
      <w:proofErr w:type="spellEnd"/>
      <w:r w:rsidRPr="0005719A">
        <w:rPr>
          <w:rFonts w:ascii="CG Times" w:hAnsi="CG Times" w:cs="Arial"/>
          <w:i/>
          <w:sz w:val="22"/>
          <w:szCs w:val="22"/>
        </w:rPr>
        <w:t xml:space="preserve"> co-organizer &amp; co-chair</w:t>
      </w:r>
      <w:r w:rsidRPr="0005719A">
        <w:rPr>
          <w:rFonts w:ascii="CG Times" w:hAnsi="CG Times" w:cs="Arial"/>
          <w:sz w:val="22"/>
          <w:szCs w:val="22"/>
        </w:rPr>
        <w:t xml:space="preserve">) Public Health Interventions. Experimental Biology Meetings, </w:t>
      </w:r>
      <w:smartTag w:uri="urn:schemas-microsoft-com:office:smarttags" w:element="place">
        <w:smartTag w:uri="urn:schemas-microsoft-com:office:smarttags" w:element="City">
          <w:r w:rsidRPr="0005719A">
            <w:rPr>
              <w:rFonts w:ascii="CG Times" w:hAnsi="CG Times" w:cs="Arial"/>
              <w:sz w:val="22"/>
              <w:szCs w:val="22"/>
            </w:rPr>
            <w:t>San Diego</w:t>
          </w:r>
        </w:smartTag>
        <w:r w:rsidRPr="0005719A">
          <w:rPr>
            <w:rFonts w:ascii="CG Times" w:hAnsi="CG Times" w:cs="Arial"/>
            <w:sz w:val="22"/>
            <w:szCs w:val="22"/>
          </w:rPr>
          <w:t xml:space="preserve"> </w:t>
        </w:r>
        <w:smartTag w:uri="urn:schemas-microsoft-com:office:smarttags" w:element="State">
          <w:r w:rsidRPr="0005719A">
            <w:rPr>
              <w:rFonts w:ascii="CG Times" w:hAnsi="CG Times" w:cs="Arial"/>
              <w:sz w:val="22"/>
              <w:szCs w:val="22"/>
            </w:rPr>
            <w:t>CA</w:t>
          </w:r>
        </w:smartTag>
      </w:smartTag>
      <w:r w:rsidRPr="0005719A">
        <w:rPr>
          <w:rFonts w:ascii="CG Times" w:hAnsi="CG Times" w:cs="Arial"/>
          <w:sz w:val="22"/>
          <w:szCs w:val="22"/>
        </w:rPr>
        <w:t>, April 5, 2005.</w:t>
      </w:r>
      <w:r w:rsidRPr="0005719A">
        <w:rPr>
          <w:rFonts w:ascii="CG Times" w:hAnsi="CG Times" w:cs="Arial"/>
          <w:sz w:val="22"/>
          <w:szCs w:val="22"/>
          <w:u w:val="single"/>
        </w:rPr>
        <w:t xml:space="preserve"> </w:t>
      </w:r>
    </w:p>
    <w:p w14:paraId="5D11577A" w14:textId="77777777" w:rsidR="0005719A" w:rsidRDefault="0005719A" w:rsidP="007B0E3D">
      <w:pPr>
        <w:numPr>
          <w:ilvl w:val="0"/>
          <w:numId w:val="12"/>
        </w:numPr>
        <w:rPr>
          <w:rFonts w:ascii="CG Times" w:hAnsi="CG Times" w:cs="Arial"/>
          <w:sz w:val="22"/>
          <w:szCs w:val="22"/>
        </w:rPr>
      </w:pPr>
      <w:r w:rsidRPr="0005719A">
        <w:rPr>
          <w:rFonts w:ascii="CG Times" w:hAnsi="CG Times" w:cs="Arial"/>
          <w:b/>
          <w:sz w:val="22"/>
          <w:szCs w:val="22"/>
        </w:rPr>
        <w:t>Pérez-Escamilla R</w:t>
      </w:r>
      <w:r w:rsidRPr="0005719A">
        <w:rPr>
          <w:rFonts w:ascii="CG Times" w:hAnsi="CG Times" w:cs="Arial"/>
          <w:sz w:val="22"/>
          <w:szCs w:val="22"/>
        </w:rPr>
        <w:t>.</w:t>
      </w:r>
      <w:r w:rsidRPr="0005719A">
        <w:rPr>
          <w:rFonts w:ascii="CG Times" w:hAnsi="CG Times"/>
          <w:sz w:val="22"/>
          <w:szCs w:val="22"/>
        </w:rPr>
        <w:t xml:space="preserve"> </w:t>
      </w:r>
      <w:r w:rsidRPr="0005719A">
        <w:rPr>
          <w:rFonts w:ascii="CG Times" w:hAnsi="CG Times" w:cs="Arial"/>
          <w:sz w:val="22"/>
          <w:szCs w:val="22"/>
        </w:rPr>
        <w:t xml:space="preserve">“Development and Validation of the Brazilian Food Insecurity Scale”. Delivered at the international conference “The Future of the Nutrition Transition in </w:t>
      </w:r>
      <w:smartTag w:uri="urn:schemas-microsoft-com:office:smarttags" w:element="place">
        <w:smartTag w:uri="urn:schemas-microsoft-com:office:smarttags" w:element="country-region">
          <w:r w:rsidRPr="0005719A">
            <w:rPr>
              <w:rFonts w:ascii="CG Times" w:hAnsi="CG Times" w:cs="Arial"/>
              <w:sz w:val="22"/>
              <w:szCs w:val="22"/>
            </w:rPr>
            <w:t>Brazil</w:t>
          </w:r>
        </w:smartTag>
      </w:smartTag>
      <w:r w:rsidRPr="0005719A">
        <w:rPr>
          <w:rFonts w:ascii="CG Times" w:hAnsi="CG Times" w:cs="Arial"/>
          <w:sz w:val="22"/>
          <w:szCs w:val="22"/>
        </w:rPr>
        <w:t>: Hunger and Obesity within a Contex</w:t>
      </w:r>
      <w:r>
        <w:rPr>
          <w:rFonts w:ascii="CG Times" w:hAnsi="CG Times" w:cs="Arial"/>
          <w:sz w:val="22"/>
          <w:szCs w:val="22"/>
        </w:rPr>
        <w:t xml:space="preserve">t of Social Exclusion”. </w:t>
      </w:r>
      <w:r w:rsidRPr="0005719A">
        <w:rPr>
          <w:rFonts w:ascii="CG Times" w:hAnsi="CG Times" w:cs="Arial"/>
          <w:sz w:val="22"/>
          <w:szCs w:val="22"/>
        </w:rPr>
        <w:t>Brazilian Ministry of Social Development and Hunger Abatement</w:t>
      </w:r>
      <w:r w:rsidR="00870E74">
        <w:rPr>
          <w:rFonts w:ascii="CG Times" w:hAnsi="CG Times" w:cs="Arial"/>
          <w:sz w:val="22"/>
          <w:szCs w:val="22"/>
        </w:rPr>
        <w:t>.</w:t>
      </w:r>
      <w:r w:rsidRPr="0005719A">
        <w:rPr>
          <w:rFonts w:ascii="CG Times" w:hAnsi="CG Times" w:cs="Arial"/>
          <w:sz w:val="22"/>
          <w:szCs w:val="22"/>
        </w:rPr>
        <w:t xml:space="preserve"> </w:t>
      </w:r>
      <w:smartTag w:uri="urn:schemas-microsoft-com:office:smarttags" w:element="place">
        <w:smartTag w:uri="urn:schemas-microsoft-com:office:smarttags" w:element="City">
          <w:r w:rsidRPr="0005719A">
            <w:rPr>
              <w:rFonts w:ascii="CG Times" w:hAnsi="CG Times" w:cs="Arial"/>
              <w:sz w:val="22"/>
              <w:szCs w:val="22"/>
            </w:rPr>
            <w:t>Brasilia</w:t>
          </w:r>
        </w:smartTag>
      </w:smartTag>
      <w:r>
        <w:rPr>
          <w:rFonts w:ascii="CG Times" w:hAnsi="CG Times" w:cs="Arial"/>
          <w:sz w:val="22"/>
          <w:szCs w:val="22"/>
        </w:rPr>
        <w:t xml:space="preserve">, </w:t>
      </w:r>
      <w:r w:rsidRPr="0005719A">
        <w:rPr>
          <w:rFonts w:ascii="CG Times" w:hAnsi="CG Times" w:cs="Arial"/>
          <w:sz w:val="22"/>
          <w:szCs w:val="22"/>
        </w:rPr>
        <w:t>April 14, 2005.</w:t>
      </w:r>
    </w:p>
    <w:p w14:paraId="7D55CA58" w14:textId="77777777" w:rsidR="0005719A" w:rsidRPr="004849C7" w:rsidRDefault="004849C7" w:rsidP="007B0E3D">
      <w:pPr>
        <w:numPr>
          <w:ilvl w:val="0"/>
          <w:numId w:val="12"/>
        </w:numPr>
        <w:rPr>
          <w:rFonts w:ascii="CG Times" w:hAnsi="CG Times" w:cs="Arial"/>
          <w:sz w:val="22"/>
          <w:szCs w:val="22"/>
        </w:rPr>
      </w:pPr>
      <w:r w:rsidRPr="004849C7">
        <w:rPr>
          <w:rFonts w:ascii="CG Times" w:hAnsi="CG Times" w:cs="Arial"/>
          <w:b/>
          <w:sz w:val="22"/>
          <w:szCs w:val="22"/>
        </w:rPr>
        <w:t>Pérez-Escamilla R</w:t>
      </w:r>
      <w:r w:rsidRPr="004849C7">
        <w:rPr>
          <w:rFonts w:ascii="CG Times" w:hAnsi="CG Times" w:cs="Arial"/>
          <w:sz w:val="22"/>
          <w:szCs w:val="22"/>
        </w:rPr>
        <w:t>. Translating Knowledge into Community Nutrition prog</w:t>
      </w:r>
      <w:r w:rsidR="007549B1">
        <w:rPr>
          <w:rFonts w:ascii="CG Times" w:hAnsi="CG Times" w:cs="Arial"/>
          <w:sz w:val="22"/>
          <w:szCs w:val="22"/>
        </w:rPr>
        <w:t>rams: The Connecticut Hispanic Family Nutrition P</w:t>
      </w:r>
      <w:r w:rsidRPr="004849C7">
        <w:rPr>
          <w:rFonts w:ascii="CG Times" w:hAnsi="CG Times" w:cs="Arial"/>
          <w:sz w:val="22"/>
          <w:szCs w:val="22"/>
        </w:rPr>
        <w:t xml:space="preserve">rogram. </w:t>
      </w:r>
      <w:r w:rsidRPr="004849C7">
        <w:rPr>
          <w:rFonts w:ascii="CG Times" w:hAnsi="CG Times" w:cs="Arial"/>
          <w:color w:val="000000"/>
          <w:sz w:val="22"/>
          <w:szCs w:val="22"/>
        </w:rPr>
        <w:t xml:space="preserve">First Annual Summer Institute, Hispanic Health Disparities Research Center at the University of Texas at El Paso &amp; UT Houston School of Public Health El Paso Regional Campus. </w:t>
      </w:r>
      <w:smartTag w:uri="urn:schemas-microsoft-com:office:smarttags" w:element="place">
        <w:smartTag w:uri="urn:schemas-microsoft-com:office:smarttags" w:element="City">
          <w:r w:rsidRPr="004849C7">
            <w:rPr>
              <w:rFonts w:ascii="CG Times" w:hAnsi="CG Times" w:cs="Arial"/>
              <w:color w:val="000000"/>
              <w:sz w:val="22"/>
              <w:szCs w:val="22"/>
            </w:rPr>
            <w:t>El Paso</w:t>
          </w:r>
        </w:smartTag>
        <w:r w:rsidRPr="004849C7">
          <w:rPr>
            <w:rFonts w:ascii="CG Times" w:hAnsi="CG Times" w:cs="Arial"/>
            <w:color w:val="000000"/>
            <w:sz w:val="22"/>
            <w:szCs w:val="22"/>
          </w:rPr>
          <w:t xml:space="preserve">, </w:t>
        </w:r>
        <w:smartTag w:uri="urn:schemas-microsoft-com:office:smarttags" w:element="State">
          <w:r w:rsidRPr="004849C7">
            <w:rPr>
              <w:rFonts w:ascii="CG Times" w:hAnsi="CG Times" w:cs="Arial"/>
              <w:color w:val="000000"/>
              <w:sz w:val="22"/>
              <w:szCs w:val="22"/>
            </w:rPr>
            <w:t>TX</w:t>
          </w:r>
        </w:smartTag>
      </w:smartTag>
      <w:r w:rsidRPr="004849C7">
        <w:rPr>
          <w:rFonts w:ascii="CG Times" w:hAnsi="CG Times" w:cs="Arial"/>
          <w:color w:val="000000"/>
          <w:sz w:val="22"/>
          <w:szCs w:val="22"/>
        </w:rPr>
        <w:t>, June 30, 2005.</w:t>
      </w:r>
    </w:p>
    <w:p w14:paraId="5F4088CE" w14:textId="77777777" w:rsidR="00763FED" w:rsidRPr="00961732" w:rsidRDefault="007470E4"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961732">
        <w:rPr>
          <w:rFonts w:ascii="CG Times" w:hAnsi="CG Times" w:cs="Arial"/>
          <w:b/>
          <w:sz w:val="22"/>
          <w:szCs w:val="22"/>
        </w:rPr>
        <w:t>Pérez-Escamilla R</w:t>
      </w:r>
      <w:r w:rsidRPr="00961732">
        <w:rPr>
          <w:rFonts w:ascii="CG Times" w:hAnsi="CG Times" w:cs="Arial"/>
          <w:sz w:val="22"/>
          <w:szCs w:val="22"/>
        </w:rPr>
        <w:t xml:space="preserve">. Nutrition and Hunger: A Human Rights Perspective. Intergenerational Conference: Human Rights as a Tool for Social Change. UNESCO Chair &amp; Institute of Comparative Human Rights, Coalition of Human Rights Organizations, </w:t>
      </w:r>
      <w:smartTag w:uri="urn:schemas-microsoft-com:office:smarttags" w:element="place">
        <w:r w:rsidRPr="00961732">
          <w:rPr>
            <w:rFonts w:ascii="CG Times" w:hAnsi="CG Times" w:cs="Arial"/>
            <w:sz w:val="22"/>
            <w:szCs w:val="22"/>
          </w:rPr>
          <w:t>New England</w:t>
        </w:r>
      </w:smartTag>
      <w:r w:rsidRPr="00961732">
        <w:rPr>
          <w:rFonts w:ascii="CG Times" w:hAnsi="CG Times" w:cs="Arial"/>
          <w:sz w:val="22"/>
          <w:szCs w:val="22"/>
        </w:rPr>
        <w:t xml:space="preserve">. </w:t>
      </w:r>
      <w:smartTag w:uri="urn:schemas-microsoft-com:office:smarttags" w:element="PlaceType">
        <w:r w:rsidRPr="00961732">
          <w:rPr>
            <w:rFonts w:ascii="CG Times" w:hAnsi="CG Times" w:cs="Arial"/>
            <w:sz w:val="22"/>
            <w:szCs w:val="22"/>
          </w:rPr>
          <w:t>University</w:t>
        </w:r>
      </w:smartTag>
      <w:r w:rsidRPr="00961732">
        <w:rPr>
          <w:rFonts w:ascii="CG Times" w:hAnsi="CG Times" w:cs="Arial"/>
          <w:sz w:val="22"/>
          <w:szCs w:val="22"/>
        </w:rPr>
        <w:t xml:space="preserve"> of </w:t>
      </w:r>
      <w:smartTag w:uri="urn:schemas-microsoft-com:office:smarttags" w:element="PlaceName">
        <w:r w:rsidRPr="00961732">
          <w:rPr>
            <w:rFonts w:ascii="CG Times" w:hAnsi="CG Times" w:cs="Arial"/>
            <w:sz w:val="22"/>
            <w:szCs w:val="22"/>
          </w:rPr>
          <w:t>Connecticut</w:t>
        </w:r>
      </w:smartTag>
      <w:r w:rsidRPr="00961732">
        <w:rPr>
          <w:rFonts w:ascii="CG Times" w:hAnsi="CG Times" w:cs="Arial"/>
          <w:sz w:val="22"/>
          <w:szCs w:val="22"/>
        </w:rPr>
        <w:t xml:space="preserve">, </w:t>
      </w:r>
      <w:smartTag w:uri="urn:schemas-microsoft-com:office:smarttags" w:element="place">
        <w:smartTag w:uri="urn:schemas-microsoft-com:office:smarttags" w:element="City">
          <w:r w:rsidRPr="00961732">
            <w:rPr>
              <w:rFonts w:ascii="CG Times" w:hAnsi="CG Times" w:cs="Arial"/>
              <w:sz w:val="22"/>
              <w:szCs w:val="22"/>
            </w:rPr>
            <w:t>Storrs</w:t>
          </w:r>
        </w:smartTag>
      </w:smartTag>
      <w:r w:rsidRPr="00961732">
        <w:rPr>
          <w:rFonts w:ascii="CG Times" w:hAnsi="CG Times" w:cs="Arial"/>
          <w:sz w:val="22"/>
          <w:szCs w:val="22"/>
        </w:rPr>
        <w:t>, August 10, 2005.</w:t>
      </w:r>
    </w:p>
    <w:p w14:paraId="49CD23F9" w14:textId="77777777" w:rsidR="00763FED" w:rsidRPr="00BF215B" w:rsidRDefault="00763FED"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lang w:val="es-ES"/>
        </w:rPr>
      </w:pPr>
      <w:r w:rsidRPr="00961732">
        <w:rPr>
          <w:rFonts w:ascii="CG Times" w:hAnsi="CG Times" w:cs="Arial"/>
          <w:b/>
          <w:sz w:val="22"/>
          <w:szCs w:val="22"/>
        </w:rPr>
        <w:t>Pérez-Escamilla R.</w:t>
      </w:r>
      <w:r w:rsidRPr="00961732">
        <w:rPr>
          <w:rFonts w:ascii="CG Times" w:hAnsi="CG Times" w:cs="Arial"/>
          <w:sz w:val="22"/>
          <w:szCs w:val="22"/>
        </w:rPr>
        <w:t xml:space="preserve"> Impact of the Baby Friendly Hospital Initiative on breastfeeding and child health outcomes. </w:t>
      </w:r>
      <w:r w:rsidRPr="00BF215B">
        <w:rPr>
          <w:rFonts w:ascii="CG Times" w:hAnsi="CG Times" w:cs="Arial"/>
          <w:sz w:val="22"/>
          <w:szCs w:val="22"/>
          <w:lang w:val="es-ES"/>
        </w:rPr>
        <w:t xml:space="preserve">X Curso De </w:t>
      </w:r>
      <w:proofErr w:type="spellStart"/>
      <w:r w:rsidRPr="00BF215B">
        <w:rPr>
          <w:rFonts w:ascii="CG Times" w:hAnsi="CG Times" w:cs="Arial"/>
          <w:sz w:val="22"/>
          <w:szCs w:val="22"/>
          <w:lang w:val="es-ES"/>
        </w:rPr>
        <w:t>Nutricion</w:t>
      </w:r>
      <w:proofErr w:type="spellEnd"/>
      <w:r w:rsidRPr="00BF215B">
        <w:rPr>
          <w:rFonts w:ascii="CG Times" w:hAnsi="CG Times" w:cs="Arial"/>
          <w:sz w:val="22"/>
          <w:szCs w:val="22"/>
          <w:lang w:val="es-ES"/>
        </w:rPr>
        <w:t xml:space="preserve"> Infantil , Universidad de Guadalajara, Guadalajara, Jalisco, </w:t>
      </w:r>
      <w:proofErr w:type="spellStart"/>
      <w:r w:rsidRPr="00BF215B">
        <w:rPr>
          <w:rFonts w:ascii="CG Times" w:hAnsi="CG Times" w:cs="Arial"/>
          <w:sz w:val="22"/>
          <w:szCs w:val="22"/>
          <w:lang w:val="es-ES"/>
        </w:rPr>
        <w:t>Mexico</w:t>
      </w:r>
      <w:proofErr w:type="spellEnd"/>
      <w:r w:rsidRPr="00BF215B">
        <w:rPr>
          <w:rFonts w:ascii="CG Times" w:hAnsi="CG Times" w:cs="Arial"/>
          <w:sz w:val="22"/>
          <w:szCs w:val="22"/>
          <w:lang w:val="es-ES"/>
        </w:rPr>
        <w:t xml:space="preserve">, </w:t>
      </w:r>
      <w:proofErr w:type="spellStart"/>
      <w:r w:rsidRPr="00BF215B">
        <w:rPr>
          <w:rFonts w:ascii="CG Times" w:hAnsi="CG Times" w:cs="Arial"/>
          <w:sz w:val="22"/>
          <w:szCs w:val="22"/>
          <w:lang w:val="es-ES"/>
        </w:rPr>
        <w:t>September</w:t>
      </w:r>
      <w:proofErr w:type="spellEnd"/>
      <w:r w:rsidRPr="00BF215B">
        <w:rPr>
          <w:rFonts w:ascii="CG Times" w:hAnsi="CG Times" w:cs="Arial"/>
          <w:sz w:val="22"/>
          <w:szCs w:val="22"/>
          <w:lang w:val="es-ES"/>
        </w:rPr>
        <w:t xml:space="preserve"> 29, 2005 </w:t>
      </w:r>
    </w:p>
    <w:p w14:paraId="5DE9D8D4" w14:textId="77777777" w:rsidR="00C501BA" w:rsidRDefault="00C501BA"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233451">
        <w:rPr>
          <w:rFonts w:ascii="CG Times" w:hAnsi="CG Times"/>
          <w:color w:val="000000"/>
          <w:sz w:val="22"/>
          <w:szCs w:val="22"/>
        </w:rPr>
        <w:t xml:space="preserve">Impact of the Baby Friendly Hospital Initiative on breastfeeding and child health outcomes. Division of Nutritional Sciences. </w:t>
      </w:r>
      <w:r w:rsidR="00185B19">
        <w:rPr>
          <w:rFonts w:ascii="CG Times" w:hAnsi="CG Times"/>
          <w:color w:val="000000"/>
          <w:sz w:val="22"/>
          <w:szCs w:val="22"/>
        </w:rPr>
        <w:t xml:space="preserve">Department of Human Nutrition, </w:t>
      </w:r>
      <w:smartTag w:uri="urn:schemas-microsoft-com:office:smarttags" w:element="place">
        <w:smartTag w:uri="urn:schemas-microsoft-com:office:smarttags" w:element="PlaceName">
          <w:r>
            <w:rPr>
              <w:rFonts w:ascii="CG Times" w:hAnsi="CG Times"/>
              <w:color w:val="000000"/>
              <w:sz w:val="22"/>
              <w:szCs w:val="22"/>
            </w:rPr>
            <w:t>Ohio</w:t>
          </w:r>
        </w:smartTag>
        <w:r>
          <w:rPr>
            <w:rFonts w:ascii="CG Times" w:hAnsi="CG Times"/>
            <w:color w:val="000000"/>
            <w:sz w:val="22"/>
            <w:szCs w:val="22"/>
          </w:rPr>
          <w:t xml:space="preserve"> </w:t>
        </w:r>
        <w:smartTag w:uri="urn:schemas-microsoft-com:office:smarttags" w:element="PlaceType">
          <w:r>
            <w:rPr>
              <w:rFonts w:ascii="CG Times" w:hAnsi="CG Times"/>
              <w:color w:val="000000"/>
              <w:sz w:val="22"/>
              <w:szCs w:val="22"/>
            </w:rPr>
            <w:t>State</w:t>
          </w:r>
        </w:smartTag>
        <w:r>
          <w:rPr>
            <w:rFonts w:ascii="CG Times" w:hAnsi="CG Times"/>
            <w:color w:val="000000"/>
            <w:sz w:val="22"/>
            <w:szCs w:val="22"/>
          </w:rPr>
          <w:t xml:space="preserve"> </w:t>
        </w:r>
        <w:smartTag w:uri="urn:schemas-microsoft-com:office:smarttags" w:element="PlaceType">
          <w:r>
            <w:rPr>
              <w:rFonts w:ascii="CG Times" w:hAnsi="CG Times"/>
              <w:color w:val="000000"/>
              <w:sz w:val="22"/>
              <w:szCs w:val="22"/>
            </w:rPr>
            <w:t>University</w:t>
          </w:r>
        </w:smartTag>
      </w:smartTag>
      <w:r>
        <w:rPr>
          <w:rFonts w:ascii="CG Times" w:hAnsi="CG Times"/>
          <w:color w:val="000000"/>
          <w:sz w:val="22"/>
          <w:szCs w:val="22"/>
        </w:rPr>
        <w:t xml:space="preserve">, October </w:t>
      </w:r>
      <w:r w:rsidR="00185B19">
        <w:rPr>
          <w:rFonts w:ascii="CG Times" w:hAnsi="CG Times"/>
          <w:color w:val="000000"/>
          <w:sz w:val="22"/>
          <w:szCs w:val="22"/>
        </w:rPr>
        <w:t xml:space="preserve">28, </w:t>
      </w:r>
      <w:r>
        <w:rPr>
          <w:rFonts w:ascii="CG Times" w:hAnsi="CG Times"/>
          <w:color w:val="000000"/>
          <w:sz w:val="22"/>
          <w:szCs w:val="22"/>
        </w:rPr>
        <w:t>2005</w:t>
      </w:r>
    </w:p>
    <w:p w14:paraId="6F3020E4" w14:textId="77777777" w:rsidR="00185B19" w:rsidRDefault="00185B19"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Pr>
          <w:rFonts w:ascii="CG Times" w:hAnsi="CG Times"/>
          <w:color w:val="000000"/>
          <w:sz w:val="22"/>
          <w:szCs w:val="22"/>
        </w:rPr>
        <w:t xml:space="preserve">The Hispanic Family Nutrition </w:t>
      </w:r>
      <w:r w:rsidR="00084083">
        <w:rPr>
          <w:rFonts w:ascii="CG Times" w:hAnsi="CG Times"/>
          <w:color w:val="000000"/>
          <w:sz w:val="22"/>
          <w:szCs w:val="22"/>
        </w:rPr>
        <w:t>P</w:t>
      </w:r>
      <w:r>
        <w:rPr>
          <w:rFonts w:ascii="CG Times" w:hAnsi="CG Times"/>
          <w:color w:val="000000"/>
          <w:sz w:val="22"/>
          <w:szCs w:val="22"/>
        </w:rPr>
        <w:t>rogram</w:t>
      </w:r>
      <w:r w:rsidRPr="00233451">
        <w:rPr>
          <w:rFonts w:ascii="CG Times" w:hAnsi="CG Times"/>
          <w:color w:val="000000"/>
          <w:sz w:val="22"/>
          <w:szCs w:val="22"/>
        </w:rPr>
        <w:t xml:space="preserve">. </w:t>
      </w:r>
      <w:r>
        <w:rPr>
          <w:rFonts w:ascii="CG Times" w:hAnsi="CG Times"/>
          <w:color w:val="000000"/>
          <w:sz w:val="22"/>
          <w:szCs w:val="22"/>
        </w:rPr>
        <w:t xml:space="preserve">Department of Human Nutrition, </w:t>
      </w:r>
      <w:smartTag w:uri="urn:schemas-microsoft-com:office:smarttags" w:element="place">
        <w:smartTag w:uri="urn:schemas-microsoft-com:office:smarttags" w:element="PlaceName">
          <w:r>
            <w:rPr>
              <w:rFonts w:ascii="CG Times" w:hAnsi="CG Times"/>
              <w:color w:val="000000"/>
              <w:sz w:val="22"/>
              <w:szCs w:val="22"/>
            </w:rPr>
            <w:t>Ohio</w:t>
          </w:r>
        </w:smartTag>
        <w:r>
          <w:rPr>
            <w:rFonts w:ascii="CG Times" w:hAnsi="CG Times"/>
            <w:color w:val="000000"/>
            <w:sz w:val="22"/>
            <w:szCs w:val="22"/>
          </w:rPr>
          <w:t xml:space="preserve"> </w:t>
        </w:r>
        <w:smartTag w:uri="urn:schemas-microsoft-com:office:smarttags" w:element="PlaceType">
          <w:r>
            <w:rPr>
              <w:rFonts w:ascii="CG Times" w:hAnsi="CG Times"/>
              <w:color w:val="000000"/>
              <w:sz w:val="22"/>
              <w:szCs w:val="22"/>
            </w:rPr>
            <w:t>State</w:t>
          </w:r>
        </w:smartTag>
        <w:r>
          <w:rPr>
            <w:rFonts w:ascii="CG Times" w:hAnsi="CG Times"/>
            <w:color w:val="000000"/>
            <w:sz w:val="22"/>
            <w:szCs w:val="22"/>
          </w:rPr>
          <w:t xml:space="preserve"> </w:t>
        </w:r>
        <w:smartTag w:uri="urn:schemas-microsoft-com:office:smarttags" w:element="PlaceType">
          <w:r>
            <w:rPr>
              <w:rFonts w:ascii="CG Times" w:hAnsi="CG Times"/>
              <w:color w:val="000000"/>
              <w:sz w:val="22"/>
              <w:szCs w:val="22"/>
            </w:rPr>
            <w:t>University</w:t>
          </w:r>
        </w:smartTag>
      </w:smartTag>
      <w:r>
        <w:rPr>
          <w:rFonts w:ascii="CG Times" w:hAnsi="CG Times"/>
          <w:color w:val="000000"/>
          <w:sz w:val="22"/>
          <w:szCs w:val="22"/>
        </w:rPr>
        <w:t>, October 28, 2005</w:t>
      </w:r>
    </w:p>
    <w:p w14:paraId="246ACFE7" w14:textId="77777777" w:rsidR="00084083" w:rsidRDefault="00C501BA"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sidRPr="00233451">
        <w:rPr>
          <w:rFonts w:ascii="CG Times" w:hAnsi="CG Times"/>
          <w:color w:val="000000"/>
          <w:sz w:val="22"/>
          <w:szCs w:val="22"/>
        </w:rPr>
        <w:t xml:space="preserve">Impact of the Baby Friendly Hospital Initiative on breastfeeding and child health outcomes. Division of Nutritional Sciences. </w:t>
      </w:r>
      <w:r w:rsidR="00763FED">
        <w:rPr>
          <w:rFonts w:ascii="CG Times" w:hAnsi="CG Times"/>
          <w:color w:val="000000"/>
          <w:sz w:val="22"/>
          <w:szCs w:val="22"/>
        </w:rPr>
        <w:t xml:space="preserve">Department of Nutrition and Food Science. </w:t>
      </w:r>
      <w:smartTag w:uri="urn:schemas-microsoft-com:office:smarttags" w:element="place">
        <w:smartTag w:uri="urn:schemas-microsoft-com:office:smarttags" w:element="PlaceType">
          <w:r>
            <w:rPr>
              <w:rFonts w:ascii="CG Times" w:hAnsi="CG Times"/>
              <w:color w:val="000000"/>
              <w:sz w:val="22"/>
              <w:szCs w:val="22"/>
            </w:rPr>
            <w:t>University</w:t>
          </w:r>
        </w:smartTag>
        <w:r>
          <w:rPr>
            <w:rFonts w:ascii="CG Times" w:hAnsi="CG Times"/>
            <w:color w:val="000000"/>
            <w:sz w:val="22"/>
            <w:szCs w:val="22"/>
          </w:rPr>
          <w:t xml:space="preserve"> of </w:t>
        </w:r>
        <w:smartTag w:uri="urn:schemas-microsoft-com:office:smarttags" w:element="PlaceName">
          <w:r>
            <w:rPr>
              <w:rFonts w:ascii="CG Times" w:hAnsi="CG Times"/>
              <w:color w:val="000000"/>
              <w:sz w:val="22"/>
              <w:szCs w:val="22"/>
            </w:rPr>
            <w:t>Ghana</w:t>
          </w:r>
        </w:smartTag>
      </w:smartTag>
      <w:r>
        <w:rPr>
          <w:rFonts w:ascii="CG Times" w:hAnsi="CG Times"/>
          <w:color w:val="000000"/>
          <w:sz w:val="22"/>
          <w:szCs w:val="22"/>
        </w:rPr>
        <w:t xml:space="preserve">, Legon, November </w:t>
      </w:r>
      <w:r w:rsidR="009043A2">
        <w:rPr>
          <w:rFonts w:ascii="CG Times" w:hAnsi="CG Times"/>
          <w:color w:val="000000"/>
          <w:sz w:val="22"/>
          <w:szCs w:val="22"/>
        </w:rPr>
        <w:t>1</w:t>
      </w:r>
      <w:r w:rsidR="009043A2" w:rsidRPr="009043A2">
        <w:rPr>
          <w:rFonts w:ascii="CG Times" w:hAnsi="CG Times"/>
          <w:color w:val="000000"/>
          <w:sz w:val="22"/>
          <w:szCs w:val="22"/>
          <w:vertAlign w:val="superscript"/>
        </w:rPr>
        <w:t>st</w:t>
      </w:r>
      <w:r w:rsidR="009043A2">
        <w:rPr>
          <w:rFonts w:ascii="CG Times" w:hAnsi="CG Times"/>
          <w:color w:val="000000"/>
          <w:sz w:val="22"/>
          <w:szCs w:val="22"/>
        </w:rPr>
        <w:t xml:space="preserve">, </w:t>
      </w:r>
      <w:r>
        <w:rPr>
          <w:rFonts w:ascii="CG Times" w:hAnsi="CG Times"/>
          <w:color w:val="000000"/>
          <w:sz w:val="22"/>
          <w:szCs w:val="22"/>
        </w:rPr>
        <w:t>2005</w:t>
      </w:r>
    </w:p>
    <w:p w14:paraId="30B69B2C" w14:textId="77777777" w:rsidR="00084083" w:rsidRDefault="00084083"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olor w:val="000000"/>
          <w:sz w:val="22"/>
          <w:szCs w:val="22"/>
        </w:rPr>
      </w:pPr>
      <w:r w:rsidRPr="00233451">
        <w:rPr>
          <w:rFonts w:ascii="CG Times" w:hAnsi="CG Times"/>
          <w:b/>
          <w:sz w:val="22"/>
          <w:szCs w:val="22"/>
        </w:rPr>
        <w:t>Pérez-Escamilla R.</w:t>
      </w:r>
      <w:r w:rsidRPr="00233451">
        <w:rPr>
          <w:rFonts w:ascii="CG Times" w:hAnsi="CG Times"/>
          <w:sz w:val="22"/>
          <w:szCs w:val="22"/>
        </w:rPr>
        <w:t xml:space="preserve"> </w:t>
      </w:r>
      <w:r>
        <w:rPr>
          <w:rFonts w:ascii="CG Times" w:hAnsi="CG Times"/>
          <w:color w:val="000000"/>
          <w:sz w:val="22"/>
          <w:szCs w:val="22"/>
        </w:rPr>
        <w:t>The Hispanic Family Nutrition Program</w:t>
      </w:r>
      <w:r w:rsidRPr="00233451">
        <w:rPr>
          <w:rFonts w:ascii="CG Times" w:hAnsi="CG Times"/>
          <w:color w:val="000000"/>
          <w:sz w:val="22"/>
          <w:szCs w:val="22"/>
        </w:rPr>
        <w:t xml:space="preserve">. </w:t>
      </w:r>
      <w:r>
        <w:rPr>
          <w:rFonts w:ascii="CG Times" w:hAnsi="CG Times"/>
          <w:color w:val="000000"/>
          <w:sz w:val="22"/>
          <w:szCs w:val="22"/>
        </w:rPr>
        <w:t xml:space="preserve">Department of Nutrition and Food Science. </w:t>
      </w:r>
      <w:smartTag w:uri="urn:schemas-microsoft-com:office:smarttags" w:element="place">
        <w:smartTag w:uri="urn:schemas-microsoft-com:office:smarttags" w:element="PlaceType">
          <w:r>
            <w:rPr>
              <w:rFonts w:ascii="CG Times" w:hAnsi="CG Times"/>
              <w:color w:val="000000"/>
              <w:sz w:val="22"/>
              <w:szCs w:val="22"/>
            </w:rPr>
            <w:t>University</w:t>
          </w:r>
        </w:smartTag>
        <w:r>
          <w:rPr>
            <w:rFonts w:ascii="CG Times" w:hAnsi="CG Times"/>
            <w:color w:val="000000"/>
            <w:sz w:val="22"/>
            <w:szCs w:val="22"/>
          </w:rPr>
          <w:t xml:space="preserve"> of </w:t>
        </w:r>
        <w:smartTag w:uri="urn:schemas-microsoft-com:office:smarttags" w:element="PlaceName">
          <w:r>
            <w:rPr>
              <w:rFonts w:ascii="CG Times" w:hAnsi="CG Times"/>
              <w:color w:val="000000"/>
              <w:sz w:val="22"/>
              <w:szCs w:val="22"/>
            </w:rPr>
            <w:t>Ghana</w:t>
          </w:r>
        </w:smartTag>
      </w:smartTag>
      <w:r>
        <w:rPr>
          <w:rFonts w:ascii="CG Times" w:hAnsi="CG Times"/>
          <w:color w:val="000000"/>
          <w:sz w:val="22"/>
          <w:szCs w:val="22"/>
        </w:rPr>
        <w:t xml:space="preserve">, Legon, November </w:t>
      </w:r>
      <w:r w:rsidR="009043A2">
        <w:rPr>
          <w:rFonts w:ascii="CG Times" w:hAnsi="CG Times"/>
          <w:color w:val="000000"/>
          <w:sz w:val="22"/>
          <w:szCs w:val="22"/>
        </w:rPr>
        <w:t>1</w:t>
      </w:r>
      <w:r w:rsidR="009043A2" w:rsidRPr="009043A2">
        <w:rPr>
          <w:rFonts w:ascii="CG Times" w:hAnsi="CG Times"/>
          <w:color w:val="000000"/>
          <w:sz w:val="22"/>
          <w:szCs w:val="22"/>
          <w:vertAlign w:val="superscript"/>
        </w:rPr>
        <w:t>st</w:t>
      </w:r>
      <w:r w:rsidR="009043A2">
        <w:rPr>
          <w:rFonts w:ascii="CG Times" w:hAnsi="CG Times"/>
          <w:color w:val="000000"/>
          <w:sz w:val="22"/>
          <w:szCs w:val="22"/>
        </w:rPr>
        <w:t xml:space="preserve">, </w:t>
      </w:r>
      <w:r>
        <w:rPr>
          <w:rFonts w:ascii="CG Times" w:hAnsi="CG Times"/>
          <w:color w:val="000000"/>
          <w:sz w:val="22"/>
          <w:szCs w:val="22"/>
        </w:rPr>
        <w:t>2005</w:t>
      </w:r>
    </w:p>
    <w:p w14:paraId="686BC10C" w14:textId="77777777" w:rsidR="00327429" w:rsidRDefault="00C501BA"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4849C7">
        <w:rPr>
          <w:rFonts w:ascii="CG Times" w:hAnsi="CG Times" w:cs="Arial"/>
          <w:b/>
          <w:sz w:val="22"/>
          <w:szCs w:val="22"/>
        </w:rPr>
        <w:t>Pérez-Escamilla R</w:t>
      </w:r>
      <w:r w:rsidRPr="004849C7">
        <w:rPr>
          <w:rFonts w:ascii="CG Times" w:hAnsi="CG Times" w:cs="Arial"/>
          <w:sz w:val="22"/>
          <w:szCs w:val="22"/>
        </w:rPr>
        <w:t>.</w:t>
      </w:r>
      <w:r>
        <w:rPr>
          <w:rFonts w:ascii="CG Times" w:hAnsi="CG Times" w:cs="Arial"/>
          <w:sz w:val="22"/>
          <w:szCs w:val="22"/>
        </w:rPr>
        <w:t xml:space="preserve"> Hispanic Serving Institutions: How to take advantage of USDA funding opportunities. “</w:t>
      </w:r>
      <w:r w:rsidRPr="00B44128">
        <w:rPr>
          <w:rFonts w:ascii="CG Times" w:hAnsi="CG Times" w:cs="Arial"/>
          <w:sz w:val="22"/>
          <w:szCs w:val="22"/>
        </w:rPr>
        <w:t>Minorit</w:t>
      </w:r>
      <w:r>
        <w:rPr>
          <w:rFonts w:ascii="CG Times" w:hAnsi="CG Times" w:cs="Arial"/>
          <w:sz w:val="22"/>
          <w:szCs w:val="22"/>
        </w:rPr>
        <w:t>y Serving Institutions Against O</w:t>
      </w:r>
      <w:r w:rsidRPr="00B44128">
        <w:rPr>
          <w:rFonts w:ascii="CG Times" w:hAnsi="CG Times" w:cs="Arial"/>
          <w:sz w:val="22"/>
          <w:szCs w:val="22"/>
        </w:rPr>
        <w:t xml:space="preserve">besity” </w:t>
      </w:r>
      <w:r>
        <w:rPr>
          <w:rFonts w:ascii="CG Times" w:hAnsi="CG Times" w:cs="Arial"/>
          <w:sz w:val="22"/>
          <w:szCs w:val="22"/>
        </w:rPr>
        <w:t>Seminar</w:t>
      </w:r>
      <w:r w:rsidRPr="00B44128">
        <w:rPr>
          <w:rFonts w:ascii="CG Times" w:hAnsi="CG Times" w:cs="Arial"/>
          <w:sz w:val="22"/>
          <w:szCs w:val="22"/>
        </w:rPr>
        <w:t>.</w:t>
      </w:r>
      <w:r>
        <w:rPr>
          <w:rFonts w:ascii="CG Times" w:hAnsi="CG Times" w:cs="Arial"/>
          <w:sz w:val="22"/>
          <w:szCs w:val="22"/>
        </w:rPr>
        <w:t xml:space="preserve"> </w:t>
      </w:r>
      <w:smartTag w:uri="urn:schemas-microsoft-com:office:smarttags" w:element="City">
        <w:r>
          <w:rPr>
            <w:rFonts w:ascii="CG Times" w:hAnsi="CG Times" w:cs="Arial"/>
            <w:sz w:val="22"/>
            <w:szCs w:val="22"/>
          </w:rPr>
          <w:t>Washington</w:t>
        </w:r>
      </w:smartTag>
      <w:r>
        <w:rPr>
          <w:rFonts w:ascii="CG Times" w:hAnsi="CG Times" w:cs="Arial"/>
          <w:sz w:val="22"/>
          <w:szCs w:val="22"/>
        </w:rPr>
        <w:t xml:space="preserve"> </w:t>
      </w:r>
      <w:smartTag w:uri="urn:schemas-microsoft-com:office:smarttags" w:element="State">
        <w:r>
          <w:rPr>
            <w:rFonts w:ascii="CG Times" w:hAnsi="CG Times" w:cs="Arial"/>
            <w:sz w:val="22"/>
            <w:szCs w:val="22"/>
          </w:rPr>
          <w:t>DC</w:t>
        </w:r>
      </w:smartTag>
      <w:r>
        <w:rPr>
          <w:rFonts w:ascii="CG Times" w:hAnsi="CG Times" w:cs="Arial"/>
          <w:sz w:val="22"/>
          <w:szCs w:val="22"/>
        </w:rPr>
        <w:t xml:space="preserve">: US Department of </w:t>
      </w:r>
      <w:smartTag w:uri="urn:schemas-microsoft-com:office:smarttags" w:element="place">
        <w:smartTag w:uri="urn:schemas-microsoft-com:office:smarttags" w:element="PlaceName">
          <w:r>
            <w:rPr>
              <w:rFonts w:ascii="CG Times" w:hAnsi="CG Times" w:cs="Arial"/>
              <w:sz w:val="22"/>
              <w:szCs w:val="22"/>
            </w:rPr>
            <w:t>Agriculture</w:t>
          </w:r>
        </w:smartTag>
        <w:r>
          <w:rPr>
            <w:rFonts w:ascii="CG Times" w:hAnsi="CG Times" w:cs="Arial"/>
            <w:sz w:val="22"/>
            <w:szCs w:val="22"/>
          </w:rPr>
          <w:t xml:space="preserve"> </w:t>
        </w:r>
        <w:smartTag w:uri="urn:schemas-microsoft-com:office:smarttags" w:element="PlaceName">
          <w:r>
            <w:rPr>
              <w:rFonts w:ascii="CG Times" w:hAnsi="CG Times" w:cs="Arial"/>
              <w:sz w:val="22"/>
              <w:szCs w:val="22"/>
            </w:rPr>
            <w:t>Cooperative</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State</w:t>
          </w:r>
        </w:smartTag>
      </w:smartTag>
      <w:r>
        <w:rPr>
          <w:rFonts w:ascii="CG Times" w:hAnsi="CG Times" w:cs="Arial"/>
          <w:sz w:val="22"/>
          <w:szCs w:val="22"/>
        </w:rPr>
        <w:t xml:space="preserve"> Research Education and Extension Service (CSEERS), November 30, 2005</w:t>
      </w:r>
    </w:p>
    <w:p w14:paraId="08D9CFF1" w14:textId="77777777" w:rsidR="00164BC5" w:rsidRPr="00327429" w:rsidRDefault="00164BC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lang w:val="es-ES"/>
        </w:rPr>
        <w:t xml:space="preserve">Pérez-Escamilla R. </w:t>
      </w:r>
      <w:r w:rsidRPr="00164BC5">
        <w:rPr>
          <w:rFonts w:ascii="CG Times" w:hAnsi="CG Times" w:cs="Arial"/>
          <w:sz w:val="22"/>
          <w:szCs w:val="22"/>
          <w:lang w:val="es-ES"/>
        </w:rPr>
        <w:t>Construyendo la Capacidad Local para Medir el Progreso con el Combate  a la Inseguridad Alimentaria en Brasil (</w:t>
      </w:r>
      <w:proofErr w:type="spellStart"/>
      <w:r w:rsidRPr="00164BC5">
        <w:rPr>
          <w:rFonts w:ascii="CG Times" w:hAnsi="CG Times" w:cs="Arial"/>
          <w:sz w:val="22"/>
          <w:szCs w:val="22"/>
          <w:lang w:val="es-ES"/>
        </w:rPr>
        <w:t>Building</w:t>
      </w:r>
      <w:proofErr w:type="spellEnd"/>
      <w:r w:rsidRPr="00164BC5">
        <w:rPr>
          <w:rFonts w:ascii="CG Times" w:hAnsi="CG Times" w:cs="Arial"/>
          <w:sz w:val="22"/>
          <w:szCs w:val="22"/>
          <w:lang w:val="es-ES"/>
        </w:rPr>
        <w:t xml:space="preserve"> local </w:t>
      </w:r>
      <w:proofErr w:type="spellStart"/>
      <w:r w:rsidRPr="00164BC5">
        <w:rPr>
          <w:rFonts w:ascii="CG Times" w:hAnsi="CG Times" w:cs="Arial"/>
          <w:sz w:val="22"/>
          <w:szCs w:val="22"/>
          <w:lang w:val="es-ES"/>
        </w:rPr>
        <w:t>capacity</w:t>
      </w:r>
      <w:proofErr w:type="spellEnd"/>
      <w:r w:rsidRPr="00164BC5">
        <w:rPr>
          <w:rFonts w:ascii="CG Times" w:hAnsi="CG Times" w:cs="Arial"/>
          <w:sz w:val="22"/>
          <w:szCs w:val="22"/>
          <w:lang w:val="es-ES"/>
        </w:rPr>
        <w:t xml:space="preserve"> </w:t>
      </w:r>
      <w:proofErr w:type="spellStart"/>
      <w:r w:rsidRPr="00164BC5">
        <w:rPr>
          <w:rFonts w:ascii="CG Times" w:hAnsi="CG Times" w:cs="Arial"/>
          <w:sz w:val="22"/>
          <w:szCs w:val="22"/>
          <w:lang w:val="es-ES"/>
        </w:rPr>
        <w:t>to</w:t>
      </w:r>
      <w:proofErr w:type="spellEnd"/>
      <w:r w:rsidRPr="00164BC5">
        <w:rPr>
          <w:rFonts w:ascii="CG Times" w:hAnsi="CG Times" w:cs="Arial"/>
          <w:sz w:val="22"/>
          <w:szCs w:val="22"/>
          <w:lang w:val="es-ES"/>
        </w:rPr>
        <w:t xml:space="preserve"> </w:t>
      </w:r>
      <w:proofErr w:type="spellStart"/>
      <w:r w:rsidRPr="00164BC5">
        <w:rPr>
          <w:rFonts w:ascii="CG Times" w:hAnsi="CG Times" w:cs="Arial"/>
          <w:sz w:val="22"/>
          <w:szCs w:val="22"/>
          <w:lang w:val="es-ES"/>
        </w:rPr>
        <w:t>measure</w:t>
      </w:r>
      <w:proofErr w:type="spellEnd"/>
      <w:r w:rsidRPr="00164BC5">
        <w:rPr>
          <w:rFonts w:ascii="CG Times" w:hAnsi="CG Times" w:cs="Arial"/>
          <w:sz w:val="22"/>
          <w:szCs w:val="22"/>
          <w:lang w:val="es-ES"/>
        </w:rPr>
        <w:t xml:space="preserve"> </w:t>
      </w:r>
      <w:proofErr w:type="spellStart"/>
      <w:r w:rsidRPr="00164BC5">
        <w:rPr>
          <w:rFonts w:ascii="CG Times" w:hAnsi="CG Times" w:cs="Arial"/>
          <w:sz w:val="22"/>
          <w:szCs w:val="22"/>
          <w:lang w:val="es-ES"/>
        </w:rPr>
        <w:t>food</w:t>
      </w:r>
      <w:proofErr w:type="spellEnd"/>
      <w:r w:rsidRPr="00164BC5">
        <w:rPr>
          <w:rFonts w:ascii="CG Times" w:hAnsi="CG Times" w:cs="Arial"/>
          <w:sz w:val="22"/>
          <w:szCs w:val="22"/>
          <w:lang w:val="es-ES"/>
        </w:rPr>
        <w:t xml:space="preserve"> </w:t>
      </w:r>
      <w:proofErr w:type="spellStart"/>
      <w:r w:rsidRPr="00164BC5">
        <w:rPr>
          <w:rFonts w:ascii="CG Times" w:hAnsi="CG Times" w:cs="Arial"/>
          <w:sz w:val="22"/>
          <w:szCs w:val="22"/>
          <w:lang w:val="es-ES"/>
        </w:rPr>
        <w:t>security</w:t>
      </w:r>
      <w:proofErr w:type="spellEnd"/>
      <w:r w:rsidRPr="00164BC5">
        <w:rPr>
          <w:rFonts w:ascii="CG Times" w:hAnsi="CG Times" w:cs="Arial"/>
          <w:sz w:val="22"/>
          <w:szCs w:val="22"/>
          <w:lang w:val="es-ES"/>
        </w:rPr>
        <w:t xml:space="preserve"> </w:t>
      </w:r>
      <w:proofErr w:type="spellStart"/>
      <w:r w:rsidRPr="00164BC5">
        <w:rPr>
          <w:rFonts w:ascii="CG Times" w:hAnsi="CG Times" w:cs="Arial"/>
          <w:sz w:val="22"/>
          <w:szCs w:val="22"/>
          <w:lang w:val="es-ES"/>
        </w:rPr>
        <w:t>progress</w:t>
      </w:r>
      <w:proofErr w:type="spellEnd"/>
      <w:r w:rsidRPr="00164BC5">
        <w:rPr>
          <w:rFonts w:ascii="CG Times" w:hAnsi="CG Times" w:cs="Arial"/>
          <w:sz w:val="22"/>
          <w:szCs w:val="22"/>
          <w:lang w:val="es-ES"/>
        </w:rPr>
        <w:t xml:space="preserve"> in </w:t>
      </w:r>
      <w:proofErr w:type="spellStart"/>
      <w:r w:rsidRPr="00164BC5">
        <w:rPr>
          <w:rFonts w:ascii="CG Times" w:hAnsi="CG Times" w:cs="Arial"/>
          <w:sz w:val="22"/>
          <w:szCs w:val="22"/>
          <w:lang w:val="es-ES"/>
        </w:rPr>
        <w:t>Brazil</w:t>
      </w:r>
      <w:proofErr w:type="spellEnd"/>
      <w:r w:rsidRPr="00164BC5">
        <w:rPr>
          <w:rFonts w:ascii="CG Times" w:hAnsi="CG Times" w:cs="Arial"/>
          <w:sz w:val="22"/>
          <w:szCs w:val="22"/>
          <w:lang w:val="es-ES"/>
        </w:rPr>
        <w:t xml:space="preserve">). </w:t>
      </w:r>
      <w:r w:rsidRPr="00164BC5">
        <w:rPr>
          <w:rFonts w:ascii="CG Times" w:hAnsi="CG Times" w:cs="Arial"/>
          <w:sz w:val="22"/>
          <w:szCs w:val="22"/>
        </w:rPr>
        <w:t xml:space="preserve">Second National Conference on analysis and adaptation of household food security measurement instruments. Department of Social and Preventive Medicine, </w:t>
      </w:r>
      <w:smartTag w:uri="urn:schemas-microsoft-com:office:smarttags" w:element="place">
        <w:smartTag w:uri="urn:schemas-microsoft-com:office:smarttags" w:element="City">
          <w:r w:rsidRPr="00164BC5">
            <w:rPr>
              <w:rFonts w:ascii="CG Times" w:hAnsi="CG Times" w:cs="Arial"/>
              <w:sz w:val="22"/>
              <w:szCs w:val="22"/>
            </w:rPr>
            <w:t>University of Campinas</w:t>
          </w:r>
        </w:smartTag>
        <w:r w:rsidRPr="00164BC5">
          <w:rPr>
            <w:rFonts w:ascii="CG Times" w:hAnsi="CG Times" w:cs="Arial"/>
            <w:sz w:val="22"/>
            <w:szCs w:val="22"/>
          </w:rPr>
          <w:t xml:space="preserve">, </w:t>
        </w:r>
        <w:smartTag w:uri="urn:schemas-microsoft-com:office:smarttags" w:element="country-region">
          <w:r w:rsidRPr="00164BC5">
            <w:rPr>
              <w:rFonts w:ascii="CG Times" w:hAnsi="CG Times" w:cs="Arial"/>
              <w:sz w:val="22"/>
              <w:szCs w:val="22"/>
            </w:rPr>
            <w:t>Brazil</w:t>
          </w:r>
        </w:smartTag>
      </w:smartTag>
      <w:r w:rsidRPr="00164BC5">
        <w:rPr>
          <w:rFonts w:ascii="CG Times" w:hAnsi="CG Times" w:cs="Arial"/>
          <w:sz w:val="22"/>
          <w:szCs w:val="22"/>
        </w:rPr>
        <w:t>, February 10, 2006.</w:t>
      </w:r>
    </w:p>
    <w:p w14:paraId="270AF737" w14:textId="77777777" w:rsidR="00164BC5" w:rsidRDefault="00164BC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 xml:space="preserve">Pérez-Escamilla R. </w:t>
      </w:r>
      <w:r w:rsidRPr="00164BC5">
        <w:rPr>
          <w:rFonts w:ascii="CG Times" w:hAnsi="CG Times" w:cs="Arial"/>
          <w:sz w:val="22"/>
          <w:szCs w:val="22"/>
        </w:rPr>
        <w:t xml:space="preserve">Stress and breastfeeding. </w:t>
      </w:r>
      <w:smartTag w:uri="urn:schemas-microsoft-com:office:smarttags" w:element="place">
        <w:smartTag w:uri="urn:schemas-microsoft-com:office:smarttags" w:element="PlaceName">
          <w:r w:rsidRPr="00164BC5">
            <w:rPr>
              <w:rFonts w:ascii="CG Times" w:hAnsi="CG Times" w:cs="Arial"/>
              <w:sz w:val="22"/>
              <w:szCs w:val="22"/>
            </w:rPr>
            <w:t>Mexican</w:t>
          </w:r>
        </w:smartTag>
        <w:r w:rsidRPr="00164BC5">
          <w:rPr>
            <w:rFonts w:ascii="CG Times" w:hAnsi="CG Times" w:cs="Arial"/>
            <w:sz w:val="22"/>
            <w:szCs w:val="22"/>
          </w:rPr>
          <w:t xml:space="preserve"> </w:t>
        </w:r>
        <w:smartTag w:uri="urn:schemas-microsoft-com:office:smarttags" w:element="PlaceType">
          <w:r w:rsidRPr="00164BC5">
            <w:rPr>
              <w:rFonts w:ascii="CG Times" w:hAnsi="CG Times" w:cs="Arial"/>
              <w:sz w:val="22"/>
              <w:szCs w:val="22"/>
            </w:rPr>
            <w:t>Academy</w:t>
          </w:r>
        </w:smartTag>
      </w:smartTag>
      <w:r w:rsidRPr="00164BC5">
        <w:rPr>
          <w:rFonts w:ascii="CG Times" w:hAnsi="CG Times" w:cs="Arial"/>
          <w:sz w:val="22"/>
          <w:szCs w:val="22"/>
        </w:rPr>
        <w:t xml:space="preserve"> of Pediatrics. CRESCERE Pediatric Nutrition Forum. Online lectures, March 2006.</w:t>
      </w:r>
    </w:p>
    <w:p w14:paraId="6ABAC854" w14:textId="77777777" w:rsidR="00164BC5" w:rsidRPr="00164BC5" w:rsidRDefault="00164BC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sidRPr="00164BC5">
        <w:rPr>
          <w:rFonts w:ascii="CG Times" w:hAnsi="CG Times" w:cs="Arial"/>
          <w:sz w:val="22"/>
          <w:szCs w:val="22"/>
        </w:rPr>
        <w:t xml:space="preserve"> (symposium organizer &amp; chair) Evidence Based Public Nutrition: An Evolving Concept, Experimental Biology, </w:t>
      </w:r>
      <w:smartTag w:uri="urn:schemas-microsoft-com:office:smarttags" w:element="place">
        <w:smartTag w:uri="urn:schemas-microsoft-com:office:smarttags" w:element="City">
          <w:r w:rsidRPr="00164BC5">
            <w:rPr>
              <w:rFonts w:ascii="CG Times" w:hAnsi="CG Times" w:cs="Arial"/>
              <w:sz w:val="22"/>
              <w:szCs w:val="22"/>
            </w:rPr>
            <w:t>San Francisco</w:t>
          </w:r>
        </w:smartTag>
      </w:smartTag>
      <w:r w:rsidRPr="00164BC5">
        <w:rPr>
          <w:rFonts w:ascii="CG Times" w:hAnsi="CG Times" w:cs="Arial"/>
          <w:sz w:val="22"/>
          <w:szCs w:val="22"/>
        </w:rPr>
        <w:t>, April 4, 2006.</w:t>
      </w:r>
      <w:r>
        <w:rPr>
          <w:rFonts w:ascii="CG Times" w:hAnsi="CG Times" w:cs="Arial"/>
          <w:sz w:val="22"/>
          <w:szCs w:val="22"/>
        </w:rPr>
        <w:t xml:space="preserve"> </w:t>
      </w:r>
    </w:p>
    <w:p w14:paraId="1AA42612" w14:textId="77777777" w:rsidR="00164BC5" w:rsidRPr="00164BC5" w:rsidRDefault="00164BC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sidRPr="00164BC5">
        <w:rPr>
          <w:rFonts w:ascii="CG Times" w:hAnsi="CG Times" w:cs="Arial"/>
          <w:sz w:val="22"/>
          <w:szCs w:val="22"/>
        </w:rPr>
        <w:t xml:space="preserve"> (Program Planning Committee). Experimental Biology Meetings, San Francisco (2006) and </w:t>
      </w:r>
      <w:smartTag w:uri="urn:schemas-microsoft-com:office:smarttags" w:element="place">
        <w:smartTag w:uri="urn:schemas-microsoft-com:office:smarttags" w:element="City">
          <w:r w:rsidRPr="00164BC5">
            <w:rPr>
              <w:rFonts w:ascii="CG Times" w:hAnsi="CG Times" w:cs="Arial"/>
              <w:sz w:val="22"/>
              <w:szCs w:val="22"/>
            </w:rPr>
            <w:t>Washington</w:t>
          </w:r>
        </w:smartTag>
        <w:r w:rsidRPr="00164BC5">
          <w:rPr>
            <w:rFonts w:ascii="CG Times" w:hAnsi="CG Times" w:cs="Arial"/>
            <w:sz w:val="22"/>
            <w:szCs w:val="22"/>
          </w:rPr>
          <w:t xml:space="preserve"> </w:t>
        </w:r>
        <w:smartTag w:uri="urn:schemas-microsoft-com:office:smarttags" w:element="State">
          <w:r w:rsidRPr="00164BC5">
            <w:rPr>
              <w:rFonts w:ascii="CG Times" w:hAnsi="CG Times" w:cs="Arial"/>
              <w:sz w:val="22"/>
              <w:szCs w:val="22"/>
            </w:rPr>
            <w:t>DC</w:t>
          </w:r>
        </w:smartTag>
      </w:smartTag>
      <w:r w:rsidRPr="00164BC5">
        <w:rPr>
          <w:rFonts w:ascii="CG Times" w:hAnsi="CG Times" w:cs="Arial"/>
          <w:sz w:val="22"/>
          <w:szCs w:val="22"/>
        </w:rPr>
        <w:t xml:space="preserve"> (2007). </w:t>
      </w:r>
    </w:p>
    <w:p w14:paraId="26553511" w14:textId="77777777" w:rsidR="00164BC5" w:rsidRPr="00164BC5" w:rsidRDefault="00164BC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 xml:space="preserve">Pérez-Escamilla R. </w:t>
      </w:r>
      <w:r w:rsidRPr="00164BC5">
        <w:rPr>
          <w:rFonts w:ascii="CG Times" w:hAnsi="CG Times" w:cs="Arial"/>
          <w:sz w:val="22"/>
          <w:szCs w:val="22"/>
        </w:rPr>
        <w:t xml:space="preserve">Evidence based breastfeeding promotion: The Baby Friendly Hospital Initiative. GCRC Seminar Series. </w:t>
      </w:r>
      <w:smartTag w:uri="urn:schemas-microsoft-com:office:smarttags" w:element="place">
        <w:smartTag w:uri="urn:schemas-microsoft-com:office:smarttags" w:element="PlaceName">
          <w:r w:rsidRPr="00164BC5">
            <w:rPr>
              <w:rFonts w:ascii="CG Times" w:hAnsi="CG Times" w:cs="Arial"/>
              <w:sz w:val="22"/>
              <w:szCs w:val="22"/>
            </w:rPr>
            <w:t>UConn</w:t>
          </w:r>
        </w:smartTag>
        <w:r w:rsidRPr="00164BC5">
          <w:rPr>
            <w:rFonts w:ascii="CG Times" w:hAnsi="CG Times" w:cs="Arial"/>
            <w:sz w:val="22"/>
            <w:szCs w:val="22"/>
          </w:rPr>
          <w:t xml:space="preserve"> </w:t>
        </w:r>
        <w:smartTag w:uri="urn:schemas-microsoft-com:office:smarttags" w:element="PlaceType">
          <w:r w:rsidRPr="00164BC5">
            <w:rPr>
              <w:rFonts w:ascii="CG Times" w:hAnsi="CG Times" w:cs="Arial"/>
              <w:sz w:val="22"/>
              <w:szCs w:val="22"/>
            </w:rPr>
            <w:t>School</w:t>
          </w:r>
        </w:smartTag>
      </w:smartTag>
      <w:r w:rsidRPr="00164BC5">
        <w:rPr>
          <w:rFonts w:ascii="CG Times" w:hAnsi="CG Times" w:cs="Arial"/>
          <w:sz w:val="22"/>
          <w:szCs w:val="22"/>
        </w:rPr>
        <w:t xml:space="preserve"> of Medicine, </w:t>
      </w:r>
      <w:smartTag w:uri="urn:schemas-microsoft-com:office:smarttags" w:element="address">
        <w:smartTag w:uri="urn:schemas-microsoft-com:office:smarttags" w:element="Street">
          <w:r w:rsidRPr="00164BC5">
            <w:rPr>
              <w:rFonts w:ascii="CG Times" w:hAnsi="CG Times" w:cs="Arial"/>
              <w:sz w:val="22"/>
              <w:szCs w:val="22"/>
            </w:rPr>
            <w:t>Farmington CT</w:t>
          </w:r>
        </w:smartTag>
      </w:smartTag>
      <w:r w:rsidRPr="00164BC5">
        <w:rPr>
          <w:rFonts w:ascii="CG Times" w:hAnsi="CG Times" w:cs="Arial"/>
          <w:sz w:val="22"/>
          <w:szCs w:val="22"/>
        </w:rPr>
        <w:t>, May 30, 2006.</w:t>
      </w:r>
    </w:p>
    <w:p w14:paraId="2DE18D51" w14:textId="77777777" w:rsidR="00164BC5" w:rsidRPr="00164BC5" w:rsidRDefault="00164BC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sidRPr="00164BC5">
        <w:rPr>
          <w:rFonts w:ascii="CG Times" w:hAnsi="CG Times" w:cs="Arial"/>
          <w:sz w:val="22"/>
          <w:szCs w:val="22"/>
        </w:rPr>
        <w:t xml:space="preserve"> (conference chair) Type 2 Diabetes and Health Disparities in </w:t>
      </w:r>
      <w:smartTag w:uri="urn:schemas-microsoft-com:office:smarttags" w:element="place">
        <w:smartTag w:uri="urn:schemas-microsoft-com:office:smarttags" w:element="State">
          <w:r w:rsidRPr="00164BC5">
            <w:rPr>
              <w:rFonts w:ascii="CG Times" w:hAnsi="CG Times" w:cs="Arial"/>
              <w:sz w:val="22"/>
              <w:szCs w:val="22"/>
            </w:rPr>
            <w:t>Connecticut</w:t>
          </w:r>
        </w:smartTag>
      </w:smartTag>
      <w:r w:rsidRPr="00164BC5">
        <w:rPr>
          <w:rFonts w:ascii="CG Times" w:hAnsi="CG Times" w:cs="Arial"/>
          <w:sz w:val="22"/>
          <w:szCs w:val="22"/>
        </w:rPr>
        <w:t xml:space="preserve">: From Research to Action. First Annual Conference of the </w:t>
      </w:r>
      <w:smartTag w:uri="urn:schemas-microsoft-com:office:smarttags" w:element="place">
        <w:smartTag w:uri="urn:schemas-microsoft-com:office:smarttags" w:element="PlaceName">
          <w:r w:rsidRPr="00164BC5">
            <w:rPr>
              <w:rFonts w:ascii="CG Times" w:hAnsi="CG Times" w:cs="Arial"/>
              <w:sz w:val="22"/>
              <w:szCs w:val="22"/>
            </w:rPr>
            <w:t>NIH</w:t>
          </w:r>
        </w:smartTag>
        <w:r w:rsidRPr="00164BC5">
          <w:rPr>
            <w:rFonts w:ascii="CG Times" w:hAnsi="CG Times" w:cs="Arial"/>
            <w:sz w:val="22"/>
            <w:szCs w:val="22"/>
          </w:rPr>
          <w:t xml:space="preserve"> </w:t>
        </w:r>
        <w:smartTag w:uri="urn:schemas-microsoft-com:office:smarttags" w:element="PlaceName">
          <w:r w:rsidRPr="00164BC5">
            <w:rPr>
              <w:rFonts w:ascii="CG Times" w:hAnsi="CG Times" w:cs="Arial"/>
              <w:sz w:val="22"/>
              <w:szCs w:val="22"/>
            </w:rPr>
            <w:t>EXPORT</w:t>
          </w:r>
        </w:smartTag>
        <w:r w:rsidRPr="00164BC5">
          <w:rPr>
            <w:rFonts w:ascii="CG Times" w:hAnsi="CG Times" w:cs="Arial"/>
            <w:sz w:val="22"/>
            <w:szCs w:val="22"/>
          </w:rPr>
          <w:t xml:space="preserve"> </w:t>
        </w:r>
        <w:smartTag w:uri="urn:schemas-microsoft-com:office:smarttags" w:element="PlaceType">
          <w:r w:rsidRPr="00164BC5">
            <w:rPr>
              <w:rFonts w:ascii="CG Times" w:hAnsi="CG Times" w:cs="Arial"/>
              <w:sz w:val="22"/>
              <w:szCs w:val="22"/>
            </w:rPr>
            <w:t>Center</w:t>
          </w:r>
        </w:smartTag>
      </w:smartTag>
      <w:r w:rsidRPr="00164BC5">
        <w:rPr>
          <w:rFonts w:ascii="CG Times" w:hAnsi="CG Times" w:cs="Arial"/>
          <w:sz w:val="22"/>
          <w:szCs w:val="22"/>
        </w:rPr>
        <w:t xml:space="preserve"> for Eliminating Health Disparities among Latinos (CEHDL). </w:t>
      </w:r>
      <w:smartTag w:uri="urn:schemas-microsoft-com:office:smarttags" w:element="City">
        <w:r w:rsidRPr="00164BC5">
          <w:rPr>
            <w:rFonts w:ascii="CG Times" w:hAnsi="CG Times" w:cs="Arial"/>
            <w:sz w:val="22"/>
            <w:szCs w:val="22"/>
          </w:rPr>
          <w:t>Rome</w:t>
        </w:r>
      </w:smartTag>
      <w:r w:rsidRPr="00164BC5">
        <w:rPr>
          <w:rFonts w:ascii="CG Times" w:hAnsi="CG Times" w:cs="Arial"/>
          <w:sz w:val="22"/>
          <w:szCs w:val="22"/>
        </w:rPr>
        <w:t xml:space="preserve"> Ballroom, </w:t>
      </w:r>
      <w:smartTag w:uri="urn:schemas-microsoft-com:office:smarttags" w:element="place">
        <w:smartTag w:uri="urn:schemas-microsoft-com:office:smarttags" w:element="City">
          <w:r w:rsidRPr="00164BC5">
            <w:rPr>
              <w:rFonts w:ascii="CG Times" w:hAnsi="CG Times" w:cs="Arial"/>
              <w:sz w:val="22"/>
              <w:szCs w:val="22"/>
            </w:rPr>
            <w:t>Storrs</w:t>
          </w:r>
        </w:smartTag>
        <w:r w:rsidRPr="00164BC5">
          <w:rPr>
            <w:rFonts w:ascii="CG Times" w:hAnsi="CG Times" w:cs="Arial"/>
            <w:sz w:val="22"/>
            <w:szCs w:val="22"/>
          </w:rPr>
          <w:t xml:space="preserve">, </w:t>
        </w:r>
        <w:smartTag w:uri="urn:schemas-microsoft-com:office:smarttags" w:element="State">
          <w:r w:rsidRPr="00164BC5">
            <w:rPr>
              <w:rFonts w:ascii="CG Times" w:hAnsi="CG Times" w:cs="Arial"/>
              <w:sz w:val="22"/>
              <w:szCs w:val="22"/>
            </w:rPr>
            <w:t>CT</w:t>
          </w:r>
        </w:smartTag>
      </w:smartTag>
      <w:r w:rsidRPr="00164BC5">
        <w:rPr>
          <w:rFonts w:ascii="CG Times" w:hAnsi="CG Times" w:cs="Arial"/>
          <w:sz w:val="22"/>
          <w:szCs w:val="22"/>
        </w:rPr>
        <w:t xml:space="preserve">, June 30, 2006. </w:t>
      </w:r>
    </w:p>
    <w:p w14:paraId="40F7227C" w14:textId="77777777" w:rsidR="007470E4" w:rsidRDefault="00FA50CF"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sidRPr="00164BC5">
        <w:rPr>
          <w:rFonts w:ascii="CG Times" w:hAnsi="CG Times" w:cs="Arial"/>
          <w:sz w:val="22"/>
          <w:szCs w:val="22"/>
        </w:rPr>
        <w:t xml:space="preserve"> (</w:t>
      </w:r>
      <w:r>
        <w:rPr>
          <w:rFonts w:ascii="CG Times" w:hAnsi="CG Times" w:cs="Arial"/>
          <w:sz w:val="22"/>
          <w:szCs w:val="22"/>
        </w:rPr>
        <w:t>keynote speaker</w:t>
      </w:r>
      <w:r w:rsidRPr="00164BC5">
        <w:rPr>
          <w:rFonts w:ascii="CG Times" w:hAnsi="CG Times" w:cs="Arial"/>
          <w:sz w:val="22"/>
          <w:szCs w:val="22"/>
        </w:rPr>
        <w:t>)</w:t>
      </w:r>
      <w:r>
        <w:rPr>
          <w:rFonts w:ascii="CG Times" w:hAnsi="CG Times" w:cs="Arial"/>
          <w:sz w:val="22"/>
          <w:szCs w:val="22"/>
        </w:rPr>
        <w:t xml:space="preserve"> Public Nutrition in </w:t>
      </w:r>
      <w:smartTag w:uri="urn:schemas-microsoft-com:office:smarttags" w:element="place">
        <w:r>
          <w:rPr>
            <w:rFonts w:ascii="CG Times" w:hAnsi="CG Times" w:cs="Arial"/>
            <w:sz w:val="22"/>
            <w:szCs w:val="22"/>
          </w:rPr>
          <w:t>Latin America</w:t>
        </w:r>
      </w:smartTag>
      <w:r>
        <w:rPr>
          <w:rFonts w:ascii="CG Times" w:hAnsi="CG Times" w:cs="Arial"/>
          <w:sz w:val="22"/>
          <w:szCs w:val="22"/>
        </w:rPr>
        <w:t xml:space="preserve">: Evidence-Based Decisions. Third International Colloquium on Food and Human Nutrition. Universidad de Antioquia, </w:t>
      </w:r>
      <w:smartTag w:uri="urn:schemas-microsoft-com:office:smarttags" w:element="place">
        <w:smartTag w:uri="urn:schemas-microsoft-com:office:smarttags" w:element="City">
          <w:r>
            <w:rPr>
              <w:rFonts w:ascii="CG Times" w:hAnsi="CG Times" w:cs="Arial"/>
              <w:sz w:val="22"/>
              <w:szCs w:val="22"/>
            </w:rPr>
            <w:t>Medellín</w:t>
          </w:r>
        </w:smartTag>
        <w:r>
          <w:rPr>
            <w:rFonts w:ascii="CG Times" w:hAnsi="CG Times" w:cs="Arial"/>
            <w:sz w:val="22"/>
            <w:szCs w:val="22"/>
          </w:rPr>
          <w:t xml:space="preserve">, </w:t>
        </w:r>
        <w:smartTag w:uri="urn:schemas-microsoft-com:office:smarttags" w:element="country-region">
          <w:r>
            <w:rPr>
              <w:rFonts w:ascii="CG Times" w:hAnsi="CG Times" w:cs="Arial"/>
              <w:sz w:val="22"/>
              <w:szCs w:val="22"/>
            </w:rPr>
            <w:t>Colombia</w:t>
          </w:r>
        </w:smartTag>
      </w:smartTag>
      <w:r>
        <w:rPr>
          <w:rFonts w:ascii="CG Times" w:hAnsi="CG Times" w:cs="Arial"/>
          <w:sz w:val="22"/>
          <w:szCs w:val="22"/>
        </w:rPr>
        <w:t>, August 9, 2006</w:t>
      </w:r>
    </w:p>
    <w:p w14:paraId="63F2C284" w14:textId="77777777" w:rsidR="00051D61" w:rsidRPr="00051D61" w:rsidRDefault="00051D61"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color w:val="000000"/>
          <w:lang w:val="es-ES"/>
        </w:rPr>
      </w:pPr>
      <w:r w:rsidRPr="00164BC5">
        <w:rPr>
          <w:rFonts w:ascii="CG Times" w:hAnsi="CG Times" w:cs="Arial"/>
          <w:b/>
          <w:sz w:val="22"/>
          <w:szCs w:val="22"/>
        </w:rPr>
        <w:t>Pérez-Escamilla R.</w:t>
      </w:r>
      <w:r>
        <w:rPr>
          <w:rFonts w:ascii="CG Times" w:hAnsi="CG Times" w:cs="Arial"/>
          <w:b/>
          <w:sz w:val="22"/>
          <w:szCs w:val="22"/>
        </w:rPr>
        <w:t xml:space="preserve"> </w:t>
      </w:r>
      <w:r w:rsidRPr="00051D61">
        <w:rPr>
          <w:rFonts w:ascii="CG Times" w:hAnsi="CG Times" w:cs="Arial"/>
          <w:sz w:val="22"/>
          <w:szCs w:val="22"/>
        </w:rPr>
        <w:t>(round table speaker).</w:t>
      </w:r>
      <w:r>
        <w:rPr>
          <w:rFonts w:ascii="CG Times" w:hAnsi="CG Times" w:cs="Arial"/>
          <w:sz w:val="22"/>
          <w:szCs w:val="22"/>
        </w:rPr>
        <w:t xml:space="preserve"> Community Networks and Collaboration</w:t>
      </w:r>
      <w:r w:rsidR="000C72C3">
        <w:rPr>
          <w:rFonts w:ascii="CG Times" w:hAnsi="CG Times" w:cs="Arial"/>
          <w:sz w:val="22"/>
          <w:szCs w:val="22"/>
        </w:rPr>
        <w:t>s</w:t>
      </w:r>
      <w:r>
        <w:rPr>
          <w:rFonts w:ascii="CG Times" w:hAnsi="CG Times" w:cs="Arial"/>
          <w:sz w:val="22"/>
          <w:szCs w:val="22"/>
        </w:rPr>
        <w:t xml:space="preserve">: Lessons Learned from National and International experiences. </w:t>
      </w:r>
      <w:r w:rsidRPr="00051D61">
        <w:rPr>
          <w:rFonts w:ascii="CG Times" w:hAnsi="CG Times" w:cs="Arial"/>
          <w:sz w:val="22"/>
          <w:szCs w:val="22"/>
          <w:lang w:val="es-ES"/>
        </w:rPr>
        <w:t xml:space="preserve">Red de Apoyo a Grupos Comunitarios en Desarrollo Socioeconómico. Citigroup Center Atrium, Cupey, Puerto Rico, </w:t>
      </w:r>
      <w:proofErr w:type="spellStart"/>
      <w:r w:rsidRPr="00051D61">
        <w:rPr>
          <w:rFonts w:ascii="CG Times" w:hAnsi="CG Times" w:cs="Arial"/>
          <w:sz w:val="22"/>
          <w:szCs w:val="22"/>
          <w:lang w:val="es-ES"/>
        </w:rPr>
        <w:t>September</w:t>
      </w:r>
      <w:proofErr w:type="spellEnd"/>
      <w:r w:rsidRPr="00051D61">
        <w:rPr>
          <w:rFonts w:ascii="CG Times" w:hAnsi="CG Times" w:cs="Arial"/>
          <w:sz w:val="22"/>
          <w:szCs w:val="22"/>
          <w:lang w:val="es-ES"/>
        </w:rPr>
        <w:t xml:space="preserve"> 27, 2006</w:t>
      </w:r>
    </w:p>
    <w:p w14:paraId="731D2920" w14:textId="77777777" w:rsidR="000C72C3" w:rsidRPr="000C72C3" w:rsidRDefault="000C72C3"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color w:val="000000"/>
        </w:rPr>
      </w:pPr>
      <w:r w:rsidRPr="00164BC5">
        <w:rPr>
          <w:rFonts w:ascii="CG Times" w:hAnsi="CG Times" w:cs="Arial"/>
          <w:b/>
          <w:sz w:val="22"/>
          <w:szCs w:val="22"/>
        </w:rPr>
        <w:t>Pérez-Escamilla R.</w:t>
      </w:r>
      <w:r>
        <w:rPr>
          <w:rFonts w:ascii="CG Times" w:hAnsi="CG Times" w:cs="Arial"/>
          <w:b/>
          <w:sz w:val="22"/>
          <w:szCs w:val="22"/>
        </w:rPr>
        <w:t xml:space="preserve"> </w:t>
      </w:r>
      <w:r w:rsidRPr="00051D61">
        <w:rPr>
          <w:rFonts w:ascii="CG Times" w:hAnsi="CG Times" w:cs="Arial"/>
          <w:sz w:val="22"/>
          <w:szCs w:val="22"/>
        </w:rPr>
        <w:t>(</w:t>
      </w:r>
      <w:r>
        <w:rPr>
          <w:rFonts w:ascii="CG Times" w:hAnsi="CG Times" w:cs="Arial"/>
          <w:sz w:val="22"/>
          <w:szCs w:val="22"/>
        </w:rPr>
        <w:t>community networks forum</w:t>
      </w:r>
      <w:r w:rsidRPr="00051D61">
        <w:rPr>
          <w:rFonts w:ascii="CG Times" w:hAnsi="CG Times" w:cs="Arial"/>
          <w:sz w:val="22"/>
          <w:szCs w:val="22"/>
        </w:rPr>
        <w:t xml:space="preserve"> speaker).</w:t>
      </w:r>
      <w:r>
        <w:rPr>
          <w:rFonts w:ascii="CG Times" w:hAnsi="CG Times" w:cs="Arial"/>
          <w:sz w:val="22"/>
          <w:szCs w:val="22"/>
        </w:rPr>
        <w:t xml:space="preserve"> The Hispanic Family Nutrition Program (HFNP) and the </w:t>
      </w:r>
      <w:smartTag w:uri="urn:schemas-microsoft-com:office:smarttags" w:element="place">
        <w:smartTag w:uri="urn:schemas-microsoft-com:office:smarttags" w:element="PlaceType">
          <w:r>
            <w:rPr>
              <w:rFonts w:ascii="CG Times" w:hAnsi="CG Times" w:cs="Arial"/>
              <w:sz w:val="22"/>
              <w:szCs w:val="22"/>
            </w:rPr>
            <w:t>Center</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Excellence</w:t>
          </w:r>
        </w:smartTag>
      </w:smartTag>
      <w:r>
        <w:rPr>
          <w:rFonts w:ascii="CG Times" w:hAnsi="CG Times" w:cs="Arial"/>
          <w:sz w:val="22"/>
          <w:szCs w:val="22"/>
        </w:rPr>
        <w:t xml:space="preserve"> for Eliminating Health Disparities among Latinos </w:t>
      </w:r>
      <w:r>
        <w:rPr>
          <w:rFonts w:ascii="CG Times" w:hAnsi="CG Times" w:cs="Arial"/>
          <w:sz w:val="22"/>
          <w:szCs w:val="22"/>
        </w:rPr>
        <w:lastRenderedPageBreak/>
        <w:t>(CEHDL).</w:t>
      </w:r>
      <w:r w:rsidRPr="000C72C3">
        <w:rPr>
          <w:rFonts w:ascii="CG Times" w:hAnsi="CG Times" w:cs="Arial"/>
          <w:sz w:val="22"/>
          <w:szCs w:val="22"/>
        </w:rPr>
        <w:t xml:space="preserve"> </w:t>
      </w:r>
      <w:r>
        <w:rPr>
          <w:rFonts w:ascii="CG Times" w:hAnsi="CG Times" w:cs="Arial"/>
          <w:sz w:val="22"/>
          <w:szCs w:val="22"/>
        </w:rPr>
        <w:t>Department of Psychology</w:t>
      </w:r>
      <w:r w:rsidRPr="000C72C3">
        <w:rPr>
          <w:rFonts w:ascii="CG Times" w:hAnsi="CG Times" w:cs="Arial"/>
          <w:sz w:val="22"/>
          <w:szCs w:val="22"/>
        </w:rPr>
        <w:t>,</w:t>
      </w:r>
      <w:r>
        <w:rPr>
          <w:rFonts w:ascii="CG Times" w:hAnsi="CG Times" w:cs="Arial"/>
          <w:sz w:val="22"/>
          <w:szCs w:val="22"/>
        </w:rPr>
        <w:t xml:space="preserve"> </w:t>
      </w:r>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Puerto Rico</w:t>
        </w:r>
      </w:smartTag>
      <w:r>
        <w:rPr>
          <w:rFonts w:ascii="CG Times" w:hAnsi="CG Times" w:cs="Arial"/>
          <w:sz w:val="22"/>
          <w:szCs w:val="22"/>
        </w:rPr>
        <w:t xml:space="preserve">, </w:t>
      </w:r>
      <w:smartTag w:uri="urn:schemas-microsoft-com:office:smarttags" w:element="place">
        <w:r>
          <w:rPr>
            <w:rFonts w:ascii="CG Times" w:hAnsi="CG Times" w:cs="Arial"/>
            <w:sz w:val="22"/>
            <w:szCs w:val="22"/>
          </w:rPr>
          <w:t>Rio</w:t>
        </w:r>
      </w:smartTag>
      <w:r>
        <w:rPr>
          <w:rFonts w:ascii="CG Times" w:hAnsi="CG Times" w:cs="Arial"/>
          <w:sz w:val="22"/>
          <w:szCs w:val="22"/>
        </w:rPr>
        <w:t xml:space="preserve"> Piedras Campus, September 28</w:t>
      </w:r>
      <w:r w:rsidRPr="000C72C3">
        <w:rPr>
          <w:rFonts w:ascii="CG Times" w:hAnsi="CG Times" w:cs="Arial"/>
          <w:sz w:val="22"/>
          <w:szCs w:val="22"/>
        </w:rPr>
        <w:t>, 2006</w:t>
      </w:r>
    </w:p>
    <w:p w14:paraId="40BFB566" w14:textId="77777777" w:rsidR="001C081B" w:rsidRDefault="00480F78"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Arial" w:hAnsi="Arial" w:cs="Arial"/>
          <w:sz w:val="20"/>
        </w:rPr>
        <w:t xml:space="preserve"> </w:t>
      </w:r>
      <w:r w:rsidRPr="00480F78">
        <w:rPr>
          <w:rFonts w:ascii="CG Times" w:hAnsi="CG Times" w:cs="Arial"/>
          <w:sz w:val="22"/>
          <w:szCs w:val="22"/>
        </w:rPr>
        <w:t>Selling Health to Latina(o)s: Is There a Need for Targeting and Tailoring?</w:t>
      </w:r>
      <w:r>
        <w:rPr>
          <w:rFonts w:ascii="CG Times" w:hAnsi="CG Times" w:cs="Arial"/>
          <w:sz w:val="22"/>
          <w:szCs w:val="22"/>
        </w:rPr>
        <w:t xml:space="preserve"> Conference on Targeting for Health Interventions, Center for Health Communications and Marketing, </w:t>
      </w:r>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
        <w:smartTag w:uri="urn:schemas-microsoft-com:office:smarttags" w:element="City">
          <w:r>
            <w:rPr>
              <w:rFonts w:ascii="CG Times" w:hAnsi="CG Times" w:cs="Arial"/>
              <w:sz w:val="22"/>
              <w:szCs w:val="22"/>
            </w:rPr>
            <w:t>Storrs</w:t>
          </w:r>
        </w:smartTag>
      </w:smartTag>
      <w:r>
        <w:rPr>
          <w:rFonts w:ascii="CG Times" w:hAnsi="CG Times" w:cs="Arial"/>
          <w:sz w:val="22"/>
          <w:szCs w:val="22"/>
        </w:rPr>
        <w:t>, October 13, 2006</w:t>
      </w:r>
    </w:p>
    <w:p w14:paraId="159EDECD" w14:textId="77777777" w:rsidR="001C081B" w:rsidRDefault="001C081B" w:rsidP="007B0E3D">
      <w:pPr>
        <w:numPr>
          <w:ilvl w:val="0"/>
          <w:numId w:val="12"/>
        </w:numPr>
        <w:rPr>
          <w:rFonts w:ascii="CG Times" w:hAnsi="CG Times" w:cs="Arial"/>
          <w:sz w:val="22"/>
          <w:szCs w:val="22"/>
        </w:rPr>
      </w:pPr>
      <w:r w:rsidRPr="00496F40">
        <w:rPr>
          <w:rFonts w:ascii="CG Times" w:hAnsi="CG Times" w:cs="Arial"/>
          <w:b/>
          <w:sz w:val="22"/>
          <w:szCs w:val="22"/>
          <w:lang w:val="es-MX"/>
        </w:rPr>
        <w:t>Perez-Escamilla R.</w:t>
      </w:r>
      <w:r w:rsidRPr="00496F40">
        <w:rPr>
          <w:rFonts w:ascii="CG Times" w:hAnsi="CG Times" w:cs="Arial"/>
          <w:sz w:val="22"/>
          <w:szCs w:val="22"/>
          <w:lang w:val="es-MX"/>
        </w:rPr>
        <w:t xml:space="preserve"> La experiencia MADLAC en América Latina. II Congreso de la Sociedad Ecuatoriana de Ciencias de la Alimentación y Nutrición (SECIAN) “Nutrición para el Desarrollo” Quito, Ecuador. </w:t>
      </w:r>
      <w:r w:rsidRPr="001C081B">
        <w:rPr>
          <w:rFonts w:ascii="CG Times" w:hAnsi="CG Times" w:cs="Arial"/>
          <w:sz w:val="22"/>
          <w:szCs w:val="22"/>
        </w:rPr>
        <w:t>October, 2006  </w:t>
      </w:r>
    </w:p>
    <w:p w14:paraId="0AD622A9" w14:textId="77777777" w:rsidR="001C081B" w:rsidRPr="00496F40" w:rsidRDefault="001C081B" w:rsidP="007B0E3D">
      <w:pPr>
        <w:numPr>
          <w:ilvl w:val="0"/>
          <w:numId w:val="12"/>
        </w:numPr>
        <w:rPr>
          <w:rFonts w:ascii="CG Times" w:hAnsi="CG Times" w:cs="Arial"/>
          <w:sz w:val="22"/>
          <w:szCs w:val="22"/>
          <w:lang w:val="es-MX"/>
        </w:rPr>
      </w:pPr>
      <w:r w:rsidRPr="00496F40">
        <w:rPr>
          <w:rFonts w:ascii="CG Times" w:hAnsi="CG Times" w:cs="Arial"/>
          <w:b/>
          <w:sz w:val="22"/>
          <w:szCs w:val="22"/>
          <w:lang w:val="es-MX"/>
        </w:rPr>
        <w:t>Perez-Escamilla R.</w:t>
      </w:r>
      <w:r w:rsidRPr="00496F40">
        <w:rPr>
          <w:rFonts w:ascii="CG Times" w:hAnsi="CG Times" w:cs="Arial"/>
          <w:sz w:val="22"/>
          <w:szCs w:val="22"/>
          <w:lang w:val="es-MX"/>
        </w:rPr>
        <w:t xml:space="preserve"> La promoción de la lactancia materna basada en evidencia: la iniciativa del hospital amigo de los niños. II Congreso de la Sociedad Ecuatoriana de Ciencias de la Alimentación y Nutrición (SECIAN) “Nutrición para el Desarrollo” Quito, Ecuador , </w:t>
      </w:r>
      <w:proofErr w:type="spellStart"/>
      <w:r w:rsidRPr="00496F40">
        <w:rPr>
          <w:rFonts w:ascii="CG Times" w:hAnsi="CG Times" w:cs="Arial"/>
          <w:sz w:val="22"/>
          <w:szCs w:val="22"/>
          <w:lang w:val="es-MX"/>
        </w:rPr>
        <w:t>October</w:t>
      </w:r>
      <w:proofErr w:type="spellEnd"/>
      <w:r w:rsidRPr="00496F40">
        <w:rPr>
          <w:rFonts w:ascii="CG Times" w:hAnsi="CG Times" w:cs="Arial"/>
          <w:sz w:val="22"/>
          <w:szCs w:val="22"/>
          <w:lang w:val="es-MX"/>
        </w:rPr>
        <w:t xml:space="preserve">, 2006   </w:t>
      </w:r>
    </w:p>
    <w:p w14:paraId="53FC6C1C" w14:textId="77777777" w:rsidR="001C081B" w:rsidRPr="00496F40" w:rsidRDefault="001C081B" w:rsidP="007B0E3D">
      <w:pPr>
        <w:numPr>
          <w:ilvl w:val="0"/>
          <w:numId w:val="12"/>
        </w:numPr>
        <w:rPr>
          <w:rFonts w:ascii="CG Times" w:hAnsi="CG Times" w:cs="Arial"/>
          <w:sz w:val="22"/>
          <w:szCs w:val="22"/>
          <w:lang w:val="es-MX"/>
        </w:rPr>
      </w:pPr>
      <w:r w:rsidRPr="00496F40">
        <w:rPr>
          <w:rFonts w:ascii="CG Times" w:hAnsi="CG Times" w:cs="Arial"/>
          <w:b/>
          <w:sz w:val="22"/>
          <w:szCs w:val="22"/>
          <w:lang w:val="es-MX"/>
        </w:rPr>
        <w:t>Perez-Escamilla R.</w:t>
      </w:r>
      <w:r w:rsidRPr="00496F40">
        <w:rPr>
          <w:rFonts w:ascii="CG Times" w:hAnsi="CG Times" w:cs="Arial"/>
          <w:sz w:val="22"/>
          <w:szCs w:val="22"/>
          <w:lang w:val="es-MX"/>
        </w:rPr>
        <w:t xml:space="preserve"> Nutrición Pública en América Latina y El Caribe: Tendencias y Avances en la Infancia. II Congreso de la Sociedad Ecuatoriana de Ciencias de la Alimentación y Nutrición (SECIAN) “Nutrición para el Desarrollo” Quito, Ecuador, </w:t>
      </w:r>
      <w:proofErr w:type="spellStart"/>
      <w:r w:rsidRPr="00496F40">
        <w:rPr>
          <w:rFonts w:ascii="CG Times" w:hAnsi="CG Times" w:cs="Arial"/>
          <w:sz w:val="22"/>
          <w:szCs w:val="22"/>
          <w:lang w:val="es-MX"/>
        </w:rPr>
        <w:t>October</w:t>
      </w:r>
      <w:proofErr w:type="spellEnd"/>
      <w:r w:rsidRPr="00496F40">
        <w:rPr>
          <w:rFonts w:ascii="CG Times" w:hAnsi="CG Times" w:cs="Arial"/>
          <w:sz w:val="22"/>
          <w:szCs w:val="22"/>
          <w:lang w:val="es-MX"/>
        </w:rPr>
        <w:t>, 2006  </w:t>
      </w:r>
    </w:p>
    <w:p w14:paraId="15CC494A" w14:textId="77777777" w:rsidR="00891D8C" w:rsidRPr="00BF215B" w:rsidRDefault="00891D8C" w:rsidP="007B0E3D">
      <w:pPr>
        <w:numPr>
          <w:ilvl w:val="0"/>
          <w:numId w:val="12"/>
        </w:numPr>
        <w:rPr>
          <w:rFonts w:ascii="CG Times" w:hAnsi="CG Times" w:cs="Arial"/>
          <w:sz w:val="22"/>
          <w:szCs w:val="22"/>
        </w:rPr>
      </w:pPr>
      <w:r w:rsidRPr="00BF215B">
        <w:rPr>
          <w:rFonts w:ascii="CG Times" w:hAnsi="CG Times" w:cs="Arial"/>
          <w:b/>
          <w:sz w:val="22"/>
          <w:szCs w:val="22"/>
        </w:rPr>
        <w:t>Pérez-Escamilla R.</w:t>
      </w:r>
      <w:r w:rsidRPr="00BF215B">
        <w:rPr>
          <w:rFonts w:ascii="CG Times" w:hAnsi="CG Times" w:cs="Arial"/>
          <w:sz w:val="22"/>
          <w:szCs w:val="22"/>
        </w:rPr>
        <w:t xml:space="preserve"> (</w:t>
      </w:r>
      <w:r w:rsidR="001D2791" w:rsidRPr="00BF215B">
        <w:rPr>
          <w:rFonts w:ascii="CG Times" w:hAnsi="CG Times" w:cs="Arial"/>
          <w:sz w:val="22"/>
          <w:szCs w:val="22"/>
        </w:rPr>
        <w:t xml:space="preserve">opening address) </w:t>
      </w:r>
      <w:r w:rsidRPr="00BF215B">
        <w:rPr>
          <w:rFonts w:ascii="CG Times" w:hAnsi="CG Times" w:cs="Arial"/>
          <w:sz w:val="22"/>
          <w:szCs w:val="22"/>
        </w:rPr>
        <w:t>Nutrition &amp; Food Security: the</w:t>
      </w:r>
      <w:r w:rsidR="001D2791" w:rsidRPr="00BF215B">
        <w:rPr>
          <w:rFonts w:ascii="CG Times" w:hAnsi="CG Times" w:cs="Arial"/>
          <w:sz w:val="22"/>
          <w:szCs w:val="22"/>
        </w:rPr>
        <w:t xml:space="preserve"> Indivisibility of Human Rights</w:t>
      </w:r>
      <w:r w:rsidRPr="00BF215B">
        <w:rPr>
          <w:rFonts w:ascii="CG Times" w:hAnsi="CG Times" w:cs="Arial"/>
          <w:sz w:val="22"/>
          <w:szCs w:val="22"/>
        </w:rPr>
        <w:t>, 7th Annual UNESCO Chair &amp; Institute of Comparative Human Rights Conference on The Rights and Plight of Women and Children, Storrs, October 24, 2006</w:t>
      </w:r>
    </w:p>
    <w:p w14:paraId="59244A90" w14:textId="77777777" w:rsidR="00FA50CF" w:rsidRPr="00BF215B" w:rsidRDefault="001D2791"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BF215B">
        <w:rPr>
          <w:rFonts w:ascii="CG Times" w:hAnsi="CG Times" w:cs="Arial"/>
          <w:b/>
          <w:sz w:val="22"/>
          <w:szCs w:val="22"/>
        </w:rPr>
        <w:t>Pérez-Escamilla R.</w:t>
      </w:r>
      <w:r w:rsidRPr="00BF215B">
        <w:rPr>
          <w:rFonts w:ascii="CG Times" w:hAnsi="CG Times" w:cs="Arial"/>
          <w:sz w:val="22"/>
          <w:szCs w:val="22"/>
        </w:rPr>
        <w:t xml:space="preserve"> (symposium co-organizer and speaker) Food insecurity measurement in Latin America: Expanding the collaborative network. 17th Congress from the Latin American Society of Nutrition (SLAN), </w:t>
      </w:r>
      <w:proofErr w:type="spellStart"/>
      <w:r w:rsidRPr="00BF215B">
        <w:rPr>
          <w:rFonts w:ascii="CG Times" w:hAnsi="CG Times" w:cs="Arial"/>
          <w:sz w:val="22"/>
          <w:szCs w:val="22"/>
        </w:rPr>
        <w:t>Florianópolis</w:t>
      </w:r>
      <w:proofErr w:type="spellEnd"/>
      <w:r w:rsidRPr="00BF215B">
        <w:rPr>
          <w:rFonts w:ascii="CG Times" w:hAnsi="CG Times" w:cs="Arial"/>
          <w:sz w:val="22"/>
          <w:szCs w:val="22"/>
        </w:rPr>
        <w:t>, Santa Catarina, Brazil, November 12-16, 2006</w:t>
      </w:r>
    </w:p>
    <w:p w14:paraId="604D565E" w14:textId="77777777" w:rsidR="003B14B6" w:rsidRDefault="003B14B6"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3B14B6">
        <w:rPr>
          <w:rFonts w:ascii="CG Times" w:hAnsi="CG Times" w:cs="Arial"/>
          <w:sz w:val="22"/>
          <w:szCs w:val="22"/>
        </w:rPr>
        <w:t>Evidence-based breastfeeding promotion: The Baby Friendly Hospital Initiative.</w:t>
      </w:r>
      <w:r>
        <w:rPr>
          <w:rFonts w:ascii="CG Times" w:hAnsi="CG Times" w:cs="Arial"/>
          <w:sz w:val="22"/>
          <w:szCs w:val="22"/>
        </w:rPr>
        <w:t xml:space="preserve"> 11</w:t>
      </w:r>
      <w:r w:rsidRPr="003B14B6">
        <w:rPr>
          <w:rFonts w:ascii="CG Times" w:hAnsi="CG Times" w:cs="Arial"/>
          <w:sz w:val="22"/>
          <w:szCs w:val="22"/>
          <w:vertAlign w:val="superscript"/>
        </w:rPr>
        <w:t>th</w:t>
      </w:r>
      <w:r>
        <w:rPr>
          <w:rFonts w:ascii="CG Times" w:hAnsi="CG Times" w:cs="Arial"/>
          <w:sz w:val="22"/>
          <w:szCs w:val="22"/>
        </w:rPr>
        <w:t xml:space="preserve"> Congress of Pediatrics, Sao Paulo Pediatric Society, Sao Paulo, Brazil, March 19, 2007</w:t>
      </w:r>
    </w:p>
    <w:p w14:paraId="11F74F1C" w14:textId="77777777" w:rsidR="003B14B6" w:rsidRDefault="003B14B6"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Monitoring of breastfeeding support in maternity wards: The MADLAC system</w:t>
      </w:r>
      <w:r w:rsidRPr="003B14B6">
        <w:rPr>
          <w:rFonts w:ascii="CG Times" w:hAnsi="CG Times" w:cs="Arial"/>
          <w:sz w:val="22"/>
          <w:szCs w:val="22"/>
        </w:rPr>
        <w:t>.</w:t>
      </w:r>
      <w:r>
        <w:rPr>
          <w:rFonts w:ascii="CG Times" w:hAnsi="CG Times" w:cs="Arial"/>
          <w:sz w:val="22"/>
          <w:szCs w:val="22"/>
        </w:rPr>
        <w:t xml:space="preserve"> 11</w:t>
      </w:r>
      <w:r w:rsidRPr="003B14B6">
        <w:rPr>
          <w:rFonts w:ascii="CG Times" w:hAnsi="CG Times" w:cs="Arial"/>
          <w:sz w:val="22"/>
          <w:szCs w:val="22"/>
          <w:vertAlign w:val="superscript"/>
        </w:rPr>
        <w:t>th</w:t>
      </w:r>
      <w:r>
        <w:rPr>
          <w:rFonts w:ascii="CG Times" w:hAnsi="CG Times" w:cs="Arial"/>
          <w:sz w:val="22"/>
          <w:szCs w:val="22"/>
        </w:rPr>
        <w:t xml:space="preserve"> Congress of Pediatrics, Sao Paulo Pediatric Society, Sao Paulo, Brazil, March 19, 2007</w:t>
      </w:r>
    </w:p>
    <w:p w14:paraId="57A29B6B" w14:textId="77777777" w:rsidR="003B14B6" w:rsidRDefault="003B14B6"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 xml:space="preserve">Public nutrition in </w:t>
      </w:r>
      <w:smartTag w:uri="urn:schemas-microsoft-com:office:smarttags" w:element="place">
        <w:r>
          <w:rPr>
            <w:rFonts w:ascii="CG Times" w:hAnsi="CG Times" w:cs="Arial"/>
            <w:sz w:val="22"/>
            <w:szCs w:val="22"/>
          </w:rPr>
          <w:t>Latin America</w:t>
        </w:r>
      </w:smartTag>
      <w:r>
        <w:rPr>
          <w:rFonts w:ascii="CG Times" w:hAnsi="CG Times" w:cs="Arial"/>
          <w:sz w:val="22"/>
          <w:szCs w:val="22"/>
        </w:rPr>
        <w:t xml:space="preserve"> and The Caribbean: Trends and progress</w:t>
      </w:r>
      <w:r w:rsidRPr="003B14B6">
        <w:rPr>
          <w:rFonts w:ascii="CG Times" w:hAnsi="CG Times" w:cs="Arial"/>
          <w:sz w:val="22"/>
          <w:szCs w:val="22"/>
        </w:rPr>
        <w:t>.</w:t>
      </w:r>
      <w:r>
        <w:rPr>
          <w:rFonts w:ascii="CG Times" w:hAnsi="CG Times" w:cs="Arial"/>
          <w:sz w:val="22"/>
          <w:szCs w:val="22"/>
        </w:rPr>
        <w:t xml:space="preserve"> 11</w:t>
      </w:r>
      <w:r w:rsidRPr="003B14B6">
        <w:rPr>
          <w:rFonts w:ascii="CG Times" w:hAnsi="CG Times" w:cs="Arial"/>
          <w:sz w:val="22"/>
          <w:szCs w:val="22"/>
          <w:vertAlign w:val="superscript"/>
        </w:rPr>
        <w:t>th</w:t>
      </w:r>
      <w:r>
        <w:rPr>
          <w:rFonts w:ascii="CG Times" w:hAnsi="CG Times" w:cs="Arial"/>
          <w:sz w:val="22"/>
          <w:szCs w:val="22"/>
        </w:rPr>
        <w:t xml:space="preserve"> Congress of Pediatrics, Sao Paulo Pediatric Society</w:t>
      </w:r>
      <w:r w:rsidR="007E05E4">
        <w:rPr>
          <w:rFonts w:ascii="CG Times" w:hAnsi="CG Times" w:cs="Arial"/>
          <w:sz w:val="22"/>
          <w:szCs w:val="22"/>
        </w:rPr>
        <w:t>,</w:t>
      </w:r>
      <w:r>
        <w:rPr>
          <w:rFonts w:ascii="CG Times" w:hAnsi="CG Times" w:cs="Arial"/>
          <w:sz w:val="22"/>
          <w:szCs w:val="22"/>
        </w:rPr>
        <w:t xml:space="preserve"> Sao Paulo, Brazil, March 20, 2007</w:t>
      </w:r>
    </w:p>
    <w:p w14:paraId="14314532" w14:textId="77777777" w:rsidR="00BC4F93" w:rsidRDefault="00170A85"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170A85">
        <w:rPr>
          <w:rFonts w:ascii="CG Times" w:hAnsi="CG Times" w:cs="Arial"/>
          <w:sz w:val="22"/>
          <w:szCs w:val="22"/>
        </w:rPr>
        <w:t>(panel organizer, chair &amp; speaker)</w:t>
      </w:r>
      <w:r>
        <w:rPr>
          <w:rFonts w:ascii="CG Times" w:hAnsi="CG Times" w:cs="Arial"/>
          <w:sz w:val="22"/>
          <w:szCs w:val="22"/>
        </w:rPr>
        <w:t xml:space="preserve">. The </w:t>
      </w:r>
      <w:smartTag w:uri="urn:schemas-microsoft-com:office:smarttags" w:element="place">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smartTag>
      <w:r>
        <w:rPr>
          <w:rFonts w:ascii="CG Times" w:hAnsi="CG Times" w:cs="Arial"/>
          <w:sz w:val="22"/>
          <w:szCs w:val="22"/>
        </w:rPr>
        <w:t xml:space="preserve"> for Eliminating Health Disparities among Latinos. Eliminating health Disparities by 2010: Economic and moral Imperatives. 2007 </w:t>
      </w:r>
      <w:smartTag w:uri="urn:schemas-microsoft-com:office:smarttags" w:element="place">
        <w:r>
          <w:rPr>
            <w:rFonts w:ascii="CG Times" w:hAnsi="CG Times" w:cs="Arial"/>
            <w:sz w:val="22"/>
            <w:szCs w:val="22"/>
          </w:rPr>
          <w:t>New England</w:t>
        </w:r>
      </w:smartTag>
      <w:r>
        <w:rPr>
          <w:rFonts w:ascii="CG Times" w:hAnsi="CG Times" w:cs="Arial"/>
          <w:sz w:val="22"/>
          <w:szCs w:val="22"/>
        </w:rPr>
        <w:t xml:space="preserve"> Regional Minority Health Conference. </w:t>
      </w:r>
      <w:smartTag w:uri="urn:schemas-microsoft-com:office:smarttags" w:element="place">
        <w:smartTag w:uri="urn:schemas-microsoft-com:office:smarttags" w:element="PlaceName">
          <w:r>
            <w:rPr>
              <w:rFonts w:ascii="CG Times" w:hAnsi="CG Times" w:cs="Arial"/>
              <w:sz w:val="22"/>
              <w:szCs w:val="22"/>
            </w:rPr>
            <w:t>Foxwoods</w:t>
          </w:r>
        </w:smartTag>
        <w:r>
          <w:rPr>
            <w:rFonts w:ascii="CG Times" w:hAnsi="CG Times" w:cs="Arial"/>
            <w:sz w:val="22"/>
            <w:szCs w:val="22"/>
          </w:rPr>
          <w:t xml:space="preserve"> </w:t>
        </w:r>
        <w:smartTag w:uri="urn:schemas-microsoft-com:office:smarttags" w:element="PlaceName">
          <w:r>
            <w:rPr>
              <w:rFonts w:ascii="CG Times" w:hAnsi="CG Times" w:cs="Arial"/>
              <w:sz w:val="22"/>
              <w:szCs w:val="22"/>
            </w:rPr>
            <w:t>Conference</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smartTag>
      <w:r>
        <w:rPr>
          <w:rFonts w:ascii="CG Times" w:hAnsi="CG Times" w:cs="Arial"/>
          <w:sz w:val="22"/>
          <w:szCs w:val="22"/>
        </w:rPr>
        <w:t xml:space="preserve">, </w:t>
      </w:r>
      <w:smartTag w:uri="urn:schemas-microsoft-com:office:smarttags" w:element="address">
        <w:smartTag w:uri="urn:schemas-microsoft-com:office:smarttags" w:element="Street">
          <w:r>
            <w:rPr>
              <w:rFonts w:ascii="CG Times" w:hAnsi="CG Times" w:cs="Arial"/>
              <w:sz w:val="22"/>
              <w:szCs w:val="22"/>
            </w:rPr>
            <w:t>Mashantucket CT</w:t>
          </w:r>
        </w:smartTag>
      </w:smartTag>
      <w:r>
        <w:rPr>
          <w:rFonts w:ascii="CG Times" w:hAnsi="CG Times" w:cs="Arial"/>
          <w:sz w:val="22"/>
          <w:szCs w:val="22"/>
        </w:rPr>
        <w:t>, April 2, 2007</w:t>
      </w:r>
    </w:p>
    <w:p w14:paraId="4138432A" w14:textId="77777777" w:rsidR="00170A85" w:rsidRDefault="00BC4F93"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BC4F93">
        <w:rPr>
          <w:rFonts w:ascii="CG Times" w:hAnsi="CG Times" w:cs="Arial"/>
          <w:sz w:val="22"/>
          <w:szCs w:val="22"/>
        </w:rPr>
        <w:t xml:space="preserve">Negotiating the tenure track process: Supporting the Promotion and Retention of Under-Represented Ethnic Minority Faculty. The World Room, </w:t>
      </w:r>
      <w:smartTag w:uri="urn:schemas-microsoft-com:office:smarttags" w:element="PlaceType">
        <w:r w:rsidRPr="00BC4F93">
          <w:rPr>
            <w:rFonts w:ascii="CG Times" w:hAnsi="CG Times" w:cs="Arial"/>
            <w:sz w:val="22"/>
            <w:szCs w:val="22"/>
          </w:rPr>
          <w:t>School</w:t>
        </w:r>
      </w:smartTag>
      <w:r w:rsidRPr="00BC4F93">
        <w:rPr>
          <w:rFonts w:ascii="CG Times" w:hAnsi="CG Times" w:cs="Arial"/>
          <w:sz w:val="22"/>
          <w:szCs w:val="22"/>
        </w:rPr>
        <w:t xml:space="preserve"> </w:t>
      </w:r>
      <w:r>
        <w:rPr>
          <w:rFonts w:ascii="CG Times" w:hAnsi="CG Times" w:cs="Arial"/>
          <w:sz w:val="22"/>
          <w:szCs w:val="22"/>
        </w:rPr>
        <w:t>of</w:t>
      </w:r>
      <w:r w:rsidRPr="00BC4F93">
        <w:rPr>
          <w:rFonts w:ascii="CG Times" w:hAnsi="CG Times" w:cs="Arial"/>
          <w:sz w:val="22"/>
          <w:szCs w:val="22"/>
        </w:rPr>
        <w:t xml:space="preserve"> </w:t>
      </w:r>
      <w:smartTag w:uri="urn:schemas-microsoft-com:office:smarttags" w:element="PlaceName">
        <w:r w:rsidRPr="00BC4F93">
          <w:rPr>
            <w:rFonts w:ascii="CG Times" w:hAnsi="CG Times" w:cs="Arial"/>
            <w:sz w:val="22"/>
            <w:szCs w:val="22"/>
          </w:rPr>
          <w:t>Journalism</w:t>
        </w:r>
      </w:smartTag>
      <w:r w:rsidRPr="00BC4F93">
        <w:rPr>
          <w:rFonts w:ascii="CG Times" w:hAnsi="CG Times" w:cs="Arial"/>
          <w:sz w:val="22"/>
          <w:szCs w:val="22"/>
        </w:rPr>
        <w:t xml:space="preserve">, </w:t>
      </w:r>
      <w:smartTag w:uri="urn:schemas-microsoft-com:office:smarttags" w:element="place">
        <w:smartTag w:uri="urn:schemas-microsoft-com:office:smarttags" w:element="City">
          <w:r w:rsidRPr="00BC4F93">
            <w:rPr>
              <w:rFonts w:ascii="CG Times" w:hAnsi="CG Times" w:cs="Arial"/>
              <w:sz w:val="22"/>
              <w:szCs w:val="22"/>
            </w:rPr>
            <w:t>Columbia University</w:t>
          </w:r>
        </w:smartTag>
        <w:r w:rsidRPr="00BC4F93">
          <w:rPr>
            <w:rFonts w:ascii="CG Times" w:hAnsi="CG Times" w:cs="Arial"/>
            <w:sz w:val="22"/>
            <w:szCs w:val="22"/>
          </w:rPr>
          <w:t xml:space="preserve">, </w:t>
        </w:r>
        <w:smartTag w:uri="urn:schemas-microsoft-com:office:smarttags" w:element="State">
          <w:r w:rsidR="00D54FC8">
            <w:rPr>
              <w:rFonts w:ascii="CG Times" w:hAnsi="CG Times" w:cs="Arial"/>
              <w:sz w:val="22"/>
              <w:szCs w:val="22"/>
            </w:rPr>
            <w:t>New York</w:t>
          </w:r>
        </w:smartTag>
      </w:smartTag>
      <w:r w:rsidR="00D54FC8">
        <w:rPr>
          <w:rFonts w:ascii="CG Times" w:hAnsi="CG Times" w:cs="Arial"/>
          <w:sz w:val="22"/>
          <w:szCs w:val="22"/>
        </w:rPr>
        <w:t xml:space="preserve">, </w:t>
      </w:r>
      <w:r w:rsidRPr="00BC4F93">
        <w:rPr>
          <w:rFonts w:ascii="CG Times" w:hAnsi="CG Times" w:cs="Arial"/>
          <w:sz w:val="22"/>
          <w:szCs w:val="22"/>
        </w:rPr>
        <w:t>April 10, 2007</w:t>
      </w:r>
    </w:p>
    <w:p w14:paraId="26757E59" w14:textId="77777777" w:rsidR="00247D32" w:rsidRDefault="00BC4F93"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BC4F93">
        <w:rPr>
          <w:rFonts w:ascii="CG Times" w:hAnsi="CG Times" w:cs="Arial"/>
          <w:sz w:val="22"/>
          <w:szCs w:val="22"/>
        </w:rPr>
        <w:t xml:space="preserve">Health Disparities among Latinos: From research to action. Department of Nutritional Sciences, Rutgers University, </w:t>
      </w:r>
      <w:smartTag w:uri="urn:schemas-microsoft-com:office:smarttags" w:element="place">
        <w:smartTag w:uri="urn:schemas-microsoft-com:office:smarttags" w:element="City">
          <w:r w:rsidRPr="00BC4F93">
            <w:rPr>
              <w:rFonts w:ascii="CG Times" w:hAnsi="CG Times" w:cs="Arial"/>
              <w:sz w:val="22"/>
              <w:szCs w:val="22"/>
            </w:rPr>
            <w:t>New Brunswick</w:t>
          </w:r>
        </w:smartTag>
        <w:r w:rsidRPr="00BC4F93">
          <w:rPr>
            <w:rFonts w:ascii="CG Times" w:hAnsi="CG Times" w:cs="Arial"/>
            <w:sz w:val="22"/>
            <w:szCs w:val="22"/>
          </w:rPr>
          <w:t xml:space="preserve"> </w:t>
        </w:r>
        <w:smartTag w:uri="urn:schemas-microsoft-com:office:smarttags" w:element="State">
          <w:r w:rsidRPr="00BC4F93">
            <w:rPr>
              <w:rFonts w:ascii="CG Times" w:hAnsi="CG Times" w:cs="Arial"/>
              <w:sz w:val="22"/>
              <w:szCs w:val="22"/>
            </w:rPr>
            <w:t>NJ</w:t>
          </w:r>
        </w:smartTag>
      </w:smartTag>
      <w:r w:rsidRPr="00BC4F93">
        <w:rPr>
          <w:rFonts w:ascii="CG Times" w:hAnsi="CG Times" w:cs="Arial"/>
          <w:sz w:val="22"/>
          <w:szCs w:val="22"/>
        </w:rPr>
        <w:t>, April 11, 2007</w:t>
      </w:r>
    </w:p>
    <w:p w14:paraId="047CD8E1" w14:textId="77777777" w:rsidR="00B0100E" w:rsidRDefault="00B0100E"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sidRPr="00B0100E">
        <w:rPr>
          <w:rFonts w:ascii="CG Times" w:hAnsi="CG Times" w:cs="Arial"/>
          <w:sz w:val="22"/>
          <w:szCs w:val="22"/>
        </w:rPr>
        <w:t xml:space="preserve"> </w:t>
      </w:r>
      <w:r>
        <w:rPr>
          <w:rFonts w:ascii="CG Times" w:hAnsi="CG Times" w:cs="Arial"/>
          <w:sz w:val="22"/>
          <w:szCs w:val="22"/>
        </w:rPr>
        <w:t xml:space="preserve">The </w:t>
      </w:r>
      <w:smartTag w:uri="urn:schemas-microsoft-com:office:smarttags" w:element="place">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smartTag>
      <w:r>
        <w:rPr>
          <w:rFonts w:ascii="CG Times" w:hAnsi="CG Times" w:cs="Arial"/>
          <w:sz w:val="22"/>
          <w:szCs w:val="22"/>
        </w:rPr>
        <w:t xml:space="preserve"> for Eliminating Health Disparities among Latinos. National Institutes of Health, National Institute of C</w:t>
      </w:r>
      <w:r>
        <w:rPr>
          <w:rFonts w:ascii="CG Times" w:hAnsi="CG Times" w:cs="Arial" w:hint="eastAsia"/>
          <w:sz w:val="22"/>
          <w:szCs w:val="22"/>
        </w:rPr>
        <w:t>hild</w:t>
      </w:r>
      <w:r>
        <w:rPr>
          <w:rFonts w:ascii="CG Times" w:hAnsi="CG Times" w:cs="Arial"/>
          <w:sz w:val="22"/>
          <w:szCs w:val="22"/>
        </w:rPr>
        <w:t xml:space="preserve"> Health and Human Development, Rockville, Maryland, May 1, 2007</w:t>
      </w:r>
    </w:p>
    <w:p w14:paraId="4498DA39" w14:textId="77777777" w:rsidR="004C2B78" w:rsidRDefault="004C2B78"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w:t>
      </w:r>
      <w:r w:rsidRPr="00CA4DD1">
        <w:rPr>
          <w:rFonts w:ascii="CG Times" w:hAnsi="CG Times" w:cs="Arial" w:hint="eastAsia"/>
          <w:sz w:val="22"/>
          <w:szCs w:val="22"/>
        </w:rPr>
        <w:t>Conference Chair</w:t>
      </w:r>
      <w:r w:rsidRPr="00CA4DD1">
        <w:rPr>
          <w:rFonts w:ascii="CG Times" w:hAnsi="CG Times" w:cs="Arial"/>
          <w:sz w:val="22"/>
          <w:szCs w:val="22"/>
        </w:rPr>
        <w:t xml:space="preserve">). </w:t>
      </w:r>
      <w:r w:rsidRPr="004C2B78">
        <w:rPr>
          <w:rFonts w:ascii="CG Times" w:hAnsi="CG Times" w:cs="Arial"/>
          <w:sz w:val="22"/>
          <w:szCs w:val="22"/>
        </w:rPr>
        <w:t xml:space="preserve">Reducing Cancer Disparities in </w:t>
      </w:r>
      <w:smartTag w:uri="urn:schemas-microsoft-com:office:smarttags" w:element="place">
        <w:smartTag w:uri="urn:schemas-microsoft-com:office:smarttags" w:element="State">
          <w:r w:rsidRPr="004C2B78">
            <w:rPr>
              <w:rFonts w:ascii="CG Times" w:hAnsi="CG Times" w:cs="Arial"/>
              <w:sz w:val="22"/>
              <w:szCs w:val="22"/>
            </w:rPr>
            <w:t>Connecticut</w:t>
          </w:r>
        </w:smartTag>
      </w:smartTag>
      <w:r w:rsidRPr="004C2B78">
        <w:rPr>
          <w:rFonts w:ascii="CG Times" w:hAnsi="CG Times" w:cs="Arial"/>
          <w:sz w:val="22"/>
          <w:szCs w:val="22"/>
        </w:rPr>
        <w:t xml:space="preserve"> and Beyond. </w:t>
      </w:r>
      <w:r w:rsidRPr="004C2B78">
        <w:rPr>
          <w:rFonts w:ascii="CG Times" w:hAnsi="CG Times" w:cs="Arial" w:hint="eastAsia"/>
          <w:sz w:val="22"/>
          <w:szCs w:val="22"/>
        </w:rPr>
        <w:t>Center f</w:t>
      </w:r>
      <w:r w:rsidRPr="004C2B78">
        <w:rPr>
          <w:rFonts w:ascii="CG Times" w:hAnsi="CG Times" w:cs="Arial"/>
          <w:sz w:val="22"/>
          <w:szCs w:val="22"/>
        </w:rPr>
        <w:t xml:space="preserve">or Eliminating Health Disparities </w:t>
      </w:r>
      <w:r w:rsidRPr="004C2B78">
        <w:rPr>
          <w:rFonts w:ascii="CG Times" w:hAnsi="CG Times" w:cs="Arial" w:hint="eastAsia"/>
          <w:sz w:val="22"/>
          <w:szCs w:val="22"/>
        </w:rPr>
        <w:t>among</w:t>
      </w:r>
      <w:r w:rsidRPr="004C2B78">
        <w:rPr>
          <w:rFonts w:ascii="CG Times" w:hAnsi="CG Times" w:cs="Arial"/>
          <w:sz w:val="22"/>
          <w:szCs w:val="22"/>
        </w:rPr>
        <w:t xml:space="preserve"> Latinos (CEHDL) 2</w:t>
      </w:r>
      <w:r w:rsidRPr="004C2B78">
        <w:rPr>
          <w:rFonts w:ascii="CG Times" w:hAnsi="CG Times" w:cs="Arial"/>
          <w:sz w:val="22"/>
          <w:szCs w:val="22"/>
          <w:vertAlign w:val="superscript"/>
        </w:rPr>
        <w:t>nd</w:t>
      </w:r>
      <w:r w:rsidRPr="004C2B78">
        <w:rPr>
          <w:rFonts w:ascii="CG Times" w:hAnsi="CG Times" w:cs="Arial"/>
          <w:sz w:val="22"/>
          <w:szCs w:val="22"/>
        </w:rPr>
        <w:t xml:space="preserve"> Annual Conference. </w:t>
      </w:r>
      <w:smartTag w:uri="urn:schemas-microsoft-com:office:smarttags" w:element="PlaceType">
        <w:r w:rsidRPr="004C2B78">
          <w:rPr>
            <w:rFonts w:ascii="CG Times" w:hAnsi="CG Times" w:cs="Arial"/>
            <w:sz w:val="22"/>
            <w:szCs w:val="22"/>
          </w:rPr>
          <w:t>U</w:t>
        </w:r>
        <w:r>
          <w:rPr>
            <w:rFonts w:ascii="CG Times" w:hAnsi="CG Times" w:cs="Arial"/>
            <w:sz w:val="22"/>
            <w:szCs w:val="22"/>
          </w:rPr>
          <w:t>niver</w:t>
        </w:r>
        <w:r w:rsidRPr="004C2B78">
          <w:rPr>
            <w:rFonts w:ascii="CG Times" w:hAnsi="CG Times" w:cs="Arial"/>
            <w:sz w:val="22"/>
            <w:szCs w:val="22"/>
          </w:rPr>
          <w:t>s</w:t>
        </w:r>
        <w:r>
          <w:rPr>
            <w:rFonts w:ascii="CG Times" w:hAnsi="CG Times" w:cs="Arial"/>
            <w:sz w:val="22"/>
            <w:szCs w:val="22"/>
          </w:rPr>
          <w:t>i</w:t>
        </w:r>
        <w:r w:rsidRPr="004C2B78">
          <w:rPr>
            <w:rFonts w:ascii="CG Times" w:hAnsi="CG Times" w:cs="Arial"/>
            <w:sz w:val="22"/>
            <w:szCs w:val="22"/>
          </w:rPr>
          <w:t>ty</w:t>
        </w:r>
      </w:smartTag>
      <w:r w:rsidRPr="004C2B78">
        <w:rPr>
          <w:rFonts w:ascii="CG Times" w:hAnsi="CG Times" w:cs="Arial"/>
          <w:sz w:val="22"/>
          <w:szCs w:val="22"/>
        </w:rPr>
        <w:t xml:space="preserve"> </w:t>
      </w:r>
      <w:r>
        <w:rPr>
          <w:rFonts w:ascii="CG Times" w:hAnsi="CG Times" w:cs="Arial"/>
          <w:sz w:val="22"/>
          <w:szCs w:val="22"/>
        </w:rPr>
        <w:t>of</w:t>
      </w:r>
      <w:r w:rsidRPr="004C2B78">
        <w:rPr>
          <w:rFonts w:ascii="CG Times" w:hAnsi="CG Times" w:cs="Arial"/>
          <w:sz w:val="22"/>
          <w:szCs w:val="22"/>
        </w:rPr>
        <w:t xml:space="preserve"> </w:t>
      </w:r>
      <w:smartTag w:uri="urn:schemas-microsoft-com:office:smarttags" w:element="PlaceName">
        <w:r w:rsidRPr="004C2B78">
          <w:rPr>
            <w:rFonts w:ascii="CG Times" w:hAnsi="CG Times" w:cs="Arial"/>
            <w:sz w:val="22"/>
            <w:szCs w:val="22"/>
          </w:rPr>
          <w:t>Con</w:t>
        </w:r>
        <w:r>
          <w:rPr>
            <w:rFonts w:ascii="CG Times" w:hAnsi="CG Times" w:cs="Arial"/>
            <w:sz w:val="22"/>
            <w:szCs w:val="22"/>
          </w:rPr>
          <w:t>ne</w:t>
        </w:r>
        <w:r w:rsidRPr="004C2B78">
          <w:rPr>
            <w:rFonts w:ascii="CG Times" w:hAnsi="CG Times" w:cs="Arial"/>
            <w:sz w:val="22"/>
            <w:szCs w:val="22"/>
          </w:rPr>
          <w:t>cticut</w:t>
        </w:r>
      </w:smartTag>
      <w:r w:rsidRPr="004C2B78">
        <w:rPr>
          <w:rFonts w:ascii="CG Times" w:hAnsi="CG Times" w:cs="Arial"/>
          <w:sz w:val="22"/>
          <w:szCs w:val="22"/>
        </w:rPr>
        <w:t xml:space="preserve">, </w:t>
      </w:r>
      <w:smartTag w:uri="urn:schemas-microsoft-com:office:smarttags" w:element="City">
        <w:smartTag w:uri="urn:schemas-microsoft-com:office:smarttags" w:element="place">
          <w:r w:rsidRPr="004C2B78">
            <w:rPr>
              <w:rFonts w:ascii="CG Times" w:hAnsi="CG Times" w:cs="Arial"/>
              <w:sz w:val="22"/>
              <w:szCs w:val="22"/>
            </w:rPr>
            <w:t>Storrs</w:t>
          </w:r>
        </w:smartTag>
      </w:smartTag>
      <w:r w:rsidRPr="004C2B78">
        <w:rPr>
          <w:rFonts w:ascii="CG Times" w:hAnsi="CG Times" w:cs="Arial"/>
          <w:sz w:val="22"/>
          <w:szCs w:val="22"/>
        </w:rPr>
        <w:t>, May 16, 2007</w:t>
      </w:r>
    </w:p>
    <w:p w14:paraId="36F8962C" w14:textId="77777777" w:rsidR="0046522A" w:rsidRDefault="0046522A"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4C2B78">
        <w:rPr>
          <w:rFonts w:ascii="CG Times" w:hAnsi="CG Times" w:cs="Arial"/>
          <w:sz w:val="22"/>
          <w:szCs w:val="22"/>
        </w:rPr>
        <w:t>(</w:t>
      </w:r>
      <w:r w:rsidRPr="004C2B78">
        <w:rPr>
          <w:rFonts w:ascii="CG Times" w:hAnsi="CG Times" w:cs="Arial" w:hint="eastAsia"/>
          <w:sz w:val="22"/>
          <w:szCs w:val="22"/>
        </w:rPr>
        <w:t>Conference Chair</w:t>
      </w:r>
      <w:r>
        <w:rPr>
          <w:rFonts w:ascii="CG Times" w:hAnsi="CG Times" w:cs="Arial"/>
          <w:sz w:val="22"/>
          <w:szCs w:val="22"/>
        </w:rPr>
        <w:t xml:space="preserve"> and Speaker</w:t>
      </w:r>
      <w:r w:rsidRPr="004C2B78">
        <w:rPr>
          <w:rFonts w:ascii="CG Times" w:hAnsi="CG Times" w:cs="Arial"/>
          <w:sz w:val="22"/>
          <w:szCs w:val="22"/>
        </w:rPr>
        <w:t>).</w:t>
      </w:r>
      <w:r>
        <w:rPr>
          <w:rFonts w:ascii="CG Times" w:hAnsi="CG Times" w:cs="Arial"/>
          <w:sz w:val="22"/>
          <w:szCs w:val="22"/>
        </w:rPr>
        <w:t xml:space="preserve"> First Latin American and </w:t>
      </w:r>
      <w:r>
        <w:rPr>
          <w:rFonts w:ascii="CG Times" w:hAnsi="CG Times" w:cs="Arial" w:hint="eastAsia"/>
          <w:sz w:val="22"/>
          <w:szCs w:val="22"/>
        </w:rPr>
        <w:t>Caribbean</w:t>
      </w:r>
      <w:r>
        <w:rPr>
          <w:rFonts w:ascii="CG Times" w:hAnsi="CG Times" w:cs="Arial"/>
          <w:sz w:val="22"/>
          <w:szCs w:val="22"/>
        </w:rPr>
        <w:t xml:space="preserve"> Household F</w:t>
      </w:r>
      <w:r>
        <w:rPr>
          <w:rFonts w:ascii="CG Times" w:hAnsi="CG Times" w:cs="Arial" w:hint="eastAsia"/>
          <w:sz w:val="22"/>
          <w:szCs w:val="22"/>
        </w:rPr>
        <w:t>ood Insecurity</w:t>
      </w:r>
      <w:r>
        <w:rPr>
          <w:rFonts w:ascii="CG Times" w:hAnsi="CG Times" w:cs="Arial"/>
          <w:sz w:val="22"/>
          <w:szCs w:val="22"/>
        </w:rPr>
        <w:t xml:space="preserve"> Measurement Conference, </w:t>
      </w:r>
      <w:smartTag w:uri="urn:schemas-microsoft-com:office:smarttags" w:element="place">
        <w:smartTag w:uri="urn:schemas-microsoft-com:office:smarttags" w:element="City">
          <w:r>
            <w:rPr>
              <w:rFonts w:ascii="CG Times" w:hAnsi="CG Times" w:cs="Arial"/>
              <w:sz w:val="22"/>
              <w:szCs w:val="22"/>
            </w:rPr>
            <w:t>Medellín</w:t>
          </w:r>
        </w:smartTag>
        <w:r>
          <w:rPr>
            <w:rFonts w:ascii="CG Times" w:hAnsi="CG Times" w:cs="Arial"/>
            <w:sz w:val="22"/>
            <w:szCs w:val="22"/>
          </w:rPr>
          <w:t xml:space="preserve">, </w:t>
        </w:r>
        <w:smartTag w:uri="urn:schemas-microsoft-com:office:smarttags" w:element="country-region">
          <w:r>
            <w:rPr>
              <w:rFonts w:ascii="CG Times" w:hAnsi="CG Times" w:cs="Arial"/>
              <w:sz w:val="22"/>
              <w:szCs w:val="22"/>
            </w:rPr>
            <w:t>Colombia</w:t>
          </w:r>
        </w:smartTag>
      </w:smartTag>
      <w:r>
        <w:rPr>
          <w:rFonts w:ascii="CG Times" w:hAnsi="CG Times" w:cs="Arial"/>
          <w:sz w:val="22"/>
          <w:szCs w:val="22"/>
        </w:rPr>
        <w:t>, June 8-10, 2007</w:t>
      </w:r>
    </w:p>
    <w:p w14:paraId="79A5EB2D" w14:textId="77777777" w:rsidR="00247D32" w:rsidRDefault="00247D32"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003140FC" w:rsidRPr="003140FC">
        <w:rPr>
          <w:rFonts w:ascii="CG Times" w:hAnsi="CG Times" w:cs="Arial"/>
          <w:sz w:val="22"/>
          <w:szCs w:val="22"/>
        </w:rPr>
        <w:t>(invited speaker)</w:t>
      </w:r>
      <w:r w:rsidR="003140FC">
        <w:rPr>
          <w:rFonts w:ascii="CG Times" w:hAnsi="CG Times" w:cs="Arial"/>
          <w:b/>
          <w:sz w:val="22"/>
          <w:szCs w:val="22"/>
        </w:rPr>
        <w:t xml:space="preserve"> </w:t>
      </w:r>
      <w:r>
        <w:rPr>
          <w:rFonts w:ascii="CG Times" w:hAnsi="CG Times" w:cs="Arial"/>
          <w:sz w:val="22"/>
          <w:szCs w:val="22"/>
        </w:rPr>
        <w:t xml:space="preserve">Un </w:t>
      </w:r>
      <w:proofErr w:type="spellStart"/>
      <w:r>
        <w:rPr>
          <w:rFonts w:ascii="CG Times" w:hAnsi="CG Times" w:cs="Arial"/>
          <w:sz w:val="22"/>
          <w:szCs w:val="22"/>
        </w:rPr>
        <w:t>embarazo</w:t>
      </w:r>
      <w:proofErr w:type="spellEnd"/>
      <w:r>
        <w:rPr>
          <w:rFonts w:ascii="CG Times" w:hAnsi="CG Times" w:cs="Arial"/>
          <w:sz w:val="22"/>
          <w:szCs w:val="22"/>
        </w:rPr>
        <w:t xml:space="preserve"> </w:t>
      </w:r>
      <w:proofErr w:type="spellStart"/>
      <w:r>
        <w:rPr>
          <w:rFonts w:ascii="CG Times" w:hAnsi="CG Times" w:cs="Arial"/>
          <w:sz w:val="22"/>
          <w:szCs w:val="22"/>
        </w:rPr>
        <w:t>saludable</w:t>
      </w:r>
      <w:proofErr w:type="spellEnd"/>
      <w:r>
        <w:rPr>
          <w:rFonts w:ascii="CG Times" w:hAnsi="CG Times" w:cs="Arial"/>
          <w:sz w:val="22"/>
          <w:szCs w:val="22"/>
        </w:rPr>
        <w:t>: Culturally relevant community nutrition for pregnant Latinas. Society for Nutrition Education 40</w:t>
      </w:r>
      <w:r w:rsidRPr="00247D32">
        <w:rPr>
          <w:rFonts w:ascii="CG Times" w:hAnsi="CG Times" w:cs="Arial"/>
          <w:sz w:val="22"/>
          <w:szCs w:val="22"/>
          <w:vertAlign w:val="superscript"/>
        </w:rPr>
        <w:t>th</w:t>
      </w:r>
      <w:r>
        <w:rPr>
          <w:rFonts w:ascii="CG Times" w:hAnsi="CG Times" w:cs="Arial"/>
          <w:sz w:val="22"/>
          <w:szCs w:val="22"/>
        </w:rPr>
        <w:t xml:space="preserve"> Annual Conference. </w:t>
      </w:r>
      <w:smartTag w:uri="urn:schemas-microsoft-com:office:smarttags" w:element="City">
        <w:smartTag w:uri="urn:schemas-microsoft-com:office:smarttags" w:element="place">
          <w:r>
            <w:rPr>
              <w:rFonts w:ascii="CG Times" w:hAnsi="CG Times" w:cs="Arial"/>
              <w:sz w:val="22"/>
              <w:szCs w:val="22"/>
            </w:rPr>
            <w:t>Chicago</w:t>
          </w:r>
        </w:smartTag>
      </w:smartTag>
      <w:r>
        <w:rPr>
          <w:rFonts w:ascii="CG Times" w:hAnsi="CG Times" w:cs="Arial"/>
          <w:sz w:val="22"/>
          <w:szCs w:val="22"/>
        </w:rPr>
        <w:t>, July 31</w:t>
      </w:r>
      <w:r w:rsidRPr="00247D32">
        <w:rPr>
          <w:rFonts w:ascii="CG Times" w:hAnsi="CG Times" w:cs="Arial"/>
          <w:sz w:val="22"/>
          <w:szCs w:val="22"/>
          <w:vertAlign w:val="superscript"/>
        </w:rPr>
        <w:t>st</w:t>
      </w:r>
      <w:r>
        <w:rPr>
          <w:rFonts w:ascii="CG Times" w:hAnsi="CG Times" w:cs="Arial"/>
          <w:sz w:val="22"/>
          <w:szCs w:val="22"/>
        </w:rPr>
        <w:t xml:space="preserve"> 2007</w:t>
      </w:r>
    </w:p>
    <w:p w14:paraId="6D3C0B57" w14:textId="77777777" w:rsidR="0010665B" w:rsidRDefault="0010665B"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10665B">
        <w:rPr>
          <w:rFonts w:ascii="CG Times" w:hAnsi="CG Times" w:cs="Arial"/>
          <w:sz w:val="22"/>
          <w:szCs w:val="22"/>
        </w:rPr>
        <w:t>(panel speaker)</w:t>
      </w:r>
      <w:r>
        <w:rPr>
          <w:rFonts w:ascii="CG Times" w:hAnsi="CG Times" w:cs="Arial"/>
          <w:b/>
          <w:sz w:val="22"/>
          <w:szCs w:val="22"/>
        </w:rPr>
        <w:t xml:space="preserve"> </w:t>
      </w:r>
      <w:r>
        <w:rPr>
          <w:rFonts w:ascii="CG Times" w:hAnsi="CG Times" w:cs="Arial"/>
          <w:sz w:val="22"/>
          <w:szCs w:val="22"/>
        </w:rPr>
        <w:t xml:space="preserve">Eliminating health disparities among Latinos. </w:t>
      </w:r>
      <w:smartTag w:uri="urn:schemas-microsoft-com:office:smarttags" w:element="place">
        <w:smartTag w:uri="urn:schemas-microsoft-com:office:smarttags" w:element="State">
          <w:r>
            <w:rPr>
              <w:rFonts w:ascii="CG Times" w:hAnsi="CG Times" w:cs="Arial"/>
              <w:sz w:val="22"/>
              <w:szCs w:val="22"/>
            </w:rPr>
            <w:t>Connecticut</w:t>
          </w:r>
        </w:smartTag>
      </w:smartTag>
      <w:r>
        <w:rPr>
          <w:rFonts w:ascii="CG Times" w:hAnsi="CG Times" w:cs="Arial"/>
          <w:sz w:val="22"/>
          <w:szCs w:val="22"/>
        </w:rPr>
        <w:t xml:space="preserve"> Cancer Partnership Fourth Annual Meeting “Comprehensive Cancer Control: The Power of Collaboration”. </w:t>
      </w:r>
      <w:smartTag w:uri="urn:schemas-microsoft-com:office:smarttags" w:element="place">
        <w:smartTag w:uri="urn:schemas-microsoft-com:office:smarttags" w:element="City">
          <w:r>
            <w:rPr>
              <w:rFonts w:ascii="CG Times" w:hAnsi="CG Times" w:cs="Arial"/>
              <w:sz w:val="22"/>
              <w:szCs w:val="22"/>
            </w:rPr>
            <w:t>Meriden</w:t>
          </w:r>
        </w:smartTag>
        <w:r>
          <w:rPr>
            <w:rFonts w:ascii="CG Times" w:hAnsi="CG Times" w:cs="Arial"/>
            <w:sz w:val="22"/>
            <w:szCs w:val="22"/>
          </w:rPr>
          <w:t xml:space="preserve">, </w:t>
        </w:r>
        <w:smartTag w:uri="urn:schemas-microsoft-com:office:smarttags" w:element="State">
          <w:r>
            <w:rPr>
              <w:rFonts w:ascii="CG Times" w:hAnsi="CG Times" w:cs="Arial"/>
              <w:sz w:val="22"/>
              <w:szCs w:val="22"/>
            </w:rPr>
            <w:t>Connecticut</w:t>
          </w:r>
        </w:smartTag>
      </w:smartTag>
      <w:r>
        <w:rPr>
          <w:rFonts w:ascii="CG Times" w:hAnsi="CG Times" w:cs="Arial"/>
          <w:sz w:val="22"/>
          <w:szCs w:val="22"/>
        </w:rPr>
        <w:t>, September 11 2007</w:t>
      </w:r>
    </w:p>
    <w:p w14:paraId="338BFB52" w14:textId="77777777" w:rsidR="00EF40D1" w:rsidRDefault="00EF40D1"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10665B">
        <w:rPr>
          <w:rFonts w:ascii="CG Times" w:hAnsi="CG Times" w:cs="Arial"/>
          <w:sz w:val="22"/>
          <w:szCs w:val="22"/>
        </w:rPr>
        <w:t>(</w:t>
      </w:r>
      <w:r>
        <w:rPr>
          <w:rFonts w:ascii="CG Times" w:hAnsi="CG Times" w:cs="Arial"/>
          <w:sz w:val="22"/>
          <w:szCs w:val="22"/>
        </w:rPr>
        <w:t>keynote</w:t>
      </w:r>
      <w:r w:rsidRPr="0010665B">
        <w:rPr>
          <w:rFonts w:ascii="CG Times" w:hAnsi="CG Times" w:cs="Arial"/>
          <w:sz w:val="22"/>
          <w:szCs w:val="22"/>
        </w:rPr>
        <w:t xml:space="preserve"> speaker)</w:t>
      </w:r>
      <w:r>
        <w:rPr>
          <w:rFonts w:ascii="CG Times" w:hAnsi="CG Times" w:cs="Arial"/>
          <w:sz w:val="22"/>
          <w:szCs w:val="22"/>
        </w:rPr>
        <w:t xml:space="preserve"> Overview of the framework of disparities in health and health care. Health Disparities Learning Retreat. </w:t>
      </w:r>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
        <w:smartTag w:uri="urn:schemas-microsoft-com:office:smarttags" w:element="PlaceType">
          <w:r>
            <w:rPr>
              <w:rFonts w:ascii="CG Times" w:hAnsi="CG Times" w:cs="Arial"/>
              <w:sz w:val="22"/>
              <w:szCs w:val="22"/>
            </w:rPr>
            <w:t>School</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Medicine</w:t>
          </w:r>
        </w:smartTag>
      </w:smartTag>
      <w:r>
        <w:rPr>
          <w:rFonts w:ascii="CG Times" w:hAnsi="CG Times" w:cs="Arial"/>
          <w:sz w:val="22"/>
          <w:szCs w:val="22"/>
        </w:rPr>
        <w:t xml:space="preserve"> Urban Service Track. </w:t>
      </w:r>
      <w:smartTag w:uri="urn:schemas-microsoft-com:office:smarttags" w:element="PlaceName">
        <w:r>
          <w:rPr>
            <w:rFonts w:ascii="CG Times" w:hAnsi="CG Times" w:cs="Arial"/>
            <w:sz w:val="22"/>
            <w:szCs w:val="22"/>
          </w:rPr>
          <w:t>Hartford</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Hospital</w:t>
        </w:r>
      </w:smartTag>
      <w:r>
        <w:rPr>
          <w:rFonts w:ascii="CG Times" w:hAnsi="CG Times" w:cs="Arial"/>
          <w:sz w:val="22"/>
          <w:szCs w:val="22"/>
        </w:rPr>
        <w:t xml:space="preserve">, Education and </w:t>
      </w:r>
      <w:smartTag w:uri="urn:schemas-microsoft-com:office:smarttags" w:element="place">
        <w:smartTag w:uri="urn:schemas-microsoft-com:office:smarttags" w:element="PlaceName">
          <w:r>
            <w:rPr>
              <w:rFonts w:ascii="CG Times" w:hAnsi="CG Times" w:cs="Arial"/>
              <w:sz w:val="22"/>
              <w:szCs w:val="22"/>
            </w:rPr>
            <w:t>Resource</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smartTag>
      <w:r>
        <w:rPr>
          <w:rFonts w:ascii="CG Times" w:hAnsi="CG Times" w:cs="Arial"/>
          <w:sz w:val="22"/>
          <w:szCs w:val="22"/>
        </w:rPr>
        <w:t>. September 21, 2007</w:t>
      </w:r>
    </w:p>
    <w:p w14:paraId="1C35563A" w14:textId="77777777" w:rsidR="00181703" w:rsidRDefault="00181703"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lastRenderedPageBreak/>
        <w:t>Pérez-Escamilla R</w:t>
      </w:r>
      <w:r>
        <w:rPr>
          <w:rFonts w:ascii="CG Times" w:hAnsi="CG Times" w:cs="Arial"/>
          <w:b/>
          <w:sz w:val="22"/>
          <w:szCs w:val="22"/>
        </w:rPr>
        <w:t xml:space="preserve">. </w:t>
      </w:r>
      <w:r w:rsidRPr="0010665B">
        <w:rPr>
          <w:rFonts w:ascii="CG Times" w:hAnsi="CG Times" w:cs="Arial"/>
          <w:sz w:val="22"/>
          <w:szCs w:val="22"/>
        </w:rPr>
        <w:t>(</w:t>
      </w:r>
      <w:r>
        <w:rPr>
          <w:rFonts w:ascii="CG Times" w:hAnsi="CG Times" w:cs="Arial"/>
          <w:sz w:val="22"/>
          <w:szCs w:val="22"/>
        </w:rPr>
        <w:t>session chair &amp;</w:t>
      </w:r>
      <w:r w:rsidRPr="0010665B">
        <w:rPr>
          <w:rFonts w:ascii="CG Times" w:hAnsi="CG Times" w:cs="Arial"/>
          <w:sz w:val="22"/>
          <w:szCs w:val="22"/>
        </w:rPr>
        <w:t xml:space="preserve"> speaker)</w:t>
      </w:r>
      <w:r>
        <w:rPr>
          <w:rFonts w:ascii="CG Times" w:hAnsi="CG Times" w:cs="Arial"/>
          <w:sz w:val="22"/>
          <w:szCs w:val="22"/>
        </w:rPr>
        <w:t xml:space="preserve">. Food insecurity in Latin America and the </w:t>
      </w:r>
      <w:smartTag w:uri="urn:schemas-microsoft-com:office:smarttags" w:element="place">
        <w:r>
          <w:rPr>
            <w:rFonts w:ascii="CG Times" w:hAnsi="CG Times" w:cs="Arial"/>
            <w:sz w:val="22"/>
            <w:szCs w:val="22"/>
          </w:rPr>
          <w:t>Caribbean</w:t>
        </w:r>
      </w:smartTag>
      <w:r>
        <w:rPr>
          <w:rFonts w:ascii="CG Times" w:hAnsi="CG Times" w:cs="Arial"/>
          <w:sz w:val="22"/>
          <w:szCs w:val="22"/>
        </w:rPr>
        <w:t xml:space="preserve">: Implications for child health and development. First LATAM Workshop “Pediatric Nutrition in Latin America and The </w:t>
      </w:r>
      <w:smartTag w:uri="urn:schemas-microsoft-com:office:smarttags" w:element="place">
        <w:r>
          <w:rPr>
            <w:rFonts w:ascii="CG Times" w:hAnsi="CG Times" w:cs="Arial"/>
            <w:sz w:val="22"/>
            <w:szCs w:val="22"/>
          </w:rPr>
          <w:t>Caribbean</w:t>
        </w:r>
      </w:smartTag>
      <w:r>
        <w:rPr>
          <w:rFonts w:ascii="CG Times" w:hAnsi="CG Times" w:cs="Arial"/>
          <w:sz w:val="22"/>
          <w:szCs w:val="22"/>
        </w:rPr>
        <w:t xml:space="preserve">”. </w:t>
      </w:r>
      <w:proofErr w:type="spellStart"/>
      <w:smartTag w:uri="urn:schemas-microsoft-com:office:smarttags" w:element="PlaceName">
        <w:r>
          <w:rPr>
            <w:rFonts w:ascii="CG Times" w:hAnsi="CG Times" w:cs="Arial"/>
            <w:sz w:val="22"/>
            <w:szCs w:val="22"/>
          </w:rPr>
          <w:t>Gamboa</w:t>
        </w:r>
      </w:smartTag>
      <w:proofErr w:type="spellEnd"/>
      <w:r>
        <w:rPr>
          <w:rFonts w:ascii="CG Times" w:hAnsi="CG Times" w:cs="Arial"/>
          <w:sz w:val="22"/>
          <w:szCs w:val="22"/>
        </w:rPr>
        <w:t xml:space="preserve"> </w:t>
      </w:r>
      <w:smartTag w:uri="urn:schemas-microsoft-com:office:smarttags" w:element="PlaceType">
        <w:r>
          <w:rPr>
            <w:rFonts w:ascii="CG Times" w:hAnsi="CG Times" w:cs="Arial"/>
            <w:sz w:val="22"/>
            <w:szCs w:val="22"/>
          </w:rPr>
          <w:t>Rain Forest</w:t>
        </w:r>
      </w:smartTag>
      <w:r>
        <w:rPr>
          <w:rFonts w:ascii="CG Times" w:hAnsi="CG Times" w:cs="Arial"/>
          <w:sz w:val="22"/>
          <w:szCs w:val="22"/>
        </w:rPr>
        <w:t xml:space="preserve"> </w:t>
      </w:r>
      <w:smartTag w:uri="urn:schemas-microsoft-com:office:smarttags" w:element="place">
        <w:smartTag w:uri="urn:schemas-microsoft-com:office:smarttags" w:element="City">
          <w:r>
            <w:rPr>
              <w:rFonts w:ascii="CG Times" w:hAnsi="CG Times" w:cs="Arial"/>
              <w:sz w:val="22"/>
              <w:szCs w:val="22"/>
            </w:rPr>
            <w:t>Resort</w:t>
          </w:r>
        </w:smartTag>
        <w:r>
          <w:rPr>
            <w:rFonts w:ascii="CG Times" w:hAnsi="CG Times" w:cs="Arial"/>
            <w:sz w:val="22"/>
            <w:szCs w:val="22"/>
          </w:rPr>
          <w:t xml:space="preserve">, </w:t>
        </w:r>
        <w:smartTag w:uri="urn:schemas-microsoft-com:office:smarttags" w:element="country-region">
          <w:r>
            <w:rPr>
              <w:rFonts w:ascii="CG Times" w:hAnsi="CG Times" w:cs="Arial"/>
              <w:sz w:val="22"/>
              <w:szCs w:val="22"/>
            </w:rPr>
            <w:t>Panama</w:t>
          </w:r>
        </w:smartTag>
      </w:smartTag>
      <w:r>
        <w:rPr>
          <w:rFonts w:ascii="CG Times" w:hAnsi="CG Times" w:cs="Arial"/>
          <w:sz w:val="22"/>
          <w:szCs w:val="22"/>
        </w:rPr>
        <w:t>, September 27, 2007</w:t>
      </w:r>
    </w:p>
    <w:p w14:paraId="4539B5F4" w14:textId="77777777" w:rsidR="00D057C7" w:rsidRDefault="00D057C7"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003140FC" w:rsidRPr="003140FC">
        <w:rPr>
          <w:rFonts w:ascii="CG Times" w:hAnsi="CG Times" w:cs="Arial"/>
          <w:sz w:val="22"/>
          <w:szCs w:val="22"/>
        </w:rPr>
        <w:t>(invited speaker)</w:t>
      </w:r>
      <w:r w:rsidR="003140FC">
        <w:rPr>
          <w:rFonts w:ascii="CG Times" w:hAnsi="CG Times" w:cs="Arial"/>
          <w:b/>
          <w:sz w:val="22"/>
          <w:szCs w:val="22"/>
        </w:rPr>
        <w:t xml:space="preserve"> </w:t>
      </w:r>
      <w:r>
        <w:rPr>
          <w:rFonts w:ascii="CG Times" w:hAnsi="CG Times" w:cs="Arial"/>
          <w:sz w:val="22"/>
          <w:szCs w:val="22"/>
        </w:rPr>
        <w:t xml:space="preserve">Un </w:t>
      </w:r>
      <w:proofErr w:type="spellStart"/>
      <w:r>
        <w:rPr>
          <w:rFonts w:ascii="CG Times" w:hAnsi="CG Times" w:cs="Arial"/>
          <w:sz w:val="22"/>
          <w:szCs w:val="22"/>
        </w:rPr>
        <w:t>embarazo</w:t>
      </w:r>
      <w:proofErr w:type="spellEnd"/>
      <w:r>
        <w:rPr>
          <w:rFonts w:ascii="CG Times" w:hAnsi="CG Times" w:cs="Arial"/>
          <w:sz w:val="22"/>
          <w:szCs w:val="22"/>
        </w:rPr>
        <w:t xml:space="preserve"> </w:t>
      </w:r>
      <w:proofErr w:type="spellStart"/>
      <w:r>
        <w:rPr>
          <w:rFonts w:ascii="CG Times" w:hAnsi="CG Times" w:cs="Arial"/>
          <w:sz w:val="22"/>
          <w:szCs w:val="22"/>
        </w:rPr>
        <w:t>saludable</w:t>
      </w:r>
      <w:proofErr w:type="spellEnd"/>
      <w:r>
        <w:rPr>
          <w:rFonts w:ascii="CG Times" w:hAnsi="CG Times" w:cs="Arial"/>
          <w:sz w:val="22"/>
          <w:szCs w:val="22"/>
        </w:rPr>
        <w:t xml:space="preserve">: Culturally relevant community nutrition for pregnant Latinas. American Dietetic Association Food &amp; Nutrition Conference &amp; Expo. </w:t>
      </w:r>
      <w:smartTag w:uri="urn:schemas-microsoft-com:office:smarttags" w:element="place">
        <w:smartTag w:uri="urn:schemas-microsoft-com:office:smarttags" w:element="City">
          <w:r>
            <w:rPr>
              <w:rFonts w:ascii="CG Times" w:hAnsi="CG Times" w:cs="Arial"/>
              <w:sz w:val="22"/>
              <w:szCs w:val="22"/>
            </w:rPr>
            <w:t>Philadelphia</w:t>
          </w:r>
        </w:smartTag>
      </w:smartTag>
      <w:r>
        <w:rPr>
          <w:rFonts w:ascii="CG Times" w:hAnsi="CG Times" w:cs="Arial"/>
          <w:sz w:val="22"/>
          <w:szCs w:val="22"/>
        </w:rPr>
        <w:t>, October 1</w:t>
      </w:r>
      <w:r w:rsidRPr="00247D32">
        <w:rPr>
          <w:rFonts w:ascii="CG Times" w:hAnsi="CG Times" w:cs="Arial"/>
          <w:sz w:val="22"/>
          <w:szCs w:val="22"/>
          <w:vertAlign w:val="superscript"/>
        </w:rPr>
        <w:t>st</w:t>
      </w:r>
      <w:r w:rsidR="002A2816">
        <w:rPr>
          <w:rFonts w:ascii="CG Times" w:hAnsi="CG Times" w:cs="Arial"/>
          <w:sz w:val="22"/>
          <w:szCs w:val="22"/>
        </w:rPr>
        <w:t xml:space="preserve">, </w:t>
      </w:r>
      <w:r>
        <w:rPr>
          <w:rFonts w:ascii="CG Times" w:hAnsi="CG Times" w:cs="Arial"/>
          <w:sz w:val="22"/>
          <w:szCs w:val="22"/>
        </w:rPr>
        <w:t>2007</w:t>
      </w:r>
    </w:p>
    <w:p w14:paraId="52062509" w14:textId="77777777" w:rsidR="00CF5A8D" w:rsidRDefault="00CF5A8D"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10665B">
        <w:rPr>
          <w:rFonts w:ascii="CG Times" w:hAnsi="CG Times" w:cs="Arial"/>
          <w:sz w:val="22"/>
          <w:szCs w:val="22"/>
        </w:rPr>
        <w:t>(</w:t>
      </w:r>
      <w:r>
        <w:rPr>
          <w:rFonts w:ascii="CG Times" w:hAnsi="CG Times" w:cs="Arial"/>
          <w:sz w:val="22"/>
          <w:szCs w:val="22"/>
        </w:rPr>
        <w:t>team leader &amp;</w:t>
      </w:r>
      <w:r w:rsidRPr="0010665B">
        <w:rPr>
          <w:rFonts w:ascii="CG Times" w:hAnsi="CG Times" w:cs="Arial"/>
          <w:sz w:val="22"/>
          <w:szCs w:val="22"/>
        </w:rPr>
        <w:t xml:space="preserve"> speaker)</w:t>
      </w:r>
      <w:r>
        <w:rPr>
          <w:rFonts w:ascii="CG Times" w:hAnsi="CG Times" w:cs="Arial"/>
          <w:sz w:val="22"/>
          <w:szCs w:val="22"/>
        </w:rPr>
        <w:t xml:space="preserve">.The </w:t>
      </w:r>
      <w:smartTag w:uri="urn:schemas-microsoft-com:office:smarttags" w:element="State">
        <w:smartTag w:uri="urn:schemas-microsoft-com:office:smarttags" w:element="place">
          <w:r>
            <w:rPr>
              <w:rFonts w:ascii="CG Times" w:hAnsi="CG Times" w:cs="Arial"/>
              <w:sz w:val="22"/>
              <w:szCs w:val="22"/>
            </w:rPr>
            <w:t>Connecticut</w:t>
          </w:r>
        </w:smartTag>
      </w:smartTag>
      <w:r>
        <w:rPr>
          <w:rFonts w:ascii="CG Times" w:hAnsi="CG Times" w:cs="Arial"/>
          <w:sz w:val="22"/>
          <w:szCs w:val="22"/>
        </w:rPr>
        <w:t xml:space="preserve"> Center for Eliminating Health Disparities among Latinos. C. Peter Magrath/WK Kellogg Foundation engagement Award. Regional winners presentations. Access Through Engagement: 2007 Outreach Scholarship Conference, </w:t>
      </w:r>
      <w:smartTag w:uri="urn:schemas-microsoft-com:office:smarttags" w:element="place">
        <w:smartTag w:uri="urn:schemas-microsoft-com:office:smarttags" w:element="City">
          <w:r>
            <w:rPr>
              <w:rFonts w:ascii="CG Times" w:hAnsi="CG Times" w:cs="Arial"/>
              <w:sz w:val="22"/>
              <w:szCs w:val="22"/>
            </w:rPr>
            <w:t>Madison</w:t>
          </w:r>
        </w:smartTag>
        <w:r>
          <w:rPr>
            <w:rFonts w:ascii="CG Times" w:hAnsi="CG Times" w:cs="Arial"/>
            <w:sz w:val="22"/>
            <w:szCs w:val="22"/>
          </w:rPr>
          <w:t xml:space="preserve">, </w:t>
        </w:r>
        <w:smartTag w:uri="urn:schemas-microsoft-com:office:smarttags" w:element="State">
          <w:r>
            <w:rPr>
              <w:rFonts w:ascii="CG Times" w:hAnsi="CG Times" w:cs="Arial"/>
              <w:sz w:val="22"/>
              <w:szCs w:val="22"/>
            </w:rPr>
            <w:t>Wisconsin</w:t>
          </w:r>
        </w:smartTag>
      </w:smartTag>
      <w:r>
        <w:rPr>
          <w:rFonts w:ascii="CG Times" w:hAnsi="CG Times" w:cs="Arial"/>
          <w:sz w:val="22"/>
          <w:szCs w:val="22"/>
        </w:rPr>
        <w:t>, October 8, 2007</w:t>
      </w:r>
    </w:p>
    <w:p w14:paraId="50C7AA7A" w14:textId="77777777" w:rsidR="00CF5A8D" w:rsidRDefault="00CF5A8D"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10665B">
        <w:rPr>
          <w:rFonts w:ascii="CG Times" w:hAnsi="CG Times" w:cs="Arial"/>
          <w:sz w:val="22"/>
          <w:szCs w:val="22"/>
        </w:rPr>
        <w:t>(</w:t>
      </w:r>
      <w:r>
        <w:rPr>
          <w:rFonts w:ascii="CG Times" w:hAnsi="CG Times" w:cs="Arial"/>
          <w:sz w:val="22"/>
          <w:szCs w:val="22"/>
        </w:rPr>
        <w:t>keynote</w:t>
      </w:r>
      <w:r w:rsidRPr="0010665B">
        <w:rPr>
          <w:rFonts w:ascii="CG Times" w:hAnsi="CG Times" w:cs="Arial"/>
          <w:sz w:val="22"/>
          <w:szCs w:val="22"/>
        </w:rPr>
        <w:t xml:space="preserve"> speaker)</w:t>
      </w:r>
      <w:r>
        <w:rPr>
          <w:rFonts w:ascii="CG Times" w:hAnsi="CG Times" w:cs="Arial"/>
          <w:sz w:val="22"/>
          <w:szCs w:val="22"/>
        </w:rPr>
        <w:t>.</w:t>
      </w:r>
      <w:r w:rsidRPr="00CF5A8D">
        <w:rPr>
          <w:rFonts w:ascii="CG Times" w:hAnsi="CG Times" w:cs="Arial"/>
          <w:sz w:val="22"/>
          <w:szCs w:val="22"/>
        </w:rPr>
        <w:t xml:space="preserve"> </w:t>
      </w:r>
      <w:r>
        <w:rPr>
          <w:rFonts w:ascii="CG Times" w:hAnsi="CG Times" w:cs="Arial"/>
          <w:sz w:val="22"/>
          <w:szCs w:val="22"/>
        </w:rPr>
        <w:t xml:space="preserve">The </w:t>
      </w:r>
      <w:smartTag w:uri="urn:schemas-microsoft-com:office:smarttags" w:element="place">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smartTag>
      <w:r>
        <w:rPr>
          <w:rFonts w:ascii="CG Times" w:hAnsi="CG Times" w:cs="Arial"/>
          <w:sz w:val="22"/>
          <w:szCs w:val="22"/>
        </w:rPr>
        <w:t xml:space="preserve"> for Eliminating Health Disparities among Latinos</w:t>
      </w:r>
      <w:r w:rsidR="00CA6055">
        <w:rPr>
          <w:rFonts w:ascii="CG Times" w:hAnsi="CG Times" w:cs="Arial"/>
          <w:sz w:val="22"/>
          <w:szCs w:val="22"/>
        </w:rPr>
        <w:t xml:space="preserve">: La </w:t>
      </w:r>
      <w:proofErr w:type="spellStart"/>
      <w:r w:rsidR="00CA6055">
        <w:rPr>
          <w:rFonts w:ascii="CG Times" w:hAnsi="CG Times" w:cs="Arial"/>
          <w:sz w:val="22"/>
          <w:szCs w:val="22"/>
        </w:rPr>
        <w:t>I</w:t>
      </w:r>
      <w:r>
        <w:rPr>
          <w:rFonts w:ascii="CG Times" w:hAnsi="CG Times" w:cs="Arial"/>
          <w:sz w:val="22"/>
          <w:szCs w:val="22"/>
        </w:rPr>
        <w:t>nvestigaci</w:t>
      </w:r>
      <w:r w:rsidR="00CA6055">
        <w:rPr>
          <w:rFonts w:ascii="CG Times" w:hAnsi="CG Times" w:cs="Arial"/>
          <w:sz w:val="22"/>
          <w:szCs w:val="22"/>
        </w:rPr>
        <w:t>ón</w:t>
      </w:r>
      <w:proofErr w:type="spellEnd"/>
      <w:r w:rsidR="00CA6055">
        <w:rPr>
          <w:rFonts w:ascii="CG Times" w:hAnsi="CG Times" w:cs="Arial"/>
          <w:sz w:val="22"/>
          <w:szCs w:val="22"/>
        </w:rPr>
        <w:t xml:space="preserve"> al </w:t>
      </w:r>
      <w:proofErr w:type="spellStart"/>
      <w:r w:rsidR="00CA6055">
        <w:rPr>
          <w:rFonts w:ascii="CG Times" w:hAnsi="CG Times" w:cs="Arial"/>
          <w:sz w:val="22"/>
          <w:szCs w:val="22"/>
        </w:rPr>
        <w:t>S</w:t>
      </w:r>
      <w:r>
        <w:rPr>
          <w:rFonts w:ascii="CG Times" w:hAnsi="CG Times" w:cs="Arial"/>
          <w:sz w:val="22"/>
          <w:szCs w:val="22"/>
        </w:rPr>
        <w:t>ervicio</w:t>
      </w:r>
      <w:proofErr w:type="spellEnd"/>
      <w:r>
        <w:rPr>
          <w:rFonts w:ascii="CG Times" w:hAnsi="CG Times" w:cs="Arial"/>
          <w:sz w:val="22"/>
          <w:szCs w:val="22"/>
        </w:rPr>
        <w:t xml:space="preserve"> de la </w:t>
      </w:r>
      <w:proofErr w:type="spellStart"/>
      <w:r w:rsidR="00CA6055">
        <w:rPr>
          <w:rFonts w:ascii="CG Times" w:hAnsi="CG Times" w:cs="Arial"/>
          <w:sz w:val="22"/>
          <w:szCs w:val="22"/>
        </w:rPr>
        <w:t>C</w:t>
      </w:r>
      <w:r>
        <w:rPr>
          <w:rFonts w:ascii="CG Times" w:hAnsi="CG Times" w:cs="Arial"/>
          <w:sz w:val="22"/>
          <w:szCs w:val="22"/>
        </w:rPr>
        <w:t>omunidad</w:t>
      </w:r>
      <w:proofErr w:type="spellEnd"/>
      <w:r>
        <w:rPr>
          <w:rFonts w:ascii="CG Times" w:hAnsi="CG Times" w:cs="Arial"/>
          <w:sz w:val="22"/>
          <w:szCs w:val="22"/>
        </w:rPr>
        <w:t xml:space="preserve">. Overcoming Health Disparities in the </w:t>
      </w:r>
      <w:r w:rsidR="00CA6055">
        <w:rPr>
          <w:rFonts w:ascii="CG Times" w:hAnsi="CG Times" w:cs="Arial"/>
          <w:sz w:val="22"/>
          <w:szCs w:val="22"/>
        </w:rPr>
        <w:t xml:space="preserve">Latino </w:t>
      </w:r>
      <w:r>
        <w:rPr>
          <w:rFonts w:ascii="CG Times" w:hAnsi="CG Times" w:cs="Arial"/>
          <w:sz w:val="22"/>
          <w:szCs w:val="22"/>
        </w:rPr>
        <w:t>Community</w:t>
      </w:r>
      <w:r w:rsidR="00CA6055">
        <w:rPr>
          <w:rFonts w:ascii="CG Times" w:hAnsi="CG Times" w:cs="Arial"/>
          <w:sz w:val="22"/>
          <w:szCs w:val="22"/>
        </w:rPr>
        <w:t>: Empowering through Health Promotion, Education and Health Care. A Latino Empowerment Outreach Network (</w:t>
      </w:r>
      <w:smartTag w:uri="urn:schemas-microsoft-com:office:smarttags" w:element="place">
        <w:smartTag w:uri="urn:schemas-microsoft-com:office:smarttags" w:element="country-region">
          <w:r w:rsidR="00CA6055">
            <w:rPr>
              <w:rFonts w:ascii="CG Times" w:hAnsi="CG Times" w:cs="Arial"/>
              <w:sz w:val="22"/>
              <w:szCs w:val="22"/>
            </w:rPr>
            <w:t>LEON</w:t>
          </w:r>
        </w:smartTag>
      </w:smartTag>
      <w:r w:rsidR="00CA6055">
        <w:rPr>
          <w:rFonts w:ascii="CG Times" w:hAnsi="CG Times" w:cs="Arial"/>
          <w:sz w:val="22"/>
          <w:szCs w:val="22"/>
        </w:rPr>
        <w:t xml:space="preserve">) Symposium. Department of Public Health, </w:t>
      </w:r>
      <w:smartTag w:uri="urn:schemas-microsoft-com:office:smarttags" w:element="place">
        <w:smartTag w:uri="urn:schemas-microsoft-com:office:smarttags" w:element="City">
          <w:r w:rsidR="00CA6055">
            <w:rPr>
              <w:rFonts w:ascii="CG Times" w:hAnsi="CG Times" w:cs="Arial"/>
              <w:sz w:val="22"/>
              <w:szCs w:val="22"/>
            </w:rPr>
            <w:t>Columbus</w:t>
          </w:r>
        </w:smartTag>
        <w:r w:rsidR="00CA6055">
          <w:rPr>
            <w:rFonts w:ascii="CG Times" w:hAnsi="CG Times" w:cs="Arial"/>
            <w:sz w:val="22"/>
            <w:szCs w:val="22"/>
          </w:rPr>
          <w:t xml:space="preserve">, </w:t>
        </w:r>
        <w:smartTag w:uri="urn:schemas-microsoft-com:office:smarttags" w:element="State">
          <w:r w:rsidR="00CA6055">
            <w:rPr>
              <w:rFonts w:ascii="CG Times" w:hAnsi="CG Times" w:cs="Arial"/>
              <w:sz w:val="22"/>
              <w:szCs w:val="22"/>
            </w:rPr>
            <w:t>Ohio</w:t>
          </w:r>
        </w:smartTag>
      </w:smartTag>
      <w:r w:rsidR="00CA6055">
        <w:rPr>
          <w:rFonts w:ascii="CG Times" w:hAnsi="CG Times" w:cs="Arial"/>
          <w:sz w:val="22"/>
          <w:szCs w:val="22"/>
        </w:rPr>
        <w:t>, Octo</w:t>
      </w:r>
      <w:r w:rsidR="00B73278">
        <w:rPr>
          <w:rFonts w:ascii="CG Times" w:hAnsi="CG Times" w:cs="Arial"/>
          <w:sz w:val="22"/>
          <w:szCs w:val="22"/>
        </w:rPr>
        <w:t>ber 11, 2007</w:t>
      </w:r>
    </w:p>
    <w:p w14:paraId="16E3ECDB" w14:textId="77777777" w:rsidR="00AC6109" w:rsidRDefault="00AC6109"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AC6109">
        <w:rPr>
          <w:rFonts w:ascii="CG Times" w:hAnsi="CG Times" w:cs="Arial"/>
          <w:b/>
          <w:sz w:val="22"/>
          <w:szCs w:val="22"/>
        </w:rPr>
        <w:t xml:space="preserve">Pérez-Escamilla R. </w:t>
      </w:r>
      <w:r w:rsidRPr="00AC6109">
        <w:rPr>
          <w:rFonts w:ascii="CG Times" w:hAnsi="CG Times" w:cs="Arial"/>
          <w:sz w:val="22"/>
          <w:szCs w:val="22"/>
        </w:rPr>
        <w:t>(panel speaker). Monitoring Health Disparities:</w:t>
      </w:r>
      <w:r>
        <w:rPr>
          <w:rFonts w:ascii="CG Times" w:hAnsi="CG Times" w:cs="Arial"/>
          <w:sz w:val="22"/>
          <w:szCs w:val="22"/>
        </w:rPr>
        <w:t xml:space="preserve"> Concepts and Challenges in State Health Data Collection. </w:t>
      </w:r>
      <w:smartTag w:uri="urn:schemas-microsoft-com:office:smarttags" w:element="PlaceName">
        <w:r>
          <w:rPr>
            <w:rFonts w:ascii="CG Times" w:hAnsi="CG Times" w:cs="Arial"/>
            <w:sz w:val="22"/>
            <w:szCs w:val="22"/>
          </w:rPr>
          <w:t>Legislative</w:t>
        </w:r>
      </w:smartTag>
      <w:r>
        <w:rPr>
          <w:rFonts w:ascii="CG Times" w:hAnsi="CG Times" w:cs="Arial"/>
          <w:sz w:val="22"/>
          <w:szCs w:val="22"/>
        </w:rPr>
        <w:t xml:space="preserve"> </w:t>
      </w:r>
      <w:smartTag w:uri="urn:schemas-microsoft-com:office:smarttags" w:element="PlaceName">
        <w:r>
          <w:rPr>
            <w:rFonts w:ascii="CG Times" w:hAnsi="CG Times" w:cs="Arial"/>
            <w:sz w:val="22"/>
            <w:szCs w:val="22"/>
          </w:rPr>
          <w:t>Office</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Building</w:t>
        </w:r>
      </w:smartTag>
      <w:r>
        <w:rPr>
          <w:rFonts w:ascii="CG Times" w:hAnsi="CG Times" w:cs="Arial"/>
          <w:sz w:val="22"/>
          <w:szCs w:val="22"/>
        </w:rPr>
        <w:t xml:space="preserve">, </w:t>
      </w:r>
      <w:smartTag w:uri="urn:schemas-microsoft-com:office:smarttags" w:element="place">
        <w:smartTag w:uri="urn:schemas-microsoft-com:office:smarttags" w:element="City">
          <w:r>
            <w:rPr>
              <w:rFonts w:ascii="CG Times" w:hAnsi="CG Times" w:cs="Arial"/>
              <w:sz w:val="22"/>
              <w:szCs w:val="22"/>
            </w:rPr>
            <w:t>Hartford</w:t>
          </w:r>
        </w:smartTag>
        <w:r>
          <w:rPr>
            <w:rFonts w:ascii="CG Times" w:hAnsi="CG Times" w:cs="Arial"/>
            <w:sz w:val="22"/>
            <w:szCs w:val="22"/>
          </w:rPr>
          <w:t xml:space="preserve">, </w:t>
        </w:r>
        <w:smartTag w:uri="urn:schemas-microsoft-com:office:smarttags" w:element="State">
          <w:r>
            <w:rPr>
              <w:rFonts w:ascii="CG Times" w:hAnsi="CG Times" w:cs="Arial"/>
              <w:sz w:val="22"/>
              <w:szCs w:val="22"/>
            </w:rPr>
            <w:t>CT</w:t>
          </w:r>
        </w:smartTag>
      </w:smartTag>
      <w:r>
        <w:rPr>
          <w:rFonts w:ascii="CG Times" w:hAnsi="CG Times" w:cs="Arial"/>
          <w:sz w:val="22"/>
          <w:szCs w:val="22"/>
        </w:rPr>
        <w:t>, October 19, 2007</w:t>
      </w:r>
    </w:p>
    <w:p w14:paraId="41023B91" w14:textId="77777777" w:rsidR="00AC6109" w:rsidRDefault="00AC6109"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AC6109">
        <w:rPr>
          <w:rFonts w:ascii="CG Times" w:hAnsi="CG Times" w:cs="Arial"/>
          <w:b/>
          <w:sz w:val="22"/>
          <w:szCs w:val="22"/>
        </w:rPr>
        <w:t xml:space="preserve">Pérez-Escamilla R. </w:t>
      </w:r>
      <w:r w:rsidRPr="00AC6109">
        <w:rPr>
          <w:rFonts w:ascii="CG Times" w:hAnsi="CG Times" w:cs="Arial"/>
          <w:sz w:val="22"/>
          <w:szCs w:val="22"/>
        </w:rPr>
        <w:t>(speaker</w:t>
      </w:r>
      <w:r>
        <w:rPr>
          <w:rFonts w:ascii="CG Times" w:hAnsi="CG Times" w:cs="Arial"/>
          <w:sz w:val="22"/>
          <w:szCs w:val="22"/>
        </w:rPr>
        <w:t xml:space="preserve"> &amp; </w:t>
      </w:r>
      <w:r w:rsidR="003140FC">
        <w:rPr>
          <w:rFonts w:ascii="CG Times" w:hAnsi="CG Times" w:cs="Arial"/>
          <w:sz w:val="22"/>
          <w:szCs w:val="22"/>
        </w:rPr>
        <w:t xml:space="preserve">international </w:t>
      </w:r>
      <w:r>
        <w:rPr>
          <w:rFonts w:ascii="CG Times" w:hAnsi="CG Times" w:cs="Arial"/>
          <w:sz w:val="22"/>
          <w:szCs w:val="22"/>
        </w:rPr>
        <w:t>panel moderator</w:t>
      </w:r>
      <w:r w:rsidRPr="00AC6109">
        <w:rPr>
          <w:rFonts w:ascii="CG Times" w:hAnsi="CG Times" w:cs="Arial"/>
          <w:sz w:val="22"/>
          <w:szCs w:val="22"/>
        </w:rPr>
        <w:t>).</w:t>
      </w:r>
      <w:r>
        <w:rPr>
          <w:rFonts w:ascii="CG Times" w:hAnsi="CG Times" w:cs="Arial"/>
          <w:sz w:val="22"/>
          <w:szCs w:val="22"/>
        </w:rPr>
        <w:t xml:space="preserve"> Human Rights and the Environment</w:t>
      </w:r>
      <w:r w:rsidR="003140FC">
        <w:rPr>
          <w:rFonts w:ascii="CG Times" w:hAnsi="CG Times" w:cs="Arial"/>
          <w:sz w:val="22"/>
          <w:szCs w:val="22"/>
        </w:rPr>
        <w:t>: Overview</w:t>
      </w:r>
      <w:r>
        <w:rPr>
          <w:rFonts w:ascii="CG Times" w:hAnsi="CG Times" w:cs="Arial"/>
          <w:sz w:val="22"/>
          <w:szCs w:val="22"/>
        </w:rPr>
        <w:t xml:space="preserve">.  UNESCO Chair Human Rights Conference. </w:t>
      </w:r>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City">
        <w:smartTag w:uri="urn:schemas-microsoft-com:office:smarttags" w:element="place">
          <w:r>
            <w:rPr>
              <w:rFonts w:ascii="CG Times" w:hAnsi="CG Times" w:cs="Arial"/>
              <w:sz w:val="22"/>
              <w:szCs w:val="22"/>
            </w:rPr>
            <w:t>Storrs</w:t>
          </w:r>
        </w:smartTag>
      </w:smartTag>
      <w:r>
        <w:rPr>
          <w:rFonts w:ascii="CG Times" w:hAnsi="CG Times" w:cs="Arial"/>
          <w:sz w:val="22"/>
          <w:szCs w:val="22"/>
        </w:rPr>
        <w:t>, October 23, 2007</w:t>
      </w:r>
    </w:p>
    <w:p w14:paraId="0DB3F163" w14:textId="77777777" w:rsidR="00847B5B" w:rsidRDefault="00847B5B"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AC6109">
        <w:rPr>
          <w:rFonts w:ascii="CG Times" w:hAnsi="CG Times" w:cs="Arial"/>
          <w:b/>
          <w:sz w:val="22"/>
          <w:szCs w:val="22"/>
        </w:rPr>
        <w:t>Pérez-Escamilla R.</w:t>
      </w:r>
      <w:r>
        <w:rPr>
          <w:rFonts w:ascii="CG Times" w:hAnsi="CG Times" w:cs="Arial"/>
          <w:b/>
          <w:sz w:val="22"/>
          <w:szCs w:val="22"/>
        </w:rPr>
        <w:t xml:space="preserve"> </w:t>
      </w:r>
      <w:r w:rsidRPr="00847B5B">
        <w:rPr>
          <w:rFonts w:ascii="CG Times" w:hAnsi="CG Times" w:cs="Arial"/>
          <w:sz w:val="22"/>
          <w:szCs w:val="22"/>
        </w:rPr>
        <w:t>Commu</w:t>
      </w:r>
      <w:r w:rsidR="005C1586">
        <w:rPr>
          <w:rFonts w:ascii="CG Times" w:hAnsi="CG Times" w:cs="Arial"/>
          <w:sz w:val="22"/>
          <w:szCs w:val="22"/>
        </w:rPr>
        <w:t xml:space="preserve">nity Nutrition Engagement in a </w:t>
      </w:r>
      <w:r w:rsidRPr="00847B5B">
        <w:rPr>
          <w:rFonts w:ascii="CG Times" w:hAnsi="CG Times" w:cs="Arial"/>
          <w:sz w:val="22"/>
          <w:szCs w:val="22"/>
        </w:rPr>
        <w:t xml:space="preserve">Globalized World. Miller Seminar (student-sponsored). </w:t>
      </w:r>
      <w:smartTag w:uri="urn:schemas-microsoft-com:office:smarttags" w:element="PlaceName">
        <w:r w:rsidRPr="00847B5B">
          <w:rPr>
            <w:rFonts w:ascii="CG Times" w:hAnsi="CG Times" w:cs="Arial"/>
            <w:sz w:val="22"/>
            <w:szCs w:val="22"/>
          </w:rPr>
          <w:t>Iowa</w:t>
        </w:r>
      </w:smartTag>
      <w:r w:rsidRPr="00847B5B">
        <w:rPr>
          <w:rFonts w:ascii="CG Times" w:hAnsi="CG Times" w:cs="Arial"/>
          <w:sz w:val="22"/>
          <w:szCs w:val="22"/>
        </w:rPr>
        <w:t xml:space="preserve"> </w:t>
      </w:r>
      <w:smartTag w:uri="urn:schemas-microsoft-com:office:smarttags" w:element="PlaceType">
        <w:r w:rsidRPr="00847B5B">
          <w:rPr>
            <w:rFonts w:ascii="CG Times" w:hAnsi="CG Times" w:cs="Arial"/>
            <w:sz w:val="22"/>
            <w:szCs w:val="22"/>
          </w:rPr>
          <w:t>State</w:t>
        </w:r>
      </w:smartTag>
      <w:r w:rsidRPr="00847B5B">
        <w:rPr>
          <w:rFonts w:ascii="CG Times" w:hAnsi="CG Times" w:cs="Arial"/>
          <w:sz w:val="22"/>
          <w:szCs w:val="22"/>
        </w:rPr>
        <w:t xml:space="preserve"> </w:t>
      </w:r>
      <w:smartTag w:uri="urn:schemas-microsoft-com:office:smarttags" w:element="PlaceType">
        <w:r w:rsidRPr="00847B5B">
          <w:rPr>
            <w:rFonts w:ascii="CG Times" w:hAnsi="CG Times" w:cs="Arial"/>
            <w:sz w:val="22"/>
            <w:szCs w:val="22"/>
          </w:rPr>
          <w:t>University</w:t>
        </w:r>
      </w:smartTag>
      <w:r w:rsidRPr="00847B5B">
        <w:rPr>
          <w:rFonts w:ascii="CG Times" w:hAnsi="CG Times" w:cs="Arial"/>
          <w:sz w:val="22"/>
          <w:szCs w:val="22"/>
        </w:rPr>
        <w:t xml:space="preserve">, </w:t>
      </w:r>
      <w:r>
        <w:rPr>
          <w:rFonts w:ascii="CG Times" w:hAnsi="CG Times" w:cs="Arial"/>
          <w:sz w:val="22"/>
          <w:szCs w:val="22"/>
        </w:rPr>
        <w:t xml:space="preserve">Department of Food Science and Human Nutrition, </w:t>
      </w:r>
      <w:smartTag w:uri="urn:schemas-microsoft-com:office:smarttags" w:element="place">
        <w:smartTag w:uri="urn:schemas-microsoft-com:office:smarttags" w:element="City">
          <w:r w:rsidRPr="00847B5B">
            <w:rPr>
              <w:rFonts w:ascii="CG Times" w:hAnsi="CG Times" w:cs="Arial"/>
              <w:sz w:val="22"/>
              <w:szCs w:val="22"/>
            </w:rPr>
            <w:t>Ames</w:t>
          </w:r>
        </w:smartTag>
        <w:r w:rsidRPr="00847B5B">
          <w:rPr>
            <w:rFonts w:ascii="CG Times" w:hAnsi="CG Times" w:cs="Arial"/>
            <w:sz w:val="22"/>
            <w:szCs w:val="22"/>
          </w:rPr>
          <w:t xml:space="preserve"> </w:t>
        </w:r>
        <w:smartTag w:uri="urn:schemas-microsoft-com:office:smarttags" w:element="State">
          <w:r w:rsidRPr="00847B5B">
            <w:rPr>
              <w:rFonts w:ascii="CG Times" w:hAnsi="CG Times" w:cs="Arial"/>
              <w:sz w:val="22"/>
              <w:szCs w:val="22"/>
            </w:rPr>
            <w:t>IA</w:t>
          </w:r>
        </w:smartTag>
      </w:smartTag>
      <w:r w:rsidRPr="00847B5B">
        <w:rPr>
          <w:rFonts w:ascii="CG Times" w:hAnsi="CG Times" w:cs="Arial"/>
          <w:sz w:val="22"/>
          <w:szCs w:val="22"/>
        </w:rPr>
        <w:t>, March 5</w:t>
      </w:r>
      <w:r w:rsidR="00EA6C8D">
        <w:rPr>
          <w:rFonts w:ascii="CG Times" w:hAnsi="CG Times" w:cs="Arial"/>
          <w:sz w:val="22"/>
          <w:szCs w:val="22"/>
        </w:rPr>
        <w:t>,</w:t>
      </w:r>
      <w:r w:rsidRPr="00847B5B">
        <w:rPr>
          <w:rFonts w:ascii="CG Times" w:hAnsi="CG Times" w:cs="Arial"/>
          <w:sz w:val="22"/>
          <w:szCs w:val="22"/>
        </w:rPr>
        <w:t xml:space="preserve"> 2008</w:t>
      </w:r>
    </w:p>
    <w:p w14:paraId="4B400FEC" w14:textId="77777777" w:rsidR="008B6D4B" w:rsidRDefault="00EA6C8D"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EA6C8D">
        <w:rPr>
          <w:rFonts w:ascii="CG Times" w:hAnsi="CG Times" w:cs="Arial"/>
          <w:b/>
          <w:sz w:val="22"/>
          <w:szCs w:val="22"/>
        </w:rPr>
        <w:t xml:space="preserve">Pérez-Escamilla R, </w:t>
      </w:r>
      <w:r w:rsidRPr="00EA6C8D">
        <w:rPr>
          <w:rFonts w:ascii="CG Times" w:hAnsi="CG Times" w:cs="Arial"/>
          <w:sz w:val="22"/>
          <w:szCs w:val="22"/>
        </w:rPr>
        <w:t>Segura-Pérez S. Nutri</w:t>
      </w:r>
      <w:r>
        <w:rPr>
          <w:rFonts w:ascii="CG Times" w:hAnsi="CG Times" w:cs="Arial"/>
          <w:sz w:val="22"/>
          <w:szCs w:val="22"/>
        </w:rPr>
        <w:t>ti</w:t>
      </w:r>
      <w:r w:rsidRPr="00EA6C8D">
        <w:rPr>
          <w:rFonts w:ascii="CG Times" w:hAnsi="CG Times" w:cs="Arial"/>
          <w:sz w:val="22"/>
          <w:szCs w:val="22"/>
        </w:rPr>
        <w:t xml:space="preserve">on after </w:t>
      </w:r>
      <w:r>
        <w:rPr>
          <w:rFonts w:ascii="CG Times" w:hAnsi="CG Times" w:cs="Arial"/>
          <w:sz w:val="22"/>
          <w:szCs w:val="22"/>
        </w:rPr>
        <w:t>recovery from a cardiac event: T</w:t>
      </w:r>
      <w:r w:rsidRPr="00EA6C8D">
        <w:rPr>
          <w:rFonts w:ascii="CG Times" w:hAnsi="CG Times" w:cs="Arial"/>
          <w:sz w:val="22"/>
          <w:szCs w:val="22"/>
        </w:rPr>
        <w:t>he long term picture.</w:t>
      </w:r>
      <w:r>
        <w:rPr>
          <w:rFonts w:ascii="CG Times" w:hAnsi="CG Times" w:cs="Arial"/>
          <w:sz w:val="22"/>
          <w:szCs w:val="22"/>
        </w:rPr>
        <w:t xml:space="preserve"> </w:t>
      </w:r>
      <w:smartTag w:uri="urn:schemas-microsoft-com:office:smarttags" w:element="place">
        <w:smartTag w:uri="urn:schemas-microsoft-com:office:smarttags" w:element="PlaceName">
          <w:r>
            <w:rPr>
              <w:rFonts w:ascii="CG Times" w:hAnsi="CG Times" w:cs="Arial"/>
              <w:sz w:val="22"/>
              <w:szCs w:val="22"/>
            </w:rPr>
            <w:t>Windham</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Hospital</w:t>
          </w:r>
        </w:smartTag>
      </w:smartTag>
      <w:r>
        <w:rPr>
          <w:rFonts w:ascii="CG Times" w:hAnsi="CG Times" w:cs="Arial"/>
          <w:sz w:val="22"/>
          <w:szCs w:val="22"/>
        </w:rPr>
        <w:t xml:space="preserve"> Cardiac Recovery Program. </w:t>
      </w:r>
      <w:smartTag w:uri="urn:schemas-microsoft-com:office:smarttags" w:element="place">
        <w:smartTag w:uri="urn:schemas-microsoft-com:office:smarttags" w:element="City">
          <w:r>
            <w:rPr>
              <w:rFonts w:ascii="CG Times" w:hAnsi="CG Times" w:cs="Arial"/>
              <w:sz w:val="22"/>
              <w:szCs w:val="22"/>
            </w:rPr>
            <w:t>Willimantic</w:t>
          </w:r>
        </w:smartTag>
        <w:r>
          <w:rPr>
            <w:rFonts w:ascii="CG Times" w:hAnsi="CG Times" w:cs="Arial"/>
            <w:sz w:val="22"/>
            <w:szCs w:val="22"/>
          </w:rPr>
          <w:t xml:space="preserve">, </w:t>
        </w:r>
        <w:smartTag w:uri="urn:schemas-microsoft-com:office:smarttags" w:element="State">
          <w:r>
            <w:rPr>
              <w:rFonts w:ascii="CG Times" w:hAnsi="CG Times" w:cs="Arial"/>
              <w:sz w:val="22"/>
              <w:szCs w:val="22"/>
            </w:rPr>
            <w:t>CT</w:t>
          </w:r>
        </w:smartTag>
      </w:smartTag>
      <w:r>
        <w:rPr>
          <w:rFonts w:ascii="CG Times" w:hAnsi="CG Times" w:cs="Arial"/>
          <w:sz w:val="22"/>
          <w:szCs w:val="22"/>
        </w:rPr>
        <w:t>, March 13, 2008</w:t>
      </w:r>
    </w:p>
    <w:p w14:paraId="73AFA9F9" w14:textId="77777777" w:rsidR="008B6D4B" w:rsidRPr="008B6D4B" w:rsidRDefault="008B6D4B" w:rsidP="007B0E3D">
      <w:pPr>
        <w:numPr>
          <w:ilvl w:val="0"/>
          <w:numId w:val="12"/>
        </w:num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8B6D4B">
        <w:rPr>
          <w:rFonts w:ascii="CG Times" w:hAnsi="CG Times" w:cs="Arial"/>
          <w:b/>
          <w:sz w:val="22"/>
          <w:szCs w:val="22"/>
        </w:rPr>
        <w:t>Pérez-Escamilla R</w:t>
      </w:r>
      <w:r w:rsidRPr="008B6D4B">
        <w:rPr>
          <w:rFonts w:ascii="CG Times" w:hAnsi="CG Times" w:cs="Arial"/>
          <w:sz w:val="22"/>
          <w:szCs w:val="22"/>
        </w:rPr>
        <w:t xml:space="preserve">. </w:t>
      </w:r>
      <w:r w:rsidRPr="00DE6B39">
        <w:rPr>
          <w:rFonts w:ascii="Times New Roman" w:hAnsi="Times New Roman"/>
          <w:bCs/>
          <w:color w:val="000000"/>
          <w:szCs w:val="24"/>
        </w:rPr>
        <w:t>Targeting Latino(a)s Through</w:t>
      </w:r>
      <w:r>
        <w:rPr>
          <w:bCs/>
          <w:color w:val="000000"/>
        </w:rPr>
        <w:t xml:space="preserve"> </w:t>
      </w:r>
      <w:r w:rsidRPr="00DE6B39">
        <w:rPr>
          <w:rFonts w:ascii="Times New Roman" w:hAnsi="Times New Roman"/>
          <w:bCs/>
          <w:color w:val="000000"/>
          <w:szCs w:val="24"/>
        </w:rPr>
        <w:t>Food &amp; Nutrition Social Marketing</w:t>
      </w:r>
    </w:p>
    <w:p w14:paraId="35189C1C" w14:textId="77777777" w:rsidR="007865DB" w:rsidRDefault="008B6D4B" w:rsidP="008B6D4B">
      <w:pPr>
        <w:ind w:left="720"/>
        <w:rPr>
          <w:rFonts w:ascii="CG Times" w:hAnsi="CG Times" w:cs="Arial"/>
          <w:sz w:val="22"/>
          <w:szCs w:val="22"/>
        </w:rPr>
      </w:pPr>
      <w:r w:rsidRPr="00DE6B39">
        <w:rPr>
          <w:rFonts w:ascii="Times New Roman" w:hAnsi="Times New Roman"/>
          <w:bCs/>
          <w:color w:val="000000"/>
          <w:szCs w:val="24"/>
        </w:rPr>
        <w:t>Campaigns: Lessons Learned</w:t>
      </w:r>
      <w:r>
        <w:rPr>
          <w:rFonts w:ascii="Times New Roman" w:hAnsi="Times New Roman"/>
          <w:szCs w:val="24"/>
        </w:rPr>
        <w:t xml:space="preserve">. </w:t>
      </w:r>
      <w:r w:rsidRPr="008B6D4B">
        <w:rPr>
          <w:rFonts w:ascii="CG Times" w:hAnsi="CG Times" w:cs="Arial"/>
          <w:sz w:val="22"/>
          <w:szCs w:val="22"/>
        </w:rPr>
        <w:t>Social Marketing Tele Seminar</w:t>
      </w:r>
      <w:r>
        <w:rPr>
          <w:rFonts w:ascii="CG Times" w:hAnsi="CG Times" w:cs="Arial"/>
          <w:sz w:val="22"/>
          <w:szCs w:val="22"/>
        </w:rPr>
        <w:t>,</w:t>
      </w:r>
      <w:r w:rsidRPr="008B6D4B">
        <w:rPr>
          <w:rFonts w:ascii="CG Times" w:hAnsi="CG Times" w:cs="Arial"/>
          <w:sz w:val="22"/>
          <w:szCs w:val="22"/>
        </w:rPr>
        <w:t xml:space="preserve"> Society for Nutrition Education, Social Marketing Division, April 2</w:t>
      </w:r>
      <w:r w:rsidRPr="008B6D4B">
        <w:rPr>
          <w:rFonts w:ascii="CG Times" w:hAnsi="CG Times" w:cs="Arial"/>
          <w:sz w:val="22"/>
          <w:szCs w:val="22"/>
          <w:vertAlign w:val="superscript"/>
        </w:rPr>
        <w:t>nd</w:t>
      </w:r>
      <w:r>
        <w:rPr>
          <w:rFonts w:ascii="CG Times" w:hAnsi="CG Times" w:cs="Arial"/>
          <w:sz w:val="22"/>
          <w:szCs w:val="22"/>
        </w:rPr>
        <w:t>, 2008</w:t>
      </w:r>
    </w:p>
    <w:p w14:paraId="0C29B252" w14:textId="77777777" w:rsidR="00120F78" w:rsidRDefault="007865DB" w:rsidP="007B0E3D">
      <w:pPr>
        <w:numPr>
          <w:ilvl w:val="0"/>
          <w:numId w:val="12"/>
        </w:numPr>
        <w:rPr>
          <w:rFonts w:ascii="CG Times" w:hAnsi="CG Times" w:cs="Arial"/>
          <w:sz w:val="22"/>
          <w:szCs w:val="22"/>
        </w:rPr>
      </w:pPr>
      <w:r w:rsidRPr="006343BF">
        <w:rPr>
          <w:rFonts w:ascii="CG Times" w:hAnsi="CG Times" w:cs="Arial"/>
          <w:b/>
          <w:sz w:val="22"/>
          <w:szCs w:val="22"/>
        </w:rPr>
        <w:t>Pérez-Escamilla R.</w:t>
      </w:r>
      <w:r w:rsidRPr="006343BF">
        <w:rPr>
          <w:rFonts w:ascii="CG Times" w:hAnsi="CG Times" w:cs="Arial"/>
          <w:sz w:val="22"/>
          <w:szCs w:val="22"/>
        </w:rPr>
        <w:t xml:space="preserve"> (keynote speaker). Household Food Insecurity: From Measurement to Action in the Global Context. Global Nutrition session. The </w:t>
      </w:r>
      <w:smartTag w:uri="urn:schemas-microsoft-com:office:smarttags" w:element="place">
        <w:smartTag w:uri="urn:schemas-microsoft-com:office:smarttags" w:element="PlaceType">
          <w:r w:rsidRPr="006343BF">
            <w:rPr>
              <w:rFonts w:ascii="CG Times" w:hAnsi="CG Times" w:cs="Arial"/>
              <w:sz w:val="22"/>
              <w:szCs w:val="22"/>
            </w:rPr>
            <w:t>University</w:t>
          </w:r>
        </w:smartTag>
        <w:r w:rsidRPr="006343BF">
          <w:rPr>
            <w:rFonts w:ascii="CG Times" w:hAnsi="CG Times" w:cs="Arial"/>
            <w:sz w:val="22"/>
            <w:szCs w:val="22"/>
          </w:rPr>
          <w:t xml:space="preserve"> of </w:t>
        </w:r>
        <w:smartTag w:uri="urn:schemas-microsoft-com:office:smarttags" w:element="PlaceName">
          <w:r w:rsidRPr="006343BF">
            <w:rPr>
              <w:rFonts w:ascii="CG Times" w:hAnsi="CG Times" w:cs="Arial"/>
              <w:sz w:val="22"/>
              <w:szCs w:val="22"/>
            </w:rPr>
            <w:t>Georgia</w:t>
          </w:r>
        </w:smartTag>
      </w:smartTag>
      <w:r w:rsidRPr="006343BF">
        <w:rPr>
          <w:rFonts w:ascii="CG Times" w:hAnsi="CG Times" w:cs="Arial"/>
          <w:sz w:val="22"/>
          <w:szCs w:val="22"/>
        </w:rPr>
        <w:t xml:space="preserve"> Global Health Symposium. </w:t>
      </w:r>
      <w:smartTag w:uri="urn:schemas-microsoft-com:office:smarttags" w:element="place">
        <w:smartTag w:uri="urn:schemas-microsoft-com:office:smarttags" w:element="City">
          <w:r w:rsidRPr="006343BF">
            <w:rPr>
              <w:rFonts w:ascii="CG Times" w:hAnsi="CG Times" w:cs="Arial"/>
              <w:sz w:val="22"/>
              <w:szCs w:val="22"/>
            </w:rPr>
            <w:t>Athens</w:t>
          </w:r>
        </w:smartTag>
        <w:r w:rsidRPr="006343BF">
          <w:rPr>
            <w:rFonts w:ascii="CG Times" w:hAnsi="CG Times" w:cs="Arial"/>
            <w:sz w:val="22"/>
            <w:szCs w:val="22"/>
          </w:rPr>
          <w:t xml:space="preserve"> </w:t>
        </w:r>
        <w:smartTag w:uri="urn:schemas-microsoft-com:office:smarttags" w:element="State">
          <w:r w:rsidRPr="006343BF">
            <w:rPr>
              <w:rFonts w:ascii="CG Times" w:hAnsi="CG Times" w:cs="Arial"/>
              <w:sz w:val="22"/>
              <w:szCs w:val="22"/>
            </w:rPr>
            <w:t>GA</w:t>
          </w:r>
        </w:smartTag>
      </w:smartTag>
      <w:r w:rsidRPr="006343BF">
        <w:rPr>
          <w:rFonts w:ascii="CG Times" w:hAnsi="CG Times" w:cs="Arial"/>
          <w:sz w:val="22"/>
          <w:szCs w:val="22"/>
        </w:rPr>
        <w:t>, April 22, 2008</w:t>
      </w:r>
    </w:p>
    <w:p w14:paraId="36AAA697" w14:textId="77777777" w:rsidR="005C1586" w:rsidRDefault="005C1586" w:rsidP="007B0E3D">
      <w:pPr>
        <w:numPr>
          <w:ilvl w:val="0"/>
          <w:numId w:val="12"/>
        </w:numPr>
        <w:rPr>
          <w:rFonts w:ascii="CG Times" w:hAnsi="CG Times" w:cs="Arial"/>
          <w:sz w:val="22"/>
          <w:szCs w:val="22"/>
        </w:rPr>
      </w:pPr>
      <w:r w:rsidRPr="006343BF">
        <w:rPr>
          <w:rFonts w:ascii="CG Times" w:hAnsi="CG Times" w:cs="Arial"/>
          <w:b/>
          <w:sz w:val="22"/>
          <w:szCs w:val="22"/>
        </w:rPr>
        <w:t>Pérez-Escamilla R.</w:t>
      </w:r>
      <w:r w:rsidRPr="005C1586">
        <w:rPr>
          <w:rFonts w:ascii="CG Times" w:hAnsi="CG Times" w:cs="Arial"/>
          <w:sz w:val="22"/>
          <w:szCs w:val="22"/>
        </w:rPr>
        <w:t xml:space="preserve"> </w:t>
      </w:r>
      <w:r>
        <w:rPr>
          <w:rFonts w:ascii="CG Times" w:hAnsi="CG Times" w:cs="Arial"/>
          <w:sz w:val="22"/>
          <w:szCs w:val="22"/>
        </w:rPr>
        <w:t xml:space="preserve">The </w:t>
      </w:r>
      <w:smartTag w:uri="urn:schemas-microsoft-com:office:smarttags" w:element="place">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smartTag>
      <w:r>
        <w:rPr>
          <w:rFonts w:ascii="CG Times" w:hAnsi="CG Times" w:cs="Arial"/>
          <w:sz w:val="22"/>
          <w:szCs w:val="22"/>
        </w:rPr>
        <w:t xml:space="preserve"> for Eliminating Health Disparities among Latinos. </w:t>
      </w:r>
      <w:smartTag w:uri="urn:schemas-microsoft-com:office:smarttags" w:element="place">
        <w:smartTag w:uri="urn:schemas-microsoft-com:office:smarttags" w:element="PlaceName">
          <w:r>
            <w:rPr>
              <w:rFonts w:ascii="CG Times" w:hAnsi="CG Times" w:cs="Arial"/>
              <w:sz w:val="22"/>
              <w:szCs w:val="22"/>
            </w:rPr>
            <w:t>Yale</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School</w:t>
          </w:r>
        </w:smartTag>
      </w:smartTag>
      <w:r>
        <w:rPr>
          <w:rFonts w:ascii="CG Times" w:hAnsi="CG Times" w:cs="Arial"/>
          <w:sz w:val="22"/>
          <w:szCs w:val="22"/>
        </w:rPr>
        <w:t xml:space="preserve"> of Public Health. May 28, 2008</w:t>
      </w:r>
    </w:p>
    <w:p w14:paraId="4BC5CE8A" w14:textId="77777777" w:rsidR="002D2001" w:rsidRPr="00120F78" w:rsidRDefault="006B6BD7" w:rsidP="007B0E3D">
      <w:pPr>
        <w:numPr>
          <w:ilvl w:val="0"/>
          <w:numId w:val="12"/>
        </w:numPr>
        <w:rPr>
          <w:rFonts w:ascii="CG Times" w:hAnsi="CG Times" w:cs="Arial"/>
          <w:sz w:val="22"/>
          <w:szCs w:val="22"/>
        </w:rPr>
      </w:pPr>
      <w:r w:rsidRPr="006343BF">
        <w:rPr>
          <w:rFonts w:ascii="CG Times" w:hAnsi="CG Times" w:cs="Arial"/>
          <w:b/>
          <w:sz w:val="22"/>
          <w:szCs w:val="22"/>
        </w:rPr>
        <w:t>Pérez-Escamilla R.</w:t>
      </w:r>
      <w:r w:rsidRPr="005C1586">
        <w:rPr>
          <w:rFonts w:ascii="CG Times" w:hAnsi="CG Times" w:cs="Arial"/>
          <w:sz w:val="22"/>
          <w:szCs w:val="22"/>
        </w:rPr>
        <w:t xml:space="preserve"> </w:t>
      </w:r>
      <w:r>
        <w:rPr>
          <w:rFonts w:ascii="CG Times" w:hAnsi="CG Times" w:cs="Arial"/>
          <w:sz w:val="22"/>
          <w:szCs w:val="22"/>
        </w:rPr>
        <w:t xml:space="preserve">Global health and human rights: Nutrition and hunger. </w:t>
      </w:r>
      <w:r w:rsidR="002D2001" w:rsidRPr="002D2001">
        <w:rPr>
          <w:rFonts w:ascii="CG Times" w:hAnsi="CG Times" w:cs="Arial"/>
          <w:sz w:val="22"/>
          <w:szCs w:val="22"/>
        </w:rPr>
        <w:t xml:space="preserve">International Leadership </w:t>
      </w:r>
      <w:proofErr w:type="spellStart"/>
      <w:r w:rsidR="002D2001" w:rsidRPr="002D2001">
        <w:rPr>
          <w:rFonts w:ascii="CG Times" w:hAnsi="CG Times" w:cs="Arial"/>
          <w:sz w:val="22"/>
          <w:szCs w:val="22"/>
        </w:rPr>
        <w:t>Programme</w:t>
      </w:r>
      <w:proofErr w:type="spellEnd"/>
      <w:r w:rsidR="002D2001" w:rsidRPr="002D2001">
        <w:rPr>
          <w:rFonts w:ascii="CG Times" w:hAnsi="CG Times" w:cs="Arial"/>
          <w:sz w:val="22"/>
          <w:szCs w:val="22"/>
        </w:rPr>
        <w:t>: A Global I</w:t>
      </w:r>
      <w:r>
        <w:rPr>
          <w:rFonts w:ascii="CG Times" w:hAnsi="CG Times" w:cs="Arial"/>
          <w:sz w:val="22"/>
          <w:szCs w:val="22"/>
        </w:rPr>
        <w:t>ntergenerational Forum</w:t>
      </w:r>
      <w:r w:rsidR="002D2001">
        <w:rPr>
          <w:rFonts w:ascii="CG Times" w:hAnsi="CG Times" w:cs="Arial"/>
          <w:sz w:val="22"/>
          <w:szCs w:val="22"/>
        </w:rPr>
        <w:t>. T</w:t>
      </w:r>
      <w:r>
        <w:rPr>
          <w:rFonts w:ascii="CG Times" w:hAnsi="CG Times" w:cs="Arial"/>
          <w:sz w:val="22"/>
          <w:szCs w:val="22"/>
        </w:rPr>
        <w:t xml:space="preserve">he </w:t>
      </w:r>
      <w:smartTag w:uri="urn:schemas-microsoft-com:office:smarttags" w:element="place">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Connecticut</w:t>
          </w:r>
        </w:smartTag>
      </w:smartTag>
      <w:r w:rsidR="002D2001" w:rsidRPr="002D2001">
        <w:rPr>
          <w:rFonts w:ascii="CG Times" w:hAnsi="CG Times" w:cs="Arial"/>
          <w:sz w:val="22"/>
          <w:szCs w:val="22"/>
        </w:rPr>
        <w:t xml:space="preserve"> UNESCO Chair and Institute of Comparative Human Rights</w:t>
      </w:r>
      <w:r w:rsidR="002D2001">
        <w:rPr>
          <w:rFonts w:ascii="CG Times" w:hAnsi="CG Times" w:cs="Arial"/>
          <w:sz w:val="22"/>
          <w:szCs w:val="22"/>
        </w:rPr>
        <w:t>.</w:t>
      </w:r>
      <w:r>
        <w:rPr>
          <w:rFonts w:ascii="CG Times" w:hAnsi="CG Times" w:cs="Arial"/>
          <w:sz w:val="22"/>
          <w:szCs w:val="22"/>
        </w:rPr>
        <w:t xml:space="preserve"> </w:t>
      </w:r>
      <w:smartTag w:uri="urn:schemas-microsoft-com:office:smarttags" w:element="place">
        <w:smartTag w:uri="urn:schemas-microsoft-com:office:smarttags" w:element="City">
          <w:r>
            <w:rPr>
              <w:rFonts w:ascii="CG Times" w:hAnsi="CG Times" w:cs="Arial"/>
              <w:sz w:val="22"/>
              <w:szCs w:val="22"/>
            </w:rPr>
            <w:t>Storrs</w:t>
          </w:r>
        </w:smartTag>
        <w:r>
          <w:rPr>
            <w:rFonts w:ascii="CG Times" w:hAnsi="CG Times" w:cs="Arial"/>
            <w:sz w:val="22"/>
            <w:szCs w:val="22"/>
          </w:rPr>
          <w:t xml:space="preserve">, </w:t>
        </w:r>
        <w:smartTag w:uri="urn:schemas-microsoft-com:office:smarttags" w:element="State">
          <w:r>
            <w:rPr>
              <w:rFonts w:ascii="CG Times" w:hAnsi="CG Times" w:cs="Arial"/>
              <w:sz w:val="22"/>
              <w:szCs w:val="22"/>
            </w:rPr>
            <w:t>CT</w:t>
          </w:r>
        </w:smartTag>
      </w:smartTag>
      <w:r>
        <w:rPr>
          <w:rFonts w:ascii="CG Times" w:hAnsi="CG Times" w:cs="Arial"/>
          <w:sz w:val="22"/>
          <w:szCs w:val="22"/>
        </w:rPr>
        <w:t>, August 5, 2008</w:t>
      </w:r>
      <w:r w:rsidR="002D2001">
        <w:rPr>
          <w:rFonts w:ascii="CG Times" w:hAnsi="CG Times" w:cs="Arial"/>
          <w:sz w:val="22"/>
          <w:szCs w:val="22"/>
        </w:rPr>
        <w:t xml:space="preserve"> </w:t>
      </w:r>
    </w:p>
    <w:p w14:paraId="7E915C3F" w14:textId="77777777" w:rsidR="00F511C9" w:rsidRDefault="00F511C9" w:rsidP="007B0E3D">
      <w:pPr>
        <w:numPr>
          <w:ilvl w:val="0"/>
          <w:numId w:val="12"/>
        </w:numPr>
        <w:rPr>
          <w:rFonts w:ascii="CG Times" w:hAnsi="CG Times" w:cs="Arial"/>
          <w:sz w:val="22"/>
          <w:szCs w:val="22"/>
        </w:rPr>
      </w:pPr>
      <w:r w:rsidRPr="006343BF">
        <w:rPr>
          <w:rFonts w:ascii="CG Times" w:hAnsi="CG Times" w:cs="Arial"/>
          <w:b/>
          <w:sz w:val="22"/>
          <w:szCs w:val="22"/>
        </w:rPr>
        <w:t>Pérez-Escamilla R</w:t>
      </w:r>
      <w:r w:rsidR="006343BF">
        <w:rPr>
          <w:rFonts w:ascii="CG Times" w:hAnsi="CG Times" w:cs="Arial"/>
          <w:sz w:val="22"/>
          <w:szCs w:val="22"/>
        </w:rPr>
        <w:t>.</w:t>
      </w:r>
      <w:r w:rsidR="006343BF" w:rsidRPr="006343BF">
        <w:rPr>
          <w:rFonts w:ascii="CG Times" w:hAnsi="CG Times" w:cs="Arial"/>
          <w:sz w:val="22"/>
          <w:szCs w:val="22"/>
        </w:rPr>
        <w:t xml:space="preserve"> </w:t>
      </w:r>
      <w:r w:rsidR="006343BF">
        <w:rPr>
          <w:rFonts w:ascii="CG Times" w:hAnsi="CG Times" w:cs="Arial"/>
          <w:sz w:val="22"/>
          <w:szCs w:val="22"/>
        </w:rPr>
        <w:t>(panelist)</w:t>
      </w:r>
      <w:r w:rsidRPr="006343BF">
        <w:rPr>
          <w:rFonts w:ascii="CG Times" w:hAnsi="CG Times" w:cs="Arial"/>
          <w:sz w:val="22"/>
          <w:szCs w:val="22"/>
        </w:rPr>
        <w:t>.</w:t>
      </w:r>
      <w:r w:rsidR="00120F78" w:rsidRPr="006343BF">
        <w:rPr>
          <w:rFonts w:ascii="CG Times" w:hAnsi="CG Times" w:cs="Arial"/>
          <w:sz w:val="22"/>
          <w:szCs w:val="22"/>
        </w:rPr>
        <w:t xml:space="preserve"> The Connecticut Department of Public Health (DPH) Health Disparities Project statewide meeting. “Monitoring Health Disparities: Creating Data Collection Policies that Work.” </w:t>
      </w:r>
      <w:smartTag w:uri="urn:schemas-microsoft-com:office:smarttags" w:element="PlaceName">
        <w:r w:rsidR="00120F78" w:rsidRPr="006343BF">
          <w:rPr>
            <w:rFonts w:ascii="CG Times" w:hAnsi="CG Times" w:cs="Arial"/>
            <w:sz w:val="22"/>
            <w:szCs w:val="22"/>
          </w:rPr>
          <w:t>Legislative</w:t>
        </w:r>
      </w:smartTag>
      <w:r w:rsidR="00120F78" w:rsidRPr="006343BF">
        <w:rPr>
          <w:rFonts w:ascii="CG Times" w:hAnsi="CG Times" w:cs="Arial"/>
          <w:sz w:val="22"/>
          <w:szCs w:val="22"/>
        </w:rPr>
        <w:t xml:space="preserve"> </w:t>
      </w:r>
      <w:smartTag w:uri="urn:schemas-microsoft-com:office:smarttags" w:element="PlaceName">
        <w:r w:rsidR="00120F78" w:rsidRPr="006343BF">
          <w:rPr>
            <w:rFonts w:ascii="CG Times" w:hAnsi="CG Times" w:cs="Arial"/>
            <w:sz w:val="22"/>
            <w:szCs w:val="22"/>
          </w:rPr>
          <w:t>Office</w:t>
        </w:r>
      </w:smartTag>
      <w:r w:rsidR="00120F78" w:rsidRPr="006343BF">
        <w:rPr>
          <w:rFonts w:ascii="CG Times" w:hAnsi="CG Times" w:cs="Arial"/>
          <w:sz w:val="22"/>
          <w:szCs w:val="22"/>
        </w:rPr>
        <w:t xml:space="preserve"> </w:t>
      </w:r>
      <w:smartTag w:uri="urn:schemas-microsoft-com:office:smarttags" w:element="PlaceType">
        <w:r w:rsidR="00120F78" w:rsidRPr="006343BF">
          <w:rPr>
            <w:rFonts w:ascii="CG Times" w:hAnsi="CG Times" w:cs="Arial"/>
            <w:sz w:val="22"/>
            <w:szCs w:val="22"/>
          </w:rPr>
          <w:t>Building</w:t>
        </w:r>
      </w:smartTag>
      <w:r w:rsidR="00120F78" w:rsidRPr="006343BF">
        <w:rPr>
          <w:rFonts w:ascii="CG Times" w:hAnsi="CG Times" w:cs="Arial"/>
          <w:sz w:val="22"/>
          <w:szCs w:val="22"/>
        </w:rPr>
        <w:t xml:space="preserve">, </w:t>
      </w:r>
      <w:smartTag w:uri="urn:schemas-microsoft-com:office:smarttags" w:element="place">
        <w:smartTag w:uri="urn:schemas-microsoft-com:office:smarttags" w:element="City">
          <w:r w:rsidR="00120F78" w:rsidRPr="006343BF">
            <w:rPr>
              <w:rFonts w:ascii="CG Times" w:hAnsi="CG Times" w:cs="Arial"/>
              <w:sz w:val="22"/>
              <w:szCs w:val="22"/>
            </w:rPr>
            <w:t>Hartford</w:t>
          </w:r>
        </w:smartTag>
        <w:r w:rsidR="00120F78" w:rsidRPr="006343BF">
          <w:rPr>
            <w:rFonts w:ascii="CG Times" w:hAnsi="CG Times" w:cs="Arial"/>
            <w:sz w:val="22"/>
            <w:szCs w:val="22"/>
          </w:rPr>
          <w:t xml:space="preserve">, </w:t>
        </w:r>
        <w:smartTag w:uri="urn:schemas-microsoft-com:office:smarttags" w:element="State">
          <w:r w:rsidR="00120F78" w:rsidRPr="006343BF">
            <w:rPr>
              <w:rFonts w:ascii="CG Times" w:hAnsi="CG Times" w:cs="Arial"/>
              <w:sz w:val="22"/>
              <w:szCs w:val="22"/>
            </w:rPr>
            <w:t>CT</w:t>
          </w:r>
        </w:smartTag>
      </w:smartTag>
      <w:r w:rsidR="00120F78" w:rsidRPr="006343BF">
        <w:rPr>
          <w:rFonts w:ascii="CG Times" w:hAnsi="CG Times" w:cs="Arial"/>
          <w:sz w:val="22"/>
          <w:szCs w:val="22"/>
        </w:rPr>
        <w:t xml:space="preserve">, September 18, 2008  </w:t>
      </w:r>
    </w:p>
    <w:p w14:paraId="298CCE1B" w14:textId="77777777" w:rsidR="00F511C9" w:rsidRDefault="00F511C9" w:rsidP="007B0E3D">
      <w:pPr>
        <w:numPr>
          <w:ilvl w:val="0"/>
          <w:numId w:val="12"/>
        </w:numPr>
        <w:rPr>
          <w:rFonts w:ascii="CG Times" w:hAnsi="CG Times" w:cs="Arial"/>
          <w:sz w:val="22"/>
          <w:szCs w:val="22"/>
        </w:rPr>
      </w:pPr>
      <w:r w:rsidRPr="006343BF">
        <w:rPr>
          <w:rFonts w:ascii="CG Times" w:hAnsi="CG Times" w:cs="Arial"/>
          <w:b/>
          <w:sz w:val="22"/>
          <w:szCs w:val="22"/>
        </w:rPr>
        <w:t>Pérez-Escamilla R.</w:t>
      </w:r>
      <w:r>
        <w:rPr>
          <w:rFonts w:ascii="CG Times" w:hAnsi="CG Times" w:cs="Arial"/>
          <w:sz w:val="22"/>
          <w:szCs w:val="22"/>
        </w:rPr>
        <w:t xml:space="preserve"> </w:t>
      </w:r>
      <w:r w:rsidR="006343BF">
        <w:rPr>
          <w:rFonts w:ascii="CG Times" w:hAnsi="CG Times" w:cs="Arial"/>
          <w:sz w:val="22"/>
          <w:szCs w:val="22"/>
        </w:rPr>
        <w:t xml:space="preserve">(panelist) </w:t>
      </w:r>
      <w:r>
        <w:rPr>
          <w:rFonts w:ascii="CG Times" w:hAnsi="CG Times" w:cs="Arial"/>
          <w:sz w:val="22"/>
          <w:szCs w:val="22"/>
        </w:rPr>
        <w:t xml:space="preserve">SNAP Healthy Incentive Pilot (HIP) Symposium. ‘Promoting healthy choices panel. USDA FNS, </w:t>
      </w:r>
      <w:smartTag w:uri="urn:schemas-microsoft-com:office:smarttags" w:element="place">
        <w:smartTag w:uri="urn:schemas-microsoft-com:office:smarttags" w:element="City">
          <w:r>
            <w:rPr>
              <w:rFonts w:ascii="CG Times" w:hAnsi="CG Times" w:cs="Arial"/>
              <w:sz w:val="22"/>
              <w:szCs w:val="22"/>
            </w:rPr>
            <w:t>Alexandria</w:t>
          </w:r>
        </w:smartTag>
        <w:r>
          <w:rPr>
            <w:rFonts w:ascii="CG Times" w:hAnsi="CG Times" w:cs="Arial"/>
            <w:sz w:val="22"/>
            <w:szCs w:val="22"/>
          </w:rPr>
          <w:t xml:space="preserve"> </w:t>
        </w:r>
        <w:smartTag w:uri="urn:schemas-microsoft-com:office:smarttags" w:element="State">
          <w:r>
            <w:rPr>
              <w:rFonts w:ascii="CG Times" w:hAnsi="CG Times" w:cs="Arial"/>
              <w:sz w:val="22"/>
              <w:szCs w:val="22"/>
            </w:rPr>
            <w:t>VA</w:t>
          </w:r>
        </w:smartTag>
      </w:smartTag>
      <w:r>
        <w:rPr>
          <w:rFonts w:ascii="CG Times" w:hAnsi="CG Times" w:cs="Arial"/>
          <w:sz w:val="22"/>
          <w:szCs w:val="22"/>
        </w:rPr>
        <w:t>, October 16, 2008</w:t>
      </w:r>
    </w:p>
    <w:p w14:paraId="19CBA6F8" w14:textId="77777777" w:rsidR="00F511C9" w:rsidRDefault="00F511C9" w:rsidP="007B0E3D">
      <w:pPr>
        <w:numPr>
          <w:ilvl w:val="0"/>
          <w:numId w:val="12"/>
        </w:numPr>
        <w:rPr>
          <w:rFonts w:ascii="CG Times" w:hAnsi="CG Times" w:cs="Arial"/>
          <w:sz w:val="22"/>
          <w:szCs w:val="22"/>
        </w:rPr>
      </w:pPr>
      <w:r w:rsidRPr="006343BF">
        <w:rPr>
          <w:rFonts w:ascii="CG Times" w:hAnsi="CG Times" w:cs="Arial"/>
          <w:b/>
          <w:sz w:val="22"/>
          <w:szCs w:val="22"/>
        </w:rPr>
        <w:t>Pérez-Escamilla R.</w:t>
      </w:r>
      <w:r>
        <w:rPr>
          <w:rFonts w:ascii="CG Times" w:hAnsi="CG Times" w:cs="Arial"/>
          <w:sz w:val="22"/>
          <w:szCs w:val="22"/>
        </w:rPr>
        <w:t xml:space="preserve"> (keynote speaker). </w:t>
      </w:r>
      <w:bookmarkStart w:id="54" w:name="OLE_LINK1"/>
      <w:bookmarkStart w:id="55" w:name="OLE_LINK2"/>
      <w:r w:rsidRPr="006343BF">
        <w:rPr>
          <w:rFonts w:ascii="CG Times" w:hAnsi="CG Times" w:cs="Arial"/>
          <w:sz w:val="22"/>
          <w:szCs w:val="22"/>
        </w:rPr>
        <w:t>Food Insecurity, Huma</w:t>
      </w:r>
      <w:r w:rsidR="006343BF">
        <w:rPr>
          <w:rFonts w:ascii="CG Times" w:hAnsi="CG Times" w:cs="Arial"/>
          <w:sz w:val="22"/>
          <w:szCs w:val="22"/>
        </w:rPr>
        <w:t>n Rights and Human Development.</w:t>
      </w:r>
      <w:r w:rsidRPr="006343BF">
        <w:rPr>
          <w:rFonts w:ascii="CG Times" w:hAnsi="CG Times" w:cs="Arial"/>
          <w:sz w:val="22"/>
          <w:szCs w:val="22"/>
        </w:rPr>
        <w:t xml:space="preserve"> The 22nd annual Global Issues Conference on World Hunger. </w:t>
      </w:r>
      <w:smartTag w:uri="urn:schemas-microsoft-com:office:smarttags" w:element="place">
        <w:smartTag w:uri="urn:schemas-microsoft-com:office:smarttags" w:element="PlaceName">
          <w:r w:rsidRPr="006343BF">
            <w:rPr>
              <w:rFonts w:ascii="CG Times" w:hAnsi="CG Times" w:cs="Arial"/>
              <w:sz w:val="22"/>
              <w:szCs w:val="22"/>
            </w:rPr>
            <w:t>Manchester</w:t>
          </w:r>
        </w:smartTag>
        <w:r w:rsidRPr="006343BF">
          <w:rPr>
            <w:rFonts w:ascii="CG Times" w:hAnsi="CG Times" w:cs="Arial"/>
            <w:sz w:val="22"/>
            <w:szCs w:val="22"/>
          </w:rPr>
          <w:t xml:space="preserve"> </w:t>
        </w:r>
        <w:smartTag w:uri="urn:schemas-microsoft-com:office:smarttags" w:element="PlaceType">
          <w:r w:rsidRPr="006343BF">
            <w:rPr>
              <w:rFonts w:ascii="CG Times" w:hAnsi="CG Times" w:cs="Arial"/>
              <w:sz w:val="22"/>
              <w:szCs w:val="22"/>
            </w:rPr>
            <w:t>Community College</w:t>
          </w:r>
        </w:smartTag>
      </w:smartTag>
      <w:r w:rsidRPr="006343BF">
        <w:rPr>
          <w:rFonts w:ascii="CG Times" w:hAnsi="CG Times" w:cs="Arial"/>
          <w:sz w:val="22"/>
          <w:szCs w:val="22"/>
        </w:rPr>
        <w:t xml:space="preserve">, </w:t>
      </w:r>
      <w:smartTag w:uri="urn:schemas-microsoft-com:office:smarttags" w:element="address">
        <w:smartTag w:uri="urn:schemas-microsoft-com:office:smarttags" w:element="Street">
          <w:r w:rsidRPr="006343BF">
            <w:rPr>
              <w:rFonts w:ascii="CG Times" w:hAnsi="CG Times" w:cs="Arial"/>
              <w:sz w:val="22"/>
              <w:szCs w:val="22"/>
            </w:rPr>
            <w:t>Manchester CT</w:t>
          </w:r>
        </w:smartTag>
      </w:smartTag>
      <w:r w:rsidRPr="006343BF">
        <w:rPr>
          <w:rFonts w:ascii="CG Times" w:hAnsi="CG Times" w:cs="Arial"/>
          <w:sz w:val="22"/>
          <w:szCs w:val="22"/>
        </w:rPr>
        <w:t>, October 18, 2008</w:t>
      </w:r>
    </w:p>
    <w:p w14:paraId="34D144AC" w14:textId="77777777" w:rsidR="0096207D" w:rsidRDefault="0096207D" w:rsidP="007B0E3D">
      <w:pPr>
        <w:numPr>
          <w:ilvl w:val="0"/>
          <w:numId w:val="12"/>
        </w:numPr>
        <w:rPr>
          <w:rFonts w:ascii="CG Times" w:hAnsi="CG Times" w:cs="Arial"/>
          <w:sz w:val="22"/>
          <w:szCs w:val="22"/>
        </w:rPr>
      </w:pPr>
      <w:r w:rsidRPr="0096207D">
        <w:rPr>
          <w:rFonts w:ascii="CG Times" w:hAnsi="CG Times" w:cs="Arial"/>
          <w:b/>
          <w:sz w:val="22"/>
          <w:szCs w:val="22"/>
        </w:rPr>
        <w:t xml:space="preserve">Pérez-Escamilla R. </w:t>
      </w:r>
      <w:r w:rsidRPr="0096207D">
        <w:rPr>
          <w:rFonts w:ascii="CG Times" w:hAnsi="CG Times" w:cs="Arial"/>
          <w:sz w:val="22"/>
          <w:szCs w:val="22"/>
        </w:rPr>
        <w:t xml:space="preserve">The </w:t>
      </w:r>
      <w:smartTag w:uri="urn:schemas-microsoft-com:office:smarttags" w:element="place">
        <w:smartTag w:uri="urn:schemas-microsoft-com:office:smarttags" w:element="PlaceName">
          <w:r w:rsidRPr="0096207D">
            <w:rPr>
              <w:rFonts w:ascii="CG Times" w:hAnsi="CG Times" w:cs="Arial"/>
              <w:sz w:val="22"/>
              <w:szCs w:val="22"/>
            </w:rPr>
            <w:t>Connecticut</w:t>
          </w:r>
        </w:smartTag>
        <w:r w:rsidRPr="0096207D">
          <w:rPr>
            <w:rFonts w:ascii="CG Times" w:hAnsi="CG Times" w:cs="Arial"/>
            <w:sz w:val="22"/>
            <w:szCs w:val="22"/>
          </w:rPr>
          <w:t xml:space="preserve"> </w:t>
        </w:r>
        <w:smartTag w:uri="urn:schemas-microsoft-com:office:smarttags" w:element="PlaceType">
          <w:r w:rsidRPr="0096207D">
            <w:rPr>
              <w:rFonts w:ascii="CG Times" w:hAnsi="CG Times" w:cs="Arial"/>
              <w:sz w:val="22"/>
              <w:szCs w:val="22"/>
            </w:rPr>
            <w:t>Center</w:t>
          </w:r>
        </w:smartTag>
      </w:smartTag>
      <w:r w:rsidRPr="0096207D">
        <w:rPr>
          <w:rFonts w:ascii="CG Times" w:hAnsi="CG Times" w:cs="Arial"/>
          <w:sz w:val="22"/>
          <w:szCs w:val="22"/>
        </w:rPr>
        <w:t xml:space="preserve"> for Eliminating Health Disparities among Latinos. GA Power Seminar Series. University of </w:t>
      </w:r>
      <w:smartTag w:uri="urn:schemas-microsoft-com:office:smarttags" w:element="place">
        <w:smartTag w:uri="urn:schemas-microsoft-com:office:smarttags" w:element="PlaceName">
          <w:r w:rsidRPr="0096207D">
            <w:rPr>
              <w:rFonts w:ascii="CG Times" w:hAnsi="CG Times" w:cs="Arial"/>
              <w:sz w:val="22"/>
              <w:szCs w:val="22"/>
            </w:rPr>
            <w:t>Georgia</w:t>
          </w:r>
        </w:smartTag>
        <w:r w:rsidRPr="0096207D">
          <w:rPr>
            <w:rFonts w:ascii="CG Times" w:hAnsi="CG Times" w:cs="Arial"/>
            <w:sz w:val="22"/>
            <w:szCs w:val="22"/>
          </w:rPr>
          <w:t xml:space="preserve"> </w:t>
        </w:r>
        <w:smartTag w:uri="urn:schemas-microsoft-com:office:smarttags" w:element="PlaceName">
          <w:r w:rsidRPr="0096207D">
            <w:rPr>
              <w:rFonts w:ascii="CG Times" w:hAnsi="CG Times" w:cs="Arial"/>
              <w:sz w:val="22"/>
              <w:szCs w:val="22"/>
            </w:rPr>
            <w:t>School</w:t>
          </w:r>
        </w:smartTag>
      </w:smartTag>
      <w:r w:rsidRPr="0096207D">
        <w:rPr>
          <w:rFonts w:ascii="CG Times" w:hAnsi="CG Times" w:cs="Arial"/>
          <w:sz w:val="22"/>
          <w:szCs w:val="22"/>
        </w:rPr>
        <w:t xml:space="preserve"> </w:t>
      </w:r>
      <w:r>
        <w:rPr>
          <w:rFonts w:ascii="CG Times" w:hAnsi="CG Times" w:cs="Arial"/>
          <w:sz w:val="22"/>
          <w:szCs w:val="22"/>
        </w:rPr>
        <w:t>of</w:t>
      </w:r>
      <w:r w:rsidRPr="0096207D">
        <w:rPr>
          <w:rFonts w:ascii="CG Times" w:hAnsi="CG Times" w:cs="Arial"/>
          <w:sz w:val="22"/>
          <w:szCs w:val="22"/>
        </w:rPr>
        <w:t xml:space="preserve"> Publ</w:t>
      </w:r>
      <w:r>
        <w:rPr>
          <w:rFonts w:ascii="CG Times" w:hAnsi="CG Times" w:cs="Arial"/>
          <w:sz w:val="22"/>
          <w:szCs w:val="22"/>
        </w:rPr>
        <w:t>ic H</w:t>
      </w:r>
      <w:r w:rsidRPr="0096207D">
        <w:rPr>
          <w:rFonts w:ascii="CG Times" w:hAnsi="CG Times" w:cs="Arial"/>
          <w:sz w:val="22"/>
          <w:szCs w:val="22"/>
        </w:rPr>
        <w:t xml:space="preserve">ealth. </w:t>
      </w:r>
      <w:smartTag w:uri="urn:schemas-microsoft-com:office:smarttags" w:element="place">
        <w:smartTag w:uri="urn:schemas-microsoft-com:office:smarttags" w:element="City">
          <w:r>
            <w:rPr>
              <w:rFonts w:ascii="CG Times" w:hAnsi="CG Times" w:cs="Arial"/>
              <w:sz w:val="22"/>
              <w:szCs w:val="22"/>
            </w:rPr>
            <w:t>Athens</w:t>
          </w:r>
        </w:smartTag>
        <w:r>
          <w:rPr>
            <w:rFonts w:ascii="CG Times" w:hAnsi="CG Times" w:cs="Arial"/>
            <w:sz w:val="22"/>
            <w:szCs w:val="22"/>
          </w:rPr>
          <w:t xml:space="preserve">, </w:t>
        </w:r>
        <w:smartTag w:uri="urn:schemas-microsoft-com:office:smarttags" w:element="country-region">
          <w:r w:rsidR="009A3DB1">
            <w:rPr>
              <w:rFonts w:ascii="CG Times" w:hAnsi="CG Times" w:cs="Arial"/>
              <w:sz w:val="22"/>
              <w:szCs w:val="22"/>
            </w:rPr>
            <w:t>Georgia</w:t>
          </w:r>
        </w:smartTag>
      </w:smartTag>
      <w:r w:rsidR="009A3DB1">
        <w:rPr>
          <w:rFonts w:ascii="CG Times" w:hAnsi="CG Times" w:cs="Arial"/>
          <w:sz w:val="22"/>
          <w:szCs w:val="22"/>
        </w:rPr>
        <w:t xml:space="preserve">, </w:t>
      </w:r>
      <w:r>
        <w:rPr>
          <w:rFonts w:ascii="CG Times" w:hAnsi="CG Times" w:cs="Arial"/>
          <w:sz w:val="22"/>
          <w:szCs w:val="22"/>
        </w:rPr>
        <w:t>October 22, 2008</w:t>
      </w:r>
    </w:p>
    <w:p w14:paraId="5B444663" w14:textId="77777777" w:rsidR="005C1586" w:rsidRDefault="005C1586" w:rsidP="007B0E3D">
      <w:pPr>
        <w:numPr>
          <w:ilvl w:val="0"/>
          <w:numId w:val="12"/>
        </w:numPr>
        <w:rPr>
          <w:rFonts w:ascii="CG Times" w:hAnsi="CG Times" w:cs="Arial"/>
          <w:sz w:val="22"/>
          <w:szCs w:val="22"/>
        </w:rPr>
      </w:pPr>
      <w:r w:rsidRPr="0096207D">
        <w:rPr>
          <w:rFonts w:ascii="CG Times" w:hAnsi="CG Times" w:cs="Arial"/>
          <w:b/>
          <w:sz w:val="22"/>
          <w:szCs w:val="22"/>
        </w:rPr>
        <w:t>Pérez-Escamilla R.</w:t>
      </w:r>
      <w:r>
        <w:rPr>
          <w:rFonts w:ascii="CG Times" w:hAnsi="CG Times" w:cs="Arial"/>
          <w:b/>
          <w:sz w:val="22"/>
          <w:szCs w:val="22"/>
        </w:rPr>
        <w:t xml:space="preserve"> </w:t>
      </w:r>
      <w:r w:rsidRPr="003B14B6">
        <w:rPr>
          <w:rFonts w:ascii="CG Times" w:hAnsi="CG Times" w:cs="Arial"/>
          <w:sz w:val="22"/>
          <w:szCs w:val="22"/>
        </w:rPr>
        <w:t>Evidence-based breastfeeding promotion: The Baby Friendly Hospital Initiative.</w:t>
      </w:r>
      <w:r>
        <w:rPr>
          <w:rFonts w:ascii="CG Times" w:hAnsi="CG Times" w:cs="Arial"/>
          <w:sz w:val="22"/>
          <w:szCs w:val="22"/>
        </w:rPr>
        <w:t xml:space="preserve"> </w:t>
      </w:r>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California</w:t>
        </w:r>
      </w:smartTag>
      <w:r>
        <w:rPr>
          <w:rFonts w:ascii="CG Times" w:hAnsi="CG Times" w:cs="Arial"/>
          <w:sz w:val="22"/>
          <w:szCs w:val="22"/>
        </w:rPr>
        <w:t xml:space="preserve"> at </w:t>
      </w:r>
      <w:smartTag w:uri="urn:schemas-microsoft-com:office:smarttags" w:element="place">
        <w:smartTag w:uri="urn:schemas-microsoft-com:office:smarttags" w:element="PlaceName">
          <w:r>
            <w:rPr>
              <w:rFonts w:ascii="CG Times" w:hAnsi="CG Times" w:cs="Arial"/>
              <w:sz w:val="22"/>
              <w:szCs w:val="22"/>
            </w:rPr>
            <w:t>Berkeley</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School</w:t>
          </w:r>
        </w:smartTag>
      </w:smartTag>
      <w:r>
        <w:rPr>
          <w:rFonts w:ascii="CG Times" w:hAnsi="CG Times" w:cs="Arial"/>
          <w:sz w:val="22"/>
          <w:szCs w:val="22"/>
        </w:rPr>
        <w:t xml:space="preserve"> of Public Health. November 3, 2008</w:t>
      </w:r>
    </w:p>
    <w:p w14:paraId="654D1DE0" w14:textId="77777777" w:rsidR="00C71643" w:rsidRDefault="00C71643" w:rsidP="007B0E3D">
      <w:pPr>
        <w:numPr>
          <w:ilvl w:val="0"/>
          <w:numId w:val="12"/>
        </w:numPr>
        <w:rPr>
          <w:rFonts w:ascii="CG Times" w:hAnsi="CG Times" w:cs="Arial"/>
          <w:sz w:val="22"/>
          <w:szCs w:val="22"/>
        </w:rPr>
      </w:pPr>
      <w:r w:rsidRPr="0096207D">
        <w:rPr>
          <w:rFonts w:ascii="CG Times" w:hAnsi="CG Times" w:cs="Arial"/>
          <w:b/>
          <w:sz w:val="22"/>
          <w:szCs w:val="22"/>
        </w:rPr>
        <w:t>Pérez-Escamilla R.</w:t>
      </w:r>
      <w:r>
        <w:rPr>
          <w:rFonts w:ascii="CG Times" w:hAnsi="CG Times" w:cs="Arial"/>
          <w:b/>
          <w:sz w:val="22"/>
          <w:szCs w:val="22"/>
        </w:rPr>
        <w:t xml:space="preserve"> </w:t>
      </w:r>
      <w:proofErr w:type="spellStart"/>
      <w:r w:rsidRPr="00C71643">
        <w:rPr>
          <w:rFonts w:ascii="CG Times" w:hAnsi="CG Times" w:cs="Arial"/>
          <w:sz w:val="22"/>
          <w:szCs w:val="22"/>
        </w:rPr>
        <w:t>Preconceptional</w:t>
      </w:r>
      <w:proofErr w:type="spellEnd"/>
      <w:r w:rsidRPr="00C71643">
        <w:rPr>
          <w:rFonts w:ascii="CG Times" w:hAnsi="CG Times" w:cs="Arial"/>
          <w:sz w:val="22"/>
          <w:szCs w:val="22"/>
        </w:rPr>
        <w:t xml:space="preserve"> nutrition:</w:t>
      </w:r>
      <w:r>
        <w:rPr>
          <w:rFonts w:ascii="CG Times" w:hAnsi="CG Times" w:cs="Arial"/>
          <w:sz w:val="22"/>
          <w:szCs w:val="22"/>
        </w:rPr>
        <w:t xml:space="preserve"> Implications for childhood obesity. Connecticut Department of Public Health Childhood Obesity Forum. </w:t>
      </w:r>
      <w:smartTag w:uri="urn:schemas-microsoft-com:office:smarttags" w:element="place">
        <w:smartTag w:uri="urn:schemas-microsoft-com:office:smarttags" w:element="PlaceName">
          <w:r>
            <w:rPr>
              <w:rFonts w:ascii="CG Times" w:hAnsi="CG Times" w:cs="Arial"/>
              <w:sz w:val="22"/>
              <w:szCs w:val="22"/>
            </w:rPr>
            <w:t>Legislative</w:t>
          </w:r>
        </w:smartTag>
        <w:r>
          <w:rPr>
            <w:rFonts w:ascii="CG Times" w:hAnsi="CG Times" w:cs="Arial"/>
            <w:sz w:val="22"/>
            <w:szCs w:val="22"/>
          </w:rPr>
          <w:t xml:space="preserve"> </w:t>
        </w:r>
        <w:smartTag w:uri="urn:schemas-microsoft-com:office:smarttags" w:element="PlaceName">
          <w:r>
            <w:rPr>
              <w:rFonts w:ascii="CG Times" w:hAnsi="CG Times" w:cs="Arial"/>
              <w:sz w:val="22"/>
              <w:szCs w:val="22"/>
            </w:rPr>
            <w:t>Office</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Building</w:t>
          </w:r>
        </w:smartTag>
      </w:smartTag>
      <w:r>
        <w:rPr>
          <w:rFonts w:ascii="CG Times" w:hAnsi="CG Times" w:cs="Arial"/>
          <w:sz w:val="22"/>
          <w:szCs w:val="22"/>
        </w:rPr>
        <w:t xml:space="preserve">, </w:t>
      </w:r>
      <w:smartTag w:uri="urn:schemas-microsoft-com:office:smarttags" w:element="address">
        <w:smartTag w:uri="urn:schemas-microsoft-com:office:smarttags" w:element="Street">
          <w:r>
            <w:rPr>
              <w:rFonts w:ascii="CG Times" w:hAnsi="CG Times" w:cs="Arial"/>
              <w:sz w:val="22"/>
              <w:szCs w:val="22"/>
            </w:rPr>
            <w:t>Hartford CT</w:t>
          </w:r>
        </w:smartTag>
      </w:smartTag>
      <w:r>
        <w:rPr>
          <w:rFonts w:ascii="CG Times" w:hAnsi="CG Times" w:cs="Arial"/>
          <w:sz w:val="22"/>
          <w:szCs w:val="22"/>
        </w:rPr>
        <w:t>, November 7, 2008</w:t>
      </w:r>
    </w:p>
    <w:p w14:paraId="5A801961" w14:textId="77777777" w:rsidR="003C3E05" w:rsidRPr="003C3E05" w:rsidRDefault="003C3E05" w:rsidP="007B0E3D">
      <w:pPr>
        <w:numPr>
          <w:ilvl w:val="0"/>
          <w:numId w:val="12"/>
        </w:numPr>
        <w:rPr>
          <w:rFonts w:ascii="CG Times" w:hAnsi="CG Times" w:cs="Arial"/>
          <w:sz w:val="22"/>
          <w:szCs w:val="22"/>
        </w:rPr>
      </w:pPr>
      <w:r w:rsidRPr="0096207D">
        <w:rPr>
          <w:rFonts w:ascii="CG Times" w:hAnsi="CG Times" w:cs="Arial"/>
          <w:b/>
          <w:sz w:val="22"/>
          <w:szCs w:val="22"/>
        </w:rPr>
        <w:t>Pérez-Escamilla R</w:t>
      </w:r>
      <w:r>
        <w:rPr>
          <w:rFonts w:ascii="CG Times" w:hAnsi="CG Times" w:cs="Arial"/>
          <w:b/>
          <w:sz w:val="22"/>
          <w:szCs w:val="22"/>
        </w:rPr>
        <w:t xml:space="preserve"> </w:t>
      </w:r>
      <w:r w:rsidRPr="003C3E05">
        <w:rPr>
          <w:rFonts w:ascii="CG Times" w:hAnsi="CG Times" w:cs="Arial"/>
          <w:sz w:val="22"/>
          <w:szCs w:val="22"/>
        </w:rPr>
        <w:t xml:space="preserve">(plenary </w:t>
      </w:r>
      <w:r w:rsidRPr="003C3E05">
        <w:rPr>
          <w:rFonts w:ascii="CG Times" w:hAnsi="CG Times" w:cs="Arial" w:hint="eastAsia"/>
          <w:sz w:val="22"/>
          <w:szCs w:val="22"/>
        </w:rPr>
        <w:t>session</w:t>
      </w:r>
      <w:r w:rsidRPr="003C3E05">
        <w:rPr>
          <w:rFonts w:ascii="CG Times" w:hAnsi="CG Times" w:cs="Arial"/>
          <w:sz w:val="22"/>
          <w:szCs w:val="22"/>
        </w:rPr>
        <w:t xml:space="preserve"> speaker).</w:t>
      </w:r>
      <w:r>
        <w:rPr>
          <w:rFonts w:ascii="CG Times" w:hAnsi="CG Times" w:cs="Arial"/>
          <w:b/>
          <w:sz w:val="22"/>
          <w:szCs w:val="22"/>
        </w:rPr>
        <w:t xml:space="preserve"> </w:t>
      </w:r>
      <w:r w:rsidRPr="003C3E05">
        <w:rPr>
          <w:rFonts w:ascii="CG Times" w:hAnsi="CG Times" w:cs="Arial"/>
          <w:sz w:val="22"/>
          <w:szCs w:val="22"/>
        </w:rPr>
        <w:t>Achieving student success in the health professions.</w:t>
      </w:r>
      <w:r>
        <w:rPr>
          <w:rFonts w:ascii="CG Times" w:hAnsi="CG Times" w:cs="Arial"/>
          <w:sz w:val="22"/>
          <w:szCs w:val="22"/>
        </w:rPr>
        <w:t xml:space="preserve"> Annual Conference of the American Association of Hispanics in H</w:t>
      </w:r>
      <w:r>
        <w:rPr>
          <w:rFonts w:ascii="CG Times" w:hAnsi="CG Times" w:cs="Arial" w:hint="eastAsia"/>
          <w:sz w:val="22"/>
          <w:szCs w:val="22"/>
        </w:rPr>
        <w:t>igher</w:t>
      </w:r>
      <w:r>
        <w:rPr>
          <w:rFonts w:ascii="CG Times" w:hAnsi="CG Times" w:cs="Arial"/>
          <w:sz w:val="22"/>
          <w:szCs w:val="22"/>
        </w:rPr>
        <w:t xml:space="preserve"> Education </w:t>
      </w:r>
      <w:r>
        <w:rPr>
          <w:rFonts w:ascii="CG Times" w:hAnsi="CG Times" w:cs="Arial"/>
          <w:sz w:val="22"/>
          <w:szCs w:val="22"/>
        </w:rPr>
        <w:lastRenderedPageBreak/>
        <w:t xml:space="preserve">(AAHHE). </w:t>
      </w:r>
      <w:smartTag w:uri="urn:schemas-microsoft-com:office:smarttags" w:element="place">
        <w:smartTag w:uri="urn:schemas-microsoft-com:office:smarttags" w:element="City">
          <w:r>
            <w:rPr>
              <w:rFonts w:ascii="CG Times" w:hAnsi="CG Times" w:cs="Arial"/>
              <w:sz w:val="22"/>
              <w:szCs w:val="22"/>
            </w:rPr>
            <w:t>San Antonio</w:t>
          </w:r>
        </w:smartTag>
        <w:r>
          <w:rPr>
            <w:rFonts w:ascii="CG Times" w:hAnsi="CG Times" w:cs="Arial"/>
            <w:sz w:val="22"/>
            <w:szCs w:val="22"/>
          </w:rPr>
          <w:t xml:space="preserve">, </w:t>
        </w:r>
        <w:smartTag w:uri="urn:schemas-microsoft-com:office:smarttags" w:element="State">
          <w:r>
            <w:rPr>
              <w:rFonts w:ascii="CG Times" w:hAnsi="CG Times" w:cs="Arial"/>
              <w:sz w:val="22"/>
              <w:szCs w:val="22"/>
            </w:rPr>
            <w:t>TX</w:t>
          </w:r>
        </w:smartTag>
      </w:smartTag>
      <w:r>
        <w:rPr>
          <w:rFonts w:ascii="CG Times" w:hAnsi="CG Times" w:cs="Arial"/>
          <w:sz w:val="22"/>
          <w:szCs w:val="22"/>
        </w:rPr>
        <w:t>, March 6, 2009</w:t>
      </w:r>
    </w:p>
    <w:p w14:paraId="7F5A7381" w14:textId="77777777" w:rsidR="003C3E05" w:rsidRDefault="003C3E05" w:rsidP="007B0E3D">
      <w:pPr>
        <w:numPr>
          <w:ilvl w:val="0"/>
          <w:numId w:val="12"/>
        </w:numPr>
        <w:rPr>
          <w:rFonts w:ascii="CG Times" w:hAnsi="CG Times" w:cs="Arial"/>
          <w:sz w:val="22"/>
          <w:szCs w:val="22"/>
          <w:lang w:val="es-ES"/>
        </w:rPr>
      </w:pPr>
      <w:r w:rsidRPr="0096207D">
        <w:rPr>
          <w:rFonts w:ascii="CG Times" w:hAnsi="CG Times" w:cs="Arial"/>
          <w:b/>
          <w:sz w:val="22"/>
          <w:szCs w:val="22"/>
        </w:rPr>
        <w:t>Pérez-Escamilla R.</w:t>
      </w:r>
      <w:r>
        <w:rPr>
          <w:rFonts w:ascii="CG Times" w:hAnsi="CG Times" w:cs="Arial"/>
          <w:b/>
          <w:sz w:val="22"/>
          <w:szCs w:val="22"/>
        </w:rPr>
        <w:t xml:space="preserve"> </w:t>
      </w:r>
      <w:r w:rsidRPr="003C3E05">
        <w:rPr>
          <w:rFonts w:ascii="CG Times" w:hAnsi="CG Times" w:cs="Arial"/>
          <w:sz w:val="22"/>
          <w:szCs w:val="22"/>
        </w:rPr>
        <w:t xml:space="preserve">The Brazilian </w:t>
      </w:r>
      <w:r w:rsidRPr="003C3E05">
        <w:rPr>
          <w:rFonts w:ascii="CG Times" w:hAnsi="CG Times" w:cs="Arial" w:hint="eastAsia"/>
          <w:sz w:val="22"/>
          <w:szCs w:val="22"/>
        </w:rPr>
        <w:t>household</w:t>
      </w:r>
      <w:r w:rsidRPr="003C3E05">
        <w:rPr>
          <w:rFonts w:ascii="CG Times" w:hAnsi="CG Times" w:cs="Arial"/>
          <w:sz w:val="22"/>
          <w:szCs w:val="22"/>
        </w:rPr>
        <w:t xml:space="preserve"> food security </w:t>
      </w:r>
      <w:r w:rsidRPr="003C3E05">
        <w:rPr>
          <w:rFonts w:ascii="CG Times" w:hAnsi="CG Times" w:cs="Arial" w:hint="eastAsia"/>
          <w:sz w:val="22"/>
          <w:szCs w:val="22"/>
        </w:rPr>
        <w:t>measurement</w:t>
      </w:r>
      <w:r w:rsidRPr="003C3E05">
        <w:rPr>
          <w:rFonts w:ascii="CG Times" w:hAnsi="CG Times" w:cs="Arial"/>
          <w:sz w:val="22"/>
          <w:szCs w:val="22"/>
        </w:rPr>
        <w:t xml:space="preserve"> project.</w:t>
      </w:r>
      <w:r>
        <w:rPr>
          <w:rFonts w:ascii="CG Times" w:hAnsi="CG Times" w:cs="Arial"/>
          <w:sz w:val="22"/>
          <w:szCs w:val="22"/>
        </w:rPr>
        <w:t xml:space="preserve"> </w:t>
      </w:r>
      <w:r w:rsidRPr="003C3E05">
        <w:rPr>
          <w:rFonts w:ascii="CG Times" w:hAnsi="CG Times" w:cs="Arial"/>
          <w:sz w:val="22"/>
          <w:szCs w:val="22"/>
          <w:lang w:val="es-ES"/>
        </w:rPr>
        <w:t>D</w:t>
      </w:r>
      <w:r>
        <w:rPr>
          <w:rFonts w:ascii="CG Times" w:hAnsi="CG Times" w:cs="Arial"/>
          <w:sz w:val="22"/>
          <w:szCs w:val="22"/>
          <w:lang w:val="es-ES"/>
        </w:rPr>
        <w:t>epartamento d</w:t>
      </w:r>
      <w:r w:rsidRPr="003C3E05">
        <w:rPr>
          <w:rFonts w:ascii="CG Times" w:hAnsi="CG Times" w:cs="Arial"/>
          <w:sz w:val="22"/>
          <w:szCs w:val="22"/>
          <w:lang w:val="es-ES"/>
        </w:rPr>
        <w:t>e</w:t>
      </w:r>
      <w:r>
        <w:rPr>
          <w:rFonts w:ascii="CG Times" w:hAnsi="CG Times" w:cs="Arial"/>
          <w:sz w:val="22"/>
          <w:szCs w:val="22"/>
          <w:lang w:val="es-ES"/>
        </w:rPr>
        <w:t xml:space="preserve"> N</w:t>
      </w:r>
      <w:r w:rsidRPr="003C3E05">
        <w:rPr>
          <w:rFonts w:ascii="CG Times" w:hAnsi="CG Times" w:cs="Arial"/>
          <w:sz w:val="22"/>
          <w:szCs w:val="22"/>
          <w:lang w:val="es-ES"/>
        </w:rPr>
        <w:t>utrición y Diet</w:t>
      </w:r>
      <w:r>
        <w:rPr>
          <w:rFonts w:ascii="CG Times" w:hAnsi="CG Times" w:cs="Arial"/>
          <w:sz w:val="22"/>
          <w:szCs w:val="22"/>
          <w:lang w:val="es-ES"/>
        </w:rPr>
        <w:t>ética, Universidad d</w:t>
      </w:r>
      <w:r w:rsidRPr="003C3E05">
        <w:rPr>
          <w:rFonts w:ascii="CG Times" w:hAnsi="CG Times" w:cs="Arial"/>
          <w:sz w:val="22"/>
          <w:szCs w:val="22"/>
          <w:lang w:val="es-ES"/>
        </w:rPr>
        <w:t>e</w:t>
      </w:r>
      <w:r>
        <w:rPr>
          <w:rFonts w:ascii="CG Times" w:hAnsi="CG Times" w:cs="Arial"/>
          <w:sz w:val="22"/>
          <w:szCs w:val="22"/>
          <w:lang w:val="es-ES"/>
        </w:rPr>
        <w:t xml:space="preserve"> l</w:t>
      </w:r>
      <w:r w:rsidRPr="003C3E05">
        <w:rPr>
          <w:rFonts w:ascii="CG Times" w:hAnsi="CG Times" w:cs="Arial"/>
          <w:sz w:val="22"/>
          <w:szCs w:val="22"/>
          <w:lang w:val="es-ES"/>
        </w:rPr>
        <w:t>a</w:t>
      </w:r>
      <w:r>
        <w:rPr>
          <w:rFonts w:ascii="CG Times" w:hAnsi="CG Times" w:cs="Arial"/>
          <w:sz w:val="22"/>
          <w:szCs w:val="22"/>
          <w:lang w:val="es-ES"/>
        </w:rPr>
        <w:t xml:space="preserve"> R</w:t>
      </w:r>
      <w:r w:rsidRPr="003C3E05">
        <w:rPr>
          <w:rFonts w:ascii="CG Times" w:hAnsi="CG Times" w:cs="Arial"/>
          <w:sz w:val="22"/>
          <w:szCs w:val="22"/>
          <w:lang w:val="es-ES"/>
        </w:rPr>
        <w:t>ep</w:t>
      </w:r>
      <w:r>
        <w:rPr>
          <w:rFonts w:ascii="CG Times" w:hAnsi="CG Times" w:cs="Arial"/>
          <w:sz w:val="22"/>
          <w:szCs w:val="22"/>
          <w:lang w:val="es-ES"/>
        </w:rPr>
        <w:t>ública, Montevi</w:t>
      </w:r>
      <w:r w:rsidRPr="003C3E05">
        <w:rPr>
          <w:rFonts w:ascii="CG Times" w:hAnsi="CG Times" w:cs="Arial"/>
          <w:sz w:val="22"/>
          <w:szCs w:val="22"/>
          <w:lang w:val="es-ES"/>
        </w:rPr>
        <w:t xml:space="preserve">deo, </w:t>
      </w:r>
      <w:r w:rsidRPr="003C3E05">
        <w:rPr>
          <w:rFonts w:ascii="CG Times" w:hAnsi="CG Times" w:cs="Arial" w:hint="eastAsia"/>
          <w:sz w:val="22"/>
          <w:szCs w:val="22"/>
          <w:lang w:val="es-ES"/>
        </w:rPr>
        <w:t>Uruguay</w:t>
      </w:r>
      <w:r w:rsidRPr="003C3E05">
        <w:rPr>
          <w:rFonts w:ascii="CG Times" w:hAnsi="CG Times" w:cs="Arial"/>
          <w:sz w:val="22"/>
          <w:szCs w:val="22"/>
          <w:lang w:val="es-ES"/>
        </w:rPr>
        <w:t>, M</w:t>
      </w:r>
      <w:r>
        <w:rPr>
          <w:rFonts w:ascii="CG Times" w:hAnsi="CG Times" w:cs="Arial"/>
          <w:sz w:val="22"/>
          <w:szCs w:val="22"/>
          <w:lang w:val="es-ES"/>
        </w:rPr>
        <w:t>arch 26, 2009</w:t>
      </w:r>
    </w:p>
    <w:p w14:paraId="4C0E10D3" w14:textId="77777777" w:rsidR="003D40A9" w:rsidRDefault="003D40A9"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3B14B6">
        <w:rPr>
          <w:rFonts w:ascii="CG Times" w:hAnsi="CG Times" w:cs="Arial"/>
          <w:sz w:val="22"/>
          <w:szCs w:val="22"/>
        </w:rPr>
        <w:t>Evidence-based breastfeeding promotion: The Baby Friendly Hospital Initiative.</w:t>
      </w:r>
      <w:r>
        <w:rPr>
          <w:rFonts w:ascii="CG Times" w:hAnsi="CG Times" w:cs="Arial"/>
          <w:sz w:val="22"/>
          <w:szCs w:val="22"/>
        </w:rPr>
        <w:t xml:space="preserve"> Healthcare provider seminar. La Leche League of </w:t>
      </w:r>
      <w:smartTag w:uri="urn:schemas-microsoft-com:office:smarttags" w:element="place">
        <w:smartTag w:uri="urn:schemas-microsoft-com:office:smarttags" w:element="State">
          <w:r>
            <w:rPr>
              <w:rFonts w:ascii="CG Times" w:hAnsi="CG Times" w:cs="Arial"/>
              <w:sz w:val="22"/>
              <w:szCs w:val="22"/>
            </w:rPr>
            <w:t>Connecticut</w:t>
          </w:r>
        </w:smartTag>
      </w:smartTag>
      <w:r>
        <w:rPr>
          <w:rFonts w:ascii="CG Times" w:hAnsi="CG Times" w:cs="Arial"/>
          <w:sz w:val="22"/>
          <w:szCs w:val="22"/>
        </w:rPr>
        <w:t xml:space="preserve">. </w:t>
      </w:r>
      <w:smartTag w:uri="urn:schemas-microsoft-com:office:smarttags" w:element="City">
        <w:smartTag w:uri="urn:schemas-microsoft-com:office:smarttags" w:element="place">
          <w:r>
            <w:rPr>
              <w:rFonts w:ascii="CG Times" w:hAnsi="CG Times" w:cs="Arial"/>
              <w:sz w:val="22"/>
              <w:szCs w:val="22"/>
            </w:rPr>
            <w:t>Hartford</w:t>
          </w:r>
        </w:smartTag>
      </w:smartTag>
      <w:r>
        <w:rPr>
          <w:rFonts w:ascii="CG Times" w:hAnsi="CG Times" w:cs="Arial"/>
          <w:sz w:val="22"/>
          <w:szCs w:val="22"/>
        </w:rPr>
        <w:t xml:space="preserve"> Marriott, </w:t>
      </w:r>
      <w:smartTag w:uri="urn:schemas-microsoft-com:office:smarttags" w:element="address">
        <w:smartTag w:uri="urn:schemas-microsoft-com:office:smarttags" w:element="Street">
          <w:r>
            <w:rPr>
              <w:rFonts w:ascii="CG Times" w:hAnsi="CG Times" w:cs="Arial"/>
              <w:sz w:val="22"/>
              <w:szCs w:val="22"/>
            </w:rPr>
            <w:t>Farmington CT</w:t>
          </w:r>
        </w:smartTag>
      </w:smartTag>
      <w:r>
        <w:rPr>
          <w:rFonts w:ascii="CG Times" w:hAnsi="CG Times" w:cs="Arial"/>
          <w:sz w:val="22"/>
          <w:szCs w:val="22"/>
        </w:rPr>
        <w:t>, April 17, 2009</w:t>
      </w:r>
    </w:p>
    <w:p w14:paraId="52A85D52" w14:textId="77777777" w:rsidR="0028688F" w:rsidRDefault="0028688F"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28688F">
        <w:rPr>
          <w:rFonts w:ascii="CG Times" w:hAnsi="CG Times" w:cs="Arial"/>
          <w:sz w:val="22"/>
          <w:szCs w:val="22"/>
        </w:rPr>
        <w:t>Nutrition among L</w:t>
      </w:r>
      <w:r>
        <w:rPr>
          <w:rFonts w:ascii="CG Times" w:hAnsi="CG Times" w:cs="Arial"/>
          <w:sz w:val="22"/>
          <w:szCs w:val="22"/>
        </w:rPr>
        <w:t>atinos: I</w:t>
      </w:r>
      <w:r w:rsidRPr="0028688F">
        <w:rPr>
          <w:rFonts w:ascii="CG Times" w:hAnsi="CG Times" w:cs="Arial"/>
          <w:sz w:val="22"/>
          <w:szCs w:val="22"/>
        </w:rPr>
        <w:t xml:space="preserve">ssues for the new </w:t>
      </w:r>
      <w:r w:rsidRPr="0028688F">
        <w:rPr>
          <w:rFonts w:ascii="CG Times" w:hAnsi="CG Times" w:cs="Arial" w:hint="eastAsia"/>
          <w:sz w:val="22"/>
          <w:szCs w:val="22"/>
        </w:rPr>
        <w:t>millennium</w:t>
      </w:r>
      <w:r w:rsidRPr="0028688F">
        <w:rPr>
          <w:rFonts w:ascii="CG Times" w:hAnsi="CG Times" w:cs="Arial"/>
          <w:sz w:val="22"/>
          <w:szCs w:val="22"/>
        </w:rPr>
        <w:t>.</w:t>
      </w:r>
      <w:r>
        <w:rPr>
          <w:rFonts w:ascii="CG Times" w:hAnsi="CG Times" w:cs="Arial"/>
          <w:sz w:val="22"/>
          <w:szCs w:val="22"/>
        </w:rPr>
        <w:t xml:space="preserve"> Kellogg Company Global Nutrition headquarters. </w:t>
      </w:r>
      <w:smartTag w:uri="urn:schemas-microsoft-com:office:smarttags" w:element="place">
        <w:smartTag w:uri="urn:schemas-microsoft-com:office:smarttags" w:element="City">
          <w:r>
            <w:rPr>
              <w:rFonts w:ascii="CG Times" w:hAnsi="CG Times" w:cs="Arial"/>
              <w:sz w:val="22"/>
              <w:szCs w:val="22"/>
            </w:rPr>
            <w:t>Battle Creek</w:t>
          </w:r>
        </w:smartTag>
        <w:r>
          <w:rPr>
            <w:rFonts w:ascii="CG Times" w:hAnsi="CG Times" w:cs="Arial"/>
            <w:sz w:val="22"/>
            <w:szCs w:val="22"/>
          </w:rPr>
          <w:t xml:space="preserve">, </w:t>
        </w:r>
        <w:smartTag w:uri="urn:schemas-microsoft-com:office:smarttags" w:element="State">
          <w:r>
            <w:rPr>
              <w:rFonts w:ascii="CG Times" w:hAnsi="CG Times" w:cs="Arial"/>
              <w:sz w:val="22"/>
              <w:szCs w:val="22"/>
            </w:rPr>
            <w:t>MI</w:t>
          </w:r>
        </w:smartTag>
      </w:smartTag>
      <w:r>
        <w:rPr>
          <w:rFonts w:ascii="CG Times" w:hAnsi="CG Times" w:cs="Arial"/>
          <w:sz w:val="22"/>
          <w:szCs w:val="22"/>
        </w:rPr>
        <w:t>, May 13, 2009</w:t>
      </w:r>
    </w:p>
    <w:p w14:paraId="2010F77F" w14:textId="77777777" w:rsidR="007E50BB" w:rsidRDefault="007E50BB"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7E50BB">
        <w:rPr>
          <w:rFonts w:ascii="CG Times" w:hAnsi="CG Times" w:cs="Arial"/>
          <w:sz w:val="22"/>
          <w:szCs w:val="22"/>
        </w:rPr>
        <w:t>Household Food Security: Measurement and Implications for Child Health.</w:t>
      </w:r>
      <w:r>
        <w:rPr>
          <w:rFonts w:ascii="CG Times" w:hAnsi="CG Times" w:cs="Arial"/>
          <w:sz w:val="22"/>
          <w:szCs w:val="22"/>
        </w:rPr>
        <w:t xml:space="preserve"> Latin American Studies Association Annual Meetings. </w:t>
      </w:r>
      <w:smartTag w:uri="urn:schemas-microsoft-com:office:smarttags" w:element="place">
        <w:smartTag w:uri="urn:schemas-microsoft-com:office:smarttags" w:element="City">
          <w:r>
            <w:rPr>
              <w:rFonts w:ascii="CG Times" w:hAnsi="CG Times" w:cs="Arial"/>
              <w:sz w:val="22"/>
              <w:szCs w:val="22"/>
            </w:rPr>
            <w:t>Rio de Janeiro</w:t>
          </w:r>
        </w:smartTag>
        <w:r>
          <w:rPr>
            <w:rFonts w:ascii="CG Times" w:hAnsi="CG Times" w:cs="Arial"/>
            <w:sz w:val="22"/>
            <w:szCs w:val="22"/>
          </w:rPr>
          <w:t xml:space="preserve">, </w:t>
        </w:r>
        <w:smartTag w:uri="urn:schemas-microsoft-com:office:smarttags" w:element="country-region">
          <w:r>
            <w:rPr>
              <w:rFonts w:ascii="CG Times" w:hAnsi="CG Times" w:cs="Arial"/>
              <w:sz w:val="22"/>
              <w:szCs w:val="22"/>
            </w:rPr>
            <w:t>Brazil</w:t>
          </w:r>
        </w:smartTag>
      </w:smartTag>
      <w:r>
        <w:rPr>
          <w:rFonts w:ascii="CG Times" w:hAnsi="CG Times" w:cs="Arial"/>
          <w:sz w:val="22"/>
          <w:szCs w:val="22"/>
        </w:rPr>
        <w:t>, June 16, 2009</w:t>
      </w:r>
    </w:p>
    <w:p w14:paraId="45F37B68" w14:textId="77777777" w:rsidR="009C3193" w:rsidRDefault="009C3193"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9C3193">
        <w:rPr>
          <w:rFonts w:ascii="CG Times" w:hAnsi="CG Times" w:cs="Arial"/>
          <w:sz w:val="22"/>
          <w:szCs w:val="22"/>
        </w:rPr>
        <w:t xml:space="preserve">(keynote session speaker). </w:t>
      </w:r>
      <w:r w:rsidRPr="006343BF">
        <w:rPr>
          <w:rFonts w:ascii="CG Times" w:hAnsi="CG Times" w:cs="Arial"/>
          <w:sz w:val="22"/>
          <w:szCs w:val="22"/>
        </w:rPr>
        <w:t xml:space="preserve">Household Food Insecurity: From Measurement to Action in the Global Context. </w:t>
      </w:r>
      <w:r>
        <w:rPr>
          <w:rFonts w:ascii="CG Times" w:hAnsi="CG Times" w:cs="Arial"/>
          <w:sz w:val="22"/>
          <w:szCs w:val="22"/>
        </w:rPr>
        <w:t xml:space="preserve">Society for Nutrition Education Annual Conference, </w:t>
      </w:r>
      <w:smartTag w:uri="urn:schemas-microsoft-com:office:smarttags" w:element="City">
        <w:smartTag w:uri="urn:schemas-microsoft-com:office:smarttags" w:element="place">
          <w:r>
            <w:rPr>
              <w:rFonts w:ascii="CG Times" w:hAnsi="CG Times" w:cs="Arial"/>
              <w:sz w:val="22"/>
              <w:szCs w:val="22"/>
            </w:rPr>
            <w:t>New Orleans</w:t>
          </w:r>
        </w:smartTag>
      </w:smartTag>
      <w:r>
        <w:rPr>
          <w:rFonts w:ascii="CG Times" w:hAnsi="CG Times" w:cs="Arial"/>
          <w:sz w:val="22"/>
          <w:szCs w:val="22"/>
        </w:rPr>
        <w:t>, July 12, 2009</w:t>
      </w:r>
    </w:p>
    <w:p w14:paraId="28D22E6F" w14:textId="77777777" w:rsidR="00E3491C" w:rsidRDefault="00E3491C"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E3491C">
        <w:rPr>
          <w:rFonts w:ascii="CG Times" w:hAnsi="CG Times" w:cs="Arial"/>
          <w:sz w:val="22"/>
          <w:szCs w:val="22"/>
        </w:rPr>
        <w:t xml:space="preserve">Food and Nutrition Security: Where the Development and Human Rights Agendas Meet. UNESCO Chair &amp; </w:t>
      </w:r>
      <w:smartTag w:uri="urn:schemas-microsoft-com:office:smarttags" w:element="place">
        <w:smartTag w:uri="urn:schemas-microsoft-com:office:smarttags" w:element="PlaceType">
          <w:r w:rsidRPr="00E3491C">
            <w:rPr>
              <w:rFonts w:ascii="CG Times" w:hAnsi="CG Times" w:cs="Arial"/>
              <w:sz w:val="22"/>
              <w:szCs w:val="22"/>
            </w:rPr>
            <w:t>Institute</w:t>
          </w:r>
        </w:smartTag>
        <w:r w:rsidRPr="00E3491C">
          <w:rPr>
            <w:rFonts w:ascii="CG Times" w:hAnsi="CG Times" w:cs="Arial"/>
            <w:sz w:val="22"/>
            <w:szCs w:val="22"/>
          </w:rPr>
          <w:t xml:space="preserve"> of </w:t>
        </w:r>
        <w:smartTag w:uri="urn:schemas-microsoft-com:office:smarttags" w:element="PlaceName">
          <w:r w:rsidRPr="00E3491C">
            <w:rPr>
              <w:rFonts w:ascii="CG Times" w:hAnsi="CG Times" w:cs="Arial"/>
              <w:sz w:val="22"/>
              <w:szCs w:val="22"/>
            </w:rPr>
            <w:t>Comparative</w:t>
          </w:r>
        </w:smartTag>
      </w:smartTag>
      <w:r w:rsidRPr="00E3491C">
        <w:rPr>
          <w:rFonts w:ascii="CG Times" w:hAnsi="CG Times" w:cs="Arial"/>
          <w:sz w:val="22"/>
          <w:szCs w:val="22"/>
        </w:rPr>
        <w:t xml:space="preserve"> Human Rights. International Leadership </w:t>
      </w:r>
      <w:proofErr w:type="spellStart"/>
      <w:r w:rsidRPr="00E3491C">
        <w:rPr>
          <w:rFonts w:ascii="CG Times" w:hAnsi="CG Times" w:cs="Arial"/>
          <w:sz w:val="22"/>
          <w:szCs w:val="22"/>
        </w:rPr>
        <w:t>Programme</w:t>
      </w:r>
      <w:proofErr w:type="spellEnd"/>
      <w:r w:rsidRPr="00E3491C">
        <w:rPr>
          <w:rFonts w:ascii="CG Times" w:hAnsi="CG Times" w:cs="Arial"/>
          <w:sz w:val="22"/>
          <w:szCs w:val="22"/>
        </w:rPr>
        <w:t xml:space="preserve">: A Global Intergenerational Forum. </w:t>
      </w:r>
      <w:smartTag w:uri="urn:schemas-microsoft-com:office:smarttags" w:element="PlaceType">
        <w:r w:rsidRPr="00E3491C">
          <w:rPr>
            <w:rFonts w:ascii="CG Times" w:hAnsi="CG Times" w:cs="Arial"/>
            <w:sz w:val="22"/>
            <w:szCs w:val="22"/>
          </w:rPr>
          <w:t>University</w:t>
        </w:r>
      </w:smartTag>
      <w:r w:rsidRPr="00E3491C">
        <w:rPr>
          <w:rFonts w:ascii="CG Times" w:hAnsi="CG Times" w:cs="Arial"/>
          <w:sz w:val="22"/>
          <w:szCs w:val="22"/>
        </w:rPr>
        <w:t xml:space="preserve"> of </w:t>
      </w:r>
      <w:smartTag w:uri="urn:schemas-microsoft-com:office:smarttags" w:element="PlaceName">
        <w:r w:rsidRPr="00E3491C">
          <w:rPr>
            <w:rFonts w:ascii="CG Times" w:hAnsi="CG Times" w:cs="Arial"/>
            <w:sz w:val="22"/>
            <w:szCs w:val="22"/>
          </w:rPr>
          <w:t>Connecticut</w:t>
        </w:r>
      </w:smartTag>
      <w:r w:rsidRPr="00E3491C">
        <w:rPr>
          <w:rFonts w:ascii="CG Times" w:hAnsi="CG Times" w:cs="Arial"/>
          <w:sz w:val="22"/>
          <w:szCs w:val="22"/>
        </w:rPr>
        <w:t xml:space="preserve">, </w:t>
      </w:r>
      <w:smartTag w:uri="urn:schemas-microsoft-com:office:smarttags" w:element="City">
        <w:smartTag w:uri="urn:schemas-microsoft-com:office:smarttags" w:element="place">
          <w:r w:rsidRPr="00E3491C">
            <w:rPr>
              <w:rFonts w:ascii="CG Times" w:hAnsi="CG Times" w:cs="Arial"/>
              <w:sz w:val="22"/>
              <w:szCs w:val="22"/>
            </w:rPr>
            <w:t>Storrs</w:t>
          </w:r>
        </w:smartTag>
      </w:smartTag>
      <w:r w:rsidRPr="00E3491C">
        <w:rPr>
          <w:rFonts w:ascii="CG Times" w:hAnsi="CG Times" w:cs="Arial"/>
          <w:sz w:val="22"/>
          <w:szCs w:val="22"/>
        </w:rPr>
        <w:t xml:space="preserve"> August 4, 2009</w:t>
      </w:r>
    </w:p>
    <w:p w14:paraId="224C1026" w14:textId="77777777" w:rsidR="00026F66" w:rsidRDefault="00026F66"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026F66">
        <w:rPr>
          <w:rFonts w:ascii="CG Times" w:hAnsi="CG Times" w:cs="Arial"/>
          <w:sz w:val="22"/>
          <w:szCs w:val="22"/>
        </w:rPr>
        <w:t xml:space="preserve">Household food insecurity and maternal HIV. RIING </w:t>
      </w:r>
      <w:smartTag w:uri="urn:schemas-microsoft-com:office:smarttags" w:element="place">
        <w:smartTag w:uri="urn:schemas-microsoft-com:office:smarttags" w:element="City">
          <w:r w:rsidRPr="00026F66">
            <w:rPr>
              <w:rFonts w:ascii="CG Times" w:hAnsi="CG Times" w:cs="Arial"/>
              <w:sz w:val="22"/>
              <w:szCs w:val="22"/>
            </w:rPr>
            <w:t>Conference</w:t>
          </w:r>
        </w:smartTag>
        <w:r w:rsidRPr="00026F66">
          <w:rPr>
            <w:rFonts w:ascii="CG Times" w:hAnsi="CG Times" w:cs="Arial"/>
            <w:sz w:val="22"/>
            <w:szCs w:val="22"/>
          </w:rPr>
          <w:t xml:space="preserve">, </w:t>
        </w:r>
        <w:smartTag w:uri="urn:schemas-microsoft-com:office:smarttags" w:element="country-region">
          <w:r w:rsidRPr="00026F66">
            <w:rPr>
              <w:rFonts w:ascii="CG Times" w:hAnsi="CG Times" w:cs="Arial"/>
              <w:sz w:val="22"/>
              <w:szCs w:val="22"/>
            </w:rPr>
            <w:t>Ghana</w:t>
          </w:r>
        </w:smartTag>
      </w:smartTag>
      <w:r w:rsidRPr="00026F66">
        <w:rPr>
          <w:rFonts w:ascii="CG Times" w:hAnsi="CG Times" w:cs="Arial"/>
          <w:sz w:val="22"/>
          <w:szCs w:val="22"/>
        </w:rPr>
        <w:t>, Legon, August 2009</w:t>
      </w:r>
    </w:p>
    <w:p w14:paraId="5B1441A4" w14:textId="77777777" w:rsidR="00026F66" w:rsidRDefault="00026F66" w:rsidP="007B0E3D">
      <w:pPr>
        <w:numPr>
          <w:ilvl w:val="0"/>
          <w:numId w:val="12"/>
        </w:numPr>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(convocation address).</w:t>
      </w:r>
      <w:r w:rsidRPr="00CA4DD1">
        <w:rPr>
          <w:rFonts w:ascii="CG Times" w:hAnsi="CG Times" w:cs="Arial"/>
          <w:b/>
          <w:sz w:val="22"/>
          <w:szCs w:val="22"/>
        </w:rPr>
        <w:t xml:space="preserve"> </w:t>
      </w:r>
      <w:r w:rsidRPr="00026F66">
        <w:rPr>
          <w:rFonts w:ascii="CG Times" w:hAnsi="CG Times" w:cs="Arial"/>
          <w:sz w:val="22"/>
          <w:szCs w:val="22"/>
        </w:rPr>
        <w:t xml:space="preserve">Public health </w:t>
      </w:r>
      <w:r w:rsidRPr="00026F66">
        <w:rPr>
          <w:rFonts w:ascii="CG Times" w:hAnsi="CG Times" w:cs="Arial" w:hint="eastAsia"/>
          <w:sz w:val="22"/>
          <w:szCs w:val="22"/>
        </w:rPr>
        <w:t>nutrition</w:t>
      </w:r>
      <w:r w:rsidRPr="00026F66">
        <w:rPr>
          <w:rFonts w:ascii="CG Times" w:hAnsi="CG Times" w:cs="Arial"/>
          <w:sz w:val="22"/>
          <w:szCs w:val="22"/>
        </w:rPr>
        <w:t xml:space="preserve"> theory to practice: </w:t>
      </w:r>
      <w:r w:rsidRPr="00026F66">
        <w:rPr>
          <w:rFonts w:ascii="CG Times" w:hAnsi="CG Times" w:cs="Arial" w:hint="eastAsia"/>
          <w:sz w:val="22"/>
          <w:szCs w:val="22"/>
        </w:rPr>
        <w:t>I</w:t>
      </w:r>
      <w:r w:rsidRPr="00026F66">
        <w:rPr>
          <w:rFonts w:ascii="CG Times" w:hAnsi="CG Times" w:cs="Arial"/>
          <w:sz w:val="22"/>
          <w:szCs w:val="22"/>
        </w:rPr>
        <w:t>s there any other way to make a difference?</w:t>
      </w:r>
      <w:r>
        <w:rPr>
          <w:rFonts w:ascii="CG Times" w:hAnsi="CG Times" w:cs="Arial"/>
          <w:sz w:val="22"/>
          <w:szCs w:val="22"/>
        </w:rPr>
        <w:t xml:space="preserve"> 2009 </w:t>
      </w:r>
      <w:smartTag w:uri="urn:schemas-microsoft-com:office:smarttags" w:element="place">
        <w:smartTag w:uri="urn:schemas-microsoft-com:office:smarttags" w:element="PlaceType">
          <w:r>
            <w:rPr>
              <w:rFonts w:ascii="CG Times" w:hAnsi="CG Times" w:cs="Arial"/>
              <w:sz w:val="22"/>
              <w:szCs w:val="22"/>
            </w:rPr>
            <w:t>University</w:t>
          </w:r>
        </w:smartTag>
        <w:r>
          <w:rPr>
            <w:rFonts w:ascii="CG Times" w:hAnsi="CG Times" w:cs="Arial"/>
            <w:sz w:val="22"/>
            <w:szCs w:val="22"/>
          </w:rPr>
          <w:t xml:space="preserve"> of </w:t>
        </w:r>
        <w:smartTag w:uri="urn:schemas-microsoft-com:office:smarttags" w:element="PlaceName">
          <w:r>
            <w:rPr>
              <w:rFonts w:ascii="CG Times" w:hAnsi="CG Times" w:cs="Arial"/>
              <w:sz w:val="22"/>
              <w:szCs w:val="22"/>
            </w:rPr>
            <w:t>Connecticut Public Health Program Convocation</w:t>
          </w:r>
        </w:smartTag>
      </w:smartTag>
      <w:r>
        <w:rPr>
          <w:rFonts w:ascii="CG Times" w:hAnsi="CG Times" w:cs="Arial"/>
          <w:sz w:val="22"/>
          <w:szCs w:val="22"/>
        </w:rPr>
        <w:t xml:space="preserve"> event. University of </w:t>
      </w:r>
      <w:smartTag w:uri="urn:schemas-microsoft-com:office:smarttags" w:element="PlaceName">
        <w:r>
          <w:rPr>
            <w:rFonts w:ascii="CG Times" w:hAnsi="CG Times" w:cs="Arial"/>
            <w:sz w:val="22"/>
            <w:szCs w:val="22"/>
          </w:rPr>
          <w:t>Connecticut</w:t>
        </w:r>
      </w:smartTag>
      <w:r>
        <w:rPr>
          <w:rFonts w:ascii="CG Times" w:hAnsi="CG Times" w:cs="Arial"/>
          <w:sz w:val="22"/>
          <w:szCs w:val="22"/>
        </w:rPr>
        <w:t xml:space="preserve"> </w:t>
      </w:r>
      <w:smartTag w:uri="urn:schemas-microsoft-com:office:smarttags" w:element="PlaceName">
        <w:r>
          <w:rPr>
            <w:rFonts w:ascii="CG Times" w:hAnsi="CG Times" w:cs="Arial"/>
            <w:sz w:val="22"/>
            <w:szCs w:val="22"/>
          </w:rPr>
          <w:t>Health</w:t>
        </w:r>
      </w:smartTag>
      <w:r>
        <w:rPr>
          <w:rFonts w:ascii="CG Times" w:hAnsi="CG Times" w:cs="Arial"/>
          <w:sz w:val="22"/>
          <w:szCs w:val="22"/>
        </w:rPr>
        <w:t xml:space="preserve"> </w:t>
      </w:r>
      <w:smartTag w:uri="urn:schemas-microsoft-com:office:smarttags" w:element="PlaceType">
        <w:r>
          <w:rPr>
            <w:rFonts w:ascii="CG Times" w:hAnsi="CG Times" w:cs="Arial"/>
            <w:sz w:val="22"/>
            <w:szCs w:val="22"/>
          </w:rPr>
          <w:t>Center</w:t>
        </w:r>
      </w:smartTag>
      <w:r>
        <w:rPr>
          <w:rFonts w:ascii="CG Times" w:hAnsi="CG Times" w:cs="Arial"/>
          <w:sz w:val="22"/>
          <w:szCs w:val="22"/>
        </w:rPr>
        <w:t xml:space="preserve">, </w:t>
      </w:r>
      <w:smartTag w:uri="urn:schemas-microsoft-com:office:smarttags" w:element="place">
        <w:smartTag w:uri="urn:schemas-microsoft-com:office:smarttags" w:element="City">
          <w:r>
            <w:rPr>
              <w:rFonts w:ascii="CG Times" w:hAnsi="CG Times" w:cs="Arial" w:hint="eastAsia"/>
              <w:sz w:val="22"/>
              <w:szCs w:val="22"/>
            </w:rPr>
            <w:t>Farmington</w:t>
          </w:r>
        </w:smartTag>
        <w:r>
          <w:rPr>
            <w:rFonts w:ascii="CG Times" w:hAnsi="CG Times" w:cs="Arial"/>
            <w:sz w:val="22"/>
            <w:szCs w:val="22"/>
          </w:rPr>
          <w:t xml:space="preserve">, </w:t>
        </w:r>
        <w:smartTag w:uri="urn:schemas-microsoft-com:office:smarttags" w:element="State">
          <w:r>
            <w:rPr>
              <w:rFonts w:ascii="CG Times" w:hAnsi="CG Times" w:cs="Arial"/>
              <w:sz w:val="22"/>
              <w:szCs w:val="22"/>
            </w:rPr>
            <w:t>CT</w:t>
          </w:r>
        </w:smartTag>
      </w:smartTag>
      <w:r>
        <w:rPr>
          <w:rFonts w:ascii="CG Times" w:hAnsi="CG Times" w:cs="Arial"/>
          <w:sz w:val="22"/>
          <w:szCs w:val="22"/>
        </w:rPr>
        <w:t>, August 27, 2009</w:t>
      </w:r>
    </w:p>
    <w:p w14:paraId="3327277E" w14:textId="77777777" w:rsidR="00026F66" w:rsidRDefault="00026F66"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026F66">
        <w:rPr>
          <w:rFonts w:ascii="CG Times" w:hAnsi="CG Times" w:cs="Arial"/>
          <w:sz w:val="22"/>
          <w:szCs w:val="22"/>
        </w:rPr>
        <w:t>(</w:t>
      </w:r>
      <w:r w:rsidRPr="00026F66">
        <w:rPr>
          <w:rFonts w:ascii="CG Times" w:hAnsi="CG Times" w:cs="Arial" w:hint="eastAsia"/>
          <w:sz w:val="22"/>
          <w:szCs w:val="22"/>
        </w:rPr>
        <w:t>scientific</w:t>
      </w:r>
      <w:r w:rsidRPr="00026F66">
        <w:rPr>
          <w:rFonts w:ascii="CG Times" w:hAnsi="CG Times" w:cs="Arial"/>
          <w:sz w:val="22"/>
          <w:szCs w:val="22"/>
        </w:rPr>
        <w:t xml:space="preserve"> program </w:t>
      </w:r>
      <w:r w:rsidRPr="00026F66">
        <w:rPr>
          <w:rFonts w:ascii="CG Times" w:hAnsi="CG Times" w:cs="Arial" w:hint="eastAsia"/>
          <w:sz w:val="22"/>
          <w:szCs w:val="22"/>
        </w:rPr>
        <w:t>committee</w:t>
      </w:r>
      <w:r w:rsidRPr="00026F66">
        <w:rPr>
          <w:rFonts w:ascii="CG Times" w:hAnsi="CG Times" w:cs="Arial"/>
          <w:sz w:val="22"/>
          <w:szCs w:val="22"/>
        </w:rPr>
        <w:t xml:space="preserve">, </w:t>
      </w:r>
      <w:r w:rsidRPr="00026F66">
        <w:rPr>
          <w:rFonts w:ascii="CG Times" w:hAnsi="CG Times" w:cs="Arial" w:hint="eastAsia"/>
          <w:sz w:val="22"/>
          <w:szCs w:val="22"/>
        </w:rPr>
        <w:t>conference</w:t>
      </w:r>
      <w:r w:rsidRPr="00026F66">
        <w:rPr>
          <w:rFonts w:ascii="CG Times" w:hAnsi="CG Times" w:cs="Arial"/>
          <w:sz w:val="22"/>
          <w:szCs w:val="22"/>
        </w:rPr>
        <w:t xml:space="preserve"> organizing committee). Second Latin American &amp; </w:t>
      </w:r>
      <w:r w:rsidRPr="00026F66">
        <w:rPr>
          <w:rFonts w:ascii="CG Times" w:hAnsi="CG Times" w:cs="Arial" w:hint="eastAsia"/>
          <w:sz w:val="22"/>
          <w:szCs w:val="22"/>
        </w:rPr>
        <w:t>Caribbean</w:t>
      </w:r>
      <w:r w:rsidRPr="00026F66">
        <w:rPr>
          <w:rFonts w:ascii="CG Times" w:hAnsi="CG Times" w:cs="Arial"/>
          <w:sz w:val="22"/>
          <w:szCs w:val="22"/>
        </w:rPr>
        <w:t xml:space="preserve"> Household Food Security M</w:t>
      </w:r>
      <w:r w:rsidRPr="00026F66">
        <w:rPr>
          <w:rFonts w:ascii="CG Times" w:hAnsi="CG Times" w:cs="Arial" w:hint="eastAsia"/>
          <w:sz w:val="22"/>
          <w:szCs w:val="22"/>
        </w:rPr>
        <w:t>easurement</w:t>
      </w:r>
      <w:r w:rsidRPr="00026F66">
        <w:rPr>
          <w:rFonts w:ascii="CG Times" w:hAnsi="CG Times" w:cs="Arial"/>
          <w:sz w:val="22"/>
          <w:szCs w:val="22"/>
        </w:rPr>
        <w:t xml:space="preserve"> Conference (II CLACMESA). </w:t>
      </w:r>
      <w:smartTag w:uri="urn:schemas-microsoft-com:office:smarttags" w:element="place">
        <w:smartTag w:uri="urn:schemas-microsoft-com:office:smarttags" w:element="City">
          <w:r w:rsidRPr="00026F66">
            <w:rPr>
              <w:rFonts w:ascii="CG Times" w:hAnsi="CG Times" w:cs="Arial"/>
              <w:sz w:val="22"/>
              <w:szCs w:val="22"/>
            </w:rPr>
            <w:t>University of Campinas</w:t>
          </w:r>
        </w:smartTag>
        <w:r w:rsidRPr="00026F66">
          <w:rPr>
            <w:rFonts w:ascii="CG Times" w:hAnsi="CG Times" w:cs="Arial"/>
            <w:sz w:val="22"/>
            <w:szCs w:val="22"/>
          </w:rPr>
          <w:t xml:space="preserve">, </w:t>
        </w:r>
        <w:smartTag w:uri="urn:schemas-microsoft-com:office:smarttags" w:element="country-region">
          <w:r w:rsidRPr="00026F66">
            <w:rPr>
              <w:rFonts w:ascii="CG Times" w:hAnsi="CG Times" w:cs="Arial"/>
              <w:sz w:val="22"/>
              <w:szCs w:val="22"/>
            </w:rPr>
            <w:t>Brazil</w:t>
          </w:r>
        </w:smartTag>
      </w:smartTag>
      <w:r w:rsidRPr="00026F66">
        <w:rPr>
          <w:rFonts w:ascii="CG Times" w:hAnsi="CG Times" w:cs="Arial"/>
          <w:sz w:val="22"/>
          <w:szCs w:val="22"/>
        </w:rPr>
        <w:t xml:space="preserve">, </w:t>
      </w:r>
      <w:r w:rsidRPr="00026F66">
        <w:rPr>
          <w:rFonts w:ascii="CG Times" w:hAnsi="CG Times" w:cs="Arial" w:hint="eastAsia"/>
          <w:sz w:val="22"/>
          <w:szCs w:val="22"/>
        </w:rPr>
        <w:t>September</w:t>
      </w:r>
      <w:r w:rsidRPr="00026F66">
        <w:rPr>
          <w:rFonts w:ascii="CG Times" w:hAnsi="CG Times" w:cs="Arial"/>
          <w:sz w:val="22"/>
          <w:szCs w:val="22"/>
        </w:rPr>
        <w:t xml:space="preserve"> 2-4</w:t>
      </w:r>
    </w:p>
    <w:p w14:paraId="0022CA5E" w14:textId="77777777" w:rsidR="00026F66" w:rsidRPr="00026F66" w:rsidRDefault="00026F66"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026F66">
        <w:rPr>
          <w:rFonts w:ascii="CG Times" w:hAnsi="CG Times" w:cs="Arial"/>
          <w:sz w:val="22"/>
          <w:szCs w:val="22"/>
        </w:rPr>
        <w:t>(pre-conference workshop)</w:t>
      </w:r>
      <w:r w:rsidR="004A59AE">
        <w:rPr>
          <w:rFonts w:ascii="CG Times" w:hAnsi="CG Times" w:cs="Arial"/>
          <w:sz w:val="22"/>
          <w:szCs w:val="22"/>
        </w:rPr>
        <w:t>.</w:t>
      </w:r>
      <w:r>
        <w:rPr>
          <w:rFonts w:ascii="CG Times" w:hAnsi="CG Times" w:cs="Arial"/>
          <w:b/>
          <w:sz w:val="22"/>
          <w:szCs w:val="22"/>
        </w:rPr>
        <w:t xml:space="preserve"> </w:t>
      </w:r>
      <w:r>
        <w:rPr>
          <w:rFonts w:ascii="CG Times" w:hAnsi="CG Times" w:cs="Arial"/>
          <w:sz w:val="22"/>
          <w:szCs w:val="22"/>
        </w:rPr>
        <w:t xml:space="preserve">Household </w:t>
      </w:r>
      <w:r>
        <w:rPr>
          <w:rFonts w:ascii="CG Times" w:hAnsi="CG Times" w:cs="Arial" w:hint="eastAsia"/>
          <w:sz w:val="22"/>
          <w:szCs w:val="22"/>
        </w:rPr>
        <w:t xml:space="preserve">food </w:t>
      </w:r>
      <w:r>
        <w:rPr>
          <w:rFonts w:ascii="CG Times" w:hAnsi="CG Times" w:cs="Arial"/>
          <w:sz w:val="22"/>
          <w:szCs w:val="22"/>
        </w:rPr>
        <w:t>s</w:t>
      </w:r>
      <w:r>
        <w:rPr>
          <w:rFonts w:ascii="CG Times" w:hAnsi="CG Times" w:cs="Arial" w:hint="eastAsia"/>
          <w:sz w:val="22"/>
          <w:szCs w:val="22"/>
        </w:rPr>
        <w:t>ecurity</w:t>
      </w:r>
      <w:r>
        <w:rPr>
          <w:rFonts w:ascii="CG Times" w:hAnsi="CG Times" w:cs="Arial"/>
          <w:sz w:val="22"/>
          <w:szCs w:val="22"/>
        </w:rPr>
        <w:t xml:space="preserve"> </w:t>
      </w:r>
      <w:r>
        <w:rPr>
          <w:rFonts w:ascii="CG Times" w:hAnsi="CG Times" w:cs="Arial" w:hint="eastAsia"/>
          <w:sz w:val="22"/>
          <w:szCs w:val="22"/>
        </w:rPr>
        <w:t>measurement</w:t>
      </w:r>
      <w:r>
        <w:rPr>
          <w:rFonts w:ascii="CG Times" w:hAnsi="CG Times" w:cs="Arial"/>
          <w:sz w:val="22"/>
          <w:szCs w:val="22"/>
        </w:rPr>
        <w:t>: Theory and methods</w:t>
      </w:r>
      <w:r w:rsidRPr="00026F66">
        <w:rPr>
          <w:rFonts w:ascii="CG Times" w:hAnsi="CG Times" w:cs="Arial"/>
          <w:sz w:val="22"/>
          <w:szCs w:val="22"/>
        </w:rPr>
        <w:t xml:space="preserve">. Second Latin American &amp; </w:t>
      </w:r>
      <w:r w:rsidRPr="00026F66">
        <w:rPr>
          <w:rFonts w:ascii="CG Times" w:hAnsi="CG Times" w:cs="Arial" w:hint="eastAsia"/>
          <w:sz w:val="22"/>
          <w:szCs w:val="22"/>
        </w:rPr>
        <w:t>Caribbean</w:t>
      </w:r>
      <w:r w:rsidRPr="00026F66">
        <w:rPr>
          <w:rFonts w:ascii="CG Times" w:hAnsi="CG Times" w:cs="Arial"/>
          <w:sz w:val="22"/>
          <w:szCs w:val="22"/>
        </w:rPr>
        <w:t xml:space="preserve"> Household Food Security M</w:t>
      </w:r>
      <w:r w:rsidRPr="00026F66">
        <w:rPr>
          <w:rFonts w:ascii="CG Times" w:hAnsi="CG Times" w:cs="Arial" w:hint="eastAsia"/>
          <w:sz w:val="22"/>
          <w:szCs w:val="22"/>
        </w:rPr>
        <w:t>easurement</w:t>
      </w:r>
      <w:r w:rsidRPr="00026F66">
        <w:rPr>
          <w:rFonts w:ascii="CG Times" w:hAnsi="CG Times" w:cs="Arial"/>
          <w:sz w:val="22"/>
          <w:szCs w:val="22"/>
        </w:rPr>
        <w:t xml:space="preserve"> Conference (II CLACMESA). </w:t>
      </w:r>
      <w:smartTag w:uri="urn:schemas-microsoft-com:office:smarttags" w:element="place">
        <w:smartTag w:uri="urn:schemas-microsoft-com:office:smarttags" w:element="City">
          <w:r w:rsidRPr="00026F66">
            <w:rPr>
              <w:rFonts w:ascii="CG Times" w:hAnsi="CG Times" w:cs="Arial"/>
              <w:sz w:val="22"/>
              <w:szCs w:val="22"/>
            </w:rPr>
            <w:t>University of Campinas</w:t>
          </w:r>
        </w:smartTag>
        <w:r w:rsidRPr="00026F66">
          <w:rPr>
            <w:rFonts w:ascii="CG Times" w:hAnsi="CG Times" w:cs="Arial"/>
            <w:sz w:val="22"/>
            <w:szCs w:val="22"/>
          </w:rPr>
          <w:t xml:space="preserve">, </w:t>
        </w:r>
        <w:smartTag w:uri="urn:schemas-microsoft-com:office:smarttags" w:element="country-region">
          <w:r w:rsidRPr="00026F66">
            <w:rPr>
              <w:rFonts w:ascii="CG Times" w:hAnsi="CG Times" w:cs="Arial"/>
              <w:sz w:val="22"/>
              <w:szCs w:val="22"/>
            </w:rPr>
            <w:t>Brazil</w:t>
          </w:r>
        </w:smartTag>
      </w:smartTag>
      <w:r w:rsidRPr="00026F66">
        <w:rPr>
          <w:rFonts w:ascii="CG Times" w:hAnsi="CG Times" w:cs="Arial"/>
          <w:sz w:val="22"/>
          <w:szCs w:val="22"/>
        </w:rPr>
        <w:t xml:space="preserve">, </w:t>
      </w:r>
      <w:r w:rsidRPr="00026F66">
        <w:rPr>
          <w:rFonts w:ascii="CG Times" w:hAnsi="CG Times" w:cs="Arial" w:hint="eastAsia"/>
          <w:sz w:val="22"/>
          <w:szCs w:val="22"/>
        </w:rPr>
        <w:t>September</w:t>
      </w:r>
      <w:r w:rsidRPr="00026F66">
        <w:rPr>
          <w:rFonts w:ascii="CG Times" w:hAnsi="CG Times" w:cs="Arial"/>
          <w:sz w:val="22"/>
          <w:szCs w:val="22"/>
        </w:rPr>
        <w:t xml:space="preserve"> 2-4</w:t>
      </w:r>
    </w:p>
    <w:p w14:paraId="51BA3776" w14:textId="77777777" w:rsidR="004A59AE" w:rsidRPr="00026F66" w:rsidRDefault="004A59AE"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 xml:space="preserve">The Latin American and </w:t>
      </w:r>
      <w:smartTag w:uri="urn:schemas-microsoft-com:office:smarttags" w:element="place">
        <w:r>
          <w:rPr>
            <w:rFonts w:ascii="CG Times" w:hAnsi="CG Times" w:cs="Arial"/>
            <w:sz w:val="22"/>
            <w:szCs w:val="22"/>
          </w:rPr>
          <w:t>Caribbean</w:t>
        </w:r>
      </w:smartTag>
      <w:r>
        <w:rPr>
          <w:rFonts w:ascii="CG Times" w:hAnsi="CG Times" w:cs="Arial"/>
          <w:sz w:val="22"/>
          <w:szCs w:val="22"/>
        </w:rPr>
        <w:t xml:space="preserve"> Household Food Security M</w:t>
      </w:r>
      <w:r>
        <w:rPr>
          <w:rFonts w:ascii="CG Times" w:hAnsi="CG Times" w:cs="Arial" w:hint="eastAsia"/>
          <w:sz w:val="22"/>
          <w:szCs w:val="22"/>
        </w:rPr>
        <w:t>easurement</w:t>
      </w:r>
      <w:r>
        <w:rPr>
          <w:rFonts w:ascii="CG Times" w:hAnsi="CG Times" w:cs="Arial"/>
          <w:sz w:val="22"/>
          <w:szCs w:val="22"/>
        </w:rPr>
        <w:t xml:space="preserve"> Scale (ELCSA): Historic Evolution. </w:t>
      </w:r>
      <w:r w:rsidRPr="00026F66">
        <w:rPr>
          <w:rFonts w:ascii="CG Times" w:hAnsi="CG Times" w:cs="Arial"/>
          <w:sz w:val="22"/>
          <w:szCs w:val="22"/>
        </w:rPr>
        <w:t xml:space="preserve">Second Latin American &amp; </w:t>
      </w:r>
      <w:r w:rsidRPr="00026F66">
        <w:rPr>
          <w:rFonts w:ascii="CG Times" w:hAnsi="CG Times" w:cs="Arial" w:hint="eastAsia"/>
          <w:sz w:val="22"/>
          <w:szCs w:val="22"/>
        </w:rPr>
        <w:t>Caribbean</w:t>
      </w:r>
      <w:r w:rsidRPr="00026F66">
        <w:rPr>
          <w:rFonts w:ascii="CG Times" w:hAnsi="CG Times" w:cs="Arial"/>
          <w:sz w:val="22"/>
          <w:szCs w:val="22"/>
        </w:rPr>
        <w:t xml:space="preserve"> Household Food Security M</w:t>
      </w:r>
      <w:r w:rsidRPr="00026F66">
        <w:rPr>
          <w:rFonts w:ascii="CG Times" w:hAnsi="CG Times" w:cs="Arial" w:hint="eastAsia"/>
          <w:sz w:val="22"/>
          <w:szCs w:val="22"/>
        </w:rPr>
        <w:t>easurement</w:t>
      </w:r>
      <w:r w:rsidRPr="00026F66">
        <w:rPr>
          <w:rFonts w:ascii="CG Times" w:hAnsi="CG Times" w:cs="Arial"/>
          <w:sz w:val="22"/>
          <w:szCs w:val="22"/>
        </w:rPr>
        <w:t xml:space="preserve"> Conference (II CLACMESA). </w:t>
      </w:r>
      <w:smartTag w:uri="urn:schemas-microsoft-com:office:smarttags" w:element="place">
        <w:smartTag w:uri="urn:schemas-microsoft-com:office:smarttags" w:element="City">
          <w:r w:rsidRPr="00026F66">
            <w:rPr>
              <w:rFonts w:ascii="CG Times" w:hAnsi="CG Times" w:cs="Arial"/>
              <w:sz w:val="22"/>
              <w:szCs w:val="22"/>
            </w:rPr>
            <w:t>University of Campinas</w:t>
          </w:r>
        </w:smartTag>
        <w:r w:rsidRPr="00026F66">
          <w:rPr>
            <w:rFonts w:ascii="CG Times" w:hAnsi="CG Times" w:cs="Arial"/>
            <w:sz w:val="22"/>
            <w:szCs w:val="22"/>
          </w:rPr>
          <w:t xml:space="preserve">, </w:t>
        </w:r>
        <w:smartTag w:uri="urn:schemas-microsoft-com:office:smarttags" w:element="country-region">
          <w:r w:rsidRPr="00026F66">
            <w:rPr>
              <w:rFonts w:ascii="CG Times" w:hAnsi="CG Times" w:cs="Arial"/>
              <w:sz w:val="22"/>
              <w:szCs w:val="22"/>
            </w:rPr>
            <w:t>Brazil</w:t>
          </w:r>
        </w:smartTag>
      </w:smartTag>
      <w:r w:rsidRPr="00026F66">
        <w:rPr>
          <w:rFonts w:ascii="CG Times" w:hAnsi="CG Times" w:cs="Arial"/>
          <w:sz w:val="22"/>
          <w:szCs w:val="22"/>
        </w:rPr>
        <w:t xml:space="preserve">, </w:t>
      </w:r>
      <w:r w:rsidRPr="00026F66">
        <w:rPr>
          <w:rFonts w:ascii="CG Times" w:hAnsi="CG Times" w:cs="Arial" w:hint="eastAsia"/>
          <w:sz w:val="22"/>
          <w:szCs w:val="22"/>
        </w:rPr>
        <w:t>September</w:t>
      </w:r>
      <w:r w:rsidRPr="00026F66">
        <w:rPr>
          <w:rFonts w:ascii="CG Times" w:hAnsi="CG Times" w:cs="Arial"/>
          <w:sz w:val="22"/>
          <w:szCs w:val="22"/>
        </w:rPr>
        <w:t xml:space="preserve"> 2-4</w:t>
      </w:r>
    </w:p>
    <w:p w14:paraId="6FEE965D" w14:textId="77777777" w:rsidR="004A59AE" w:rsidRPr="00026F66" w:rsidRDefault="004A59AE"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sz w:val="22"/>
          <w:szCs w:val="22"/>
        </w:rPr>
        <w:t>.</w:t>
      </w:r>
      <w:r>
        <w:rPr>
          <w:rFonts w:ascii="CG Times" w:hAnsi="CG Times" w:cs="Arial"/>
          <w:b/>
          <w:sz w:val="22"/>
          <w:szCs w:val="22"/>
        </w:rPr>
        <w:t xml:space="preserve"> </w:t>
      </w:r>
      <w:r>
        <w:rPr>
          <w:rFonts w:ascii="CG Times" w:hAnsi="CG Times" w:cs="Arial"/>
          <w:sz w:val="22"/>
          <w:szCs w:val="22"/>
        </w:rPr>
        <w:t xml:space="preserve">Household </w:t>
      </w:r>
      <w:r>
        <w:rPr>
          <w:rFonts w:ascii="CG Times" w:hAnsi="CG Times" w:cs="Arial" w:hint="eastAsia"/>
          <w:sz w:val="22"/>
          <w:szCs w:val="22"/>
        </w:rPr>
        <w:t xml:space="preserve">food </w:t>
      </w:r>
      <w:r>
        <w:rPr>
          <w:rFonts w:ascii="CG Times" w:hAnsi="CG Times" w:cs="Arial"/>
          <w:sz w:val="22"/>
          <w:szCs w:val="22"/>
        </w:rPr>
        <w:t>ins</w:t>
      </w:r>
      <w:r>
        <w:rPr>
          <w:rFonts w:ascii="CG Times" w:hAnsi="CG Times" w:cs="Arial" w:hint="eastAsia"/>
          <w:sz w:val="22"/>
          <w:szCs w:val="22"/>
        </w:rPr>
        <w:t>ecurity</w:t>
      </w:r>
      <w:r>
        <w:rPr>
          <w:rFonts w:ascii="CG Times" w:hAnsi="CG Times" w:cs="Arial"/>
          <w:sz w:val="22"/>
          <w:szCs w:val="22"/>
        </w:rPr>
        <w:t xml:space="preserve"> and </w:t>
      </w:r>
      <w:r>
        <w:rPr>
          <w:rFonts w:ascii="CG Times" w:hAnsi="CG Times" w:cs="Arial" w:hint="eastAsia"/>
          <w:sz w:val="22"/>
          <w:szCs w:val="22"/>
        </w:rPr>
        <w:t>childhood</w:t>
      </w:r>
      <w:r>
        <w:rPr>
          <w:rFonts w:ascii="CG Times" w:hAnsi="CG Times" w:cs="Arial"/>
          <w:sz w:val="22"/>
          <w:szCs w:val="22"/>
        </w:rPr>
        <w:t xml:space="preserve"> malaria in rural </w:t>
      </w:r>
      <w:smartTag w:uri="urn:schemas-microsoft-com:office:smarttags" w:element="place">
        <w:smartTag w:uri="urn:schemas-microsoft-com:office:smarttags" w:element="country-region">
          <w:r>
            <w:rPr>
              <w:rFonts w:ascii="CG Times" w:hAnsi="CG Times" w:cs="Arial"/>
              <w:sz w:val="22"/>
              <w:szCs w:val="22"/>
            </w:rPr>
            <w:t>Haiti</w:t>
          </w:r>
        </w:smartTag>
      </w:smartTag>
      <w:r>
        <w:rPr>
          <w:rFonts w:ascii="CG Times" w:hAnsi="CG Times" w:cs="Arial"/>
          <w:sz w:val="22"/>
          <w:szCs w:val="22"/>
        </w:rPr>
        <w:t xml:space="preserve">. Second </w:t>
      </w:r>
      <w:r w:rsidRPr="00026F66">
        <w:rPr>
          <w:rFonts w:ascii="CG Times" w:hAnsi="CG Times" w:cs="Arial"/>
          <w:sz w:val="22"/>
          <w:szCs w:val="22"/>
        </w:rPr>
        <w:t xml:space="preserve">Latin American &amp; </w:t>
      </w:r>
      <w:r w:rsidRPr="00026F66">
        <w:rPr>
          <w:rFonts w:ascii="CG Times" w:hAnsi="CG Times" w:cs="Arial" w:hint="eastAsia"/>
          <w:sz w:val="22"/>
          <w:szCs w:val="22"/>
        </w:rPr>
        <w:t>Caribbean</w:t>
      </w:r>
      <w:r w:rsidRPr="00026F66">
        <w:rPr>
          <w:rFonts w:ascii="CG Times" w:hAnsi="CG Times" w:cs="Arial"/>
          <w:sz w:val="22"/>
          <w:szCs w:val="22"/>
        </w:rPr>
        <w:t xml:space="preserve"> Household Food Security M</w:t>
      </w:r>
      <w:r w:rsidRPr="00026F66">
        <w:rPr>
          <w:rFonts w:ascii="CG Times" w:hAnsi="CG Times" w:cs="Arial" w:hint="eastAsia"/>
          <w:sz w:val="22"/>
          <w:szCs w:val="22"/>
        </w:rPr>
        <w:t>easurement</w:t>
      </w:r>
      <w:r w:rsidRPr="00026F66">
        <w:rPr>
          <w:rFonts w:ascii="CG Times" w:hAnsi="CG Times" w:cs="Arial"/>
          <w:sz w:val="22"/>
          <w:szCs w:val="22"/>
        </w:rPr>
        <w:t xml:space="preserve"> Conference (II CLACMESA). </w:t>
      </w:r>
      <w:smartTag w:uri="urn:schemas-microsoft-com:office:smarttags" w:element="place">
        <w:smartTag w:uri="urn:schemas-microsoft-com:office:smarttags" w:element="City">
          <w:r w:rsidRPr="00026F66">
            <w:rPr>
              <w:rFonts w:ascii="CG Times" w:hAnsi="CG Times" w:cs="Arial"/>
              <w:sz w:val="22"/>
              <w:szCs w:val="22"/>
            </w:rPr>
            <w:t>University of Campinas</w:t>
          </w:r>
        </w:smartTag>
        <w:r w:rsidRPr="00026F66">
          <w:rPr>
            <w:rFonts w:ascii="CG Times" w:hAnsi="CG Times" w:cs="Arial"/>
            <w:sz w:val="22"/>
            <w:szCs w:val="22"/>
          </w:rPr>
          <w:t xml:space="preserve">, </w:t>
        </w:r>
        <w:smartTag w:uri="urn:schemas-microsoft-com:office:smarttags" w:element="country-region">
          <w:r w:rsidRPr="00026F66">
            <w:rPr>
              <w:rFonts w:ascii="CG Times" w:hAnsi="CG Times" w:cs="Arial"/>
              <w:sz w:val="22"/>
              <w:szCs w:val="22"/>
            </w:rPr>
            <w:t>Brazil</w:t>
          </w:r>
        </w:smartTag>
      </w:smartTag>
      <w:r w:rsidRPr="00026F66">
        <w:rPr>
          <w:rFonts w:ascii="CG Times" w:hAnsi="CG Times" w:cs="Arial"/>
          <w:sz w:val="22"/>
          <w:szCs w:val="22"/>
        </w:rPr>
        <w:t xml:space="preserve">, </w:t>
      </w:r>
      <w:r w:rsidRPr="00026F66">
        <w:rPr>
          <w:rFonts w:ascii="CG Times" w:hAnsi="CG Times" w:cs="Arial" w:hint="eastAsia"/>
          <w:sz w:val="22"/>
          <w:szCs w:val="22"/>
        </w:rPr>
        <w:t>September</w:t>
      </w:r>
      <w:r w:rsidRPr="00026F66">
        <w:rPr>
          <w:rFonts w:ascii="CG Times" w:hAnsi="CG Times" w:cs="Arial"/>
          <w:sz w:val="22"/>
          <w:szCs w:val="22"/>
        </w:rPr>
        <w:t xml:space="preserve"> 2-4</w:t>
      </w:r>
    </w:p>
    <w:p w14:paraId="2F0B569C" w14:textId="77777777" w:rsidR="00026F66" w:rsidRDefault="004A59AE"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 xml:space="preserve">Household </w:t>
      </w:r>
      <w:r>
        <w:rPr>
          <w:rFonts w:ascii="CG Times" w:hAnsi="CG Times" w:cs="Arial" w:hint="eastAsia"/>
          <w:sz w:val="22"/>
          <w:szCs w:val="22"/>
        </w:rPr>
        <w:t xml:space="preserve">food </w:t>
      </w:r>
      <w:r>
        <w:rPr>
          <w:rFonts w:ascii="CG Times" w:hAnsi="CG Times" w:cs="Arial"/>
          <w:sz w:val="22"/>
          <w:szCs w:val="22"/>
        </w:rPr>
        <w:t>s</w:t>
      </w:r>
      <w:r>
        <w:rPr>
          <w:rFonts w:ascii="CG Times" w:hAnsi="CG Times" w:cs="Arial" w:hint="eastAsia"/>
          <w:sz w:val="22"/>
          <w:szCs w:val="22"/>
        </w:rPr>
        <w:t>ecurity</w:t>
      </w:r>
      <w:r>
        <w:rPr>
          <w:rFonts w:ascii="CG Times" w:hAnsi="CG Times" w:cs="Arial"/>
          <w:sz w:val="22"/>
          <w:szCs w:val="22"/>
        </w:rPr>
        <w:t xml:space="preserve"> </w:t>
      </w:r>
      <w:r>
        <w:rPr>
          <w:rFonts w:ascii="CG Times" w:hAnsi="CG Times" w:cs="Arial" w:hint="eastAsia"/>
          <w:sz w:val="22"/>
          <w:szCs w:val="22"/>
        </w:rPr>
        <w:t>measurement</w:t>
      </w:r>
      <w:r>
        <w:rPr>
          <w:rFonts w:ascii="CG Times" w:hAnsi="CG Times" w:cs="Arial"/>
          <w:sz w:val="22"/>
          <w:szCs w:val="22"/>
        </w:rPr>
        <w:t xml:space="preserve"> in </w:t>
      </w:r>
      <w:smartTag w:uri="urn:schemas-microsoft-com:office:smarttags" w:element="country-region">
        <w:r>
          <w:rPr>
            <w:rFonts w:ascii="CG Times" w:hAnsi="CG Times" w:cs="Arial"/>
            <w:sz w:val="22"/>
            <w:szCs w:val="22"/>
          </w:rPr>
          <w:t>Senegal</w:t>
        </w:r>
      </w:smartTag>
      <w:r>
        <w:rPr>
          <w:rFonts w:ascii="CG Times" w:hAnsi="CG Times" w:cs="Arial"/>
          <w:sz w:val="22"/>
          <w:szCs w:val="22"/>
        </w:rPr>
        <w:t xml:space="preserve"> &amp; </w:t>
      </w:r>
      <w:smartTag w:uri="urn:schemas-microsoft-com:office:smarttags" w:element="place">
        <w:smartTag w:uri="urn:schemas-microsoft-com:office:smarttags" w:element="country-region">
          <w:r>
            <w:rPr>
              <w:rFonts w:ascii="CG Times" w:hAnsi="CG Times" w:cs="Arial"/>
              <w:sz w:val="22"/>
              <w:szCs w:val="22"/>
            </w:rPr>
            <w:t>Ghana</w:t>
          </w:r>
        </w:smartTag>
      </w:smartTag>
      <w:r>
        <w:rPr>
          <w:rFonts w:ascii="CG Times" w:hAnsi="CG Times" w:cs="Arial"/>
          <w:sz w:val="22"/>
          <w:szCs w:val="22"/>
        </w:rPr>
        <w:t xml:space="preserve">: Lessons learned. </w:t>
      </w:r>
      <w:r w:rsidRPr="00026F66">
        <w:rPr>
          <w:rFonts w:ascii="CG Times" w:hAnsi="CG Times" w:cs="Arial"/>
          <w:sz w:val="22"/>
          <w:szCs w:val="22"/>
        </w:rPr>
        <w:t xml:space="preserve">Second Latin American &amp; </w:t>
      </w:r>
      <w:r w:rsidRPr="00026F66">
        <w:rPr>
          <w:rFonts w:ascii="CG Times" w:hAnsi="CG Times" w:cs="Arial" w:hint="eastAsia"/>
          <w:sz w:val="22"/>
          <w:szCs w:val="22"/>
        </w:rPr>
        <w:t>Caribbean</w:t>
      </w:r>
      <w:r w:rsidRPr="00026F66">
        <w:rPr>
          <w:rFonts w:ascii="CG Times" w:hAnsi="CG Times" w:cs="Arial"/>
          <w:sz w:val="22"/>
          <w:szCs w:val="22"/>
        </w:rPr>
        <w:t xml:space="preserve"> Household Food Security M</w:t>
      </w:r>
      <w:r w:rsidRPr="00026F66">
        <w:rPr>
          <w:rFonts w:ascii="CG Times" w:hAnsi="CG Times" w:cs="Arial" w:hint="eastAsia"/>
          <w:sz w:val="22"/>
          <w:szCs w:val="22"/>
        </w:rPr>
        <w:t>easurement</w:t>
      </w:r>
      <w:r w:rsidRPr="00026F66">
        <w:rPr>
          <w:rFonts w:ascii="CG Times" w:hAnsi="CG Times" w:cs="Arial"/>
          <w:sz w:val="22"/>
          <w:szCs w:val="22"/>
        </w:rPr>
        <w:t xml:space="preserve"> Conference (II CLACMESA). </w:t>
      </w:r>
      <w:smartTag w:uri="urn:schemas-microsoft-com:office:smarttags" w:element="place">
        <w:smartTag w:uri="urn:schemas-microsoft-com:office:smarttags" w:element="City">
          <w:r w:rsidRPr="00026F66">
            <w:rPr>
              <w:rFonts w:ascii="CG Times" w:hAnsi="CG Times" w:cs="Arial"/>
              <w:sz w:val="22"/>
              <w:szCs w:val="22"/>
            </w:rPr>
            <w:t>University of Campinas</w:t>
          </w:r>
        </w:smartTag>
        <w:r w:rsidRPr="00026F66">
          <w:rPr>
            <w:rFonts w:ascii="CG Times" w:hAnsi="CG Times" w:cs="Arial"/>
            <w:sz w:val="22"/>
            <w:szCs w:val="22"/>
          </w:rPr>
          <w:t xml:space="preserve">, </w:t>
        </w:r>
        <w:smartTag w:uri="urn:schemas-microsoft-com:office:smarttags" w:element="country-region">
          <w:r w:rsidRPr="00026F66">
            <w:rPr>
              <w:rFonts w:ascii="CG Times" w:hAnsi="CG Times" w:cs="Arial"/>
              <w:sz w:val="22"/>
              <w:szCs w:val="22"/>
            </w:rPr>
            <w:t>Brazil</w:t>
          </w:r>
        </w:smartTag>
      </w:smartTag>
      <w:r w:rsidRPr="00026F66">
        <w:rPr>
          <w:rFonts w:ascii="CG Times" w:hAnsi="CG Times" w:cs="Arial"/>
          <w:sz w:val="22"/>
          <w:szCs w:val="22"/>
        </w:rPr>
        <w:t xml:space="preserve">, </w:t>
      </w:r>
      <w:r w:rsidRPr="00026F66">
        <w:rPr>
          <w:rFonts w:ascii="CG Times" w:hAnsi="CG Times" w:cs="Arial" w:hint="eastAsia"/>
          <w:sz w:val="22"/>
          <w:szCs w:val="22"/>
        </w:rPr>
        <w:t>September</w:t>
      </w:r>
      <w:r w:rsidRPr="00026F66">
        <w:rPr>
          <w:rFonts w:ascii="CG Times" w:hAnsi="CG Times" w:cs="Arial"/>
          <w:sz w:val="22"/>
          <w:szCs w:val="22"/>
        </w:rPr>
        <w:t xml:space="preserve"> 2-4</w:t>
      </w:r>
    </w:p>
    <w:p w14:paraId="61067D01" w14:textId="77777777" w:rsidR="00417393" w:rsidRPr="00066254" w:rsidRDefault="00417393"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417393">
        <w:rPr>
          <w:rFonts w:ascii="CG Times" w:hAnsi="CG Times" w:cs="Arial"/>
          <w:sz w:val="22"/>
          <w:szCs w:val="22"/>
        </w:rPr>
        <w:t>(</w:t>
      </w:r>
      <w:r w:rsidRPr="00417393">
        <w:rPr>
          <w:rFonts w:ascii="CG Times" w:hAnsi="CG Times" w:cs="Arial" w:hint="eastAsia"/>
          <w:sz w:val="22"/>
          <w:szCs w:val="22"/>
        </w:rPr>
        <w:t>symposium</w:t>
      </w:r>
      <w:r w:rsidRPr="00417393">
        <w:rPr>
          <w:rFonts w:ascii="CG Times" w:hAnsi="CG Times" w:cs="Arial"/>
          <w:sz w:val="22"/>
          <w:szCs w:val="22"/>
        </w:rPr>
        <w:t xml:space="preserve"> organizer &amp; chair)</w:t>
      </w:r>
      <w:r>
        <w:rPr>
          <w:rFonts w:ascii="CG Times" w:hAnsi="CG Times" w:cs="Arial"/>
          <w:sz w:val="22"/>
          <w:szCs w:val="22"/>
        </w:rPr>
        <w:t>. H</w:t>
      </w:r>
      <w:r w:rsidR="0046120F">
        <w:rPr>
          <w:rFonts w:ascii="CG Times" w:hAnsi="CG Times" w:cs="Arial"/>
          <w:sz w:val="22"/>
          <w:szCs w:val="22"/>
        </w:rPr>
        <w:t>ou</w:t>
      </w:r>
      <w:r>
        <w:rPr>
          <w:rFonts w:ascii="CG Times" w:hAnsi="CG Times" w:cs="Arial"/>
          <w:sz w:val="22"/>
          <w:szCs w:val="22"/>
        </w:rPr>
        <w:t>s</w:t>
      </w:r>
      <w:r w:rsidR="0046120F">
        <w:rPr>
          <w:rFonts w:ascii="CG Times" w:hAnsi="CG Times" w:cs="Arial"/>
          <w:sz w:val="22"/>
          <w:szCs w:val="22"/>
        </w:rPr>
        <w:t>e</w:t>
      </w:r>
      <w:r>
        <w:rPr>
          <w:rFonts w:ascii="CG Times" w:hAnsi="CG Times" w:cs="Arial"/>
          <w:sz w:val="22"/>
          <w:szCs w:val="22"/>
        </w:rPr>
        <w:t>ho</w:t>
      </w:r>
      <w:r w:rsidR="0046120F">
        <w:rPr>
          <w:rFonts w:ascii="CG Times" w:hAnsi="CG Times" w:cs="Arial"/>
          <w:sz w:val="22"/>
          <w:szCs w:val="22"/>
        </w:rPr>
        <w:t>ld</w:t>
      </w:r>
      <w:r>
        <w:rPr>
          <w:rFonts w:ascii="CG Times" w:hAnsi="CG Times" w:cs="Arial"/>
          <w:sz w:val="22"/>
          <w:szCs w:val="22"/>
        </w:rPr>
        <w:t xml:space="preserve"> </w:t>
      </w:r>
      <w:r w:rsidR="0046120F">
        <w:rPr>
          <w:rFonts w:ascii="CG Times" w:hAnsi="CG Times" w:cs="Arial"/>
          <w:sz w:val="22"/>
          <w:szCs w:val="22"/>
        </w:rPr>
        <w:t>food</w:t>
      </w:r>
      <w:r>
        <w:rPr>
          <w:rFonts w:ascii="CG Times" w:hAnsi="CG Times" w:cs="Arial"/>
          <w:sz w:val="22"/>
          <w:szCs w:val="22"/>
        </w:rPr>
        <w:t xml:space="preserve"> security </w:t>
      </w:r>
      <w:r>
        <w:rPr>
          <w:rFonts w:ascii="CG Times" w:hAnsi="CG Times" w:cs="Arial" w:hint="eastAsia"/>
          <w:sz w:val="22"/>
          <w:szCs w:val="22"/>
        </w:rPr>
        <w:t>measurement</w:t>
      </w:r>
      <w:r>
        <w:rPr>
          <w:rFonts w:ascii="CG Times" w:hAnsi="CG Times" w:cs="Arial"/>
          <w:sz w:val="22"/>
          <w:szCs w:val="22"/>
        </w:rPr>
        <w:t xml:space="preserve"> in </w:t>
      </w:r>
      <w:r>
        <w:rPr>
          <w:rFonts w:ascii="CG Times" w:hAnsi="CG Times" w:cs="Arial" w:hint="eastAsia"/>
          <w:sz w:val="22"/>
          <w:szCs w:val="22"/>
        </w:rPr>
        <w:t>developing</w:t>
      </w:r>
      <w:r>
        <w:rPr>
          <w:rFonts w:ascii="CG Times" w:hAnsi="CG Times" w:cs="Arial"/>
          <w:sz w:val="22"/>
          <w:szCs w:val="22"/>
        </w:rPr>
        <w:t xml:space="preserve"> </w:t>
      </w:r>
      <w:r>
        <w:rPr>
          <w:rFonts w:ascii="CG Times" w:hAnsi="CG Times" w:cs="Arial" w:hint="eastAsia"/>
          <w:sz w:val="22"/>
          <w:szCs w:val="22"/>
        </w:rPr>
        <w:t>countries</w:t>
      </w:r>
      <w:r>
        <w:rPr>
          <w:rFonts w:ascii="CG Times" w:hAnsi="CG Times" w:cs="Arial"/>
          <w:sz w:val="22"/>
          <w:szCs w:val="22"/>
        </w:rPr>
        <w:t>. Can we inform better policy?</w:t>
      </w:r>
      <w:r w:rsidR="0046120F" w:rsidRPr="0046120F">
        <w:rPr>
          <w:rFonts w:ascii="CG Times" w:hAnsi="CG Times" w:cs="Arial"/>
          <w:b/>
          <w:sz w:val="22"/>
          <w:szCs w:val="22"/>
        </w:rPr>
        <w:t xml:space="preserve"> </w:t>
      </w:r>
      <w:r w:rsidR="0046120F" w:rsidRPr="003B7918">
        <w:rPr>
          <w:rFonts w:ascii="CG Times" w:hAnsi="CG Times"/>
          <w:sz w:val="22"/>
          <w:szCs w:val="22"/>
        </w:rPr>
        <w:t>19th International Congress of Nutrition, Bangkok, Thailand</w:t>
      </w:r>
      <w:r w:rsidR="0046120F">
        <w:rPr>
          <w:rFonts w:ascii="CG Times" w:hAnsi="CG Times"/>
          <w:sz w:val="22"/>
          <w:szCs w:val="22"/>
        </w:rPr>
        <w:t>, October 8</w:t>
      </w:r>
      <w:r w:rsidR="007E6FA7">
        <w:rPr>
          <w:rFonts w:ascii="CG Times" w:hAnsi="CG Times"/>
          <w:sz w:val="22"/>
          <w:szCs w:val="22"/>
        </w:rPr>
        <w:t>, 2009</w:t>
      </w:r>
    </w:p>
    <w:p w14:paraId="50F68380" w14:textId="77777777" w:rsidR="00615483" w:rsidRDefault="00066254"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066254">
        <w:rPr>
          <w:rFonts w:ascii="CG Times" w:hAnsi="CG Times" w:cs="Arial"/>
          <w:sz w:val="22"/>
          <w:szCs w:val="22"/>
        </w:rPr>
        <w:t>(panel chair &amp; speaker). Health</w:t>
      </w:r>
      <w:r>
        <w:rPr>
          <w:rFonts w:ascii="CG Times" w:hAnsi="CG Times" w:cs="Arial"/>
          <w:sz w:val="22"/>
          <w:szCs w:val="22"/>
        </w:rPr>
        <w:t>, nutrition</w:t>
      </w:r>
      <w:r w:rsidRPr="00066254">
        <w:rPr>
          <w:rFonts w:ascii="CG Times" w:hAnsi="CG Times" w:cs="Arial"/>
          <w:sz w:val="22"/>
          <w:szCs w:val="22"/>
        </w:rPr>
        <w:t xml:space="preserve"> and human rights.</w:t>
      </w:r>
      <w:r>
        <w:rPr>
          <w:rFonts w:ascii="CG Times" w:hAnsi="CG Times" w:cs="Arial"/>
          <w:sz w:val="22"/>
          <w:szCs w:val="22"/>
        </w:rPr>
        <w:t xml:space="preserve"> </w:t>
      </w:r>
      <w:r w:rsidR="006C2BDD">
        <w:rPr>
          <w:rFonts w:ascii="CG Times" w:hAnsi="CG Times" w:cs="Arial"/>
          <w:sz w:val="22"/>
          <w:szCs w:val="22"/>
        </w:rPr>
        <w:t xml:space="preserve">Tenth Annual UNESCO Chair &amp; </w:t>
      </w:r>
      <w:smartTag w:uri="urn:schemas-microsoft-com:office:smarttags" w:element="place">
        <w:smartTag w:uri="urn:schemas-microsoft-com:office:smarttags" w:element="PlaceType">
          <w:r w:rsidR="006C2BDD">
            <w:rPr>
              <w:rFonts w:ascii="CG Times" w:hAnsi="CG Times" w:cs="Arial"/>
              <w:sz w:val="22"/>
              <w:szCs w:val="22"/>
            </w:rPr>
            <w:t>Institute</w:t>
          </w:r>
        </w:smartTag>
        <w:r w:rsidR="006C2BDD">
          <w:rPr>
            <w:rFonts w:ascii="CG Times" w:hAnsi="CG Times" w:cs="Arial"/>
            <w:sz w:val="22"/>
            <w:szCs w:val="22"/>
          </w:rPr>
          <w:t xml:space="preserve"> of </w:t>
        </w:r>
        <w:smartTag w:uri="urn:schemas-microsoft-com:office:smarttags" w:element="PlaceName">
          <w:r w:rsidR="006C2BDD">
            <w:rPr>
              <w:rFonts w:ascii="CG Times" w:hAnsi="CG Times" w:cs="Arial"/>
              <w:sz w:val="22"/>
              <w:szCs w:val="22"/>
            </w:rPr>
            <w:t>Comparative</w:t>
          </w:r>
        </w:smartTag>
      </w:smartTag>
      <w:r w:rsidR="006C2BDD">
        <w:rPr>
          <w:rFonts w:ascii="CG Times" w:hAnsi="CG Times" w:cs="Arial"/>
          <w:sz w:val="22"/>
          <w:szCs w:val="22"/>
        </w:rPr>
        <w:t xml:space="preserve"> Human Rights Conference. University of Connecticut, Storrs, October 20, 2009</w:t>
      </w:r>
      <w:r w:rsidRPr="00066254">
        <w:rPr>
          <w:rFonts w:ascii="CG Times" w:hAnsi="CG Times" w:cs="Arial"/>
          <w:sz w:val="22"/>
          <w:szCs w:val="22"/>
        </w:rPr>
        <w:t xml:space="preserve"> </w:t>
      </w:r>
    </w:p>
    <w:p w14:paraId="1C1FB42C" w14:textId="77777777" w:rsidR="00615483" w:rsidRDefault="00615483"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 xml:space="preserve">(panel </w:t>
      </w:r>
      <w:r w:rsidRPr="00066254">
        <w:rPr>
          <w:rFonts w:ascii="CG Times" w:hAnsi="CG Times" w:cs="Arial"/>
          <w:sz w:val="22"/>
          <w:szCs w:val="22"/>
        </w:rPr>
        <w:t>speaker).</w:t>
      </w:r>
      <w:r w:rsidRPr="004F6396">
        <w:rPr>
          <w:rFonts w:ascii="CG Times" w:hAnsi="CG Times" w:cs="Arial"/>
          <w:sz w:val="22"/>
          <w:szCs w:val="22"/>
        </w:rPr>
        <w:t xml:space="preserve"> Weight Gain During Pregnancy: Reexamining the Guidelines. American Public Health Association Annual Meetings, Philadelphia, November 10, 2009</w:t>
      </w:r>
    </w:p>
    <w:p w14:paraId="074FBA54" w14:textId="77777777" w:rsidR="007E6FA7" w:rsidRDefault="007E6FA7" w:rsidP="007B0E3D">
      <w:pPr>
        <w:numPr>
          <w:ilvl w:val="0"/>
          <w:numId w:val="12"/>
        </w:numPr>
        <w:rPr>
          <w:rFonts w:ascii="CG Times" w:hAnsi="CG Times" w:cs="Arial"/>
          <w:sz w:val="22"/>
          <w:szCs w:val="22"/>
        </w:rPr>
      </w:pPr>
      <w:r w:rsidRPr="00164BC5">
        <w:rPr>
          <w:rFonts w:ascii="CG Times" w:hAnsi="CG Times" w:cs="Arial"/>
          <w:b/>
          <w:sz w:val="22"/>
          <w:szCs w:val="22"/>
        </w:rPr>
        <w:t>Pérez-Escamilla R</w:t>
      </w:r>
      <w:r>
        <w:rPr>
          <w:rFonts w:ascii="CG Times" w:hAnsi="CG Times" w:cs="Arial"/>
          <w:b/>
          <w:sz w:val="22"/>
          <w:szCs w:val="22"/>
        </w:rPr>
        <w:t xml:space="preserve">. </w:t>
      </w:r>
      <w:r w:rsidRPr="007E6FA7">
        <w:rPr>
          <w:rFonts w:ascii="CG Times" w:hAnsi="CG Times" w:cs="Arial"/>
          <w:sz w:val="22"/>
          <w:szCs w:val="22"/>
        </w:rPr>
        <w:t>(speaker)</w:t>
      </w:r>
      <w:r>
        <w:rPr>
          <w:rFonts w:ascii="CG Times" w:hAnsi="CG Times" w:cs="Arial"/>
          <w:sz w:val="22"/>
          <w:szCs w:val="22"/>
        </w:rPr>
        <w:t>. Health, food security, nutrition security and human rights. Global Human Rights Youth Leadership Forum. Organized by UNESCO Chair of Comparative Human Rights and the Rwandan Commission for Human Rights. Kigali, Rwanda, January</w:t>
      </w:r>
      <w:r w:rsidR="004E1C87">
        <w:rPr>
          <w:rFonts w:ascii="CG Times" w:hAnsi="CG Times" w:cs="Arial"/>
          <w:sz w:val="22"/>
          <w:szCs w:val="22"/>
        </w:rPr>
        <w:t xml:space="preserve"> </w:t>
      </w:r>
      <w:r>
        <w:rPr>
          <w:rFonts w:ascii="CG Times" w:hAnsi="CG Times" w:cs="Arial"/>
          <w:sz w:val="22"/>
          <w:szCs w:val="22"/>
        </w:rPr>
        <w:t>4, 2010</w:t>
      </w:r>
    </w:p>
    <w:p w14:paraId="18ABE0CA" w14:textId="77777777" w:rsidR="00E94B2F" w:rsidRPr="00496F40" w:rsidRDefault="00E94B2F" w:rsidP="007B0E3D">
      <w:pPr>
        <w:numPr>
          <w:ilvl w:val="0"/>
          <w:numId w:val="12"/>
        </w:numPr>
        <w:rPr>
          <w:rFonts w:ascii="CG Times" w:hAnsi="CG Times" w:cs="Arial"/>
          <w:sz w:val="22"/>
          <w:szCs w:val="22"/>
          <w:lang w:val="es-MX"/>
        </w:rPr>
      </w:pPr>
      <w:r w:rsidRPr="00164BC5">
        <w:rPr>
          <w:rFonts w:ascii="CG Times" w:hAnsi="CG Times" w:cs="Arial"/>
          <w:b/>
          <w:sz w:val="22"/>
          <w:szCs w:val="22"/>
        </w:rPr>
        <w:t>Pérez-Escamilla R</w:t>
      </w:r>
      <w:r>
        <w:rPr>
          <w:rFonts w:ascii="CG Times" w:hAnsi="CG Times" w:cs="Arial"/>
          <w:b/>
          <w:sz w:val="22"/>
          <w:szCs w:val="22"/>
        </w:rPr>
        <w:t>.</w:t>
      </w:r>
      <w:r w:rsidRPr="00E94B2F">
        <w:rPr>
          <w:rFonts w:ascii="CG Times" w:hAnsi="CG Times" w:cs="Arial"/>
          <w:sz w:val="22"/>
          <w:szCs w:val="22"/>
        </w:rPr>
        <w:t xml:space="preserve"> </w:t>
      </w:r>
      <w:r w:rsidRPr="007E6FA7">
        <w:rPr>
          <w:rFonts w:ascii="CG Times" w:hAnsi="CG Times" w:cs="Arial"/>
          <w:sz w:val="22"/>
          <w:szCs w:val="22"/>
        </w:rPr>
        <w:t>(</w:t>
      </w:r>
      <w:r>
        <w:rPr>
          <w:rFonts w:ascii="CG Times" w:hAnsi="CG Times" w:cs="Arial"/>
          <w:sz w:val="22"/>
          <w:szCs w:val="22"/>
        </w:rPr>
        <w:t xml:space="preserve">keynote </w:t>
      </w:r>
      <w:r w:rsidRPr="007E6FA7">
        <w:rPr>
          <w:rFonts w:ascii="CG Times" w:hAnsi="CG Times" w:cs="Arial"/>
          <w:sz w:val="22"/>
          <w:szCs w:val="22"/>
        </w:rPr>
        <w:t>speaker)</w:t>
      </w:r>
      <w:r>
        <w:rPr>
          <w:rFonts w:ascii="CG Times" w:hAnsi="CG Times" w:cs="Arial"/>
          <w:sz w:val="22"/>
          <w:szCs w:val="22"/>
        </w:rPr>
        <w:t xml:space="preserve">. Type 2 diabetes among Latinos: Translating knowledge into community-based solutions. </w:t>
      </w:r>
      <w:proofErr w:type="spellStart"/>
      <w:r w:rsidRPr="00496F40">
        <w:rPr>
          <w:rFonts w:ascii="CG Times" w:hAnsi="CG Times" w:cs="Arial"/>
          <w:sz w:val="22"/>
          <w:szCs w:val="22"/>
          <w:lang w:val="es-MX"/>
        </w:rPr>
        <w:t>IV</w:t>
      </w:r>
      <w:r w:rsidRPr="00496F40">
        <w:rPr>
          <w:rFonts w:ascii="CG Times" w:hAnsi="CG Times" w:cs="Arial"/>
          <w:sz w:val="22"/>
          <w:szCs w:val="22"/>
          <w:vertAlign w:val="superscript"/>
          <w:lang w:val="es-MX"/>
        </w:rPr>
        <w:t>th</w:t>
      </w:r>
      <w:proofErr w:type="spellEnd"/>
      <w:r w:rsidR="00BD2274" w:rsidRPr="00496F40">
        <w:rPr>
          <w:rFonts w:ascii="CG Times" w:hAnsi="CG Times" w:cs="Arial"/>
          <w:sz w:val="22"/>
          <w:szCs w:val="22"/>
          <w:lang w:val="es-MX"/>
        </w:rPr>
        <w:t xml:space="preserve"> </w:t>
      </w:r>
      <w:r w:rsidRPr="00496F40">
        <w:rPr>
          <w:rFonts w:ascii="CG Times" w:hAnsi="CG Times" w:cs="Arial"/>
          <w:sz w:val="22"/>
          <w:szCs w:val="22"/>
          <w:lang w:val="es-MX"/>
        </w:rPr>
        <w:t xml:space="preserve">International </w:t>
      </w:r>
      <w:proofErr w:type="spellStart"/>
      <w:r w:rsidRPr="00496F40">
        <w:rPr>
          <w:rFonts w:ascii="CG Times" w:hAnsi="CG Times" w:cs="Arial"/>
          <w:sz w:val="22"/>
          <w:szCs w:val="22"/>
          <w:lang w:val="es-MX"/>
        </w:rPr>
        <w:t>Nutrition</w:t>
      </w:r>
      <w:proofErr w:type="spellEnd"/>
      <w:r w:rsidRPr="00496F40">
        <w:rPr>
          <w:rFonts w:ascii="CG Times" w:hAnsi="CG Times" w:cs="Arial"/>
          <w:sz w:val="22"/>
          <w:szCs w:val="22"/>
          <w:lang w:val="es-MX"/>
        </w:rPr>
        <w:t xml:space="preserve"> and </w:t>
      </w:r>
      <w:proofErr w:type="spellStart"/>
      <w:r w:rsidRPr="00496F40">
        <w:rPr>
          <w:rFonts w:ascii="CG Times" w:hAnsi="CG Times" w:cs="Arial"/>
          <w:sz w:val="22"/>
          <w:szCs w:val="22"/>
          <w:lang w:val="es-MX"/>
        </w:rPr>
        <w:t>Wellness</w:t>
      </w:r>
      <w:proofErr w:type="spellEnd"/>
      <w:r w:rsidRPr="00496F40">
        <w:rPr>
          <w:rFonts w:ascii="CG Times" w:hAnsi="CG Times" w:cs="Arial"/>
          <w:sz w:val="22"/>
          <w:szCs w:val="22"/>
          <w:lang w:val="es-MX"/>
        </w:rPr>
        <w:t xml:space="preserve"> </w:t>
      </w:r>
      <w:proofErr w:type="spellStart"/>
      <w:r w:rsidRPr="00496F40">
        <w:rPr>
          <w:rFonts w:ascii="CG Times" w:hAnsi="CG Times" w:cs="Arial"/>
          <w:sz w:val="22"/>
          <w:szCs w:val="22"/>
          <w:lang w:val="es-MX"/>
        </w:rPr>
        <w:t>Conference</w:t>
      </w:r>
      <w:proofErr w:type="spellEnd"/>
      <w:r w:rsidRPr="00496F40">
        <w:rPr>
          <w:rFonts w:ascii="CG Times" w:hAnsi="CG Times" w:cs="Arial"/>
          <w:sz w:val="22"/>
          <w:szCs w:val="22"/>
          <w:lang w:val="es-MX"/>
        </w:rPr>
        <w:t xml:space="preserve">. Instituto Tecnológico de Estudios Superiores de Monterrey, Campus Monterrey, </w:t>
      </w:r>
      <w:proofErr w:type="spellStart"/>
      <w:r w:rsidRPr="00496F40">
        <w:rPr>
          <w:rFonts w:ascii="CG Times" w:hAnsi="CG Times" w:cs="Arial"/>
          <w:sz w:val="22"/>
          <w:szCs w:val="22"/>
          <w:lang w:val="es-MX"/>
        </w:rPr>
        <w:t>Mexico</w:t>
      </w:r>
      <w:proofErr w:type="spellEnd"/>
      <w:r w:rsidRPr="00496F40">
        <w:rPr>
          <w:rFonts w:ascii="CG Times" w:hAnsi="CG Times" w:cs="Arial"/>
          <w:sz w:val="22"/>
          <w:szCs w:val="22"/>
          <w:lang w:val="es-MX"/>
        </w:rPr>
        <w:t>, March 4, 2010</w:t>
      </w:r>
    </w:p>
    <w:p w14:paraId="14DB68AC" w14:textId="77777777" w:rsidR="00DB42D9" w:rsidRDefault="00DB42D9" w:rsidP="007B0E3D">
      <w:pPr>
        <w:numPr>
          <w:ilvl w:val="0"/>
          <w:numId w:val="12"/>
        </w:numPr>
        <w:rPr>
          <w:rFonts w:ascii="CG Times" w:hAnsi="CG Times" w:cs="Arial"/>
          <w:sz w:val="22"/>
          <w:szCs w:val="22"/>
        </w:rPr>
      </w:pPr>
      <w:r w:rsidRPr="00DB42D9">
        <w:rPr>
          <w:rFonts w:ascii="CG Times" w:hAnsi="CG Times" w:cs="Arial"/>
          <w:b/>
          <w:sz w:val="22"/>
          <w:szCs w:val="22"/>
        </w:rPr>
        <w:t>Pérez-Escamilla R.</w:t>
      </w:r>
      <w:r w:rsidRPr="00DB42D9">
        <w:rPr>
          <w:rFonts w:ascii="CG Times" w:hAnsi="CG Times" w:cs="Arial"/>
          <w:sz w:val="22"/>
          <w:szCs w:val="22"/>
        </w:rPr>
        <w:t xml:space="preserve"> (panelist). Childhood obesity among Hispanic children: Causes and prevention. National Hispanic Caucus of Hispanic State Legislators. Washi</w:t>
      </w:r>
      <w:r w:rsidR="00BD2274">
        <w:rPr>
          <w:rFonts w:ascii="CG Times" w:hAnsi="CG Times" w:cs="Arial"/>
          <w:sz w:val="22"/>
          <w:szCs w:val="22"/>
        </w:rPr>
        <w:t>ng</w:t>
      </w:r>
      <w:r w:rsidRPr="00DB42D9">
        <w:rPr>
          <w:rFonts w:ascii="CG Times" w:hAnsi="CG Times" w:cs="Arial"/>
          <w:sz w:val="22"/>
          <w:szCs w:val="22"/>
        </w:rPr>
        <w:t xml:space="preserve">ton DC, April 9, </w:t>
      </w:r>
      <w:r w:rsidRPr="00DB42D9">
        <w:rPr>
          <w:rFonts w:ascii="CG Times" w:hAnsi="CG Times" w:cs="Arial"/>
          <w:sz w:val="22"/>
          <w:szCs w:val="22"/>
        </w:rPr>
        <w:lastRenderedPageBreak/>
        <w:t>2010</w:t>
      </w:r>
    </w:p>
    <w:p w14:paraId="404B464E" w14:textId="77777777" w:rsidR="00DB42D9" w:rsidRPr="00DB42D9" w:rsidRDefault="00DB42D9" w:rsidP="007B0E3D">
      <w:pPr>
        <w:numPr>
          <w:ilvl w:val="0"/>
          <w:numId w:val="12"/>
        </w:numPr>
        <w:autoSpaceDE w:val="0"/>
        <w:autoSpaceDN w:val="0"/>
        <w:adjustRightInd w:val="0"/>
        <w:rPr>
          <w:rFonts w:ascii="CG Times" w:hAnsi="CG Times" w:cs="Arial"/>
          <w:sz w:val="22"/>
          <w:szCs w:val="22"/>
        </w:rPr>
      </w:pPr>
      <w:r w:rsidRPr="00DB42D9">
        <w:rPr>
          <w:rFonts w:ascii="CG Times" w:hAnsi="CG Times" w:cs="Arial"/>
          <w:b/>
          <w:sz w:val="22"/>
          <w:szCs w:val="22"/>
        </w:rPr>
        <w:t>Pérez-Escamilla R.</w:t>
      </w:r>
      <w:r w:rsidRPr="00DB42D9">
        <w:rPr>
          <w:rFonts w:ascii="CG Times" w:hAnsi="CG Times" w:cs="Arial"/>
          <w:sz w:val="22"/>
          <w:szCs w:val="22"/>
        </w:rPr>
        <w:t xml:space="preserve"> (</w:t>
      </w:r>
      <w:proofErr w:type="spellStart"/>
      <w:r w:rsidRPr="00DB42D9">
        <w:rPr>
          <w:rFonts w:ascii="CG Times" w:hAnsi="CG Times" w:cs="Arial"/>
          <w:sz w:val="22"/>
          <w:szCs w:val="22"/>
        </w:rPr>
        <w:t>minisymposium</w:t>
      </w:r>
      <w:proofErr w:type="spellEnd"/>
      <w:r w:rsidRPr="00DB42D9">
        <w:rPr>
          <w:rFonts w:ascii="CG Times" w:hAnsi="CG Times" w:cs="Arial"/>
          <w:sz w:val="22"/>
          <w:szCs w:val="22"/>
        </w:rPr>
        <w:t xml:space="preserve"> organizer &amp; chair). Food security measurement and consequences. Experimental Biology meetings, Anaheim, CA, April 26, 2010</w:t>
      </w:r>
    </w:p>
    <w:p w14:paraId="22D5048A" w14:textId="77777777" w:rsidR="00DB42D9" w:rsidRDefault="00DB42D9" w:rsidP="007B0E3D">
      <w:pPr>
        <w:numPr>
          <w:ilvl w:val="0"/>
          <w:numId w:val="12"/>
        </w:numPr>
        <w:autoSpaceDE w:val="0"/>
        <w:autoSpaceDN w:val="0"/>
        <w:adjustRightInd w:val="0"/>
        <w:rPr>
          <w:rFonts w:ascii="CG Times" w:hAnsi="CG Times" w:cs="Arial"/>
          <w:sz w:val="22"/>
          <w:szCs w:val="22"/>
        </w:rPr>
      </w:pPr>
      <w:r w:rsidRPr="00DB42D9">
        <w:rPr>
          <w:rFonts w:ascii="CG Times" w:hAnsi="CG Times" w:cs="Arial"/>
          <w:b/>
          <w:sz w:val="22"/>
          <w:szCs w:val="22"/>
        </w:rPr>
        <w:t>Pérez-Escamilla R.</w:t>
      </w:r>
      <w:r w:rsidRPr="00DB42D9">
        <w:rPr>
          <w:rFonts w:ascii="CG Times" w:hAnsi="CG Times" w:cs="Arial"/>
          <w:sz w:val="22"/>
          <w:szCs w:val="22"/>
        </w:rPr>
        <w:t xml:space="preserve"> (symposium speaker). Acculturation Nutrition and Health Disparities among Latinos. ASN </w:t>
      </w:r>
      <w:r>
        <w:rPr>
          <w:rFonts w:ascii="CG Times" w:hAnsi="CG Times" w:cs="Arial"/>
          <w:sz w:val="22"/>
          <w:szCs w:val="22"/>
        </w:rPr>
        <w:t>‘</w:t>
      </w:r>
      <w:r w:rsidRPr="00DB42D9">
        <w:rPr>
          <w:rFonts w:ascii="CG Times" w:hAnsi="CG Times" w:cs="Arial"/>
          <w:sz w:val="22"/>
          <w:szCs w:val="22"/>
        </w:rPr>
        <w:t>Nutrition and Health Disparities</w:t>
      </w:r>
      <w:r>
        <w:rPr>
          <w:rFonts w:ascii="CG Times" w:hAnsi="CG Times" w:cs="Arial"/>
          <w:sz w:val="22"/>
          <w:szCs w:val="22"/>
        </w:rPr>
        <w:t>’</w:t>
      </w:r>
      <w:r w:rsidRPr="00DB42D9">
        <w:rPr>
          <w:rFonts w:ascii="CG Times" w:hAnsi="CG Times" w:cs="Arial"/>
          <w:sz w:val="22"/>
          <w:szCs w:val="22"/>
        </w:rPr>
        <w:t xml:space="preserve"> Symposium. Experimental Biology meetings, Anaheim, CA, April 28, 2010</w:t>
      </w:r>
    </w:p>
    <w:p w14:paraId="611BF2AE" w14:textId="77777777" w:rsidR="00AA3A7B" w:rsidRPr="00AA3A7B" w:rsidRDefault="00AA3A7B" w:rsidP="007B0E3D">
      <w:pPr>
        <w:numPr>
          <w:ilvl w:val="0"/>
          <w:numId w:val="12"/>
        </w:numPr>
        <w:autoSpaceDE w:val="0"/>
        <w:autoSpaceDN w:val="0"/>
        <w:adjustRightInd w:val="0"/>
        <w:rPr>
          <w:rFonts w:ascii="CG Times" w:hAnsi="CG Times" w:cs="Arial"/>
          <w:sz w:val="22"/>
          <w:szCs w:val="22"/>
        </w:rPr>
      </w:pPr>
      <w:r w:rsidRPr="00DB42D9">
        <w:rPr>
          <w:rFonts w:ascii="CG Times" w:hAnsi="CG Times" w:cs="Arial"/>
          <w:b/>
          <w:sz w:val="22"/>
          <w:szCs w:val="22"/>
        </w:rPr>
        <w:t>Pérez-Escamilla R.</w:t>
      </w:r>
      <w:r w:rsidRPr="00DB42D9">
        <w:rPr>
          <w:rFonts w:ascii="CG Times" w:hAnsi="CG Times" w:cs="Arial"/>
          <w:sz w:val="22"/>
          <w:szCs w:val="22"/>
        </w:rPr>
        <w:t xml:space="preserve"> (</w:t>
      </w:r>
      <w:r>
        <w:rPr>
          <w:rFonts w:ascii="CG Times" w:hAnsi="CG Times" w:cs="Arial"/>
          <w:sz w:val="22"/>
          <w:szCs w:val="22"/>
        </w:rPr>
        <w:t>keynote</w:t>
      </w:r>
      <w:r w:rsidRPr="00DB42D9">
        <w:rPr>
          <w:rFonts w:ascii="CG Times" w:hAnsi="CG Times" w:cs="Arial"/>
          <w:sz w:val="22"/>
          <w:szCs w:val="22"/>
        </w:rPr>
        <w:t xml:space="preserve"> speaker). </w:t>
      </w:r>
      <w:r w:rsidRPr="00AA3A7B">
        <w:rPr>
          <w:rFonts w:ascii="CG Times" w:hAnsi="CG Times" w:cs="Arial"/>
          <w:sz w:val="22"/>
          <w:szCs w:val="22"/>
        </w:rPr>
        <w:t>Take Steps To Prevent Diabetes. You Have The Power! Small Steps to Better Health. Office of Minority Health, NH Department of Health and Human Services. The Crowne Plaza Hotel, Nashua, New Hampshire, May 1st, 2010</w:t>
      </w:r>
    </w:p>
    <w:p w14:paraId="0839E12B" w14:textId="77777777" w:rsidR="00C66BC8" w:rsidRDefault="00C66BC8" w:rsidP="007B0E3D">
      <w:pPr>
        <w:numPr>
          <w:ilvl w:val="0"/>
          <w:numId w:val="12"/>
        </w:numPr>
        <w:autoSpaceDE w:val="0"/>
        <w:autoSpaceDN w:val="0"/>
        <w:adjustRightInd w:val="0"/>
        <w:rPr>
          <w:rFonts w:ascii="CG Times" w:hAnsi="CG Times" w:cs="Arial"/>
          <w:sz w:val="22"/>
          <w:szCs w:val="22"/>
        </w:rPr>
      </w:pPr>
      <w:r w:rsidRPr="00DB42D9">
        <w:rPr>
          <w:rFonts w:ascii="CG Times" w:hAnsi="CG Times" w:cs="Arial"/>
          <w:b/>
          <w:sz w:val="22"/>
          <w:szCs w:val="22"/>
        </w:rPr>
        <w:t>Pérez-Escamilla R.</w:t>
      </w:r>
      <w:r>
        <w:rPr>
          <w:rFonts w:ascii="CG Times" w:hAnsi="CG Times" w:cs="Arial"/>
          <w:b/>
          <w:sz w:val="22"/>
          <w:szCs w:val="22"/>
        </w:rPr>
        <w:t xml:space="preserve"> </w:t>
      </w:r>
      <w:r w:rsidRPr="00DB42D9">
        <w:rPr>
          <w:rFonts w:ascii="CG Times" w:hAnsi="CG Times" w:cs="Arial"/>
          <w:sz w:val="22"/>
          <w:szCs w:val="22"/>
        </w:rPr>
        <w:t>(symposium speaker).</w:t>
      </w:r>
      <w:r>
        <w:rPr>
          <w:rFonts w:ascii="CG Times" w:hAnsi="CG Times" w:cs="Arial"/>
          <w:sz w:val="22"/>
          <w:szCs w:val="22"/>
        </w:rPr>
        <w:t xml:space="preserve"> </w:t>
      </w:r>
      <w:r w:rsidR="00600A24" w:rsidRPr="00600A24">
        <w:rPr>
          <w:rFonts w:ascii="CG Times" w:hAnsi="CG Times" w:cs="Arial"/>
          <w:sz w:val="22"/>
          <w:szCs w:val="22"/>
        </w:rPr>
        <w:t>The DIALBEST Study - Diabetes Interventions f</w:t>
      </w:r>
      <w:r w:rsidR="00600A24">
        <w:rPr>
          <w:rFonts w:ascii="CG Times" w:hAnsi="CG Times" w:cs="Arial"/>
          <w:sz w:val="22"/>
          <w:szCs w:val="22"/>
        </w:rPr>
        <w:t xml:space="preserve">or an Urban Hispanic Population </w:t>
      </w:r>
      <w:r w:rsidR="00600A24" w:rsidRPr="00600A24">
        <w:rPr>
          <w:rFonts w:ascii="CG Times" w:hAnsi="CG Times" w:cs="Arial"/>
          <w:sz w:val="22"/>
          <w:szCs w:val="22"/>
        </w:rPr>
        <w:t>Diabetes Prevention and Behavioral Intervent</w:t>
      </w:r>
      <w:r w:rsidR="00600A24">
        <w:rPr>
          <w:rFonts w:ascii="CG Times" w:hAnsi="CG Times" w:cs="Arial"/>
          <w:sz w:val="22"/>
          <w:szCs w:val="22"/>
        </w:rPr>
        <w:t>ions in Underserved Populations.</w:t>
      </w:r>
      <w:r>
        <w:rPr>
          <w:rFonts w:ascii="CG Times" w:hAnsi="CG Times" w:cs="Arial"/>
          <w:sz w:val="22"/>
          <w:szCs w:val="22"/>
        </w:rPr>
        <w:t>70</w:t>
      </w:r>
      <w:r w:rsidRPr="00600A24">
        <w:rPr>
          <w:rFonts w:ascii="CG Times" w:hAnsi="CG Times" w:cs="Arial"/>
          <w:sz w:val="22"/>
          <w:szCs w:val="22"/>
        </w:rPr>
        <w:t>th</w:t>
      </w:r>
      <w:r>
        <w:rPr>
          <w:rFonts w:ascii="CG Times" w:hAnsi="CG Times" w:cs="Arial"/>
          <w:sz w:val="22"/>
          <w:szCs w:val="22"/>
        </w:rPr>
        <w:t xml:space="preserve"> meetings of the American Diabetes association, Orlando FL, June 26, 2010 </w:t>
      </w:r>
    </w:p>
    <w:p w14:paraId="2F7FEDF0" w14:textId="77777777" w:rsidR="009B7A94" w:rsidRDefault="009B7A94" w:rsidP="007B0E3D">
      <w:pPr>
        <w:numPr>
          <w:ilvl w:val="0"/>
          <w:numId w:val="12"/>
        </w:numPr>
        <w:autoSpaceDE w:val="0"/>
        <w:autoSpaceDN w:val="0"/>
        <w:adjustRightInd w:val="0"/>
        <w:rPr>
          <w:rFonts w:ascii="CG Times" w:hAnsi="CG Times" w:cs="Arial"/>
          <w:sz w:val="22"/>
          <w:szCs w:val="22"/>
        </w:rPr>
      </w:pPr>
      <w:r w:rsidRPr="00DB42D9">
        <w:rPr>
          <w:rFonts w:ascii="CG Times" w:hAnsi="CG Times" w:cs="Arial"/>
          <w:b/>
          <w:sz w:val="22"/>
          <w:szCs w:val="22"/>
        </w:rPr>
        <w:t>Pérez-Escamilla R.</w:t>
      </w:r>
      <w:r>
        <w:rPr>
          <w:rFonts w:ascii="CG Times" w:hAnsi="CG Times" w:cs="Arial"/>
          <w:b/>
          <w:sz w:val="22"/>
          <w:szCs w:val="22"/>
        </w:rPr>
        <w:t xml:space="preserve"> </w:t>
      </w:r>
      <w:r w:rsidRPr="00DB42D9">
        <w:rPr>
          <w:rFonts w:ascii="CG Times" w:hAnsi="CG Times" w:cs="Arial"/>
          <w:sz w:val="22"/>
          <w:szCs w:val="22"/>
        </w:rPr>
        <w:t>(</w:t>
      </w:r>
      <w:r>
        <w:rPr>
          <w:rFonts w:ascii="CG Times" w:hAnsi="CG Times" w:cs="Arial"/>
          <w:sz w:val="22"/>
          <w:szCs w:val="22"/>
        </w:rPr>
        <w:t>opening</w:t>
      </w:r>
      <w:r w:rsidRPr="00DB42D9">
        <w:rPr>
          <w:rFonts w:ascii="CG Times" w:hAnsi="CG Times" w:cs="Arial"/>
          <w:sz w:val="22"/>
          <w:szCs w:val="22"/>
        </w:rPr>
        <w:t xml:space="preserve"> speaker).</w:t>
      </w:r>
      <w:r>
        <w:rPr>
          <w:rFonts w:ascii="CG Times" w:hAnsi="CG Times" w:cs="Arial"/>
          <w:sz w:val="22"/>
          <w:szCs w:val="22"/>
        </w:rPr>
        <w:t xml:space="preserve"> </w:t>
      </w:r>
      <w:r w:rsidR="00AA3A7B">
        <w:rPr>
          <w:rFonts w:ascii="CG Times" w:hAnsi="CG Times" w:cs="Arial"/>
          <w:sz w:val="22"/>
          <w:szCs w:val="22"/>
        </w:rPr>
        <w:t xml:space="preserve">Translating the 2009 IOM Gestational </w:t>
      </w:r>
      <w:r>
        <w:rPr>
          <w:rFonts w:ascii="CG Times" w:hAnsi="CG Times" w:cs="Arial"/>
          <w:sz w:val="22"/>
          <w:szCs w:val="22"/>
        </w:rPr>
        <w:t>Weight</w:t>
      </w:r>
      <w:r w:rsidR="00AA3A7B">
        <w:rPr>
          <w:rFonts w:ascii="CG Times" w:hAnsi="CG Times" w:cs="Arial"/>
          <w:sz w:val="22"/>
          <w:szCs w:val="22"/>
        </w:rPr>
        <w:t xml:space="preserve"> G</w:t>
      </w:r>
      <w:r>
        <w:rPr>
          <w:rFonts w:ascii="CG Times" w:hAnsi="CG Times" w:cs="Arial"/>
          <w:sz w:val="22"/>
          <w:szCs w:val="22"/>
        </w:rPr>
        <w:t xml:space="preserve">ain </w:t>
      </w:r>
      <w:r w:rsidR="00AA3A7B">
        <w:rPr>
          <w:rFonts w:ascii="CG Times" w:hAnsi="CG Times" w:cs="Arial"/>
          <w:sz w:val="22"/>
          <w:szCs w:val="22"/>
        </w:rPr>
        <w:t>Guidelines into Practice</w:t>
      </w:r>
      <w:r>
        <w:rPr>
          <w:rFonts w:ascii="CG Times" w:hAnsi="CG Times" w:cs="Arial"/>
          <w:sz w:val="22"/>
          <w:szCs w:val="22"/>
        </w:rPr>
        <w:t xml:space="preserve">. Topics in Perinatal Health. Mohawk Valley Perinatal Network, Utica NY, </w:t>
      </w:r>
      <w:r w:rsidR="00AA3A7B">
        <w:rPr>
          <w:rFonts w:ascii="CG Times" w:hAnsi="CG Times" w:cs="Arial"/>
          <w:sz w:val="22"/>
          <w:szCs w:val="22"/>
        </w:rPr>
        <w:t>June 23, 2010</w:t>
      </w:r>
    </w:p>
    <w:p w14:paraId="59D7D652" w14:textId="77777777" w:rsidR="009B7A94" w:rsidRPr="00496F40" w:rsidRDefault="009B7A94" w:rsidP="007B0E3D">
      <w:pPr>
        <w:numPr>
          <w:ilvl w:val="0"/>
          <w:numId w:val="12"/>
        </w:numPr>
        <w:autoSpaceDE w:val="0"/>
        <w:autoSpaceDN w:val="0"/>
        <w:adjustRightInd w:val="0"/>
        <w:rPr>
          <w:rFonts w:ascii="CG Times" w:hAnsi="CG Times" w:cs="Arial"/>
          <w:sz w:val="22"/>
          <w:szCs w:val="22"/>
          <w:lang w:val="es-MX"/>
        </w:rPr>
      </w:pPr>
      <w:r w:rsidRPr="00DB42D9">
        <w:rPr>
          <w:rFonts w:ascii="CG Times" w:hAnsi="CG Times" w:cs="Arial"/>
          <w:b/>
          <w:sz w:val="22"/>
          <w:szCs w:val="22"/>
        </w:rPr>
        <w:t>Pérez-Escamilla R.</w:t>
      </w:r>
      <w:r>
        <w:rPr>
          <w:rFonts w:ascii="CG Times" w:hAnsi="CG Times" w:cs="Arial"/>
          <w:b/>
          <w:sz w:val="22"/>
          <w:szCs w:val="22"/>
        </w:rPr>
        <w:t xml:space="preserve"> </w:t>
      </w:r>
      <w:r w:rsidRPr="009B7A94">
        <w:rPr>
          <w:rFonts w:ascii="CG Times" w:hAnsi="CG Times" w:cs="Arial"/>
          <w:sz w:val="22"/>
          <w:szCs w:val="22"/>
        </w:rPr>
        <w:t>(keynote speaker).</w:t>
      </w:r>
      <w:r>
        <w:rPr>
          <w:rFonts w:ascii="CG Times" w:hAnsi="CG Times" w:cs="Arial"/>
          <w:b/>
          <w:sz w:val="22"/>
          <w:szCs w:val="22"/>
        </w:rPr>
        <w:t xml:space="preserve"> </w:t>
      </w:r>
      <w:r w:rsidRPr="009B7A94">
        <w:rPr>
          <w:rFonts w:ascii="CG Times" w:hAnsi="CG Times" w:cs="Arial"/>
          <w:sz w:val="22"/>
          <w:szCs w:val="22"/>
        </w:rPr>
        <w:t xml:space="preserve">Evidence-based breastfeeding promotion: The Baby Friendly Hospital Initiative. </w:t>
      </w:r>
      <w:r w:rsidRPr="00496F40">
        <w:rPr>
          <w:rFonts w:ascii="CG Times" w:hAnsi="CG Times" w:cs="Arial"/>
          <w:sz w:val="22"/>
          <w:szCs w:val="22"/>
          <w:lang w:val="es-MX"/>
        </w:rPr>
        <w:t>VI Congreso Nacional de Alimentación y Nutrición Infantil, Tegucigalpa, Honduras, August 5, 2010</w:t>
      </w:r>
    </w:p>
    <w:p w14:paraId="4845E23A" w14:textId="77777777" w:rsidR="009B7A94" w:rsidRPr="00496F40" w:rsidRDefault="009B7A94" w:rsidP="007B0E3D">
      <w:pPr>
        <w:numPr>
          <w:ilvl w:val="0"/>
          <w:numId w:val="12"/>
        </w:numPr>
        <w:autoSpaceDE w:val="0"/>
        <w:autoSpaceDN w:val="0"/>
        <w:adjustRightInd w:val="0"/>
        <w:rPr>
          <w:rFonts w:ascii="CG Times" w:hAnsi="CG Times" w:cs="Arial"/>
          <w:sz w:val="22"/>
          <w:szCs w:val="22"/>
          <w:lang w:val="es-MX"/>
        </w:rPr>
      </w:pPr>
      <w:r w:rsidRPr="00DB42D9">
        <w:rPr>
          <w:rFonts w:ascii="CG Times" w:hAnsi="CG Times" w:cs="Arial"/>
          <w:b/>
          <w:sz w:val="22"/>
          <w:szCs w:val="22"/>
        </w:rPr>
        <w:t>Pérez-Escamilla R.</w:t>
      </w:r>
      <w:r>
        <w:rPr>
          <w:rFonts w:ascii="CG Times" w:hAnsi="CG Times" w:cs="Arial"/>
          <w:b/>
          <w:sz w:val="22"/>
          <w:szCs w:val="22"/>
        </w:rPr>
        <w:t xml:space="preserve"> </w:t>
      </w:r>
      <w:r w:rsidRPr="009B7A94">
        <w:rPr>
          <w:rFonts w:ascii="CG Times" w:hAnsi="CG Times" w:cs="Arial"/>
          <w:sz w:val="22"/>
          <w:szCs w:val="22"/>
        </w:rPr>
        <w:t>(keynote speaker).</w:t>
      </w:r>
      <w:r>
        <w:rPr>
          <w:rFonts w:ascii="CG Times" w:hAnsi="CG Times" w:cs="Arial"/>
          <w:b/>
          <w:sz w:val="22"/>
          <w:szCs w:val="22"/>
        </w:rPr>
        <w:t xml:space="preserve"> </w:t>
      </w:r>
      <w:proofErr w:type="spellStart"/>
      <w:r>
        <w:rPr>
          <w:rFonts w:ascii="CG Times" w:hAnsi="CG Times" w:cs="Arial"/>
          <w:sz w:val="22"/>
          <w:szCs w:val="22"/>
        </w:rPr>
        <w:t>Te</w:t>
      </w:r>
      <w:proofErr w:type="spellEnd"/>
      <w:r>
        <w:rPr>
          <w:rFonts w:ascii="CG Times" w:hAnsi="CG Times" w:cs="Arial"/>
          <w:sz w:val="22"/>
          <w:szCs w:val="22"/>
        </w:rPr>
        <w:t xml:space="preserve"> onset of lactation: Key for breastfeeding promotion</w:t>
      </w:r>
      <w:r w:rsidRPr="009B7A94">
        <w:rPr>
          <w:rFonts w:ascii="CG Times" w:hAnsi="CG Times" w:cs="Arial"/>
          <w:sz w:val="22"/>
          <w:szCs w:val="22"/>
        </w:rPr>
        <w:t xml:space="preserve">. </w:t>
      </w:r>
      <w:r w:rsidRPr="00496F40">
        <w:rPr>
          <w:rFonts w:ascii="CG Times" w:hAnsi="CG Times" w:cs="Arial"/>
          <w:sz w:val="22"/>
          <w:szCs w:val="22"/>
          <w:lang w:val="es-MX"/>
        </w:rPr>
        <w:t>VI Congreso Nacional de Alimentación y Nutrición Infantil, Tegucigalpa, Honduras, August 6, 2010</w:t>
      </w:r>
    </w:p>
    <w:p w14:paraId="3C04AE20" w14:textId="77777777" w:rsidR="00327BF5" w:rsidRPr="009B7A94" w:rsidRDefault="00327BF5" w:rsidP="007B0E3D">
      <w:pPr>
        <w:numPr>
          <w:ilvl w:val="0"/>
          <w:numId w:val="12"/>
        </w:numPr>
        <w:autoSpaceDE w:val="0"/>
        <w:autoSpaceDN w:val="0"/>
        <w:adjustRightInd w:val="0"/>
        <w:rPr>
          <w:rFonts w:ascii="CG Times" w:hAnsi="CG Times" w:cs="Arial"/>
          <w:sz w:val="22"/>
          <w:szCs w:val="22"/>
        </w:rPr>
      </w:pPr>
      <w:r w:rsidRPr="00DB42D9">
        <w:rPr>
          <w:rFonts w:ascii="CG Times" w:hAnsi="CG Times" w:cs="Arial"/>
          <w:b/>
          <w:sz w:val="22"/>
          <w:szCs w:val="22"/>
        </w:rPr>
        <w:t>Pérez-Escamilla R.</w:t>
      </w:r>
      <w:r>
        <w:rPr>
          <w:rFonts w:ascii="CG Times" w:hAnsi="CG Times" w:cs="Arial"/>
          <w:b/>
          <w:sz w:val="22"/>
          <w:szCs w:val="22"/>
        </w:rPr>
        <w:t xml:space="preserve"> </w:t>
      </w:r>
      <w:r w:rsidRPr="009B7A94">
        <w:rPr>
          <w:rFonts w:ascii="CG Times" w:hAnsi="CG Times" w:cs="Arial"/>
          <w:sz w:val="22"/>
          <w:szCs w:val="22"/>
        </w:rPr>
        <w:t>(keynote speaker).</w:t>
      </w:r>
      <w:r>
        <w:rPr>
          <w:rFonts w:ascii="CG Times" w:hAnsi="CG Times" w:cs="Arial"/>
          <w:sz w:val="22"/>
          <w:szCs w:val="22"/>
        </w:rPr>
        <w:t xml:space="preserve"> Food insecurity and human development: Where the human rights and development agendas intersect. 6</w:t>
      </w:r>
      <w:r w:rsidRPr="00327BF5">
        <w:rPr>
          <w:rFonts w:ascii="CG Times" w:hAnsi="CG Times" w:cs="Arial"/>
          <w:sz w:val="22"/>
          <w:szCs w:val="22"/>
          <w:vertAlign w:val="superscript"/>
        </w:rPr>
        <w:t>th</w:t>
      </w:r>
      <w:r>
        <w:rPr>
          <w:rFonts w:ascii="CG Times" w:hAnsi="CG Times" w:cs="Arial"/>
          <w:sz w:val="22"/>
          <w:szCs w:val="22"/>
        </w:rPr>
        <w:t xml:space="preserve"> Annual UNESCO Chair International Leadership Training </w:t>
      </w:r>
      <w:proofErr w:type="spellStart"/>
      <w:r>
        <w:rPr>
          <w:rFonts w:ascii="CG Times" w:hAnsi="CG Times" w:cs="Arial"/>
          <w:sz w:val="22"/>
          <w:szCs w:val="22"/>
        </w:rPr>
        <w:t>Programme</w:t>
      </w:r>
      <w:proofErr w:type="spellEnd"/>
      <w:r>
        <w:rPr>
          <w:rFonts w:ascii="CG Times" w:hAnsi="CG Times" w:cs="Arial"/>
          <w:sz w:val="22"/>
          <w:szCs w:val="22"/>
        </w:rPr>
        <w:t>: A Global Intergenerational Forum. University of Connecticut, Storrs, August 9, 2010</w:t>
      </w:r>
    </w:p>
    <w:p w14:paraId="1A98E069" w14:textId="77777777" w:rsidR="00A8626E" w:rsidRPr="00A8626E" w:rsidRDefault="00A8626E" w:rsidP="007B0E3D">
      <w:pPr>
        <w:numPr>
          <w:ilvl w:val="0"/>
          <w:numId w:val="12"/>
        </w:numPr>
        <w:rPr>
          <w:rFonts w:ascii="CG Times" w:hAnsi="CG Times" w:cs="Arial"/>
          <w:sz w:val="22"/>
          <w:szCs w:val="22"/>
          <w:lang w:val="es-ES"/>
        </w:rPr>
      </w:pPr>
      <w:r w:rsidRPr="00DB42D9">
        <w:rPr>
          <w:rFonts w:ascii="CG Times" w:hAnsi="CG Times" w:cs="Arial"/>
          <w:b/>
          <w:sz w:val="22"/>
          <w:szCs w:val="22"/>
        </w:rPr>
        <w:t>Pérez-Escamilla R.</w:t>
      </w:r>
      <w:r w:rsidRPr="00DB42D9">
        <w:rPr>
          <w:rFonts w:ascii="CG Times" w:hAnsi="CG Times" w:cs="Arial"/>
          <w:sz w:val="22"/>
          <w:szCs w:val="22"/>
        </w:rPr>
        <w:t xml:space="preserve"> </w:t>
      </w:r>
      <w:r>
        <w:rPr>
          <w:rFonts w:ascii="CG Times" w:hAnsi="CG Times" w:cs="Arial"/>
          <w:sz w:val="22"/>
          <w:szCs w:val="22"/>
        </w:rPr>
        <w:t xml:space="preserve">The Latin American and Caribbean Household Food Insecurity Measurement Scale (ELCSA). </w:t>
      </w:r>
      <w:r w:rsidRPr="007A0840">
        <w:rPr>
          <w:rFonts w:ascii="CG Times" w:hAnsi="CG Times" w:cs="Arial"/>
          <w:sz w:val="22"/>
          <w:szCs w:val="22"/>
          <w:lang w:val="pt-BR"/>
        </w:rPr>
        <w:t xml:space="preserve">Aprimoramento da Escala Brasileira de Medida Domiciliar da </w:t>
      </w:r>
      <w:r w:rsidRPr="007A0840">
        <w:rPr>
          <w:rFonts w:ascii="CG Times" w:hAnsi="CG Times" w:cs="Arial" w:hint="eastAsia"/>
          <w:sz w:val="22"/>
          <w:szCs w:val="22"/>
          <w:lang w:val="pt-BR"/>
        </w:rPr>
        <w:t>Insegurança</w:t>
      </w:r>
      <w:r w:rsidRPr="007A0840">
        <w:rPr>
          <w:rFonts w:ascii="CG Times" w:hAnsi="CG Times" w:cs="Arial"/>
          <w:sz w:val="22"/>
          <w:szCs w:val="22"/>
          <w:lang w:val="pt-BR"/>
        </w:rPr>
        <w:t xml:space="preserve"> Alimentar. </w:t>
      </w:r>
      <w:proofErr w:type="spellStart"/>
      <w:r w:rsidRPr="00A8626E">
        <w:rPr>
          <w:rFonts w:ascii="CG Times" w:hAnsi="CG Times" w:cs="Arial"/>
          <w:sz w:val="22"/>
          <w:szCs w:val="22"/>
          <w:lang w:val="es-ES"/>
        </w:rPr>
        <w:t>Ministry</w:t>
      </w:r>
      <w:proofErr w:type="spellEnd"/>
      <w:r w:rsidRPr="00A8626E">
        <w:rPr>
          <w:rFonts w:ascii="CG Times" w:hAnsi="CG Times" w:cs="Arial"/>
          <w:sz w:val="22"/>
          <w:szCs w:val="22"/>
          <w:lang w:val="es-ES"/>
        </w:rPr>
        <w:t xml:space="preserve"> </w:t>
      </w:r>
      <w:proofErr w:type="spellStart"/>
      <w:r w:rsidRPr="00A8626E">
        <w:rPr>
          <w:rFonts w:ascii="CG Times" w:hAnsi="CG Times" w:cs="Arial"/>
          <w:sz w:val="22"/>
          <w:szCs w:val="22"/>
          <w:lang w:val="es-ES"/>
        </w:rPr>
        <w:t>for</w:t>
      </w:r>
      <w:proofErr w:type="spellEnd"/>
      <w:r w:rsidRPr="00A8626E">
        <w:rPr>
          <w:rFonts w:ascii="CG Times" w:hAnsi="CG Times" w:cs="Arial"/>
          <w:sz w:val="22"/>
          <w:szCs w:val="22"/>
          <w:lang w:val="es-ES"/>
        </w:rPr>
        <w:t xml:space="preserve"> Social </w:t>
      </w:r>
      <w:proofErr w:type="spellStart"/>
      <w:r w:rsidRPr="00A8626E">
        <w:rPr>
          <w:rFonts w:ascii="CG Times" w:hAnsi="CG Times" w:cs="Arial"/>
          <w:sz w:val="22"/>
          <w:szCs w:val="22"/>
          <w:lang w:val="es-ES"/>
        </w:rPr>
        <w:t>Development</w:t>
      </w:r>
      <w:proofErr w:type="spellEnd"/>
      <w:r w:rsidRPr="00A8626E">
        <w:rPr>
          <w:rFonts w:ascii="CG Times" w:hAnsi="CG Times" w:cs="Arial"/>
          <w:sz w:val="22"/>
          <w:szCs w:val="22"/>
          <w:lang w:val="es-ES"/>
        </w:rPr>
        <w:t xml:space="preserve">, </w:t>
      </w:r>
      <w:proofErr w:type="spellStart"/>
      <w:r w:rsidRPr="00A8626E">
        <w:rPr>
          <w:rFonts w:ascii="CG Times" w:hAnsi="CG Times" w:cs="Arial"/>
          <w:sz w:val="22"/>
          <w:szCs w:val="22"/>
          <w:lang w:val="es-ES"/>
        </w:rPr>
        <w:t>Brasília</w:t>
      </w:r>
      <w:proofErr w:type="spellEnd"/>
      <w:r w:rsidRPr="00A8626E">
        <w:rPr>
          <w:rFonts w:ascii="CG Times" w:hAnsi="CG Times" w:cs="Arial"/>
          <w:sz w:val="22"/>
          <w:szCs w:val="22"/>
          <w:lang w:val="es-ES"/>
        </w:rPr>
        <w:t xml:space="preserve">, August </w:t>
      </w:r>
      <w:r>
        <w:rPr>
          <w:rFonts w:ascii="CG Times" w:hAnsi="CG Times" w:cs="Arial"/>
          <w:sz w:val="22"/>
          <w:szCs w:val="22"/>
          <w:lang w:val="es-ES"/>
        </w:rPr>
        <w:t>1</w:t>
      </w:r>
      <w:r w:rsidRPr="00A8626E">
        <w:rPr>
          <w:rFonts w:ascii="CG Times" w:hAnsi="CG Times" w:cs="Arial"/>
          <w:sz w:val="22"/>
          <w:szCs w:val="22"/>
          <w:lang w:val="es-ES"/>
        </w:rPr>
        <w:t xml:space="preserve">6, 2010 </w:t>
      </w:r>
    </w:p>
    <w:p w14:paraId="75E5ED5D" w14:textId="77777777" w:rsidR="00A8626E" w:rsidRDefault="00A8626E" w:rsidP="007B0E3D">
      <w:pPr>
        <w:numPr>
          <w:ilvl w:val="0"/>
          <w:numId w:val="12"/>
        </w:numPr>
        <w:rPr>
          <w:rFonts w:ascii="CG Times" w:hAnsi="CG Times" w:cs="Arial"/>
          <w:sz w:val="22"/>
          <w:szCs w:val="22"/>
          <w:lang w:val="es-ES"/>
        </w:rPr>
      </w:pPr>
      <w:r w:rsidRPr="00DB42D9">
        <w:rPr>
          <w:rFonts w:ascii="CG Times" w:hAnsi="CG Times" w:cs="Arial"/>
          <w:b/>
          <w:sz w:val="22"/>
          <w:szCs w:val="22"/>
        </w:rPr>
        <w:t>Pérez-Escamilla R.</w:t>
      </w:r>
      <w:r w:rsidRPr="00DB42D9">
        <w:rPr>
          <w:rFonts w:ascii="CG Times" w:hAnsi="CG Times" w:cs="Arial"/>
          <w:sz w:val="22"/>
          <w:szCs w:val="22"/>
        </w:rPr>
        <w:t xml:space="preserve"> </w:t>
      </w:r>
      <w:r>
        <w:rPr>
          <w:rFonts w:ascii="CG Times" w:hAnsi="CG Times" w:cs="Arial"/>
          <w:sz w:val="22"/>
          <w:szCs w:val="22"/>
        </w:rPr>
        <w:t xml:space="preserve">Comparison of ELCSA’s psychometric behavior in Mexico and Uruguay. </w:t>
      </w:r>
      <w:r w:rsidRPr="007A0840">
        <w:rPr>
          <w:rFonts w:ascii="CG Times" w:hAnsi="CG Times" w:cs="Arial"/>
          <w:sz w:val="22"/>
          <w:szCs w:val="22"/>
          <w:lang w:val="pt-BR"/>
        </w:rPr>
        <w:t xml:space="preserve">Aprimoramento da Escala Brasileira de Medida Domiciliar da </w:t>
      </w:r>
      <w:r w:rsidRPr="007A0840">
        <w:rPr>
          <w:rFonts w:ascii="CG Times" w:hAnsi="CG Times" w:cs="Arial" w:hint="eastAsia"/>
          <w:sz w:val="22"/>
          <w:szCs w:val="22"/>
          <w:lang w:val="pt-BR"/>
        </w:rPr>
        <w:t>Insegurança</w:t>
      </w:r>
      <w:r w:rsidRPr="007A0840">
        <w:rPr>
          <w:rFonts w:ascii="CG Times" w:hAnsi="CG Times" w:cs="Arial"/>
          <w:sz w:val="22"/>
          <w:szCs w:val="22"/>
          <w:lang w:val="pt-BR"/>
        </w:rPr>
        <w:t xml:space="preserve"> Alimentar. </w:t>
      </w:r>
      <w:proofErr w:type="spellStart"/>
      <w:r w:rsidRPr="00A8626E">
        <w:rPr>
          <w:rFonts w:ascii="CG Times" w:hAnsi="CG Times" w:cs="Arial"/>
          <w:sz w:val="22"/>
          <w:szCs w:val="22"/>
          <w:lang w:val="es-ES"/>
        </w:rPr>
        <w:t>Ministry</w:t>
      </w:r>
      <w:proofErr w:type="spellEnd"/>
      <w:r w:rsidRPr="00A8626E">
        <w:rPr>
          <w:rFonts w:ascii="CG Times" w:hAnsi="CG Times" w:cs="Arial"/>
          <w:sz w:val="22"/>
          <w:szCs w:val="22"/>
          <w:lang w:val="es-ES"/>
        </w:rPr>
        <w:t xml:space="preserve"> </w:t>
      </w:r>
      <w:proofErr w:type="spellStart"/>
      <w:r w:rsidRPr="00A8626E">
        <w:rPr>
          <w:rFonts w:ascii="CG Times" w:hAnsi="CG Times" w:cs="Arial"/>
          <w:sz w:val="22"/>
          <w:szCs w:val="22"/>
          <w:lang w:val="es-ES"/>
        </w:rPr>
        <w:t>for</w:t>
      </w:r>
      <w:proofErr w:type="spellEnd"/>
      <w:r w:rsidRPr="00A8626E">
        <w:rPr>
          <w:rFonts w:ascii="CG Times" w:hAnsi="CG Times" w:cs="Arial"/>
          <w:sz w:val="22"/>
          <w:szCs w:val="22"/>
          <w:lang w:val="es-ES"/>
        </w:rPr>
        <w:t xml:space="preserve"> Social </w:t>
      </w:r>
      <w:proofErr w:type="spellStart"/>
      <w:r w:rsidRPr="00A8626E">
        <w:rPr>
          <w:rFonts w:ascii="CG Times" w:hAnsi="CG Times" w:cs="Arial"/>
          <w:sz w:val="22"/>
          <w:szCs w:val="22"/>
          <w:lang w:val="es-ES"/>
        </w:rPr>
        <w:t>Development</w:t>
      </w:r>
      <w:proofErr w:type="spellEnd"/>
      <w:r w:rsidRPr="00A8626E">
        <w:rPr>
          <w:rFonts w:ascii="CG Times" w:hAnsi="CG Times" w:cs="Arial"/>
          <w:sz w:val="22"/>
          <w:szCs w:val="22"/>
          <w:lang w:val="es-ES"/>
        </w:rPr>
        <w:t xml:space="preserve">, </w:t>
      </w:r>
      <w:proofErr w:type="spellStart"/>
      <w:r w:rsidRPr="00A8626E">
        <w:rPr>
          <w:rFonts w:ascii="CG Times" w:hAnsi="CG Times" w:cs="Arial"/>
          <w:sz w:val="22"/>
          <w:szCs w:val="22"/>
          <w:lang w:val="es-ES"/>
        </w:rPr>
        <w:t>Brasília</w:t>
      </w:r>
      <w:proofErr w:type="spellEnd"/>
      <w:r w:rsidRPr="00A8626E">
        <w:rPr>
          <w:rFonts w:ascii="CG Times" w:hAnsi="CG Times" w:cs="Arial"/>
          <w:sz w:val="22"/>
          <w:szCs w:val="22"/>
          <w:lang w:val="es-ES"/>
        </w:rPr>
        <w:t xml:space="preserve">, August </w:t>
      </w:r>
      <w:r>
        <w:rPr>
          <w:rFonts w:ascii="CG Times" w:hAnsi="CG Times" w:cs="Arial"/>
          <w:sz w:val="22"/>
          <w:szCs w:val="22"/>
          <w:lang w:val="es-ES"/>
        </w:rPr>
        <w:t>1</w:t>
      </w:r>
      <w:r w:rsidRPr="00A8626E">
        <w:rPr>
          <w:rFonts w:ascii="CG Times" w:hAnsi="CG Times" w:cs="Arial"/>
          <w:sz w:val="22"/>
          <w:szCs w:val="22"/>
          <w:lang w:val="es-ES"/>
        </w:rPr>
        <w:t xml:space="preserve">6, 2010 </w:t>
      </w:r>
    </w:p>
    <w:p w14:paraId="10D00518" w14:textId="77777777" w:rsidR="00E54C0B" w:rsidRDefault="00E54C0B" w:rsidP="007B0E3D">
      <w:pPr>
        <w:numPr>
          <w:ilvl w:val="0"/>
          <w:numId w:val="12"/>
        </w:numPr>
        <w:rPr>
          <w:rFonts w:ascii="CG Times" w:hAnsi="CG Times" w:cs="Arial"/>
          <w:sz w:val="22"/>
          <w:szCs w:val="22"/>
          <w:lang w:val="es-ES"/>
        </w:rPr>
      </w:pPr>
      <w:r w:rsidRPr="00DB42D9">
        <w:rPr>
          <w:rFonts w:ascii="CG Times" w:hAnsi="CG Times" w:cs="Arial"/>
          <w:b/>
          <w:sz w:val="22"/>
          <w:szCs w:val="22"/>
        </w:rPr>
        <w:t>Pérez-Escamilla R.</w:t>
      </w:r>
      <w:r>
        <w:rPr>
          <w:rFonts w:ascii="CG Times" w:hAnsi="CG Times" w:cs="Arial"/>
          <w:b/>
          <w:sz w:val="22"/>
          <w:szCs w:val="22"/>
        </w:rPr>
        <w:t xml:space="preserve"> </w:t>
      </w:r>
      <w:r w:rsidRPr="00E54C0B">
        <w:rPr>
          <w:rFonts w:ascii="CG Times" w:hAnsi="CG Times" w:cs="Arial"/>
          <w:sz w:val="22"/>
          <w:szCs w:val="22"/>
        </w:rPr>
        <w:t xml:space="preserve">(scientific planning </w:t>
      </w:r>
      <w:r>
        <w:rPr>
          <w:rFonts w:ascii="CG Times" w:hAnsi="CG Times" w:cs="Arial"/>
          <w:sz w:val="22"/>
          <w:szCs w:val="22"/>
        </w:rPr>
        <w:t>comm</w:t>
      </w:r>
      <w:r w:rsidRPr="00E54C0B">
        <w:rPr>
          <w:rFonts w:ascii="CG Times" w:hAnsi="CG Times" w:cs="Arial"/>
          <w:sz w:val="22"/>
          <w:szCs w:val="22"/>
        </w:rPr>
        <w:t>itte</w:t>
      </w:r>
      <w:r>
        <w:rPr>
          <w:rFonts w:ascii="CG Times" w:hAnsi="CG Times" w:cs="Arial"/>
          <w:sz w:val="22"/>
          <w:szCs w:val="22"/>
        </w:rPr>
        <w:t>e</w:t>
      </w:r>
      <w:r w:rsidRPr="00E54C0B">
        <w:rPr>
          <w:rFonts w:ascii="CG Times" w:hAnsi="CG Times" w:cs="Arial"/>
          <w:sz w:val="22"/>
          <w:szCs w:val="22"/>
        </w:rPr>
        <w:t>)</w:t>
      </w:r>
      <w:r>
        <w:rPr>
          <w:rFonts w:ascii="CG Times" w:hAnsi="CG Times" w:cs="Arial"/>
          <w:b/>
          <w:sz w:val="22"/>
          <w:szCs w:val="22"/>
        </w:rPr>
        <w:t xml:space="preserve">. </w:t>
      </w:r>
      <w:r w:rsidRPr="00081B5B">
        <w:rPr>
          <w:rFonts w:ascii="Times New Roman" w:hAnsi="Times New Roman"/>
          <w:szCs w:val="24"/>
        </w:rPr>
        <w:t>ELCSA</w:t>
      </w:r>
      <w:r>
        <w:rPr>
          <w:rFonts w:ascii="Times New Roman" w:hAnsi="Times New Roman"/>
          <w:szCs w:val="24"/>
        </w:rPr>
        <w:t>-FAO</w:t>
      </w:r>
      <w:r w:rsidRPr="00081B5B">
        <w:rPr>
          <w:rFonts w:ascii="Times New Roman" w:hAnsi="Times New Roman"/>
          <w:szCs w:val="24"/>
        </w:rPr>
        <w:t xml:space="preserve"> Regional </w:t>
      </w:r>
      <w:r>
        <w:rPr>
          <w:rFonts w:ascii="Times New Roman" w:hAnsi="Times New Roman"/>
          <w:szCs w:val="24"/>
        </w:rPr>
        <w:t xml:space="preserve">harmonization workshop. </w:t>
      </w:r>
      <w:r w:rsidRPr="00081B5B">
        <w:rPr>
          <w:rFonts w:ascii="Times New Roman" w:hAnsi="Times New Roman"/>
          <w:szCs w:val="24"/>
        </w:rPr>
        <w:t>National Institute of</w:t>
      </w:r>
      <w:r>
        <w:rPr>
          <w:rFonts w:ascii="Times New Roman" w:hAnsi="Times New Roman"/>
          <w:szCs w:val="24"/>
        </w:rPr>
        <w:t xml:space="preserve"> Public Health.</w:t>
      </w:r>
      <w:r w:rsidRPr="00081B5B">
        <w:rPr>
          <w:rFonts w:ascii="Times New Roman" w:hAnsi="Times New Roman"/>
          <w:szCs w:val="24"/>
        </w:rPr>
        <w:t xml:space="preserve"> Cuernavaca, Mexico</w:t>
      </w:r>
      <w:r>
        <w:rPr>
          <w:rFonts w:ascii="Times New Roman" w:hAnsi="Times New Roman"/>
          <w:szCs w:val="24"/>
        </w:rPr>
        <w:t>, September 7-10</w:t>
      </w:r>
    </w:p>
    <w:p w14:paraId="17602A62" w14:textId="77777777" w:rsidR="00EC43F1" w:rsidRPr="00496F40" w:rsidRDefault="00EC43F1" w:rsidP="007B0E3D">
      <w:pPr>
        <w:numPr>
          <w:ilvl w:val="0"/>
          <w:numId w:val="12"/>
        </w:numPr>
        <w:rPr>
          <w:rFonts w:ascii="CG Times" w:hAnsi="CG Times" w:cs="Arial"/>
          <w:sz w:val="22"/>
          <w:szCs w:val="22"/>
        </w:rPr>
      </w:pPr>
      <w:r w:rsidRPr="007A0840">
        <w:rPr>
          <w:rFonts w:ascii="CG Times" w:hAnsi="CG Times" w:cs="Arial"/>
          <w:b/>
          <w:sz w:val="22"/>
          <w:szCs w:val="22"/>
          <w:lang w:val="pt-BR"/>
        </w:rPr>
        <w:t xml:space="preserve">Pérez-Escamilla R </w:t>
      </w:r>
      <w:r w:rsidRPr="007A0840">
        <w:rPr>
          <w:rFonts w:ascii="CG Times" w:hAnsi="CG Times" w:cs="Arial"/>
          <w:sz w:val="22"/>
          <w:szCs w:val="22"/>
          <w:lang w:val="pt-BR"/>
        </w:rPr>
        <w:t>(Symposium organizer &amp; chair)</w:t>
      </w:r>
      <w:r w:rsidRPr="007A0840">
        <w:rPr>
          <w:rFonts w:ascii="CG Times" w:hAnsi="CG Times" w:cs="Arial"/>
          <w:b/>
          <w:sz w:val="22"/>
          <w:szCs w:val="22"/>
          <w:lang w:val="pt-BR"/>
        </w:rPr>
        <w:t xml:space="preserve">. </w:t>
      </w:r>
      <w:r>
        <w:rPr>
          <w:rFonts w:ascii="CG Times" w:hAnsi="CG Times" w:cs="Arial"/>
          <w:sz w:val="22"/>
          <w:szCs w:val="22"/>
        </w:rPr>
        <w:t>Global health and nutrition</w:t>
      </w:r>
      <w:r w:rsidRPr="00EC43F1">
        <w:rPr>
          <w:rFonts w:ascii="CG Times" w:hAnsi="CG Times" w:cs="Arial"/>
          <w:sz w:val="22"/>
          <w:szCs w:val="22"/>
        </w:rPr>
        <w:t xml:space="preserve"> inequities. II World Congress of Public H</w:t>
      </w:r>
      <w:r>
        <w:rPr>
          <w:rFonts w:ascii="CG Times" w:hAnsi="CG Times" w:cs="Arial"/>
          <w:sz w:val="22"/>
          <w:szCs w:val="22"/>
        </w:rPr>
        <w:t>ealth N</w:t>
      </w:r>
      <w:r w:rsidRPr="00EC43F1">
        <w:rPr>
          <w:rFonts w:ascii="CG Times" w:hAnsi="CG Times" w:cs="Arial"/>
          <w:sz w:val="22"/>
          <w:szCs w:val="22"/>
        </w:rPr>
        <w:t xml:space="preserve">utrition. </w:t>
      </w:r>
      <w:r w:rsidR="00492F36">
        <w:rPr>
          <w:rFonts w:ascii="CG Times" w:hAnsi="CG Times" w:cs="Arial"/>
          <w:sz w:val="22"/>
          <w:szCs w:val="22"/>
        </w:rPr>
        <w:t xml:space="preserve">Porto, Portugal, </w:t>
      </w:r>
      <w:r w:rsidRPr="00EC43F1">
        <w:rPr>
          <w:rFonts w:ascii="CG Times" w:hAnsi="CG Times" w:cs="Arial"/>
          <w:sz w:val="22"/>
          <w:szCs w:val="22"/>
        </w:rPr>
        <w:t>September 22-25, 2010</w:t>
      </w:r>
    </w:p>
    <w:p w14:paraId="5F46C213" w14:textId="77777777" w:rsidR="00EC43F1" w:rsidRPr="00496F40" w:rsidRDefault="00EC43F1" w:rsidP="007B0E3D">
      <w:pPr>
        <w:numPr>
          <w:ilvl w:val="0"/>
          <w:numId w:val="12"/>
        </w:numPr>
        <w:rPr>
          <w:rFonts w:ascii="CG Times" w:hAnsi="CG Times" w:cs="Arial"/>
          <w:sz w:val="22"/>
          <w:szCs w:val="22"/>
        </w:rPr>
      </w:pPr>
      <w:r w:rsidRPr="00DB42D9">
        <w:rPr>
          <w:rFonts w:ascii="CG Times" w:hAnsi="CG Times" w:cs="Arial"/>
          <w:b/>
          <w:sz w:val="22"/>
          <w:szCs w:val="22"/>
        </w:rPr>
        <w:t>Pérez-Escamilla R</w:t>
      </w:r>
      <w:r>
        <w:rPr>
          <w:rFonts w:ascii="CG Times" w:hAnsi="CG Times" w:cs="Arial"/>
          <w:b/>
          <w:sz w:val="22"/>
          <w:szCs w:val="22"/>
        </w:rPr>
        <w:t xml:space="preserve"> </w:t>
      </w:r>
      <w:r w:rsidRPr="00EC43F1">
        <w:rPr>
          <w:rFonts w:ascii="CG Times" w:hAnsi="CG Times" w:cs="Arial"/>
          <w:sz w:val="22"/>
          <w:szCs w:val="22"/>
        </w:rPr>
        <w:t>(Symposium speaker)</w:t>
      </w:r>
      <w:r w:rsidRPr="00DB42D9">
        <w:rPr>
          <w:rFonts w:ascii="CG Times" w:hAnsi="CG Times" w:cs="Arial"/>
          <w:b/>
          <w:sz w:val="22"/>
          <w:szCs w:val="22"/>
        </w:rPr>
        <w:t>.</w:t>
      </w:r>
      <w:r>
        <w:rPr>
          <w:rFonts w:ascii="CG Times" w:hAnsi="CG Times" w:cs="Arial"/>
          <w:b/>
          <w:sz w:val="22"/>
          <w:szCs w:val="22"/>
        </w:rPr>
        <w:t xml:space="preserve"> </w:t>
      </w:r>
      <w:r w:rsidRPr="00EC43F1">
        <w:rPr>
          <w:rFonts w:ascii="CG Times" w:hAnsi="CG Times" w:cs="Arial"/>
          <w:sz w:val="22"/>
          <w:szCs w:val="22"/>
        </w:rPr>
        <w:t>Social determinants of global nutrition and health inequities. II World Congress of Public H</w:t>
      </w:r>
      <w:r>
        <w:rPr>
          <w:rFonts w:ascii="CG Times" w:hAnsi="CG Times" w:cs="Arial"/>
          <w:sz w:val="22"/>
          <w:szCs w:val="22"/>
        </w:rPr>
        <w:t>ealth N</w:t>
      </w:r>
      <w:r w:rsidRPr="00EC43F1">
        <w:rPr>
          <w:rFonts w:ascii="CG Times" w:hAnsi="CG Times" w:cs="Arial"/>
          <w:sz w:val="22"/>
          <w:szCs w:val="22"/>
        </w:rPr>
        <w:t xml:space="preserve">utrition. </w:t>
      </w:r>
      <w:r w:rsidR="00492F36">
        <w:rPr>
          <w:rFonts w:ascii="CG Times" w:hAnsi="CG Times" w:cs="Arial"/>
          <w:sz w:val="22"/>
          <w:szCs w:val="22"/>
        </w:rPr>
        <w:t xml:space="preserve">Porto, Portugal, </w:t>
      </w:r>
      <w:r w:rsidRPr="00EC43F1">
        <w:rPr>
          <w:rFonts w:ascii="CG Times" w:hAnsi="CG Times" w:cs="Arial"/>
          <w:sz w:val="22"/>
          <w:szCs w:val="22"/>
        </w:rPr>
        <w:t>September 22-25, 2010</w:t>
      </w:r>
    </w:p>
    <w:p w14:paraId="38902FE4" w14:textId="77777777" w:rsidR="00492F36" w:rsidRPr="00496F40" w:rsidRDefault="00492F36" w:rsidP="007B0E3D">
      <w:pPr>
        <w:numPr>
          <w:ilvl w:val="0"/>
          <w:numId w:val="12"/>
        </w:numPr>
        <w:rPr>
          <w:rFonts w:ascii="CG Times" w:hAnsi="CG Times" w:cs="Arial"/>
          <w:sz w:val="22"/>
          <w:szCs w:val="22"/>
        </w:rPr>
      </w:pPr>
      <w:r w:rsidRPr="00DB42D9">
        <w:rPr>
          <w:rFonts w:ascii="CG Times" w:hAnsi="CG Times" w:cs="Arial"/>
          <w:b/>
          <w:sz w:val="22"/>
          <w:szCs w:val="22"/>
        </w:rPr>
        <w:t>Pérez-Escamilla R</w:t>
      </w:r>
      <w:r>
        <w:rPr>
          <w:rFonts w:ascii="CG Times" w:hAnsi="CG Times" w:cs="Arial"/>
          <w:b/>
          <w:sz w:val="22"/>
          <w:szCs w:val="22"/>
        </w:rPr>
        <w:t xml:space="preserve"> </w:t>
      </w:r>
      <w:r w:rsidRPr="00EC43F1">
        <w:rPr>
          <w:rFonts w:ascii="CG Times" w:hAnsi="CG Times" w:cs="Arial"/>
          <w:sz w:val="22"/>
          <w:szCs w:val="22"/>
        </w:rPr>
        <w:t>(</w:t>
      </w:r>
      <w:r>
        <w:rPr>
          <w:rFonts w:ascii="CG Times" w:hAnsi="CG Times" w:cs="Arial"/>
          <w:sz w:val="22"/>
          <w:szCs w:val="22"/>
        </w:rPr>
        <w:t>Workshop presenter</w:t>
      </w:r>
      <w:r w:rsidRPr="00EC43F1">
        <w:rPr>
          <w:rFonts w:ascii="CG Times" w:hAnsi="CG Times" w:cs="Arial"/>
          <w:sz w:val="22"/>
          <w:szCs w:val="22"/>
        </w:rPr>
        <w:t>)</w:t>
      </w:r>
      <w:r w:rsidRPr="00DB42D9">
        <w:rPr>
          <w:rFonts w:ascii="CG Times" w:hAnsi="CG Times" w:cs="Arial"/>
          <w:b/>
          <w:sz w:val="22"/>
          <w:szCs w:val="22"/>
        </w:rPr>
        <w:t>.</w:t>
      </w:r>
      <w:r>
        <w:rPr>
          <w:rFonts w:ascii="CG Times" w:hAnsi="CG Times" w:cs="Arial"/>
          <w:b/>
          <w:sz w:val="22"/>
          <w:szCs w:val="22"/>
        </w:rPr>
        <w:t xml:space="preserve"> </w:t>
      </w:r>
      <w:r>
        <w:rPr>
          <w:rFonts w:ascii="CG Times" w:hAnsi="CG Times" w:cs="Arial"/>
          <w:sz w:val="22"/>
          <w:szCs w:val="22"/>
        </w:rPr>
        <w:t>Evidence-based breastfeeding promotion</w:t>
      </w:r>
      <w:r w:rsidRPr="00EC43F1">
        <w:rPr>
          <w:rFonts w:ascii="CG Times" w:hAnsi="CG Times" w:cs="Arial"/>
          <w:sz w:val="22"/>
          <w:szCs w:val="22"/>
        </w:rPr>
        <w:t>. II World Congress of Public H</w:t>
      </w:r>
      <w:r>
        <w:rPr>
          <w:rFonts w:ascii="CG Times" w:hAnsi="CG Times" w:cs="Arial"/>
          <w:sz w:val="22"/>
          <w:szCs w:val="22"/>
        </w:rPr>
        <w:t>ealth N</w:t>
      </w:r>
      <w:r w:rsidRPr="00EC43F1">
        <w:rPr>
          <w:rFonts w:ascii="CG Times" w:hAnsi="CG Times" w:cs="Arial"/>
          <w:sz w:val="22"/>
          <w:szCs w:val="22"/>
        </w:rPr>
        <w:t xml:space="preserve">utrition. </w:t>
      </w:r>
      <w:r>
        <w:rPr>
          <w:rFonts w:ascii="CG Times" w:hAnsi="CG Times" w:cs="Arial"/>
          <w:sz w:val="22"/>
          <w:szCs w:val="22"/>
        </w:rPr>
        <w:t xml:space="preserve">Porto, Portugal, </w:t>
      </w:r>
      <w:r w:rsidRPr="00EC43F1">
        <w:rPr>
          <w:rFonts w:ascii="CG Times" w:hAnsi="CG Times" w:cs="Arial"/>
          <w:sz w:val="22"/>
          <w:szCs w:val="22"/>
        </w:rPr>
        <w:t>September 22-25, 2010</w:t>
      </w:r>
    </w:p>
    <w:p w14:paraId="0E8A0144" w14:textId="77777777" w:rsidR="00492F36" w:rsidRPr="00496F40" w:rsidRDefault="00492F36" w:rsidP="007B0E3D">
      <w:pPr>
        <w:numPr>
          <w:ilvl w:val="0"/>
          <w:numId w:val="12"/>
        </w:numPr>
        <w:rPr>
          <w:rFonts w:ascii="CG Times" w:hAnsi="CG Times" w:cs="Arial"/>
          <w:sz w:val="22"/>
          <w:szCs w:val="22"/>
        </w:rPr>
      </w:pPr>
      <w:r w:rsidRPr="00DB42D9">
        <w:rPr>
          <w:rFonts w:ascii="CG Times" w:hAnsi="CG Times" w:cs="Arial"/>
          <w:b/>
          <w:sz w:val="22"/>
          <w:szCs w:val="22"/>
        </w:rPr>
        <w:t>Pérez-Escamilla R</w:t>
      </w:r>
      <w:r>
        <w:rPr>
          <w:rFonts w:ascii="CG Times" w:hAnsi="CG Times" w:cs="Arial"/>
          <w:b/>
          <w:sz w:val="22"/>
          <w:szCs w:val="22"/>
        </w:rPr>
        <w:t xml:space="preserve"> </w:t>
      </w:r>
      <w:r w:rsidRPr="00EC43F1">
        <w:rPr>
          <w:rFonts w:ascii="CG Times" w:hAnsi="CG Times" w:cs="Arial"/>
          <w:sz w:val="22"/>
          <w:szCs w:val="22"/>
        </w:rPr>
        <w:t>(</w:t>
      </w:r>
      <w:r w:rsidR="00A22E6B">
        <w:rPr>
          <w:rFonts w:ascii="CG Times" w:hAnsi="CG Times" w:cs="Arial"/>
          <w:sz w:val="22"/>
          <w:szCs w:val="22"/>
        </w:rPr>
        <w:t>debater</w:t>
      </w:r>
      <w:r w:rsidRPr="00EC43F1">
        <w:rPr>
          <w:rFonts w:ascii="CG Times" w:hAnsi="CG Times" w:cs="Arial"/>
          <w:sz w:val="22"/>
          <w:szCs w:val="22"/>
        </w:rPr>
        <w:t>)</w:t>
      </w:r>
      <w:r w:rsidRPr="00DB42D9">
        <w:rPr>
          <w:rFonts w:ascii="CG Times" w:hAnsi="CG Times" w:cs="Arial"/>
          <w:b/>
          <w:sz w:val="22"/>
          <w:szCs w:val="22"/>
        </w:rPr>
        <w:t>.</w:t>
      </w:r>
      <w:r>
        <w:rPr>
          <w:rFonts w:ascii="CG Times" w:hAnsi="CG Times" w:cs="Arial"/>
          <w:b/>
          <w:sz w:val="22"/>
          <w:szCs w:val="22"/>
        </w:rPr>
        <w:t xml:space="preserve"> </w:t>
      </w:r>
      <w:r w:rsidR="00A22E6B" w:rsidRPr="00A22E6B">
        <w:rPr>
          <w:rFonts w:ascii="CG Times" w:hAnsi="CG Times" w:cs="Arial"/>
          <w:sz w:val="22"/>
          <w:szCs w:val="22"/>
        </w:rPr>
        <w:t>The</w:t>
      </w:r>
      <w:r w:rsidR="00A22E6B">
        <w:rPr>
          <w:rFonts w:ascii="CG Times" w:hAnsi="CG Times" w:cs="Arial"/>
          <w:b/>
          <w:sz w:val="22"/>
          <w:szCs w:val="22"/>
        </w:rPr>
        <w:t xml:space="preserve"> </w:t>
      </w:r>
      <w:r w:rsidR="00A22E6B">
        <w:rPr>
          <w:rFonts w:ascii="CG Times" w:hAnsi="CG Times" w:cs="Arial"/>
          <w:sz w:val="22"/>
          <w:szCs w:val="22"/>
        </w:rPr>
        <w:t>food insecurity and obesity paradox</w:t>
      </w:r>
      <w:r w:rsidRPr="00EC43F1">
        <w:rPr>
          <w:rFonts w:ascii="CG Times" w:hAnsi="CG Times" w:cs="Arial"/>
          <w:sz w:val="22"/>
          <w:szCs w:val="22"/>
        </w:rPr>
        <w:t>. II World Congress of Public H</w:t>
      </w:r>
      <w:r>
        <w:rPr>
          <w:rFonts w:ascii="CG Times" w:hAnsi="CG Times" w:cs="Arial"/>
          <w:sz w:val="22"/>
          <w:szCs w:val="22"/>
        </w:rPr>
        <w:t>ealth N</w:t>
      </w:r>
      <w:r w:rsidRPr="00EC43F1">
        <w:rPr>
          <w:rFonts w:ascii="CG Times" w:hAnsi="CG Times" w:cs="Arial"/>
          <w:sz w:val="22"/>
          <w:szCs w:val="22"/>
        </w:rPr>
        <w:t xml:space="preserve">utrition. </w:t>
      </w:r>
      <w:r>
        <w:rPr>
          <w:rFonts w:ascii="CG Times" w:hAnsi="CG Times" w:cs="Arial"/>
          <w:sz w:val="22"/>
          <w:szCs w:val="22"/>
        </w:rPr>
        <w:t xml:space="preserve">Porto, Portugal, </w:t>
      </w:r>
      <w:r w:rsidRPr="00EC43F1">
        <w:rPr>
          <w:rFonts w:ascii="CG Times" w:hAnsi="CG Times" w:cs="Arial"/>
          <w:sz w:val="22"/>
          <w:szCs w:val="22"/>
        </w:rPr>
        <w:t>September 22-25, 2010</w:t>
      </w:r>
    </w:p>
    <w:p w14:paraId="5F5F5376" w14:textId="77777777" w:rsidR="00492F36" w:rsidRPr="00496F40" w:rsidRDefault="00492F36" w:rsidP="007B0E3D">
      <w:pPr>
        <w:numPr>
          <w:ilvl w:val="0"/>
          <w:numId w:val="12"/>
        </w:numPr>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(pre-conference course lecturer)</w:t>
      </w:r>
      <w:r w:rsidRPr="00CA4DD1">
        <w:rPr>
          <w:rFonts w:ascii="CG Times" w:hAnsi="CG Times" w:cs="Arial"/>
          <w:b/>
          <w:sz w:val="22"/>
          <w:szCs w:val="22"/>
        </w:rPr>
        <w:t xml:space="preserve">. </w:t>
      </w:r>
      <w:r w:rsidR="008243B0" w:rsidRPr="008243B0">
        <w:rPr>
          <w:rFonts w:ascii="CG Times" w:hAnsi="CG Times" w:cs="Arial"/>
          <w:sz w:val="22"/>
          <w:szCs w:val="22"/>
        </w:rPr>
        <w:t>Household food insecurity experience-based measurement scales</w:t>
      </w:r>
      <w:r w:rsidRPr="008243B0">
        <w:rPr>
          <w:rFonts w:ascii="CG Times" w:hAnsi="CG Times" w:cs="Arial"/>
          <w:sz w:val="22"/>
          <w:szCs w:val="22"/>
        </w:rPr>
        <w:t xml:space="preserve">. </w:t>
      </w:r>
      <w:r w:rsidRPr="00EC43F1">
        <w:rPr>
          <w:rFonts w:ascii="CG Times" w:hAnsi="CG Times" w:cs="Arial"/>
          <w:sz w:val="22"/>
          <w:szCs w:val="22"/>
        </w:rPr>
        <w:t>II World Congress of Public H</w:t>
      </w:r>
      <w:r>
        <w:rPr>
          <w:rFonts w:ascii="CG Times" w:hAnsi="CG Times" w:cs="Arial"/>
          <w:sz w:val="22"/>
          <w:szCs w:val="22"/>
        </w:rPr>
        <w:t>ealth N</w:t>
      </w:r>
      <w:r w:rsidRPr="00EC43F1">
        <w:rPr>
          <w:rFonts w:ascii="CG Times" w:hAnsi="CG Times" w:cs="Arial"/>
          <w:sz w:val="22"/>
          <w:szCs w:val="22"/>
        </w:rPr>
        <w:t xml:space="preserve">utrition. </w:t>
      </w:r>
      <w:r>
        <w:rPr>
          <w:rFonts w:ascii="CG Times" w:hAnsi="CG Times" w:cs="Arial"/>
          <w:sz w:val="22"/>
          <w:szCs w:val="22"/>
        </w:rPr>
        <w:t xml:space="preserve">Porto, Portugal, </w:t>
      </w:r>
      <w:r w:rsidRPr="00EC43F1">
        <w:rPr>
          <w:rFonts w:ascii="CG Times" w:hAnsi="CG Times" w:cs="Arial"/>
          <w:sz w:val="22"/>
          <w:szCs w:val="22"/>
        </w:rPr>
        <w:t>September 22-25, 2010</w:t>
      </w:r>
    </w:p>
    <w:p w14:paraId="6711B3D3" w14:textId="77777777" w:rsidR="00283ACC" w:rsidRPr="00283ACC" w:rsidRDefault="00283ACC" w:rsidP="007B0E3D">
      <w:pPr>
        <w:numPr>
          <w:ilvl w:val="0"/>
          <w:numId w:val="12"/>
        </w:numPr>
        <w:rPr>
          <w:rFonts w:ascii="CG Times" w:hAnsi="CG Times" w:cs="Arial"/>
          <w:sz w:val="22"/>
          <w:szCs w:val="22"/>
          <w:lang w:val="es-ES"/>
        </w:rPr>
      </w:pPr>
      <w:r w:rsidRPr="00DB42D9">
        <w:rPr>
          <w:rFonts w:ascii="CG Times" w:hAnsi="CG Times" w:cs="Arial"/>
          <w:b/>
          <w:sz w:val="22"/>
          <w:szCs w:val="22"/>
        </w:rPr>
        <w:t>Pérez-Escamilla R</w:t>
      </w:r>
      <w:r>
        <w:rPr>
          <w:rFonts w:ascii="CG Times" w:hAnsi="CG Times" w:cs="Arial"/>
          <w:b/>
          <w:sz w:val="22"/>
          <w:szCs w:val="22"/>
        </w:rPr>
        <w:t xml:space="preserve">. </w:t>
      </w:r>
      <w:r w:rsidRPr="00283ACC">
        <w:rPr>
          <w:rFonts w:ascii="CG Times" w:hAnsi="CG Times" w:cs="Arial"/>
          <w:sz w:val="22"/>
          <w:szCs w:val="22"/>
        </w:rPr>
        <w:t>(Chair, conference program planning committee). Breastfeeding and the Nutrition Transition. 15</w:t>
      </w:r>
      <w:r w:rsidRPr="00283ACC">
        <w:rPr>
          <w:rFonts w:ascii="CG Times" w:hAnsi="CG Times" w:cs="Arial"/>
          <w:sz w:val="22"/>
          <w:szCs w:val="22"/>
          <w:vertAlign w:val="superscript"/>
        </w:rPr>
        <w:t>th</w:t>
      </w:r>
      <w:r w:rsidRPr="00283ACC">
        <w:rPr>
          <w:rFonts w:ascii="CG Times" w:hAnsi="CG Times" w:cs="Arial"/>
          <w:sz w:val="22"/>
          <w:szCs w:val="22"/>
        </w:rPr>
        <w:t xml:space="preserve"> Conference of the International Society for Research in Human milk and L</w:t>
      </w:r>
      <w:r>
        <w:rPr>
          <w:rFonts w:ascii="CG Times" w:hAnsi="CG Times" w:cs="Arial"/>
          <w:sz w:val="22"/>
          <w:szCs w:val="22"/>
        </w:rPr>
        <w:t>actation (ISHRML). Lima, P</w:t>
      </w:r>
      <w:r w:rsidRPr="00283ACC">
        <w:rPr>
          <w:rFonts w:ascii="CG Times" w:hAnsi="CG Times" w:cs="Arial"/>
          <w:sz w:val="22"/>
          <w:szCs w:val="22"/>
        </w:rPr>
        <w:t xml:space="preserve">eru, October 8-11, 2010 </w:t>
      </w:r>
    </w:p>
    <w:p w14:paraId="2D2C9D50" w14:textId="77777777" w:rsidR="00283ACC" w:rsidRPr="00283ACC" w:rsidRDefault="00283ACC" w:rsidP="007B0E3D">
      <w:pPr>
        <w:numPr>
          <w:ilvl w:val="0"/>
          <w:numId w:val="12"/>
        </w:numPr>
        <w:rPr>
          <w:rFonts w:ascii="CG Times" w:hAnsi="CG Times" w:cs="Arial"/>
          <w:sz w:val="22"/>
          <w:szCs w:val="22"/>
          <w:lang w:val="es-ES"/>
        </w:rPr>
      </w:pPr>
      <w:r w:rsidRPr="00DB42D9">
        <w:rPr>
          <w:rFonts w:ascii="CG Times" w:hAnsi="CG Times" w:cs="Arial"/>
          <w:b/>
          <w:sz w:val="22"/>
          <w:szCs w:val="22"/>
        </w:rPr>
        <w:t>Pérez-Escamilla R</w:t>
      </w:r>
      <w:r>
        <w:rPr>
          <w:rFonts w:ascii="CG Times" w:hAnsi="CG Times" w:cs="Arial"/>
          <w:b/>
          <w:sz w:val="22"/>
          <w:szCs w:val="22"/>
        </w:rPr>
        <w:t xml:space="preserve">. </w:t>
      </w:r>
      <w:r w:rsidRPr="00283ACC">
        <w:rPr>
          <w:rFonts w:ascii="CG Times" w:hAnsi="CG Times" w:cs="Arial"/>
          <w:sz w:val="22"/>
          <w:szCs w:val="22"/>
        </w:rPr>
        <w:t>(</w:t>
      </w:r>
      <w:r>
        <w:rPr>
          <w:rFonts w:ascii="CG Times" w:hAnsi="CG Times" w:cs="Arial"/>
          <w:sz w:val="22"/>
          <w:szCs w:val="22"/>
        </w:rPr>
        <w:t>opening address</w:t>
      </w:r>
      <w:r w:rsidRPr="00283ACC">
        <w:rPr>
          <w:rFonts w:ascii="CG Times" w:hAnsi="CG Times" w:cs="Arial"/>
          <w:sz w:val="22"/>
          <w:szCs w:val="22"/>
        </w:rPr>
        <w:t xml:space="preserve">). Breastfeeding and </w:t>
      </w:r>
      <w:r>
        <w:rPr>
          <w:rFonts w:ascii="CG Times" w:hAnsi="CG Times" w:cs="Arial"/>
          <w:sz w:val="22"/>
          <w:szCs w:val="22"/>
        </w:rPr>
        <w:t>global health in the 21</w:t>
      </w:r>
      <w:r w:rsidRPr="00283ACC">
        <w:rPr>
          <w:rFonts w:ascii="CG Times" w:hAnsi="CG Times" w:cs="Arial"/>
          <w:sz w:val="22"/>
          <w:szCs w:val="22"/>
          <w:vertAlign w:val="superscript"/>
        </w:rPr>
        <w:t>st</w:t>
      </w:r>
      <w:r>
        <w:rPr>
          <w:rFonts w:ascii="CG Times" w:hAnsi="CG Times" w:cs="Arial"/>
          <w:sz w:val="22"/>
          <w:szCs w:val="22"/>
        </w:rPr>
        <w:t xml:space="preserve"> century</w:t>
      </w:r>
      <w:r w:rsidRPr="00283ACC">
        <w:rPr>
          <w:rFonts w:ascii="CG Times" w:hAnsi="CG Times" w:cs="Arial"/>
          <w:sz w:val="22"/>
          <w:szCs w:val="22"/>
        </w:rPr>
        <w:t>. 15</w:t>
      </w:r>
      <w:r w:rsidRPr="00283ACC">
        <w:rPr>
          <w:rFonts w:ascii="CG Times" w:hAnsi="CG Times" w:cs="Arial"/>
          <w:sz w:val="22"/>
          <w:szCs w:val="22"/>
          <w:vertAlign w:val="superscript"/>
        </w:rPr>
        <w:t>th</w:t>
      </w:r>
      <w:r w:rsidRPr="00283ACC">
        <w:rPr>
          <w:rFonts w:ascii="CG Times" w:hAnsi="CG Times" w:cs="Arial"/>
          <w:sz w:val="22"/>
          <w:szCs w:val="22"/>
        </w:rPr>
        <w:t xml:space="preserve"> Conference of the International Society for Research in Human milk and L</w:t>
      </w:r>
      <w:r>
        <w:rPr>
          <w:rFonts w:ascii="CG Times" w:hAnsi="CG Times" w:cs="Arial"/>
          <w:sz w:val="22"/>
          <w:szCs w:val="22"/>
        </w:rPr>
        <w:t>actation (ISHRML). Lima, P</w:t>
      </w:r>
      <w:r w:rsidRPr="00283ACC">
        <w:rPr>
          <w:rFonts w:ascii="CG Times" w:hAnsi="CG Times" w:cs="Arial"/>
          <w:sz w:val="22"/>
          <w:szCs w:val="22"/>
        </w:rPr>
        <w:t xml:space="preserve">eru, October 8-11, 2010 </w:t>
      </w:r>
    </w:p>
    <w:p w14:paraId="239BE2FA" w14:textId="77777777" w:rsidR="0021144C" w:rsidRDefault="009D4610" w:rsidP="007B0E3D">
      <w:pPr>
        <w:numPr>
          <w:ilvl w:val="0"/>
          <w:numId w:val="12"/>
        </w:numPr>
        <w:rPr>
          <w:rFonts w:ascii="CG Times" w:hAnsi="CG Times" w:cs="Arial"/>
          <w:sz w:val="22"/>
          <w:szCs w:val="22"/>
          <w:lang w:val="es-ES"/>
        </w:rPr>
      </w:pPr>
      <w:r w:rsidRPr="00DB42D9">
        <w:rPr>
          <w:rFonts w:ascii="CG Times" w:hAnsi="CG Times" w:cs="Arial"/>
          <w:b/>
          <w:sz w:val="22"/>
          <w:szCs w:val="22"/>
        </w:rPr>
        <w:t>Pérez-Escamilla R</w:t>
      </w:r>
      <w:r>
        <w:rPr>
          <w:rFonts w:ascii="CG Times" w:hAnsi="CG Times" w:cs="Arial"/>
          <w:b/>
          <w:sz w:val="22"/>
          <w:szCs w:val="22"/>
        </w:rPr>
        <w:t xml:space="preserve">. </w:t>
      </w:r>
      <w:r w:rsidRPr="009D4610">
        <w:rPr>
          <w:rFonts w:ascii="CG Times" w:hAnsi="CG Times" w:cs="Arial"/>
          <w:sz w:val="22"/>
          <w:szCs w:val="22"/>
        </w:rPr>
        <w:t xml:space="preserve">(invited speaker). ELCSA: The Latin American and Caribbean Household Food Security Scale. </w:t>
      </w:r>
      <w:r w:rsidR="00A22E6B">
        <w:rPr>
          <w:rFonts w:ascii="CG Times" w:hAnsi="CG Times" w:cs="Arial"/>
          <w:sz w:val="22"/>
          <w:szCs w:val="22"/>
        </w:rPr>
        <w:t>Third Mc</w:t>
      </w:r>
      <w:r w:rsidRPr="009D4610">
        <w:rPr>
          <w:rFonts w:ascii="CG Times" w:hAnsi="CG Times" w:cs="Arial"/>
          <w:sz w:val="22"/>
          <w:szCs w:val="22"/>
        </w:rPr>
        <w:t xml:space="preserve">Gill </w:t>
      </w:r>
      <w:r w:rsidR="00880182" w:rsidRPr="009D4610">
        <w:rPr>
          <w:rFonts w:ascii="CG Times" w:hAnsi="CG Times" w:cs="Arial"/>
          <w:sz w:val="22"/>
          <w:szCs w:val="22"/>
        </w:rPr>
        <w:t xml:space="preserve">Conference </w:t>
      </w:r>
      <w:r w:rsidR="00880182">
        <w:rPr>
          <w:rFonts w:ascii="CG Times" w:hAnsi="CG Times" w:cs="Arial"/>
          <w:sz w:val="22"/>
          <w:szCs w:val="22"/>
        </w:rPr>
        <w:t xml:space="preserve"> on </w:t>
      </w:r>
      <w:r w:rsidRPr="009D4610">
        <w:rPr>
          <w:rFonts w:ascii="CG Times" w:hAnsi="CG Times" w:cs="Arial"/>
          <w:sz w:val="22"/>
          <w:szCs w:val="22"/>
        </w:rPr>
        <w:t xml:space="preserve">Global Food Security, October </w:t>
      </w:r>
      <w:r w:rsidR="00E93019">
        <w:rPr>
          <w:rFonts w:ascii="CG Times" w:hAnsi="CG Times" w:cs="Arial"/>
          <w:sz w:val="22"/>
          <w:szCs w:val="22"/>
        </w:rPr>
        <w:t>19</w:t>
      </w:r>
      <w:r w:rsidRPr="009D4610">
        <w:rPr>
          <w:rFonts w:ascii="CG Times" w:hAnsi="CG Times" w:cs="Arial"/>
          <w:sz w:val="22"/>
          <w:szCs w:val="22"/>
        </w:rPr>
        <w:t>, 2010</w:t>
      </w:r>
    </w:p>
    <w:p w14:paraId="2E5F4D4A" w14:textId="77777777" w:rsidR="00880182" w:rsidRPr="00496F40" w:rsidRDefault="00880182" w:rsidP="007B0E3D">
      <w:pPr>
        <w:numPr>
          <w:ilvl w:val="0"/>
          <w:numId w:val="12"/>
        </w:numPr>
        <w:rPr>
          <w:rFonts w:ascii="CG Times" w:hAnsi="CG Times" w:cs="Arial"/>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 xml:space="preserve">(panel </w:t>
      </w:r>
      <w:proofErr w:type="spellStart"/>
      <w:r w:rsidRPr="00E505BD">
        <w:rPr>
          <w:rFonts w:ascii="CG Times" w:hAnsi="CG Times" w:cs="Arial"/>
          <w:sz w:val="22"/>
          <w:szCs w:val="22"/>
          <w:lang w:val="es-ES"/>
        </w:rPr>
        <w:t>chair</w:t>
      </w:r>
      <w:proofErr w:type="spellEnd"/>
      <w:r w:rsidRPr="00E505BD">
        <w:rPr>
          <w:rFonts w:ascii="CG Times" w:hAnsi="CG Times" w:cs="Arial"/>
          <w:sz w:val="22"/>
          <w:szCs w:val="22"/>
          <w:lang w:val="es-ES"/>
        </w:rPr>
        <w:t xml:space="preserve">). </w:t>
      </w:r>
      <w:r w:rsidR="001102E7" w:rsidRPr="0021144C">
        <w:rPr>
          <w:rFonts w:ascii="CG Times" w:hAnsi="CG Times" w:cs="Arial"/>
          <w:sz w:val="22"/>
          <w:szCs w:val="22"/>
        </w:rPr>
        <w:t>The Hispanic Health Council’s Evidence-Based Service Models That Empower</w:t>
      </w:r>
      <w:r w:rsidR="0021144C" w:rsidRPr="00496F40">
        <w:rPr>
          <w:rFonts w:ascii="CG Times" w:hAnsi="CG Times" w:cs="Arial"/>
          <w:sz w:val="22"/>
          <w:szCs w:val="22"/>
        </w:rPr>
        <w:t xml:space="preserve"> </w:t>
      </w:r>
      <w:r w:rsidR="00CE1415">
        <w:rPr>
          <w:rFonts w:ascii="CG Times" w:hAnsi="CG Times" w:cs="Arial"/>
          <w:sz w:val="22"/>
          <w:szCs w:val="22"/>
        </w:rPr>
        <w:t>Community Health Workers as Agents o</w:t>
      </w:r>
      <w:r w:rsidR="001102E7" w:rsidRPr="0021144C">
        <w:rPr>
          <w:rFonts w:ascii="CG Times" w:hAnsi="CG Times" w:cs="Arial"/>
          <w:sz w:val="22"/>
          <w:szCs w:val="22"/>
        </w:rPr>
        <w:t>f System Change</w:t>
      </w:r>
      <w:r w:rsidR="0021144C" w:rsidRPr="00496F40">
        <w:rPr>
          <w:rFonts w:ascii="CG Times" w:hAnsi="CG Times" w:cs="Arial"/>
          <w:sz w:val="22"/>
          <w:szCs w:val="22"/>
        </w:rPr>
        <w:t xml:space="preserve">. </w:t>
      </w:r>
      <w:r w:rsidRPr="0021144C">
        <w:rPr>
          <w:rFonts w:ascii="CG Times" w:hAnsi="CG Times" w:cs="Arial"/>
          <w:sz w:val="22"/>
          <w:szCs w:val="22"/>
        </w:rPr>
        <w:t>9</w:t>
      </w:r>
      <w:r w:rsidRPr="0021144C">
        <w:rPr>
          <w:rFonts w:ascii="CG Times" w:hAnsi="CG Times" w:cs="Arial"/>
          <w:sz w:val="22"/>
          <w:szCs w:val="22"/>
          <w:vertAlign w:val="superscript"/>
        </w:rPr>
        <w:t>th</w:t>
      </w:r>
      <w:r w:rsidRPr="0021144C">
        <w:rPr>
          <w:rFonts w:ascii="CG Times" w:hAnsi="CG Times" w:cs="Arial"/>
          <w:sz w:val="22"/>
          <w:szCs w:val="22"/>
        </w:rPr>
        <w:t xml:space="preserve"> Biennial Puerto Rican Studies Association Conference. Hartford, CT, October 22, 2010</w:t>
      </w:r>
    </w:p>
    <w:p w14:paraId="1924D9C4" w14:textId="77777777" w:rsidR="00EC43F1" w:rsidRPr="00496F40" w:rsidRDefault="00EC43F1" w:rsidP="007B0E3D">
      <w:pPr>
        <w:numPr>
          <w:ilvl w:val="0"/>
          <w:numId w:val="12"/>
        </w:numPr>
        <w:rPr>
          <w:rFonts w:ascii="CG Times" w:hAnsi="CG Times" w:cs="Arial"/>
          <w:sz w:val="22"/>
          <w:szCs w:val="22"/>
        </w:rPr>
      </w:pPr>
      <w:r w:rsidRPr="00E505BD">
        <w:rPr>
          <w:rFonts w:ascii="CG Times" w:hAnsi="CG Times" w:cs="Arial"/>
          <w:b/>
          <w:sz w:val="22"/>
          <w:szCs w:val="22"/>
          <w:lang w:val="es-ES"/>
        </w:rPr>
        <w:lastRenderedPageBreak/>
        <w:t xml:space="preserve">Pérez-Escamilla R </w:t>
      </w:r>
      <w:r w:rsidRPr="00E505BD">
        <w:rPr>
          <w:rFonts w:ascii="CG Times" w:hAnsi="CG Times" w:cs="Arial"/>
          <w:sz w:val="22"/>
          <w:szCs w:val="22"/>
          <w:lang w:val="es-ES"/>
        </w:rPr>
        <w:t xml:space="preserve">(panel </w:t>
      </w:r>
      <w:proofErr w:type="spellStart"/>
      <w:r w:rsidRPr="00E505BD">
        <w:rPr>
          <w:rFonts w:ascii="CG Times" w:hAnsi="CG Times" w:cs="Arial"/>
          <w:sz w:val="22"/>
          <w:szCs w:val="22"/>
          <w:lang w:val="es-ES"/>
        </w:rPr>
        <w:t>respondent</w:t>
      </w:r>
      <w:proofErr w:type="spellEnd"/>
      <w:r w:rsidRPr="00E505BD">
        <w:rPr>
          <w:rFonts w:ascii="CG Times" w:hAnsi="CG Times" w:cs="Arial"/>
          <w:sz w:val="22"/>
          <w:szCs w:val="22"/>
          <w:lang w:val="es-ES"/>
        </w:rPr>
        <w:t xml:space="preserve">). </w:t>
      </w:r>
      <w:r>
        <w:rPr>
          <w:rFonts w:ascii="CG Times" w:hAnsi="CG Times" w:cs="Arial"/>
          <w:sz w:val="22"/>
          <w:szCs w:val="22"/>
        </w:rPr>
        <w:t>Food Insecurity and Obesity. Workshop on understanding the relationship between food insecurity and obesity. Institute of Medicine of the National Academies, Washington DC, November 16, 2010</w:t>
      </w:r>
    </w:p>
    <w:p w14:paraId="35C2EB6D" w14:textId="77777777" w:rsidR="003A5C5F" w:rsidRPr="00B623E5" w:rsidRDefault="003A5C5F" w:rsidP="007B0E3D">
      <w:pPr>
        <w:numPr>
          <w:ilvl w:val="0"/>
          <w:numId w:val="12"/>
        </w:numPr>
        <w:rPr>
          <w:rFonts w:ascii="CG Times" w:hAnsi="CG Times" w:cs="Arial"/>
          <w:sz w:val="22"/>
          <w:szCs w:val="22"/>
          <w:lang w:val="es-ES"/>
        </w:rPr>
      </w:pPr>
      <w:r w:rsidRPr="003A5C5F">
        <w:rPr>
          <w:rFonts w:ascii="CG Times" w:hAnsi="CG Times" w:cs="Arial"/>
          <w:sz w:val="22"/>
          <w:szCs w:val="22"/>
        </w:rPr>
        <w:t xml:space="preserve">D’Angelo K, </w:t>
      </w:r>
      <w:r>
        <w:rPr>
          <w:rFonts w:ascii="CG Times" w:hAnsi="CG Times" w:cs="Arial"/>
          <w:b/>
          <w:sz w:val="22"/>
          <w:szCs w:val="22"/>
        </w:rPr>
        <w:t>Pérez-Escamilla R</w:t>
      </w:r>
      <w:r>
        <w:rPr>
          <w:rFonts w:ascii="CG Times" w:hAnsi="CG Times" w:cs="Arial"/>
          <w:sz w:val="22"/>
          <w:szCs w:val="22"/>
        </w:rPr>
        <w:t>, Segura-Pérez S, Cruz D, Chhabra J. Patient-centered care: Implications for mental health service provision. Institute of Living Grand Rounds, Hartford, Connecticut, November 18, 2010</w:t>
      </w:r>
    </w:p>
    <w:p w14:paraId="11CE896B" w14:textId="77777777" w:rsidR="00B623E5" w:rsidRPr="00785580" w:rsidRDefault="00B623E5" w:rsidP="007B0E3D">
      <w:pPr>
        <w:numPr>
          <w:ilvl w:val="0"/>
          <w:numId w:val="12"/>
        </w:numPr>
        <w:rPr>
          <w:rFonts w:ascii="CG Times" w:hAnsi="CG Times" w:cs="Arial"/>
          <w:sz w:val="22"/>
          <w:szCs w:val="22"/>
          <w:lang w:val="es-ES"/>
        </w:rPr>
      </w:pPr>
      <w:r>
        <w:rPr>
          <w:rFonts w:ascii="CG Times" w:hAnsi="CG Times" w:cs="Arial"/>
          <w:b/>
          <w:sz w:val="22"/>
          <w:szCs w:val="22"/>
        </w:rPr>
        <w:t xml:space="preserve">Pérez-Escamilla R </w:t>
      </w:r>
      <w:r w:rsidRPr="00B623E5">
        <w:rPr>
          <w:rFonts w:ascii="CG Times" w:hAnsi="CG Times" w:cs="Arial"/>
          <w:sz w:val="22"/>
          <w:szCs w:val="22"/>
        </w:rPr>
        <w:t>(</w:t>
      </w:r>
      <w:r>
        <w:rPr>
          <w:rFonts w:ascii="CG Times" w:hAnsi="CG Times" w:cs="Arial"/>
          <w:sz w:val="22"/>
          <w:szCs w:val="22"/>
        </w:rPr>
        <w:t>c</w:t>
      </w:r>
      <w:r w:rsidRPr="00B623E5">
        <w:rPr>
          <w:rFonts w:ascii="CG Times" w:hAnsi="CG Times" w:cs="Arial"/>
          <w:sz w:val="22"/>
          <w:szCs w:val="22"/>
        </w:rPr>
        <w:t xml:space="preserve">ommittee </w:t>
      </w:r>
      <w:r>
        <w:rPr>
          <w:rFonts w:ascii="CG Times" w:hAnsi="CG Times" w:cs="Arial"/>
          <w:sz w:val="22"/>
          <w:szCs w:val="22"/>
        </w:rPr>
        <w:t>c</w:t>
      </w:r>
      <w:r w:rsidRPr="00B623E5">
        <w:rPr>
          <w:rFonts w:ascii="CG Times" w:hAnsi="CG Times" w:cs="Arial"/>
          <w:sz w:val="22"/>
          <w:szCs w:val="22"/>
        </w:rPr>
        <w:t>hair)</w:t>
      </w:r>
      <w:r>
        <w:rPr>
          <w:rFonts w:ascii="CG Times" w:hAnsi="CG Times" w:cs="Arial"/>
          <w:b/>
          <w:sz w:val="22"/>
          <w:szCs w:val="22"/>
        </w:rPr>
        <w:t xml:space="preserve">. </w:t>
      </w:r>
      <w:r w:rsidRPr="00B623E5">
        <w:rPr>
          <w:rFonts w:ascii="CG Times" w:hAnsi="CG Times" w:cs="Arial"/>
          <w:sz w:val="22"/>
          <w:szCs w:val="22"/>
        </w:rPr>
        <w:t xml:space="preserve">Updating </w:t>
      </w:r>
      <w:r>
        <w:rPr>
          <w:rFonts w:ascii="CG Times" w:hAnsi="CG Times" w:cs="Arial"/>
          <w:sz w:val="22"/>
          <w:szCs w:val="22"/>
        </w:rPr>
        <w:t>the USDA National Breastfeeding Campaign: A workshop. Planning Committee meeting, Institute of Medicine, Washington DC, February 18, 2011</w:t>
      </w:r>
    </w:p>
    <w:p w14:paraId="3B7A9906" w14:textId="77777777" w:rsidR="00785580" w:rsidRPr="00785580" w:rsidRDefault="00785580" w:rsidP="007B0E3D">
      <w:pPr>
        <w:pStyle w:val="Default"/>
        <w:numPr>
          <w:ilvl w:val="0"/>
          <w:numId w:val="12"/>
        </w:numPr>
        <w:rPr>
          <w:rFonts w:ascii="Times New Roman" w:hAnsi="Times New Roman" w:cs="Times New Roman"/>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(invited lecture)</w:t>
      </w:r>
      <w:r w:rsidRPr="00CA4DD1">
        <w:rPr>
          <w:rFonts w:ascii="CG Times" w:hAnsi="CG Times" w:cs="Arial"/>
          <w:b/>
          <w:sz w:val="22"/>
          <w:szCs w:val="22"/>
        </w:rPr>
        <w:t xml:space="preserve">. </w:t>
      </w:r>
      <w:r w:rsidRPr="007F54F0">
        <w:rPr>
          <w:rFonts w:ascii="Times New Roman" w:hAnsi="Times New Roman" w:cs="Times New Roman"/>
          <w:sz w:val="22"/>
          <w:szCs w:val="22"/>
        </w:rPr>
        <w:t>The Positive Power of Addressing Health Disparities</w:t>
      </w:r>
      <w:r>
        <w:rPr>
          <w:rFonts w:ascii="Times New Roman" w:hAnsi="Times New Roman" w:cs="Times New Roman"/>
          <w:sz w:val="22"/>
          <w:szCs w:val="22"/>
        </w:rPr>
        <w:t>.</w:t>
      </w:r>
      <w:r w:rsidRPr="007F54F0">
        <w:rPr>
          <w:rFonts w:ascii="Times New Roman" w:hAnsi="Times New Roman" w:cs="Times New Roman"/>
          <w:sz w:val="22"/>
          <w:szCs w:val="22"/>
        </w:rPr>
        <w:t xml:space="preserve">  “Today’s Public Health” Guest Lecture series</w:t>
      </w:r>
      <w:r>
        <w:rPr>
          <w:rFonts w:ascii="Times New Roman" w:hAnsi="Times New Roman" w:cs="Times New Roman"/>
        </w:rPr>
        <w:t>.</w:t>
      </w:r>
      <w:r w:rsidRPr="007F54F0">
        <w:rPr>
          <w:rFonts w:ascii="Times New Roman" w:hAnsi="Times New Roman" w:cs="Times New Roman"/>
          <w:sz w:val="22"/>
          <w:szCs w:val="22"/>
        </w:rPr>
        <w:t xml:space="preserve"> </w:t>
      </w:r>
      <w:r>
        <w:rPr>
          <w:rFonts w:ascii="Times New Roman" w:hAnsi="Times New Roman" w:cs="Times New Roman"/>
        </w:rPr>
        <w:t xml:space="preserve"> </w:t>
      </w:r>
      <w:r w:rsidRPr="007F54F0">
        <w:rPr>
          <w:rFonts w:ascii="Times New Roman" w:hAnsi="Times New Roman" w:cs="Times New Roman"/>
          <w:sz w:val="22"/>
          <w:szCs w:val="22"/>
        </w:rPr>
        <w:t xml:space="preserve">Sponsored by </w:t>
      </w:r>
      <w:r>
        <w:rPr>
          <w:rFonts w:ascii="Times New Roman" w:hAnsi="Times New Roman" w:cs="Times New Roman"/>
          <w:sz w:val="22"/>
          <w:szCs w:val="22"/>
        </w:rPr>
        <w:t>Public H</w:t>
      </w:r>
      <w:r w:rsidRPr="007F54F0">
        <w:rPr>
          <w:rFonts w:ascii="Times New Roman" w:hAnsi="Times New Roman" w:cs="Times New Roman"/>
          <w:sz w:val="22"/>
          <w:szCs w:val="22"/>
        </w:rPr>
        <w:t>ealth House learning community &amp; first year programs</w:t>
      </w:r>
      <w:r>
        <w:rPr>
          <w:rFonts w:ascii="Times New Roman" w:hAnsi="Times New Roman" w:cs="Times New Roman"/>
          <w:sz w:val="22"/>
          <w:szCs w:val="22"/>
        </w:rPr>
        <w:t xml:space="preserve">. University of Connecticut, Storrs, </w:t>
      </w:r>
      <w:r w:rsidRPr="007F54F0">
        <w:rPr>
          <w:rFonts w:ascii="Times New Roman" w:hAnsi="Times New Roman" w:cs="Times New Roman"/>
          <w:sz w:val="22"/>
          <w:szCs w:val="22"/>
        </w:rPr>
        <w:t>February 22, 2011</w:t>
      </w:r>
    </w:p>
    <w:p w14:paraId="694D5C22" w14:textId="77777777" w:rsidR="00071C4B" w:rsidRDefault="00071C4B" w:rsidP="007B0E3D">
      <w:pPr>
        <w:numPr>
          <w:ilvl w:val="0"/>
          <w:numId w:val="12"/>
        </w:numPr>
        <w:rPr>
          <w:rFonts w:ascii="Times New Roman" w:hAnsi="Times New Roman"/>
          <w:color w:val="000000"/>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Pr="00E505BD">
        <w:rPr>
          <w:rFonts w:ascii="Times New Roman" w:hAnsi="Times New Roman"/>
          <w:color w:val="000000"/>
          <w:sz w:val="22"/>
          <w:szCs w:val="22"/>
          <w:lang w:val="es-ES"/>
        </w:rPr>
        <w:t>videoconference</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panelist</w:t>
      </w:r>
      <w:proofErr w:type="spellEnd"/>
      <w:r w:rsidRPr="00E505BD">
        <w:rPr>
          <w:rFonts w:ascii="CG Times" w:hAnsi="CG Times" w:cs="Arial"/>
          <w:sz w:val="22"/>
          <w:szCs w:val="22"/>
          <w:lang w:val="es-ES"/>
        </w:rPr>
        <w:t>)</w:t>
      </w:r>
      <w:r w:rsidRPr="00E505BD">
        <w:rPr>
          <w:rFonts w:ascii="CG Times" w:hAnsi="CG Times" w:cs="Arial"/>
          <w:b/>
          <w:sz w:val="22"/>
          <w:szCs w:val="22"/>
          <w:lang w:val="es-ES"/>
        </w:rPr>
        <w:t xml:space="preserve">.  </w:t>
      </w:r>
      <w:r w:rsidRPr="007F54F0">
        <w:rPr>
          <w:rFonts w:ascii="Times New Roman" w:hAnsi="Times New Roman"/>
          <w:color w:val="000000"/>
          <w:sz w:val="22"/>
          <w:szCs w:val="22"/>
        </w:rPr>
        <w:t>Food and nutrition security observatory</w:t>
      </w:r>
      <w:r>
        <w:rPr>
          <w:rFonts w:ascii="Times New Roman" w:hAnsi="Times New Roman"/>
          <w:color w:val="000000"/>
          <w:sz w:val="22"/>
          <w:szCs w:val="22"/>
        </w:rPr>
        <w:t>: A workshop</w:t>
      </w:r>
      <w:r w:rsidRPr="007F54F0">
        <w:rPr>
          <w:rFonts w:ascii="Times New Roman" w:hAnsi="Times New Roman"/>
          <w:color w:val="000000"/>
          <w:sz w:val="22"/>
          <w:szCs w:val="22"/>
        </w:rPr>
        <w:t xml:space="preserve">. Universidad </w:t>
      </w:r>
      <w:proofErr w:type="spellStart"/>
      <w:r w:rsidRPr="007F54F0">
        <w:rPr>
          <w:rFonts w:ascii="Times New Roman" w:hAnsi="Times New Roman"/>
          <w:color w:val="000000"/>
          <w:sz w:val="22"/>
          <w:szCs w:val="22"/>
        </w:rPr>
        <w:t>Veracruzana</w:t>
      </w:r>
      <w:proofErr w:type="spellEnd"/>
      <w:r w:rsidRPr="007F54F0">
        <w:rPr>
          <w:rFonts w:ascii="Times New Roman" w:hAnsi="Times New Roman"/>
          <w:color w:val="000000"/>
          <w:sz w:val="22"/>
          <w:szCs w:val="22"/>
        </w:rPr>
        <w:t xml:space="preserve"> de </w:t>
      </w:r>
      <w:proofErr w:type="spellStart"/>
      <w:r w:rsidRPr="007F54F0">
        <w:rPr>
          <w:rFonts w:ascii="Times New Roman" w:hAnsi="Times New Roman"/>
          <w:color w:val="000000"/>
          <w:sz w:val="22"/>
          <w:szCs w:val="22"/>
        </w:rPr>
        <w:t>Xalapa</w:t>
      </w:r>
      <w:proofErr w:type="spellEnd"/>
      <w:r w:rsidRPr="007F54F0">
        <w:rPr>
          <w:rFonts w:ascii="Times New Roman" w:hAnsi="Times New Roman"/>
          <w:color w:val="000000"/>
          <w:sz w:val="22"/>
          <w:szCs w:val="22"/>
        </w:rPr>
        <w:t>, Veracruz, México, February 23, 2011</w:t>
      </w:r>
    </w:p>
    <w:p w14:paraId="57D48633" w14:textId="77777777" w:rsidR="00706299" w:rsidRPr="00F866C3" w:rsidRDefault="00706299" w:rsidP="007B0E3D">
      <w:pPr>
        <w:numPr>
          <w:ilvl w:val="0"/>
          <w:numId w:val="12"/>
        </w:numPr>
        <w:rPr>
          <w:rFonts w:ascii="Times New Roman" w:hAnsi="Times New Roman"/>
          <w:color w:val="000000"/>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panelist</w:t>
      </w:r>
      <w:proofErr w:type="spellEnd"/>
      <w:r w:rsidRPr="00E505BD">
        <w:rPr>
          <w:rFonts w:ascii="CG Times" w:hAnsi="CG Times" w:cs="Arial"/>
          <w:sz w:val="22"/>
          <w:szCs w:val="22"/>
          <w:lang w:val="es-ES"/>
        </w:rPr>
        <w:t xml:space="preserve">). </w:t>
      </w:r>
      <w:r>
        <w:rPr>
          <w:rFonts w:ascii="CG Times" w:hAnsi="CG Times" w:cs="Arial"/>
          <w:sz w:val="22"/>
          <w:szCs w:val="22"/>
        </w:rPr>
        <w:t>Food insecurity and childhood obesity. 14</w:t>
      </w:r>
      <w:r w:rsidRPr="00706299">
        <w:rPr>
          <w:rFonts w:ascii="CG Times" w:hAnsi="CG Times" w:cs="Arial"/>
          <w:sz w:val="22"/>
          <w:szCs w:val="22"/>
          <w:vertAlign w:val="superscript"/>
        </w:rPr>
        <w:t>th</w:t>
      </w:r>
      <w:r>
        <w:rPr>
          <w:rFonts w:ascii="CG Times" w:hAnsi="CG Times" w:cs="Arial"/>
          <w:sz w:val="22"/>
          <w:szCs w:val="22"/>
        </w:rPr>
        <w:t xml:space="preserve"> Public Health Congress. National Institute of Public Health. Cuernavaca, Mexico, March 1</w:t>
      </w:r>
      <w:r w:rsidRPr="00706299">
        <w:rPr>
          <w:rFonts w:ascii="CG Times" w:hAnsi="CG Times" w:cs="Arial"/>
          <w:sz w:val="22"/>
          <w:szCs w:val="22"/>
          <w:vertAlign w:val="superscript"/>
        </w:rPr>
        <w:t>st</w:t>
      </w:r>
      <w:r>
        <w:rPr>
          <w:rFonts w:ascii="CG Times" w:hAnsi="CG Times" w:cs="Arial"/>
          <w:sz w:val="22"/>
          <w:szCs w:val="22"/>
        </w:rPr>
        <w:t>, 2011</w:t>
      </w:r>
    </w:p>
    <w:p w14:paraId="0F2D4A6A" w14:textId="77777777" w:rsidR="00F866C3" w:rsidRPr="005A7CD9" w:rsidRDefault="00F866C3" w:rsidP="007B0E3D">
      <w:pPr>
        <w:numPr>
          <w:ilvl w:val="0"/>
          <w:numId w:val="12"/>
        </w:numPr>
        <w:rPr>
          <w:rFonts w:ascii="Times New Roman" w:hAnsi="Times New Roman"/>
          <w:color w:val="000000"/>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panelist</w:t>
      </w:r>
      <w:proofErr w:type="spellEnd"/>
      <w:r w:rsidRPr="00E505BD">
        <w:rPr>
          <w:rFonts w:ascii="CG Times" w:hAnsi="CG Times" w:cs="Arial"/>
          <w:sz w:val="22"/>
          <w:szCs w:val="22"/>
          <w:lang w:val="es-ES"/>
        </w:rPr>
        <w:t xml:space="preserve">). </w:t>
      </w:r>
      <w:r>
        <w:rPr>
          <w:rFonts w:ascii="CG Times" w:hAnsi="CG Times" w:cs="Arial"/>
          <w:sz w:val="22"/>
          <w:szCs w:val="22"/>
        </w:rPr>
        <w:t>Acculturation and Health among Latinos. ‘Unnatural Causes’ PBS Documentary discussant. Medical Students Spanish Interest Group. University of Connecticut Health Center, Farmington CT, March 21</w:t>
      </w:r>
      <w:r w:rsidRPr="00F866C3">
        <w:rPr>
          <w:rFonts w:ascii="CG Times" w:hAnsi="CG Times" w:cs="Arial"/>
          <w:sz w:val="22"/>
          <w:szCs w:val="22"/>
          <w:vertAlign w:val="superscript"/>
        </w:rPr>
        <w:t>st</w:t>
      </w:r>
      <w:r>
        <w:rPr>
          <w:rFonts w:ascii="CG Times" w:hAnsi="CG Times" w:cs="Arial"/>
          <w:sz w:val="22"/>
          <w:szCs w:val="22"/>
        </w:rPr>
        <w:t>, 2011</w:t>
      </w:r>
    </w:p>
    <w:p w14:paraId="578C8FF6" w14:textId="77777777" w:rsidR="005A7CD9" w:rsidRPr="00EA130A" w:rsidRDefault="005A7CD9" w:rsidP="007B0E3D">
      <w:pPr>
        <w:numPr>
          <w:ilvl w:val="0"/>
          <w:numId w:val="12"/>
        </w:numPr>
        <w:rPr>
          <w:rFonts w:ascii="CG Times" w:hAnsi="CG Times" w:cs="Arial"/>
          <w:sz w:val="22"/>
          <w:szCs w:val="22"/>
        </w:rPr>
      </w:pPr>
      <w:r>
        <w:rPr>
          <w:rFonts w:ascii="CG Times" w:hAnsi="CG Times" w:cs="Arial"/>
          <w:b/>
          <w:sz w:val="22"/>
          <w:szCs w:val="22"/>
        </w:rPr>
        <w:t xml:space="preserve">Pérez-Escamilla R </w:t>
      </w:r>
      <w:r w:rsidRPr="005A7CD9">
        <w:rPr>
          <w:rFonts w:ascii="CG Times" w:hAnsi="CG Times" w:cs="Arial"/>
          <w:sz w:val="22"/>
          <w:szCs w:val="22"/>
        </w:rPr>
        <w:t>(invited speaker).</w:t>
      </w:r>
      <w:r>
        <w:rPr>
          <w:rFonts w:ascii="CG Times" w:hAnsi="CG Times" w:cs="Arial"/>
          <w:sz w:val="22"/>
          <w:szCs w:val="22"/>
        </w:rPr>
        <w:t xml:space="preserve"> Lessons learned from the 2010 Dietary Guidelines: Implications for 2015 (focus: childhood obesity). 6</w:t>
      </w:r>
      <w:r w:rsidRPr="005A7CD9">
        <w:rPr>
          <w:rFonts w:ascii="CG Times" w:hAnsi="CG Times" w:cs="Arial"/>
          <w:sz w:val="22"/>
          <w:szCs w:val="22"/>
          <w:vertAlign w:val="superscript"/>
        </w:rPr>
        <w:t>th</w:t>
      </w:r>
      <w:r>
        <w:rPr>
          <w:rFonts w:ascii="CG Times" w:hAnsi="CG Times" w:cs="Arial"/>
          <w:sz w:val="22"/>
          <w:szCs w:val="22"/>
        </w:rPr>
        <w:t xml:space="preserve"> Biennial Childhood Obesity Conference. San Diego, CA, June 29, 2011</w:t>
      </w:r>
    </w:p>
    <w:p w14:paraId="467BA6D6" w14:textId="77777777" w:rsidR="00EA130A" w:rsidRPr="00EA130A" w:rsidRDefault="00EA130A" w:rsidP="007B0E3D">
      <w:pPr>
        <w:numPr>
          <w:ilvl w:val="0"/>
          <w:numId w:val="12"/>
        </w:numPr>
        <w:rPr>
          <w:rFonts w:ascii="CG Times" w:hAnsi="CG Times" w:cs="Arial"/>
          <w:sz w:val="22"/>
          <w:szCs w:val="22"/>
        </w:rPr>
      </w:pPr>
      <w:r w:rsidRPr="00EA130A">
        <w:rPr>
          <w:rFonts w:ascii="CG Times" w:hAnsi="CG Times" w:cs="Arial"/>
          <w:b/>
        </w:rPr>
        <w:t>Perez-Escamilla R</w:t>
      </w:r>
      <w:r w:rsidRPr="00EA130A">
        <w:rPr>
          <w:rFonts w:ascii="CG Times" w:hAnsi="CG Times" w:cs="Arial"/>
        </w:rPr>
        <w:t xml:space="preserve"> (invited symposium speaker). </w:t>
      </w:r>
      <w:hyperlink r:id="rId125" w:history="1">
        <w:r w:rsidRPr="00EA130A">
          <w:rPr>
            <w:rFonts w:ascii="CG Times" w:hAnsi="CG Times" w:cs="Arial"/>
            <w:sz w:val="22"/>
            <w:szCs w:val="22"/>
          </w:rPr>
          <w:t>Prevention in action: Seafood and public health</w:t>
        </w:r>
      </w:hyperlink>
      <w:r w:rsidRPr="00EA130A">
        <w:rPr>
          <w:rFonts w:ascii="CG Times" w:hAnsi="CG Times" w:cs="Arial"/>
          <w:sz w:val="22"/>
          <w:szCs w:val="22"/>
        </w:rPr>
        <w:t xml:space="preserve">. As part of symposium ‘Prevention in Action: Applying Nutrition-based Approaches to Reduce Risk for Obesity and Other Chronic Diseases at the Population Level.’ 139th American Public Health Association Annual Meeting, </w:t>
      </w:r>
      <w:r>
        <w:rPr>
          <w:rFonts w:ascii="CG Times" w:hAnsi="CG Times" w:cs="Arial"/>
          <w:sz w:val="22"/>
          <w:szCs w:val="22"/>
        </w:rPr>
        <w:t xml:space="preserve">session 4277, </w:t>
      </w:r>
      <w:r w:rsidRPr="00EA130A">
        <w:rPr>
          <w:rFonts w:ascii="CG Times" w:hAnsi="CG Times" w:cs="Arial"/>
          <w:sz w:val="22"/>
          <w:szCs w:val="22"/>
        </w:rPr>
        <w:t xml:space="preserve">Washington DC, November 1st, 2011 </w:t>
      </w:r>
      <w:r w:rsidRPr="008F12CE">
        <w:rPr>
          <w:rFonts w:ascii="CG Times" w:hAnsi="CG Times" w:cs="Arial"/>
          <w:sz w:val="22"/>
          <w:szCs w:val="22"/>
        </w:rPr>
        <w:t xml:space="preserve"> </w:t>
      </w:r>
    </w:p>
    <w:p w14:paraId="10BC2AC0" w14:textId="77777777" w:rsidR="00A9354A" w:rsidRPr="00A9354A" w:rsidRDefault="00A9354A" w:rsidP="007B0E3D">
      <w:pPr>
        <w:numPr>
          <w:ilvl w:val="0"/>
          <w:numId w:val="12"/>
        </w:numPr>
        <w:rPr>
          <w:rFonts w:ascii="Times New Roman" w:hAnsi="Times New Roman"/>
          <w:color w:val="000000"/>
          <w:sz w:val="22"/>
          <w:szCs w:val="22"/>
        </w:rPr>
      </w:pPr>
      <w:r w:rsidRPr="00AD5350">
        <w:rPr>
          <w:rFonts w:ascii="CG Times" w:hAnsi="CG Times" w:cs="Arial"/>
          <w:b/>
          <w:sz w:val="22"/>
          <w:szCs w:val="22"/>
        </w:rPr>
        <w:t>Pérez-Escamilla R</w:t>
      </w:r>
      <w:r>
        <w:rPr>
          <w:rFonts w:ascii="CG Times" w:hAnsi="CG Times" w:cs="Arial"/>
          <w:b/>
          <w:sz w:val="22"/>
          <w:szCs w:val="22"/>
        </w:rPr>
        <w:t xml:space="preserve"> </w:t>
      </w:r>
      <w:r w:rsidRPr="005A7CD9">
        <w:rPr>
          <w:rFonts w:ascii="CG Times" w:hAnsi="CG Times" w:cs="Arial"/>
          <w:sz w:val="22"/>
          <w:szCs w:val="22"/>
        </w:rPr>
        <w:t>(invited speaker).</w:t>
      </w:r>
      <w:r>
        <w:rPr>
          <w:rFonts w:ascii="CG Times" w:hAnsi="CG Times" w:cs="Arial"/>
          <w:sz w:val="22"/>
          <w:szCs w:val="22"/>
        </w:rPr>
        <w:t xml:space="preserve"> Breastfeeding benefits: Scientific evidence. Workshop ‘Breastfeeding in Mexico: Challenges and opportunities.’ Mexican Ministry of Health and Pan American Health Organization, Mexico City, December 5, 2011 </w:t>
      </w:r>
    </w:p>
    <w:p w14:paraId="1DC0B469" w14:textId="77777777" w:rsidR="00A9354A" w:rsidRPr="00A9354A" w:rsidRDefault="00A9354A" w:rsidP="007B0E3D">
      <w:pPr>
        <w:numPr>
          <w:ilvl w:val="0"/>
          <w:numId w:val="12"/>
        </w:numPr>
        <w:rPr>
          <w:rFonts w:ascii="Times New Roman" w:hAnsi="Times New Roman"/>
          <w:color w:val="000000"/>
          <w:sz w:val="22"/>
          <w:szCs w:val="22"/>
        </w:rPr>
      </w:pPr>
      <w:r>
        <w:rPr>
          <w:rFonts w:ascii="CG Times" w:hAnsi="CG Times" w:cs="Arial"/>
          <w:b/>
          <w:sz w:val="22"/>
          <w:szCs w:val="22"/>
        </w:rPr>
        <w:t xml:space="preserve">Pérez-Escamilla R </w:t>
      </w:r>
      <w:r w:rsidRPr="005A7CD9">
        <w:rPr>
          <w:rFonts w:ascii="CG Times" w:hAnsi="CG Times" w:cs="Arial"/>
          <w:sz w:val="22"/>
          <w:szCs w:val="22"/>
        </w:rPr>
        <w:t>(invited speaker).</w:t>
      </w:r>
      <w:r>
        <w:rPr>
          <w:rFonts w:ascii="CG Times" w:hAnsi="CG Times" w:cs="Arial"/>
          <w:sz w:val="22"/>
          <w:szCs w:val="22"/>
        </w:rPr>
        <w:t xml:space="preserve"> Scaling up breastfeeding promotion programs: The global experience. Workshop ‘Breastfeeding in Mexico: Challenges and opportunities.’ Mexican Ministry of Health and Pan American Health Organization, Mexico City, December 5, 2011</w:t>
      </w:r>
    </w:p>
    <w:p w14:paraId="04D5DD84" w14:textId="77777777" w:rsidR="00A9354A" w:rsidRPr="00CA7773" w:rsidRDefault="00A9354A" w:rsidP="007B0E3D">
      <w:pPr>
        <w:numPr>
          <w:ilvl w:val="0"/>
          <w:numId w:val="12"/>
        </w:numPr>
        <w:rPr>
          <w:rFonts w:ascii="Times New Roman" w:hAnsi="Times New Roman"/>
          <w:color w:val="000000"/>
          <w:sz w:val="22"/>
          <w:szCs w:val="22"/>
        </w:rPr>
      </w:pPr>
      <w:r>
        <w:rPr>
          <w:rFonts w:ascii="CG Times" w:hAnsi="CG Times" w:cs="Arial"/>
          <w:b/>
          <w:sz w:val="22"/>
          <w:szCs w:val="22"/>
        </w:rPr>
        <w:t xml:space="preserve">Pérez-Escamilla R </w:t>
      </w:r>
      <w:r>
        <w:rPr>
          <w:rFonts w:ascii="CG Times" w:hAnsi="CG Times" w:cs="Arial"/>
          <w:sz w:val="22"/>
          <w:szCs w:val="22"/>
        </w:rPr>
        <w:t>(rapporteur</w:t>
      </w:r>
      <w:r w:rsidRPr="005A7CD9">
        <w:rPr>
          <w:rFonts w:ascii="CG Times" w:hAnsi="CG Times" w:cs="Arial"/>
          <w:sz w:val="22"/>
          <w:szCs w:val="22"/>
        </w:rPr>
        <w:t>).</w:t>
      </w:r>
      <w:r>
        <w:rPr>
          <w:rFonts w:ascii="CG Times" w:hAnsi="CG Times" w:cs="Arial"/>
          <w:sz w:val="22"/>
          <w:szCs w:val="22"/>
        </w:rPr>
        <w:t xml:space="preserve"> Recommended breastfeeding protection, promotion and support policies in Mexico: Workshop conclusions (presented to Salomon </w:t>
      </w:r>
      <w:proofErr w:type="spellStart"/>
      <w:r>
        <w:rPr>
          <w:rFonts w:ascii="CG Times" w:hAnsi="CG Times" w:cs="Arial"/>
          <w:sz w:val="22"/>
          <w:szCs w:val="22"/>
        </w:rPr>
        <w:t>Chertorivski</w:t>
      </w:r>
      <w:proofErr w:type="spellEnd"/>
      <w:r>
        <w:rPr>
          <w:rFonts w:ascii="CG Times" w:hAnsi="CG Times" w:cs="Arial"/>
          <w:sz w:val="22"/>
          <w:szCs w:val="22"/>
        </w:rPr>
        <w:t>, Mexican Secretary of Health). Workshop ‘Breastfeeding in Mexico: Challenges and opportunities.’ Mexican Ministry of Health and Pan American Health Organization, Mexico City, December 5, 2011</w:t>
      </w:r>
    </w:p>
    <w:p w14:paraId="1B9FBB5D" w14:textId="77777777" w:rsidR="00CA7773" w:rsidRPr="00CA7773" w:rsidRDefault="00CA7773" w:rsidP="007B0E3D">
      <w:pPr>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talk). </w:t>
      </w:r>
      <w:r w:rsidRPr="00F958B8">
        <w:rPr>
          <w:rFonts w:ascii="CG Times" w:hAnsi="CG Times" w:cs="Arial"/>
          <w:sz w:val="22"/>
          <w:szCs w:val="22"/>
        </w:rPr>
        <w:t>‘Maternal Obesity Before and During Pregnancy: Implications for Childhood Obesity Prevention.’</w:t>
      </w:r>
      <w:r w:rsidRPr="00CA7773">
        <w:rPr>
          <w:rFonts w:ascii="CG Times" w:hAnsi="CG Times" w:cs="Arial"/>
          <w:sz w:val="22"/>
          <w:szCs w:val="22"/>
        </w:rPr>
        <w:t xml:space="preserve"> </w:t>
      </w:r>
      <w:r w:rsidRPr="00C35C60">
        <w:rPr>
          <w:rFonts w:ascii="CG Times" w:hAnsi="CG Times" w:cs="Arial"/>
          <w:sz w:val="22"/>
          <w:szCs w:val="22"/>
        </w:rPr>
        <w:t>XIV International Congress on Advances in Medicine organized by the Universidad de Guadalajara and the Civil Hospital of Guadalajara, Me</w:t>
      </w:r>
      <w:r>
        <w:rPr>
          <w:rFonts w:ascii="CG Times" w:hAnsi="CG Times" w:cs="Arial"/>
          <w:sz w:val="22"/>
          <w:szCs w:val="22"/>
        </w:rPr>
        <w:t>xico, February 24, 2012</w:t>
      </w:r>
    </w:p>
    <w:p w14:paraId="59E3B148" w14:textId="77777777" w:rsidR="00C35C60" w:rsidRDefault="00C35C60" w:rsidP="007B0E3D">
      <w:pPr>
        <w:numPr>
          <w:ilvl w:val="0"/>
          <w:numId w:val="12"/>
        </w:numPr>
        <w:rPr>
          <w:rFonts w:ascii="CG Times" w:hAnsi="CG Times" w:cs="Arial"/>
          <w:sz w:val="22"/>
          <w:szCs w:val="22"/>
        </w:rPr>
      </w:pPr>
      <w:r w:rsidRPr="005E1C07">
        <w:rPr>
          <w:rFonts w:ascii="CG Times" w:hAnsi="CG Times" w:cs="Arial"/>
          <w:b/>
          <w:sz w:val="22"/>
          <w:szCs w:val="22"/>
          <w:lang w:val="es-ES"/>
        </w:rPr>
        <w:t>Pérez-Escamilla R</w:t>
      </w:r>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plenary</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lecture</w:t>
      </w:r>
      <w:proofErr w:type="spellEnd"/>
      <w:r w:rsidRPr="005E1C07">
        <w:rPr>
          <w:rFonts w:ascii="CG Times" w:hAnsi="CG Times" w:cs="Arial"/>
          <w:sz w:val="22"/>
          <w:szCs w:val="22"/>
          <w:lang w:val="es-ES"/>
        </w:rPr>
        <w:t xml:space="preserve">). </w:t>
      </w:r>
      <w:r w:rsidR="00CA7773" w:rsidRPr="00CA7773">
        <w:rPr>
          <w:rFonts w:ascii="CG Times" w:hAnsi="CG Times" w:cs="Arial"/>
          <w:sz w:val="22"/>
          <w:szCs w:val="22"/>
        </w:rPr>
        <w:t>‘</w:t>
      </w:r>
      <w:r w:rsidRPr="00C35C60">
        <w:rPr>
          <w:rFonts w:ascii="CG Times" w:hAnsi="CG Times" w:cs="Arial"/>
          <w:sz w:val="22"/>
          <w:szCs w:val="22"/>
        </w:rPr>
        <w:t>Impact of Food Insecurity on the Intellectual and Psycho-Emotional Development of Mexican Children</w:t>
      </w:r>
      <w:r w:rsidR="00CA7773">
        <w:rPr>
          <w:rFonts w:ascii="CG Times" w:hAnsi="CG Times" w:cs="Arial"/>
          <w:sz w:val="22"/>
          <w:szCs w:val="22"/>
        </w:rPr>
        <w:t>.’</w:t>
      </w:r>
      <w:r w:rsidRPr="00C35C60">
        <w:rPr>
          <w:rFonts w:ascii="CG Times" w:hAnsi="CG Times" w:cs="Arial"/>
          <w:sz w:val="22"/>
          <w:szCs w:val="22"/>
        </w:rPr>
        <w:t xml:space="preserve"> XIV International Congress on Advances in Medicine organized by the Universidad de Guadalajara and the Civil Hospital of Guadalajara, Mexico, February 25</w:t>
      </w:r>
      <w:r>
        <w:rPr>
          <w:rFonts w:ascii="CG Times" w:hAnsi="CG Times" w:cs="Arial"/>
          <w:sz w:val="22"/>
          <w:szCs w:val="22"/>
        </w:rPr>
        <w:t>, 2012</w:t>
      </w:r>
    </w:p>
    <w:p w14:paraId="0F14F079" w14:textId="77777777" w:rsidR="00CA7773" w:rsidRDefault="00CE7288"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5A7CD9">
        <w:rPr>
          <w:rFonts w:ascii="CG Times" w:hAnsi="CG Times" w:cs="Arial"/>
          <w:sz w:val="22"/>
          <w:szCs w:val="22"/>
        </w:rPr>
        <w:t>(invited speaker)</w:t>
      </w:r>
      <w:r w:rsidR="00C35C60">
        <w:rPr>
          <w:rFonts w:ascii="CG Times" w:hAnsi="CG Times" w:cs="Arial"/>
          <w:sz w:val="22"/>
          <w:szCs w:val="22"/>
        </w:rPr>
        <w:t xml:space="preserve">. </w:t>
      </w:r>
      <w:r w:rsidR="00CA7773">
        <w:rPr>
          <w:rFonts w:ascii="CG Times" w:hAnsi="CG Times" w:cs="Arial"/>
          <w:sz w:val="22"/>
          <w:szCs w:val="22"/>
        </w:rPr>
        <w:t>‘</w:t>
      </w:r>
      <w:r w:rsidRPr="00CE7288">
        <w:rPr>
          <w:rFonts w:ascii="CG Times" w:hAnsi="CG Times" w:cs="Arial"/>
          <w:sz w:val="22"/>
          <w:szCs w:val="22"/>
        </w:rPr>
        <w:t>The Latin American and Caribbean Food Security Scale (ELCSA): What Does it Add to the Design of Pu</w:t>
      </w:r>
      <w:r w:rsidR="00CA7773">
        <w:rPr>
          <w:rFonts w:ascii="CG Times" w:hAnsi="CG Times" w:cs="Arial"/>
          <w:sz w:val="22"/>
          <w:szCs w:val="22"/>
        </w:rPr>
        <w:t>blic Policies in Mexico?’</w:t>
      </w:r>
      <w:r w:rsidRPr="00CE7288">
        <w:rPr>
          <w:rFonts w:ascii="CG Times" w:hAnsi="CG Times" w:cs="Arial"/>
          <w:sz w:val="22"/>
          <w:szCs w:val="22"/>
        </w:rPr>
        <w:t xml:space="preserve"> as part of the Symposium “Food Insecurity Perspectives in Mexico: Challenges, Risks and Policies,” Universidad </w:t>
      </w:r>
      <w:proofErr w:type="spellStart"/>
      <w:r w:rsidRPr="00CE7288">
        <w:rPr>
          <w:rFonts w:ascii="CG Times" w:hAnsi="CG Times" w:cs="Arial"/>
          <w:sz w:val="22"/>
          <w:szCs w:val="22"/>
        </w:rPr>
        <w:t>Iberoamericana</w:t>
      </w:r>
      <w:proofErr w:type="spellEnd"/>
      <w:r w:rsidRPr="00CE7288">
        <w:rPr>
          <w:rFonts w:ascii="CG Times" w:hAnsi="CG Times" w:cs="Arial"/>
          <w:sz w:val="22"/>
          <w:szCs w:val="22"/>
        </w:rPr>
        <w:t>, Mexico City, February 27</w:t>
      </w:r>
      <w:r>
        <w:rPr>
          <w:rFonts w:ascii="CG Times" w:hAnsi="CG Times" w:cs="Arial"/>
          <w:sz w:val="22"/>
          <w:szCs w:val="22"/>
        </w:rPr>
        <w:t>, 2012</w:t>
      </w:r>
    </w:p>
    <w:p w14:paraId="315A1937" w14:textId="77777777" w:rsidR="00C35C60" w:rsidRPr="00CA7773" w:rsidRDefault="00CA7773"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5A7CD9">
        <w:rPr>
          <w:rFonts w:ascii="CG Times" w:hAnsi="CG Times" w:cs="Arial"/>
          <w:sz w:val="22"/>
          <w:szCs w:val="22"/>
        </w:rPr>
        <w:t>(invited speaker)</w:t>
      </w:r>
      <w:r>
        <w:rPr>
          <w:rFonts w:ascii="CG Times" w:hAnsi="CG Times" w:cs="Arial"/>
          <w:sz w:val="22"/>
          <w:szCs w:val="22"/>
        </w:rPr>
        <w:t xml:space="preserve">. </w:t>
      </w:r>
      <w:r w:rsidRPr="00F958B8">
        <w:rPr>
          <w:rFonts w:ascii="CG Times" w:hAnsi="CG Times" w:cs="Arial"/>
          <w:sz w:val="22"/>
          <w:szCs w:val="22"/>
        </w:rPr>
        <w:t>‘</w:t>
      </w:r>
      <w:r w:rsidR="00C35C60" w:rsidRPr="00CA7773">
        <w:rPr>
          <w:rFonts w:ascii="CG Times" w:hAnsi="CG Times" w:cs="Arial"/>
          <w:sz w:val="22"/>
          <w:szCs w:val="22"/>
        </w:rPr>
        <w:t>Overcoming Childhood Obesity and Dietary Guideline Initiatives</w:t>
      </w:r>
      <w:r w:rsidRPr="00CA7773">
        <w:rPr>
          <w:rFonts w:ascii="CG Times" w:hAnsi="CG Times" w:cs="Arial"/>
          <w:sz w:val="22"/>
          <w:szCs w:val="22"/>
        </w:rPr>
        <w:t xml:space="preserve">.’ </w:t>
      </w:r>
      <w:r w:rsidR="00C35C60" w:rsidRPr="00CA7773">
        <w:rPr>
          <w:rFonts w:ascii="CG Times" w:hAnsi="CG Times" w:cs="Arial"/>
          <w:sz w:val="22"/>
          <w:szCs w:val="22"/>
        </w:rPr>
        <w:t>University of Arizona</w:t>
      </w:r>
      <w:r w:rsidRPr="00CA7773">
        <w:rPr>
          <w:rFonts w:ascii="CG Times" w:hAnsi="CG Times" w:cs="Arial"/>
          <w:sz w:val="22"/>
          <w:szCs w:val="22"/>
        </w:rPr>
        <w:t xml:space="preserve">, </w:t>
      </w:r>
      <w:r w:rsidR="00C35C60" w:rsidRPr="00CA7773">
        <w:rPr>
          <w:rFonts w:ascii="CG Times" w:hAnsi="CG Times" w:cs="Arial"/>
          <w:sz w:val="22"/>
          <w:szCs w:val="22"/>
        </w:rPr>
        <w:t>Tucson</w:t>
      </w:r>
      <w:r w:rsidRPr="00CA7773">
        <w:rPr>
          <w:rFonts w:ascii="CG Times" w:hAnsi="CG Times" w:cs="Arial"/>
          <w:sz w:val="22"/>
          <w:szCs w:val="22"/>
        </w:rPr>
        <w:t xml:space="preserve"> March 1, 2012</w:t>
      </w:r>
      <w:r w:rsidR="00C35C60" w:rsidRPr="00CA7773">
        <w:rPr>
          <w:rFonts w:ascii="CG Times" w:hAnsi="CG Times" w:cs="Arial"/>
          <w:sz w:val="22"/>
          <w:szCs w:val="22"/>
        </w:rPr>
        <w:t xml:space="preserve"> </w:t>
      </w:r>
      <w:r w:rsidRPr="00CA7773">
        <w:rPr>
          <w:rFonts w:ascii="CG Times" w:hAnsi="CG Times" w:cs="Arial"/>
          <w:sz w:val="22"/>
          <w:szCs w:val="22"/>
        </w:rPr>
        <w:t>[</w:t>
      </w:r>
      <w:proofErr w:type="spellStart"/>
      <w:r w:rsidR="00C35C60" w:rsidRPr="00CA7773">
        <w:rPr>
          <w:rFonts w:ascii="CG Times" w:hAnsi="CG Times" w:cs="Arial"/>
          <w:sz w:val="22"/>
          <w:szCs w:val="22"/>
        </w:rPr>
        <w:t>Videolink</w:t>
      </w:r>
      <w:proofErr w:type="spellEnd"/>
      <w:r w:rsidRPr="00CA7773">
        <w:rPr>
          <w:rFonts w:ascii="CG Times" w:hAnsi="CG Times" w:cs="Arial"/>
          <w:sz w:val="22"/>
          <w:szCs w:val="22"/>
        </w:rPr>
        <w:t>:</w:t>
      </w:r>
      <w:r w:rsidR="00C35C60" w:rsidRPr="00CA7773">
        <w:rPr>
          <w:rFonts w:ascii="CG Times" w:hAnsi="CG Times" w:cs="Arial"/>
          <w:sz w:val="22"/>
          <w:szCs w:val="22"/>
        </w:rPr>
        <w:t xml:space="preserve">  </w:t>
      </w:r>
      <w:hyperlink r:id="rId126" w:history="1">
        <w:r w:rsidR="00C35C60" w:rsidRPr="00F958B8">
          <w:rPr>
            <w:rFonts w:ascii="CG Times" w:hAnsi="CG Times" w:cs="Arial"/>
            <w:sz w:val="22"/>
            <w:szCs w:val="22"/>
          </w:rPr>
          <w:t>http://ondemand.azpm.org/videoshorts/watch/2012/3/13/1457-overcoming-childhood-obesity-and-dietary-guideline-initiatives/</w:t>
        </w:r>
      </w:hyperlink>
      <w:r w:rsidR="00C35C60" w:rsidRPr="00F958B8">
        <w:rPr>
          <w:rFonts w:ascii="CG Times" w:hAnsi="CG Times" w:cs="Arial"/>
          <w:sz w:val="22"/>
          <w:szCs w:val="22"/>
        </w:rPr>
        <w:t xml:space="preserve">. </w:t>
      </w:r>
    </w:p>
    <w:p w14:paraId="688622DA" w14:textId="77777777" w:rsidR="000C4E2F" w:rsidRDefault="000C4E2F"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5A7CD9">
        <w:rPr>
          <w:rFonts w:ascii="CG Times" w:hAnsi="CG Times" w:cs="Arial"/>
          <w:sz w:val="22"/>
          <w:szCs w:val="22"/>
        </w:rPr>
        <w:t>(invited speaker).</w:t>
      </w:r>
      <w:r>
        <w:rPr>
          <w:rFonts w:ascii="CG Times" w:hAnsi="CG Times" w:cs="Arial"/>
          <w:sz w:val="22"/>
          <w:szCs w:val="22"/>
        </w:rPr>
        <w:t xml:space="preserve"> Exclusive breastfeeding promotion: from efficacy to global scaling-up. </w:t>
      </w:r>
      <w:r w:rsidRPr="000C4E2F">
        <w:rPr>
          <w:rFonts w:ascii="CG Times" w:hAnsi="CG Times" w:cs="Arial"/>
          <w:sz w:val="22"/>
          <w:szCs w:val="22"/>
        </w:rPr>
        <w:t xml:space="preserve">American Society for Nutrition (ASN) EB 2012 symposium 'Strategic, Global </w:t>
      </w:r>
      <w:r w:rsidRPr="000C4E2F">
        <w:rPr>
          <w:rFonts w:ascii="CG Times" w:hAnsi="CG Times" w:cs="Arial"/>
          <w:sz w:val="22"/>
          <w:szCs w:val="22"/>
        </w:rPr>
        <w:lastRenderedPageBreak/>
        <w:t>Approaches to Improve Breas</w:t>
      </w:r>
      <w:r>
        <w:rPr>
          <w:rFonts w:ascii="CG Times" w:hAnsi="CG Times" w:cs="Arial"/>
          <w:sz w:val="22"/>
          <w:szCs w:val="22"/>
        </w:rPr>
        <w:t>tfeeding Rates,' San Diego, April 21</w:t>
      </w:r>
      <w:r w:rsidR="00E048CE" w:rsidRPr="00F958B8">
        <w:rPr>
          <w:rFonts w:ascii="CG Times" w:hAnsi="CG Times" w:cs="Arial"/>
          <w:sz w:val="22"/>
          <w:szCs w:val="22"/>
        </w:rPr>
        <w:t>,</w:t>
      </w:r>
      <w:r>
        <w:rPr>
          <w:rFonts w:ascii="CG Times" w:hAnsi="CG Times" w:cs="Arial"/>
          <w:sz w:val="22"/>
          <w:szCs w:val="22"/>
        </w:rPr>
        <w:t xml:space="preserve"> 2012 </w:t>
      </w:r>
    </w:p>
    <w:p w14:paraId="7CF3F728" w14:textId="77777777" w:rsidR="00E048CE" w:rsidRDefault="00E048CE" w:rsidP="007B0E3D">
      <w:pPr>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talk). </w:t>
      </w:r>
      <w:r w:rsidRPr="00E048CE">
        <w:rPr>
          <w:rFonts w:ascii="CG Times" w:hAnsi="CG Times" w:cs="Arial"/>
          <w:sz w:val="22"/>
          <w:szCs w:val="22"/>
        </w:rPr>
        <w:t>Breas</w:t>
      </w:r>
      <w:r>
        <w:rPr>
          <w:rFonts w:ascii="CG Times" w:hAnsi="CG Times" w:cs="Arial"/>
          <w:sz w:val="22"/>
          <w:szCs w:val="22"/>
        </w:rPr>
        <w:t>t</w:t>
      </w:r>
      <w:r w:rsidRPr="00E048CE">
        <w:rPr>
          <w:rFonts w:ascii="CG Times" w:hAnsi="CG Times" w:cs="Arial"/>
          <w:sz w:val="22"/>
          <w:szCs w:val="22"/>
        </w:rPr>
        <w:t xml:space="preserve">feeding global scaling-up: The “breastfeeding gear” model. </w:t>
      </w:r>
      <w:r>
        <w:rPr>
          <w:rFonts w:ascii="CG Times" w:hAnsi="CG Times" w:cs="Arial"/>
          <w:sz w:val="22"/>
          <w:szCs w:val="22"/>
        </w:rPr>
        <w:t>New York Academy of Sciences Sackler Institute for Nutrition Science, May 3, 2012</w:t>
      </w:r>
    </w:p>
    <w:p w14:paraId="365DC44D" w14:textId="77777777" w:rsidR="00A74615" w:rsidRDefault="00A74615"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A74615">
        <w:rPr>
          <w:rFonts w:ascii="CG Times" w:hAnsi="CG Times" w:cs="Arial"/>
          <w:sz w:val="22"/>
          <w:szCs w:val="22"/>
        </w:rPr>
        <w:t xml:space="preserve">(invited speaker). </w:t>
      </w:r>
      <w:r w:rsidRPr="00961732">
        <w:rPr>
          <w:rFonts w:ascii="CG Times" w:hAnsi="CG Times" w:cs="Arial"/>
          <w:sz w:val="22"/>
          <w:szCs w:val="22"/>
        </w:rPr>
        <w:t>Community Nutrition Approaches for Childhood Obesity Prevention Following the Life Course Framework. YSPH 2012 Alumni Day event “From Capitol Hill to Corner Store: The Public Health Impact of US Food Policy.” New Haven, CT, June 1st</w:t>
      </w:r>
    </w:p>
    <w:p w14:paraId="464080BC" w14:textId="77777777" w:rsidR="008E7691" w:rsidRDefault="008E7691"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032014">
        <w:rPr>
          <w:rFonts w:ascii="CG Times" w:hAnsi="CG Times" w:cs="Arial"/>
          <w:sz w:val="22"/>
          <w:szCs w:val="22"/>
        </w:rPr>
        <w:t>(</w:t>
      </w:r>
      <w:r>
        <w:rPr>
          <w:rFonts w:ascii="CG Times" w:hAnsi="CG Times" w:cs="Arial"/>
          <w:sz w:val="22"/>
          <w:szCs w:val="22"/>
        </w:rPr>
        <w:t>invited</w:t>
      </w:r>
      <w:r w:rsidRPr="00032014">
        <w:rPr>
          <w:rFonts w:ascii="CG Times" w:hAnsi="CG Times" w:cs="Arial"/>
          <w:sz w:val="22"/>
          <w:szCs w:val="22"/>
        </w:rPr>
        <w:t xml:space="preserve"> speaker</w:t>
      </w:r>
      <w:r>
        <w:rPr>
          <w:rFonts w:ascii="CG Times" w:hAnsi="CG Times" w:cs="Arial"/>
          <w:sz w:val="22"/>
          <w:szCs w:val="22"/>
        </w:rPr>
        <w:t>). The USDA Loving Support Campaign: Social Marketing Lessons. Fourth Annual Summit on Breastfeeding: First Food: The Essential Role of Breastfeeding. Washington DC, June 4-5, 2012</w:t>
      </w:r>
    </w:p>
    <w:p w14:paraId="33978011" w14:textId="77777777" w:rsidR="008E7691" w:rsidRPr="008E7691" w:rsidRDefault="008E7691" w:rsidP="007B0E3D">
      <w:pPr>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(session moderator). </w:t>
      </w:r>
      <w:r>
        <w:rPr>
          <w:rFonts w:ascii="CG Times" w:hAnsi="CG Times" w:cs="Arial"/>
          <w:sz w:val="22"/>
          <w:szCs w:val="22"/>
        </w:rPr>
        <w:t>Using social media to promote breastfeeding. Fourth Annual Summit on Breastfeeding: First Food: The Essential Role of Breastfeeding. Washington DC, June 4-5, 2012</w:t>
      </w:r>
    </w:p>
    <w:p w14:paraId="5618E8DC" w14:textId="77777777" w:rsidR="00032014" w:rsidRPr="00032014" w:rsidRDefault="00032014"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032014">
        <w:rPr>
          <w:rFonts w:ascii="CG Times" w:hAnsi="CG Times" w:cs="Arial"/>
          <w:sz w:val="22"/>
          <w:szCs w:val="22"/>
        </w:rPr>
        <w:t xml:space="preserve">(workshop co-organizer and speaker). </w:t>
      </w:r>
      <w:r w:rsidR="003E1482">
        <w:rPr>
          <w:rFonts w:ascii="CG Times" w:hAnsi="CG Times" w:cs="Arial"/>
          <w:sz w:val="22"/>
          <w:szCs w:val="22"/>
        </w:rPr>
        <w:t xml:space="preserve">Education </w:t>
      </w:r>
      <w:r>
        <w:rPr>
          <w:rFonts w:ascii="CG Times" w:hAnsi="CG Times" w:cs="Arial"/>
          <w:sz w:val="22"/>
          <w:szCs w:val="22"/>
        </w:rPr>
        <w:t xml:space="preserve">for </w:t>
      </w:r>
      <w:r w:rsidR="003E1482">
        <w:rPr>
          <w:rFonts w:ascii="CG Times" w:hAnsi="CG Times" w:cs="Arial"/>
          <w:sz w:val="22"/>
          <w:szCs w:val="22"/>
        </w:rPr>
        <w:t>childhood obesity prevention</w:t>
      </w:r>
      <w:r>
        <w:rPr>
          <w:rFonts w:ascii="CG Times" w:hAnsi="CG Times" w:cs="Arial"/>
          <w:sz w:val="22"/>
          <w:szCs w:val="22"/>
        </w:rPr>
        <w:t xml:space="preserve">: The life course approach. Pan American Conference on Obesity II (PACO II). </w:t>
      </w:r>
      <w:proofErr w:type="spellStart"/>
      <w:r>
        <w:rPr>
          <w:rFonts w:ascii="CG Times" w:hAnsi="CG Times" w:cs="Arial"/>
          <w:sz w:val="22"/>
          <w:szCs w:val="22"/>
        </w:rPr>
        <w:t>Oranjstead</w:t>
      </w:r>
      <w:proofErr w:type="spellEnd"/>
      <w:r>
        <w:rPr>
          <w:rFonts w:ascii="CG Times" w:hAnsi="CG Times" w:cs="Arial"/>
          <w:sz w:val="22"/>
          <w:szCs w:val="22"/>
        </w:rPr>
        <w:t xml:space="preserve">, Aruba, June </w:t>
      </w:r>
      <w:r w:rsidR="00A84BC8">
        <w:rPr>
          <w:rFonts w:ascii="CG Times" w:hAnsi="CG Times" w:cs="Arial"/>
          <w:sz w:val="22"/>
          <w:szCs w:val="22"/>
        </w:rPr>
        <w:t>14-16, 2012</w:t>
      </w:r>
    </w:p>
    <w:p w14:paraId="14AA3437" w14:textId="77777777" w:rsidR="00B71EE3" w:rsidRDefault="00300659"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t>
      </w:r>
      <w:r w:rsidRPr="00300659">
        <w:rPr>
          <w:rFonts w:ascii="CG Times" w:hAnsi="CG Times" w:cs="Arial"/>
          <w:sz w:val="22"/>
          <w:szCs w:val="22"/>
        </w:rPr>
        <w:t xml:space="preserve">(opening session respondent). First Annual </w:t>
      </w:r>
      <w:r w:rsidR="00C45DBB">
        <w:rPr>
          <w:rFonts w:ascii="CG Times" w:hAnsi="CG Times" w:cs="Arial"/>
          <w:sz w:val="22"/>
          <w:szCs w:val="22"/>
        </w:rPr>
        <w:t>Eastern Caribbean He</w:t>
      </w:r>
      <w:r>
        <w:rPr>
          <w:rFonts w:ascii="CG Times" w:hAnsi="CG Times" w:cs="Arial"/>
          <w:sz w:val="22"/>
          <w:szCs w:val="22"/>
        </w:rPr>
        <w:t>a</w:t>
      </w:r>
      <w:r w:rsidR="00C45DBB">
        <w:rPr>
          <w:rFonts w:ascii="CG Times" w:hAnsi="CG Times" w:cs="Arial"/>
          <w:sz w:val="22"/>
          <w:szCs w:val="22"/>
        </w:rPr>
        <w:t>l</w:t>
      </w:r>
      <w:r w:rsidR="000917C2">
        <w:rPr>
          <w:rFonts w:ascii="CG Times" w:hAnsi="CG Times" w:cs="Arial"/>
          <w:sz w:val="22"/>
          <w:szCs w:val="22"/>
        </w:rPr>
        <w:t>th Out</w:t>
      </w:r>
      <w:r>
        <w:rPr>
          <w:rFonts w:ascii="CG Times" w:hAnsi="CG Times" w:cs="Arial"/>
          <w:sz w:val="22"/>
          <w:szCs w:val="22"/>
        </w:rPr>
        <w:t>c</w:t>
      </w:r>
      <w:r w:rsidR="000917C2">
        <w:rPr>
          <w:rFonts w:ascii="CG Times" w:hAnsi="CG Times" w:cs="Arial"/>
          <w:sz w:val="22"/>
          <w:szCs w:val="22"/>
        </w:rPr>
        <w:t>omes Research Netw</w:t>
      </w:r>
      <w:r>
        <w:rPr>
          <w:rFonts w:ascii="CG Times" w:hAnsi="CG Times" w:cs="Arial"/>
          <w:sz w:val="22"/>
          <w:szCs w:val="22"/>
        </w:rPr>
        <w:t>ork (</w:t>
      </w:r>
      <w:r w:rsidRPr="00300659">
        <w:rPr>
          <w:rFonts w:ascii="CG Times" w:hAnsi="CG Times" w:cs="Arial"/>
          <w:sz w:val="22"/>
          <w:szCs w:val="22"/>
        </w:rPr>
        <w:t>ECHORN</w:t>
      </w:r>
      <w:r>
        <w:rPr>
          <w:rFonts w:ascii="CG Times" w:hAnsi="CG Times" w:cs="Arial"/>
          <w:sz w:val="22"/>
          <w:szCs w:val="22"/>
        </w:rPr>
        <w:t>)</w:t>
      </w:r>
      <w:r w:rsidRPr="00300659">
        <w:rPr>
          <w:rFonts w:ascii="CG Times" w:hAnsi="CG Times" w:cs="Arial"/>
          <w:sz w:val="22"/>
          <w:szCs w:val="22"/>
        </w:rPr>
        <w:t xml:space="preserve"> Symposium</w:t>
      </w:r>
      <w:r>
        <w:rPr>
          <w:rFonts w:ascii="CG Times" w:hAnsi="CG Times" w:cs="Arial"/>
          <w:sz w:val="22"/>
          <w:szCs w:val="22"/>
        </w:rPr>
        <w:t>. Miami, Florida, June 20-22, 2012.</w:t>
      </w:r>
    </w:p>
    <w:p w14:paraId="60A1D1DC" w14:textId="77777777" w:rsidR="00B71EE3" w:rsidRDefault="00B71EE3" w:rsidP="007B0E3D">
      <w:pPr>
        <w:numPr>
          <w:ilvl w:val="0"/>
          <w:numId w:val="12"/>
        </w:numPr>
        <w:rPr>
          <w:rFonts w:ascii="CG Times" w:hAnsi="CG Times" w:cs="Arial"/>
          <w:sz w:val="22"/>
          <w:szCs w:val="22"/>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participant</w:t>
      </w:r>
      <w:proofErr w:type="spellEnd"/>
      <w:r w:rsidRPr="00E505BD">
        <w:rPr>
          <w:rFonts w:ascii="CG Times" w:hAnsi="CG Times" w:cs="Arial"/>
          <w:sz w:val="22"/>
          <w:szCs w:val="22"/>
          <w:lang w:val="es-ES"/>
        </w:rPr>
        <w:t xml:space="preserve">). </w:t>
      </w:r>
      <w:r w:rsidRPr="00A74615">
        <w:rPr>
          <w:rFonts w:ascii="CG Times" w:hAnsi="CG Times" w:cs="Arial"/>
          <w:sz w:val="22"/>
          <w:szCs w:val="22"/>
        </w:rPr>
        <w:t xml:space="preserve">Bridging Animal, Veterinary, and Human Nutrition Science: Forging Cross-Disciplinary Collaboration and Innovation to Tackle Human Malnutrition. </w:t>
      </w:r>
      <w:r w:rsidRPr="00B71EE3">
        <w:rPr>
          <w:rFonts w:ascii="CG Times" w:hAnsi="CG Times" w:cs="Arial"/>
          <w:sz w:val="22"/>
          <w:szCs w:val="22"/>
        </w:rPr>
        <w:t>Scientists Without Borders in partnership with the Bill &amp; Melinda Gates Foundation and The Sackler Institute for Nutrition Sciences</w:t>
      </w:r>
      <w:r>
        <w:rPr>
          <w:rFonts w:ascii="CG Times" w:hAnsi="CG Times" w:cs="Arial"/>
          <w:sz w:val="22"/>
          <w:szCs w:val="22"/>
        </w:rPr>
        <w:t>. New York Academy of Sciences, July 24, 2012</w:t>
      </w:r>
    </w:p>
    <w:p w14:paraId="3AFCC162" w14:textId="77777777" w:rsidR="00A4034B" w:rsidRDefault="00EF01F9"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EF01F9">
        <w:rPr>
          <w:rFonts w:ascii="CG Times" w:hAnsi="CG Times" w:cs="Arial"/>
          <w:sz w:val="22"/>
          <w:szCs w:val="22"/>
        </w:rPr>
        <w:t xml:space="preserve"> (keynote speaker). I</w:t>
      </w:r>
      <w:r>
        <w:rPr>
          <w:rFonts w:ascii="CG Times" w:hAnsi="CG Times" w:cs="Arial"/>
          <w:sz w:val="22"/>
          <w:szCs w:val="22"/>
        </w:rPr>
        <w:t xml:space="preserve">mpact of food insecurity on the psycho-emotional, social and intellectual development of children. Symposium ‘Our commitment with nutrition: Understanding the past 40 years towards a better future.’ Department of Health, Universidad </w:t>
      </w:r>
      <w:proofErr w:type="spellStart"/>
      <w:r>
        <w:rPr>
          <w:rFonts w:ascii="CG Times" w:hAnsi="CG Times" w:cs="Arial"/>
          <w:sz w:val="22"/>
          <w:szCs w:val="22"/>
        </w:rPr>
        <w:t>Iberoamericana</w:t>
      </w:r>
      <w:proofErr w:type="spellEnd"/>
      <w:r>
        <w:rPr>
          <w:rFonts w:ascii="CG Times" w:hAnsi="CG Times" w:cs="Arial"/>
          <w:sz w:val="22"/>
          <w:szCs w:val="22"/>
        </w:rPr>
        <w:t>, Mexi</w:t>
      </w:r>
      <w:r w:rsidR="00A4034B">
        <w:rPr>
          <w:rFonts w:ascii="CG Times" w:hAnsi="CG Times" w:cs="Arial"/>
          <w:sz w:val="22"/>
          <w:szCs w:val="22"/>
        </w:rPr>
        <w:t>c</w:t>
      </w:r>
      <w:r>
        <w:rPr>
          <w:rFonts w:ascii="CG Times" w:hAnsi="CG Times" w:cs="Arial"/>
          <w:sz w:val="22"/>
          <w:szCs w:val="22"/>
        </w:rPr>
        <w:t>o City, September 7, 2012</w:t>
      </w:r>
    </w:p>
    <w:p w14:paraId="0D93ABFD" w14:textId="77777777" w:rsidR="00152FD9" w:rsidRDefault="00152FD9"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Pr="00152FD9">
        <w:rPr>
          <w:rFonts w:ascii="CG Times" w:hAnsi="CG Times" w:cs="Arial"/>
          <w:sz w:val="22"/>
          <w:szCs w:val="22"/>
        </w:rPr>
        <w:t xml:space="preserve"> (</w:t>
      </w:r>
      <w:r w:rsidRPr="003C1C0A">
        <w:rPr>
          <w:rFonts w:ascii="CG Times" w:hAnsi="CG Times" w:cs="Arial"/>
          <w:sz w:val="22"/>
          <w:szCs w:val="22"/>
        </w:rPr>
        <w:t>closing plenary lecture). “Evidence-based promotion of breastfeeding: A global scaling up project.” 16th Conference of the Interna</w:t>
      </w:r>
      <w:r w:rsidR="00D71069">
        <w:rPr>
          <w:rFonts w:ascii="CG Times" w:hAnsi="CG Times" w:cs="Arial"/>
          <w:sz w:val="22"/>
          <w:szCs w:val="22"/>
        </w:rPr>
        <w:t>tional Society for Research in Human M</w:t>
      </w:r>
      <w:r w:rsidRPr="003C1C0A">
        <w:rPr>
          <w:rFonts w:ascii="CG Times" w:hAnsi="CG Times" w:cs="Arial"/>
          <w:sz w:val="22"/>
          <w:szCs w:val="22"/>
        </w:rPr>
        <w:t>ilk and Lactation. Trieste, Italy, October 1, 2012</w:t>
      </w:r>
    </w:p>
    <w:p w14:paraId="7539C526" w14:textId="77777777" w:rsidR="00EF01F9" w:rsidRDefault="00A4034B" w:rsidP="007B0E3D">
      <w:pPr>
        <w:numPr>
          <w:ilvl w:val="0"/>
          <w:numId w:val="12"/>
        </w:numPr>
        <w:rPr>
          <w:rFonts w:ascii="CG Times" w:hAnsi="CG Times" w:cs="Arial"/>
          <w:sz w:val="22"/>
          <w:szCs w:val="22"/>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panelist</w:t>
      </w:r>
      <w:proofErr w:type="spellEnd"/>
      <w:r w:rsidRPr="00E505BD">
        <w:rPr>
          <w:rFonts w:ascii="CG Times" w:hAnsi="CG Times" w:cs="Arial"/>
          <w:sz w:val="22"/>
          <w:szCs w:val="22"/>
          <w:lang w:val="es-ES"/>
        </w:rPr>
        <w:t xml:space="preserve">). </w:t>
      </w:r>
      <w:r w:rsidRPr="00A4034B">
        <w:rPr>
          <w:rFonts w:ascii="CG Times" w:hAnsi="CG Times" w:cs="Arial"/>
          <w:sz w:val="22"/>
          <w:szCs w:val="22"/>
        </w:rPr>
        <w:t xml:space="preserve">The community perspective. The first 1000 days: Off to a healthy start; </w:t>
      </w:r>
      <w:r>
        <w:rPr>
          <w:rFonts w:ascii="CG Times" w:hAnsi="CG Times" w:cs="Arial"/>
          <w:sz w:val="22"/>
          <w:szCs w:val="22"/>
        </w:rPr>
        <w:t>877 days and counting. Connecticut State Capitol. October 19, 2012</w:t>
      </w:r>
    </w:p>
    <w:p w14:paraId="444D4481" w14:textId="77777777" w:rsidR="001265E2" w:rsidRPr="00F958B8" w:rsidRDefault="001265E2"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participant</w:t>
      </w:r>
      <w:proofErr w:type="spellEnd"/>
      <w:r w:rsidRPr="00E505BD">
        <w:rPr>
          <w:rFonts w:ascii="CG Times" w:hAnsi="CG Times" w:cs="Arial"/>
          <w:sz w:val="22"/>
          <w:szCs w:val="22"/>
          <w:lang w:val="es-ES"/>
        </w:rPr>
        <w:t xml:space="preserve">). </w:t>
      </w:r>
      <w:r w:rsidRPr="00F958B8">
        <w:rPr>
          <w:rFonts w:ascii="CG Times" w:hAnsi="CG Times" w:cs="Arial"/>
          <w:sz w:val="22"/>
          <w:szCs w:val="22"/>
        </w:rPr>
        <w:t xml:space="preserve">Closed Satellite Session on: Journal Supplements on Advancing Methodologies, Knowledge and Practices for Using Systems Thinking in Strengthening Health Systems in LMICs. </w:t>
      </w:r>
      <w:r w:rsidR="00A15EFA" w:rsidRPr="00F958B8">
        <w:rPr>
          <w:rFonts w:ascii="CG Times" w:hAnsi="CG Times" w:cs="Arial"/>
          <w:sz w:val="22"/>
          <w:szCs w:val="22"/>
        </w:rPr>
        <w:t xml:space="preserve">Organized by WHO and </w:t>
      </w:r>
      <w:r w:rsidR="0025248D" w:rsidRPr="00F958B8">
        <w:rPr>
          <w:rFonts w:ascii="CG Times" w:hAnsi="CG Times" w:cs="Arial"/>
          <w:sz w:val="22"/>
          <w:szCs w:val="22"/>
        </w:rPr>
        <w:t xml:space="preserve">Alliance for Health </w:t>
      </w:r>
      <w:r w:rsidR="003271A0" w:rsidRPr="00F958B8">
        <w:rPr>
          <w:rFonts w:ascii="CG Times" w:hAnsi="CG Times" w:cs="Arial"/>
          <w:sz w:val="22"/>
          <w:szCs w:val="22"/>
        </w:rPr>
        <w:t xml:space="preserve">Policy and </w:t>
      </w:r>
      <w:r w:rsidR="0025248D" w:rsidRPr="00F958B8">
        <w:rPr>
          <w:rFonts w:ascii="CG Times" w:hAnsi="CG Times" w:cs="Arial"/>
          <w:sz w:val="22"/>
          <w:szCs w:val="22"/>
        </w:rPr>
        <w:t>S</w:t>
      </w:r>
      <w:r w:rsidR="003271A0" w:rsidRPr="00F958B8">
        <w:rPr>
          <w:rFonts w:ascii="CG Times" w:hAnsi="CG Times" w:cs="Arial"/>
          <w:sz w:val="22"/>
          <w:szCs w:val="22"/>
        </w:rPr>
        <w:t xml:space="preserve">ystems </w:t>
      </w:r>
      <w:r w:rsidR="0025248D" w:rsidRPr="00F958B8">
        <w:rPr>
          <w:rFonts w:ascii="CG Times" w:hAnsi="CG Times" w:cs="Arial"/>
          <w:sz w:val="22"/>
          <w:szCs w:val="22"/>
        </w:rPr>
        <w:t xml:space="preserve">Research. </w:t>
      </w:r>
      <w:r w:rsidRPr="00F958B8">
        <w:rPr>
          <w:rFonts w:ascii="CG Times" w:hAnsi="CG Times" w:cs="Arial"/>
          <w:sz w:val="22"/>
          <w:szCs w:val="22"/>
        </w:rPr>
        <w:t>Second Global Symposium on Health Systems Research. Beijing, China, October 31, 2012</w:t>
      </w:r>
    </w:p>
    <w:p w14:paraId="6349F2E3" w14:textId="77777777" w:rsidR="00E43874" w:rsidRPr="00F958B8" w:rsidRDefault="00E43874" w:rsidP="007B0E3D">
      <w:pPr>
        <w:pStyle w:val="ListParagraph"/>
        <w:numPr>
          <w:ilvl w:val="0"/>
          <w:numId w:val="12"/>
        </w:numPr>
        <w:rPr>
          <w:rFonts w:ascii="CG Times" w:hAnsi="CG Times" w:cs="Arial"/>
          <w:sz w:val="22"/>
          <w:szCs w:val="22"/>
        </w:rPr>
      </w:pPr>
      <w:r w:rsidRPr="005E1C07">
        <w:rPr>
          <w:rFonts w:ascii="CG Times" w:hAnsi="CG Times" w:cs="Arial"/>
          <w:b/>
          <w:sz w:val="22"/>
          <w:szCs w:val="22"/>
          <w:lang w:val="es-ES"/>
        </w:rPr>
        <w:t xml:space="preserve">Pérez-Escamilla R </w:t>
      </w:r>
      <w:r w:rsidRPr="005E1C07">
        <w:rPr>
          <w:rFonts w:ascii="CG Times" w:hAnsi="CG Times" w:cs="Arial"/>
          <w:sz w:val="22"/>
          <w:szCs w:val="22"/>
          <w:lang w:val="es-ES"/>
        </w:rPr>
        <w:t>(</w:t>
      </w:r>
      <w:proofErr w:type="spellStart"/>
      <w:r w:rsidRPr="005E1C07">
        <w:rPr>
          <w:rFonts w:ascii="CG Times" w:hAnsi="CG Times" w:cs="Arial"/>
          <w:sz w:val="22"/>
          <w:szCs w:val="22"/>
          <w:lang w:val="es-ES"/>
        </w:rPr>
        <w:t>plenary</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lecture</w:t>
      </w:r>
      <w:proofErr w:type="spellEnd"/>
      <w:r w:rsidRPr="005E1C07">
        <w:rPr>
          <w:rFonts w:ascii="CG Times" w:hAnsi="CG Times" w:cs="Arial"/>
          <w:sz w:val="22"/>
          <w:szCs w:val="22"/>
          <w:lang w:val="es-ES"/>
        </w:rPr>
        <w:t xml:space="preserve">). </w:t>
      </w:r>
      <w:r w:rsidRPr="00F958B8">
        <w:rPr>
          <w:rFonts w:ascii="CG Times" w:hAnsi="CG Times" w:cs="Arial"/>
          <w:sz w:val="22"/>
          <w:szCs w:val="22"/>
        </w:rPr>
        <w:t xml:space="preserve">Maternal obesity and breastfeeding. II </w:t>
      </w:r>
      <w:proofErr w:type="spellStart"/>
      <w:r w:rsidRPr="00F958B8">
        <w:rPr>
          <w:rFonts w:ascii="CG Times" w:hAnsi="CG Times" w:cs="Arial"/>
          <w:sz w:val="22"/>
          <w:szCs w:val="22"/>
        </w:rPr>
        <w:t>Iberoamerican</w:t>
      </w:r>
      <w:proofErr w:type="spellEnd"/>
      <w:r w:rsidRPr="00F958B8">
        <w:rPr>
          <w:rFonts w:ascii="CG Times" w:hAnsi="CG Times" w:cs="Arial"/>
          <w:sz w:val="22"/>
          <w:szCs w:val="22"/>
        </w:rPr>
        <w:t xml:space="preserve"> Congress of Child and Teen Nutrition (CINNA). Granada, Spain, December 3, 2012.</w:t>
      </w:r>
    </w:p>
    <w:p w14:paraId="26F7C921" w14:textId="77777777" w:rsidR="00E43874" w:rsidRPr="00F958B8" w:rsidRDefault="00E43874" w:rsidP="007B0E3D">
      <w:pPr>
        <w:pStyle w:val="ListParagraph"/>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(panelist). Postpartum depression and breastfeeding. II </w:t>
      </w:r>
      <w:proofErr w:type="spellStart"/>
      <w:r w:rsidRPr="00F958B8">
        <w:rPr>
          <w:rFonts w:ascii="CG Times" w:hAnsi="CG Times" w:cs="Arial"/>
          <w:sz w:val="22"/>
          <w:szCs w:val="22"/>
        </w:rPr>
        <w:t>Iberoamerican</w:t>
      </w:r>
      <w:proofErr w:type="spellEnd"/>
      <w:r w:rsidRPr="00F958B8">
        <w:rPr>
          <w:rFonts w:ascii="CG Times" w:hAnsi="CG Times" w:cs="Arial"/>
          <w:sz w:val="22"/>
          <w:szCs w:val="22"/>
        </w:rPr>
        <w:t xml:space="preserve"> Congress of Child and Teen Nutrition (CINNA). Granada, Spain, December 3, 2012.</w:t>
      </w:r>
    </w:p>
    <w:p w14:paraId="0AEBC897" w14:textId="77777777" w:rsidR="001D2791" w:rsidRPr="00F958B8" w:rsidRDefault="004F54EC"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(expert presentation). </w:t>
      </w:r>
      <w:bookmarkEnd w:id="54"/>
      <w:bookmarkEnd w:id="55"/>
      <w:r w:rsidRPr="00F958B8">
        <w:rPr>
          <w:rFonts w:ascii="CG Times" w:hAnsi="CG Times" w:cs="Arial"/>
          <w:sz w:val="22"/>
          <w:szCs w:val="22"/>
        </w:rPr>
        <w:t>Interventions for optimal breastfeeding practices. Meeting of the World Health Organization Guideline Development Group: Nutrition Actions. Geneva Switzerland, February 21, 2013</w:t>
      </w:r>
    </w:p>
    <w:p w14:paraId="127AF4EB" w14:textId="77777777" w:rsidR="000E6416" w:rsidRPr="00F958B8" w:rsidRDefault="000E6416" w:rsidP="007B0E3D">
      <w:pPr>
        <w:pStyle w:val="ListParagraph"/>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(workshop organizing committee member and presenter). Household food insecurity and child psycho-</w:t>
      </w:r>
      <w:r w:rsidR="00977266" w:rsidRPr="00F958B8">
        <w:rPr>
          <w:rFonts w:ascii="CG Times" w:hAnsi="CG Times" w:cs="Arial"/>
          <w:sz w:val="22"/>
          <w:szCs w:val="22"/>
        </w:rPr>
        <w:t xml:space="preserve">emotional, </w:t>
      </w:r>
      <w:r w:rsidRPr="00F958B8">
        <w:rPr>
          <w:rFonts w:ascii="CG Times" w:hAnsi="CG Times" w:cs="Arial"/>
          <w:sz w:val="22"/>
          <w:szCs w:val="22"/>
        </w:rPr>
        <w:t>social and cognitive development. Workshop on research gaps- Causes and consequences of child food insecurity and hunger. Committee on National Statistics/Food and Nutrition Board, The National Academ</w:t>
      </w:r>
      <w:r w:rsidR="00977266" w:rsidRPr="00F958B8">
        <w:rPr>
          <w:rFonts w:ascii="CG Times" w:hAnsi="CG Times" w:cs="Arial"/>
          <w:sz w:val="22"/>
          <w:szCs w:val="22"/>
        </w:rPr>
        <w:t>y</w:t>
      </w:r>
      <w:r w:rsidRPr="00F958B8">
        <w:rPr>
          <w:rFonts w:ascii="CG Times" w:hAnsi="CG Times" w:cs="Arial"/>
          <w:sz w:val="22"/>
          <w:szCs w:val="22"/>
        </w:rPr>
        <w:t xml:space="preserve"> of Science</w:t>
      </w:r>
      <w:r w:rsidR="00977266" w:rsidRPr="00F958B8">
        <w:rPr>
          <w:rFonts w:ascii="CG Times" w:hAnsi="CG Times" w:cs="Arial"/>
          <w:sz w:val="22"/>
          <w:szCs w:val="22"/>
        </w:rPr>
        <w:t>s</w:t>
      </w:r>
      <w:r w:rsidRPr="00F958B8">
        <w:rPr>
          <w:rFonts w:ascii="CG Times" w:hAnsi="CG Times" w:cs="Arial"/>
          <w:sz w:val="22"/>
          <w:szCs w:val="22"/>
        </w:rPr>
        <w:t>. Washington DC, April 8-9, 2013</w:t>
      </w:r>
    </w:p>
    <w:p w14:paraId="1212875B" w14:textId="77777777" w:rsidR="004F54EC" w:rsidRPr="00F958B8" w:rsidRDefault="00577852" w:rsidP="007B0E3D">
      <w:pPr>
        <w:pStyle w:val="ListParagraph"/>
        <w:numPr>
          <w:ilvl w:val="0"/>
          <w:numId w:val="12"/>
        </w:numPr>
        <w:rPr>
          <w:rFonts w:ascii="CG Times" w:hAnsi="CG Times" w:cs="Arial"/>
          <w:sz w:val="22"/>
          <w:szCs w:val="22"/>
        </w:rPr>
      </w:pPr>
      <w:r w:rsidRPr="007A0840">
        <w:rPr>
          <w:rFonts w:ascii="CG Times" w:hAnsi="CG Times" w:cs="Arial"/>
          <w:b/>
          <w:sz w:val="22"/>
          <w:szCs w:val="22"/>
          <w:lang w:val="pt-BR"/>
        </w:rPr>
        <w:t>Pérez-Escamilla R</w:t>
      </w:r>
      <w:r w:rsidRPr="007A0840">
        <w:rPr>
          <w:rFonts w:ascii="CG Times" w:hAnsi="CG Times" w:cs="Arial"/>
          <w:sz w:val="22"/>
          <w:szCs w:val="22"/>
          <w:lang w:val="pt-BR"/>
        </w:rPr>
        <w:t xml:space="preserve"> (webinar organizer and presenter). </w:t>
      </w:r>
      <w:r w:rsidRPr="00F958B8">
        <w:rPr>
          <w:rFonts w:ascii="CG Times" w:hAnsi="CG Times" w:cs="Arial"/>
          <w:sz w:val="22"/>
          <w:szCs w:val="22"/>
        </w:rPr>
        <w:t>Breastfeeding promotion: From efficacy to global scaling-up. As part of webinar ‘Scaling up breastfeeding support at the organizational and community levels: sustaining the positive effects of BHFI practices.’ Connecticut-Rhode Island Public Health Training Center. Yale School of Public Health, Office of Public Health Practice. April 11, 2013</w:t>
      </w:r>
    </w:p>
    <w:p w14:paraId="6BDF796F" w14:textId="77777777" w:rsidR="007121C5" w:rsidRPr="00F958B8" w:rsidRDefault="007121C5" w:rsidP="007B0E3D">
      <w:pPr>
        <w:pStyle w:val="ListParagraph"/>
        <w:numPr>
          <w:ilvl w:val="0"/>
          <w:numId w:val="12"/>
        </w:numPr>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(chair).</w:t>
      </w:r>
      <w:r w:rsidR="00907037" w:rsidRPr="00F958B8">
        <w:rPr>
          <w:rFonts w:ascii="CG Times" w:hAnsi="CG Times" w:cs="Arial"/>
          <w:sz w:val="22"/>
          <w:szCs w:val="22"/>
        </w:rPr>
        <w:t xml:space="preserve"> </w:t>
      </w:r>
      <w:r w:rsidR="00836A26" w:rsidRPr="00F958B8">
        <w:rPr>
          <w:rFonts w:ascii="CG Times" w:hAnsi="CG Times" w:cs="Arial"/>
          <w:sz w:val="22"/>
          <w:szCs w:val="22"/>
        </w:rPr>
        <w:t xml:space="preserve">ASN-MARC Young Minority Investigator oral competition session. ASN meetings at Experimental Biology, </w:t>
      </w:r>
      <w:r w:rsidR="009A196D" w:rsidRPr="00F958B8">
        <w:rPr>
          <w:rFonts w:ascii="CG Times" w:hAnsi="CG Times" w:cs="Arial"/>
          <w:sz w:val="22"/>
          <w:szCs w:val="22"/>
        </w:rPr>
        <w:t xml:space="preserve">Boston, </w:t>
      </w:r>
      <w:r w:rsidR="00836A26" w:rsidRPr="00F958B8">
        <w:rPr>
          <w:rFonts w:ascii="CG Times" w:hAnsi="CG Times" w:cs="Arial"/>
          <w:sz w:val="22"/>
          <w:szCs w:val="22"/>
        </w:rPr>
        <w:t xml:space="preserve">April 20, 2013 </w:t>
      </w:r>
    </w:p>
    <w:p w14:paraId="77428D2F" w14:textId="77777777" w:rsidR="006E5F31" w:rsidRPr="00F958B8" w:rsidRDefault="006E5F31"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AD5350">
        <w:rPr>
          <w:rFonts w:ascii="CG Times" w:hAnsi="CG Times" w:cs="Arial"/>
          <w:b/>
          <w:sz w:val="22"/>
          <w:szCs w:val="22"/>
        </w:rPr>
        <w:lastRenderedPageBreak/>
        <w:t>Pérez-Escamilla R</w:t>
      </w:r>
      <w:r w:rsidRPr="00F958B8">
        <w:rPr>
          <w:rFonts w:ascii="CG Times" w:hAnsi="CG Times" w:cs="Arial"/>
          <w:sz w:val="22"/>
          <w:szCs w:val="22"/>
        </w:rPr>
        <w:t xml:space="preserve"> (National Advisory Committee-Scholars meeting). Academic Pediatric Association (APA), Research in Academic Pediatrics Initiative on Diversity (RAPID). APA meetings, Washington DC, May 5, 2013 </w:t>
      </w:r>
    </w:p>
    <w:p w14:paraId="4F2F39A3" w14:textId="77777777" w:rsidR="00C972E5" w:rsidRPr="00F958B8" w:rsidRDefault="009A196D"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(lead </w:t>
      </w:r>
      <w:proofErr w:type="spellStart"/>
      <w:r w:rsidRPr="00E505BD">
        <w:rPr>
          <w:rFonts w:ascii="CG Times" w:hAnsi="CG Times" w:cs="Arial"/>
          <w:sz w:val="22"/>
          <w:szCs w:val="22"/>
          <w:lang w:val="es-ES"/>
        </w:rPr>
        <w:t>discussant</w:t>
      </w:r>
      <w:proofErr w:type="spellEnd"/>
      <w:r w:rsidRPr="00E505BD">
        <w:rPr>
          <w:rFonts w:ascii="CG Times" w:hAnsi="CG Times" w:cs="Arial"/>
          <w:sz w:val="22"/>
          <w:szCs w:val="22"/>
          <w:lang w:val="es-ES"/>
        </w:rPr>
        <w:t xml:space="preserve">). </w:t>
      </w:r>
      <w:r w:rsidR="006E7915" w:rsidRPr="00F958B8">
        <w:rPr>
          <w:rFonts w:ascii="CG Times" w:hAnsi="CG Times" w:cs="Arial"/>
          <w:sz w:val="22"/>
          <w:szCs w:val="22"/>
        </w:rPr>
        <w:t>The future of nutrition education at the college level. Roundtable discussion with faculty of the Department of Nutrition, Sonora State University (UES), Hermosillo, Sonora, Mexico, May 9, 2013</w:t>
      </w:r>
    </w:p>
    <w:p w14:paraId="61C2FBE7" w14:textId="77777777" w:rsidR="00C972E5" w:rsidRPr="00F958B8" w:rsidRDefault="00C972E5"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(keynote speaker). Diabetes and obesity prevention in Latin America and the Caribbean: The life-course framework. Second Annual Eastern Caribbean Health Outcomes Research Network (ECHORN) Symposium. St. Thomas, US Virgin Islands, May 30, 2013</w:t>
      </w:r>
    </w:p>
    <w:p w14:paraId="1046B705" w14:textId="77777777" w:rsidR="00961732" w:rsidRPr="00F958B8" w:rsidRDefault="00001B8C" w:rsidP="007B0E3D">
      <w:pPr>
        <w:numPr>
          <w:ilvl w:val="0"/>
          <w:numId w:val="12"/>
        </w:numPr>
        <w:tabs>
          <w:tab w:val="left" w:pos="-1080"/>
          <w:tab w:val="left" w:pos="-720"/>
          <w:tab w:val="left" w:pos="0"/>
          <w:tab w:val="left" w:pos="72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AD5350">
        <w:rPr>
          <w:rFonts w:ascii="CG Times" w:hAnsi="CG Times" w:cs="Arial"/>
          <w:b/>
          <w:sz w:val="22"/>
          <w:szCs w:val="22"/>
        </w:rPr>
        <w:t>Pérez-Escamilla R</w:t>
      </w:r>
      <w:r w:rsidRPr="00F958B8">
        <w:rPr>
          <w:rFonts w:ascii="CG Times" w:hAnsi="CG Times" w:cs="Arial"/>
          <w:sz w:val="22"/>
          <w:szCs w:val="22"/>
        </w:rPr>
        <w:t xml:space="preserve"> (symposium speaker). US Dietary Guidelines: Global implications. Developing food-based dietary guidelines: Challenges and successes- US, Food and Agriculture Organization (FAO) and European expe</w:t>
      </w:r>
      <w:r w:rsidR="0016062C" w:rsidRPr="00F958B8">
        <w:rPr>
          <w:rFonts w:ascii="CG Times" w:hAnsi="CG Times" w:cs="Arial"/>
          <w:sz w:val="22"/>
          <w:szCs w:val="22"/>
        </w:rPr>
        <w:t>riences. Society for Nutrition E</w:t>
      </w:r>
      <w:r w:rsidRPr="00F958B8">
        <w:rPr>
          <w:rFonts w:ascii="CG Times" w:hAnsi="CG Times" w:cs="Arial"/>
          <w:sz w:val="22"/>
          <w:szCs w:val="22"/>
        </w:rPr>
        <w:t>ducation and Behavior meetings, Portland, Oregon, August 12, 2013</w:t>
      </w:r>
    </w:p>
    <w:p w14:paraId="03E7F617" w14:textId="77777777" w:rsidR="00001B8C" w:rsidRPr="00F958B8" w:rsidRDefault="00961732"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00AD5350">
        <w:rPr>
          <w:rFonts w:ascii="CG Times" w:hAnsi="CG Times" w:cs="Arial"/>
          <w:b/>
          <w:sz w:val="22"/>
          <w:szCs w:val="22"/>
        </w:rPr>
        <w:t xml:space="preserve"> </w:t>
      </w:r>
      <w:r w:rsidR="00AD5350">
        <w:rPr>
          <w:rFonts w:ascii="CG Times" w:hAnsi="CG Times" w:cs="Arial"/>
          <w:sz w:val="22"/>
          <w:szCs w:val="22"/>
        </w:rPr>
        <w:t>(invited speaker).</w:t>
      </w:r>
      <w:r w:rsidRPr="00F958B8">
        <w:rPr>
          <w:rFonts w:ascii="CG Times" w:hAnsi="CG Times" w:cs="Arial"/>
          <w:sz w:val="22"/>
          <w:szCs w:val="22"/>
        </w:rPr>
        <w:t xml:space="preserve"> Global health and the post-2015 development agenda. International Leadership </w:t>
      </w:r>
      <w:proofErr w:type="spellStart"/>
      <w:r w:rsidRPr="00F958B8">
        <w:rPr>
          <w:rFonts w:ascii="CG Times" w:hAnsi="CG Times" w:cs="Arial"/>
          <w:sz w:val="22"/>
          <w:szCs w:val="22"/>
        </w:rPr>
        <w:t>Programme</w:t>
      </w:r>
      <w:proofErr w:type="spellEnd"/>
      <w:r w:rsidRPr="00F958B8">
        <w:rPr>
          <w:rFonts w:ascii="CG Times" w:hAnsi="CG Times" w:cs="Arial"/>
          <w:sz w:val="22"/>
          <w:szCs w:val="22"/>
        </w:rPr>
        <w:t xml:space="preserve">: A Global Intergenerational Forum. The </w:t>
      </w:r>
      <w:smartTag w:uri="urn:schemas-microsoft-com:office:smarttags" w:element="place">
        <w:smartTag w:uri="urn:schemas-microsoft-com:office:smarttags" w:element="PlaceType">
          <w:r w:rsidRPr="00F958B8">
            <w:rPr>
              <w:rFonts w:ascii="CG Times" w:hAnsi="CG Times" w:cs="Arial"/>
              <w:sz w:val="22"/>
              <w:szCs w:val="22"/>
            </w:rPr>
            <w:t>University</w:t>
          </w:r>
        </w:smartTag>
        <w:r w:rsidRPr="00F958B8">
          <w:rPr>
            <w:rFonts w:ascii="CG Times" w:hAnsi="CG Times" w:cs="Arial"/>
            <w:sz w:val="22"/>
            <w:szCs w:val="22"/>
          </w:rPr>
          <w:t xml:space="preserve"> of </w:t>
        </w:r>
        <w:smartTag w:uri="urn:schemas-microsoft-com:office:smarttags" w:element="PlaceName">
          <w:r w:rsidRPr="00F958B8">
            <w:rPr>
              <w:rFonts w:ascii="CG Times" w:hAnsi="CG Times" w:cs="Arial"/>
              <w:sz w:val="22"/>
              <w:szCs w:val="22"/>
            </w:rPr>
            <w:t>Connecticut</w:t>
          </w:r>
        </w:smartTag>
      </w:smartTag>
      <w:r w:rsidRPr="00F958B8">
        <w:rPr>
          <w:rFonts w:ascii="CG Times" w:hAnsi="CG Times" w:cs="Arial"/>
          <w:sz w:val="22"/>
          <w:szCs w:val="22"/>
        </w:rPr>
        <w:t xml:space="preserve"> UNESCO Chair and Institute of Comparative Human Rights. Storrs, CT, August 14, 2013 </w:t>
      </w:r>
      <w:r w:rsidR="00001B8C" w:rsidRPr="00F958B8">
        <w:rPr>
          <w:rFonts w:ascii="CG Times" w:hAnsi="CG Times" w:cs="Arial"/>
          <w:sz w:val="22"/>
          <w:szCs w:val="22"/>
        </w:rPr>
        <w:t xml:space="preserve"> </w:t>
      </w:r>
    </w:p>
    <w:p w14:paraId="74D87777" w14:textId="77777777" w:rsidR="009C7290" w:rsidRPr="00F958B8" w:rsidRDefault="009C7290" w:rsidP="007B0E3D">
      <w:pPr>
        <w:numPr>
          <w:ilvl w:val="0"/>
          <w:numId w:val="12"/>
        </w:numPr>
        <w:rPr>
          <w:rFonts w:ascii="CG Times" w:hAnsi="CG Times" w:cs="Arial"/>
          <w:sz w:val="22"/>
          <w:szCs w:val="22"/>
        </w:rPr>
      </w:pPr>
      <w:r w:rsidRPr="007035A1">
        <w:rPr>
          <w:rFonts w:ascii="CG Times" w:hAnsi="CG Times" w:cs="Arial"/>
          <w:b/>
          <w:sz w:val="22"/>
          <w:szCs w:val="22"/>
          <w:lang w:val="es-ES"/>
        </w:rPr>
        <w:t>Pérez-Escamilla R</w:t>
      </w:r>
      <w:r w:rsidR="00AD5350" w:rsidRPr="007035A1">
        <w:rPr>
          <w:rFonts w:ascii="CG Times" w:hAnsi="CG Times" w:cs="Arial"/>
          <w:b/>
          <w:sz w:val="22"/>
          <w:szCs w:val="22"/>
          <w:lang w:val="es-ES"/>
        </w:rPr>
        <w:t xml:space="preserve"> </w:t>
      </w:r>
      <w:r w:rsidR="007035A1" w:rsidRPr="007035A1">
        <w:rPr>
          <w:rFonts w:ascii="CG Times" w:hAnsi="CG Times" w:cs="Arial"/>
          <w:sz w:val="22"/>
          <w:szCs w:val="22"/>
          <w:lang w:val="es-ES"/>
        </w:rPr>
        <w:t>(</w:t>
      </w:r>
      <w:proofErr w:type="spellStart"/>
      <w:r w:rsidR="007035A1" w:rsidRPr="007035A1">
        <w:rPr>
          <w:rFonts w:ascii="CG Times" w:hAnsi="CG Times" w:cs="Arial"/>
          <w:sz w:val="22"/>
          <w:szCs w:val="22"/>
          <w:lang w:val="es-ES"/>
        </w:rPr>
        <w:t>invited</w:t>
      </w:r>
      <w:proofErr w:type="spellEnd"/>
      <w:r w:rsidR="007035A1" w:rsidRPr="007035A1">
        <w:rPr>
          <w:rFonts w:ascii="CG Times" w:hAnsi="CG Times" w:cs="Arial"/>
          <w:sz w:val="22"/>
          <w:szCs w:val="22"/>
          <w:lang w:val="es-ES"/>
        </w:rPr>
        <w:t xml:space="preserve"> </w:t>
      </w:r>
      <w:proofErr w:type="spellStart"/>
      <w:r w:rsidR="007035A1" w:rsidRPr="007035A1">
        <w:rPr>
          <w:rFonts w:ascii="CG Times" w:hAnsi="CG Times" w:cs="Arial"/>
          <w:sz w:val="22"/>
          <w:szCs w:val="22"/>
          <w:lang w:val="es-ES"/>
        </w:rPr>
        <w:t>webinar</w:t>
      </w:r>
      <w:proofErr w:type="spellEnd"/>
      <w:r w:rsidR="00AD5350" w:rsidRPr="007035A1">
        <w:rPr>
          <w:rFonts w:ascii="CG Times" w:hAnsi="CG Times" w:cs="Arial"/>
          <w:sz w:val="22"/>
          <w:szCs w:val="22"/>
          <w:lang w:val="es-ES"/>
        </w:rPr>
        <w:t>).</w:t>
      </w:r>
      <w:r w:rsidRPr="007035A1">
        <w:rPr>
          <w:rFonts w:ascii="CG Times" w:hAnsi="CG Times" w:cs="Arial"/>
          <w:sz w:val="22"/>
          <w:szCs w:val="22"/>
          <w:lang w:val="es-ES"/>
        </w:rPr>
        <w:t xml:space="preserve"> </w:t>
      </w:r>
      <w:r w:rsidRPr="005E1C07">
        <w:rPr>
          <w:rFonts w:ascii="CG Times" w:hAnsi="CG Times" w:cs="Arial"/>
          <w:sz w:val="22"/>
          <w:szCs w:val="22"/>
          <w:lang w:val="es-ES"/>
        </w:rPr>
        <w:t>“Metodología y bases científico-técnicas para el desarrollo de las Guías Alimentarias de Estados Unidos y otros países” [“</w:t>
      </w:r>
      <w:proofErr w:type="spellStart"/>
      <w:r w:rsidRPr="005E1C07">
        <w:rPr>
          <w:rFonts w:ascii="CG Times" w:hAnsi="CG Times" w:cs="Arial"/>
          <w:sz w:val="22"/>
          <w:szCs w:val="22"/>
          <w:lang w:val="es-ES"/>
        </w:rPr>
        <w:t>Methods</w:t>
      </w:r>
      <w:proofErr w:type="spellEnd"/>
      <w:r w:rsidRPr="005E1C07">
        <w:rPr>
          <w:rFonts w:ascii="CG Times" w:hAnsi="CG Times" w:cs="Arial"/>
          <w:sz w:val="22"/>
          <w:szCs w:val="22"/>
          <w:lang w:val="es-ES"/>
        </w:rPr>
        <w:t xml:space="preserve"> and </w:t>
      </w:r>
      <w:proofErr w:type="spellStart"/>
      <w:r w:rsidRPr="005E1C07">
        <w:rPr>
          <w:rFonts w:ascii="CG Times" w:hAnsi="CG Times" w:cs="Arial"/>
          <w:sz w:val="22"/>
          <w:szCs w:val="22"/>
          <w:lang w:val="es-ES"/>
        </w:rPr>
        <w:t>Scientific</w:t>
      </w:r>
      <w:proofErr w:type="spellEnd"/>
      <w:r w:rsidRPr="005E1C07">
        <w:rPr>
          <w:rFonts w:ascii="CG Times" w:hAnsi="CG Times" w:cs="Arial"/>
          <w:sz w:val="22"/>
          <w:szCs w:val="22"/>
          <w:lang w:val="es-ES"/>
        </w:rPr>
        <w:t xml:space="preserve"> Basis </w:t>
      </w:r>
      <w:proofErr w:type="spellStart"/>
      <w:r w:rsidRPr="005E1C07">
        <w:rPr>
          <w:rFonts w:ascii="CG Times" w:hAnsi="CG Times" w:cs="Arial"/>
          <w:sz w:val="22"/>
          <w:szCs w:val="22"/>
          <w:lang w:val="es-ES"/>
        </w:rPr>
        <w:t>Behind</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the</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Development</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of</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Dietary</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Guidelines</w:t>
      </w:r>
      <w:proofErr w:type="spellEnd"/>
      <w:r w:rsidRPr="005E1C07">
        <w:rPr>
          <w:rFonts w:ascii="CG Times" w:hAnsi="CG Times" w:cs="Arial"/>
          <w:sz w:val="22"/>
          <w:szCs w:val="22"/>
          <w:lang w:val="es-ES"/>
        </w:rPr>
        <w:t xml:space="preserve"> in </w:t>
      </w:r>
      <w:proofErr w:type="spellStart"/>
      <w:r w:rsidRPr="005E1C07">
        <w:rPr>
          <w:rFonts w:ascii="CG Times" w:hAnsi="CG Times" w:cs="Arial"/>
          <w:sz w:val="22"/>
          <w:szCs w:val="22"/>
          <w:lang w:val="es-ES"/>
        </w:rPr>
        <w:t>the</w:t>
      </w:r>
      <w:proofErr w:type="spellEnd"/>
      <w:r w:rsidRPr="005E1C07">
        <w:rPr>
          <w:rFonts w:ascii="CG Times" w:hAnsi="CG Times" w:cs="Arial"/>
          <w:sz w:val="22"/>
          <w:szCs w:val="22"/>
          <w:lang w:val="es-ES"/>
        </w:rPr>
        <w:t xml:space="preserve"> USA”]. Taller de Metodologías Para el Desarrollo, Revisión y Actualización de Guías Alimentarias Basadas en Alimentos para la población colombiana [“Workshop </w:t>
      </w:r>
      <w:proofErr w:type="spellStart"/>
      <w:r w:rsidRPr="005E1C07">
        <w:rPr>
          <w:rFonts w:ascii="CG Times" w:hAnsi="CG Times" w:cs="Arial"/>
          <w:sz w:val="22"/>
          <w:szCs w:val="22"/>
          <w:lang w:val="es-ES"/>
        </w:rPr>
        <w:t>on</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Methodologies</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for</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the</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Development</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Review</w:t>
      </w:r>
      <w:proofErr w:type="spellEnd"/>
      <w:r w:rsidRPr="005E1C07">
        <w:rPr>
          <w:rFonts w:ascii="CG Times" w:hAnsi="CG Times" w:cs="Arial"/>
          <w:sz w:val="22"/>
          <w:szCs w:val="22"/>
          <w:lang w:val="es-ES"/>
        </w:rPr>
        <w:t xml:space="preserve">, and </w:t>
      </w:r>
      <w:proofErr w:type="spellStart"/>
      <w:r w:rsidRPr="005E1C07">
        <w:rPr>
          <w:rFonts w:ascii="CG Times" w:hAnsi="CG Times" w:cs="Arial"/>
          <w:sz w:val="22"/>
          <w:szCs w:val="22"/>
          <w:lang w:val="es-ES"/>
        </w:rPr>
        <w:t>Update</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of</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the</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Dietary</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Guidelines</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for</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the</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Colombian</w:t>
      </w:r>
      <w:proofErr w:type="spellEnd"/>
      <w:r w:rsidRPr="005E1C07">
        <w:rPr>
          <w:rFonts w:ascii="CG Times" w:hAnsi="CG Times" w:cs="Arial"/>
          <w:sz w:val="22"/>
          <w:szCs w:val="22"/>
          <w:lang w:val="es-ES"/>
        </w:rPr>
        <w:t xml:space="preserve"> </w:t>
      </w:r>
      <w:proofErr w:type="spellStart"/>
      <w:r w:rsidRPr="005E1C07">
        <w:rPr>
          <w:rFonts w:ascii="CG Times" w:hAnsi="CG Times" w:cs="Arial"/>
          <w:sz w:val="22"/>
          <w:szCs w:val="22"/>
          <w:lang w:val="es-ES"/>
        </w:rPr>
        <w:t>population</w:t>
      </w:r>
      <w:proofErr w:type="spellEnd"/>
      <w:r w:rsidRPr="005E1C07">
        <w:rPr>
          <w:rFonts w:ascii="CG Times" w:hAnsi="CG Times" w:cs="Arial"/>
          <w:sz w:val="22"/>
          <w:szCs w:val="22"/>
          <w:lang w:val="es-ES"/>
        </w:rPr>
        <w:t>.”</w:t>
      </w:r>
      <w:r w:rsidR="0016062C" w:rsidRPr="005E1C07">
        <w:rPr>
          <w:rFonts w:ascii="CG Times" w:hAnsi="CG Times" w:cs="Arial"/>
          <w:sz w:val="22"/>
          <w:szCs w:val="22"/>
          <w:lang w:val="es-ES"/>
        </w:rPr>
        <w:t>]</w:t>
      </w:r>
      <w:r w:rsidRPr="005E1C07">
        <w:rPr>
          <w:rFonts w:ascii="CG Times" w:hAnsi="CG Times" w:cs="Arial"/>
          <w:sz w:val="22"/>
          <w:szCs w:val="22"/>
          <w:lang w:val="es-ES"/>
        </w:rPr>
        <w:t xml:space="preserve"> </w:t>
      </w:r>
      <w:r w:rsidRPr="00F958B8">
        <w:rPr>
          <w:rFonts w:ascii="CG Times" w:hAnsi="CG Times" w:cs="Arial"/>
          <w:sz w:val="22"/>
          <w:szCs w:val="22"/>
        </w:rPr>
        <w:t xml:space="preserve">FAO and Colombian Dietary Guidelines Technical Advisory Group, Bogota, Colombia, August 20, 2013 (Via </w:t>
      </w:r>
      <w:proofErr w:type="spellStart"/>
      <w:r w:rsidRPr="00F958B8">
        <w:rPr>
          <w:rFonts w:ascii="CG Times" w:hAnsi="CG Times" w:cs="Arial"/>
          <w:sz w:val="22"/>
          <w:szCs w:val="22"/>
        </w:rPr>
        <w:t>Elluminate</w:t>
      </w:r>
      <w:proofErr w:type="spellEnd"/>
      <w:r w:rsidRPr="00F958B8">
        <w:rPr>
          <w:rFonts w:ascii="CG Times" w:hAnsi="CG Times" w:cs="Arial"/>
          <w:sz w:val="22"/>
          <w:szCs w:val="22"/>
        </w:rPr>
        <w:t>)</w:t>
      </w:r>
    </w:p>
    <w:p w14:paraId="2F6C0964" w14:textId="77777777" w:rsidR="00B77463" w:rsidRPr="00F958B8" w:rsidRDefault="00AD5350" w:rsidP="007B0E3D">
      <w:pPr>
        <w:numPr>
          <w:ilvl w:val="0"/>
          <w:numId w:val="12"/>
        </w:numPr>
        <w:rPr>
          <w:rFonts w:ascii="CG Times" w:hAnsi="CG Times" w:cs="Arial"/>
          <w:sz w:val="22"/>
          <w:szCs w:val="22"/>
        </w:rPr>
      </w:pPr>
      <w:r w:rsidRPr="00E505BD">
        <w:rPr>
          <w:rFonts w:ascii="CG Times" w:hAnsi="CG Times" w:cs="Arial"/>
          <w:b/>
          <w:sz w:val="22"/>
          <w:szCs w:val="22"/>
          <w:lang w:val="es-ES"/>
        </w:rPr>
        <w:t>Pérez-Escamilla R</w:t>
      </w:r>
      <w:r w:rsidR="00B77463" w:rsidRPr="00E505BD">
        <w:rPr>
          <w:rFonts w:ascii="CG Times" w:hAnsi="CG Times" w:cs="Arial"/>
          <w:sz w:val="22"/>
          <w:szCs w:val="22"/>
          <w:lang w:val="es-ES"/>
        </w:rPr>
        <w:t xml:space="preserve"> (</w:t>
      </w:r>
      <w:proofErr w:type="spellStart"/>
      <w:r w:rsidR="00B77463" w:rsidRPr="00E505BD">
        <w:rPr>
          <w:rFonts w:ascii="CG Times" w:hAnsi="CG Times" w:cs="Arial"/>
          <w:sz w:val="22"/>
          <w:szCs w:val="22"/>
          <w:lang w:val="es-ES"/>
        </w:rPr>
        <w:t>Invited</w:t>
      </w:r>
      <w:proofErr w:type="spellEnd"/>
      <w:r w:rsidR="00B77463" w:rsidRPr="00E505BD">
        <w:rPr>
          <w:rFonts w:ascii="CG Times" w:hAnsi="CG Times" w:cs="Arial"/>
          <w:sz w:val="22"/>
          <w:szCs w:val="22"/>
          <w:lang w:val="es-ES"/>
        </w:rPr>
        <w:t xml:space="preserve"> </w:t>
      </w:r>
      <w:proofErr w:type="spellStart"/>
      <w:r w:rsidR="00B77463" w:rsidRPr="00E505BD">
        <w:rPr>
          <w:rFonts w:ascii="CG Times" w:hAnsi="CG Times" w:cs="Arial"/>
          <w:sz w:val="22"/>
          <w:szCs w:val="22"/>
          <w:lang w:val="es-ES"/>
        </w:rPr>
        <w:t>participant</w:t>
      </w:r>
      <w:proofErr w:type="spellEnd"/>
      <w:r w:rsidR="00B77463" w:rsidRPr="00E505BD">
        <w:rPr>
          <w:rFonts w:ascii="CG Times" w:hAnsi="CG Times" w:cs="Arial"/>
          <w:sz w:val="22"/>
          <w:szCs w:val="22"/>
          <w:lang w:val="es-ES"/>
        </w:rPr>
        <w:t>)</w:t>
      </w:r>
      <w:r w:rsidRPr="00E505BD">
        <w:rPr>
          <w:rFonts w:ascii="CG Times" w:hAnsi="CG Times" w:cs="Arial"/>
          <w:sz w:val="22"/>
          <w:szCs w:val="22"/>
          <w:lang w:val="es-ES"/>
        </w:rPr>
        <w:t>.</w:t>
      </w:r>
      <w:r w:rsidR="00B77463" w:rsidRPr="00E505BD">
        <w:rPr>
          <w:rFonts w:ascii="CG Times" w:hAnsi="CG Times" w:cs="Arial"/>
          <w:sz w:val="22"/>
          <w:szCs w:val="22"/>
          <w:lang w:val="es-ES"/>
        </w:rPr>
        <w:t xml:space="preserve"> </w:t>
      </w:r>
      <w:r w:rsidR="00B77463" w:rsidRPr="00F958B8">
        <w:rPr>
          <w:rFonts w:ascii="CG Times" w:hAnsi="CG Times" w:cs="Arial"/>
          <w:sz w:val="22"/>
          <w:szCs w:val="22"/>
        </w:rPr>
        <w:t>The Sackler Institute for Nutrition Scien</w:t>
      </w:r>
      <w:r w:rsidR="00CD00DD" w:rsidRPr="00F958B8">
        <w:rPr>
          <w:rFonts w:ascii="CG Times" w:hAnsi="CG Times" w:cs="Arial"/>
          <w:sz w:val="22"/>
          <w:szCs w:val="22"/>
        </w:rPr>
        <w:t>ce and Wageningen University’s </w:t>
      </w:r>
      <w:r w:rsidR="00B77463" w:rsidRPr="00F958B8">
        <w:rPr>
          <w:rFonts w:ascii="CG Times" w:hAnsi="CG Times" w:cs="Arial"/>
          <w:sz w:val="22"/>
          <w:szCs w:val="22"/>
        </w:rPr>
        <w:t>“Activating a Research Agenda in Nutrition Science” Scientific Advisory Committee workshop. New York Academy of Sciences, September 26</w:t>
      </w:r>
    </w:p>
    <w:p w14:paraId="5EB1103A" w14:textId="77777777" w:rsidR="00F24AC9" w:rsidRPr="00F958B8" w:rsidRDefault="00AD5350" w:rsidP="007B0E3D">
      <w:pPr>
        <w:numPr>
          <w:ilvl w:val="0"/>
          <w:numId w:val="12"/>
        </w:numPr>
        <w:rPr>
          <w:rFonts w:ascii="CG Times" w:hAnsi="CG Times" w:cs="Arial"/>
          <w:sz w:val="22"/>
          <w:szCs w:val="22"/>
        </w:rPr>
      </w:pPr>
      <w:r w:rsidRPr="00AD5350">
        <w:rPr>
          <w:rFonts w:ascii="CG Times" w:hAnsi="CG Times" w:cs="Arial"/>
          <w:b/>
          <w:sz w:val="22"/>
          <w:szCs w:val="22"/>
        </w:rPr>
        <w:t>Pérez-Escamilla R</w:t>
      </w:r>
      <w:r w:rsidR="00622F01" w:rsidRPr="00F958B8">
        <w:rPr>
          <w:rFonts w:ascii="CG Times" w:hAnsi="CG Times" w:cs="Arial"/>
          <w:sz w:val="22"/>
          <w:szCs w:val="22"/>
        </w:rPr>
        <w:t xml:space="preserve"> (Invited speaker). Critical Periods in Human </w:t>
      </w:r>
      <w:proofErr w:type="spellStart"/>
      <w:r w:rsidR="00622F01" w:rsidRPr="00F958B8">
        <w:rPr>
          <w:rFonts w:ascii="CG Times" w:hAnsi="CG Times" w:cs="Arial"/>
          <w:sz w:val="22"/>
          <w:szCs w:val="22"/>
        </w:rPr>
        <w:t>Develomment</w:t>
      </w:r>
      <w:proofErr w:type="spellEnd"/>
      <w:r w:rsidR="00622F01" w:rsidRPr="00F958B8">
        <w:rPr>
          <w:rFonts w:ascii="CG Times" w:hAnsi="CG Times" w:cs="Arial"/>
          <w:sz w:val="22"/>
          <w:szCs w:val="22"/>
        </w:rPr>
        <w:t>. As part of panel on “Every Child’s Potential: Integrated Early Childhood Development and Nutrition Interventions.” UNICEF, NY, February 6, 2014</w:t>
      </w:r>
    </w:p>
    <w:p w14:paraId="49C8652D" w14:textId="77777777" w:rsidR="00622F01" w:rsidRPr="00F958B8" w:rsidRDefault="00AD5350" w:rsidP="007B0E3D">
      <w:pPr>
        <w:numPr>
          <w:ilvl w:val="0"/>
          <w:numId w:val="12"/>
        </w:numPr>
        <w:rPr>
          <w:rFonts w:ascii="CG Times" w:hAnsi="CG Times" w:cs="Arial"/>
          <w:sz w:val="22"/>
          <w:szCs w:val="22"/>
        </w:rPr>
      </w:pPr>
      <w:r w:rsidRPr="00CA4DD1">
        <w:rPr>
          <w:rFonts w:ascii="CG Times" w:hAnsi="CG Times" w:cs="Arial"/>
          <w:b/>
          <w:sz w:val="22"/>
          <w:szCs w:val="22"/>
        </w:rPr>
        <w:t>Pérez-Escamilla R</w:t>
      </w:r>
      <w:r w:rsidR="00F24AC9" w:rsidRPr="00CA4DD1">
        <w:rPr>
          <w:rFonts w:ascii="CG Times" w:hAnsi="CG Times" w:cs="Arial"/>
          <w:sz w:val="22"/>
          <w:szCs w:val="22"/>
        </w:rPr>
        <w:t xml:space="preserve"> (Invited talk). </w:t>
      </w:r>
      <w:r w:rsidR="00F24AC9" w:rsidRPr="00F958B8">
        <w:rPr>
          <w:rFonts w:ascii="CG Times" w:hAnsi="CG Times" w:cs="Arial"/>
          <w:sz w:val="22"/>
          <w:szCs w:val="22"/>
        </w:rPr>
        <w:t xml:space="preserve">The Latin American and Caribbean Food Security Scale. Workshop "Food and Nutrition Security: Concepts, Measurements, and New Agendas.” Brazilian Ministry for Social development and </w:t>
      </w:r>
      <w:proofErr w:type="spellStart"/>
      <w:r w:rsidR="00F24AC9" w:rsidRPr="00F958B8">
        <w:rPr>
          <w:rFonts w:ascii="CG Times" w:hAnsi="CG Times" w:cs="Arial"/>
          <w:sz w:val="22"/>
          <w:szCs w:val="22"/>
        </w:rPr>
        <w:t>Hunager</w:t>
      </w:r>
      <w:proofErr w:type="spellEnd"/>
      <w:r w:rsidR="00F24AC9" w:rsidRPr="00F958B8">
        <w:rPr>
          <w:rFonts w:ascii="CG Times" w:hAnsi="CG Times" w:cs="Arial"/>
          <w:sz w:val="22"/>
          <w:szCs w:val="22"/>
        </w:rPr>
        <w:t xml:space="preserve"> Abatement,</w:t>
      </w:r>
      <w:r w:rsidR="00711534">
        <w:rPr>
          <w:rFonts w:ascii="CG Times" w:hAnsi="CG Times" w:cs="Arial"/>
          <w:sz w:val="22"/>
          <w:szCs w:val="22"/>
        </w:rPr>
        <w:t xml:space="preserve"> Brasilia, February 18-20, 2014</w:t>
      </w:r>
    </w:p>
    <w:p w14:paraId="27DE3C9A" w14:textId="77777777" w:rsidR="00F24AC9" w:rsidRPr="00F958B8" w:rsidRDefault="00AD5350" w:rsidP="007B0E3D">
      <w:pPr>
        <w:numPr>
          <w:ilvl w:val="0"/>
          <w:numId w:val="12"/>
        </w:numPr>
        <w:rPr>
          <w:rFonts w:ascii="CG Times" w:hAnsi="CG Times" w:cs="Arial"/>
          <w:sz w:val="22"/>
          <w:szCs w:val="22"/>
        </w:rPr>
      </w:pPr>
      <w:r w:rsidRPr="00CA4DD1">
        <w:rPr>
          <w:rFonts w:ascii="CG Times" w:hAnsi="CG Times" w:cs="Arial"/>
          <w:b/>
          <w:sz w:val="22"/>
          <w:szCs w:val="22"/>
        </w:rPr>
        <w:t>Pérez-Escamilla R</w:t>
      </w:r>
      <w:r w:rsidR="00F24AC9" w:rsidRPr="00CA4DD1">
        <w:rPr>
          <w:rFonts w:ascii="CG Times" w:hAnsi="CG Times" w:cs="Arial"/>
          <w:sz w:val="22"/>
          <w:szCs w:val="22"/>
        </w:rPr>
        <w:t xml:space="preserve"> (Invited talk). </w:t>
      </w:r>
      <w:r w:rsidR="00F24AC9" w:rsidRPr="00F958B8">
        <w:rPr>
          <w:rFonts w:ascii="CG Times" w:hAnsi="CG Times" w:cs="Arial"/>
          <w:sz w:val="22"/>
          <w:szCs w:val="22"/>
        </w:rPr>
        <w:t>The Latin American and Caribbean Food Security Scale. Workshop "Food and Nutrition Security: Concepts, Measurements, and New Agendas.” Brazilian Ministry for Social Development and Hunger Abatement,</w:t>
      </w:r>
      <w:r w:rsidR="00711534">
        <w:rPr>
          <w:rFonts w:ascii="CG Times" w:hAnsi="CG Times" w:cs="Arial"/>
          <w:sz w:val="22"/>
          <w:szCs w:val="22"/>
        </w:rPr>
        <w:t xml:space="preserve"> Brasilia, February 18-20, 2014</w:t>
      </w:r>
    </w:p>
    <w:p w14:paraId="13C79DD7" w14:textId="77777777" w:rsidR="00F24AC9" w:rsidRPr="00F958B8" w:rsidRDefault="00AD5350" w:rsidP="007B0E3D">
      <w:pPr>
        <w:numPr>
          <w:ilvl w:val="0"/>
          <w:numId w:val="12"/>
        </w:numPr>
        <w:rPr>
          <w:rFonts w:ascii="CG Times" w:hAnsi="CG Times" w:cs="Arial"/>
          <w:sz w:val="22"/>
          <w:szCs w:val="22"/>
        </w:rPr>
      </w:pPr>
      <w:r w:rsidRPr="00CA4DD1">
        <w:rPr>
          <w:rFonts w:ascii="CG Times" w:hAnsi="CG Times" w:cs="Arial"/>
          <w:b/>
          <w:sz w:val="22"/>
          <w:szCs w:val="22"/>
        </w:rPr>
        <w:t>Pérez-Escamilla R</w:t>
      </w:r>
      <w:r w:rsidR="00F24AC9" w:rsidRPr="00CA4DD1">
        <w:rPr>
          <w:rFonts w:ascii="CG Times" w:hAnsi="CG Times" w:cs="Arial"/>
          <w:sz w:val="22"/>
          <w:szCs w:val="22"/>
        </w:rPr>
        <w:t xml:space="preserve"> (Invited talk). </w:t>
      </w:r>
      <w:r w:rsidR="00F24AC9" w:rsidRPr="00F958B8">
        <w:rPr>
          <w:rFonts w:ascii="CG Times" w:hAnsi="CG Times" w:cs="Arial"/>
          <w:sz w:val="22"/>
          <w:szCs w:val="22"/>
        </w:rPr>
        <w:t>Food Insecurity and Chronic Diseases. Workshop "Food and Nutrition Security: Concepts, Measurements, and New Agendas.” Brazilian Ministry for Social Development and Hunger Abatement,</w:t>
      </w:r>
      <w:r w:rsidR="00711534">
        <w:rPr>
          <w:rFonts w:ascii="CG Times" w:hAnsi="CG Times" w:cs="Arial"/>
          <w:sz w:val="22"/>
          <w:szCs w:val="22"/>
        </w:rPr>
        <w:t xml:space="preserve"> Brasilia, February 18-20, 2014</w:t>
      </w:r>
    </w:p>
    <w:p w14:paraId="6BFEF5ED" w14:textId="77777777" w:rsidR="00665E80" w:rsidRPr="00F958B8" w:rsidRDefault="00AD5350" w:rsidP="007B0E3D">
      <w:pPr>
        <w:pStyle w:val="ListParagraph"/>
        <w:numPr>
          <w:ilvl w:val="0"/>
          <w:numId w:val="12"/>
        </w:numPr>
        <w:rPr>
          <w:rFonts w:ascii="CG Times" w:hAnsi="CG Times" w:cs="Arial"/>
          <w:sz w:val="22"/>
          <w:szCs w:val="22"/>
        </w:rPr>
      </w:pPr>
      <w:r w:rsidRPr="00AD5350">
        <w:rPr>
          <w:rFonts w:ascii="CG Times" w:hAnsi="CG Times" w:cs="Arial"/>
          <w:b/>
          <w:sz w:val="22"/>
          <w:szCs w:val="22"/>
          <w:lang w:val="es-ES"/>
        </w:rPr>
        <w:t>Pérez-Escamilla R</w:t>
      </w:r>
      <w:r w:rsidR="00665E80" w:rsidRPr="00AD5350">
        <w:rPr>
          <w:rFonts w:ascii="CG Times" w:hAnsi="CG Times" w:cs="Arial"/>
          <w:sz w:val="22"/>
          <w:szCs w:val="22"/>
          <w:lang w:val="es-ES"/>
        </w:rPr>
        <w:t xml:space="preserve"> (</w:t>
      </w:r>
      <w:proofErr w:type="spellStart"/>
      <w:r w:rsidR="00665E80" w:rsidRPr="00AD5350">
        <w:rPr>
          <w:rFonts w:ascii="CG Times" w:hAnsi="CG Times" w:cs="Arial"/>
          <w:sz w:val="22"/>
          <w:szCs w:val="22"/>
          <w:lang w:val="es-ES"/>
        </w:rPr>
        <w:t>Invited</w:t>
      </w:r>
      <w:proofErr w:type="spellEnd"/>
      <w:r w:rsidR="00665E80" w:rsidRPr="00AD5350">
        <w:rPr>
          <w:rFonts w:ascii="CG Times" w:hAnsi="CG Times" w:cs="Arial"/>
          <w:sz w:val="22"/>
          <w:szCs w:val="22"/>
          <w:lang w:val="es-ES"/>
        </w:rPr>
        <w:t xml:space="preserve"> </w:t>
      </w:r>
      <w:proofErr w:type="spellStart"/>
      <w:r w:rsidR="00665E80" w:rsidRPr="00AD5350">
        <w:rPr>
          <w:rFonts w:ascii="CG Times" w:hAnsi="CG Times" w:cs="Arial"/>
          <w:sz w:val="22"/>
          <w:szCs w:val="22"/>
          <w:lang w:val="es-ES"/>
        </w:rPr>
        <w:t>talk</w:t>
      </w:r>
      <w:proofErr w:type="spellEnd"/>
      <w:r w:rsidR="00665E80" w:rsidRPr="00AD5350">
        <w:rPr>
          <w:rFonts w:ascii="CG Times" w:hAnsi="CG Times" w:cs="Arial"/>
          <w:sz w:val="22"/>
          <w:szCs w:val="22"/>
          <w:lang w:val="es-ES"/>
        </w:rPr>
        <w:t xml:space="preserve">). </w:t>
      </w:r>
      <w:proofErr w:type="spellStart"/>
      <w:r w:rsidR="00665E80" w:rsidRPr="00CA4DD1">
        <w:rPr>
          <w:rFonts w:ascii="CG Times" w:hAnsi="CG Times" w:cs="Arial"/>
          <w:sz w:val="22"/>
          <w:szCs w:val="22"/>
          <w:lang w:val="es-ES"/>
        </w:rPr>
        <w:t>Dietary</w:t>
      </w:r>
      <w:proofErr w:type="spellEnd"/>
      <w:r w:rsidR="00665E80" w:rsidRPr="00CA4DD1">
        <w:rPr>
          <w:rFonts w:ascii="CG Times" w:hAnsi="CG Times" w:cs="Arial"/>
          <w:sz w:val="22"/>
          <w:szCs w:val="22"/>
          <w:lang w:val="es-ES"/>
        </w:rPr>
        <w:t xml:space="preserve"> </w:t>
      </w:r>
      <w:proofErr w:type="spellStart"/>
      <w:r w:rsidR="00665E80" w:rsidRPr="00CA4DD1">
        <w:rPr>
          <w:rFonts w:ascii="CG Times" w:hAnsi="CG Times" w:cs="Arial"/>
          <w:sz w:val="22"/>
          <w:szCs w:val="22"/>
          <w:lang w:val="es-ES"/>
        </w:rPr>
        <w:t>Guidelines</w:t>
      </w:r>
      <w:proofErr w:type="spellEnd"/>
      <w:r w:rsidR="00665E80" w:rsidRPr="00CA4DD1">
        <w:rPr>
          <w:rFonts w:ascii="CG Times" w:hAnsi="CG Times" w:cs="Arial"/>
          <w:sz w:val="22"/>
          <w:szCs w:val="22"/>
          <w:lang w:val="es-ES"/>
        </w:rPr>
        <w:t xml:space="preserve"> </w:t>
      </w:r>
      <w:proofErr w:type="spellStart"/>
      <w:r w:rsidR="00665E80" w:rsidRPr="00CA4DD1">
        <w:rPr>
          <w:rFonts w:ascii="CG Times" w:hAnsi="CG Times" w:cs="Arial"/>
          <w:sz w:val="22"/>
          <w:szCs w:val="22"/>
          <w:lang w:val="es-ES"/>
        </w:rPr>
        <w:t>for</w:t>
      </w:r>
      <w:proofErr w:type="spellEnd"/>
      <w:r w:rsidR="00665E80" w:rsidRPr="00CA4DD1">
        <w:rPr>
          <w:rFonts w:ascii="CG Times" w:hAnsi="CG Times" w:cs="Arial"/>
          <w:sz w:val="22"/>
          <w:szCs w:val="22"/>
          <w:lang w:val="es-ES"/>
        </w:rPr>
        <w:t xml:space="preserve"> </w:t>
      </w:r>
      <w:proofErr w:type="spellStart"/>
      <w:r w:rsidR="00665E80" w:rsidRPr="00CA4DD1">
        <w:rPr>
          <w:rFonts w:ascii="CG Times" w:hAnsi="CG Times" w:cs="Arial"/>
          <w:sz w:val="22"/>
          <w:szCs w:val="22"/>
          <w:lang w:val="es-ES"/>
        </w:rPr>
        <w:t>Americans</w:t>
      </w:r>
      <w:proofErr w:type="spellEnd"/>
      <w:r w:rsidR="00665E80" w:rsidRPr="00CA4DD1">
        <w:rPr>
          <w:rFonts w:ascii="CG Times" w:hAnsi="CG Times" w:cs="Arial"/>
          <w:sz w:val="22"/>
          <w:szCs w:val="22"/>
          <w:lang w:val="es-ES"/>
        </w:rPr>
        <w:t xml:space="preserve">: Global </w:t>
      </w:r>
      <w:proofErr w:type="spellStart"/>
      <w:r w:rsidR="00665E80" w:rsidRPr="00CA4DD1">
        <w:rPr>
          <w:rFonts w:ascii="CG Times" w:hAnsi="CG Times" w:cs="Arial"/>
          <w:sz w:val="22"/>
          <w:szCs w:val="22"/>
          <w:lang w:val="es-ES"/>
        </w:rPr>
        <w:t>Implications</w:t>
      </w:r>
      <w:proofErr w:type="spellEnd"/>
      <w:r w:rsidR="00665E80" w:rsidRPr="00CA4DD1">
        <w:rPr>
          <w:rFonts w:ascii="CG Times" w:hAnsi="CG Times" w:cs="Arial"/>
          <w:sz w:val="22"/>
          <w:szCs w:val="22"/>
          <w:lang w:val="es-ES"/>
        </w:rPr>
        <w:t xml:space="preserve"> (</w:t>
      </w:r>
      <w:proofErr w:type="spellStart"/>
      <w:r w:rsidR="00665E80" w:rsidRPr="00CA4DD1">
        <w:rPr>
          <w:rFonts w:ascii="CG Times" w:hAnsi="CG Times" w:cs="Arial"/>
          <w:sz w:val="22"/>
          <w:szCs w:val="22"/>
          <w:lang w:val="es-ES"/>
        </w:rPr>
        <w:t>videoconference</w:t>
      </w:r>
      <w:proofErr w:type="spellEnd"/>
      <w:r w:rsidR="00665E80" w:rsidRPr="00CA4DD1">
        <w:rPr>
          <w:rFonts w:ascii="CG Times" w:hAnsi="CG Times" w:cs="Arial"/>
          <w:sz w:val="22"/>
          <w:szCs w:val="22"/>
          <w:lang w:val="es-ES"/>
        </w:rPr>
        <w:t xml:space="preserve">). </w:t>
      </w:r>
      <w:r w:rsidR="00665E80" w:rsidRPr="005E1C07">
        <w:rPr>
          <w:rFonts w:ascii="CG Times" w:hAnsi="CG Times" w:cs="Arial"/>
          <w:sz w:val="22"/>
          <w:szCs w:val="22"/>
          <w:lang w:val="es-ES"/>
        </w:rPr>
        <w:t>Reunión Internacional sobre las Guías Alimentarias para la Prevención del Sobrepeso y Obesidad en la Población Mexicana [</w:t>
      </w:r>
      <w:proofErr w:type="spellStart"/>
      <w:r w:rsidR="00665E80" w:rsidRPr="005E1C07">
        <w:rPr>
          <w:rFonts w:ascii="CG Times" w:hAnsi="CG Times" w:cs="Arial"/>
          <w:sz w:val="22"/>
          <w:szCs w:val="22"/>
          <w:lang w:val="es-ES"/>
        </w:rPr>
        <w:t>Intrenational</w:t>
      </w:r>
      <w:proofErr w:type="spellEnd"/>
      <w:r w:rsidR="00665E80" w:rsidRPr="005E1C07">
        <w:rPr>
          <w:rFonts w:ascii="CG Times" w:hAnsi="CG Times" w:cs="Arial"/>
          <w:sz w:val="22"/>
          <w:szCs w:val="22"/>
          <w:lang w:val="es-ES"/>
        </w:rPr>
        <w:t xml:space="preserve"> Meeting </w:t>
      </w:r>
      <w:proofErr w:type="spellStart"/>
      <w:r w:rsidR="00665E80" w:rsidRPr="005E1C07">
        <w:rPr>
          <w:rFonts w:ascii="CG Times" w:hAnsi="CG Times" w:cs="Arial"/>
          <w:sz w:val="22"/>
          <w:szCs w:val="22"/>
          <w:lang w:val="es-ES"/>
        </w:rPr>
        <w:t>on</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Dietary</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Guidelines</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to</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Prevent</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Overweight</w:t>
      </w:r>
      <w:proofErr w:type="spellEnd"/>
      <w:r w:rsidR="00665E80" w:rsidRPr="005E1C07">
        <w:rPr>
          <w:rFonts w:ascii="CG Times" w:hAnsi="CG Times" w:cs="Arial"/>
          <w:sz w:val="22"/>
          <w:szCs w:val="22"/>
          <w:lang w:val="es-ES"/>
        </w:rPr>
        <w:t xml:space="preserve"> and </w:t>
      </w:r>
      <w:proofErr w:type="spellStart"/>
      <w:r w:rsidR="00665E80" w:rsidRPr="005E1C07">
        <w:rPr>
          <w:rFonts w:ascii="CG Times" w:hAnsi="CG Times" w:cs="Arial"/>
          <w:sz w:val="22"/>
          <w:szCs w:val="22"/>
          <w:lang w:val="es-ES"/>
        </w:rPr>
        <w:t>Obesity</w:t>
      </w:r>
      <w:proofErr w:type="spellEnd"/>
      <w:r w:rsidR="00665E80" w:rsidRPr="005E1C07">
        <w:rPr>
          <w:rFonts w:ascii="CG Times" w:hAnsi="CG Times" w:cs="Arial"/>
          <w:sz w:val="22"/>
          <w:szCs w:val="22"/>
          <w:lang w:val="es-ES"/>
        </w:rPr>
        <w:t xml:space="preserve"> in </w:t>
      </w:r>
      <w:proofErr w:type="spellStart"/>
      <w:r w:rsidR="00665E80" w:rsidRPr="005E1C07">
        <w:rPr>
          <w:rFonts w:ascii="CG Times" w:hAnsi="CG Times" w:cs="Arial"/>
          <w:sz w:val="22"/>
          <w:szCs w:val="22"/>
          <w:lang w:val="es-ES"/>
        </w:rPr>
        <w:t>the</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Mexican</w:t>
      </w:r>
      <w:proofErr w:type="spellEnd"/>
      <w:r w:rsidR="00665E80" w:rsidRPr="005E1C07">
        <w:rPr>
          <w:rFonts w:ascii="CG Times" w:hAnsi="CG Times" w:cs="Arial"/>
          <w:sz w:val="22"/>
          <w:szCs w:val="22"/>
          <w:lang w:val="es-ES"/>
        </w:rPr>
        <w:t xml:space="preserve"> </w:t>
      </w:r>
      <w:proofErr w:type="spellStart"/>
      <w:r w:rsidR="00665E80" w:rsidRPr="005E1C07">
        <w:rPr>
          <w:rFonts w:ascii="CG Times" w:hAnsi="CG Times" w:cs="Arial"/>
          <w:sz w:val="22"/>
          <w:szCs w:val="22"/>
          <w:lang w:val="es-ES"/>
        </w:rPr>
        <w:t>Population</w:t>
      </w:r>
      <w:proofErr w:type="spellEnd"/>
      <w:r w:rsidR="00665E80" w:rsidRPr="005E1C07">
        <w:rPr>
          <w:rFonts w:ascii="CG Times" w:hAnsi="CG Times" w:cs="Arial"/>
          <w:sz w:val="22"/>
          <w:szCs w:val="22"/>
          <w:lang w:val="es-ES"/>
        </w:rPr>
        <w:t xml:space="preserve">]. </w:t>
      </w:r>
      <w:r w:rsidR="00665E80" w:rsidRPr="00F958B8">
        <w:rPr>
          <w:rFonts w:ascii="CG Times" w:hAnsi="CG Times" w:cs="Arial"/>
          <w:sz w:val="22"/>
          <w:szCs w:val="22"/>
        </w:rPr>
        <w:t>March 12, 2014, National Institute of Pu</w:t>
      </w:r>
      <w:r w:rsidR="00711534">
        <w:rPr>
          <w:rFonts w:ascii="CG Times" w:hAnsi="CG Times" w:cs="Arial"/>
          <w:sz w:val="22"/>
          <w:szCs w:val="22"/>
        </w:rPr>
        <w:t>blic Health, Cuernavaca, Mexico</w:t>
      </w:r>
    </w:p>
    <w:p w14:paraId="2F2D8779" w14:textId="77777777" w:rsidR="008F5958" w:rsidRPr="00F958B8" w:rsidRDefault="007035A1"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Pérez-Escamilla R</w:t>
      </w:r>
      <w:r w:rsidR="008F5958" w:rsidRPr="00E505BD">
        <w:rPr>
          <w:rFonts w:ascii="CG Times" w:hAnsi="CG Times" w:cs="Arial"/>
          <w:sz w:val="22"/>
          <w:szCs w:val="22"/>
          <w:lang w:val="es-ES"/>
        </w:rPr>
        <w:t xml:space="preserve"> (</w:t>
      </w:r>
      <w:proofErr w:type="spellStart"/>
      <w:r w:rsidR="008F5958" w:rsidRPr="00E505BD">
        <w:rPr>
          <w:rFonts w:ascii="CG Times" w:hAnsi="CG Times" w:cs="Arial"/>
          <w:sz w:val="22"/>
          <w:szCs w:val="22"/>
          <w:lang w:val="es-ES"/>
        </w:rPr>
        <w:t>Invited</w:t>
      </w:r>
      <w:proofErr w:type="spellEnd"/>
      <w:r w:rsidR="008F5958" w:rsidRPr="00E505BD">
        <w:rPr>
          <w:rFonts w:ascii="CG Times" w:hAnsi="CG Times" w:cs="Arial"/>
          <w:sz w:val="22"/>
          <w:szCs w:val="22"/>
          <w:lang w:val="es-ES"/>
        </w:rPr>
        <w:t xml:space="preserve"> </w:t>
      </w:r>
      <w:proofErr w:type="spellStart"/>
      <w:r w:rsidR="008F5958" w:rsidRPr="00E505BD">
        <w:rPr>
          <w:rFonts w:ascii="CG Times" w:hAnsi="CG Times" w:cs="Arial"/>
          <w:sz w:val="22"/>
          <w:szCs w:val="22"/>
          <w:lang w:val="es-ES"/>
        </w:rPr>
        <w:t>webinar</w:t>
      </w:r>
      <w:proofErr w:type="spellEnd"/>
      <w:r w:rsidR="008F5958" w:rsidRPr="00E505BD">
        <w:rPr>
          <w:rFonts w:ascii="CG Times" w:hAnsi="CG Times" w:cs="Arial"/>
          <w:sz w:val="22"/>
          <w:szCs w:val="22"/>
          <w:lang w:val="es-ES"/>
        </w:rPr>
        <w:t xml:space="preserve">). </w:t>
      </w:r>
      <w:r w:rsidR="008F5958" w:rsidRPr="00F958B8">
        <w:rPr>
          <w:rFonts w:ascii="CG Times" w:hAnsi="CG Times" w:cs="Arial"/>
          <w:sz w:val="22"/>
          <w:szCs w:val="22"/>
        </w:rPr>
        <w:t xml:space="preserve">Measurement and Governance: The Case of Food Insecurity. </w:t>
      </w:r>
      <w:r w:rsidR="00655CC1" w:rsidRPr="00F958B8">
        <w:rPr>
          <w:rFonts w:ascii="CG Times" w:hAnsi="CG Times" w:cs="Arial"/>
          <w:sz w:val="22"/>
          <w:szCs w:val="22"/>
        </w:rPr>
        <w:t xml:space="preserve">Social Medicine Institute, </w:t>
      </w:r>
      <w:r w:rsidR="008F5958" w:rsidRPr="00F958B8">
        <w:rPr>
          <w:rFonts w:ascii="CG Times" w:hAnsi="CG Times" w:cs="Arial"/>
          <w:sz w:val="22"/>
          <w:szCs w:val="22"/>
        </w:rPr>
        <w:t xml:space="preserve">State University of Rio de Janeiro, </w:t>
      </w:r>
      <w:r w:rsidR="00655CC1" w:rsidRPr="00F958B8">
        <w:rPr>
          <w:rFonts w:ascii="CG Times" w:hAnsi="CG Times" w:cs="Arial"/>
          <w:sz w:val="22"/>
          <w:szCs w:val="22"/>
        </w:rPr>
        <w:t xml:space="preserve">Brazil, </w:t>
      </w:r>
      <w:r w:rsidR="00711534">
        <w:rPr>
          <w:rFonts w:ascii="CG Times" w:hAnsi="CG Times" w:cs="Arial"/>
          <w:sz w:val="22"/>
          <w:szCs w:val="22"/>
        </w:rPr>
        <w:t>March 25, 2014</w:t>
      </w:r>
    </w:p>
    <w:p w14:paraId="00B308E6" w14:textId="77777777" w:rsidR="00665625" w:rsidRPr="00F958B8" w:rsidRDefault="007035A1" w:rsidP="007B0E3D">
      <w:pPr>
        <w:pStyle w:val="ListParagraph"/>
        <w:numPr>
          <w:ilvl w:val="0"/>
          <w:numId w:val="12"/>
        </w:numPr>
        <w:rPr>
          <w:rFonts w:ascii="CG Times" w:hAnsi="CG Times" w:cs="Arial"/>
          <w:sz w:val="22"/>
          <w:szCs w:val="22"/>
        </w:rPr>
      </w:pPr>
      <w:r w:rsidRPr="007035A1">
        <w:rPr>
          <w:rFonts w:ascii="CG Times" w:hAnsi="CG Times" w:cs="Arial"/>
          <w:b/>
          <w:sz w:val="22"/>
          <w:szCs w:val="22"/>
        </w:rPr>
        <w:t>Pérez-Escamilla R</w:t>
      </w:r>
      <w:r w:rsidR="00665625" w:rsidRPr="00F958B8">
        <w:rPr>
          <w:rFonts w:ascii="CG Times" w:hAnsi="CG Times" w:cs="Arial"/>
          <w:sz w:val="22"/>
          <w:szCs w:val="22"/>
        </w:rPr>
        <w:t xml:space="preserve"> (Invited speaker).</w:t>
      </w:r>
      <w:r w:rsidR="001E1635" w:rsidRPr="00F958B8">
        <w:rPr>
          <w:rFonts w:ascii="CG Times" w:hAnsi="CG Times" w:cs="Arial"/>
          <w:sz w:val="22"/>
          <w:szCs w:val="22"/>
        </w:rPr>
        <w:t xml:space="preserve"> Does Breastfeeding Prevent Childhood Obesity? 9th International Breastfeeding and Lactation </w:t>
      </w:r>
      <w:proofErr w:type="spellStart"/>
      <w:r w:rsidR="001E1635" w:rsidRPr="00F958B8">
        <w:rPr>
          <w:rFonts w:ascii="CG Times" w:hAnsi="CG Times" w:cs="Arial"/>
          <w:sz w:val="22"/>
          <w:szCs w:val="22"/>
        </w:rPr>
        <w:t>Medela</w:t>
      </w:r>
      <w:proofErr w:type="spellEnd"/>
      <w:r w:rsidR="001E1635" w:rsidRPr="00F958B8">
        <w:rPr>
          <w:rFonts w:ascii="CG Times" w:hAnsi="CG Times" w:cs="Arial"/>
          <w:sz w:val="22"/>
          <w:szCs w:val="22"/>
        </w:rPr>
        <w:t xml:space="preserve"> Symposium,</w:t>
      </w:r>
      <w:r w:rsidR="00711534">
        <w:rPr>
          <w:rFonts w:ascii="CG Times" w:hAnsi="CG Times" w:cs="Arial"/>
          <w:sz w:val="22"/>
          <w:szCs w:val="22"/>
        </w:rPr>
        <w:t xml:space="preserve"> Madrid, Spain, April 4-5, 2014</w:t>
      </w:r>
    </w:p>
    <w:p w14:paraId="6F690E28" w14:textId="77777777" w:rsidR="00665625" w:rsidRPr="00F958B8" w:rsidRDefault="007035A1" w:rsidP="007B0E3D">
      <w:pPr>
        <w:pStyle w:val="ListParagraph"/>
        <w:numPr>
          <w:ilvl w:val="0"/>
          <w:numId w:val="12"/>
        </w:numPr>
        <w:rPr>
          <w:rFonts w:ascii="CG Times" w:hAnsi="CG Times" w:cs="Arial"/>
          <w:sz w:val="22"/>
          <w:szCs w:val="22"/>
        </w:rPr>
      </w:pPr>
      <w:r w:rsidRPr="007035A1">
        <w:rPr>
          <w:rFonts w:ascii="CG Times" w:hAnsi="CG Times" w:cs="Arial"/>
          <w:b/>
          <w:sz w:val="22"/>
          <w:szCs w:val="22"/>
        </w:rPr>
        <w:t>Pérez-Escamilla R</w:t>
      </w:r>
      <w:r w:rsidR="00665625" w:rsidRPr="00F958B8">
        <w:rPr>
          <w:rFonts w:ascii="CG Times" w:hAnsi="CG Times" w:cs="Arial"/>
          <w:sz w:val="22"/>
          <w:szCs w:val="22"/>
        </w:rPr>
        <w:t xml:space="preserve"> (Keynote speaker). Beyond the Baby-Friendly Hospital: Scaling Up and Baby Friendly Communities. Maternity Care and Infant feeding in Indian Country, Albuquerque, New Mexico, May 1st</w:t>
      </w:r>
      <w:r w:rsidR="00711534">
        <w:rPr>
          <w:rFonts w:ascii="CG Times" w:hAnsi="CG Times" w:cs="Arial"/>
          <w:sz w:val="22"/>
          <w:szCs w:val="22"/>
        </w:rPr>
        <w:t>, 2014</w:t>
      </w:r>
    </w:p>
    <w:p w14:paraId="2C5113FD" w14:textId="77777777" w:rsidR="00111E4E" w:rsidRPr="00F958B8" w:rsidRDefault="00111E4E" w:rsidP="007B0E3D">
      <w:pPr>
        <w:pStyle w:val="ListParagraph"/>
        <w:numPr>
          <w:ilvl w:val="0"/>
          <w:numId w:val="12"/>
        </w:numPr>
        <w:spacing w:after="200" w:line="276" w:lineRule="auto"/>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w:t>
      </w:r>
      <w:r w:rsidR="007035A1">
        <w:rPr>
          <w:rFonts w:ascii="CG Times" w:hAnsi="CG Times" w:cs="Arial"/>
          <w:sz w:val="22"/>
          <w:szCs w:val="22"/>
        </w:rPr>
        <w:t>(I</w:t>
      </w:r>
      <w:r w:rsidR="007A138F" w:rsidRPr="00F958B8">
        <w:rPr>
          <w:rFonts w:ascii="CG Times" w:hAnsi="CG Times" w:cs="Arial"/>
          <w:sz w:val="22"/>
          <w:szCs w:val="22"/>
        </w:rPr>
        <w:t>nvi</w:t>
      </w:r>
      <w:r w:rsidRPr="00F958B8">
        <w:rPr>
          <w:rFonts w:ascii="CG Times" w:hAnsi="CG Times" w:cs="Arial"/>
          <w:sz w:val="22"/>
          <w:szCs w:val="22"/>
        </w:rPr>
        <w:t>ted speaker). Maternal and Child Nutrition: New Learnings and Implications for Development Agencies. USAID Food Security Bureau Brown Bag. Washington DC, June 2nd, 2014</w:t>
      </w:r>
    </w:p>
    <w:p w14:paraId="3D788EE0" w14:textId="77777777" w:rsidR="0034434F" w:rsidRPr="00F958B8" w:rsidRDefault="0034434F"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(Group co-chair (with </w:t>
      </w:r>
      <w:proofErr w:type="spellStart"/>
      <w:r w:rsidRPr="00F958B8">
        <w:rPr>
          <w:rFonts w:ascii="CG Times" w:hAnsi="CG Times" w:cs="Arial"/>
          <w:sz w:val="22"/>
          <w:szCs w:val="22"/>
        </w:rPr>
        <w:t>Emron</w:t>
      </w:r>
      <w:proofErr w:type="spellEnd"/>
      <w:r w:rsidRPr="00F958B8">
        <w:rPr>
          <w:rFonts w:ascii="CG Times" w:hAnsi="CG Times" w:cs="Arial"/>
          <w:sz w:val="22"/>
          <w:szCs w:val="22"/>
        </w:rPr>
        <w:t xml:space="preserve"> </w:t>
      </w:r>
      <w:proofErr w:type="spellStart"/>
      <w:r w:rsidRPr="00F958B8">
        <w:rPr>
          <w:rFonts w:ascii="CG Times" w:hAnsi="CG Times" w:cs="Arial"/>
          <w:sz w:val="22"/>
          <w:szCs w:val="22"/>
        </w:rPr>
        <w:t>Wasantwisut</w:t>
      </w:r>
      <w:proofErr w:type="spellEnd"/>
      <w:r w:rsidRPr="00F958B8">
        <w:rPr>
          <w:rFonts w:ascii="CG Times" w:hAnsi="CG Times" w:cs="Arial"/>
          <w:sz w:val="22"/>
          <w:szCs w:val="22"/>
        </w:rPr>
        <w:t xml:space="preserve">)). Framework and methods to </w:t>
      </w:r>
      <w:r w:rsidRPr="00F958B8">
        <w:rPr>
          <w:rFonts w:ascii="CG Times" w:hAnsi="CG Times" w:cs="Arial"/>
          <w:sz w:val="22"/>
          <w:szCs w:val="22"/>
        </w:rPr>
        <w:lastRenderedPageBreak/>
        <w:t>identify and compare characteristics of successful scaling up and to optimize models for maternal and child</w:t>
      </w:r>
      <w:r w:rsidR="007A138F" w:rsidRPr="00F958B8">
        <w:rPr>
          <w:rFonts w:ascii="CG Times" w:hAnsi="CG Times" w:cs="Arial"/>
          <w:sz w:val="22"/>
          <w:szCs w:val="22"/>
        </w:rPr>
        <w:t xml:space="preserve"> nutri</w:t>
      </w:r>
      <w:r w:rsidRPr="00F958B8">
        <w:rPr>
          <w:rFonts w:ascii="CG Times" w:hAnsi="CG Times" w:cs="Arial"/>
          <w:sz w:val="22"/>
          <w:szCs w:val="22"/>
        </w:rPr>
        <w:t>t</w:t>
      </w:r>
      <w:r w:rsidR="007A138F" w:rsidRPr="00F958B8">
        <w:rPr>
          <w:rFonts w:ascii="CG Times" w:hAnsi="CG Times" w:cs="Arial"/>
          <w:sz w:val="22"/>
          <w:szCs w:val="22"/>
        </w:rPr>
        <w:t>ion in</w:t>
      </w:r>
      <w:r w:rsidRPr="00F958B8">
        <w:rPr>
          <w:rFonts w:ascii="CG Times" w:hAnsi="CG Times" w:cs="Arial"/>
          <w:sz w:val="22"/>
          <w:szCs w:val="22"/>
        </w:rPr>
        <w:t>terventions. High-Level Forum: Activating a Global Research Agenda for Nutrition Sci</w:t>
      </w:r>
      <w:r w:rsidR="00AC0579" w:rsidRPr="00F958B8">
        <w:rPr>
          <w:rFonts w:ascii="CG Times" w:hAnsi="CG Times" w:cs="Arial"/>
          <w:sz w:val="22"/>
          <w:szCs w:val="22"/>
        </w:rPr>
        <w:t>ence. Wageningen University, Th</w:t>
      </w:r>
      <w:r w:rsidRPr="00F958B8">
        <w:rPr>
          <w:rFonts w:ascii="CG Times" w:hAnsi="CG Times" w:cs="Arial"/>
          <w:sz w:val="22"/>
          <w:szCs w:val="22"/>
        </w:rPr>
        <w:t>e</w:t>
      </w:r>
      <w:r w:rsidR="00AC0579" w:rsidRPr="00F958B8">
        <w:rPr>
          <w:rFonts w:ascii="CG Times" w:hAnsi="CG Times" w:cs="Arial"/>
          <w:sz w:val="22"/>
          <w:szCs w:val="22"/>
        </w:rPr>
        <w:t xml:space="preserve"> Net</w:t>
      </w:r>
      <w:r w:rsidRPr="00F958B8">
        <w:rPr>
          <w:rFonts w:ascii="CG Times" w:hAnsi="CG Times" w:cs="Arial"/>
          <w:sz w:val="22"/>
          <w:szCs w:val="22"/>
        </w:rPr>
        <w:t>h</w:t>
      </w:r>
      <w:r w:rsidR="00AC0579" w:rsidRPr="00F958B8">
        <w:rPr>
          <w:rFonts w:ascii="CG Times" w:hAnsi="CG Times" w:cs="Arial"/>
          <w:sz w:val="22"/>
          <w:szCs w:val="22"/>
        </w:rPr>
        <w:t>e</w:t>
      </w:r>
      <w:r w:rsidR="00711534">
        <w:rPr>
          <w:rFonts w:ascii="CG Times" w:hAnsi="CG Times" w:cs="Arial"/>
          <w:sz w:val="22"/>
          <w:szCs w:val="22"/>
        </w:rPr>
        <w:t>rlands, June 17-18, 2014</w:t>
      </w:r>
    </w:p>
    <w:p w14:paraId="550E0988" w14:textId="77777777" w:rsidR="00750D95" w:rsidRPr="00F958B8" w:rsidRDefault="006A0584"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speaker). </w:t>
      </w:r>
      <w:r w:rsidR="00750D95" w:rsidRPr="00F958B8">
        <w:rPr>
          <w:rFonts w:ascii="CG Times" w:hAnsi="CG Times" w:cs="Arial"/>
          <w:sz w:val="22"/>
          <w:szCs w:val="22"/>
        </w:rPr>
        <w:t>Impact of the Baby Friendly Hospital Initiative on Breastfeeding and Child Health Outcomes: A Narrative Systematic Review. World Health Organization (WHO) Nutrition Guidelines Working Group. Geneva, Switzerland, June 25th</w:t>
      </w:r>
      <w:r w:rsidR="00711534">
        <w:rPr>
          <w:rFonts w:ascii="CG Times" w:hAnsi="CG Times" w:cs="Arial"/>
          <w:sz w:val="22"/>
          <w:szCs w:val="22"/>
        </w:rPr>
        <w:t>, 2014</w:t>
      </w:r>
    </w:p>
    <w:p w14:paraId="16907E4D" w14:textId="77777777" w:rsidR="007A138F" w:rsidRDefault="007A138F"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(lead speaker). Childhood Obesity Prevention</w:t>
      </w:r>
      <w:r w:rsidR="005C4186">
        <w:rPr>
          <w:rFonts w:ascii="CG Times" w:hAnsi="CG Times" w:cs="Arial"/>
          <w:sz w:val="22"/>
          <w:szCs w:val="22"/>
        </w:rPr>
        <w:t>: A M</w:t>
      </w:r>
      <w:r w:rsidRPr="00F958B8">
        <w:rPr>
          <w:rFonts w:ascii="CG Times" w:hAnsi="CG Times" w:cs="Arial"/>
          <w:sz w:val="22"/>
          <w:szCs w:val="22"/>
        </w:rPr>
        <w:t>aternal-Child Life Course Approach. Forum on “Promoting Healthy Weight and Preventing Obesity among Connecticut’s Children.” Child Health and Development Institute of Connecticut. Farmington, CT, July 8th</w:t>
      </w:r>
      <w:r w:rsidR="00711534">
        <w:rPr>
          <w:rFonts w:ascii="CG Times" w:hAnsi="CG Times" w:cs="Arial"/>
          <w:sz w:val="22"/>
          <w:szCs w:val="22"/>
        </w:rPr>
        <w:t>, 2014</w:t>
      </w:r>
    </w:p>
    <w:p w14:paraId="404A05EC" w14:textId="77777777" w:rsidR="009A40FF" w:rsidRPr="009A40FF" w:rsidRDefault="009A40FF"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lecture). </w:t>
      </w:r>
      <w:r w:rsidRPr="009A40FF">
        <w:rPr>
          <w:rFonts w:ascii="CG Times" w:hAnsi="CG Times" w:cs="Arial"/>
          <w:sz w:val="22"/>
          <w:szCs w:val="22"/>
        </w:rPr>
        <w:t xml:space="preserve">Effective National Breastfeeding Programs: Essential Ingredients. </w:t>
      </w:r>
      <w:r w:rsidR="00146E82">
        <w:rPr>
          <w:rFonts w:ascii="CG Times" w:hAnsi="CG Times" w:cs="Arial"/>
          <w:sz w:val="22"/>
          <w:szCs w:val="22"/>
        </w:rPr>
        <w:t>Second National B</w:t>
      </w:r>
      <w:r w:rsidR="001D12AE">
        <w:rPr>
          <w:rFonts w:ascii="CG Times" w:hAnsi="CG Times" w:cs="Arial"/>
          <w:sz w:val="22"/>
          <w:szCs w:val="22"/>
        </w:rPr>
        <w:t>reastfeeding</w:t>
      </w:r>
      <w:r w:rsidR="00146E82">
        <w:rPr>
          <w:rFonts w:ascii="CG Times" w:hAnsi="CG Times" w:cs="Arial"/>
          <w:sz w:val="22"/>
          <w:szCs w:val="22"/>
        </w:rPr>
        <w:t xml:space="preserve"> F</w:t>
      </w:r>
      <w:r w:rsidR="001D12AE">
        <w:rPr>
          <w:rFonts w:ascii="CG Times" w:hAnsi="CG Times" w:cs="Arial"/>
          <w:sz w:val="22"/>
          <w:szCs w:val="22"/>
        </w:rPr>
        <w:t>orum</w:t>
      </w:r>
      <w:r w:rsidR="003629ED">
        <w:rPr>
          <w:rFonts w:ascii="CG Times" w:hAnsi="CG Times" w:cs="Arial"/>
          <w:sz w:val="22"/>
          <w:szCs w:val="22"/>
        </w:rPr>
        <w:t xml:space="preserve">. </w:t>
      </w:r>
      <w:r w:rsidR="005C4186">
        <w:rPr>
          <w:rFonts w:ascii="CG Times" w:hAnsi="CG Times" w:cs="Arial"/>
          <w:sz w:val="22"/>
          <w:szCs w:val="22"/>
        </w:rPr>
        <w:t>Le</w:t>
      </w:r>
      <w:r w:rsidR="003629ED">
        <w:rPr>
          <w:rFonts w:ascii="CG Times" w:hAnsi="CG Times" w:cs="Arial"/>
          <w:sz w:val="22"/>
          <w:szCs w:val="22"/>
        </w:rPr>
        <w:t xml:space="preserve">gislative Palace, San Lazaro, Mexico City, </w:t>
      </w:r>
      <w:r w:rsidR="00711534">
        <w:rPr>
          <w:rFonts w:ascii="CG Times" w:hAnsi="CG Times" w:cs="Arial"/>
          <w:sz w:val="22"/>
          <w:szCs w:val="22"/>
        </w:rPr>
        <w:t>August 5, 2014</w:t>
      </w:r>
    </w:p>
    <w:p w14:paraId="72D2002E" w14:textId="77777777" w:rsidR="002A5C84" w:rsidRPr="00807CA9" w:rsidRDefault="00304E56"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(opening keynote lecture). </w:t>
      </w:r>
      <w:r w:rsidR="00F958B8" w:rsidRPr="00F958B8">
        <w:rPr>
          <w:rFonts w:ascii="CG Times" w:hAnsi="CG Times" w:cs="Arial"/>
          <w:sz w:val="22"/>
          <w:szCs w:val="22"/>
        </w:rPr>
        <w:t xml:space="preserve">Breastfeeding and Complementary Feeding from the Food Security </w:t>
      </w:r>
      <w:proofErr w:type="spellStart"/>
      <w:r w:rsidR="00F958B8" w:rsidRPr="00F958B8">
        <w:rPr>
          <w:rFonts w:ascii="CG Times" w:hAnsi="CG Times" w:cs="Arial"/>
          <w:sz w:val="22"/>
          <w:szCs w:val="22"/>
        </w:rPr>
        <w:t>Perpsective</w:t>
      </w:r>
      <w:proofErr w:type="spellEnd"/>
      <w:r w:rsidR="00F958B8" w:rsidRPr="00F958B8">
        <w:rPr>
          <w:rFonts w:ascii="CG Times" w:hAnsi="CG Times" w:cs="Arial"/>
          <w:sz w:val="22"/>
          <w:szCs w:val="22"/>
        </w:rPr>
        <w:t xml:space="preserve"> in the context of the Childhood Obesity Epidemic. </w:t>
      </w:r>
      <w:r w:rsidR="00807CA9">
        <w:rPr>
          <w:rFonts w:ascii="CG Times" w:hAnsi="CG Times" w:cs="Arial"/>
          <w:sz w:val="22"/>
          <w:szCs w:val="22"/>
        </w:rPr>
        <w:t xml:space="preserve">Research Forum on Breastfeeding and Complementary Feeding. </w:t>
      </w:r>
      <w:r w:rsidR="002A5C84" w:rsidRPr="00807CA9">
        <w:rPr>
          <w:rFonts w:ascii="CG Times" w:hAnsi="CG Times" w:cs="Arial"/>
          <w:sz w:val="22"/>
          <w:szCs w:val="22"/>
        </w:rPr>
        <w:t>State University of Rio de Janeiro</w:t>
      </w:r>
      <w:r w:rsidR="004723D8" w:rsidRPr="00807CA9">
        <w:rPr>
          <w:rFonts w:ascii="CG Times" w:hAnsi="CG Times" w:cs="Arial"/>
          <w:sz w:val="22"/>
          <w:szCs w:val="22"/>
        </w:rPr>
        <w:t>, Brazil, August</w:t>
      </w:r>
      <w:r w:rsidR="00F958B8" w:rsidRPr="00807CA9">
        <w:rPr>
          <w:rFonts w:ascii="CG Times" w:hAnsi="CG Times" w:cs="Arial"/>
          <w:sz w:val="22"/>
          <w:szCs w:val="22"/>
        </w:rPr>
        <w:t xml:space="preserve"> </w:t>
      </w:r>
      <w:r w:rsidR="00807CA9" w:rsidRPr="00807CA9">
        <w:rPr>
          <w:rFonts w:ascii="CG Times" w:hAnsi="CG Times" w:cs="Arial"/>
          <w:sz w:val="22"/>
          <w:szCs w:val="22"/>
        </w:rPr>
        <w:t>1</w:t>
      </w:r>
      <w:r w:rsidR="00F958B8" w:rsidRPr="00807CA9">
        <w:rPr>
          <w:rFonts w:ascii="CG Times" w:hAnsi="CG Times" w:cs="Arial"/>
          <w:sz w:val="22"/>
          <w:szCs w:val="22"/>
        </w:rPr>
        <w:t>2</w:t>
      </w:r>
      <w:r w:rsidR="00807CA9" w:rsidRPr="00807CA9">
        <w:rPr>
          <w:rFonts w:ascii="CG Times" w:hAnsi="CG Times" w:cs="Arial"/>
          <w:sz w:val="22"/>
          <w:szCs w:val="22"/>
        </w:rPr>
        <w:t>, 2</w:t>
      </w:r>
      <w:r w:rsidR="004723D8" w:rsidRPr="00807CA9">
        <w:rPr>
          <w:rFonts w:ascii="CG Times" w:hAnsi="CG Times" w:cs="Arial"/>
          <w:sz w:val="22"/>
          <w:szCs w:val="22"/>
        </w:rPr>
        <w:t>0</w:t>
      </w:r>
      <w:r w:rsidR="00807CA9" w:rsidRPr="00807CA9">
        <w:rPr>
          <w:rFonts w:ascii="CG Times" w:hAnsi="CG Times" w:cs="Arial"/>
          <w:sz w:val="22"/>
          <w:szCs w:val="22"/>
        </w:rPr>
        <w:t>1</w:t>
      </w:r>
      <w:r w:rsidR="004723D8" w:rsidRPr="00807CA9">
        <w:rPr>
          <w:rFonts w:ascii="CG Times" w:hAnsi="CG Times" w:cs="Arial"/>
          <w:sz w:val="22"/>
          <w:szCs w:val="22"/>
        </w:rPr>
        <w:t>4</w:t>
      </w:r>
    </w:p>
    <w:p w14:paraId="7D5DCF8E" w14:textId="77777777" w:rsidR="002A5C84" w:rsidRPr="00F958B8" w:rsidRDefault="00304E56" w:rsidP="007B0E3D">
      <w:pPr>
        <w:pStyle w:val="ListParagraph"/>
        <w:numPr>
          <w:ilvl w:val="0"/>
          <w:numId w:val="12"/>
        </w:numPr>
        <w:spacing w:after="200" w:line="276" w:lineRule="auto"/>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lecture). </w:t>
      </w:r>
      <w:r w:rsidRPr="00F958B8">
        <w:rPr>
          <w:rFonts w:ascii="CG Times" w:hAnsi="CG Times" w:cs="Arial"/>
          <w:sz w:val="22"/>
          <w:szCs w:val="22"/>
        </w:rPr>
        <w:t>The Maternal-Child Life Course Obesity Cycle: Principles and Applications. Institute</w:t>
      </w:r>
      <w:r w:rsidR="00F958B8">
        <w:rPr>
          <w:rFonts w:ascii="CG Times" w:hAnsi="CG Times" w:cs="Arial"/>
          <w:sz w:val="22"/>
          <w:szCs w:val="22"/>
        </w:rPr>
        <w:t xml:space="preserve"> of Nutrition Josue de Castro, </w:t>
      </w:r>
      <w:r w:rsidR="002A5C84" w:rsidRPr="00F958B8">
        <w:rPr>
          <w:rFonts w:ascii="CG Times" w:hAnsi="CG Times" w:cs="Arial"/>
          <w:sz w:val="22"/>
          <w:szCs w:val="22"/>
        </w:rPr>
        <w:t>Federal University of Rio de Janeiro</w:t>
      </w:r>
      <w:r w:rsidR="004723D8" w:rsidRPr="00F958B8">
        <w:rPr>
          <w:rFonts w:ascii="CG Times" w:hAnsi="CG Times" w:cs="Arial"/>
          <w:sz w:val="22"/>
          <w:szCs w:val="22"/>
        </w:rPr>
        <w:t>, Brazil, August</w:t>
      </w:r>
      <w:r w:rsidRPr="00F958B8">
        <w:rPr>
          <w:rFonts w:ascii="CG Times" w:hAnsi="CG Times" w:cs="Arial"/>
          <w:sz w:val="22"/>
          <w:szCs w:val="22"/>
        </w:rPr>
        <w:t xml:space="preserve"> 14</w:t>
      </w:r>
      <w:r w:rsidR="004723D8" w:rsidRPr="00F958B8">
        <w:rPr>
          <w:rFonts w:ascii="CG Times" w:hAnsi="CG Times" w:cs="Arial"/>
          <w:sz w:val="22"/>
          <w:szCs w:val="22"/>
        </w:rPr>
        <w:t>, 2014</w:t>
      </w:r>
    </w:p>
    <w:p w14:paraId="12F07BB1" w14:textId="77777777" w:rsidR="002A5C84" w:rsidRPr="00702DCE" w:rsidRDefault="00580E1A" w:rsidP="007B0E3D">
      <w:pPr>
        <w:pStyle w:val="ListParagraph"/>
        <w:numPr>
          <w:ilvl w:val="0"/>
          <w:numId w:val="12"/>
        </w:numPr>
        <w:rPr>
          <w:rFonts w:ascii="CG Times" w:hAnsi="CG Times" w:cs="Arial"/>
          <w:sz w:val="22"/>
          <w:szCs w:val="22"/>
        </w:rPr>
      </w:pPr>
      <w:r w:rsidRPr="00580E1A">
        <w:rPr>
          <w:rFonts w:ascii="CG Times" w:hAnsi="CG Times" w:cs="Arial"/>
          <w:b/>
          <w:sz w:val="22"/>
          <w:szCs w:val="22"/>
        </w:rPr>
        <w:t>Pérez-Escamilla R</w:t>
      </w:r>
      <w:r w:rsidRPr="00580E1A">
        <w:rPr>
          <w:rFonts w:ascii="CG Times" w:hAnsi="CG Times" w:cs="Arial"/>
          <w:sz w:val="22"/>
          <w:szCs w:val="22"/>
        </w:rPr>
        <w:t xml:space="preserve"> (invited </w:t>
      </w:r>
      <w:r>
        <w:rPr>
          <w:rFonts w:ascii="CG Times" w:hAnsi="CG Times" w:cs="Arial"/>
          <w:sz w:val="22"/>
          <w:szCs w:val="22"/>
        </w:rPr>
        <w:t>keynote grand rounds seminar</w:t>
      </w:r>
      <w:r w:rsidRPr="00580E1A">
        <w:rPr>
          <w:rFonts w:ascii="CG Times" w:hAnsi="CG Times" w:cs="Arial"/>
          <w:sz w:val="22"/>
          <w:szCs w:val="22"/>
        </w:rPr>
        <w:t xml:space="preserve">). </w:t>
      </w:r>
      <w:r w:rsidR="002A5C84" w:rsidRPr="00F958B8">
        <w:rPr>
          <w:rFonts w:ascii="CG Times" w:hAnsi="CG Times" w:cs="Arial"/>
          <w:sz w:val="22"/>
          <w:szCs w:val="22"/>
        </w:rPr>
        <w:t>Household food insecurity and the psycho-emotional, social, and academic environment of children, Ohio State University</w:t>
      </w:r>
      <w:r w:rsidR="00702DCE">
        <w:rPr>
          <w:rFonts w:ascii="CG Times" w:hAnsi="CG Times" w:cs="Arial"/>
          <w:sz w:val="22"/>
          <w:szCs w:val="22"/>
        </w:rPr>
        <w:t xml:space="preserve"> </w:t>
      </w:r>
      <w:r w:rsidR="00AA7857">
        <w:rPr>
          <w:rFonts w:ascii="CG Times" w:hAnsi="CG Times" w:cs="Arial"/>
          <w:sz w:val="22"/>
          <w:szCs w:val="22"/>
        </w:rPr>
        <w:t>School of Health and Rehabilitation Sciences.</w:t>
      </w:r>
      <w:r w:rsidR="00702DCE" w:rsidRPr="00702DCE">
        <w:rPr>
          <w:rFonts w:ascii="Times New Roman" w:eastAsia="msgothic" w:hAnsi="Times New Roman" w:cs="msgothic"/>
          <w:b/>
          <w:bCs/>
          <w:color w:val="000000"/>
          <w:kern w:val="24"/>
          <w:sz w:val="40"/>
          <w:szCs w:val="40"/>
        </w:rPr>
        <w:t xml:space="preserve"> </w:t>
      </w:r>
      <w:r w:rsidR="00702DCE" w:rsidRPr="00702DCE">
        <w:rPr>
          <w:rFonts w:ascii="CG Times" w:hAnsi="CG Times" w:cs="Arial"/>
          <w:bCs/>
          <w:sz w:val="22"/>
          <w:szCs w:val="22"/>
        </w:rPr>
        <w:t>Columbus, Ohio, September 5, 2014</w:t>
      </w:r>
      <w:r w:rsidR="00702DCE" w:rsidRPr="00702DCE">
        <w:rPr>
          <w:rFonts w:ascii="CG Times" w:hAnsi="CG Times" w:cs="Arial"/>
          <w:sz w:val="22"/>
          <w:szCs w:val="22"/>
        </w:rPr>
        <w:t xml:space="preserve"> </w:t>
      </w:r>
    </w:p>
    <w:p w14:paraId="2EC5E794" w14:textId="77777777" w:rsidR="002A5C84" w:rsidRPr="00AD5350" w:rsidRDefault="00AD5350" w:rsidP="007B0E3D">
      <w:pPr>
        <w:pStyle w:val="ListParagraph"/>
        <w:numPr>
          <w:ilvl w:val="0"/>
          <w:numId w:val="12"/>
        </w:numPr>
        <w:rPr>
          <w:rFonts w:ascii="CG Times" w:hAnsi="CG Times" w:cs="Arial"/>
          <w:sz w:val="22"/>
          <w:szCs w:val="22"/>
        </w:rPr>
      </w:pPr>
      <w:r w:rsidRPr="00580E1A">
        <w:rPr>
          <w:rFonts w:ascii="CG Times" w:hAnsi="CG Times" w:cs="Arial"/>
          <w:b/>
          <w:sz w:val="22"/>
          <w:szCs w:val="22"/>
        </w:rPr>
        <w:t>Pérez-Escamilla R</w:t>
      </w:r>
      <w:r w:rsidRPr="00580E1A">
        <w:rPr>
          <w:rFonts w:ascii="CG Times" w:hAnsi="CG Times" w:cs="Arial"/>
          <w:sz w:val="22"/>
          <w:szCs w:val="22"/>
        </w:rPr>
        <w:t xml:space="preserve"> (invited </w:t>
      </w:r>
      <w:r>
        <w:rPr>
          <w:rFonts w:ascii="CG Times" w:hAnsi="CG Times" w:cs="Arial"/>
          <w:sz w:val="22"/>
          <w:szCs w:val="22"/>
        </w:rPr>
        <w:t>workshop speaker</w:t>
      </w:r>
      <w:r w:rsidRPr="00580E1A">
        <w:rPr>
          <w:rFonts w:ascii="CG Times" w:hAnsi="CG Times" w:cs="Arial"/>
          <w:sz w:val="22"/>
          <w:szCs w:val="22"/>
        </w:rPr>
        <w:t xml:space="preserve">). </w:t>
      </w:r>
      <w:r w:rsidRPr="00AD5350">
        <w:rPr>
          <w:rFonts w:ascii="CG Times" w:hAnsi="CG Times" w:cs="Arial"/>
          <w:sz w:val="22"/>
          <w:szCs w:val="22"/>
        </w:rPr>
        <w:t>Applying the Complex Adaptive Health Systems Framework for Scaling Up Breastfeeding Programs</w:t>
      </w:r>
      <w:r>
        <w:rPr>
          <w:rFonts w:ascii="CG Times" w:hAnsi="CG Times" w:cs="Arial"/>
          <w:sz w:val="22"/>
          <w:szCs w:val="22"/>
        </w:rPr>
        <w:t>.</w:t>
      </w:r>
      <w:r w:rsidRPr="00AD5350">
        <w:rPr>
          <w:rFonts w:ascii="CG Times" w:hAnsi="CG Times" w:cs="Arial"/>
          <w:b/>
          <w:bCs/>
          <w:sz w:val="22"/>
          <w:szCs w:val="22"/>
        </w:rPr>
        <w:t xml:space="preserve"> </w:t>
      </w:r>
      <w:r w:rsidRPr="00AD5350">
        <w:rPr>
          <w:rFonts w:ascii="CG Times" w:hAnsi="CG Times" w:cs="Arial"/>
          <w:sz w:val="22"/>
          <w:szCs w:val="22"/>
        </w:rPr>
        <w:t>Workshop</w:t>
      </w:r>
      <w:r>
        <w:rPr>
          <w:rFonts w:ascii="CG Times" w:hAnsi="CG Times" w:cs="Arial"/>
          <w:b/>
          <w:bCs/>
          <w:sz w:val="22"/>
          <w:szCs w:val="22"/>
        </w:rPr>
        <w:t xml:space="preserve"> </w:t>
      </w:r>
      <w:r w:rsidRPr="00AD5350">
        <w:rPr>
          <w:rFonts w:ascii="CG Times" w:hAnsi="CG Times" w:cs="Arial"/>
          <w:sz w:val="22"/>
          <w:szCs w:val="22"/>
        </w:rPr>
        <w:t>“Breastfeeding Protection, promotion, and Support Programs in the USA: What works?”</w:t>
      </w:r>
      <w:r w:rsidR="002A5C84" w:rsidRPr="00AD5350">
        <w:rPr>
          <w:rFonts w:ascii="CG Times" w:hAnsi="CG Times" w:cs="Arial"/>
          <w:sz w:val="22"/>
          <w:szCs w:val="22"/>
        </w:rPr>
        <w:t xml:space="preserve"> </w:t>
      </w:r>
      <w:r w:rsidRPr="00AD5350">
        <w:rPr>
          <w:rFonts w:ascii="CG Times" w:hAnsi="CG Times" w:cs="Arial"/>
          <w:sz w:val="22"/>
          <w:szCs w:val="22"/>
        </w:rPr>
        <w:t>17</w:t>
      </w:r>
      <w:r w:rsidRPr="00AD5350">
        <w:rPr>
          <w:rFonts w:ascii="CG Times" w:hAnsi="CG Times" w:cs="Arial"/>
          <w:sz w:val="22"/>
          <w:szCs w:val="22"/>
          <w:vertAlign w:val="superscript"/>
        </w:rPr>
        <w:t>th</w:t>
      </w:r>
      <w:r w:rsidRPr="00AD5350">
        <w:rPr>
          <w:rFonts w:ascii="CG Times" w:hAnsi="CG Times" w:cs="Arial"/>
          <w:sz w:val="22"/>
          <w:szCs w:val="22"/>
        </w:rPr>
        <w:t xml:space="preserve"> International Society for Research in Human Milk an</w:t>
      </w:r>
      <w:r w:rsidR="008064B2">
        <w:rPr>
          <w:rFonts w:ascii="CG Times" w:hAnsi="CG Times" w:cs="Arial"/>
          <w:sz w:val="22"/>
          <w:szCs w:val="22"/>
        </w:rPr>
        <w:t xml:space="preserve">d Lactation (ISRHML) </w:t>
      </w:r>
      <w:r w:rsidRPr="00AD5350">
        <w:rPr>
          <w:rFonts w:ascii="CG Times" w:hAnsi="CG Times" w:cs="Arial"/>
          <w:sz w:val="22"/>
          <w:szCs w:val="22"/>
        </w:rPr>
        <w:t>Conference, Kiawah I</w:t>
      </w:r>
      <w:r w:rsidR="002A5C84" w:rsidRPr="00AD5350">
        <w:rPr>
          <w:rFonts w:ascii="CG Times" w:hAnsi="CG Times" w:cs="Arial"/>
          <w:sz w:val="22"/>
          <w:szCs w:val="22"/>
        </w:rPr>
        <w:t>sland, South Carolina, October 23</w:t>
      </w:r>
      <w:r w:rsidR="004723D8" w:rsidRPr="00AD5350">
        <w:rPr>
          <w:rFonts w:ascii="CG Times" w:hAnsi="CG Times" w:cs="Arial"/>
          <w:sz w:val="22"/>
          <w:szCs w:val="22"/>
        </w:rPr>
        <w:t>, 2014</w:t>
      </w:r>
    </w:p>
    <w:p w14:paraId="7951EE08" w14:textId="77777777" w:rsidR="004723D8" w:rsidRDefault="00304E56"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speaker). Childhood Obesity in Latin America: Role of Socio-</w:t>
      </w:r>
      <w:proofErr w:type="spellStart"/>
      <w:r w:rsidRPr="00F958B8">
        <w:rPr>
          <w:rFonts w:ascii="CG Times" w:hAnsi="CG Times" w:cs="Arial"/>
          <w:sz w:val="22"/>
          <w:szCs w:val="22"/>
        </w:rPr>
        <w:t>economci</w:t>
      </w:r>
      <w:proofErr w:type="spellEnd"/>
      <w:r w:rsidRPr="00F958B8">
        <w:rPr>
          <w:rFonts w:ascii="CG Times" w:hAnsi="CG Times" w:cs="Arial"/>
          <w:sz w:val="22"/>
          <w:szCs w:val="22"/>
        </w:rPr>
        <w:t xml:space="preserve"> Disparities. Workshop on Preventing Childhood Obesi</w:t>
      </w:r>
      <w:r w:rsidR="004723D8" w:rsidRPr="00F958B8">
        <w:rPr>
          <w:rFonts w:ascii="CG Times" w:hAnsi="CG Times" w:cs="Arial"/>
          <w:sz w:val="22"/>
          <w:szCs w:val="22"/>
        </w:rPr>
        <w:t>t</w:t>
      </w:r>
      <w:r w:rsidRPr="00F958B8">
        <w:rPr>
          <w:rFonts w:ascii="CG Times" w:hAnsi="CG Times" w:cs="Arial"/>
          <w:sz w:val="22"/>
          <w:szCs w:val="22"/>
        </w:rPr>
        <w:t>y</w:t>
      </w:r>
      <w:r w:rsidR="004723D8" w:rsidRPr="00F958B8">
        <w:rPr>
          <w:rFonts w:ascii="CG Times" w:hAnsi="CG Times" w:cs="Arial"/>
          <w:sz w:val="22"/>
          <w:szCs w:val="22"/>
        </w:rPr>
        <w:t xml:space="preserve"> </w:t>
      </w:r>
      <w:r w:rsidRPr="00F958B8">
        <w:rPr>
          <w:rFonts w:ascii="CG Times" w:hAnsi="CG Times" w:cs="Arial"/>
          <w:sz w:val="22"/>
          <w:szCs w:val="22"/>
        </w:rPr>
        <w:t xml:space="preserve">in </w:t>
      </w:r>
      <w:r w:rsidR="004723D8" w:rsidRPr="00F958B8">
        <w:rPr>
          <w:rFonts w:ascii="CG Times" w:hAnsi="CG Times" w:cs="Arial"/>
          <w:sz w:val="22"/>
          <w:szCs w:val="22"/>
        </w:rPr>
        <w:t>Latin America</w:t>
      </w:r>
      <w:r w:rsidRPr="00F958B8">
        <w:rPr>
          <w:rFonts w:ascii="CG Times" w:hAnsi="CG Times" w:cs="Arial"/>
          <w:sz w:val="22"/>
          <w:szCs w:val="22"/>
        </w:rPr>
        <w:t>: Linking Evidence to Policy and Practice. NIH Fogarty International Center</w:t>
      </w:r>
      <w:r w:rsidR="00CE2DB9">
        <w:rPr>
          <w:rFonts w:ascii="CG Times" w:hAnsi="CG Times" w:cs="Arial"/>
          <w:sz w:val="22"/>
          <w:szCs w:val="22"/>
        </w:rPr>
        <w:t>,</w:t>
      </w:r>
      <w:r w:rsidR="004723D8" w:rsidRPr="00F958B8">
        <w:rPr>
          <w:rFonts w:ascii="CG Times" w:hAnsi="CG Times" w:cs="Arial"/>
          <w:sz w:val="22"/>
          <w:szCs w:val="22"/>
        </w:rPr>
        <w:t xml:space="preserve"> Bethesda, Maryland, October 28</w:t>
      </w:r>
      <w:r w:rsidRPr="00F958B8">
        <w:rPr>
          <w:rFonts w:ascii="CG Times" w:hAnsi="CG Times" w:cs="Arial"/>
          <w:sz w:val="22"/>
          <w:szCs w:val="22"/>
        </w:rPr>
        <w:t>-29</w:t>
      </w:r>
      <w:r w:rsidR="004723D8" w:rsidRPr="00F958B8">
        <w:rPr>
          <w:rFonts w:ascii="CG Times" w:hAnsi="CG Times" w:cs="Arial"/>
          <w:sz w:val="22"/>
          <w:szCs w:val="22"/>
        </w:rPr>
        <w:t>, 2014</w:t>
      </w:r>
    </w:p>
    <w:p w14:paraId="57259DDE" w14:textId="77777777" w:rsidR="00C34A95" w:rsidRDefault="00C34A95"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speaker).</w:t>
      </w:r>
      <w:r>
        <w:rPr>
          <w:rFonts w:ascii="CG Times" w:hAnsi="CG Times" w:cs="Arial"/>
          <w:sz w:val="22"/>
          <w:szCs w:val="22"/>
        </w:rPr>
        <w:t xml:space="preserve"> Past, Present, and Future of the Dietary Guidelines for Americans. Connecticut Academy of Dietetics Annual Fall Meeting, </w:t>
      </w:r>
      <w:proofErr w:type="spellStart"/>
      <w:r>
        <w:rPr>
          <w:rFonts w:ascii="CG Times" w:hAnsi="CG Times" w:cs="Arial"/>
          <w:sz w:val="22"/>
          <w:szCs w:val="22"/>
        </w:rPr>
        <w:t>CoCo</w:t>
      </w:r>
      <w:proofErr w:type="spellEnd"/>
      <w:r>
        <w:rPr>
          <w:rFonts w:ascii="CG Times" w:hAnsi="CG Times" w:cs="Arial"/>
          <w:sz w:val="22"/>
          <w:szCs w:val="22"/>
        </w:rPr>
        <w:t xml:space="preserve"> Key Water Resort Hotel and Convention Center, W</w:t>
      </w:r>
      <w:r w:rsidR="00306CB9">
        <w:rPr>
          <w:rFonts w:ascii="CG Times" w:hAnsi="CG Times" w:cs="Arial"/>
          <w:sz w:val="22"/>
          <w:szCs w:val="22"/>
        </w:rPr>
        <w:t>aterbury, CT, November 14, 2014</w:t>
      </w:r>
    </w:p>
    <w:p w14:paraId="59263C51" w14:textId="77777777" w:rsidR="00E67533" w:rsidRDefault="00E67533"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speaker).</w:t>
      </w:r>
      <w:r>
        <w:rPr>
          <w:rFonts w:ascii="CG Times" w:hAnsi="CG Times" w:cs="Arial"/>
          <w:sz w:val="22"/>
          <w:szCs w:val="22"/>
        </w:rPr>
        <w:t xml:space="preserve"> Impact of Food Insecurity on the </w:t>
      </w:r>
      <w:proofErr w:type="spellStart"/>
      <w:r>
        <w:rPr>
          <w:rFonts w:ascii="CG Times" w:hAnsi="CG Times" w:cs="Arial"/>
          <w:sz w:val="22"/>
          <w:szCs w:val="22"/>
        </w:rPr>
        <w:t>Helath</w:t>
      </w:r>
      <w:proofErr w:type="spellEnd"/>
      <w:r>
        <w:rPr>
          <w:rFonts w:ascii="CG Times" w:hAnsi="CG Times" w:cs="Arial"/>
          <w:sz w:val="22"/>
          <w:szCs w:val="22"/>
        </w:rPr>
        <w:t xml:space="preserve"> and Wellbeing of Young Children. XIII National Breastfeeding Conference &amp; III National Healthy Complementary Feeding Conference. Manaus, Amazon</w:t>
      </w:r>
      <w:r w:rsidR="00306CB9">
        <w:rPr>
          <w:rFonts w:ascii="CG Times" w:hAnsi="CG Times" w:cs="Arial"/>
          <w:sz w:val="22"/>
          <w:szCs w:val="22"/>
        </w:rPr>
        <w:t>as</w:t>
      </w:r>
      <w:r>
        <w:rPr>
          <w:rFonts w:ascii="CG Times" w:hAnsi="CG Times" w:cs="Arial"/>
          <w:sz w:val="22"/>
          <w:szCs w:val="22"/>
        </w:rPr>
        <w:t>, Brazil, November 2</w:t>
      </w:r>
      <w:r w:rsidR="00306CB9">
        <w:rPr>
          <w:rFonts w:ascii="CG Times" w:hAnsi="CG Times" w:cs="Arial"/>
          <w:sz w:val="22"/>
          <w:szCs w:val="22"/>
        </w:rPr>
        <w:t>6, 2014</w:t>
      </w:r>
    </w:p>
    <w:p w14:paraId="2AE4D422" w14:textId="77777777" w:rsidR="00E67533" w:rsidRDefault="00E67533"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w:t>
      </w:r>
      <w:r>
        <w:rPr>
          <w:rFonts w:ascii="CG Times" w:hAnsi="CG Times" w:cs="Arial"/>
          <w:sz w:val="22"/>
          <w:szCs w:val="22"/>
        </w:rPr>
        <w:t xml:space="preserve">keynote </w:t>
      </w:r>
      <w:r w:rsidRPr="00F958B8">
        <w:rPr>
          <w:rFonts w:ascii="CG Times" w:hAnsi="CG Times" w:cs="Arial"/>
          <w:sz w:val="22"/>
          <w:szCs w:val="22"/>
        </w:rPr>
        <w:t>speaker).</w:t>
      </w:r>
      <w:r>
        <w:rPr>
          <w:rFonts w:ascii="CG Times" w:hAnsi="CG Times" w:cs="Arial"/>
          <w:sz w:val="22"/>
          <w:szCs w:val="22"/>
        </w:rPr>
        <w:t xml:space="preserve"> Early Life Nutrition Disparities: How, Why and When do the Problems Start? XIII National Breastfeeding Conference &amp; III National Healthy Complementary Feeding Conference. Manaus, Amazon</w:t>
      </w:r>
      <w:r w:rsidR="00306CB9">
        <w:rPr>
          <w:rFonts w:ascii="CG Times" w:hAnsi="CG Times" w:cs="Arial"/>
          <w:sz w:val="22"/>
          <w:szCs w:val="22"/>
        </w:rPr>
        <w:t>as</w:t>
      </w:r>
      <w:r>
        <w:rPr>
          <w:rFonts w:ascii="CG Times" w:hAnsi="CG Times" w:cs="Arial"/>
          <w:sz w:val="22"/>
          <w:szCs w:val="22"/>
        </w:rPr>
        <w:t>, Brazil, November 2</w:t>
      </w:r>
      <w:r w:rsidR="00306CB9">
        <w:rPr>
          <w:rFonts w:ascii="CG Times" w:hAnsi="CG Times" w:cs="Arial"/>
          <w:sz w:val="22"/>
          <w:szCs w:val="22"/>
        </w:rPr>
        <w:t>6, 2014</w:t>
      </w:r>
    </w:p>
    <w:p w14:paraId="27AAD4A0" w14:textId="77777777" w:rsidR="00B069D4" w:rsidRDefault="00AF57C9"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w:t>
      </w:r>
      <w:r>
        <w:rPr>
          <w:rFonts w:ascii="CG Times" w:hAnsi="CG Times" w:cs="Arial"/>
          <w:sz w:val="22"/>
          <w:szCs w:val="22"/>
        </w:rPr>
        <w:t xml:space="preserve">workshop </w:t>
      </w:r>
      <w:r w:rsidRPr="00F958B8">
        <w:rPr>
          <w:rFonts w:ascii="CG Times" w:hAnsi="CG Times" w:cs="Arial"/>
          <w:sz w:val="22"/>
          <w:szCs w:val="22"/>
        </w:rPr>
        <w:t>speaker)</w:t>
      </w:r>
      <w:r>
        <w:rPr>
          <w:rFonts w:ascii="CG Times" w:hAnsi="CG Times" w:cs="Arial"/>
          <w:sz w:val="22"/>
          <w:szCs w:val="22"/>
        </w:rPr>
        <w:t xml:space="preserve">. </w:t>
      </w:r>
      <w:r w:rsidRPr="00AF57C9">
        <w:rPr>
          <w:rFonts w:ascii="CG Times" w:hAnsi="CG Times" w:cs="Arial"/>
          <w:sz w:val="22"/>
          <w:szCs w:val="22"/>
          <w:lang w:val="es-ES"/>
        </w:rPr>
        <w:t>Evidencias sobre la utilización</w:t>
      </w:r>
      <w:r>
        <w:rPr>
          <w:rFonts w:ascii="CG Times" w:hAnsi="CG Times" w:cs="Arial"/>
          <w:sz w:val="22"/>
          <w:szCs w:val="22"/>
          <w:lang w:val="es-ES"/>
        </w:rPr>
        <w:t xml:space="preserve"> d</w:t>
      </w:r>
      <w:r w:rsidRPr="00AF57C9">
        <w:rPr>
          <w:rFonts w:ascii="CG Times" w:hAnsi="CG Times" w:cs="Arial"/>
          <w:sz w:val="22"/>
          <w:szCs w:val="22"/>
          <w:lang w:val="es-ES"/>
        </w:rPr>
        <w:t>e</w:t>
      </w:r>
      <w:r>
        <w:rPr>
          <w:rFonts w:ascii="CG Times" w:hAnsi="CG Times" w:cs="Arial"/>
          <w:sz w:val="22"/>
          <w:szCs w:val="22"/>
          <w:lang w:val="es-ES"/>
        </w:rPr>
        <w:t xml:space="preserve"> los re</w:t>
      </w:r>
      <w:r w:rsidRPr="00AF57C9">
        <w:rPr>
          <w:rFonts w:ascii="CG Times" w:hAnsi="CG Times" w:cs="Arial"/>
          <w:sz w:val="22"/>
          <w:szCs w:val="22"/>
          <w:lang w:val="es-ES"/>
        </w:rPr>
        <w:t>s</w:t>
      </w:r>
      <w:r>
        <w:rPr>
          <w:rFonts w:ascii="CG Times" w:hAnsi="CG Times" w:cs="Arial"/>
          <w:sz w:val="22"/>
          <w:szCs w:val="22"/>
          <w:lang w:val="es-ES"/>
        </w:rPr>
        <w:t>ultados de esca</w:t>
      </w:r>
      <w:r w:rsidRPr="00AF57C9">
        <w:rPr>
          <w:rFonts w:ascii="CG Times" w:hAnsi="CG Times" w:cs="Arial"/>
          <w:sz w:val="22"/>
          <w:szCs w:val="22"/>
          <w:lang w:val="es-ES"/>
        </w:rPr>
        <w:t>las</w:t>
      </w:r>
      <w:r>
        <w:rPr>
          <w:rFonts w:ascii="CG Times" w:hAnsi="CG Times" w:cs="Arial"/>
          <w:sz w:val="22"/>
          <w:szCs w:val="22"/>
          <w:lang w:val="es-ES"/>
        </w:rPr>
        <w:t xml:space="preserve"> </w:t>
      </w:r>
      <w:r w:rsidRPr="00AF57C9">
        <w:rPr>
          <w:rFonts w:ascii="CG Times" w:hAnsi="CG Times" w:cs="Arial"/>
          <w:sz w:val="22"/>
          <w:szCs w:val="22"/>
          <w:lang w:val="es-ES"/>
        </w:rPr>
        <w:t>de (in)segur</w:t>
      </w:r>
      <w:r>
        <w:rPr>
          <w:rFonts w:ascii="CG Times" w:hAnsi="CG Times" w:cs="Arial"/>
          <w:sz w:val="22"/>
          <w:szCs w:val="22"/>
          <w:lang w:val="es-ES"/>
        </w:rPr>
        <w:t>idad alimentaria para mejorar l</w:t>
      </w:r>
      <w:r w:rsidRPr="00AF57C9">
        <w:rPr>
          <w:rFonts w:ascii="CG Times" w:hAnsi="CG Times" w:cs="Arial"/>
          <w:sz w:val="22"/>
          <w:szCs w:val="22"/>
          <w:lang w:val="es-ES"/>
        </w:rPr>
        <w:t>a</w:t>
      </w:r>
      <w:r>
        <w:rPr>
          <w:rFonts w:ascii="CG Times" w:hAnsi="CG Times" w:cs="Arial"/>
          <w:sz w:val="22"/>
          <w:szCs w:val="22"/>
          <w:lang w:val="es-ES"/>
        </w:rPr>
        <w:t xml:space="preserve"> </w:t>
      </w:r>
      <w:r w:rsidRPr="00AF57C9">
        <w:rPr>
          <w:rFonts w:ascii="CG Times" w:hAnsi="CG Times" w:cs="Arial"/>
          <w:sz w:val="22"/>
          <w:szCs w:val="22"/>
          <w:lang w:val="es-ES"/>
        </w:rPr>
        <w:t>ge</w:t>
      </w:r>
      <w:r>
        <w:rPr>
          <w:rFonts w:ascii="CG Times" w:hAnsi="CG Times" w:cs="Arial"/>
          <w:sz w:val="22"/>
          <w:szCs w:val="22"/>
          <w:lang w:val="es-ES"/>
        </w:rPr>
        <w:t>st</w:t>
      </w:r>
      <w:r w:rsidRPr="00AF57C9">
        <w:rPr>
          <w:rFonts w:ascii="CG Times" w:hAnsi="CG Times" w:cs="Arial"/>
          <w:sz w:val="22"/>
          <w:szCs w:val="22"/>
          <w:lang w:val="es-ES"/>
        </w:rPr>
        <w:t>i</w:t>
      </w:r>
      <w:r>
        <w:rPr>
          <w:rFonts w:ascii="CG Times" w:hAnsi="CG Times" w:cs="Arial"/>
          <w:sz w:val="22"/>
          <w:szCs w:val="22"/>
          <w:lang w:val="es-ES"/>
        </w:rPr>
        <w:t>ón de política [</w:t>
      </w:r>
      <w:proofErr w:type="spellStart"/>
      <w:r>
        <w:rPr>
          <w:rFonts w:ascii="CG Times" w:hAnsi="CG Times" w:cs="Arial"/>
          <w:sz w:val="22"/>
          <w:szCs w:val="22"/>
          <w:lang w:val="es-ES"/>
        </w:rPr>
        <w:t>Evidence</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about</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the</w:t>
      </w:r>
      <w:proofErr w:type="spellEnd"/>
      <w:r>
        <w:rPr>
          <w:rFonts w:ascii="CG Times" w:hAnsi="CG Times" w:cs="Arial"/>
          <w:sz w:val="22"/>
          <w:szCs w:val="22"/>
          <w:lang w:val="es-ES"/>
        </w:rPr>
        <w:t xml:space="preserve"> use </w:t>
      </w:r>
      <w:proofErr w:type="spellStart"/>
      <w:r>
        <w:rPr>
          <w:rFonts w:ascii="CG Times" w:hAnsi="CG Times" w:cs="Arial"/>
          <w:sz w:val="22"/>
          <w:szCs w:val="22"/>
          <w:lang w:val="es-ES"/>
        </w:rPr>
        <w:t>of</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findings</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from</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food</w:t>
      </w:r>
      <w:proofErr w:type="spellEnd"/>
      <w:r>
        <w:rPr>
          <w:rFonts w:ascii="CG Times" w:hAnsi="CG Times" w:cs="Arial"/>
          <w:sz w:val="22"/>
          <w:szCs w:val="22"/>
          <w:lang w:val="es-ES"/>
        </w:rPr>
        <w:t xml:space="preserve"> (in)</w:t>
      </w:r>
      <w:proofErr w:type="spellStart"/>
      <w:r>
        <w:rPr>
          <w:rFonts w:ascii="CG Times" w:hAnsi="CG Times" w:cs="Arial"/>
          <w:sz w:val="22"/>
          <w:szCs w:val="22"/>
          <w:lang w:val="es-ES"/>
        </w:rPr>
        <w:t>security</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scales</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to</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improve</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public</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policy</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implementation</w:t>
      </w:r>
      <w:proofErr w:type="spellEnd"/>
      <w:r>
        <w:rPr>
          <w:rFonts w:ascii="CG Times" w:hAnsi="CG Times" w:cs="Arial"/>
          <w:sz w:val="22"/>
          <w:szCs w:val="22"/>
          <w:lang w:val="es-ES"/>
        </w:rPr>
        <w:t>]. Workshop “Monitoreo del estado de la seguridad alimentaria y nutricional como apoyo a políticas públicas en América Latina y el Caribe”</w:t>
      </w:r>
      <w:r w:rsidRPr="00AF57C9">
        <w:rPr>
          <w:rFonts w:ascii="CG Times" w:hAnsi="CG Times" w:cs="Arial"/>
          <w:sz w:val="22"/>
          <w:szCs w:val="22"/>
          <w:lang w:val="es-ES"/>
        </w:rPr>
        <w:t xml:space="preserve"> </w:t>
      </w:r>
      <w:r>
        <w:rPr>
          <w:rFonts w:ascii="CG Times" w:hAnsi="CG Times" w:cs="Arial"/>
          <w:sz w:val="22"/>
          <w:szCs w:val="22"/>
          <w:lang w:val="es-ES"/>
        </w:rPr>
        <w:t>[Workshop “</w:t>
      </w:r>
      <w:proofErr w:type="spellStart"/>
      <w:r>
        <w:rPr>
          <w:rFonts w:ascii="CG Times" w:hAnsi="CG Times" w:cs="Arial"/>
          <w:sz w:val="22"/>
          <w:szCs w:val="22"/>
          <w:lang w:val="es-ES"/>
        </w:rPr>
        <w:t>Monitoring</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of</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food</w:t>
      </w:r>
      <w:proofErr w:type="spellEnd"/>
      <w:r>
        <w:rPr>
          <w:rFonts w:ascii="CG Times" w:hAnsi="CG Times" w:cs="Arial"/>
          <w:sz w:val="22"/>
          <w:szCs w:val="22"/>
          <w:lang w:val="es-ES"/>
        </w:rPr>
        <w:t xml:space="preserve"> and </w:t>
      </w:r>
      <w:proofErr w:type="spellStart"/>
      <w:r>
        <w:rPr>
          <w:rFonts w:ascii="CG Times" w:hAnsi="CG Times" w:cs="Arial"/>
          <w:sz w:val="22"/>
          <w:szCs w:val="22"/>
          <w:lang w:val="es-ES"/>
        </w:rPr>
        <w:t>nutrition</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security</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policies</w:t>
      </w:r>
      <w:proofErr w:type="spellEnd"/>
      <w:r>
        <w:rPr>
          <w:rFonts w:ascii="CG Times" w:hAnsi="CG Times" w:cs="Arial"/>
          <w:sz w:val="22"/>
          <w:szCs w:val="22"/>
          <w:lang w:val="es-ES"/>
        </w:rPr>
        <w:t xml:space="preserve"> in </w:t>
      </w:r>
      <w:proofErr w:type="spellStart"/>
      <w:r>
        <w:rPr>
          <w:rFonts w:ascii="CG Times" w:hAnsi="CG Times" w:cs="Arial"/>
          <w:sz w:val="22"/>
          <w:szCs w:val="22"/>
          <w:lang w:val="es-ES"/>
        </w:rPr>
        <w:t>Latin</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America</w:t>
      </w:r>
      <w:proofErr w:type="spellEnd"/>
      <w:r>
        <w:rPr>
          <w:rFonts w:ascii="CG Times" w:hAnsi="CG Times" w:cs="Arial"/>
          <w:sz w:val="22"/>
          <w:szCs w:val="22"/>
          <w:lang w:val="es-ES"/>
        </w:rPr>
        <w:t xml:space="preserve"> and </w:t>
      </w:r>
      <w:proofErr w:type="spellStart"/>
      <w:r>
        <w:rPr>
          <w:rFonts w:ascii="CG Times" w:hAnsi="CG Times" w:cs="Arial"/>
          <w:sz w:val="22"/>
          <w:szCs w:val="22"/>
          <w:lang w:val="es-ES"/>
        </w:rPr>
        <w:t>the</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Caribbean</w:t>
      </w:r>
      <w:proofErr w:type="spellEnd"/>
      <w:r>
        <w:rPr>
          <w:rFonts w:ascii="CG Times" w:hAnsi="CG Times" w:cs="Arial"/>
          <w:sz w:val="22"/>
          <w:szCs w:val="22"/>
          <w:lang w:val="es-ES"/>
        </w:rPr>
        <w:t>”].</w:t>
      </w:r>
      <w:r w:rsidR="00DA652A">
        <w:rPr>
          <w:rFonts w:ascii="CG Times" w:hAnsi="CG Times" w:cs="Arial"/>
          <w:sz w:val="22"/>
          <w:szCs w:val="22"/>
          <w:lang w:val="es-ES"/>
        </w:rPr>
        <w:t xml:space="preserve"> </w:t>
      </w:r>
      <w:r w:rsidR="00DA652A" w:rsidRPr="00DA652A">
        <w:rPr>
          <w:rFonts w:ascii="CG Times" w:hAnsi="CG Times" w:cs="Arial"/>
          <w:sz w:val="22"/>
          <w:szCs w:val="22"/>
        </w:rPr>
        <w:t>Regional Office of the UN Food and Agriculture Organization</w:t>
      </w:r>
      <w:r w:rsidR="00DA652A">
        <w:rPr>
          <w:rFonts w:ascii="CG Times" w:hAnsi="CG Times" w:cs="Arial"/>
          <w:sz w:val="22"/>
          <w:szCs w:val="22"/>
        </w:rPr>
        <w:t xml:space="preserve"> (FAO),</w:t>
      </w:r>
      <w:r w:rsidR="00DA652A" w:rsidRPr="00DA652A">
        <w:rPr>
          <w:rFonts w:ascii="CG Times" w:hAnsi="CG Times" w:cs="Arial"/>
          <w:sz w:val="22"/>
          <w:szCs w:val="22"/>
        </w:rPr>
        <w:t xml:space="preserve"> </w:t>
      </w:r>
      <w:r w:rsidR="00DA652A">
        <w:rPr>
          <w:rFonts w:ascii="CG Times" w:hAnsi="CG Times" w:cs="Arial"/>
          <w:sz w:val="22"/>
          <w:szCs w:val="22"/>
        </w:rPr>
        <w:t>Bogotá, Colombia, December 5, 2014</w:t>
      </w:r>
    </w:p>
    <w:p w14:paraId="5FABC169" w14:textId="77777777" w:rsidR="00B069D4" w:rsidRPr="00B069D4" w:rsidRDefault="00B069D4" w:rsidP="007B0E3D">
      <w:pPr>
        <w:pStyle w:val="ListParagraph"/>
        <w:numPr>
          <w:ilvl w:val="0"/>
          <w:numId w:val="12"/>
        </w:numPr>
        <w:rPr>
          <w:rFonts w:ascii="CG Times" w:hAnsi="CG Times" w:cs="Arial"/>
          <w:sz w:val="22"/>
          <w:szCs w:val="22"/>
        </w:rPr>
      </w:pPr>
      <w:r w:rsidRPr="00B069D4">
        <w:rPr>
          <w:rFonts w:ascii="CG Times" w:hAnsi="CG Times" w:cs="Arial"/>
          <w:b/>
          <w:sz w:val="22"/>
          <w:szCs w:val="22"/>
        </w:rPr>
        <w:t>Pérez-Escamilla R</w:t>
      </w:r>
      <w:r w:rsidRPr="00B069D4">
        <w:rPr>
          <w:rFonts w:ascii="CG Times" w:hAnsi="CG Times" w:cs="Arial"/>
          <w:sz w:val="22"/>
          <w:szCs w:val="22"/>
        </w:rPr>
        <w:t xml:space="preserve"> (invited workshop speaker). Key Breastfeeding Needs and the Role of WIC Food Packages in Supporting Breastfeeding. </w:t>
      </w:r>
      <w:r>
        <w:rPr>
          <w:rFonts w:ascii="CG Times" w:hAnsi="CG Times" w:cs="Arial"/>
          <w:sz w:val="22"/>
          <w:szCs w:val="22"/>
        </w:rPr>
        <w:t xml:space="preserve">Workshop on </w:t>
      </w:r>
      <w:r w:rsidRPr="00B069D4">
        <w:rPr>
          <w:rFonts w:ascii="CG Times" w:eastAsia="Calibri" w:hAnsi="CG Times" w:cs="Arial"/>
          <w:sz w:val="22"/>
          <w:szCs w:val="22"/>
        </w:rPr>
        <w:t>Methods and Approaches to the Assessment of WIC Food Packages</w:t>
      </w:r>
      <w:r>
        <w:rPr>
          <w:rFonts w:ascii="CG Times" w:eastAsia="Calibri" w:hAnsi="CG Times" w:cs="Arial"/>
          <w:sz w:val="22"/>
          <w:szCs w:val="22"/>
        </w:rPr>
        <w:t>.</w:t>
      </w:r>
      <w:r w:rsidRPr="00B069D4">
        <w:rPr>
          <w:rFonts w:ascii="CG Times" w:eastAsia="Calibri" w:hAnsi="CG Times" w:cs="Arial"/>
          <w:sz w:val="22"/>
          <w:szCs w:val="22"/>
        </w:rPr>
        <w:t xml:space="preserve"> Committee to Review WIC Food Packages</w:t>
      </w:r>
      <w:r>
        <w:rPr>
          <w:rFonts w:ascii="CG Times" w:eastAsia="Calibri" w:hAnsi="CG Times" w:cs="Arial"/>
          <w:sz w:val="22"/>
          <w:szCs w:val="22"/>
        </w:rPr>
        <w:t>, Institute of Medicine.</w:t>
      </w:r>
      <w:r w:rsidRPr="00B069D4">
        <w:rPr>
          <w:rFonts w:ascii="Times New Roman" w:hAnsi="Times New Roman"/>
          <w:b/>
          <w:bCs/>
          <w:color w:val="000000"/>
          <w:sz w:val="23"/>
          <w:szCs w:val="23"/>
        </w:rPr>
        <w:t xml:space="preserve"> </w:t>
      </w:r>
      <w:r w:rsidRPr="00B069D4">
        <w:rPr>
          <w:rFonts w:ascii="CG Times" w:hAnsi="CG Times" w:cs="Arial"/>
          <w:sz w:val="22"/>
          <w:szCs w:val="22"/>
        </w:rPr>
        <w:t xml:space="preserve">National Academies of </w:t>
      </w:r>
      <w:proofErr w:type="spellStart"/>
      <w:r w:rsidRPr="00B069D4">
        <w:rPr>
          <w:rFonts w:ascii="CG Times" w:hAnsi="CG Times" w:cs="Arial"/>
          <w:sz w:val="22"/>
          <w:szCs w:val="22"/>
        </w:rPr>
        <w:t>Sciene</w:t>
      </w:r>
      <w:proofErr w:type="spellEnd"/>
      <w:r w:rsidRPr="00B069D4">
        <w:rPr>
          <w:rFonts w:ascii="CG Times" w:hAnsi="CG Times" w:cs="Arial"/>
          <w:sz w:val="22"/>
          <w:szCs w:val="22"/>
        </w:rPr>
        <w:t xml:space="preserve">, Washington DC, March 12, 2015 </w:t>
      </w:r>
    </w:p>
    <w:p w14:paraId="5B27B754" w14:textId="77777777" w:rsidR="00A6009F" w:rsidRDefault="00A6009F"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w:t>
      </w:r>
      <w:r>
        <w:rPr>
          <w:rFonts w:ascii="CG Times" w:hAnsi="CG Times" w:cs="Arial"/>
          <w:sz w:val="22"/>
          <w:szCs w:val="22"/>
        </w:rPr>
        <w:t xml:space="preserve">panel </w:t>
      </w:r>
      <w:r w:rsidRPr="00F958B8">
        <w:rPr>
          <w:rFonts w:ascii="CG Times" w:hAnsi="CG Times" w:cs="Arial"/>
          <w:sz w:val="22"/>
          <w:szCs w:val="22"/>
        </w:rPr>
        <w:t>speaker)</w:t>
      </w:r>
      <w:r>
        <w:rPr>
          <w:rFonts w:ascii="CG Times" w:hAnsi="CG Times" w:cs="Arial"/>
          <w:sz w:val="22"/>
          <w:szCs w:val="22"/>
        </w:rPr>
        <w:t xml:space="preserve">. Food Based Dietary Guidelines for Adolescent Girls and Women of Reproductive Age. Technical Meeting on the Diet and Eating Practices of </w:t>
      </w:r>
      <w:r>
        <w:rPr>
          <w:rFonts w:ascii="CG Times" w:hAnsi="CG Times" w:cs="Arial"/>
          <w:sz w:val="22"/>
          <w:szCs w:val="22"/>
        </w:rPr>
        <w:lastRenderedPageBreak/>
        <w:t>Adolescent Girls and Women of Reproductive Age. Pan American Health Organization, Washington DC, March 16, 2015</w:t>
      </w:r>
    </w:p>
    <w:p w14:paraId="1DB0F7B8" w14:textId="77777777" w:rsidR="00ED2EC5" w:rsidRDefault="00ED2EC5"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speaker)</w:t>
      </w:r>
      <w:r>
        <w:rPr>
          <w:rFonts w:ascii="CG Times" w:hAnsi="CG Times" w:cs="Arial"/>
          <w:sz w:val="22"/>
          <w:szCs w:val="22"/>
        </w:rPr>
        <w:t>. Community Strategies for Diabetes Control. 27</w:t>
      </w:r>
      <w:r w:rsidRPr="00ED2EC5">
        <w:rPr>
          <w:rFonts w:ascii="CG Times" w:hAnsi="CG Times" w:cs="Arial"/>
          <w:sz w:val="22"/>
          <w:szCs w:val="22"/>
          <w:vertAlign w:val="superscript"/>
        </w:rPr>
        <w:t>th</w:t>
      </w:r>
      <w:r>
        <w:rPr>
          <w:rFonts w:ascii="CG Times" w:hAnsi="CG Times" w:cs="Arial"/>
          <w:sz w:val="22"/>
          <w:szCs w:val="22"/>
        </w:rPr>
        <w:t xml:space="preserve"> National Congress of the Mexican Diabetes Federation. Acapulco, Mexico, March 27, 2015</w:t>
      </w:r>
    </w:p>
    <w:p w14:paraId="291C1E65" w14:textId="77777777" w:rsidR="004067AF" w:rsidRPr="004067AF" w:rsidRDefault="004067AF"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w:t>
      </w:r>
      <w:r>
        <w:rPr>
          <w:rFonts w:ascii="CG Times" w:hAnsi="CG Times" w:cs="Arial"/>
          <w:sz w:val="22"/>
          <w:szCs w:val="22"/>
        </w:rPr>
        <w:t>symposium speaker</w:t>
      </w:r>
      <w:r w:rsidRPr="00F958B8">
        <w:rPr>
          <w:rFonts w:ascii="CG Times" w:hAnsi="CG Times" w:cs="Arial"/>
          <w:sz w:val="22"/>
          <w:szCs w:val="22"/>
        </w:rPr>
        <w:t>)</w:t>
      </w:r>
      <w:r>
        <w:rPr>
          <w:rFonts w:ascii="CG Times" w:hAnsi="CG Times" w:cs="Arial"/>
          <w:sz w:val="22"/>
          <w:szCs w:val="22"/>
        </w:rPr>
        <w:t>.</w:t>
      </w:r>
      <w:r w:rsidRPr="004067AF">
        <w:rPr>
          <w:rFonts w:ascii="CG Times" w:hAnsi="CG Times" w:cs="Arial"/>
          <w:sz w:val="22"/>
          <w:szCs w:val="22"/>
        </w:rPr>
        <w:t>Critical versus Sensitive Periods for Integrated Nutrition</w:t>
      </w:r>
      <w:r>
        <w:rPr>
          <w:rFonts w:ascii="CG Times" w:hAnsi="CG Times" w:cs="Arial"/>
          <w:sz w:val="22"/>
          <w:szCs w:val="22"/>
        </w:rPr>
        <w:t xml:space="preserve"> </w:t>
      </w:r>
      <w:r w:rsidRPr="004067AF">
        <w:rPr>
          <w:rFonts w:ascii="CG Times" w:hAnsi="CG Times" w:cs="Arial"/>
          <w:sz w:val="22"/>
          <w:szCs w:val="22"/>
        </w:rPr>
        <w:t>and Child Development Interventions: Lessons Learned</w:t>
      </w:r>
      <w:r>
        <w:rPr>
          <w:rFonts w:ascii="CG Times" w:hAnsi="CG Times" w:cs="Arial"/>
          <w:sz w:val="22"/>
          <w:szCs w:val="22"/>
        </w:rPr>
        <w:t>. Symposium on Integrated Nutrition and Early Child Development Interventions. American Society for Nutrition-EB2015 meetings, Boston MA, March 30, 2015</w:t>
      </w:r>
    </w:p>
    <w:p w14:paraId="36C6C649" w14:textId="77777777" w:rsidR="00ED2EC5" w:rsidRDefault="00ED2EC5"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seminar speaker- </w:t>
      </w:r>
      <w:r w:rsidRPr="00F958B8">
        <w:rPr>
          <w:rFonts w:ascii="CG Times" w:hAnsi="CG Times" w:cs="Arial"/>
          <w:sz w:val="22"/>
          <w:szCs w:val="22"/>
        </w:rPr>
        <w:t xml:space="preserve">invited </w:t>
      </w:r>
      <w:r>
        <w:rPr>
          <w:rFonts w:ascii="CG Times" w:hAnsi="CG Times" w:cs="Arial"/>
          <w:sz w:val="22"/>
          <w:szCs w:val="22"/>
        </w:rPr>
        <w:t>by graduate students</w:t>
      </w:r>
      <w:r w:rsidRPr="00F958B8">
        <w:rPr>
          <w:rFonts w:ascii="CG Times" w:hAnsi="CG Times" w:cs="Arial"/>
          <w:sz w:val="22"/>
          <w:szCs w:val="22"/>
        </w:rPr>
        <w:t>)</w:t>
      </w:r>
      <w:r>
        <w:rPr>
          <w:rFonts w:ascii="CG Times" w:hAnsi="CG Times" w:cs="Arial"/>
          <w:sz w:val="22"/>
          <w:szCs w:val="22"/>
        </w:rPr>
        <w:t>. Household Food I</w:t>
      </w:r>
      <w:r w:rsidR="00540544">
        <w:rPr>
          <w:rFonts w:ascii="CG Times" w:hAnsi="CG Times" w:cs="Arial"/>
          <w:sz w:val="22"/>
          <w:szCs w:val="22"/>
        </w:rPr>
        <w:t>nsecurity Measurement in a Glob</w:t>
      </w:r>
      <w:r>
        <w:rPr>
          <w:rFonts w:ascii="CG Times" w:hAnsi="CG Times" w:cs="Arial"/>
          <w:sz w:val="22"/>
          <w:szCs w:val="22"/>
        </w:rPr>
        <w:t>a</w:t>
      </w:r>
      <w:r w:rsidR="00540544">
        <w:rPr>
          <w:rFonts w:ascii="CG Times" w:hAnsi="CG Times" w:cs="Arial"/>
          <w:sz w:val="22"/>
          <w:szCs w:val="22"/>
        </w:rPr>
        <w:t>l</w:t>
      </w:r>
      <w:r>
        <w:rPr>
          <w:rFonts w:ascii="CG Times" w:hAnsi="CG Times" w:cs="Arial"/>
          <w:sz w:val="22"/>
          <w:szCs w:val="22"/>
        </w:rPr>
        <w:t>ized Word: Why it Matters. Division of Nutritional Sciences, Cornell University, Ithaca NY, April 6, 2015</w:t>
      </w:r>
    </w:p>
    <w:p w14:paraId="02B19DD7" w14:textId="77777777" w:rsidR="00EF683C" w:rsidRDefault="00ED2EC5" w:rsidP="007B0E3D">
      <w:pPr>
        <w:pStyle w:val="ListParagraph"/>
        <w:numPr>
          <w:ilvl w:val="0"/>
          <w:numId w:val="12"/>
        </w:numPr>
        <w:rPr>
          <w:rFonts w:ascii="CG Times" w:hAnsi="CG Times" w:cs="Arial"/>
          <w:sz w:val="22"/>
          <w:szCs w:val="22"/>
        </w:rPr>
      </w:pPr>
      <w:r w:rsidRPr="00F958B8">
        <w:rPr>
          <w:rFonts w:ascii="CG Times" w:hAnsi="CG Times" w:cs="Arial"/>
          <w:b/>
          <w:sz w:val="22"/>
          <w:szCs w:val="22"/>
        </w:rPr>
        <w:t>Pérez-Escamilla R</w:t>
      </w:r>
      <w:r w:rsidRPr="00F958B8">
        <w:rPr>
          <w:rFonts w:ascii="CG Times" w:hAnsi="CG Times" w:cs="Arial"/>
          <w:sz w:val="22"/>
          <w:szCs w:val="22"/>
        </w:rPr>
        <w:t xml:space="preserve"> (invited </w:t>
      </w:r>
      <w:r>
        <w:rPr>
          <w:rFonts w:ascii="CG Times" w:hAnsi="CG Times" w:cs="Arial"/>
          <w:sz w:val="22"/>
          <w:szCs w:val="22"/>
        </w:rPr>
        <w:t>Grand Rounds speaker</w:t>
      </w:r>
      <w:r w:rsidRPr="00F958B8">
        <w:rPr>
          <w:rFonts w:ascii="CG Times" w:hAnsi="CG Times" w:cs="Arial"/>
          <w:sz w:val="22"/>
          <w:szCs w:val="22"/>
        </w:rPr>
        <w:t>)</w:t>
      </w:r>
      <w:r>
        <w:rPr>
          <w:rFonts w:ascii="CG Times" w:hAnsi="CG Times" w:cs="Arial"/>
          <w:sz w:val="22"/>
          <w:szCs w:val="22"/>
        </w:rPr>
        <w:t>. The Maternal-Child Intergenerational Obesity Cycle. Middle Sex Hospital, Middletown, CT, April 9, 2015</w:t>
      </w:r>
    </w:p>
    <w:p w14:paraId="7300E0DF" w14:textId="77777777" w:rsidR="00540544" w:rsidRDefault="00EF683C"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speaker). </w:t>
      </w:r>
      <w:r w:rsidRPr="001C7E11">
        <w:rPr>
          <w:rFonts w:ascii="CG Times" w:hAnsi="CG Times" w:cs="Arial"/>
          <w:sz w:val="22"/>
          <w:szCs w:val="22"/>
        </w:rPr>
        <w:t xml:space="preserve">Use of experience based food security measures for policy formulation and policy monitoring. Expert meeting on the Food Insecurity Experience Scale Methodology: Voices of the Hungry Project. </w:t>
      </w:r>
      <w:r w:rsidR="001C7E11">
        <w:rPr>
          <w:rFonts w:ascii="CG Times" w:hAnsi="CG Times" w:cs="Arial"/>
          <w:sz w:val="22"/>
          <w:szCs w:val="22"/>
        </w:rPr>
        <w:t xml:space="preserve">FAO Headquarters, Rome, </w:t>
      </w:r>
      <w:r w:rsidRPr="001C7E11">
        <w:rPr>
          <w:rFonts w:ascii="CG Times" w:hAnsi="CG Times" w:cs="Arial"/>
          <w:sz w:val="22"/>
          <w:szCs w:val="22"/>
        </w:rPr>
        <w:t>May 21-22, 2015</w:t>
      </w:r>
    </w:p>
    <w:p w14:paraId="03BFCBD2" w14:textId="77777777" w:rsidR="00143907" w:rsidRPr="00143907" w:rsidRDefault="00143907"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lecturer). </w:t>
      </w:r>
      <w:r w:rsidRPr="00143907">
        <w:rPr>
          <w:rFonts w:ascii="CG Times" w:hAnsi="CG Times" w:cs="Arial"/>
          <w:sz w:val="22"/>
          <w:szCs w:val="22"/>
        </w:rPr>
        <w:t xml:space="preserve">Dietary Guidelines for Americans: Implications for Maternal-Child Health. </w:t>
      </w:r>
      <w:r w:rsidRPr="00C15962">
        <w:rPr>
          <w:rFonts w:ascii="CG Times" w:hAnsi="CG Times" w:cs="Arial"/>
          <w:sz w:val="22"/>
          <w:szCs w:val="22"/>
        </w:rPr>
        <w:t>2015 National Maternal Nutrition Intensive Course</w:t>
      </w:r>
      <w:r w:rsidRPr="00143907">
        <w:rPr>
          <w:rFonts w:ascii="CG Times" w:hAnsi="CG Times" w:cs="Arial"/>
          <w:sz w:val="22"/>
          <w:szCs w:val="22"/>
        </w:rPr>
        <w:t>. University of Minnesota, Minneapolis, August 12, 2015</w:t>
      </w:r>
    </w:p>
    <w:p w14:paraId="6FFAE49E" w14:textId="77777777" w:rsidR="00143907" w:rsidRDefault="00143907"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lecturer). </w:t>
      </w:r>
      <w:r w:rsidRPr="00143907">
        <w:rPr>
          <w:rFonts w:ascii="CG Times" w:hAnsi="CG Times" w:cs="Arial"/>
          <w:sz w:val="22"/>
          <w:szCs w:val="22"/>
        </w:rPr>
        <w:t xml:space="preserve">Promoting Breastfeeding Among Obese Women. </w:t>
      </w:r>
      <w:r w:rsidRPr="00143907">
        <w:rPr>
          <w:rFonts w:ascii="CG Times" w:hAnsi="CG Times" w:cs="Arial"/>
        </w:rPr>
        <w:t>2015 National Maternal Nutrition Intensive Course</w:t>
      </w:r>
      <w:r w:rsidRPr="00143907">
        <w:rPr>
          <w:rFonts w:ascii="CG Times" w:hAnsi="CG Times" w:cs="Arial"/>
          <w:sz w:val="22"/>
          <w:szCs w:val="22"/>
        </w:rPr>
        <w:t>. University of Minnesota, Minneapolis, August 12, 2015</w:t>
      </w:r>
    </w:p>
    <w:p w14:paraId="07217D7C" w14:textId="77777777" w:rsidR="00C15962" w:rsidRDefault="00C15962"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speaker). Equity in </w:t>
      </w:r>
      <w:proofErr w:type="spellStart"/>
      <w:r>
        <w:rPr>
          <w:rFonts w:ascii="CG Times" w:hAnsi="CG Times" w:cs="Arial"/>
          <w:sz w:val="22"/>
          <w:szCs w:val="22"/>
        </w:rPr>
        <w:t>Brteastfeeding</w:t>
      </w:r>
      <w:proofErr w:type="spellEnd"/>
      <w:r>
        <w:rPr>
          <w:rFonts w:ascii="CG Times" w:hAnsi="CG Times" w:cs="Arial"/>
          <w:sz w:val="22"/>
          <w:szCs w:val="22"/>
        </w:rPr>
        <w:t>: The Central Role of WIC Breastfeeding Peer Counselors. Massachusetts WIC Statewide Training Conference. Worcester MA, September 2</w:t>
      </w:r>
      <w:r w:rsidR="00206F58">
        <w:rPr>
          <w:rFonts w:ascii="CG Times" w:hAnsi="CG Times" w:cs="Arial"/>
          <w:sz w:val="22"/>
          <w:szCs w:val="22"/>
        </w:rPr>
        <w:t>3</w:t>
      </w:r>
      <w:r>
        <w:rPr>
          <w:rFonts w:ascii="CG Times" w:hAnsi="CG Times" w:cs="Arial"/>
          <w:sz w:val="22"/>
          <w:szCs w:val="22"/>
        </w:rPr>
        <w:t>, 2015</w:t>
      </w:r>
    </w:p>
    <w:p w14:paraId="2AD7A9BB" w14:textId="77777777" w:rsidR="00206F58" w:rsidRDefault="00206F58" w:rsidP="007B0E3D">
      <w:pPr>
        <w:pStyle w:val="ListParagraph"/>
        <w:numPr>
          <w:ilvl w:val="0"/>
          <w:numId w:val="12"/>
        </w:numPr>
        <w:rPr>
          <w:rFonts w:ascii="CG Times" w:hAnsi="CG Times" w:cs="Arial"/>
          <w:sz w:val="22"/>
          <w:szCs w:val="22"/>
          <w:lang w:val="es-ES"/>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keynote speaker-opening session). The Maternal-Child Obesity Cycle: Implications for Mexico. </w:t>
      </w:r>
      <w:r w:rsidRPr="00206F58">
        <w:rPr>
          <w:rFonts w:ascii="CG Times" w:hAnsi="CG Times" w:cs="Arial"/>
          <w:sz w:val="22"/>
          <w:szCs w:val="22"/>
          <w:lang w:val="es-ES"/>
        </w:rPr>
        <w:t>V</w:t>
      </w:r>
      <w:r>
        <w:rPr>
          <w:rFonts w:ascii="CG Times" w:hAnsi="CG Times" w:cs="Arial"/>
          <w:sz w:val="22"/>
          <w:szCs w:val="22"/>
          <w:lang w:val="es-ES"/>
        </w:rPr>
        <w:t>II Congreso Estatal d</w:t>
      </w:r>
      <w:r w:rsidRPr="00206F58">
        <w:rPr>
          <w:rFonts w:ascii="CG Times" w:hAnsi="CG Times" w:cs="Arial"/>
          <w:sz w:val="22"/>
          <w:szCs w:val="22"/>
          <w:lang w:val="es-ES"/>
        </w:rPr>
        <w:t>e</w:t>
      </w:r>
      <w:r>
        <w:rPr>
          <w:rFonts w:ascii="CG Times" w:hAnsi="CG Times" w:cs="Arial"/>
          <w:sz w:val="22"/>
          <w:szCs w:val="22"/>
          <w:lang w:val="es-ES"/>
        </w:rPr>
        <w:t xml:space="preserve"> Pe</w:t>
      </w:r>
      <w:r w:rsidRPr="00206F58">
        <w:rPr>
          <w:rFonts w:ascii="CG Times" w:hAnsi="CG Times" w:cs="Arial"/>
          <w:sz w:val="22"/>
          <w:szCs w:val="22"/>
          <w:lang w:val="es-ES"/>
        </w:rPr>
        <w:t>d</w:t>
      </w:r>
      <w:r>
        <w:rPr>
          <w:rFonts w:ascii="CG Times" w:hAnsi="CG Times" w:cs="Arial"/>
          <w:sz w:val="22"/>
          <w:szCs w:val="22"/>
          <w:lang w:val="es-ES"/>
        </w:rPr>
        <w:t>i</w:t>
      </w:r>
      <w:r w:rsidRPr="00206F58">
        <w:rPr>
          <w:rFonts w:ascii="CG Times" w:hAnsi="CG Times" w:cs="Arial"/>
          <w:sz w:val="22"/>
          <w:szCs w:val="22"/>
          <w:lang w:val="es-ES"/>
        </w:rPr>
        <w:t>atr</w:t>
      </w:r>
      <w:r>
        <w:rPr>
          <w:rFonts w:ascii="CG Times" w:hAnsi="CG Times" w:cs="Arial"/>
          <w:sz w:val="22"/>
          <w:szCs w:val="22"/>
          <w:lang w:val="es-ES"/>
        </w:rPr>
        <w:t>ía &amp; XV Congreso d</w:t>
      </w:r>
      <w:r w:rsidRPr="00206F58">
        <w:rPr>
          <w:rFonts w:ascii="CG Times" w:hAnsi="CG Times" w:cs="Arial"/>
          <w:sz w:val="22"/>
          <w:szCs w:val="22"/>
          <w:lang w:val="es-ES"/>
        </w:rPr>
        <w:t>e</w:t>
      </w:r>
      <w:r>
        <w:rPr>
          <w:rFonts w:ascii="CG Times" w:hAnsi="CG Times" w:cs="Arial"/>
          <w:sz w:val="22"/>
          <w:szCs w:val="22"/>
          <w:lang w:val="es-ES"/>
        </w:rPr>
        <w:t xml:space="preserve"> Nu</w:t>
      </w:r>
      <w:r w:rsidRPr="00206F58">
        <w:rPr>
          <w:rFonts w:ascii="CG Times" w:hAnsi="CG Times" w:cs="Arial"/>
          <w:sz w:val="22"/>
          <w:szCs w:val="22"/>
          <w:lang w:val="es-ES"/>
        </w:rPr>
        <w:t>trición Infantil</w:t>
      </w:r>
      <w:r>
        <w:rPr>
          <w:rFonts w:ascii="CG Times" w:hAnsi="CG Times" w:cs="Arial"/>
          <w:sz w:val="22"/>
          <w:szCs w:val="22"/>
          <w:lang w:val="es-ES"/>
        </w:rPr>
        <w:t xml:space="preserve"> de Jalisco</w:t>
      </w:r>
      <w:r w:rsidRPr="00206F58">
        <w:rPr>
          <w:rFonts w:ascii="CG Times" w:hAnsi="CG Times" w:cs="Arial"/>
          <w:sz w:val="22"/>
          <w:szCs w:val="22"/>
          <w:lang w:val="es-ES"/>
        </w:rPr>
        <w:t>.</w:t>
      </w:r>
      <w:r>
        <w:rPr>
          <w:rFonts w:ascii="CG Times" w:hAnsi="CG Times" w:cs="Arial"/>
          <w:sz w:val="22"/>
          <w:szCs w:val="22"/>
          <w:lang w:val="es-ES"/>
        </w:rPr>
        <w:t xml:space="preserve"> Paraninfo, Universidad de Guadalajara, </w:t>
      </w:r>
      <w:proofErr w:type="spellStart"/>
      <w:r>
        <w:rPr>
          <w:rFonts w:ascii="CG Times" w:hAnsi="CG Times" w:cs="Arial"/>
          <w:sz w:val="22"/>
          <w:szCs w:val="22"/>
          <w:lang w:val="es-ES"/>
        </w:rPr>
        <w:t>Mexico</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September</w:t>
      </w:r>
      <w:proofErr w:type="spellEnd"/>
      <w:r>
        <w:rPr>
          <w:rFonts w:ascii="CG Times" w:hAnsi="CG Times" w:cs="Arial"/>
          <w:sz w:val="22"/>
          <w:szCs w:val="22"/>
          <w:lang w:val="es-ES"/>
        </w:rPr>
        <w:t xml:space="preserve"> 24, 2015 </w:t>
      </w:r>
    </w:p>
    <w:p w14:paraId="2E9740CE" w14:textId="77777777" w:rsidR="00206F58" w:rsidRPr="00206F58" w:rsidRDefault="00206F58" w:rsidP="007B0E3D">
      <w:pPr>
        <w:pStyle w:val="ListParagraph"/>
        <w:numPr>
          <w:ilvl w:val="0"/>
          <w:numId w:val="12"/>
        </w:numPr>
        <w:rPr>
          <w:rFonts w:ascii="CG Times" w:hAnsi="CG Times" w:cs="Arial"/>
          <w:sz w:val="22"/>
          <w:szCs w:val="22"/>
          <w:lang w:val="es-ES"/>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symposium speaker-opening session). The Maternal-Child Obesity Cycle: Implications for Mexico. </w:t>
      </w:r>
      <w:r w:rsidRPr="00206F58">
        <w:rPr>
          <w:rFonts w:ascii="CG Times" w:hAnsi="CG Times" w:cs="Arial"/>
          <w:sz w:val="22"/>
          <w:szCs w:val="22"/>
          <w:lang w:val="es-ES"/>
        </w:rPr>
        <w:t>V</w:t>
      </w:r>
      <w:r>
        <w:rPr>
          <w:rFonts w:ascii="CG Times" w:hAnsi="CG Times" w:cs="Arial"/>
          <w:sz w:val="22"/>
          <w:szCs w:val="22"/>
          <w:lang w:val="es-ES"/>
        </w:rPr>
        <w:t>II Con</w:t>
      </w:r>
      <w:r w:rsidRPr="00206F58">
        <w:rPr>
          <w:rFonts w:ascii="CG Times" w:hAnsi="CG Times" w:cs="Arial"/>
          <w:sz w:val="22"/>
          <w:szCs w:val="22"/>
          <w:lang w:val="es-ES"/>
        </w:rPr>
        <w:t xml:space="preserve">greso Estatal d </w:t>
      </w:r>
      <w:proofErr w:type="spellStart"/>
      <w:r w:rsidRPr="00206F58">
        <w:rPr>
          <w:rFonts w:ascii="CG Times" w:hAnsi="CG Times" w:cs="Arial"/>
          <w:sz w:val="22"/>
          <w:szCs w:val="22"/>
          <w:lang w:val="es-ES"/>
        </w:rPr>
        <w:t>ePeidatr</w:t>
      </w:r>
      <w:r>
        <w:rPr>
          <w:rFonts w:ascii="CG Times" w:hAnsi="CG Times" w:cs="Arial"/>
          <w:sz w:val="22"/>
          <w:szCs w:val="22"/>
          <w:lang w:val="es-ES"/>
        </w:rPr>
        <w:t>ía</w:t>
      </w:r>
      <w:proofErr w:type="spellEnd"/>
      <w:r>
        <w:rPr>
          <w:rFonts w:ascii="CG Times" w:hAnsi="CG Times" w:cs="Arial"/>
          <w:sz w:val="22"/>
          <w:szCs w:val="22"/>
          <w:lang w:val="es-ES"/>
        </w:rPr>
        <w:t xml:space="preserve"> &amp; XV Congreso d</w:t>
      </w:r>
      <w:r w:rsidRPr="00206F58">
        <w:rPr>
          <w:rFonts w:ascii="CG Times" w:hAnsi="CG Times" w:cs="Arial"/>
          <w:sz w:val="22"/>
          <w:szCs w:val="22"/>
          <w:lang w:val="es-ES"/>
        </w:rPr>
        <w:t>e</w:t>
      </w:r>
      <w:r>
        <w:rPr>
          <w:rFonts w:ascii="CG Times" w:hAnsi="CG Times" w:cs="Arial"/>
          <w:sz w:val="22"/>
          <w:szCs w:val="22"/>
          <w:lang w:val="es-ES"/>
        </w:rPr>
        <w:t xml:space="preserve"> Nu</w:t>
      </w:r>
      <w:r w:rsidRPr="00206F58">
        <w:rPr>
          <w:rFonts w:ascii="CG Times" w:hAnsi="CG Times" w:cs="Arial"/>
          <w:sz w:val="22"/>
          <w:szCs w:val="22"/>
          <w:lang w:val="es-ES"/>
        </w:rPr>
        <w:t>trición Infantil</w:t>
      </w:r>
      <w:r>
        <w:rPr>
          <w:rFonts w:ascii="CG Times" w:hAnsi="CG Times" w:cs="Arial"/>
          <w:sz w:val="22"/>
          <w:szCs w:val="22"/>
          <w:lang w:val="es-ES"/>
        </w:rPr>
        <w:t xml:space="preserve"> de Jalisco</w:t>
      </w:r>
      <w:r w:rsidRPr="00206F58">
        <w:rPr>
          <w:rFonts w:ascii="CG Times" w:hAnsi="CG Times" w:cs="Arial"/>
          <w:sz w:val="22"/>
          <w:szCs w:val="22"/>
          <w:lang w:val="es-ES"/>
        </w:rPr>
        <w:t>.</w:t>
      </w:r>
      <w:r>
        <w:rPr>
          <w:rFonts w:ascii="CG Times" w:hAnsi="CG Times" w:cs="Arial"/>
          <w:sz w:val="22"/>
          <w:szCs w:val="22"/>
          <w:lang w:val="es-ES"/>
        </w:rPr>
        <w:t xml:space="preserve"> Hilton Hotel, Guadalajara, </w:t>
      </w:r>
      <w:proofErr w:type="spellStart"/>
      <w:r>
        <w:rPr>
          <w:rFonts w:ascii="CG Times" w:hAnsi="CG Times" w:cs="Arial"/>
          <w:sz w:val="22"/>
          <w:szCs w:val="22"/>
          <w:lang w:val="es-ES"/>
        </w:rPr>
        <w:t>Mexico</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September</w:t>
      </w:r>
      <w:proofErr w:type="spellEnd"/>
      <w:r>
        <w:rPr>
          <w:rFonts w:ascii="CG Times" w:hAnsi="CG Times" w:cs="Arial"/>
          <w:sz w:val="22"/>
          <w:szCs w:val="22"/>
          <w:lang w:val="es-ES"/>
        </w:rPr>
        <w:t xml:space="preserve"> 24, 2015 </w:t>
      </w:r>
    </w:p>
    <w:p w14:paraId="7B9DD874" w14:textId="77777777" w:rsidR="00D2702F" w:rsidRDefault="00D2702F"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workshop </w:t>
      </w:r>
      <w:proofErr w:type="spellStart"/>
      <w:r>
        <w:rPr>
          <w:rFonts w:ascii="CG Times" w:hAnsi="CG Times" w:cs="Arial"/>
          <w:sz w:val="22"/>
          <w:szCs w:val="22"/>
        </w:rPr>
        <w:t>sepaker</w:t>
      </w:r>
      <w:proofErr w:type="spellEnd"/>
      <w:r>
        <w:rPr>
          <w:rFonts w:ascii="CG Times" w:hAnsi="CG Times" w:cs="Arial"/>
          <w:sz w:val="22"/>
          <w:szCs w:val="22"/>
        </w:rPr>
        <w:t>). Breastfeeding and Childhood Obesity. As part of workshop “Obesity in the Early Childhood Years.” Institute of Medicine’s Roundtable on Obesity Solutions. National Academy of Medicine, Washington DC, October 6, 2015</w:t>
      </w:r>
    </w:p>
    <w:p w14:paraId="7185CE20" w14:textId="77777777" w:rsidR="00F22985" w:rsidRDefault="00551FBB"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panel speaker). Researchers Panel: Advances in Food Security Research Over Two Decades. </w:t>
      </w:r>
      <w:r w:rsidR="00F22985">
        <w:rPr>
          <w:rFonts w:ascii="CG Times" w:hAnsi="CG Times" w:cs="Arial"/>
          <w:sz w:val="22"/>
          <w:szCs w:val="22"/>
        </w:rPr>
        <w:t xml:space="preserve">As part of event </w:t>
      </w:r>
      <w:proofErr w:type="spellStart"/>
      <w:r w:rsidR="00F22985">
        <w:rPr>
          <w:rFonts w:ascii="CG Times" w:hAnsi="CG Times" w:cs="Arial"/>
          <w:sz w:val="22"/>
          <w:szCs w:val="22"/>
        </w:rPr>
        <w:t>conmmemorating</w:t>
      </w:r>
      <w:proofErr w:type="spellEnd"/>
      <w:r w:rsidR="00F22985">
        <w:rPr>
          <w:rFonts w:ascii="CG Times" w:hAnsi="CG Times" w:cs="Arial"/>
          <w:sz w:val="22"/>
          <w:szCs w:val="22"/>
        </w:rPr>
        <w:t xml:space="preserve"> “20 Years Measuring </w:t>
      </w:r>
      <w:proofErr w:type="spellStart"/>
      <w:r w:rsidR="00F22985">
        <w:rPr>
          <w:rFonts w:ascii="CG Times" w:hAnsi="CG Times" w:cs="Arial"/>
          <w:sz w:val="22"/>
          <w:szCs w:val="22"/>
        </w:rPr>
        <w:t>Housheodl</w:t>
      </w:r>
      <w:proofErr w:type="spellEnd"/>
      <w:r w:rsidR="00F22985">
        <w:rPr>
          <w:rFonts w:ascii="CG Times" w:hAnsi="CG Times" w:cs="Arial"/>
          <w:sz w:val="22"/>
          <w:szCs w:val="22"/>
        </w:rPr>
        <w:t xml:space="preserve"> food Security in the US.” US Department of Agriculture Economic Research Service (USDA-ERS), Washington DC, October 21, 2015</w:t>
      </w:r>
    </w:p>
    <w:p w14:paraId="3541A8B9" w14:textId="77777777" w:rsidR="00551FBB" w:rsidRDefault="00F22985"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(invited keynote panel speaker). Yale Food Systems Symposium: New Alliances that Shape a Food Movement. New Haven CT, October 31, 2015</w:t>
      </w:r>
    </w:p>
    <w:p w14:paraId="32F287DE" w14:textId="77777777" w:rsidR="00A45795" w:rsidRDefault="00A45795"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(invited symposium speaker). Preventing Childhood Obesity in Latin America: Connecting Research to Policy and Practice. XVII Latin American Congress of Nutrition (SLAN). Punta Cana, Dominican Republic, November 10, 2015</w:t>
      </w:r>
    </w:p>
    <w:p w14:paraId="1D530E24" w14:textId="77777777" w:rsidR="00237627" w:rsidRDefault="00A45795" w:rsidP="007B0E3D">
      <w:pPr>
        <w:pStyle w:val="ListParagraph"/>
        <w:numPr>
          <w:ilvl w:val="0"/>
          <w:numId w:val="12"/>
        </w:numPr>
        <w:rPr>
          <w:rFonts w:ascii="CG Times" w:hAnsi="CG Times" w:cs="Arial"/>
          <w:sz w:val="22"/>
          <w:szCs w:val="22"/>
        </w:rPr>
      </w:pPr>
      <w:r w:rsidRPr="001C7E11">
        <w:rPr>
          <w:rFonts w:ascii="CG Times" w:hAnsi="CG Times" w:cs="Arial"/>
          <w:b/>
          <w:sz w:val="22"/>
          <w:szCs w:val="22"/>
        </w:rPr>
        <w:t>Pérez-Escamilla R</w:t>
      </w:r>
      <w:r w:rsidRPr="00F958B8">
        <w:rPr>
          <w:rFonts w:ascii="CG Times" w:hAnsi="CG Times" w:cs="Arial"/>
          <w:sz w:val="22"/>
          <w:szCs w:val="22"/>
        </w:rPr>
        <w:t xml:space="preserve"> </w:t>
      </w:r>
      <w:r>
        <w:rPr>
          <w:rFonts w:ascii="CG Times" w:hAnsi="CG Times" w:cs="Arial"/>
          <w:sz w:val="22"/>
          <w:szCs w:val="22"/>
        </w:rPr>
        <w:t xml:space="preserve">(invited symposium speaker). Can Experience-Based </w:t>
      </w:r>
      <w:proofErr w:type="spellStart"/>
      <w:r>
        <w:rPr>
          <w:rFonts w:ascii="CG Times" w:hAnsi="CG Times" w:cs="Arial"/>
          <w:sz w:val="22"/>
          <w:szCs w:val="22"/>
        </w:rPr>
        <w:t>Housheold</w:t>
      </w:r>
      <w:proofErr w:type="spellEnd"/>
      <w:r>
        <w:rPr>
          <w:rFonts w:ascii="CG Times" w:hAnsi="CG Times" w:cs="Arial"/>
          <w:sz w:val="22"/>
          <w:szCs w:val="22"/>
        </w:rPr>
        <w:t xml:space="preserve"> Food Insecurity Scales Help Improve Food Security Governance in Latin America? XVII Latin American Congress of Nutrition (SLAN). Punta Cana, Dominican Republic, November 12, 2015</w:t>
      </w:r>
    </w:p>
    <w:p w14:paraId="1652414A" w14:textId="77777777" w:rsidR="00C84C87" w:rsidRDefault="00C84C87" w:rsidP="007B0E3D">
      <w:pPr>
        <w:pStyle w:val="ListParagraph"/>
        <w:numPr>
          <w:ilvl w:val="0"/>
          <w:numId w:val="12"/>
        </w:numPr>
        <w:rPr>
          <w:rFonts w:ascii="CG Times" w:hAnsi="CG Times" w:cs="Arial"/>
          <w:sz w:val="22"/>
          <w:szCs w:val="22"/>
        </w:rPr>
      </w:pPr>
      <w:r w:rsidRPr="00343BF1">
        <w:rPr>
          <w:rFonts w:ascii="CG Times" w:hAnsi="CG Times" w:cs="Arial"/>
          <w:b/>
          <w:sz w:val="22"/>
          <w:szCs w:val="22"/>
        </w:rPr>
        <w:t>Pérez-Escamilla R</w:t>
      </w:r>
      <w:r w:rsidR="00343BF1" w:rsidRPr="00343BF1">
        <w:rPr>
          <w:rFonts w:ascii="CG Times" w:hAnsi="CG Times" w:cs="Arial"/>
          <w:b/>
          <w:sz w:val="22"/>
          <w:szCs w:val="22"/>
        </w:rPr>
        <w:t xml:space="preserve">. </w:t>
      </w:r>
      <w:r w:rsidR="00343BF1" w:rsidRPr="00343BF1">
        <w:rPr>
          <w:rFonts w:ascii="CG Times" w:hAnsi="CG Times" w:cs="Arial"/>
          <w:sz w:val="22"/>
          <w:szCs w:val="22"/>
        </w:rPr>
        <w:t xml:space="preserve">(guest panelist) </w:t>
      </w:r>
      <w:proofErr w:type="spellStart"/>
      <w:r w:rsidR="00343BF1" w:rsidRPr="00343BF1">
        <w:rPr>
          <w:rFonts w:ascii="CG Times" w:hAnsi="CG Times" w:cs="Arial"/>
          <w:sz w:val="22"/>
          <w:szCs w:val="22"/>
        </w:rPr>
        <w:t>ComunityHealth</w:t>
      </w:r>
      <w:proofErr w:type="spellEnd"/>
      <w:r w:rsidR="00343BF1" w:rsidRPr="00343BF1">
        <w:rPr>
          <w:rFonts w:ascii="CG Times" w:hAnsi="CG Times" w:cs="Arial"/>
          <w:sz w:val="22"/>
          <w:szCs w:val="22"/>
        </w:rPr>
        <w:t xml:space="preserve"> Workers</w:t>
      </w:r>
      <w:r w:rsidR="00343BF1">
        <w:rPr>
          <w:rFonts w:ascii="CG Times" w:hAnsi="CG Times" w:cs="Arial"/>
          <w:sz w:val="22"/>
          <w:szCs w:val="22"/>
        </w:rPr>
        <w:t xml:space="preserve"> an</w:t>
      </w:r>
      <w:r w:rsidR="00343BF1" w:rsidRPr="00343BF1">
        <w:rPr>
          <w:rFonts w:ascii="CG Times" w:hAnsi="CG Times" w:cs="Arial"/>
          <w:sz w:val="22"/>
          <w:szCs w:val="22"/>
        </w:rPr>
        <w:t>d</w:t>
      </w:r>
      <w:r w:rsidR="00343BF1">
        <w:rPr>
          <w:rFonts w:ascii="CG Times" w:hAnsi="CG Times" w:cs="Arial"/>
          <w:sz w:val="22"/>
          <w:szCs w:val="22"/>
        </w:rPr>
        <w:t xml:space="preserve"> t</w:t>
      </w:r>
      <w:r w:rsidR="00343BF1" w:rsidRPr="00343BF1">
        <w:rPr>
          <w:rFonts w:ascii="CG Times" w:hAnsi="CG Times" w:cs="Arial"/>
          <w:sz w:val="22"/>
          <w:szCs w:val="22"/>
        </w:rPr>
        <w:t>h</w:t>
      </w:r>
      <w:r w:rsidR="00343BF1">
        <w:rPr>
          <w:rFonts w:ascii="CG Times" w:hAnsi="CG Times" w:cs="Arial"/>
          <w:sz w:val="22"/>
          <w:szCs w:val="22"/>
        </w:rPr>
        <w:t xml:space="preserve">e Prevention </w:t>
      </w:r>
      <w:r w:rsidR="00343BF1" w:rsidRPr="00343BF1">
        <w:rPr>
          <w:rFonts w:ascii="CG Times" w:hAnsi="CG Times" w:cs="Arial"/>
          <w:sz w:val="22"/>
          <w:szCs w:val="22"/>
        </w:rPr>
        <w:t>o</w:t>
      </w:r>
      <w:r w:rsidR="00343BF1">
        <w:rPr>
          <w:rFonts w:ascii="CG Times" w:hAnsi="CG Times" w:cs="Arial"/>
          <w:sz w:val="22"/>
          <w:szCs w:val="22"/>
        </w:rPr>
        <w:t>f</w:t>
      </w:r>
      <w:r w:rsidR="00343BF1" w:rsidRPr="00343BF1">
        <w:rPr>
          <w:rFonts w:ascii="CG Times" w:hAnsi="CG Times" w:cs="Arial"/>
          <w:sz w:val="22"/>
          <w:szCs w:val="22"/>
        </w:rPr>
        <w:t xml:space="preserve"> Chronic Diseases.</w:t>
      </w:r>
      <w:r w:rsidR="00343BF1">
        <w:rPr>
          <w:rFonts w:ascii="CG Times" w:hAnsi="CG Times" w:cs="Arial"/>
          <w:sz w:val="22"/>
          <w:szCs w:val="22"/>
        </w:rPr>
        <w:t xml:space="preserve"> 8</w:t>
      </w:r>
      <w:r w:rsidR="00343BF1" w:rsidRPr="00343BF1">
        <w:rPr>
          <w:rFonts w:ascii="CG Times" w:hAnsi="CG Times" w:cs="Arial"/>
          <w:sz w:val="22"/>
          <w:szCs w:val="22"/>
          <w:vertAlign w:val="superscript"/>
        </w:rPr>
        <w:t>th</w:t>
      </w:r>
      <w:r w:rsidR="00343BF1">
        <w:rPr>
          <w:rFonts w:ascii="CG Times" w:hAnsi="CG Times" w:cs="Arial"/>
          <w:sz w:val="22"/>
          <w:szCs w:val="22"/>
        </w:rPr>
        <w:t xml:space="preserve"> Annual Primary care Summit- Evolving Care Models: Collaboration, Co-management, Continuity. The Connecticut Center for Primary Care. The Sheraton Hartford South, 100 Capital Blvd., Rocky Hill, CT, November 18, 2015</w:t>
      </w:r>
    </w:p>
    <w:p w14:paraId="6C9F6EED" w14:textId="77777777" w:rsidR="00A45795" w:rsidRDefault="00237627" w:rsidP="007B0E3D">
      <w:pPr>
        <w:pStyle w:val="ListParagraph"/>
        <w:numPr>
          <w:ilvl w:val="0"/>
          <w:numId w:val="12"/>
        </w:numPr>
        <w:rPr>
          <w:rFonts w:ascii="CG Times" w:hAnsi="CG Times" w:cs="Arial"/>
          <w:sz w:val="22"/>
          <w:szCs w:val="22"/>
        </w:rPr>
      </w:pPr>
      <w:proofErr w:type="spellStart"/>
      <w:r w:rsidRPr="00D040F0">
        <w:rPr>
          <w:rFonts w:ascii="CG Times" w:hAnsi="CG Times" w:cs="Arial"/>
          <w:b/>
          <w:sz w:val="22"/>
          <w:szCs w:val="22"/>
          <w:lang w:val="fr-FR"/>
        </w:rPr>
        <w:t>Pérez-Escamilla</w:t>
      </w:r>
      <w:proofErr w:type="spellEnd"/>
      <w:r w:rsidRPr="00D040F0">
        <w:rPr>
          <w:rFonts w:ascii="CG Times" w:hAnsi="CG Times" w:cs="Arial"/>
          <w:b/>
          <w:sz w:val="22"/>
          <w:szCs w:val="22"/>
          <w:lang w:val="fr-FR"/>
        </w:rPr>
        <w:t xml:space="preserve"> R</w:t>
      </w:r>
      <w:r w:rsidRPr="00D040F0">
        <w:rPr>
          <w:rFonts w:ascii="CG Times" w:hAnsi="CG Times" w:cs="Arial"/>
          <w:sz w:val="22"/>
          <w:szCs w:val="22"/>
          <w:lang w:val="fr-FR"/>
        </w:rPr>
        <w:t xml:space="preserve"> (</w:t>
      </w:r>
      <w:proofErr w:type="spellStart"/>
      <w:r w:rsidRPr="00D040F0">
        <w:rPr>
          <w:rFonts w:ascii="CG Times" w:hAnsi="CG Times" w:cs="Arial"/>
          <w:sz w:val="22"/>
          <w:szCs w:val="22"/>
          <w:lang w:val="fr-FR"/>
        </w:rPr>
        <w:t>guest</w:t>
      </w:r>
      <w:proofErr w:type="spellEnd"/>
      <w:r w:rsidRPr="00D040F0">
        <w:rPr>
          <w:rFonts w:ascii="CG Times" w:hAnsi="CG Times" w:cs="Arial"/>
          <w:sz w:val="22"/>
          <w:szCs w:val="22"/>
          <w:lang w:val="fr-FR"/>
        </w:rPr>
        <w:t xml:space="preserve"> lecture). </w:t>
      </w:r>
      <w:r w:rsidRPr="00237627">
        <w:rPr>
          <w:rFonts w:ascii="CG Times" w:hAnsi="CG Times" w:cs="Arial"/>
          <w:sz w:val="22"/>
          <w:szCs w:val="22"/>
        </w:rPr>
        <w:t>Food Insecurity: Extent of the Problem, Consequences and Solutions</w:t>
      </w:r>
      <w:r w:rsidR="007E4BD0">
        <w:rPr>
          <w:rFonts w:ascii="CG Times" w:hAnsi="CG Times" w:cs="Arial"/>
          <w:sz w:val="22"/>
          <w:szCs w:val="22"/>
        </w:rPr>
        <w:t>. Universi</w:t>
      </w:r>
      <w:r>
        <w:rPr>
          <w:rFonts w:ascii="CG Times" w:hAnsi="CG Times" w:cs="Arial"/>
          <w:sz w:val="22"/>
          <w:szCs w:val="22"/>
        </w:rPr>
        <w:t>d</w:t>
      </w:r>
      <w:r w:rsidR="007E4BD0">
        <w:rPr>
          <w:rFonts w:ascii="CG Times" w:hAnsi="CG Times" w:cs="Arial"/>
          <w:sz w:val="22"/>
          <w:szCs w:val="22"/>
        </w:rPr>
        <w:t>ad</w:t>
      </w:r>
      <w:r>
        <w:rPr>
          <w:rFonts w:ascii="CG Times" w:hAnsi="CG Times" w:cs="Arial"/>
          <w:sz w:val="22"/>
          <w:szCs w:val="22"/>
        </w:rPr>
        <w:t xml:space="preserve"> </w:t>
      </w:r>
      <w:proofErr w:type="spellStart"/>
      <w:r>
        <w:rPr>
          <w:rFonts w:ascii="CG Times" w:hAnsi="CG Times" w:cs="Arial"/>
          <w:sz w:val="22"/>
          <w:szCs w:val="22"/>
        </w:rPr>
        <w:t>Iberoamericana</w:t>
      </w:r>
      <w:proofErr w:type="spellEnd"/>
      <w:r>
        <w:rPr>
          <w:rFonts w:ascii="CG Times" w:hAnsi="CG Times" w:cs="Arial"/>
          <w:sz w:val="22"/>
          <w:szCs w:val="22"/>
        </w:rPr>
        <w:t>, Mexico City, February 2, 2016</w:t>
      </w:r>
    </w:p>
    <w:p w14:paraId="3B6F5908" w14:textId="77777777" w:rsidR="00D040F0" w:rsidRDefault="00D040F0" w:rsidP="007B0E3D">
      <w:pPr>
        <w:pStyle w:val="ListParagraph"/>
        <w:numPr>
          <w:ilvl w:val="0"/>
          <w:numId w:val="12"/>
        </w:numPr>
        <w:rPr>
          <w:rFonts w:ascii="CG Times" w:hAnsi="CG Times" w:cs="Arial"/>
          <w:sz w:val="22"/>
          <w:szCs w:val="22"/>
        </w:rPr>
      </w:pPr>
      <w:proofErr w:type="spellStart"/>
      <w:r w:rsidRPr="00D040F0">
        <w:rPr>
          <w:rFonts w:ascii="CG Times" w:hAnsi="CG Times" w:cs="Arial"/>
          <w:b/>
          <w:sz w:val="22"/>
          <w:szCs w:val="22"/>
          <w:lang w:val="fr-FR"/>
        </w:rPr>
        <w:t>Pérez-Escamilla</w:t>
      </w:r>
      <w:proofErr w:type="spellEnd"/>
      <w:r w:rsidRPr="00D040F0">
        <w:rPr>
          <w:rFonts w:ascii="CG Times" w:hAnsi="CG Times" w:cs="Arial"/>
          <w:b/>
          <w:sz w:val="22"/>
          <w:szCs w:val="22"/>
          <w:lang w:val="fr-FR"/>
        </w:rPr>
        <w:t xml:space="preserve"> R</w:t>
      </w:r>
      <w:r w:rsidRPr="00D040F0">
        <w:rPr>
          <w:rFonts w:ascii="CG Times" w:hAnsi="CG Times" w:cs="Arial"/>
          <w:sz w:val="22"/>
          <w:szCs w:val="22"/>
          <w:lang w:val="fr-FR"/>
        </w:rPr>
        <w:t xml:space="preserve"> (</w:t>
      </w:r>
      <w:proofErr w:type="spellStart"/>
      <w:r w:rsidRPr="00D040F0">
        <w:rPr>
          <w:rFonts w:ascii="CG Times" w:hAnsi="CG Times" w:cs="Arial"/>
          <w:sz w:val="22"/>
          <w:szCs w:val="22"/>
          <w:lang w:val="fr-FR"/>
        </w:rPr>
        <w:t>guest</w:t>
      </w:r>
      <w:proofErr w:type="spellEnd"/>
      <w:r w:rsidRPr="00D040F0">
        <w:rPr>
          <w:rFonts w:ascii="CG Times" w:hAnsi="CG Times" w:cs="Arial"/>
          <w:sz w:val="22"/>
          <w:szCs w:val="22"/>
          <w:lang w:val="fr-FR"/>
        </w:rPr>
        <w:t xml:space="preserve"> lecture).</w:t>
      </w:r>
      <w:r>
        <w:rPr>
          <w:rFonts w:ascii="CG Times" w:hAnsi="CG Times" w:cs="Arial"/>
          <w:sz w:val="22"/>
          <w:szCs w:val="22"/>
          <w:lang w:val="fr-FR"/>
        </w:rPr>
        <w:t xml:space="preserve"> </w:t>
      </w:r>
      <w:r w:rsidRPr="00D040F0">
        <w:rPr>
          <w:rFonts w:ascii="CG Times" w:hAnsi="CG Times" w:cs="Arial"/>
          <w:sz w:val="22"/>
          <w:szCs w:val="22"/>
        </w:rPr>
        <w:t>Equity in Breastfeeding:</w:t>
      </w:r>
      <w:r>
        <w:rPr>
          <w:rFonts w:ascii="CG Times" w:hAnsi="CG Times" w:cs="Arial"/>
          <w:sz w:val="22"/>
          <w:szCs w:val="22"/>
        </w:rPr>
        <w:t xml:space="preserve"> Where W</w:t>
      </w:r>
      <w:r w:rsidRPr="00D040F0">
        <w:rPr>
          <w:rFonts w:ascii="CG Times" w:hAnsi="CG Times" w:cs="Arial"/>
          <w:sz w:val="22"/>
          <w:szCs w:val="22"/>
        </w:rPr>
        <w:t xml:space="preserve">e </w:t>
      </w:r>
      <w:r>
        <w:rPr>
          <w:rFonts w:ascii="CG Times" w:hAnsi="CG Times" w:cs="Arial"/>
          <w:sz w:val="22"/>
          <w:szCs w:val="22"/>
        </w:rPr>
        <w:t>Have B</w:t>
      </w:r>
      <w:r w:rsidRPr="00D040F0">
        <w:rPr>
          <w:rFonts w:ascii="CG Times" w:hAnsi="CG Times" w:cs="Arial"/>
          <w:sz w:val="22"/>
          <w:szCs w:val="22"/>
        </w:rPr>
        <w:t xml:space="preserve">een </w:t>
      </w:r>
      <w:r>
        <w:rPr>
          <w:rFonts w:ascii="CG Times" w:hAnsi="CG Times" w:cs="Arial"/>
          <w:sz w:val="22"/>
          <w:szCs w:val="22"/>
        </w:rPr>
        <w:t>an</w:t>
      </w:r>
      <w:r w:rsidRPr="00D040F0">
        <w:rPr>
          <w:rFonts w:ascii="CG Times" w:hAnsi="CG Times" w:cs="Arial"/>
          <w:sz w:val="22"/>
          <w:szCs w:val="22"/>
        </w:rPr>
        <w:t>d</w:t>
      </w:r>
      <w:r>
        <w:rPr>
          <w:rFonts w:ascii="CG Times" w:hAnsi="CG Times" w:cs="Arial"/>
          <w:sz w:val="22"/>
          <w:szCs w:val="22"/>
        </w:rPr>
        <w:t xml:space="preserve"> Where We Shou</w:t>
      </w:r>
      <w:r w:rsidRPr="00D040F0">
        <w:rPr>
          <w:rFonts w:ascii="CG Times" w:hAnsi="CG Times" w:cs="Arial"/>
          <w:sz w:val="22"/>
          <w:szCs w:val="22"/>
        </w:rPr>
        <w:t>l</w:t>
      </w:r>
      <w:r>
        <w:rPr>
          <w:rFonts w:ascii="CG Times" w:hAnsi="CG Times" w:cs="Arial"/>
          <w:sz w:val="22"/>
          <w:szCs w:val="22"/>
        </w:rPr>
        <w:t xml:space="preserve">d </w:t>
      </w:r>
      <w:r w:rsidRPr="00D040F0">
        <w:rPr>
          <w:rFonts w:ascii="CG Times" w:hAnsi="CG Times" w:cs="Arial"/>
          <w:sz w:val="22"/>
          <w:szCs w:val="22"/>
        </w:rPr>
        <w:t>b</w:t>
      </w:r>
      <w:r>
        <w:rPr>
          <w:rFonts w:ascii="CG Times" w:hAnsi="CG Times" w:cs="Arial"/>
          <w:sz w:val="22"/>
          <w:szCs w:val="22"/>
        </w:rPr>
        <w:t>e H</w:t>
      </w:r>
      <w:r w:rsidRPr="00D040F0">
        <w:rPr>
          <w:rFonts w:ascii="CG Times" w:hAnsi="CG Times" w:cs="Arial"/>
          <w:sz w:val="22"/>
          <w:szCs w:val="22"/>
        </w:rPr>
        <w:t>eading.</w:t>
      </w:r>
      <w:r>
        <w:rPr>
          <w:rFonts w:ascii="CG Times" w:hAnsi="CG Times" w:cs="Arial"/>
          <w:sz w:val="22"/>
          <w:szCs w:val="22"/>
        </w:rPr>
        <w:t xml:space="preserve"> </w:t>
      </w:r>
      <w:r w:rsidRPr="00D040F0">
        <w:rPr>
          <w:rFonts w:ascii="CG Times" w:hAnsi="CG Times" w:cs="Arial"/>
          <w:sz w:val="22"/>
          <w:szCs w:val="22"/>
        </w:rPr>
        <w:t>The Tay Gavin Erickson Lecture Series. Center for Research on Families. UMass Amherst, February 10, 2016</w:t>
      </w:r>
    </w:p>
    <w:p w14:paraId="39B76724" w14:textId="77777777" w:rsidR="00552637" w:rsidRDefault="00552637" w:rsidP="007B0E3D">
      <w:pPr>
        <w:pStyle w:val="ListParagraph"/>
        <w:numPr>
          <w:ilvl w:val="0"/>
          <w:numId w:val="12"/>
        </w:numPr>
        <w:rPr>
          <w:rFonts w:ascii="CG Times" w:hAnsi="CG Times" w:cs="Arial"/>
          <w:sz w:val="22"/>
          <w:szCs w:val="22"/>
          <w:lang w:val="es-ES"/>
        </w:rPr>
      </w:pPr>
      <w:r w:rsidRPr="00552637">
        <w:rPr>
          <w:rFonts w:ascii="CG Times" w:hAnsi="CG Times" w:cs="Arial"/>
          <w:b/>
          <w:sz w:val="22"/>
          <w:szCs w:val="22"/>
        </w:rPr>
        <w:lastRenderedPageBreak/>
        <w:t>Pérez-Escamilla R</w:t>
      </w:r>
      <w:r w:rsidRPr="00552637">
        <w:rPr>
          <w:rFonts w:ascii="CG Times" w:hAnsi="CG Times" w:cs="Arial"/>
          <w:sz w:val="22"/>
          <w:szCs w:val="22"/>
        </w:rPr>
        <w:t xml:space="preserve"> (opening keynote speaker). </w:t>
      </w:r>
      <w:r w:rsidR="009B772B" w:rsidRPr="009B772B">
        <w:rPr>
          <w:rFonts w:ascii="CG Times" w:hAnsi="CG Times" w:cs="Arial"/>
          <w:sz w:val="22"/>
          <w:szCs w:val="22"/>
          <w:lang w:val="es-ES"/>
        </w:rPr>
        <w:t>Inseguri</w:t>
      </w:r>
      <w:r w:rsidR="009B772B">
        <w:rPr>
          <w:rFonts w:ascii="CG Times" w:hAnsi="CG Times" w:cs="Arial"/>
          <w:sz w:val="22"/>
          <w:szCs w:val="22"/>
          <w:lang w:val="es-ES"/>
        </w:rPr>
        <w:t>dad Alimentaria y el Riesgo de E</w:t>
      </w:r>
      <w:r w:rsidR="009B772B" w:rsidRPr="009B772B">
        <w:rPr>
          <w:rFonts w:ascii="CG Times" w:hAnsi="CG Times" w:cs="Arial"/>
          <w:sz w:val="22"/>
          <w:szCs w:val="22"/>
          <w:lang w:val="es-ES"/>
        </w:rPr>
        <w:t>nfermedades Infecciosas [</w:t>
      </w:r>
      <w:proofErr w:type="spellStart"/>
      <w:r w:rsidR="009B772B" w:rsidRPr="009B772B">
        <w:rPr>
          <w:rFonts w:ascii="CG Times" w:hAnsi="CG Times" w:cs="Arial"/>
          <w:sz w:val="22"/>
          <w:szCs w:val="22"/>
          <w:lang w:val="es-ES"/>
        </w:rPr>
        <w:t>F</w:t>
      </w:r>
      <w:r w:rsidR="00C601EA">
        <w:rPr>
          <w:rFonts w:ascii="CG Times" w:hAnsi="CG Times" w:cs="Arial"/>
          <w:sz w:val="22"/>
          <w:szCs w:val="22"/>
          <w:lang w:val="es-ES"/>
        </w:rPr>
        <w:t>ood</w:t>
      </w:r>
      <w:proofErr w:type="spellEnd"/>
      <w:r w:rsidR="00C601EA">
        <w:rPr>
          <w:rFonts w:ascii="CG Times" w:hAnsi="CG Times" w:cs="Arial"/>
          <w:sz w:val="22"/>
          <w:szCs w:val="22"/>
          <w:lang w:val="es-ES"/>
        </w:rPr>
        <w:t xml:space="preserve"> </w:t>
      </w:r>
      <w:proofErr w:type="spellStart"/>
      <w:r w:rsidR="00C601EA">
        <w:rPr>
          <w:rFonts w:ascii="CG Times" w:hAnsi="CG Times" w:cs="Arial"/>
          <w:sz w:val="22"/>
          <w:szCs w:val="22"/>
          <w:lang w:val="es-ES"/>
        </w:rPr>
        <w:t>Insecurity</w:t>
      </w:r>
      <w:proofErr w:type="spellEnd"/>
      <w:r w:rsidR="00C601EA">
        <w:rPr>
          <w:rFonts w:ascii="CG Times" w:hAnsi="CG Times" w:cs="Arial"/>
          <w:sz w:val="22"/>
          <w:szCs w:val="22"/>
          <w:lang w:val="es-ES"/>
        </w:rPr>
        <w:t xml:space="preserve"> and </w:t>
      </w:r>
      <w:proofErr w:type="spellStart"/>
      <w:r w:rsidR="00C601EA">
        <w:rPr>
          <w:rFonts w:ascii="CG Times" w:hAnsi="CG Times" w:cs="Arial"/>
          <w:sz w:val="22"/>
          <w:szCs w:val="22"/>
          <w:lang w:val="es-ES"/>
        </w:rPr>
        <w:t>t</w:t>
      </w:r>
      <w:r w:rsidR="009B772B">
        <w:rPr>
          <w:rFonts w:ascii="CG Times" w:hAnsi="CG Times" w:cs="Arial"/>
          <w:sz w:val="22"/>
          <w:szCs w:val="22"/>
          <w:lang w:val="es-ES"/>
        </w:rPr>
        <w:t>h</w:t>
      </w:r>
      <w:r w:rsidR="00C601EA">
        <w:rPr>
          <w:rFonts w:ascii="CG Times" w:hAnsi="CG Times" w:cs="Arial"/>
          <w:sz w:val="22"/>
          <w:szCs w:val="22"/>
          <w:lang w:val="es-ES"/>
        </w:rPr>
        <w:t>e</w:t>
      </w:r>
      <w:proofErr w:type="spellEnd"/>
      <w:r w:rsidR="009B772B">
        <w:rPr>
          <w:rFonts w:ascii="CG Times" w:hAnsi="CG Times" w:cs="Arial"/>
          <w:sz w:val="22"/>
          <w:szCs w:val="22"/>
          <w:lang w:val="es-ES"/>
        </w:rPr>
        <w:t xml:space="preserve"> </w:t>
      </w:r>
      <w:proofErr w:type="spellStart"/>
      <w:r w:rsidR="009B772B">
        <w:rPr>
          <w:rFonts w:ascii="CG Times" w:hAnsi="CG Times" w:cs="Arial"/>
          <w:sz w:val="22"/>
          <w:szCs w:val="22"/>
          <w:lang w:val="es-ES"/>
        </w:rPr>
        <w:t>Risk</w:t>
      </w:r>
      <w:proofErr w:type="spellEnd"/>
      <w:r w:rsidR="009B772B">
        <w:rPr>
          <w:rFonts w:ascii="CG Times" w:hAnsi="CG Times" w:cs="Arial"/>
          <w:sz w:val="22"/>
          <w:szCs w:val="22"/>
          <w:lang w:val="es-ES"/>
        </w:rPr>
        <w:t xml:space="preserve"> </w:t>
      </w:r>
      <w:proofErr w:type="spellStart"/>
      <w:r w:rsidR="009B772B">
        <w:rPr>
          <w:rFonts w:ascii="CG Times" w:hAnsi="CG Times" w:cs="Arial"/>
          <w:sz w:val="22"/>
          <w:szCs w:val="22"/>
          <w:lang w:val="es-ES"/>
        </w:rPr>
        <w:t>of</w:t>
      </w:r>
      <w:proofErr w:type="spellEnd"/>
      <w:r w:rsidR="009B772B">
        <w:rPr>
          <w:rFonts w:ascii="CG Times" w:hAnsi="CG Times" w:cs="Arial"/>
          <w:sz w:val="22"/>
          <w:szCs w:val="22"/>
          <w:lang w:val="es-ES"/>
        </w:rPr>
        <w:t xml:space="preserve"> </w:t>
      </w:r>
      <w:proofErr w:type="spellStart"/>
      <w:r w:rsidR="009B772B">
        <w:rPr>
          <w:rFonts w:ascii="CG Times" w:hAnsi="CG Times" w:cs="Arial"/>
          <w:sz w:val="22"/>
          <w:szCs w:val="22"/>
          <w:lang w:val="es-ES"/>
        </w:rPr>
        <w:t>Infectiosu</w:t>
      </w:r>
      <w:proofErr w:type="spellEnd"/>
      <w:r w:rsidR="009B772B">
        <w:rPr>
          <w:rFonts w:ascii="CG Times" w:hAnsi="CG Times" w:cs="Arial"/>
          <w:sz w:val="22"/>
          <w:szCs w:val="22"/>
          <w:lang w:val="es-ES"/>
        </w:rPr>
        <w:t xml:space="preserve"> </w:t>
      </w:r>
      <w:proofErr w:type="spellStart"/>
      <w:r w:rsidR="009B772B">
        <w:rPr>
          <w:rFonts w:ascii="CG Times" w:hAnsi="CG Times" w:cs="Arial"/>
          <w:sz w:val="22"/>
          <w:szCs w:val="22"/>
          <w:lang w:val="es-ES"/>
        </w:rPr>
        <w:t>Diseases</w:t>
      </w:r>
      <w:proofErr w:type="spellEnd"/>
      <w:r w:rsidR="009B772B">
        <w:rPr>
          <w:rFonts w:ascii="CG Times" w:hAnsi="CG Times" w:cs="Arial"/>
          <w:sz w:val="22"/>
          <w:szCs w:val="22"/>
          <w:lang w:val="es-ES"/>
        </w:rPr>
        <w:t xml:space="preserve">]. XVIII Congreso Internacional Avances en Medicina, Guadalajara, </w:t>
      </w:r>
      <w:proofErr w:type="spellStart"/>
      <w:r w:rsidR="009B772B">
        <w:rPr>
          <w:rFonts w:ascii="CG Times" w:hAnsi="CG Times" w:cs="Arial"/>
          <w:sz w:val="22"/>
          <w:szCs w:val="22"/>
          <w:lang w:val="es-ES"/>
        </w:rPr>
        <w:t>Mexico</w:t>
      </w:r>
      <w:proofErr w:type="spellEnd"/>
      <w:r w:rsidR="009B772B">
        <w:rPr>
          <w:rFonts w:ascii="CG Times" w:hAnsi="CG Times" w:cs="Arial"/>
          <w:sz w:val="22"/>
          <w:szCs w:val="22"/>
          <w:lang w:val="es-ES"/>
        </w:rPr>
        <w:t xml:space="preserve">, </w:t>
      </w:r>
      <w:proofErr w:type="spellStart"/>
      <w:r w:rsidR="009B772B">
        <w:rPr>
          <w:rFonts w:ascii="CG Times" w:hAnsi="CG Times" w:cs="Arial"/>
          <w:sz w:val="22"/>
          <w:szCs w:val="22"/>
          <w:lang w:val="es-ES"/>
        </w:rPr>
        <w:t>February</w:t>
      </w:r>
      <w:proofErr w:type="spellEnd"/>
      <w:r w:rsidR="009B772B">
        <w:rPr>
          <w:rFonts w:ascii="CG Times" w:hAnsi="CG Times" w:cs="Arial"/>
          <w:sz w:val="22"/>
          <w:szCs w:val="22"/>
          <w:lang w:val="es-ES"/>
        </w:rPr>
        <w:t xml:space="preserve"> 2</w:t>
      </w:r>
      <w:r w:rsidR="00A161CA">
        <w:rPr>
          <w:rFonts w:ascii="CG Times" w:hAnsi="CG Times" w:cs="Arial"/>
          <w:sz w:val="22"/>
          <w:szCs w:val="22"/>
          <w:lang w:val="es-ES"/>
        </w:rPr>
        <w:t>5</w:t>
      </w:r>
      <w:r w:rsidR="009B772B">
        <w:rPr>
          <w:rFonts w:ascii="CG Times" w:hAnsi="CG Times" w:cs="Arial"/>
          <w:sz w:val="22"/>
          <w:szCs w:val="22"/>
          <w:lang w:val="es-ES"/>
        </w:rPr>
        <w:t xml:space="preserve">, 2016 </w:t>
      </w:r>
    </w:p>
    <w:p w14:paraId="4BFCA4BF" w14:textId="77777777" w:rsidR="00D539D8" w:rsidRDefault="00D539D8" w:rsidP="007B0E3D">
      <w:pPr>
        <w:pStyle w:val="ListParagraph"/>
        <w:numPr>
          <w:ilvl w:val="0"/>
          <w:numId w:val="12"/>
        </w:numPr>
        <w:rPr>
          <w:rFonts w:ascii="CG Times" w:hAnsi="CG Times" w:cs="Arial"/>
          <w:sz w:val="22"/>
          <w:szCs w:val="22"/>
          <w:lang w:val="es-ES"/>
        </w:rPr>
      </w:pPr>
      <w:r w:rsidRPr="00B21087">
        <w:rPr>
          <w:rFonts w:ascii="CG Times" w:hAnsi="CG Times" w:cs="Arial"/>
          <w:b/>
          <w:sz w:val="22"/>
          <w:szCs w:val="22"/>
          <w:lang w:val="es-ES"/>
        </w:rPr>
        <w:t>Pérez-Escamilla R</w:t>
      </w:r>
      <w:r w:rsidRPr="00B21087">
        <w:rPr>
          <w:rFonts w:ascii="CG Times" w:hAnsi="CG Times" w:cs="Arial"/>
          <w:sz w:val="22"/>
          <w:szCs w:val="22"/>
          <w:lang w:val="es-ES"/>
        </w:rPr>
        <w:t xml:space="preserve"> </w:t>
      </w:r>
      <w:r>
        <w:rPr>
          <w:rFonts w:ascii="CG Times" w:hAnsi="CG Times" w:cs="Arial"/>
          <w:sz w:val="22"/>
          <w:szCs w:val="22"/>
          <w:lang w:val="es-ES"/>
        </w:rPr>
        <w:t>(</w:t>
      </w:r>
      <w:proofErr w:type="spellStart"/>
      <w:r>
        <w:rPr>
          <w:rFonts w:ascii="CG Times" w:hAnsi="CG Times" w:cs="Arial"/>
          <w:sz w:val="22"/>
          <w:szCs w:val="22"/>
          <w:lang w:val="es-ES"/>
        </w:rPr>
        <w:t>invited</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talk</w:t>
      </w:r>
      <w:proofErr w:type="spellEnd"/>
      <w:r w:rsidRPr="00B21087">
        <w:rPr>
          <w:rFonts w:ascii="CG Times" w:hAnsi="CG Times" w:cs="Arial"/>
          <w:sz w:val="22"/>
          <w:szCs w:val="22"/>
          <w:lang w:val="es-ES"/>
        </w:rPr>
        <w:t>)</w:t>
      </w:r>
      <w:r>
        <w:rPr>
          <w:rFonts w:ascii="CG Times" w:hAnsi="CG Times" w:cs="Arial"/>
          <w:sz w:val="22"/>
          <w:szCs w:val="22"/>
          <w:lang w:val="es-ES"/>
        </w:rPr>
        <w:t xml:space="preserve">. </w:t>
      </w:r>
      <w:r w:rsidRPr="00D539D8">
        <w:rPr>
          <w:rFonts w:ascii="CG Times" w:hAnsi="CG Times" w:cs="Arial"/>
          <w:sz w:val="22"/>
          <w:szCs w:val="22"/>
          <w:lang w:val="es-ES"/>
        </w:rPr>
        <w:t>Integración de la nutrición en los programas de desarrollo de la primera infancia: Una prioridad para el futuro de México</w:t>
      </w:r>
      <w:r>
        <w:rPr>
          <w:rFonts w:ascii="CG Times" w:hAnsi="CG Times" w:cs="Arial"/>
          <w:sz w:val="22"/>
          <w:szCs w:val="22"/>
          <w:lang w:val="es-ES"/>
        </w:rPr>
        <w:t xml:space="preserve"> [</w:t>
      </w:r>
      <w:proofErr w:type="spellStart"/>
      <w:r>
        <w:rPr>
          <w:rFonts w:ascii="CG Times" w:hAnsi="CG Times" w:cs="Arial"/>
          <w:sz w:val="22"/>
          <w:szCs w:val="22"/>
          <w:lang w:val="es-ES"/>
        </w:rPr>
        <w:t>Integrating</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nutrition</w:t>
      </w:r>
      <w:proofErr w:type="spellEnd"/>
      <w:r>
        <w:rPr>
          <w:rFonts w:ascii="CG Times" w:hAnsi="CG Times" w:cs="Arial"/>
          <w:sz w:val="22"/>
          <w:szCs w:val="22"/>
          <w:lang w:val="es-ES"/>
        </w:rPr>
        <w:t xml:space="preserve"> in </w:t>
      </w:r>
      <w:proofErr w:type="spellStart"/>
      <w:r>
        <w:rPr>
          <w:rFonts w:ascii="CG Times" w:hAnsi="CG Times" w:cs="Arial"/>
          <w:sz w:val="22"/>
          <w:szCs w:val="22"/>
          <w:lang w:val="es-ES"/>
        </w:rPr>
        <w:t>child</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development</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programs</w:t>
      </w:r>
      <w:proofErr w:type="spellEnd"/>
      <w:r>
        <w:rPr>
          <w:rFonts w:ascii="CG Times" w:hAnsi="CG Times" w:cs="Arial"/>
          <w:sz w:val="22"/>
          <w:szCs w:val="22"/>
          <w:lang w:val="es-ES"/>
        </w:rPr>
        <w:t xml:space="preserve">: A </w:t>
      </w:r>
      <w:proofErr w:type="spellStart"/>
      <w:r>
        <w:rPr>
          <w:rFonts w:ascii="CG Times" w:hAnsi="CG Times" w:cs="Arial"/>
          <w:sz w:val="22"/>
          <w:szCs w:val="22"/>
          <w:lang w:val="es-ES"/>
        </w:rPr>
        <w:t>priority</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for</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Mexico</w:t>
      </w:r>
      <w:proofErr w:type="spellEnd"/>
      <w:r>
        <w:rPr>
          <w:rFonts w:ascii="CG Times" w:hAnsi="CG Times" w:cs="Arial"/>
          <w:sz w:val="22"/>
          <w:szCs w:val="22"/>
          <w:lang w:val="es-ES"/>
        </w:rPr>
        <w:t>]</w:t>
      </w:r>
      <w:r w:rsidRPr="00D539D8">
        <w:rPr>
          <w:rFonts w:ascii="CG Times" w:hAnsi="CG Times" w:cs="Arial"/>
          <w:sz w:val="22"/>
          <w:szCs w:val="22"/>
          <w:lang w:val="es-ES"/>
        </w:rPr>
        <w:t xml:space="preserve">. </w:t>
      </w:r>
      <w:r w:rsidR="00A161CA">
        <w:rPr>
          <w:rFonts w:ascii="CG Times" w:hAnsi="CG Times" w:cs="Arial"/>
          <w:sz w:val="22"/>
          <w:szCs w:val="22"/>
          <w:lang w:val="es-ES"/>
        </w:rPr>
        <w:t xml:space="preserve">XVIII Congreso Internacional Avances en Medicina, Guadalajara, </w:t>
      </w:r>
      <w:proofErr w:type="spellStart"/>
      <w:r w:rsidR="00A161CA">
        <w:rPr>
          <w:rFonts w:ascii="CG Times" w:hAnsi="CG Times" w:cs="Arial"/>
          <w:sz w:val="22"/>
          <w:szCs w:val="22"/>
          <w:lang w:val="es-ES"/>
        </w:rPr>
        <w:t>Mexico</w:t>
      </w:r>
      <w:proofErr w:type="spellEnd"/>
      <w:r w:rsidR="00A161CA">
        <w:rPr>
          <w:rFonts w:ascii="CG Times" w:hAnsi="CG Times" w:cs="Arial"/>
          <w:sz w:val="22"/>
          <w:szCs w:val="22"/>
          <w:lang w:val="es-ES"/>
        </w:rPr>
        <w:t xml:space="preserve">, </w:t>
      </w:r>
      <w:proofErr w:type="spellStart"/>
      <w:r w:rsidR="00A161CA">
        <w:rPr>
          <w:rFonts w:ascii="CG Times" w:hAnsi="CG Times" w:cs="Arial"/>
          <w:sz w:val="22"/>
          <w:szCs w:val="22"/>
          <w:lang w:val="es-ES"/>
        </w:rPr>
        <w:t>February</w:t>
      </w:r>
      <w:proofErr w:type="spellEnd"/>
      <w:r w:rsidR="00A161CA">
        <w:rPr>
          <w:rFonts w:ascii="CG Times" w:hAnsi="CG Times" w:cs="Arial"/>
          <w:sz w:val="22"/>
          <w:szCs w:val="22"/>
          <w:lang w:val="es-ES"/>
        </w:rPr>
        <w:t xml:space="preserve"> 26, 2016 </w:t>
      </w:r>
    </w:p>
    <w:p w14:paraId="364916F8" w14:textId="77777777" w:rsidR="00611B6E" w:rsidRPr="00DB399E" w:rsidRDefault="00611B6E"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talk). </w:t>
      </w:r>
      <w:proofErr w:type="spellStart"/>
      <w:r w:rsidRPr="00611B6E">
        <w:rPr>
          <w:rFonts w:ascii="CG Times" w:hAnsi="CG Times" w:cs="Arial"/>
          <w:sz w:val="22"/>
          <w:szCs w:val="22"/>
        </w:rPr>
        <w:t>Rec</w:t>
      </w:r>
      <w:r>
        <w:rPr>
          <w:rFonts w:ascii="CG Times" w:hAnsi="CG Times" w:cs="Arial"/>
          <w:sz w:val="22"/>
          <w:szCs w:val="22"/>
        </w:rPr>
        <w:t>ente</w:t>
      </w:r>
      <w:proofErr w:type="spellEnd"/>
      <w:r>
        <w:rPr>
          <w:rFonts w:ascii="CG Times" w:hAnsi="CG Times" w:cs="Arial"/>
          <w:sz w:val="22"/>
          <w:szCs w:val="22"/>
        </w:rPr>
        <w:t xml:space="preserve"> evidenc</w:t>
      </w:r>
      <w:r w:rsidRPr="00611B6E">
        <w:rPr>
          <w:rFonts w:ascii="CG Times" w:hAnsi="CG Times" w:cs="Arial"/>
          <w:sz w:val="22"/>
          <w:szCs w:val="22"/>
        </w:rPr>
        <w:t>e</w:t>
      </w:r>
      <w:r>
        <w:rPr>
          <w:rFonts w:ascii="CG Times" w:hAnsi="CG Times" w:cs="Arial"/>
          <w:sz w:val="22"/>
          <w:szCs w:val="22"/>
        </w:rPr>
        <w:t xml:space="preserve"> </w:t>
      </w:r>
      <w:r w:rsidRPr="00611B6E">
        <w:rPr>
          <w:rFonts w:ascii="CG Times" w:hAnsi="CG Times" w:cs="Arial"/>
          <w:sz w:val="22"/>
          <w:szCs w:val="22"/>
        </w:rPr>
        <w:t>related to</w:t>
      </w:r>
      <w:r>
        <w:rPr>
          <w:rFonts w:ascii="CG Times" w:hAnsi="CG Times" w:cs="Arial"/>
          <w:sz w:val="22"/>
          <w:szCs w:val="22"/>
        </w:rPr>
        <w:t xml:space="preserve"> </w:t>
      </w:r>
      <w:r w:rsidRPr="00611B6E">
        <w:rPr>
          <w:rFonts w:ascii="CG Times" w:hAnsi="CG Times" w:cs="Arial"/>
          <w:sz w:val="22"/>
          <w:szCs w:val="22"/>
        </w:rPr>
        <w:t>the Baby Friendly Hospital Initi</w:t>
      </w:r>
      <w:r>
        <w:rPr>
          <w:rFonts w:ascii="CG Times" w:hAnsi="CG Times" w:cs="Arial"/>
          <w:sz w:val="22"/>
          <w:szCs w:val="22"/>
        </w:rPr>
        <w:t xml:space="preserve">ative. Stakeholder’s meeting on key findings from evaluation of </w:t>
      </w:r>
      <w:r w:rsidR="00DB399E">
        <w:rPr>
          <w:rFonts w:ascii="CG Times" w:hAnsi="CG Times" w:cs="Arial"/>
          <w:sz w:val="22"/>
          <w:szCs w:val="22"/>
        </w:rPr>
        <w:t>Community Child Infant and Young Child Feeding (</w:t>
      </w:r>
      <w:r>
        <w:rPr>
          <w:rFonts w:ascii="CG Times" w:hAnsi="CG Times" w:cs="Arial"/>
          <w:sz w:val="22"/>
          <w:szCs w:val="22"/>
        </w:rPr>
        <w:t>C</w:t>
      </w:r>
      <w:r w:rsidR="00DB399E">
        <w:rPr>
          <w:rFonts w:ascii="CG Times" w:hAnsi="CG Times" w:cs="Arial"/>
          <w:sz w:val="22"/>
          <w:szCs w:val="22"/>
        </w:rPr>
        <w:t>-</w:t>
      </w:r>
      <w:r>
        <w:rPr>
          <w:rFonts w:ascii="CG Times" w:hAnsi="CG Times" w:cs="Arial"/>
          <w:sz w:val="22"/>
          <w:szCs w:val="22"/>
        </w:rPr>
        <w:t>IYCF</w:t>
      </w:r>
      <w:r w:rsidR="00DB399E">
        <w:rPr>
          <w:rFonts w:ascii="CG Times" w:hAnsi="CG Times" w:cs="Arial"/>
          <w:sz w:val="22"/>
          <w:szCs w:val="22"/>
        </w:rPr>
        <w:t>) Cou</w:t>
      </w:r>
      <w:r>
        <w:rPr>
          <w:rFonts w:ascii="CG Times" w:hAnsi="CG Times" w:cs="Arial"/>
          <w:sz w:val="22"/>
          <w:szCs w:val="22"/>
        </w:rPr>
        <w:t>n</w:t>
      </w:r>
      <w:r w:rsidR="00DB399E">
        <w:rPr>
          <w:rFonts w:ascii="CG Times" w:hAnsi="CG Times" w:cs="Arial"/>
          <w:sz w:val="22"/>
          <w:szCs w:val="22"/>
        </w:rPr>
        <w:t>s</w:t>
      </w:r>
      <w:r>
        <w:rPr>
          <w:rFonts w:ascii="CG Times" w:hAnsi="CG Times" w:cs="Arial"/>
          <w:sz w:val="22"/>
          <w:szCs w:val="22"/>
        </w:rPr>
        <w:t xml:space="preserve">elling Package in </w:t>
      </w:r>
      <w:proofErr w:type="spellStart"/>
      <w:r>
        <w:rPr>
          <w:rFonts w:ascii="CG Times" w:hAnsi="CG Times" w:cs="Arial"/>
          <w:sz w:val="22"/>
          <w:szCs w:val="22"/>
        </w:rPr>
        <w:t>Kajuru</w:t>
      </w:r>
      <w:proofErr w:type="spellEnd"/>
      <w:r>
        <w:rPr>
          <w:rFonts w:ascii="CG Times" w:hAnsi="CG Times" w:cs="Arial"/>
          <w:sz w:val="22"/>
          <w:szCs w:val="22"/>
        </w:rPr>
        <w:t xml:space="preserve"> LGA, Kaduna State. </w:t>
      </w:r>
      <w:r w:rsidRPr="00DB399E">
        <w:rPr>
          <w:rFonts w:ascii="CG Times" w:hAnsi="CG Times" w:cs="Arial"/>
          <w:sz w:val="22"/>
          <w:szCs w:val="22"/>
        </w:rPr>
        <w:t>Federal Ministry of Health. Abuja, Nigeria, April 4, 2016.</w:t>
      </w:r>
    </w:p>
    <w:p w14:paraId="2D02EAEE" w14:textId="77777777" w:rsidR="0082056E" w:rsidRPr="0082056E" w:rsidRDefault="0082056E" w:rsidP="007B0E3D">
      <w:pPr>
        <w:pStyle w:val="ListParagraph"/>
        <w:numPr>
          <w:ilvl w:val="0"/>
          <w:numId w:val="12"/>
        </w:numPr>
        <w:rPr>
          <w:rFonts w:ascii="CG Times" w:hAnsi="CG Times" w:cs="Arial"/>
          <w:sz w:val="22"/>
          <w:szCs w:val="22"/>
          <w:lang w:val="es-ES"/>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seminar</w:t>
      </w:r>
      <w:proofErr w:type="spellEnd"/>
      <w:r w:rsidRPr="00E505BD">
        <w:rPr>
          <w:rFonts w:ascii="CG Times" w:hAnsi="CG Times" w:cs="Arial"/>
          <w:sz w:val="22"/>
          <w:szCs w:val="22"/>
          <w:lang w:val="es-ES"/>
        </w:rPr>
        <w:t xml:space="preserve">). Impacto de Promotoras de Salud Sobre </w:t>
      </w:r>
      <w:proofErr w:type="spellStart"/>
      <w:r w:rsidRPr="00E505BD">
        <w:rPr>
          <w:rFonts w:ascii="CG Times" w:hAnsi="CG Times" w:cs="Arial"/>
          <w:sz w:val="22"/>
          <w:szCs w:val="22"/>
          <w:lang w:val="es-ES"/>
        </w:rPr>
        <w:t>Auto-manejo</w:t>
      </w:r>
      <w:proofErr w:type="spellEnd"/>
      <w:r w:rsidRPr="00E505BD">
        <w:rPr>
          <w:rFonts w:ascii="CG Times" w:hAnsi="CG Times" w:cs="Arial"/>
          <w:sz w:val="22"/>
          <w:szCs w:val="22"/>
          <w:lang w:val="es-ES"/>
        </w:rPr>
        <w:t xml:space="preserve"> de Diabetes en Hispanos en los EUA [</w:t>
      </w:r>
      <w:proofErr w:type="spellStart"/>
      <w:r w:rsidRPr="00E505BD">
        <w:rPr>
          <w:rFonts w:ascii="CG Times" w:hAnsi="CG Times" w:cs="Arial"/>
          <w:sz w:val="22"/>
          <w:szCs w:val="22"/>
          <w:lang w:val="es-ES"/>
        </w:rPr>
        <w:t>Impact</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of</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Community</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Health</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Workers</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on</w:t>
      </w:r>
      <w:proofErr w:type="spellEnd"/>
      <w:r w:rsidRPr="00E505BD">
        <w:rPr>
          <w:rFonts w:ascii="CG Times" w:hAnsi="CG Times" w:cs="Arial"/>
          <w:sz w:val="22"/>
          <w:szCs w:val="22"/>
          <w:lang w:val="es-ES"/>
        </w:rPr>
        <w:t xml:space="preserve"> Diabetes </w:t>
      </w:r>
      <w:proofErr w:type="spellStart"/>
      <w:r w:rsidRPr="00E505BD">
        <w:rPr>
          <w:rFonts w:ascii="CG Times" w:hAnsi="CG Times" w:cs="Arial"/>
          <w:sz w:val="22"/>
          <w:szCs w:val="22"/>
          <w:lang w:val="es-ES"/>
        </w:rPr>
        <w:t>Self-management</w:t>
      </w:r>
      <w:proofErr w:type="spellEnd"/>
      <w:r w:rsidRPr="00E505BD">
        <w:rPr>
          <w:rFonts w:ascii="CG Times" w:hAnsi="CG Times" w:cs="Arial"/>
          <w:sz w:val="22"/>
          <w:szCs w:val="22"/>
          <w:lang w:val="es-ES"/>
        </w:rPr>
        <w:t xml:space="preserve"> in </w:t>
      </w:r>
      <w:proofErr w:type="spellStart"/>
      <w:r w:rsidRPr="00E505BD">
        <w:rPr>
          <w:rFonts w:ascii="CG Times" w:hAnsi="CG Times" w:cs="Arial"/>
          <w:sz w:val="22"/>
          <w:szCs w:val="22"/>
          <w:lang w:val="es-ES"/>
        </w:rPr>
        <w:t>Hispanics</w:t>
      </w:r>
      <w:proofErr w:type="spellEnd"/>
      <w:r w:rsidRPr="00E505BD">
        <w:rPr>
          <w:rFonts w:ascii="CG Times" w:hAnsi="CG Times" w:cs="Arial"/>
          <w:sz w:val="22"/>
          <w:szCs w:val="22"/>
          <w:lang w:val="es-ES"/>
        </w:rPr>
        <w:t xml:space="preserve"> in </w:t>
      </w:r>
      <w:proofErr w:type="spellStart"/>
      <w:r w:rsidRPr="00E505BD">
        <w:rPr>
          <w:rFonts w:ascii="CG Times" w:hAnsi="CG Times" w:cs="Arial"/>
          <w:sz w:val="22"/>
          <w:szCs w:val="22"/>
          <w:lang w:val="es-ES"/>
        </w:rPr>
        <w:t>the</w:t>
      </w:r>
      <w:proofErr w:type="spellEnd"/>
      <w:r w:rsidRPr="00E505BD">
        <w:rPr>
          <w:rFonts w:ascii="CG Times" w:hAnsi="CG Times" w:cs="Arial"/>
          <w:sz w:val="22"/>
          <w:szCs w:val="22"/>
          <w:lang w:val="es-ES"/>
        </w:rPr>
        <w:t xml:space="preserve"> USA]. </w:t>
      </w:r>
      <w:r>
        <w:rPr>
          <w:rFonts w:ascii="CG Times" w:hAnsi="CG Times" w:cs="Arial"/>
          <w:sz w:val="22"/>
          <w:szCs w:val="22"/>
          <w:lang w:val="es-ES"/>
        </w:rPr>
        <w:t xml:space="preserve">Universidad Autónoma de Querétaro, </w:t>
      </w:r>
      <w:proofErr w:type="spellStart"/>
      <w:r>
        <w:rPr>
          <w:rFonts w:ascii="CG Times" w:hAnsi="CG Times" w:cs="Arial"/>
          <w:sz w:val="22"/>
          <w:szCs w:val="22"/>
          <w:lang w:val="es-ES"/>
        </w:rPr>
        <w:t>Mexico</w:t>
      </w:r>
      <w:proofErr w:type="spellEnd"/>
      <w:r>
        <w:rPr>
          <w:rFonts w:ascii="CG Times" w:hAnsi="CG Times" w:cs="Arial"/>
          <w:sz w:val="22"/>
          <w:szCs w:val="22"/>
          <w:lang w:val="es-ES"/>
        </w:rPr>
        <w:t>, May 26, 2016</w:t>
      </w:r>
      <w:r w:rsidR="008C73FB">
        <w:rPr>
          <w:rFonts w:ascii="CG Times" w:hAnsi="CG Times" w:cs="Arial"/>
          <w:sz w:val="22"/>
          <w:szCs w:val="22"/>
          <w:lang w:val="es-ES"/>
        </w:rPr>
        <w:t>.</w:t>
      </w:r>
    </w:p>
    <w:p w14:paraId="63FB8732" w14:textId="77777777" w:rsidR="00B21087" w:rsidRDefault="00B21087" w:rsidP="007B0E3D">
      <w:pPr>
        <w:pStyle w:val="ListParagraph"/>
        <w:numPr>
          <w:ilvl w:val="0"/>
          <w:numId w:val="12"/>
        </w:numPr>
        <w:rPr>
          <w:rFonts w:ascii="CG Times" w:hAnsi="CG Times" w:cs="Arial"/>
          <w:sz w:val="22"/>
          <w:szCs w:val="22"/>
          <w:lang w:val="es-ES"/>
        </w:rPr>
      </w:pPr>
      <w:r w:rsidRPr="00B21087">
        <w:rPr>
          <w:rFonts w:ascii="CG Times" w:hAnsi="CG Times" w:cs="Arial"/>
          <w:b/>
          <w:sz w:val="22"/>
          <w:szCs w:val="22"/>
          <w:lang w:val="es-ES"/>
        </w:rPr>
        <w:t>Pérez-Escamilla R</w:t>
      </w:r>
      <w:r w:rsidRPr="00B21087">
        <w:rPr>
          <w:rFonts w:ascii="CG Times" w:hAnsi="CG Times" w:cs="Arial"/>
          <w:sz w:val="22"/>
          <w:szCs w:val="22"/>
          <w:lang w:val="es-ES"/>
        </w:rPr>
        <w:t xml:space="preserve"> </w:t>
      </w:r>
      <w:r w:rsidR="00A622F5">
        <w:rPr>
          <w:rFonts w:ascii="CG Times" w:hAnsi="CG Times" w:cs="Arial"/>
          <w:sz w:val="22"/>
          <w:szCs w:val="22"/>
          <w:lang w:val="es-ES"/>
        </w:rPr>
        <w:t>(</w:t>
      </w:r>
      <w:proofErr w:type="spellStart"/>
      <w:r w:rsidR="00A622F5">
        <w:rPr>
          <w:rFonts w:ascii="CG Times" w:hAnsi="CG Times" w:cs="Arial"/>
          <w:sz w:val="22"/>
          <w:szCs w:val="22"/>
          <w:lang w:val="es-ES"/>
        </w:rPr>
        <w:t>i</w:t>
      </w:r>
      <w:r w:rsidRPr="00B21087">
        <w:rPr>
          <w:rFonts w:ascii="CG Times" w:hAnsi="CG Times" w:cs="Arial"/>
          <w:sz w:val="22"/>
          <w:szCs w:val="22"/>
          <w:lang w:val="es-ES"/>
        </w:rPr>
        <w:t>nvited</w:t>
      </w:r>
      <w:proofErr w:type="spellEnd"/>
      <w:r w:rsidRPr="00B21087">
        <w:rPr>
          <w:rFonts w:ascii="CG Times" w:hAnsi="CG Times" w:cs="Arial"/>
          <w:sz w:val="22"/>
          <w:szCs w:val="22"/>
          <w:lang w:val="es-ES"/>
        </w:rPr>
        <w:t xml:space="preserve"> </w:t>
      </w:r>
      <w:proofErr w:type="spellStart"/>
      <w:r w:rsidRPr="00B21087">
        <w:rPr>
          <w:rFonts w:ascii="CG Times" w:hAnsi="CG Times" w:cs="Arial"/>
          <w:sz w:val="22"/>
          <w:szCs w:val="22"/>
          <w:lang w:val="es-ES"/>
        </w:rPr>
        <w:t>seminar</w:t>
      </w:r>
      <w:proofErr w:type="spellEnd"/>
      <w:r w:rsidRPr="00B21087">
        <w:rPr>
          <w:rFonts w:ascii="CG Times" w:hAnsi="CG Times" w:cs="Arial"/>
          <w:sz w:val="22"/>
          <w:szCs w:val="22"/>
          <w:lang w:val="es-ES"/>
        </w:rPr>
        <w:t>)</w:t>
      </w:r>
      <w:r>
        <w:rPr>
          <w:rFonts w:ascii="CG Times" w:hAnsi="CG Times" w:cs="Arial"/>
          <w:sz w:val="22"/>
          <w:szCs w:val="22"/>
          <w:lang w:val="es-ES"/>
        </w:rPr>
        <w:t>.</w:t>
      </w:r>
      <w:r w:rsidRPr="00B21087">
        <w:rPr>
          <w:rFonts w:ascii="CG Times" w:hAnsi="CG Times" w:cs="Arial"/>
          <w:sz w:val="22"/>
          <w:szCs w:val="22"/>
          <w:lang w:val="es-ES"/>
        </w:rPr>
        <w:t xml:space="preserve"> Programas a gran escala para impulsar el desarrollo integral temprano de los niños a través de nutrición, salud y estimulación psico-educativa temprana</w:t>
      </w:r>
      <w:r>
        <w:rPr>
          <w:rFonts w:ascii="CG Times" w:hAnsi="CG Times" w:cs="Arial"/>
          <w:sz w:val="22"/>
          <w:szCs w:val="22"/>
          <w:lang w:val="es-ES"/>
        </w:rPr>
        <w:t xml:space="preserve"> [</w:t>
      </w:r>
      <w:proofErr w:type="spellStart"/>
      <w:r w:rsidRPr="00B21087">
        <w:rPr>
          <w:rFonts w:ascii="CG Times" w:hAnsi="CG Times" w:cs="Arial"/>
          <w:sz w:val="22"/>
          <w:szCs w:val="22"/>
          <w:lang w:val="es-ES"/>
        </w:rPr>
        <w:t>Large</w:t>
      </w:r>
      <w:proofErr w:type="spellEnd"/>
      <w:r w:rsidRPr="00B21087">
        <w:rPr>
          <w:rFonts w:ascii="CG Times" w:hAnsi="CG Times" w:cs="Arial"/>
          <w:sz w:val="22"/>
          <w:szCs w:val="22"/>
          <w:lang w:val="es-ES"/>
        </w:rPr>
        <w:t xml:space="preserve"> </w:t>
      </w:r>
      <w:proofErr w:type="spellStart"/>
      <w:r w:rsidRPr="00B21087">
        <w:rPr>
          <w:rFonts w:ascii="CG Times" w:hAnsi="CG Times" w:cs="Arial"/>
          <w:sz w:val="22"/>
          <w:szCs w:val="22"/>
          <w:lang w:val="es-ES"/>
        </w:rPr>
        <w:t>scale</w:t>
      </w:r>
      <w:proofErr w:type="spellEnd"/>
      <w:r w:rsidRPr="00B21087">
        <w:rPr>
          <w:rFonts w:ascii="CG Times" w:hAnsi="CG Times" w:cs="Arial"/>
          <w:sz w:val="22"/>
          <w:szCs w:val="22"/>
          <w:lang w:val="es-ES"/>
        </w:rPr>
        <w:t xml:space="preserve"> </w:t>
      </w:r>
      <w:proofErr w:type="spellStart"/>
      <w:r w:rsidRPr="00B21087">
        <w:rPr>
          <w:rFonts w:ascii="CG Times" w:hAnsi="CG Times" w:cs="Arial"/>
          <w:sz w:val="22"/>
          <w:szCs w:val="22"/>
          <w:lang w:val="es-ES"/>
        </w:rPr>
        <w:t>programs</w:t>
      </w:r>
      <w:proofErr w:type="spellEnd"/>
      <w:r w:rsidRPr="00B21087">
        <w:rPr>
          <w:rFonts w:ascii="CG Times" w:hAnsi="CG Times" w:cs="Arial"/>
          <w:sz w:val="22"/>
          <w:szCs w:val="22"/>
          <w:lang w:val="es-ES"/>
        </w:rPr>
        <w:t xml:space="preserve"> </w:t>
      </w:r>
      <w:proofErr w:type="spellStart"/>
      <w:r>
        <w:rPr>
          <w:rFonts w:ascii="CG Times" w:hAnsi="CG Times" w:cs="Arial"/>
          <w:sz w:val="22"/>
          <w:szCs w:val="22"/>
          <w:lang w:val="es-ES"/>
        </w:rPr>
        <w:t>to</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foster</w:t>
      </w:r>
      <w:proofErr w:type="spellEnd"/>
      <w:r w:rsidRPr="00B21087">
        <w:rPr>
          <w:rFonts w:ascii="CG Times" w:hAnsi="CG Times" w:cs="Arial"/>
          <w:sz w:val="22"/>
          <w:szCs w:val="22"/>
          <w:lang w:val="es-ES"/>
        </w:rPr>
        <w:t xml:space="preserve"> </w:t>
      </w:r>
      <w:proofErr w:type="spellStart"/>
      <w:r>
        <w:rPr>
          <w:rFonts w:ascii="CG Times" w:hAnsi="CG Times" w:cs="Arial"/>
          <w:sz w:val="22"/>
          <w:szCs w:val="22"/>
          <w:lang w:val="es-ES"/>
        </w:rPr>
        <w:t>integrated</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early</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child</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development</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through</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nutrition</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health</w:t>
      </w:r>
      <w:proofErr w:type="spellEnd"/>
      <w:r>
        <w:rPr>
          <w:rFonts w:ascii="CG Times" w:hAnsi="CG Times" w:cs="Arial"/>
          <w:sz w:val="22"/>
          <w:szCs w:val="22"/>
          <w:lang w:val="es-ES"/>
        </w:rPr>
        <w:t xml:space="preserve"> and </w:t>
      </w:r>
      <w:proofErr w:type="spellStart"/>
      <w:r>
        <w:rPr>
          <w:rFonts w:ascii="CG Times" w:hAnsi="CG Times" w:cs="Arial"/>
          <w:sz w:val="22"/>
          <w:szCs w:val="22"/>
          <w:lang w:val="es-ES"/>
        </w:rPr>
        <w:t>early</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psycho-educational</w:t>
      </w:r>
      <w:proofErr w:type="spellEnd"/>
      <w:r>
        <w:rPr>
          <w:rFonts w:ascii="CG Times" w:hAnsi="CG Times" w:cs="Arial"/>
          <w:sz w:val="22"/>
          <w:szCs w:val="22"/>
          <w:lang w:val="es-ES"/>
        </w:rPr>
        <w:t xml:space="preserve"> </w:t>
      </w:r>
      <w:proofErr w:type="spellStart"/>
      <w:r>
        <w:rPr>
          <w:rFonts w:ascii="CG Times" w:hAnsi="CG Times" w:cs="Arial"/>
          <w:sz w:val="22"/>
          <w:szCs w:val="22"/>
          <w:lang w:val="es-ES"/>
        </w:rPr>
        <w:t>stimulation</w:t>
      </w:r>
      <w:proofErr w:type="spellEnd"/>
      <w:r>
        <w:rPr>
          <w:rFonts w:ascii="CG Times" w:hAnsi="CG Times" w:cs="Arial"/>
          <w:sz w:val="22"/>
          <w:szCs w:val="22"/>
          <w:lang w:val="es-ES"/>
        </w:rPr>
        <w:t xml:space="preserve">]. Universidad Iberoamericana, </w:t>
      </w:r>
      <w:proofErr w:type="spellStart"/>
      <w:r>
        <w:rPr>
          <w:rFonts w:ascii="CG Times" w:hAnsi="CG Times" w:cs="Arial"/>
          <w:sz w:val="22"/>
          <w:szCs w:val="22"/>
          <w:lang w:val="es-ES"/>
        </w:rPr>
        <w:t>Mexico</w:t>
      </w:r>
      <w:proofErr w:type="spellEnd"/>
      <w:r>
        <w:rPr>
          <w:rFonts w:ascii="CG Times" w:hAnsi="CG Times" w:cs="Arial"/>
          <w:sz w:val="22"/>
          <w:szCs w:val="22"/>
          <w:lang w:val="es-ES"/>
        </w:rPr>
        <w:t xml:space="preserve"> City, June 14, 2016</w:t>
      </w:r>
      <w:r w:rsidR="008C73FB">
        <w:rPr>
          <w:rFonts w:ascii="CG Times" w:hAnsi="CG Times" w:cs="Arial"/>
          <w:sz w:val="22"/>
          <w:szCs w:val="22"/>
          <w:lang w:val="es-ES"/>
        </w:rPr>
        <w:t>.</w:t>
      </w:r>
    </w:p>
    <w:p w14:paraId="437E8818" w14:textId="77777777" w:rsidR="0082056E" w:rsidRDefault="00A622F5" w:rsidP="007B0E3D">
      <w:pPr>
        <w:pStyle w:val="ListParagraph"/>
        <w:numPr>
          <w:ilvl w:val="0"/>
          <w:numId w:val="12"/>
        </w:numPr>
        <w:rPr>
          <w:rFonts w:ascii="CG Times" w:hAnsi="CG Times" w:cs="Arial"/>
          <w:sz w:val="22"/>
          <w:szCs w:val="22"/>
          <w:lang w:val="es-ES"/>
        </w:rPr>
      </w:pPr>
      <w:r w:rsidRPr="00B21087">
        <w:rPr>
          <w:rFonts w:ascii="CG Times" w:hAnsi="CG Times" w:cs="Arial"/>
          <w:b/>
          <w:sz w:val="22"/>
          <w:szCs w:val="22"/>
          <w:lang w:val="es-ES"/>
        </w:rPr>
        <w:t>Pérez-Escamilla R</w:t>
      </w:r>
      <w:r w:rsidRPr="00B21087">
        <w:rPr>
          <w:rFonts w:ascii="CG Times" w:hAnsi="CG Times" w:cs="Arial"/>
          <w:sz w:val="22"/>
          <w:szCs w:val="22"/>
          <w:lang w:val="es-ES"/>
        </w:rPr>
        <w:t xml:space="preserve"> </w:t>
      </w:r>
      <w:r>
        <w:rPr>
          <w:rFonts w:ascii="CG Times" w:hAnsi="CG Times" w:cs="Arial"/>
          <w:sz w:val="22"/>
          <w:szCs w:val="22"/>
          <w:lang w:val="es-ES"/>
        </w:rPr>
        <w:t>(</w:t>
      </w:r>
      <w:proofErr w:type="spellStart"/>
      <w:r>
        <w:rPr>
          <w:rFonts w:ascii="CG Times" w:hAnsi="CG Times" w:cs="Arial"/>
          <w:sz w:val="22"/>
          <w:szCs w:val="22"/>
          <w:lang w:val="es-ES"/>
        </w:rPr>
        <w:t>i</w:t>
      </w:r>
      <w:r w:rsidRPr="00B21087">
        <w:rPr>
          <w:rFonts w:ascii="CG Times" w:hAnsi="CG Times" w:cs="Arial"/>
          <w:sz w:val="22"/>
          <w:szCs w:val="22"/>
          <w:lang w:val="es-ES"/>
        </w:rPr>
        <w:t>nvited</w:t>
      </w:r>
      <w:proofErr w:type="spellEnd"/>
      <w:r w:rsidRPr="00B21087">
        <w:rPr>
          <w:rFonts w:ascii="CG Times" w:hAnsi="CG Times" w:cs="Arial"/>
          <w:sz w:val="22"/>
          <w:szCs w:val="22"/>
          <w:lang w:val="es-ES"/>
        </w:rPr>
        <w:t xml:space="preserve"> </w:t>
      </w:r>
      <w:proofErr w:type="spellStart"/>
      <w:r w:rsidRPr="00B21087">
        <w:rPr>
          <w:rFonts w:ascii="CG Times" w:hAnsi="CG Times" w:cs="Arial"/>
          <w:sz w:val="22"/>
          <w:szCs w:val="22"/>
          <w:lang w:val="es-ES"/>
        </w:rPr>
        <w:t>seminar</w:t>
      </w:r>
      <w:proofErr w:type="spellEnd"/>
      <w:r w:rsidRPr="00B21087">
        <w:rPr>
          <w:rFonts w:ascii="CG Times" w:hAnsi="CG Times" w:cs="Arial"/>
          <w:sz w:val="22"/>
          <w:szCs w:val="22"/>
          <w:lang w:val="es-ES"/>
        </w:rPr>
        <w:t>)</w:t>
      </w:r>
      <w:r>
        <w:rPr>
          <w:rFonts w:ascii="CG Times" w:hAnsi="CG Times" w:cs="Arial"/>
          <w:sz w:val="22"/>
          <w:szCs w:val="22"/>
          <w:lang w:val="es-ES"/>
        </w:rPr>
        <w:t xml:space="preserve">. </w:t>
      </w:r>
      <w:r w:rsidR="00733A3A" w:rsidRPr="006E47E4">
        <w:rPr>
          <w:rFonts w:ascii="CG Times" w:hAnsi="CG Times" w:cs="Arial"/>
          <w:sz w:val="22"/>
          <w:szCs w:val="22"/>
          <w:lang w:val="es-ES"/>
        </w:rPr>
        <w:t xml:space="preserve">Impacto de Promotoras </w:t>
      </w:r>
      <w:r w:rsidR="0082056E">
        <w:rPr>
          <w:rFonts w:ascii="CG Times" w:hAnsi="CG Times" w:cs="Arial"/>
          <w:sz w:val="22"/>
          <w:szCs w:val="22"/>
          <w:lang w:val="es-ES"/>
        </w:rPr>
        <w:t>de S</w:t>
      </w:r>
      <w:r w:rsidR="006E47E4" w:rsidRPr="006E47E4">
        <w:rPr>
          <w:rFonts w:ascii="CG Times" w:hAnsi="CG Times" w:cs="Arial"/>
          <w:sz w:val="22"/>
          <w:szCs w:val="22"/>
          <w:lang w:val="es-ES"/>
        </w:rPr>
        <w:t xml:space="preserve">alud </w:t>
      </w:r>
      <w:r w:rsidR="00733A3A" w:rsidRPr="006E47E4">
        <w:rPr>
          <w:rFonts w:ascii="CG Times" w:hAnsi="CG Times" w:cs="Arial"/>
          <w:sz w:val="22"/>
          <w:szCs w:val="22"/>
          <w:lang w:val="es-ES"/>
        </w:rPr>
        <w:t>S</w:t>
      </w:r>
      <w:r w:rsidR="006E47E4" w:rsidRPr="006E47E4">
        <w:rPr>
          <w:rFonts w:ascii="CG Times" w:hAnsi="CG Times" w:cs="Arial"/>
          <w:sz w:val="22"/>
          <w:szCs w:val="22"/>
          <w:lang w:val="es-ES"/>
        </w:rPr>
        <w:t xml:space="preserve">obre </w:t>
      </w:r>
      <w:proofErr w:type="spellStart"/>
      <w:r w:rsidR="00733A3A" w:rsidRPr="006E47E4">
        <w:rPr>
          <w:rFonts w:ascii="CG Times" w:hAnsi="CG Times" w:cs="Arial"/>
          <w:sz w:val="22"/>
          <w:szCs w:val="22"/>
          <w:lang w:val="es-ES"/>
        </w:rPr>
        <w:t>Auto-manejo</w:t>
      </w:r>
      <w:proofErr w:type="spellEnd"/>
      <w:r w:rsidR="00733A3A" w:rsidRPr="006E47E4">
        <w:rPr>
          <w:rFonts w:ascii="CG Times" w:hAnsi="CG Times" w:cs="Arial"/>
          <w:sz w:val="22"/>
          <w:szCs w:val="22"/>
          <w:lang w:val="es-ES"/>
        </w:rPr>
        <w:t xml:space="preserve"> d</w:t>
      </w:r>
      <w:r w:rsidR="006E47E4" w:rsidRPr="006E47E4">
        <w:rPr>
          <w:rFonts w:ascii="CG Times" w:hAnsi="CG Times" w:cs="Arial"/>
          <w:sz w:val="22"/>
          <w:szCs w:val="22"/>
          <w:lang w:val="es-ES"/>
        </w:rPr>
        <w:t xml:space="preserve">e Diabetes en Hispanos </w:t>
      </w:r>
      <w:r w:rsidR="00733A3A" w:rsidRPr="006E47E4">
        <w:rPr>
          <w:rFonts w:ascii="CG Times" w:hAnsi="CG Times" w:cs="Arial"/>
          <w:sz w:val="22"/>
          <w:szCs w:val="22"/>
          <w:lang w:val="es-ES"/>
        </w:rPr>
        <w:t>en los EUA</w:t>
      </w:r>
      <w:r w:rsidR="006E47E4" w:rsidRPr="006E47E4">
        <w:rPr>
          <w:rFonts w:ascii="CG Times" w:hAnsi="CG Times" w:cs="Arial"/>
          <w:sz w:val="22"/>
          <w:szCs w:val="22"/>
          <w:lang w:val="es-ES"/>
        </w:rPr>
        <w:t xml:space="preserve"> [</w:t>
      </w:r>
      <w:proofErr w:type="spellStart"/>
      <w:r w:rsidR="006E47E4" w:rsidRPr="006E47E4">
        <w:rPr>
          <w:rFonts w:ascii="CG Times" w:hAnsi="CG Times" w:cs="Arial"/>
          <w:sz w:val="22"/>
          <w:szCs w:val="22"/>
          <w:lang w:val="es-ES"/>
        </w:rPr>
        <w:t>Impact</w:t>
      </w:r>
      <w:proofErr w:type="spellEnd"/>
      <w:r w:rsidR="006E47E4" w:rsidRPr="006E47E4">
        <w:rPr>
          <w:rFonts w:ascii="CG Times" w:hAnsi="CG Times" w:cs="Arial"/>
          <w:sz w:val="22"/>
          <w:szCs w:val="22"/>
          <w:lang w:val="es-ES"/>
        </w:rPr>
        <w:t xml:space="preserve"> </w:t>
      </w:r>
      <w:proofErr w:type="spellStart"/>
      <w:r w:rsidR="006E47E4" w:rsidRPr="006E47E4">
        <w:rPr>
          <w:rFonts w:ascii="CG Times" w:hAnsi="CG Times" w:cs="Arial"/>
          <w:sz w:val="22"/>
          <w:szCs w:val="22"/>
          <w:lang w:val="es-ES"/>
        </w:rPr>
        <w:t>of</w:t>
      </w:r>
      <w:proofErr w:type="spellEnd"/>
      <w:r w:rsidR="006E47E4" w:rsidRPr="006E47E4">
        <w:rPr>
          <w:rFonts w:ascii="CG Times" w:hAnsi="CG Times" w:cs="Arial"/>
          <w:sz w:val="22"/>
          <w:szCs w:val="22"/>
          <w:lang w:val="es-ES"/>
        </w:rPr>
        <w:t xml:space="preserve"> </w:t>
      </w:r>
      <w:proofErr w:type="spellStart"/>
      <w:r w:rsidR="006E47E4" w:rsidRPr="006E47E4">
        <w:rPr>
          <w:rFonts w:ascii="CG Times" w:hAnsi="CG Times" w:cs="Arial"/>
          <w:sz w:val="22"/>
          <w:szCs w:val="22"/>
          <w:lang w:val="es-ES"/>
        </w:rPr>
        <w:t>Community</w:t>
      </w:r>
      <w:proofErr w:type="spellEnd"/>
      <w:r w:rsidR="006E47E4" w:rsidRPr="006E47E4">
        <w:rPr>
          <w:rFonts w:ascii="CG Times" w:hAnsi="CG Times" w:cs="Arial"/>
          <w:sz w:val="22"/>
          <w:szCs w:val="22"/>
          <w:lang w:val="es-ES"/>
        </w:rPr>
        <w:t xml:space="preserve"> </w:t>
      </w:r>
      <w:proofErr w:type="spellStart"/>
      <w:r w:rsidR="006E47E4" w:rsidRPr="006E47E4">
        <w:rPr>
          <w:rFonts w:ascii="CG Times" w:hAnsi="CG Times" w:cs="Arial"/>
          <w:sz w:val="22"/>
          <w:szCs w:val="22"/>
          <w:lang w:val="es-ES"/>
        </w:rPr>
        <w:t>Health</w:t>
      </w:r>
      <w:proofErr w:type="spellEnd"/>
      <w:r w:rsidR="006E47E4" w:rsidRPr="006E47E4">
        <w:rPr>
          <w:rFonts w:ascii="CG Times" w:hAnsi="CG Times" w:cs="Arial"/>
          <w:sz w:val="22"/>
          <w:szCs w:val="22"/>
          <w:lang w:val="es-ES"/>
        </w:rPr>
        <w:t xml:space="preserve"> </w:t>
      </w:r>
      <w:proofErr w:type="spellStart"/>
      <w:r w:rsidR="006E47E4" w:rsidRPr="006E47E4">
        <w:rPr>
          <w:rFonts w:ascii="CG Times" w:hAnsi="CG Times" w:cs="Arial"/>
          <w:sz w:val="22"/>
          <w:szCs w:val="22"/>
          <w:lang w:val="es-ES"/>
        </w:rPr>
        <w:t>Workers</w:t>
      </w:r>
      <w:proofErr w:type="spellEnd"/>
      <w:r w:rsidR="006E47E4" w:rsidRPr="006E47E4">
        <w:rPr>
          <w:rFonts w:ascii="CG Times" w:hAnsi="CG Times" w:cs="Arial"/>
          <w:sz w:val="22"/>
          <w:szCs w:val="22"/>
          <w:lang w:val="es-ES"/>
        </w:rPr>
        <w:t xml:space="preserve"> </w:t>
      </w:r>
      <w:proofErr w:type="spellStart"/>
      <w:r w:rsidR="006E47E4" w:rsidRPr="006E47E4">
        <w:rPr>
          <w:rFonts w:ascii="CG Times" w:hAnsi="CG Times" w:cs="Arial"/>
          <w:sz w:val="22"/>
          <w:szCs w:val="22"/>
          <w:lang w:val="es-ES"/>
        </w:rPr>
        <w:t>on</w:t>
      </w:r>
      <w:proofErr w:type="spellEnd"/>
      <w:r w:rsidR="006E47E4" w:rsidRPr="006E47E4">
        <w:rPr>
          <w:rFonts w:ascii="CG Times" w:hAnsi="CG Times" w:cs="Arial"/>
          <w:sz w:val="22"/>
          <w:szCs w:val="22"/>
          <w:lang w:val="es-ES"/>
        </w:rPr>
        <w:t xml:space="preserve"> Diabetes </w:t>
      </w:r>
      <w:proofErr w:type="spellStart"/>
      <w:r w:rsidR="006E47E4" w:rsidRPr="006E47E4">
        <w:rPr>
          <w:rFonts w:ascii="CG Times" w:hAnsi="CG Times" w:cs="Arial"/>
          <w:sz w:val="22"/>
          <w:szCs w:val="22"/>
          <w:lang w:val="es-ES"/>
        </w:rPr>
        <w:t>Self</w:t>
      </w:r>
      <w:r w:rsidR="006E47E4">
        <w:rPr>
          <w:rFonts w:ascii="CG Times" w:hAnsi="CG Times" w:cs="Arial"/>
          <w:sz w:val="22"/>
          <w:szCs w:val="22"/>
          <w:lang w:val="es-ES"/>
        </w:rPr>
        <w:t>-management</w:t>
      </w:r>
      <w:proofErr w:type="spellEnd"/>
      <w:r w:rsidR="006E47E4">
        <w:rPr>
          <w:rFonts w:ascii="CG Times" w:hAnsi="CG Times" w:cs="Arial"/>
          <w:sz w:val="22"/>
          <w:szCs w:val="22"/>
          <w:lang w:val="es-ES"/>
        </w:rPr>
        <w:t xml:space="preserve"> in </w:t>
      </w:r>
      <w:proofErr w:type="spellStart"/>
      <w:r w:rsidR="006E47E4">
        <w:rPr>
          <w:rFonts w:ascii="CG Times" w:hAnsi="CG Times" w:cs="Arial"/>
          <w:sz w:val="22"/>
          <w:szCs w:val="22"/>
          <w:lang w:val="es-ES"/>
        </w:rPr>
        <w:t>Hisp</w:t>
      </w:r>
      <w:r w:rsidR="006E47E4" w:rsidRPr="006E47E4">
        <w:rPr>
          <w:rFonts w:ascii="CG Times" w:hAnsi="CG Times" w:cs="Arial"/>
          <w:sz w:val="22"/>
          <w:szCs w:val="22"/>
          <w:lang w:val="es-ES"/>
        </w:rPr>
        <w:t>anics</w:t>
      </w:r>
      <w:proofErr w:type="spellEnd"/>
      <w:r w:rsidR="006E47E4" w:rsidRPr="006E47E4">
        <w:rPr>
          <w:rFonts w:ascii="CG Times" w:hAnsi="CG Times" w:cs="Arial"/>
          <w:sz w:val="22"/>
          <w:szCs w:val="22"/>
          <w:lang w:val="es-ES"/>
        </w:rPr>
        <w:t xml:space="preserve"> in </w:t>
      </w:r>
      <w:proofErr w:type="spellStart"/>
      <w:r w:rsidR="006E47E4" w:rsidRPr="006E47E4">
        <w:rPr>
          <w:rFonts w:ascii="CG Times" w:hAnsi="CG Times" w:cs="Arial"/>
          <w:sz w:val="22"/>
          <w:szCs w:val="22"/>
          <w:lang w:val="es-ES"/>
        </w:rPr>
        <w:t>the</w:t>
      </w:r>
      <w:proofErr w:type="spellEnd"/>
      <w:r w:rsidR="006E47E4" w:rsidRPr="006E47E4">
        <w:rPr>
          <w:rFonts w:ascii="CG Times" w:hAnsi="CG Times" w:cs="Arial"/>
          <w:sz w:val="22"/>
          <w:szCs w:val="22"/>
          <w:lang w:val="es-ES"/>
        </w:rPr>
        <w:t xml:space="preserve"> USA]</w:t>
      </w:r>
      <w:r w:rsidR="00733A3A" w:rsidRPr="006E47E4">
        <w:rPr>
          <w:rFonts w:ascii="CG Times" w:hAnsi="CG Times" w:cs="Arial"/>
          <w:sz w:val="22"/>
          <w:szCs w:val="22"/>
          <w:lang w:val="es-ES"/>
        </w:rPr>
        <w:t xml:space="preserve">. </w:t>
      </w:r>
      <w:r w:rsidR="00733A3A">
        <w:rPr>
          <w:rFonts w:ascii="CG Times" w:hAnsi="CG Times" w:cs="Arial"/>
          <w:sz w:val="22"/>
          <w:szCs w:val="22"/>
          <w:lang w:val="es-ES"/>
        </w:rPr>
        <w:t xml:space="preserve">Instituto Nacional de Salud Pública, Cuernavaca, </w:t>
      </w:r>
      <w:proofErr w:type="spellStart"/>
      <w:r w:rsidR="00733A3A">
        <w:rPr>
          <w:rFonts w:ascii="CG Times" w:hAnsi="CG Times" w:cs="Arial"/>
          <w:sz w:val="22"/>
          <w:szCs w:val="22"/>
          <w:lang w:val="es-ES"/>
        </w:rPr>
        <w:t>Mexico</w:t>
      </w:r>
      <w:proofErr w:type="spellEnd"/>
      <w:r w:rsidR="00733A3A">
        <w:rPr>
          <w:rFonts w:ascii="CG Times" w:hAnsi="CG Times" w:cs="Arial"/>
          <w:sz w:val="22"/>
          <w:szCs w:val="22"/>
          <w:lang w:val="es-ES"/>
        </w:rPr>
        <w:t>,</w:t>
      </w:r>
      <w:r w:rsidR="006E47E4">
        <w:rPr>
          <w:rFonts w:ascii="CG Times" w:hAnsi="CG Times" w:cs="Arial"/>
          <w:sz w:val="22"/>
          <w:szCs w:val="22"/>
          <w:lang w:val="es-ES"/>
        </w:rPr>
        <w:t xml:space="preserve"> June 22,</w:t>
      </w:r>
      <w:r w:rsidR="00733A3A">
        <w:rPr>
          <w:rFonts w:ascii="CG Times" w:hAnsi="CG Times" w:cs="Arial"/>
          <w:sz w:val="22"/>
          <w:szCs w:val="22"/>
          <w:lang w:val="es-ES"/>
        </w:rPr>
        <w:t xml:space="preserve"> 2016</w:t>
      </w:r>
      <w:r w:rsidR="008C73FB">
        <w:rPr>
          <w:rFonts w:ascii="CG Times" w:hAnsi="CG Times" w:cs="Arial"/>
          <w:sz w:val="22"/>
          <w:szCs w:val="22"/>
          <w:lang w:val="es-ES"/>
        </w:rPr>
        <w:t>.</w:t>
      </w:r>
    </w:p>
    <w:p w14:paraId="6837CF04" w14:textId="77777777" w:rsidR="00F151DE" w:rsidRPr="00871222" w:rsidRDefault="00F151DE" w:rsidP="007B0E3D">
      <w:pPr>
        <w:pStyle w:val="ListParagraph"/>
        <w:numPr>
          <w:ilvl w:val="0"/>
          <w:numId w:val="12"/>
        </w:numPr>
        <w:rPr>
          <w:rFonts w:ascii="CG Times" w:hAnsi="CG Times" w:cs="Arial"/>
          <w:sz w:val="22"/>
          <w:szCs w:val="22"/>
        </w:rPr>
      </w:pPr>
      <w:r w:rsidRPr="00F151DE">
        <w:rPr>
          <w:rFonts w:ascii="CG Times" w:hAnsi="CG Times" w:cs="Arial"/>
          <w:b/>
          <w:sz w:val="22"/>
          <w:szCs w:val="22"/>
        </w:rPr>
        <w:t>Pérez-Escamilla R</w:t>
      </w:r>
      <w:r w:rsidRPr="00F151DE">
        <w:rPr>
          <w:rFonts w:ascii="CG Times" w:hAnsi="CG Times" w:cs="Arial"/>
          <w:sz w:val="22"/>
          <w:szCs w:val="22"/>
        </w:rPr>
        <w:t xml:space="preserve"> (invited speaker). </w:t>
      </w:r>
      <w:r w:rsidRPr="00CA519E">
        <w:rPr>
          <w:rFonts w:ascii="CG Times" w:hAnsi="CG Times" w:cs="Arial"/>
          <w:sz w:val="22"/>
          <w:szCs w:val="22"/>
        </w:rPr>
        <w:t xml:space="preserve">The </w:t>
      </w:r>
      <w:r w:rsidR="00CA519E" w:rsidRPr="00CA519E">
        <w:rPr>
          <w:rFonts w:ascii="CG Times" w:hAnsi="CG Times" w:cs="Arial"/>
          <w:sz w:val="22"/>
          <w:szCs w:val="22"/>
        </w:rPr>
        <w:t>D</w:t>
      </w:r>
      <w:r w:rsidRPr="00CA519E">
        <w:rPr>
          <w:rFonts w:ascii="CG Times" w:hAnsi="CG Times" w:cs="Arial"/>
          <w:sz w:val="22"/>
          <w:szCs w:val="22"/>
        </w:rPr>
        <w:t xml:space="preserve">ouble </w:t>
      </w:r>
      <w:r w:rsidR="00CA519E" w:rsidRPr="00CA519E">
        <w:rPr>
          <w:rFonts w:ascii="CG Times" w:hAnsi="CG Times" w:cs="Arial"/>
          <w:sz w:val="22"/>
          <w:szCs w:val="22"/>
        </w:rPr>
        <w:t>B</w:t>
      </w:r>
      <w:r w:rsidRPr="00CA519E">
        <w:rPr>
          <w:rFonts w:ascii="CG Times" w:hAnsi="CG Times" w:cs="Arial"/>
          <w:sz w:val="22"/>
          <w:szCs w:val="22"/>
        </w:rPr>
        <w:t>urd</w:t>
      </w:r>
      <w:r w:rsidR="00CA519E" w:rsidRPr="00CA519E">
        <w:rPr>
          <w:rFonts w:ascii="CG Times" w:hAnsi="CG Times" w:cs="Arial"/>
          <w:sz w:val="22"/>
          <w:szCs w:val="22"/>
        </w:rPr>
        <w:t>en</w:t>
      </w:r>
      <w:r w:rsidRPr="00CA519E">
        <w:rPr>
          <w:rFonts w:ascii="CG Times" w:hAnsi="CG Times" w:cs="Arial"/>
          <w:sz w:val="22"/>
          <w:szCs w:val="22"/>
        </w:rPr>
        <w:t xml:space="preserve"> </w:t>
      </w:r>
      <w:r w:rsidR="00CA519E" w:rsidRPr="00CA519E">
        <w:rPr>
          <w:rFonts w:ascii="CG Times" w:hAnsi="CG Times" w:cs="Arial"/>
          <w:sz w:val="22"/>
          <w:szCs w:val="22"/>
        </w:rPr>
        <w:t xml:space="preserve">of </w:t>
      </w:r>
      <w:proofErr w:type="spellStart"/>
      <w:r w:rsidR="00CA519E" w:rsidRPr="00CA519E">
        <w:rPr>
          <w:rFonts w:ascii="CG Times" w:hAnsi="CG Times" w:cs="Arial"/>
          <w:sz w:val="22"/>
          <w:szCs w:val="22"/>
        </w:rPr>
        <w:t>M</w:t>
      </w:r>
      <w:r w:rsidR="00CA519E">
        <w:rPr>
          <w:rFonts w:ascii="CG Times" w:hAnsi="CG Times" w:cs="Arial"/>
          <w:sz w:val="22"/>
          <w:szCs w:val="22"/>
        </w:rPr>
        <w:t>a</w:t>
      </w:r>
      <w:r w:rsidR="00CA519E" w:rsidRPr="00CA519E">
        <w:rPr>
          <w:rFonts w:ascii="CG Times" w:hAnsi="CG Times" w:cs="Arial"/>
          <w:sz w:val="22"/>
          <w:szCs w:val="22"/>
        </w:rPr>
        <w:t>lnut</w:t>
      </w:r>
      <w:r w:rsidRPr="00CA519E">
        <w:rPr>
          <w:rFonts w:ascii="CG Times" w:hAnsi="CG Times" w:cs="Arial"/>
          <w:sz w:val="22"/>
          <w:szCs w:val="22"/>
        </w:rPr>
        <w:t>riton</w:t>
      </w:r>
      <w:proofErr w:type="spellEnd"/>
      <w:r w:rsidR="00CA519E" w:rsidRPr="00CA519E">
        <w:rPr>
          <w:rFonts w:ascii="CG Times" w:hAnsi="CG Times" w:cs="Arial"/>
          <w:sz w:val="22"/>
          <w:szCs w:val="22"/>
        </w:rPr>
        <w:t>:</w:t>
      </w:r>
      <w:r w:rsidR="00CA519E">
        <w:rPr>
          <w:rFonts w:ascii="CG Times" w:hAnsi="CG Times" w:cs="Arial"/>
          <w:sz w:val="22"/>
          <w:szCs w:val="22"/>
        </w:rPr>
        <w:t xml:space="preserve"> Implications for International D</w:t>
      </w:r>
      <w:r w:rsidR="00CA519E" w:rsidRPr="00CA519E">
        <w:rPr>
          <w:rFonts w:ascii="CG Times" w:hAnsi="CG Times" w:cs="Arial"/>
          <w:sz w:val="22"/>
          <w:szCs w:val="22"/>
        </w:rPr>
        <w:t>evelopment Agencies</w:t>
      </w:r>
      <w:r w:rsidRPr="00CA519E">
        <w:rPr>
          <w:rFonts w:ascii="CG Times" w:hAnsi="CG Times" w:cs="Arial"/>
          <w:sz w:val="22"/>
          <w:szCs w:val="22"/>
        </w:rPr>
        <w:t xml:space="preserve">. </w:t>
      </w:r>
      <w:r w:rsidR="00871222">
        <w:rPr>
          <w:rFonts w:ascii="CG Times" w:hAnsi="CG Times" w:cs="Arial"/>
          <w:sz w:val="22"/>
          <w:szCs w:val="22"/>
        </w:rPr>
        <w:t xml:space="preserve">USDA-USAID </w:t>
      </w:r>
      <w:proofErr w:type="spellStart"/>
      <w:r w:rsidR="00871222">
        <w:rPr>
          <w:rFonts w:ascii="CG Times" w:hAnsi="CG Times" w:cs="Arial"/>
          <w:sz w:val="22"/>
          <w:szCs w:val="22"/>
        </w:rPr>
        <w:t>Intrenational</w:t>
      </w:r>
      <w:proofErr w:type="spellEnd"/>
      <w:r w:rsidR="00871222">
        <w:rPr>
          <w:rFonts w:ascii="CG Times" w:hAnsi="CG Times" w:cs="Arial"/>
          <w:sz w:val="22"/>
          <w:szCs w:val="22"/>
        </w:rPr>
        <w:t xml:space="preserve"> Food assistance and Security Conference: Working Together to </w:t>
      </w:r>
      <w:proofErr w:type="spellStart"/>
      <w:r w:rsidR="00871222">
        <w:rPr>
          <w:rFonts w:ascii="CG Times" w:hAnsi="CG Times" w:cs="Arial"/>
          <w:sz w:val="22"/>
          <w:szCs w:val="22"/>
        </w:rPr>
        <w:t>Adress</w:t>
      </w:r>
      <w:proofErr w:type="spellEnd"/>
      <w:r w:rsidR="00871222">
        <w:rPr>
          <w:rFonts w:ascii="CG Times" w:hAnsi="CG Times" w:cs="Arial"/>
          <w:sz w:val="22"/>
          <w:szCs w:val="22"/>
        </w:rPr>
        <w:t xml:space="preserve"> Issues that Transcend Borders. </w:t>
      </w:r>
      <w:r w:rsidRPr="00871222">
        <w:rPr>
          <w:rFonts w:ascii="CG Times" w:hAnsi="CG Times" w:cs="Arial"/>
          <w:sz w:val="22"/>
          <w:szCs w:val="22"/>
        </w:rPr>
        <w:t>Des Moines, Iowa, October 11, 2016.</w:t>
      </w:r>
    </w:p>
    <w:p w14:paraId="400DC58A" w14:textId="77777777" w:rsidR="00271BA0" w:rsidRDefault="000E40DE" w:rsidP="007B0E3D">
      <w:pPr>
        <w:pStyle w:val="ListParagraph"/>
        <w:numPr>
          <w:ilvl w:val="0"/>
          <w:numId w:val="12"/>
        </w:numPr>
        <w:rPr>
          <w:rFonts w:ascii="CG Times" w:hAnsi="CG Times" w:cs="Arial"/>
          <w:sz w:val="22"/>
          <w:szCs w:val="22"/>
        </w:rPr>
      </w:pPr>
      <w:r w:rsidRPr="000E40DE">
        <w:rPr>
          <w:rFonts w:ascii="CG Times" w:hAnsi="CG Times" w:cs="Arial"/>
          <w:b/>
          <w:sz w:val="22"/>
          <w:szCs w:val="22"/>
          <w:lang w:val="pt-BR"/>
        </w:rPr>
        <w:t>Pérez-Escamilla R</w:t>
      </w:r>
      <w:r w:rsidRPr="000E40DE">
        <w:rPr>
          <w:rFonts w:ascii="CG Times" w:hAnsi="CG Times" w:cs="Arial"/>
          <w:sz w:val="22"/>
          <w:szCs w:val="22"/>
          <w:lang w:val="pt-BR"/>
        </w:rPr>
        <w:t xml:space="preserve"> (invited keynote panelist). </w:t>
      </w:r>
      <w:r w:rsidR="00F151DE">
        <w:rPr>
          <w:rFonts w:ascii="CG Times" w:hAnsi="CG Times" w:cs="Arial"/>
          <w:sz w:val="22"/>
          <w:szCs w:val="22"/>
        </w:rPr>
        <w:t>Advance</w:t>
      </w:r>
      <w:r w:rsidR="00F151DE" w:rsidRPr="00F151DE">
        <w:rPr>
          <w:rFonts w:ascii="CG Times" w:hAnsi="CG Times" w:cs="Arial"/>
          <w:sz w:val="22"/>
          <w:szCs w:val="22"/>
        </w:rPr>
        <w:t>s</w:t>
      </w:r>
      <w:r w:rsidR="00F151DE">
        <w:rPr>
          <w:rFonts w:ascii="CG Times" w:hAnsi="CG Times" w:cs="Arial"/>
          <w:sz w:val="22"/>
          <w:szCs w:val="22"/>
        </w:rPr>
        <w:t xml:space="preserve"> in Early Childhood De</w:t>
      </w:r>
      <w:r w:rsidR="00F151DE" w:rsidRPr="00F151DE">
        <w:rPr>
          <w:rFonts w:ascii="CG Times" w:hAnsi="CG Times" w:cs="Arial"/>
          <w:sz w:val="22"/>
          <w:szCs w:val="22"/>
        </w:rPr>
        <w:t>velop</w:t>
      </w:r>
      <w:r w:rsidR="00F151DE">
        <w:rPr>
          <w:rFonts w:ascii="CG Times" w:hAnsi="CG Times" w:cs="Arial"/>
          <w:sz w:val="22"/>
          <w:szCs w:val="22"/>
        </w:rPr>
        <w:t>ment: From Science to Large Scal</w:t>
      </w:r>
      <w:r w:rsidR="00F151DE" w:rsidRPr="00F151DE">
        <w:rPr>
          <w:rFonts w:ascii="CG Times" w:hAnsi="CG Times" w:cs="Arial"/>
          <w:sz w:val="22"/>
          <w:szCs w:val="22"/>
        </w:rPr>
        <w:t>e</w:t>
      </w:r>
      <w:r w:rsidR="00F151DE">
        <w:rPr>
          <w:rFonts w:ascii="CG Times" w:hAnsi="CG Times" w:cs="Arial"/>
          <w:sz w:val="22"/>
          <w:szCs w:val="22"/>
        </w:rPr>
        <w:t xml:space="preserve"> </w:t>
      </w:r>
      <w:r w:rsidR="00F151DE" w:rsidRPr="00F151DE">
        <w:rPr>
          <w:rFonts w:ascii="CG Times" w:hAnsi="CG Times" w:cs="Arial"/>
          <w:sz w:val="22"/>
          <w:szCs w:val="22"/>
        </w:rPr>
        <w:t xml:space="preserve">Programs. </w:t>
      </w:r>
      <w:r w:rsidRPr="00F151DE">
        <w:rPr>
          <w:rFonts w:ascii="CG Times" w:hAnsi="CG Times" w:cs="Arial"/>
          <w:sz w:val="22"/>
          <w:szCs w:val="22"/>
        </w:rPr>
        <w:t>16th</w:t>
      </w:r>
      <w:r w:rsidR="00F151DE" w:rsidRPr="00F151DE">
        <w:rPr>
          <w:rFonts w:ascii="CG Times" w:hAnsi="CG Times" w:cs="Arial"/>
          <w:sz w:val="22"/>
          <w:szCs w:val="22"/>
        </w:rPr>
        <w:t xml:space="preserve"> International Meeting on Early and </w:t>
      </w:r>
      <w:r w:rsidR="00F151DE">
        <w:rPr>
          <w:rFonts w:ascii="CG Times" w:hAnsi="CG Times" w:cs="Arial"/>
          <w:sz w:val="22"/>
          <w:szCs w:val="22"/>
        </w:rPr>
        <w:t>Preschool E</w:t>
      </w:r>
      <w:r w:rsidR="00F151DE" w:rsidRPr="00F151DE">
        <w:rPr>
          <w:rFonts w:ascii="CG Times" w:hAnsi="CG Times" w:cs="Arial"/>
          <w:sz w:val="22"/>
          <w:szCs w:val="22"/>
        </w:rPr>
        <w:t>ducation</w:t>
      </w:r>
      <w:r w:rsidR="00F151DE">
        <w:rPr>
          <w:rFonts w:ascii="CG Times" w:hAnsi="CG Times" w:cs="Arial"/>
          <w:sz w:val="22"/>
          <w:szCs w:val="22"/>
        </w:rPr>
        <w:t>: Comprehensive Early Childhood Development, Inclusion and Attention to Diversity</w:t>
      </w:r>
      <w:r w:rsidR="00F151DE" w:rsidRPr="00F151DE">
        <w:rPr>
          <w:rFonts w:ascii="CG Times" w:hAnsi="CG Times" w:cs="Arial"/>
          <w:sz w:val="22"/>
          <w:szCs w:val="22"/>
        </w:rPr>
        <w:t>.</w:t>
      </w:r>
      <w:r w:rsidR="00F151DE">
        <w:rPr>
          <w:rFonts w:ascii="CG Times" w:hAnsi="CG Times" w:cs="Arial"/>
          <w:sz w:val="22"/>
          <w:szCs w:val="22"/>
        </w:rPr>
        <w:t xml:space="preserve"> T</w:t>
      </w:r>
      <w:r w:rsidR="00593C71">
        <w:rPr>
          <w:rFonts w:ascii="CG Times" w:hAnsi="CG Times" w:cs="Arial"/>
          <w:sz w:val="22"/>
          <w:szCs w:val="22"/>
        </w:rPr>
        <w:t>heat</w:t>
      </w:r>
      <w:r w:rsidR="00F151DE">
        <w:rPr>
          <w:rFonts w:ascii="CG Times" w:hAnsi="CG Times" w:cs="Arial"/>
          <w:sz w:val="22"/>
          <w:szCs w:val="22"/>
        </w:rPr>
        <w:t>e</w:t>
      </w:r>
      <w:r w:rsidR="00593C71">
        <w:rPr>
          <w:rFonts w:ascii="CG Times" w:hAnsi="CG Times" w:cs="Arial"/>
          <w:sz w:val="22"/>
          <w:szCs w:val="22"/>
        </w:rPr>
        <w:t xml:space="preserve">r </w:t>
      </w:r>
      <w:r w:rsidR="00F151DE">
        <w:rPr>
          <w:rFonts w:ascii="CG Times" w:hAnsi="CG Times" w:cs="Arial"/>
          <w:sz w:val="22"/>
          <w:szCs w:val="22"/>
        </w:rPr>
        <w:t>o</w:t>
      </w:r>
      <w:r w:rsidR="00593C71">
        <w:rPr>
          <w:rFonts w:ascii="CG Times" w:hAnsi="CG Times" w:cs="Arial"/>
          <w:sz w:val="22"/>
          <w:szCs w:val="22"/>
        </w:rPr>
        <w:t>f the C</w:t>
      </w:r>
      <w:r w:rsidR="00F151DE">
        <w:rPr>
          <w:rFonts w:ascii="CG Times" w:hAnsi="CG Times" w:cs="Arial"/>
          <w:sz w:val="22"/>
          <w:szCs w:val="22"/>
        </w:rPr>
        <w:t>ity, Monterrey, Mexico, October 13, 2016</w:t>
      </w:r>
      <w:r w:rsidR="00CA519E">
        <w:rPr>
          <w:rFonts w:ascii="CG Times" w:hAnsi="CG Times" w:cs="Arial"/>
          <w:sz w:val="22"/>
          <w:szCs w:val="22"/>
        </w:rPr>
        <w:t>.</w:t>
      </w:r>
    </w:p>
    <w:p w14:paraId="6B6006FD" w14:textId="77777777" w:rsidR="00B468B0" w:rsidRPr="00D13C0E" w:rsidRDefault="00EA3BFE"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webinar</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panelist</w:t>
      </w:r>
      <w:proofErr w:type="spellEnd"/>
      <w:r w:rsidRPr="00E505BD">
        <w:rPr>
          <w:rFonts w:ascii="CG Times" w:hAnsi="CG Times" w:cs="Arial"/>
          <w:sz w:val="22"/>
          <w:szCs w:val="22"/>
          <w:lang w:val="es-ES"/>
        </w:rPr>
        <w:t xml:space="preserve">). </w:t>
      </w:r>
      <w:r w:rsidRPr="00D13C0E">
        <w:rPr>
          <w:rFonts w:ascii="CG Times" w:hAnsi="CG Times" w:cs="Arial"/>
          <w:sz w:val="22"/>
          <w:szCs w:val="22"/>
        </w:rPr>
        <w:t xml:space="preserve">Mobile Technology &amp; Health Disparities in Low-Income Communities in the United States. </w:t>
      </w:r>
      <w:proofErr w:type="spellStart"/>
      <w:r w:rsidR="00813103" w:rsidRPr="00D13C0E">
        <w:rPr>
          <w:rFonts w:ascii="CG Times" w:hAnsi="CG Times" w:cs="Arial"/>
          <w:sz w:val="22"/>
          <w:szCs w:val="22"/>
        </w:rPr>
        <w:t>InnovateHe</w:t>
      </w:r>
      <w:r w:rsidRPr="00D13C0E">
        <w:rPr>
          <w:rFonts w:ascii="CG Times" w:hAnsi="CG Times" w:cs="Arial"/>
          <w:sz w:val="22"/>
          <w:szCs w:val="22"/>
        </w:rPr>
        <w:t>alth</w:t>
      </w:r>
      <w:proofErr w:type="spellEnd"/>
      <w:r w:rsidRPr="00D13C0E">
        <w:rPr>
          <w:rFonts w:ascii="CG Times" w:hAnsi="CG Times" w:cs="Arial"/>
          <w:sz w:val="22"/>
          <w:szCs w:val="22"/>
        </w:rPr>
        <w:t xml:space="preserve"> Yale. November 7, 2016.</w:t>
      </w:r>
      <w:r w:rsidRPr="00D13C0E">
        <w:rPr>
          <w:sz w:val="22"/>
          <w:szCs w:val="22"/>
        </w:rPr>
        <w:t xml:space="preserve"> Available at </w:t>
      </w:r>
      <w:hyperlink r:id="rId127" w:history="1">
        <w:r w:rsidRPr="00D13C0E">
          <w:rPr>
            <w:rStyle w:val="Hyperlink"/>
            <w:rFonts w:ascii="CG Times" w:hAnsi="CG Times" w:cs="Arial"/>
            <w:sz w:val="22"/>
            <w:szCs w:val="22"/>
          </w:rPr>
          <w:t>https://www.youtube.com/watch?v=n17_B_DOKT0&amp;sns=fb</w:t>
        </w:r>
      </w:hyperlink>
      <w:r w:rsidRPr="00D13C0E">
        <w:rPr>
          <w:rFonts w:ascii="CG Times" w:hAnsi="CG Times" w:cs="Arial"/>
          <w:sz w:val="22"/>
          <w:szCs w:val="22"/>
        </w:rPr>
        <w:t xml:space="preserve"> </w:t>
      </w:r>
    </w:p>
    <w:p w14:paraId="5DF8F92A" w14:textId="77777777" w:rsidR="00B468B0" w:rsidRPr="00D13C0E" w:rsidRDefault="008064C5" w:rsidP="007B0E3D">
      <w:pPr>
        <w:pStyle w:val="ListParagraph"/>
        <w:numPr>
          <w:ilvl w:val="0"/>
          <w:numId w:val="12"/>
        </w:numPr>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speaker).</w:t>
      </w:r>
      <w:r w:rsidR="00B468B0" w:rsidRPr="00CA4DD1">
        <w:rPr>
          <w:rFonts w:ascii="CG Times" w:hAnsi="CG Times" w:cs="Arial"/>
          <w:sz w:val="22"/>
          <w:szCs w:val="22"/>
        </w:rPr>
        <w:t xml:space="preserve"> </w:t>
      </w:r>
      <w:r w:rsidR="00B468B0" w:rsidRPr="00E505BD">
        <w:rPr>
          <w:rFonts w:ascii="CG Times" w:hAnsi="CG Times" w:cs="Arial"/>
          <w:sz w:val="22"/>
          <w:szCs w:val="22"/>
          <w:lang w:val="es-ES"/>
        </w:rPr>
        <w:t xml:space="preserve">Presentación de la Serie Especial </w:t>
      </w:r>
      <w:proofErr w:type="spellStart"/>
      <w:r w:rsidR="00B468B0" w:rsidRPr="00E505BD">
        <w:rPr>
          <w:rFonts w:ascii="CG Times" w:hAnsi="CG Times" w:cs="Arial"/>
          <w:sz w:val="22"/>
          <w:szCs w:val="22"/>
          <w:lang w:val="es-ES"/>
        </w:rPr>
        <w:t>The</w:t>
      </w:r>
      <w:proofErr w:type="spellEnd"/>
      <w:r w:rsidR="00B468B0" w:rsidRPr="00E505BD">
        <w:rPr>
          <w:rFonts w:ascii="CG Times" w:hAnsi="CG Times" w:cs="Arial"/>
          <w:sz w:val="22"/>
          <w:szCs w:val="22"/>
          <w:lang w:val="es-ES"/>
        </w:rPr>
        <w:t xml:space="preserve"> Lancet “Avanzando en el Desarrollo Infantil Temprano: desde la ciencia a la implementación” [2016 Lancet </w:t>
      </w:r>
      <w:proofErr w:type="spellStart"/>
      <w:r w:rsidR="00B468B0" w:rsidRPr="00E505BD">
        <w:rPr>
          <w:rFonts w:ascii="CG Times" w:hAnsi="CG Times" w:cs="Arial"/>
          <w:sz w:val="22"/>
          <w:szCs w:val="22"/>
          <w:lang w:val="es-ES"/>
        </w:rPr>
        <w:t>Early</w:t>
      </w:r>
      <w:proofErr w:type="spellEnd"/>
      <w:r w:rsidR="00B468B0" w:rsidRPr="00E505BD">
        <w:rPr>
          <w:rFonts w:ascii="CG Times" w:hAnsi="CG Times" w:cs="Arial"/>
          <w:sz w:val="22"/>
          <w:szCs w:val="22"/>
          <w:lang w:val="es-ES"/>
        </w:rPr>
        <w:t xml:space="preserve"> </w:t>
      </w:r>
      <w:proofErr w:type="spellStart"/>
      <w:r w:rsidR="00B468B0" w:rsidRPr="00E505BD">
        <w:rPr>
          <w:rFonts w:ascii="CG Times" w:hAnsi="CG Times" w:cs="Arial"/>
          <w:sz w:val="22"/>
          <w:szCs w:val="22"/>
          <w:lang w:val="es-ES"/>
        </w:rPr>
        <w:t>Childhood</w:t>
      </w:r>
      <w:proofErr w:type="spellEnd"/>
      <w:r w:rsidR="00B468B0" w:rsidRPr="00E505BD">
        <w:rPr>
          <w:rFonts w:ascii="CG Times" w:hAnsi="CG Times" w:cs="Arial"/>
          <w:sz w:val="22"/>
          <w:szCs w:val="22"/>
          <w:lang w:val="es-ES"/>
        </w:rPr>
        <w:t xml:space="preserve"> </w:t>
      </w:r>
      <w:proofErr w:type="spellStart"/>
      <w:r w:rsidR="00B468B0" w:rsidRPr="00E505BD">
        <w:rPr>
          <w:rFonts w:ascii="CG Times" w:hAnsi="CG Times" w:cs="Arial"/>
          <w:sz w:val="22"/>
          <w:szCs w:val="22"/>
          <w:lang w:val="es-ES"/>
        </w:rPr>
        <w:t>Development</w:t>
      </w:r>
      <w:proofErr w:type="spellEnd"/>
      <w:r w:rsidR="00B468B0" w:rsidRPr="00E505BD">
        <w:rPr>
          <w:rFonts w:ascii="CG Times" w:hAnsi="CG Times" w:cs="Arial"/>
          <w:sz w:val="22"/>
          <w:szCs w:val="22"/>
          <w:lang w:val="es-ES"/>
        </w:rPr>
        <w:t xml:space="preserve"> Series </w:t>
      </w:r>
      <w:proofErr w:type="spellStart"/>
      <w:r w:rsidR="00B468B0" w:rsidRPr="00E505BD">
        <w:rPr>
          <w:rFonts w:ascii="CG Times" w:hAnsi="CG Times" w:cs="Arial"/>
          <w:sz w:val="22"/>
          <w:szCs w:val="22"/>
          <w:lang w:val="es-ES"/>
        </w:rPr>
        <w:t>Launch</w:t>
      </w:r>
      <w:proofErr w:type="spellEnd"/>
      <w:r w:rsidR="00B468B0" w:rsidRPr="00E505BD">
        <w:rPr>
          <w:rFonts w:ascii="CG Times" w:hAnsi="CG Times" w:cs="Arial"/>
          <w:sz w:val="22"/>
          <w:szCs w:val="22"/>
          <w:lang w:val="es-ES"/>
        </w:rPr>
        <w:t xml:space="preserve">]. </w:t>
      </w:r>
      <w:r w:rsidR="00B468B0" w:rsidRPr="00D13C0E">
        <w:rPr>
          <w:rFonts w:ascii="CG Times" w:hAnsi="CG Times" w:cs="Arial"/>
          <w:sz w:val="22"/>
          <w:szCs w:val="22"/>
        </w:rPr>
        <w:t>International Seminar on Public Investments in Early Childhood. UNICEF, Santiago, Chile, December 7, 2016</w:t>
      </w:r>
      <w:r w:rsidR="00D13C0E" w:rsidRPr="00D13C0E">
        <w:rPr>
          <w:rFonts w:ascii="CG Times" w:hAnsi="CG Times" w:cs="Arial"/>
          <w:sz w:val="22"/>
          <w:szCs w:val="22"/>
        </w:rPr>
        <w:t>.</w:t>
      </w:r>
    </w:p>
    <w:p w14:paraId="337BB7C5" w14:textId="77777777" w:rsidR="008064C5" w:rsidRPr="00EE72E8" w:rsidRDefault="00D13C0E" w:rsidP="007B0E3D">
      <w:pPr>
        <w:pStyle w:val="ListParagraph"/>
        <w:numPr>
          <w:ilvl w:val="0"/>
          <w:numId w:val="12"/>
        </w:numPr>
        <w:rPr>
          <w:rFonts w:ascii="CG Times" w:hAnsi="CG Times" w:cs="Arial"/>
          <w:sz w:val="22"/>
          <w:szCs w:val="22"/>
          <w:lang w:val="pt-BR"/>
        </w:rPr>
      </w:pPr>
      <w:r w:rsidRPr="00D13C0E">
        <w:rPr>
          <w:rFonts w:ascii="CG Times" w:hAnsi="CG Times" w:cs="Arial"/>
          <w:b/>
          <w:sz w:val="22"/>
          <w:szCs w:val="22"/>
        </w:rPr>
        <w:t>Pérez-Escamilla R</w:t>
      </w:r>
      <w:r w:rsidRPr="00D13C0E">
        <w:rPr>
          <w:rFonts w:ascii="CG Times" w:hAnsi="CG Times" w:cs="Arial"/>
          <w:sz w:val="22"/>
          <w:szCs w:val="22"/>
        </w:rPr>
        <w:t xml:space="preserve"> (invited speaker). Food Insecurity and the Sustainable Developm</w:t>
      </w:r>
      <w:r w:rsidR="00F16953">
        <w:rPr>
          <w:rFonts w:ascii="CG Times" w:hAnsi="CG Times" w:cs="Arial"/>
          <w:sz w:val="22"/>
          <w:szCs w:val="22"/>
        </w:rPr>
        <w:t>ent Goals: From Human to Planet</w:t>
      </w:r>
      <w:r w:rsidRPr="00D13C0E">
        <w:rPr>
          <w:rFonts w:ascii="CG Times" w:hAnsi="CG Times" w:cs="Arial"/>
          <w:sz w:val="22"/>
          <w:szCs w:val="22"/>
        </w:rPr>
        <w:t>a</w:t>
      </w:r>
      <w:r w:rsidR="00F16953">
        <w:rPr>
          <w:rFonts w:ascii="CG Times" w:hAnsi="CG Times" w:cs="Arial"/>
          <w:sz w:val="22"/>
          <w:szCs w:val="22"/>
        </w:rPr>
        <w:t>r</w:t>
      </w:r>
      <w:r w:rsidRPr="00D13C0E">
        <w:rPr>
          <w:rFonts w:ascii="CG Times" w:hAnsi="CG Times" w:cs="Arial"/>
          <w:sz w:val="22"/>
          <w:szCs w:val="22"/>
        </w:rPr>
        <w:t xml:space="preserve">y Health. </w:t>
      </w:r>
      <w:proofErr w:type="spellStart"/>
      <w:r w:rsidRPr="00EE72E8">
        <w:rPr>
          <w:rFonts w:ascii="CG Times" w:hAnsi="CG Times" w:cs="Arial"/>
          <w:sz w:val="22"/>
          <w:szCs w:val="22"/>
        </w:rPr>
        <w:t>Congresso</w:t>
      </w:r>
      <w:proofErr w:type="spellEnd"/>
      <w:r w:rsidRPr="00EE72E8">
        <w:rPr>
          <w:rFonts w:ascii="CG Times" w:hAnsi="CG Times" w:cs="Arial"/>
          <w:sz w:val="22"/>
          <w:szCs w:val="22"/>
        </w:rPr>
        <w:t xml:space="preserve"> do </w:t>
      </w:r>
      <w:proofErr w:type="spellStart"/>
      <w:r w:rsidRPr="00EE72E8">
        <w:rPr>
          <w:rFonts w:ascii="CG Times" w:hAnsi="CG Times" w:cs="Arial"/>
          <w:sz w:val="22"/>
          <w:szCs w:val="22"/>
        </w:rPr>
        <w:t>Futuro</w:t>
      </w:r>
      <w:proofErr w:type="spellEnd"/>
      <w:r w:rsidRPr="00EE72E8">
        <w:rPr>
          <w:rFonts w:ascii="CG Times" w:hAnsi="CG Times" w:cs="Arial"/>
          <w:sz w:val="22"/>
          <w:szCs w:val="22"/>
        </w:rPr>
        <w:t xml:space="preserve">: </w:t>
      </w:r>
      <w:proofErr w:type="spellStart"/>
      <w:r w:rsidRPr="00EE72E8">
        <w:rPr>
          <w:rFonts w:ascii="CG Times" w:hAnsi="CG Times" w:cs="Arial"/>
          <w:sz w:val="22"/>
          <w:szCs w:val="22"/>
        </w:rPr>
        <w:t>Democracia</w:t>
      </w:r>
      <w:proofErr w:type="spellEnd"/>
      <w:r w:rsidRPr="00EE72E8">
        <w:rPr>
          <w:rFonts w:ascii="CG Times" w:hAnsi="CG Times" w:cs="Arial"/>
          <w:sz w:val="22"/>
          <w:szCs w:val="22"/>
        </w:rPr>
        <w:t xml:space="preserve">, </w:t>
      </w:r>
      <w:proofErr w:type="spellStart"/>
      <w:r w:rsidRPr="00EE72E8">
        <w:rPr>
          <w:rFonts w:ascii="CG Times" w:hAnsi="CG Times" w:cs="Arial"/>
          <w:sz w:val="22"/>
          <w:szCs w:val="22"/>
        </w:rPr>
        <w:t>Comunicação</w:t>
      </w:r>
      <w:proofErr w:type="spellEnd"/>
      <w:r w:rsidRPr="00EE72E8">
        <w:rPr>
          <w:rFonts w:ascii="CG Times" w:hAnsi="CG Times" w:cs="Arial"/>
          <w:sz w:val="22"/>
          <w:szCs w:val="22"/>
        </w:rPr>
        <w:t xml:space="preserve"> e Progresso no </w:t>
      </w:r>
      <w:proofErr w:type="spellStart"/>
      <w:r w:rsidRPr="00EE72E8">
        <w:rPr>
          <w:rFonts w:ascii="CG Times" w:hAnsi="CG Times" w:cs="Arial"/>
          <w:sz w:val="22"/>
          <w:szCs w:val="22"/>
        </w:rPr>
        <w:t>mundo</w:t>
      </w:r>
      <w:proofErr w:type="spellEnd"/>
      <w:r w:rsidRPr="00EE72E8">
        <w:rPr>
          <w:rFonts w:ascii="CG Times" w:hAnsi="CG Times" w:cs="Arial"/>
          <w:sz w:val="22"/>
          <w:szCs w:val="22"/>
        </w:rPr>
        <w:t xml:space="preserve"> digital e </w:t>
      </w:r>
      <w:proofErr w:type="spellStart"/>
      <w:r w:rsidRPr="00EE72E8">
        <w:rPr>
          <w:rFonts w:ascii="CG Times" w:hAnsi="CG Times" w:cs="Arial"/>
          <w:sz w:val="22"/>
          <w:szCs w:val="22"/>
        </w:rPr>
        <w:t>sustentável</w:t>
      </w:r>
      <w:proofErr w:type="spellEnd"/>
      <w:r w:rsidR="00EE72E8" w:rsidRPr="00EE72E8">
        <w:rPr>
          <w:rFonts w:ascii="CG Times" w:hAnsi="CG Times" w:cs="Arial"/>
          <w:sz w:val="22"/>
          <w:szCs w:val="22"/>
        </w:rPr>
        <w:t xml:space="preserve"> [Congress </w:t>
      </w:r>
      <w:r w:rsidRPr="00EE72E8">
        <w:rPr>
          <w:rFonts w:ascii="CG Times" w:hAnsi="CG Times" w:cs="Arial"/>
          <w:sz w:val="22"/>
          <w:szCs w:val="22"/>
        </w:rPr>
        <w:t>o</w:t>
      </w:r>
      <w:r w:rsidR="00EE72E8" w:rsidRPr="00EE72E8">
        <w:rPr>
          <w:rFonts w:ascii="CG Times" w:hAnsi="CG Times" w:cs="Arial"/>
          <w:sz w:val="22"/>
          <w:szCs w:val="22"/>
        </w:rPr>
        <w:t>f</w:t>
      </w:r>
      <w:r w:rsidR="00EE72E8">
        <w:rPr>
          <w:rFonts w:ascii="CG Times" w:hAnsi="CG Times" w:cs="Arial"/>
          <w:sz w:val="22"/>
          <w:szCs w:val="22"/>
        </w:rPr>
        <w:t xml:space="preserve"> the Future: D</w:t>
      </w:r>
      <w:r w:rsidRPr="00EE72E8">
        <w:rPr>
          <w:rFonts w:ascii="CG Times" w:hAnsi="CG Times" w:cs="Arial"/>
          <w:sz w:val="22"/>
          <w:szCs w:val="22"/>
        </w:rPr>
        <w:t xml:space="preserve">emocracy, Communication and Progress in a Sustainable Digital World]. </w:t>
      </w:r>
      <w:r w:rsidRPr="00EE72E8">
        <w:rPr>
          <w:rFonts w:ascii="CG Times" w:hAnsi="CG Times" w:cs="Arial"/>
          <w:sz w:val="22"/>
          <w:szCs w:val="22"/>
          <w:lang w:val="pt-BR"/>
        </w:rPr>
        <w:t>Brazilian Senate, Brasilia, December 8, 2016</w:t>
      </w:r>
      <w:r w:rsidR="008F62F8">
        <w:rPr>
          <w:rFonts w:ascii="CG Times" w:hAnsi="CG Times" w:cs="Arial"/>
          <w:sz w:val="22"/>
          <w:szCs w:val="22"/>
          <w:lang w:val="pt-BR"/>
        </w:rPr>
        <w:t>.</w:t>
      </w:r>
      <w:r w:rsidRPr="00EE72E8">
        <w:rPr>
          <w:rFonts w:ascii="CG Times" w:hAnsi="CG Times" w:cs="Arial"/>
          <w:sz w:val="22"/>
          <w:szCs w:val="22"/>
          <w:lang w:val="pt-BR"/>
        </w:rPr>
        <w:t xml:space="preserve"> </w:t>
      </w:r>
    </w:p>
    <w:p w14:paraId="2C45CF8B" w14:textId="77777777" w:rsidR="00D13C0E" w:rsidRDefault="00D13C0E"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sidRPr="00D13C0E">
        <w:rPr>
          <w:rFonts w:ascii="CG Times" w:hAnsi="CG Times" w:cs="Arial"/>
          <w:sz w:val="22"/>
          <w:szCs w:val="22"/>
        </w:rPr>
        <w:t xml:space="preserve"> (invited seminar speaker). Food Insecurity and the Sustainable Development Goals: From Human to Planetary Health. Department of Health, University of Brasilia, December 9, 2016</w:t>
      </w:r>
      <w:r w:rsidR="008F62F8">
        <w:rPr>
          <w:rFonts w:ascii="CG Times" w:hAnsi="CG Times" w:cs="Arial"/>
          <w:sz w:val="22"/>
          <w:szCs w:val="22"/>
        </w:rPr>
        <w:t>.</w:t>
      </w:r>
      <w:r w:rsidRPr="00D13C0E">
        <w:rPr>
          <w:rFonts w:ascii="CG Times" w:hAnsi="CG Times" w:cs="Arial"/>
          <w:sz w:val="22"/>
          <w:szCs w:val="22"/>
        </w:rPr>
        <w:t xml:space="preserve"> </w:t>
      </w:r>
    </w:p>
    <w:p w14:paraId="0D37CC35" w14:textId="77777777" w:rsidR="007E5252" w:rsidRDefault="007E5252"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sidRPr="00D13C0E">
        <w:rPr>
          <w:rFonts w:ascii="CG Times" w:hAnsi="CG Times" w:cs="Arial"/>
          <w:sz w:val="22"/>
          <w:szCs w:val="22"/>
        </w:rPr>
        <w:t xml:space="preserve"> (invited </w:t>
      </w:r>
      <w:r>
        <w:rPr>
          <w:rFonts w:ascii="CG Times" w:hAnsi="CG Times" w:cs="Arial"/>
          <w:sz w:val="22"/>
          <w:szCs w:val="22"/>
        </w:rPr>
        <w:t>webinar keynote</w:t>
      </w:r>
      <w:r w:rsidRPr="00D13C0E">
        <w:rPr>
          <w:rFonts w:ascii="CG Times" w:hAnsi="CG Times" w:cs="Arial"/>
          <w:sz w:val="22"/>
          <w:szCs w:val="22"/>
        </w:rPr>
        <w:t xml:space="preserve"> speaker)</w:t>
      </w:r>
      <w:r>
        <w:rPr>
          <w:rFonts w:ascii="CG Times" w:hAnsi="CG Times" w:cs="Arial"/>
          <w:sz w:val="22"/>
          <w:szCs w:val="22"/>
        </w:rPr>
        <w:t xml:space="preserve">. The Double Burden of </w:t>
      </w:r>
      <w:proofErr w:type="spellStart"/>
      <w:r>
        <w:rPr>
          <w:rFonts w:ascii="CG Times" w:hAnsi="CG Times" w:cs="Arial"/>
          <w:sz w:val="22"/>
          <w:szCs w:val="22"/>
        </w:rPr>
        <w:t>Malnutriton</w:t>
      </w:r>
      <w:proofErr w:type="spellEnd"/>
      <w:r>
        <w:rPr>
          <w:rFonts w:ascii="CG Times" w:hAnsi="CG Times" w:cs="Arial"/>
          <w:sz w:val="22"/>
          <w:szCs w:val="22"/>
        </w:rPr>
        <w:t xml:space="preserve">: What is it and What Can We Do About It. CORE Group’s Nutrition Working Group, February 2, 2017 </w:t>
      </w:r>
      <w:hyperlink r:id="rId128" w:history="1">
        <w:r w:rsidRPr="00CB08FF">
          <w:rPr>
            <w:rStyle w:val="Hyperlink"/>
            <w:rFonts w:ascii="CG Times" w:hAnsi="CG Times" w:cs="Arial"/>
            <w:sz w:val="22"/>
            <w:szCs w:val="22"/>
          </w:rPr>
          <w:t>http://www.coregroup.org/resources/webinars/597-dbm</w:t>
        </w:r>
      </w:hyperlink>
    </w:p>
    <w:p w14:paraId="30A1D663" w14:textId="77777777" w:rsidR="008F62F8" w:rsidRPr="008F62F8" w:rsidRDefault="008F62F8"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sidRPr="00D13C0E">
        <w:rPr>
          <w:rFonts w:ascii="CG Times" w:hAnsi="CG Times" w:cs="Arial"/>
          <w:sz w:val="22"/>
          <w:szCs w:val="22"/>
        </w:rPr>
        <w:t xml:space="preserve"> (invited </w:t>
      </w:r>
      <w:r>
        <w:rPr>
          <w:rFonts w:ascii="CG Times" w:hAnsi="CG Times" w:cs="Arial"/>
          <w:sz w:val="22"/>
          <w:szCs w:val="22"/>
        </w:rPr>
        <w:t xml:space="preserve">keynote </w:t>
      </w:r>
      <w:r w:rsidRPr="00D13C0E">
        <w:rPr>
          <w:rFonts w:ascii="CG Times" w:hAnsi="CG Times" w:cs="Arial"/>
          <w:sz w:val="22"/>
          <w:szCs w:val="22"/>
        </w:rPr>
        <w:t xml:space="preserve">speaker). </w:t>
      </w:r>
      <w:r w:rsidRPr="00E505BD">
        <w:rPr>
          <w:rFonts w:ascii="CG Times" w:hAnsi="CG Times" w:cs="Arial"/>
          <w:sz w:val="22"/>
          <w:szCs w:val="22"/>
          <w:lang w:val="es-ES"/>
        </w:rPr>
        <w:t>Apoyando el Desarrollo Infantil Temprano: desde la ciencia a la implementación” [</w:t>
      </w:r>
      <w:proofErr w:type="spellStart"/>
      <w:r w:rsidRPr="00E505BD">
        <w:rPr>
          <w:rFonts w:ascii="CG Times" w:hAnsi="CG Times" w:cs="Arial"/>
          <w:sz w:val="22"/>
          <w:szCs w:val="22"/>
          <w:lang w:val="es-ES"/>
        </w:rPr>
        <w:t>Advancing</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Early</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Childhood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Development</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From</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Science</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to</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Scale</w:t>
      </w:r>
      <w:proofErr w:type="spellEnd"/>
      <w:r w:rsidRPr="00E505BD">
        <w:rPr>
          <w:rFonts w:ascii="CG Times" w:hAnsi="CG Times" w:cs="Arial"/>
          <w:sz w:val="22"/>
          <w:szCs w:val="22"/>
          <w:lang w:val="es-ES"/>
        </w:rPr>
        <w:t xml:space="preserve">]. </w:t>
      </w:r>
      <w:r>
        <w:rPr>
          <w:rFonts w:ascii="CG Times" w:hAnsi="CG Times" w:cs="Arial"/>
          <w:sz w:val="22"/>
          <w:szCs w:val="22"/>
        </w:rPr>
        <w:t xml:space="preserve">2016 Lancet Early Childhood Development Series Launch, Universidad </w:t>
      </w:r>
      <w:proofErr w:type="spellStart"/>
      <w:r>
        <w:rPr>
          <w:rFonts w:ascii="CG Times" w:hAnsi="CG Times" w:cs="Arial"/>
          <w:sz w:val="22"/>
          <w:szCs w:val="22"/>
        </w:rPr>
        <w:t>Iberoamericana</w:t>
      </w:r>
      <w:proofErr w:type="spellEnd"/>
      <w:r>
        <w:rPr>
          <w:rFonts w:ascii="CG Times" w:hAnsi="CG Times" w:cs="Arial"/>
          <w:sz w:val="22"/>
          <w:szCs w:val="22"/>
        </w:rPr>
        <w:t xml:space="preserve">, Mexico City, </w:t>
      </w:r>
      <w:proofErr w:type="spellStart"/>
      <w:r>
        <w:rPr>
          <w:rFonts w:ascii="CG Times" w:hAnsi="CG Times" w:cs="Arial"/>
          <w:sz w:val="22"/>
          <w:szCs w:val="22"/>
        </w:rPr>
        <w:t>Februray</w:t>
      </w:r>
      <w:proofErr w:type="spellEnd"/>
      <w:r>
        <w:rPr>
          <w:rFonts w:ascii="CG Times" w:hAnsi="CG Times" w:cs="Arial"/>
          <w:sz w:val="22"/>
          <w:szCs w:val="22"/>
        </w:rPr>
        <w:t xml:space="preserve"> 9, 2017.</w:t>
      </w:r>
    </w:p>
    <w:p w14:paraId="4BAA523B" w14:textId="77777777" w:rsidR="008F62F8" w:rsidRDefault="008F62F8"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sidRPr="00D13C0E">
        <w:rPr>
          <w:rFonts w:ascii="CG Times" w:hAnsi="CG Times" w:cs="Arial"/>
          <w:sz w:val="22"/>
          <w:szCs w:val="22"/>
        </w:rPr>
        <w:t xml:space="preserve"> (invited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xml:space="preserve"> What does the Lancet Tells us About Early Childhood Development? Third National Congress of Pediatric Residents. National Institu</w:t>
      </w:r>
      <w:r w:rsidR="00C148BF">
        <w:rPr>
          <w:rFonts w:ascii="CG Times" w:hAnsi="CG Times" w:cs="Arial"/>
          <w:sz w:val="22"/>
          <w:szCs w:val="22"/>
        </w:rPr>
        <w:t>t</w:t>
      </w:r>
      <w:r>
        <w:rPr>
          <w:rFonts w:ascii="CG Times" w:hAnsi="CG Times" w:cs="Arial"/>
          <w:sz w:val="22"/>
          <w:szCs w:val="22"/>
        </w:rPr>
        <w:t xml:space="preserve">e of </w:t>
      </w:r>
      <w:r>
        <w:rPr>
          <w:rFonts w:ascii="CG Times" w:hAnsi="CG Times" w:cs="Arial"/>
          <w:sz w:val="22"/>
          <w:szCs w:val="22"/>
        </w:rPr>
        <w:lastRenderedPageBreak/>
        <w:t xml:space="preserve">Pediatrics, Mexico City, February 10, 2017.  </w:t>
      </w:r>
    </w:p>
    <w:p w14:paraId="60217919" w14:textId="77777777" w:rsidR="00EA3BFE" w:rsidRDefault="00D15C39"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sidRPr="00D13C0E">
        <w:rPr>
          <w:rFonts w:ascii="CG Times" w:hAnsi="CG Times" w:cs="Arial"/>
          <w:sz w:val="22"/>
          <w:szCs w:val="22"/>
        </w:rPr>
        <w:t xml:space="preserve"> (invited </w:t>
      </w:r>
      <w:r>
        <w:rPr>
          <w:rFonts w:ascii="CG Times" w:hAnsi="CG Times" w:cs="Arial"/>
          <w:sz w:val="22"/>
          <w:szCs w:val="22"/>
        </w:rPr>
        <w:t>webinar keynote</w:t>
      </w:r>
      <w:r w:rsidRPr="00D13C0E">
        <w:rPr>
          <w:rFonts w:ascii="CG Times" w:hAnsi="CG Times" w:cs="Arial"/>
          <w:sz w:val="22"/>
          <w:szCs w:val="22"/>
        </w:rPr>
        <w:t xml:space="preserve"> speaker)</w:t>
      </w:r>
      <w:r>
        <w:rPr>
          <w:rFonts w:ascii="CG Times" w:hAnsi="CG Times" w:cs="Arial"/>
          <w:sz w:val="22"/>
          <w:szCs w:val="22"/>
        </w:rPr>
        <w:t>.</w:t>
      </w:r>
      <w:r w:rsidR="0016447F">
        <w:rPr>
          <w:rFonts w:ascii="CG Times" w:hAnsi="CG Times" w:cs="Arial"/>
          <w:sz w:val="22"/>
          <w:szCs w:val="22"/>
        </w:rPr>
        <w:t xml:space="preserve"> Feeding G</w:t>
      </w:r>
      <w:r>
        <w:rPr>
          <w:rFonts w:ascii="CG Times" w:hAnsi="CG Times" w:cs="Arial"/>
          <w:sz w:val="22"/>
          <w:szCs w:val="22"/>
        </w:rPr>
        <w:t xml:space="preserve">uidelines for </w:t>
      </w:r>
      <w:r w:rsidR="0016447F">
        <w:rPr>
          <w:rFonts w:ascii="CG Times" w:hAnsi="CG Times" w:cs="Arial"/>
          <w:sz w:val="22"/>
          <w:szCs w:val="22"/>
        </w:rPr>
        <w:t>I</w:t>
      </w:r>
      <w:r>
        <w:rPr>
          <w:rFonts w:ascii="CG Times" w:hAnsi="CG Times" w:cs="Arial"/>
          <w:sz w:val="22"/>
          <w:szCs w:val="22"/>
        </w:rPr>
        <w:t>n</w:t>
      </w:r>
      <w:r w:rsidR="0016447F">
        <w:rPr>
          <w:rFonts w:ascii="CG Times" w:hAnsi="CG Times" w:cs="Arial"/>
          <w:sz w:val="22"/>
          <w:szCs w:val="22"/>
        </w:rPr>
        <w:t>fants and Y</w:t>
      </w:r>
      <w:r>
        <w:rPr>
          <w:rFonts w:ascii="CG Times" w:hAnsi="CG Times" w:cs="Arial"/>
          <w:sz w:val="22"/>
          <w:szCs w:val="22"/>
        </w:rPr>
        <w:t>oung Toddlers: A Responsive Parenting Approach.</w:t>
      </w:r>
      <w:r w:rsidR="0016447F">
        <w:rPr>
          <w:rFonts w:ascii="CG Times" w:hAnsi="CG Times" w:cs="Arial"/>
          <w:sz w:val="22"/>
          <w:szCs w:val="22"/>
        </w:rPr>
        <w:t xml:space="preserve"> Healthy Eating Research-Robert Wood Johnson Foundation, March 7, 2017 </w:t>
      </w:r>
      <w:hyperlink r:id="rId129" w:history="1">
        <w:r w:rsidR="0016447F" w:rsidRPr="00CB08FF">
          <w:rPr>
            <w:rStyle w:val="Hyperlink"/>
            <w:rFonts w:ascii="CG Times" w:hAnsi="CG Times" w:cs="Arial"/>
            <w:sz w:val="22"/>
            <w:szCs w:val="22"/>
          </w:rPr>
          <w:t>http://healthyeatingresearch.org/research/feeding-guidelines-for-infants-and-young-toddlers-a-responsive-parenting-approach/</w:t>
        </w:r>
      </w:hyperlink>
      <w:r w:rsidR="0016447F">
        <w:rPr>
          <w:rFonts w:ascii="CG Times" w:hAnsi="CG Times" w:cs="Arial"/>
          <w:sz w:val="22"/>
          <w:szCs w:val="22"/>
        </w:rPr>
        <w:t xml:space="preserve"> </w:t>
      </w:r>
      <w:r w:rsidR="0016447F" w:rsidRPr="0016447F">
        <w:rPr>
          <w:rFonts w:ascii="CG Times" w:hAnsi="CG Times" w:cs="Arial"/>
          <w:sz w:val="22"/>
          <w:szCs w:val="22"/>
        </w:rPr>
        <w:t xml:space="preserve"> </w:t>
      </w:r>
    </w:p>
    <w:p w14:paraId="7F2FA1D9" w14:textId="77777777" w:rsidR="003A7075" w:rsidRDefault="003A7075"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The 20</w:t>
      </w:r>
      <w:r w:rsidRPr="003A7075">
        <w:rPr>
          <w:rFonts w:ascii="CG Times" w:hAnsi="CG Times" w:cs="Arial"/>
          <w:sz w:val="22"/>
          <w:szCs w:val="22"/>
          <w:vertAlign w:val="superscript"/>
        </w:rPr>
        <w:t>th</w:t>
      </w:r>
      <w:r>
        <w:rPr>
          <w:rFonts w:ascii="CG Times" w:hAnsi="CG Times" w:cs="Arial"/>
          <w:sz w:val="22"/>
          <w:szCs w:val="22"/>
        </w:rPr>
        <w:t xml:space="preserve"> Annual Connecticut Immigrant Day. Connecticut Immigrant &amp; Refugee Coalition. Connecticut State Capitol, Hartford CT, May 2, 2017.</w:t>
      </w:r>
    </w:p>
    <w:p w14:paraId="61610601" w14:textId="77777777" w:rsidR="00DE3F1D" w:rsidRDefault="00DE3F1D"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(invited speaker)</w:t>
      </w:r>
      <w:r>
        <w:rPr>
          <w:rFonts w:ascii="CG Times" w:hAnsi="CG Times" w:cs="Arial"/>
          <w:sz w:val="22"/>
          <w:szCs w:val="22"/>
        </w:rPr>
        <w:t xml:space="preserve">. Face-to-face and support group peer counseling programs: experiences from 3 implementation </w:t>
      </w:r>
      <w:proofErr w:type="spellStart"/>
      <w:r>
        <w:rPr>
          <w:rFonts w:ascii="CG Times" w:hAnsi="CG Times" w:cs="Arial"/>
          <w:sz w:val="22"/>
          <w:szCs w:val="22"/>
        </w:rPr>
        <w:t>resrach</w:t>
      </w:r>
      <w:proofErr w:type="spellEnd"/>
      <w:r>
        <w:rPr>
          <w:rFonts w:ascii="CG Times" w:hAnsi="CG Times" w:cs="Arial"/>
          <w:sz w:val="22"/>
          <w:szCs w:val="22"/>
        </w:rPr>
        <w:t xml:space="preserve"> </w:t>
      </w:r>
      <w:proofErr w:type="spellStart"/>
      <w:r>
        <w:rPr>
          <w:rFonts w:ascii="CG Times" w:hAnsi="CG Times" w:cs="Arial"/>
          <w:sz w:val="22"/>
          <w:szCs w:val="22"/>
        </w:rPr>
        <w:t>studie</w:t>
      </w:r>
      <w:proofErr w:type="spellEnd"/>
      <w:r>
        <w:rPr>
          <w:rFonts w:ascii="CG Times" w:hAnsi="CG Times" w:cs="Arial"/>
          <w:sz w:val="22"/>
          <w:szCs w:val="22"/>
        </w:rPr>
        <w:t xml:space="preserve"> sin Ghana, Nigeria and the U.S. in the c</w:t>
      </w:r>
      <w:r w:rsidR="00F16953">
        <w:rPr>
          <w:rFonts w:ascii="CG Times" w:hAnsi="CG Times" w:cs="Arial"/>
          <w:sz w:val="22"/>
          <w:szCs w:val="22"/>
        </w:rPr>
        <w:t>onte</w:t>
      </w:r>
      <w:r>
        <w:rPr>
          <w:rFonts w:ascii="CG Times" w:hAnsi="CG Times" w:cs="Arial"/>
          <w:sz w:val="22"/>
          <w:szCs w:val="22"/>
        </w:rPr>
        <w:t>x</w:t>
      </w:r>
      <w:r w:rsidR="00F16953">
        <w:rPr>
          <w:rFonts w:ascii="CG Times" w:hAnsi="CG Times" w:cs="Arial"/>
          <w:sz w:val="22"/>
          <w:szCs w:val="22"/>
        </w:rPr>
        <w:t>t</w:t>
      </w:r>
      <w:r>
        <w:rPr>
          <w:rFonts w:ascii="CG Times" w:hAnsi="CG Times" w:cs="Arial"/>
          <w:sz w:val="22"/>
          <w:szCs w:val="22"/>
        </w:rPr>
        <w:t xml:space="preserve"> of two systematic reviews. Technical consultation on “Identifying </w:t>
      </w:r>
      <w:proofErr w:type="spellStart"/>
      <w:r>
        <w:rPr>
          <w:rFonts w:ascii="CG Times" w:hAnsi="CG Times" w:cs="Arial"/>
          <w:sz w:val="22"/>
          <w:szCs w:val="22"/>
        </w:rPr>
        <w:t>Piorities</w:t>
      </w:r>
      <w:proofErr w:type="spellEnd"/>
      <w:r>
        <w:rPr>
          <w:rFonts w:ascii="CG Times" w:hAnsi="CG Times" w:cs="Arial"/>
          <w:sz w:val="22"/>
          <w:szCs w:val="22"/>
        </w:rPr>
        <w:t xml:space="preserve"> for Counselling and Support to Improve Breastfeeding Practices.” World Health Organization, Geneva, May 11, 2017. </w:t>
      </w:r>
    </w:p>
    <w:p w14:paraId="62303E16" w14:textId="77777777" w:rsidR="00683497" w:rsidRDefault="00683497"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xml:space="preserve">. Reducing the risk of infant </w:t>
      </w:r>
      <w:proofErr w:type="spellStart"/>
      <w:r>
        <w:rPr>
          <w:rFonts w:ascii="CG Times" w:hAnsi="CG Times" w:cs="Arial"/>
          <w:sz w:val="22"/>
          <w:szCs w:val="22"/>
        </w:rPr>
        <w:t>anaemia</w:t>
      </w:r>
      <w:proofErr w:type="spellEnd"/>
      <w:r>
        <w:rPr>
          <w:rFonts w:ascii="CG Times" w:hAnsi="CG Times" w:cs="Arial"/>
          <w:sz w:val="22"/>
          <w:szCs w:val="22"/>
        </w:rPr>
        <w:t xml:space="preserve"> in 3 minutes: Why delaying the clamping of the umbilical cord matters! 3</w:t>
      </w:r>
      <w:r w:rsidRPr="00683497">
        <w:rPr>
          <w:rFonts w:ascii="CG Times" w:hAnsi="CG Times" w:cs="Arial"/>
          <w:sz w:val="22"/>
          <w:szCs w:val="22"/>
          <w:vertAlign w:val="superscript"/>
        </w:rPr>
        <w:t>rd</w:t>
      </w:r>
      <w:r>
        <w:rPr>
          <w:rFonts w:ascii="CG Times" w:hAnsi="CG Times" w:cs="Arial"/>
          <w:sz w:val="22"/>
          <w:szCs w:val="22"/>
        </w:rPr>
        <w:t xml:space="preserve"> International Health and Wellbeing Research with Real Impact Conference. </w:t>
      </w:r>
      <w:r w:rsidR="00735B07">
        <w:rPr>
          <w:rFonts w:ascii="CG Times" w:hAnsi="CG Times" w:cs="Arial"/>
          <w:sz w:val="22"/>
          <w:szCs w:val="22"/>
        </w:rPr>
        <w:t>University of Central Lancashire, Preston, England, June 5, 2017.</w:t>
      </w:r>
      <w:r>
        <w:rPr>
          <w:rFonts w:ascii="CG Times" w:hAnsi="CG Times" w:cs="Arial"/>
          <w:sz w:val="22"/>
          <w:szCs w:val="22"/>
        </w:rPr>
        <w:t xml:space="preserve"> </w:t>
      </w:r>
    </w:p>
    <w:p w14:paraId="6FCAB725" w14:textId="77777777" w:rsidR="002F2918" w:rsidRDefault="002F2918"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sidRPr="00D13C0E">
        <w:rPr>
          <w:rFonts w:ascii="CG Times" w:hAnsi="CG Times" w:cs="Arial"/>
          <w:sz w:val="22"/>
          <w:szCs w:val="22"/>
        </w:rPr>
        <w:t xml:space="preserve"> (invited </w:t>
      </w:r>
      <w:r>
        <w:rPr>
          <w:rFonts w:ascii="CG Times" w:hAnsi="CG Times" w:cs="Arial"/>
          <w:sz w:val="22"/>
          <w:szCs w:val="22"/>
        </w:rPr>
        <w:t>s</w:t>
      </w:r>
      <w:r w:rsidR="00F16953">
        <w:rPr>
          <w:rFonts w:ascii="CG Times" w:hAnsi="CG Times" w:cs="Arial"/>
          <w:sz w:val="22"/>
          <w:szCs w:val="22"/>
        </w:rPr>
        <w:t>ymposi</w:t>
      </w:r>
      <w:r>
        <w:rPr>
          <w:rFonts w:ascii="CG Times" w:hAnsi="CG Times" w:cs="Arial"/>
          <w:sz w:val="22"/>
          <w:szCs w:val="22"/>
        </w:rPr>
        <w:t xml:space="preserve">um </w:t>
      </w:r>
      <w:r w:rsidR="00947C5F">
        <w:rPr>
          <w:rFonts w:ascii="CG Times" w:hAnsi="CG Times" w:cs="Arial"/>
          <w:sz w:val="22"/>
          <w:szCs w:val="22"/>
        </w:rPr>
        <w:t>speaker</w:t>
      </w:r>
      <w:r w:rsidRPr="00D13C0E">
        <w:rPr>
          <w:rFonts w:ascii="CG Times" w:hAnsi="CG Times" w:cs="Arial"/>
          <w:sz w:val="22"/>
          <w:szCs w:val="22"/>
        </w:rPr>
        <w:t>)</w:t>
      </w:r>
      <w:r>
        <w:rPr>
          <w:rFonts w:ascii="CG Times" w:hAnsi="CG Times" w:cs="Arial"/>
          <w:sz w:val="22"/>
          <w:szCs w:val="22"/>
        </w:rPr>
        <w:t>. Feeding Guidelines for Infants and Young Toddlers: A Responsive Parenting Approach. 9</w:t>
      </w:r>
      <w:r w:rsidRPr="002F2918">
        <w:rPr>
          <w:rFonts w:ascii="CG Times" w:hAnsi="CG Times" w:cs="Arial"/>
          <w:sz w:val="22"/>
          <w:szCs w:val="22"/>
          <w:vertAlign w:val="superscript"/>
        </w:rPr>
        <w:t>th</w:t>
      </w:r>
      <w:r>
        <w:rPr>
          <w:rFonts w:ascii="CG Times" w:hAnsi="CG Times" w:cs="Arial"/>
          <w:sz w:val="22"/>
          <w:szCs w:val="22"/>
        </w:rPr>
        <w:t xml:space="preserve"> Biennial Childhood Obesity Conference, San Diego CA, June 2, 2017.</w:t>
      </w:r>
    </w:p>
    <w:p w14:paraId="4EE0E886" w14:textId="77777777" w:rsidR="00F83CCE" w:rsidRDefault="00F83CCE"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xml:space="preserve">. Scaling up Effective Breastfeeding </w:t>
      </w:r>
      <w:proofErr w:type="spellStart"/>
      <w:r>
        <w:rPr>
          <w:rFonts w:ascii="CG Times" w:hAnsi="CG Times" w:cs="Arial"/>
          <w:sz w:val="22"/>
          <w:szCs w:val="22"/>
        </w:rPr>
        <w:t>Programmes</w:t>
      </w:r>
      <w:proofErr w:type="spellEnd"/>
      <w:r>
        <w:rPr>
          <w:rFonts w:ascii="CG Times" w:hAnsi="CG Times" w:cs="Arial"/>
          <w:sz w:val="22"/>
          <w:szCs w:val="22"/>
        </w:rPr>
        <w:t xml:space="preserve"> in a Complex Adaptive World. School of Community Health &amp; Midwifery Postgraduate Seminar. University of Central Lancashire, Preston, England, June 7, 2017. </w:t>
      </w:r>
    </w:p>
    <w:p w14:paraId="25452DAE" w14:textId="77777777" w:rsidR="00F83CCE" w:rsidRDefault="00F83CCE"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opening keynote</w:t>
      </w:r>
      <w:r w:rsidRPr="00D13C0E">
        <w:rPr>
          <w:rFonts w:ascii="CG Times" w:hAnsi="CG Times" w:cs="Arial"/>
          <w:sz w:val="22"/>
          <w:szCs w:val="22"/>
        </w:rPr>
        <w:t xml:space="preserve"> speaker)</w:t>
      </w:r>
      <w:r>
        <w:rPr>
          <w:rFonts w:ascii="CG Times" w:hAnsi="CG Times" w:cs="Arial"/>
          <w:sz w:val="22"/>
          <w:szCs w:val="22"/>
        </w:rPr>
        <w:t>.</w:t>
      </w:r>
      <w:r w:rsidRPr="00F83CCE">
        <w:rPr>
          <w:rFonts w:ascii="CG Times" w:hAnsi="CG Times" w:cs="Arial"/>
          <w:sz w:val="22"/>
          <w:szCs w:val="22"/>
        </w:rPr>
        <w:t xml:space="preserve"> </w:t>
      </w:r>
      <w:r>
        <w:rPr>
          <w:rFonts w:ascii="CG Times" w:hAnsi="CG Times" w:cs="Arial"/>
          <w:sz w:val="22"/>
          <w:szCs w:val="22"/>
        </w:rPr>
        <w:t xml:space="preserve">Scaling up Effective Breastfeeding </w:t>
      </w:r>
      <w:proofErr w:type="spellStart"/>
      <w:r>
        <w:rPr>
          <w:rFonts w:ascii="CG Times" w:hAnsi="CG Times" w:cs="Arial"/>
          <w:sz w:val="22"/>
          <w:szCs w:val="22"/>
        </w:rPr>
        <w:t>Programmes</w:t>
      </w:r>
      <w:proofErr w:type="spellEnd"/>
      <w:r>
        <w:rPr>
          <w:rFonts w:ascii="CG Times" w:hAnsi="CG Times" w:cs="Arial"/>
          <w:sz w:val="22"/>
          <w:szCs w:val="22"/>
        </w:rPr>
        <w:t xml:space="preserve"> in a Complex Adaptive World. </w:t>
      </w:r>
      <w:r w:rsidR="0026336F">
        <w:rPr>
          <w:rFonts w:ascii="CG Times" w:hAnsi="CG Times" w:cs="Arial"/>
          <w:sz w:val="22"/>
          <w:szCs w:val="22"/>
        </w:rPr>
        <w:t xml:space="preserve">10th International Conference on </w:t>
      </w:r>
      <w:r>
        <w:rPr>
          <w:rFonts w:ascii="CG Times" w:hAnsi="CG Times" w:cs="Arial"/>
          <w:sz w:val="22"/>
          <w:szCs w:val="22"/>
        </w:rPr>
        <w:t>Nutrition and Nurture in Infancy and Childhood: Bio-cultural Perspectives. Grange-over-Sands, England, June, 12, 2017.</w:t>
      </w:r>
    </w:p>
    <w:p w14:paraId="69F62D3F" w14:textId="77777777" w:rsidR="00A97C8B" w:rsidRDefault="00A97C8B" w:rsidP="007B0E3D">
      <w:pPr>
        <w:pStyle w:val="ListParagraph"/>
        <w:numPr>
          <w:ilvl w:val="0"/>
          <w:numId w:val="12"/>
        </w:numPr>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(invited talk)</w:t>
      </w:r>
      <w:r w:rsidRPr="00CA4DD1">
        <w:rPr>
          <w:rFonts w:ascii="CG Times" w:hAnsi="CG Times" w:cs="Arial"/>
          <w:b/>
          <w:sz w:val="22"/>
          <w:szCs w:val="22"/>
        </w:rPr>
        <w:t xml:space="preserve">. </w:t>
      </w:r>
      <w:r w:rsidRPr="00A97C8B">
        <w:rPr>
          <w:rFonts w:ascii="CG Times" w:hAnsi="CG Times" w:cs="Arial"/>
          <w:sz w:val="22"/>
          <w:szCs w:val="22"/>
        </w:rPr>
        <w:t>Dietary Guidelines for Americans: The 2015 DGAC Beverage intake Recommendations.</w:t>
      </w:r>
      <w:r>
        <w:rPr>
          <w:rFonts w:ascii="CG Times" w:hAnsi="CG Times" w:cs="Arial"/>
          <w:sz w:val="22"/>
          <w:szCs w:val="22"/>
        </w:rPr>
        <w:t xml:space="preserve"> A Workshop on Strategies to Limit Sugar-Sweetened Beverages Consumption in Young Children: Evaluation of Federal, State, and Local Policies and Programs. The National Academies of Sciences, Engineering, and Medicine, Washington DC, June 21, 2017.</w:t>
      </w:r>
    </w:p>
    <w:p w14:paraId="2432BD34" w14:textId="77777777" w:rsidR="00DF10AD" w:rsidRPr="00DF10AD" w:rsidRDefault="00DF10AD"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(invited</w:t>
      </w:r>
      <w:r w:rsidRPr="00D13C0E">
        <w:rPr>
          <w:rFonts w:ascii="CG Times" w:hAnsi="CG Times" w:cs="Arial"/>
          <w:sz w:val="22"/>
          <w:szCs w:val="22"/>
        </w:rPr>
        <w:t xml:space="preserve"> speaker)</w:t>
      </w:r>
      <w:r>
        <w:rPr>
          <w:rFonts w:ascii="CG Times" w:hAnsi="CG Times" w:cs="Arial"/>
          <w:sz w:val="22"/>
          <w:szCs w:val="22"/>
        </w:rPr>
        <w:t>. Can Breastfeeding Protect Against Childhood Obesity. 2017 Conference of the International Lactation Consultant Association. Sheraton Centre, Toronto, Canada, July 20, 2017.</w:t>
      </w:r>
    </w:p>
    <w:p w14:paraId="49913C45" w14:textId="77777777" w:rsidR="000E1A02" w:rsidRDefault="000E1A02"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Plenary Session</w:t>
      </w:r>
      <w:r w:rsidRPr="00D13C0E">
        <w:rPr>
          <w:rFonts w:ascii="CG Times" w:hAnsi="CG Times" w:cs="Arial"/>
          <w:sz w:val="22"/>
          <w:szCs w:val="22"/>
        </w:rPr>
        <w:t xml:space="preserve"> speaker)</w:t>
      </w:r>
      <w:r>
        <w:rPr>
          <w:rFonts w:ascii="CG Times" w:hAnsi="CG Times" w:cs="Arial"/>
          <w:sz w:val="22"/>
          <w:szCs w:val="22"/>
        </w:rPr>
        <w:t>. Breastfeeding for All in the 21</w:t>
      </w:r>
      <w:r w:rsidRPr="000E1A02">
        <w:rPr>
          <w:rFonts w:ascii="CG Times" w:hAnsi="CG Times" w:cs="Arial"/>
          <w:sz w:val="22"/>
          <w:szCs w:val="22"/>
          <w:vertAlign w:val="superscript"/>
        </w:rPr>
        <w:t>st</w:t>
      </w:r>
      <w:r>
        <w:rPr>
          <w:rFonts w:ascii="CG Times" w:hAnsi="CG Times" w:cs="Arial"/>
          <w:sz w:val="22"/>
          <w:szCs w:val="22"/>
        </w:rPr>
        <w:t xml:space="preserve"> Century: Achieving the Global Sustainable Goals. 2017 Conference of the International Lactation Consultant Association. Sheraton Centre, Toronto, Canada, July 22, 2017.</w:t>
      </w:r>
    </w:p>
    <w:p w14:paraId="63C20EBD" w14:textId="77777777" w:rsidR="00FF0EDB" w:rsidRDefault="00FF0EDB"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Scaling-</w:t>
      </w:r>
      <w:r w:rsidR="002A6D84">
        <w:rPr>
          <w:rFonts w:ascii="CG Times" w:hAnsi="CG Times" w:cs="Arial"/>
          <w:sz w:val="22"/>
          <w:szCs w:val="22"/>
        </w:rPr>
        <w:t>up Breastfeeding programs. Brea</w:t>
      </w:r>
      <w:r>
        <w:rPr>
          <w:rFonts w:ascii="CG Times" w:hAnsi="CG Times" w:cs="Arial"/>
          <w:sz w:val="22"/>
          <w:szCs w:val="22"/>
        </w:rPr>
        <w:t>s</w:t>
      </w:r>
      <w:r w:rsidR="002A6D84">
        <w:rPr>
          <w:rFonts w:ascii="CG Times" w:hAnsi="CG Times" w:cs="Arial"/>
          <w:sz w:val="22"/>
          <w:szCs w:val="22"/>
        </w:rPr>
        <w:t>t</w:t>
      </w:r>
      <w:r>
        <w:rPr>
          <w:rFonts w:ascii="CG Times" w:hAnsi="CG Times" w:cs="Arial"/>
          <w:sz w:val="22"/>
          <w:szCs w:val="22"/>
        </w:rPr>
        <w:t>feeding Promotion Summit “Sustaining Breastfeeding Together”. Hosted by China Development Research Foundation, Beijing International Hotel, China, July 31, 2017.</w:t>
      </w:r>
    </w:p>
    <w:p w14:paraId="26BC432D" w14:textId="77777777" w:rsidR="00FF0EDB" w:rsidRDefault="00FF0EDB"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Pr="00E505BD">
        <w:rPr>
          <w:rFonts w:ascii="CG Times" w:hAnsi="CG Times" w:cs="Arial"/>
          <w:sz w:val="22"/>
          <w:szCs w:val="22"/>
          <w:lang w:val="es-ES"/>
        </w:rPr>
        <w:t>invited</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seminar</w:t>
      </w:r>
      <w:proofErr w:type="spellEnd"/>
      <w:r w:rsidRPr="00E505BD">
        <w:rPr>
          <w:rFonts w:ascii="CG Times" w:hAnsi="CG Times" w:cs="Arial"/>
          <w:sz w:val="22"/>
          <w:szCs w:val="22"/>
          <w:lang w:val="es-ES"/>
        </w:rPr>
        <w:t xml:space="preserve">). </w:t>
      </w:r>
      <w:r>
        <w:rPr>
          <w:rFonts w:ascii="CG Times" w:hAnsi="CG Times" w:cs="Arial"/>
          <w:sz w:val="22"/>
          <w:szCs w:val="22"/>
        </w:rPr>
        <w:t>Evidence-based breastfeeding promotion: The Baby friendly Hospital Initiative. China Developme</w:t>
      </w:r>
      <w:r w:rsidR="007941C6">
        <w:rPr>
          <w:rFonts w:ascii="CG Times" w:hAnsi="CG Times" w:cs="Arial"/>
          <w:sz w:val="22"/>
          <w:szCs w:val="22"/>
        </w:rPr>
        <w:t>nt Research Foundation, Beijing</w:t>
      </w:r>
      <w:r>
        <w:rPr>
          <w:rFonts w:ascii="CG Times" w:hAnsi="CG Times" w:cs="Arial"/>
          <w:sz w:val="22"/>
          <w:szCs w:val="22"/>
        </w:rPr>
        <w:t>, China, August 1, 2017.</w:t>
      </w:r>
    </w:p>
    <w:p w14:paraId="1F69D903" w14:textId="77777777" w:rsidR="00655F1E" w:rsidRDefault="00655F1E"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sidR="00824EE7">
        <w:rPr>
          <w:rFonts w:ascii="CG Times" w:hAnsi="CG Times" w:cs="Arial"/>
          <w:sz w:val="22"/>
          <w:szCs w:val="22"/>
        </w:rPr>
        <w:t xml:space="preserve">moderator and </w:t>
      </w:r>
      <w:r>
        <w:rPr>
          <w:rFonts w:ascii="CG Times" w:hAnsi="CG Times" w:cs="Arial"/>
          <w:sz w:val="22"/>
          <w:szCs w:val="22"/>
        </w:rPr>
        <w:t xml:space="preserve">discussant). </w:t>
      </w:r>
      <w:r w:rsidR="003D0A5D">
        <w:rPr>
          <w:rFonts w:ascii="CG Times" w:hAnsi="CG Times" w:cs="Arial"/>
          <w:sz w:val="22"/>
          <w:szCs w:val="22"/>
        </w:rPr>
        <w:t xml:space="preserve">Review of priority recommendations. Stakeholders Meeting to Discuss Findings from the Evaluation of the Community Infant and Young Child Feeding (C-IYCF) Counselling Package in </w:t>
      </w:r>
      <w:proofErr w:type="spellStart"/>
      <w:r w:rsidR="003D0A5D">
        <w:rPr>
          <w:rFonts w:ascii="CG Times" w:hAnsi="CG Times" w:cs="Arial"/>
          <w:sz w:val="22"/>
          <w:szCs w:val="22"/>
        </w:rPr>
        <w:t>Kajuru</w:t>
      </w:r>
      <w:proofErr w:type="spellEnd"/>
      <w:r w:rsidR="003D0A5D">
        <w:rPr>
          <w:rFonts w:ascii="CG Times" w:hAnsi="CG Times" w:cs="Arial"/>
          <w:sz w:val="22"/>
          <w:szCs w:val="22"/>
        </w:rPr>
        <w:t xml:space="preserve"> LGA, Kaduna </w:t>
      </w:r>
      <w:proofErr w:type="spellStart"/>
      <w:r w:rsidR="003D0A5D">
        <w:rPr>
          <w:rFonts w:ascii="CG Times" w:hAnsi="CG Times" w:cs="Arial"/>
          <w:sz w:val="22"/>
          <w:szCs w:val="22"/>
        </w:rPr>
        <w:t>State.Rockview</w:t>
      </w:r>
      <w:proofErr w:type="spellEnd"/>
      <w:r w:rsidR="003D0A5D">
        <w:rPr>
          <w:rFonts w:ascii="CG Times" w:hAnsi="CG Times" w:cs="Arial"/>
          <w:sz w:val="22"/>
          <w:szCs w:val="22"/>
        </w:rPr>
        <w:t xml:space="preserve"> Classic Hotel, Abuja, Nigeria, </w:t>
      </w:r>
      <w:r w:rsidR="00824EE7">
        <w:rPr>
          <w:rFonts w:ascii="CG Times" w:hAnsi="CG Times" w:cs="Arial"/>
          <w:sz w:val="22"/>
          <w:szCs w:val="22"/>
        </w:rPr>
        <w:t>September 26, 2017.</w:t>
      </w:r>
    </w:p>
    <w:p w14:paraId="3AB6FC64" w14:textId="77777777" w:rsidR="00197210" w:rsidRPr="00197210" w:rsidRDefault="00197210"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 xml:space="preserve">moderator and discussant). Process Evaluation Results: The Enabling Environment. Stakeholders Meeting to Discuss Findings from the Evaluation of the Community Infant and Young Child Feeding (C-IYCF) Counselling Package in </w:t>
      </w:r>
      <w:proofErr w:type="spellStart"/>
      <w:r>
        <w:rPr>
          <w:rFonts w:ascii="CG Times" w:hAnsi="CG Times" w:cs="Arial"/>
          <w:sz w:val="22"/>
          <w:szCs w:val="22"/>
        </w:rPr>
        <w:t>Kajuru</w:t>
      </w:r>
      <w:proofErr w:type="spellEnd"/>
      <w:r>
        <w:rPr>
          <w:rFonts w:ascii="CG Times" w:hAnsi="CG Times" w:cs="Arial"/>
          <w:sz w:val="22"/>
          <w:szCs w:val="22"/>
        </w:rPr>
        <w:t xml:space="preserve"> LGA, Kaduna State. Top Galaxy Hotel, </w:t>
      </w:r>
      <w:proofErr w:type="spellStart"/>
      <w:r>
        <w:rPr>
          <w:rFonts w:ascii="CG Times" w:hAnsi="CG Times" w:cs="Arial"/>
          <w:sz w:val="22"/>
          <w:szCs w:val="22"/>
        </w:rPr>
        <w:t>Kajuru</w:t>
      </w:r>
      <w:proofErr w:type="spellEnd"/>
      <w:r>
        <w:rPr>
          <w:rFonts w:ascii="CG Times" w:hAnsi="CG Times" w:cs="Arial"/>
          <w:sz w:val="22"/>
          <w:szCs w:val="22"/>
        </w:rPr>
        <w:t>, Kaduna, Nigeria, September 28, 2017.</w:t>
      </w:r>
    </w:p>
    <w:p w14:paraId="18FD59EE" w14:textId="77777777" w:rsidR="00197210" w:rsidRPr="00197210" w:rsidRDefault="00197210"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 xml:space="preserve">moderator and discussant). Review of priority recommendations. Stakeholders Meeting to Discuss Findings from the Evaluation of the Community Infant and Young Child Feeding (C-IYCF) Counselling Package in </w:t>
      </w:r>
      <w:proofErr w:type="spellStart"/>
      <w:r>
        <w:rPr>
          <w:rFonts w:ascii="CG Times" w:hAnsi="CG Times" w:cs="Arial"/>
          <w:sz w:val="22"/>
          <w:szCs w:val="22"/>
        </w:rPr>
        <w:t>Kajuru</w:t>
      </w:r>
      <w:proofErr w:type="spellEnd"/>
      <w:r>
        <w:rPr>
          <w:rFonts w:ascii="CG Times" w:hAnsi="CG Times" w:cs="Arial"/>
          <w:sz w:val="22"/>
          <w:szCs w:val="22"/>
        </w:rPr>
        <w:t xml:space="preserve"> LGA, Kaduna State. Top Galaxy Hotel, </w:t>
      </w:r>
      <w:proofErr w:type="spellStart"/>
      <w:r>
        <w:rPr>
          <w:rFonts w:ascii="CG Times" w:hAnsi="CG Times" w:cs="Arial"/>
          <w:sz w:val="22"/>
          <w:szCs w:val="22"/>
        </w:rPr>
        <w:t>Kajuru</w:t>
      </w:r>
      <w:proofErr w:type="spellEnd"/>
      <w:r>
        <w:rPr>
          <w:rFonts w:ascii="CG Times" w:hAnsi="CG Times" w:cs="Arial"/>
          <w:sz w:val="22"/>
          <w:szCs w:val="22"/>
        </w:rPr>
        <w:t>, Kaduna, Nigeria, September 28, 2017.</w:t>
      </w:r>
    </w:p>
    <w:p w14:paraId="4A6FAB85" w14:textId="77777777" w:rsidR="00197210" w:rsidRDefault="00197210" w:rsidP="007B0E3D">
      <w:pPr>
        <w:pStyle w:val="ListParagraph"/>
        <w:numPr>
          <w:ilvl w:val="0"/>
          <w:numId w:val="12"/>
        </w:numPr>
        <w:rPr>
          <w:rFonts w:ascii="CG Times" w:hAnsi="CG Times" w:cs="Arial"/>
          <w:sz w:val="22"/>
          <w:szCs w:val="22"/>
        </w:rPr>
      </w:pPr>
      <w:r w:rsidRPr="00D13C0E">
        <w:rPr>
          <w:rFonts w:ascii="CG Times" w:hAnsi="CG Times" w:cs="Arial"/>
          <w:b/>
          <w:sz w:val="22"/>
          <w:szCs w:val="22"/>
        </w:rPr>
        <w:lastRenderedPageBreak/>
        <w:t>Pérez-Escamilla R</w:t>
      </w:r>
      <w:r>
        <w:rPr>
          <w:rFonts w:ascii="CG Times" w:hAnsi="CG Times" w:cs="Arial"/>
          <w:b/>
          <w:sz w:val="22"/>
          <w:szCs w:val="22"/>
        </w:rPr>
        <w:t xml:space="preserve"> </w:t>
      </w:r>
      <w:r w:rsidRPr="00D13C0E">
        <w:rPr>
          <w:rFonts w:ascii="CG Times" w:hAnsi="CG Times" w:cs="Arial"/>
          <w:sz w:val="22"/>
          <w:szCs w:val="22"/>
        </w:rPr>
        <w:t>(invited speaker)</w:t>
      </w:r>
      <w:r>
        <w:rPr>
          <w:rFonts w:ascii="CG Times" w:hAnsi="CG Times" w:cs="Arial"/>
          <w:sz w:val="22"/>
          <w:szCs w:val="22"/>
        </w:rPr>
        <w:t>. Super Cereal C and the Wellbeing of Children from 6-24 Months in the Context of the Nutrition Transition in El Salvador. WHO Technical Consultation on ‘Risk of Excessive Intake of Vitamins and minerals Delivered through Public Health Interventions- Current Practice and Case Studies’. RIU Plaza Hotel, Panama City, Panama, October 4, 2017.</w:t>
      </w:r>
    </w:p>
    <w:p w14:paraId="3913DFAA" w14:textId="77777777" w:rsidR="00A86045" w:rsidRDefault="00A86045"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xml:space="preserve">. The Importance of the First 1000 Days for Human Development: The 2016 Lancet Early Childhood Development Series. IX Meeting of the Latin American and Caribbean Network of </w:t>
      </w:r>
      <w:proofErr w:type="spellStart"/>
      <w:r>
        <w:rPr>
          <w:rFonts w:ascii="CG Times" w:hAnsi="CG Times" w:cs="Arial"/>
          <w:sz w:val="22"/>
          <w:szCs w:val="22"/>
        </w:rPr>
        <w:t>Parlamentarians</w:t>
      </w:r>
      <w:proofErr w:type="spellEnd"/>
      <w:r>
        <w:rPr>
          <w:rFonts w:ascii="CG Times" w:hAnsi="CG Times" w:cs="Arial"/>
          <w:sz w:val="22"/>
          <w:szCs w:val="22"/>
        </w:rPr>
        <w:t xml:space="preserve"> and Former </w:t>
      </w:r>
      <w:proofErr w:type="spellStart"/>
      <w:r>
        <w:rPr>
          <w:rFonts w:ascii="CG Times" w:hAnsi="CG Times" w:cs="Arial"/>
          <w:sz w:val="22"/>
          <w:szCs w:val="22"/>
        </w:rPr>
        <w:t>Parlamentarians</w:t>
      </w:r>
      <w:proofErr w:type="spellEnd"/>
      <w:r>
        <w:rPr>
          <w:rFonts w:ascii="CG Times" w:hAnsi="CG Times" w:cs="Arial"/>
          <w:sz w:val="22"/>
          <w:szCs w:val="22"/>
        </w:rPr>
        <w:t xml:space="preserve"> Promoting Early Child Development. </w:t>
      </w:r>
      <w:proofErr w:type="spellStart"/>
      <w:r>
        <w:rPr>
          <w:rFonts w:ascii="CG Times" w:hAnsi="CG Times" w:cs="Arial"/>
          <w:sz w:val="22"/>
          <w:szCs w:val="22"/>
        </w:rPr>
        <w:t>Legsilative</w:t>
      </w:r>
      <w:proofErr w:type="spellEnd"/>
      <w:r>
        <w:rPr>
          <w:rFonts w:ascii="CG Times" w:hAnsi="CG Times" w:cs="Arial"/>
          <w:sz w:val="22"/>
          <w:szCs w:val="22"/>
        </w:rPr>
        <w:t xml:space="preserve"> Palace, Monterrey, Mexico</w:t>
      </w:r>
      <w:r w:rsidR="00A71CD9">
        <w:rPr>
          <w:rFonts w:ascii="CG Times" w:hAnsi="CG Times" w:cs="Arial"/>
          <w:sz w:val="22"/>
          <w:szCs w:val="22"/>
        </w:rPr>
        <w:t xml:space="preserve">, </w:t>
      </w:r>
      <w:r>
        <w:rPr>
          <w:rFonts w:ascii="CG Times" w:hAnsi="CG Times" w:cs="Arial"/>
          <w:sz w:val="22"/>
          <w:szCs w:val="22"/>
        </w:rPr>
        <w:t xml:space="preserve">October </w:t>
      </w:r>
      <w:r w:rsidR="00A71CD9">
        <w:rPr>
          <w:rFonts w:ascii="CG Times" w:hAnsi="CG Times" w:cs="Arial"/>
          <w:sz w:val="22"/>
          <w:szCs w:val="22"/>
        </w:rPr>
        <w:t xml:space="preserve">11, </w:t>
      </w:r>
      <w:r>
        <w:rPr>
          <w:rFonts w:ascii="CG Times" w:hAnsi="CG Times" w:cs="Arial"/>
          <w:sz w:val="22"/>
          <w:szCs w:val="22"/>
        </w:rPr>
        <w:t xml:space="preserve">2017.   </w:t>
      </w:r>
    </w:p>
    <w:p w14:paraId="4A784823" w14:textId="77777777" w:rsidR="006C189B" w:rsidRDefault="006C189B"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Optimal nutrition for children from the 2016 Lancet perspective. 17</w:t>
      </w:r>
      <w:r w:rsidRPr="006C189B">
        <w:rPr>
          <w:rFonts w:ascii="CG Times" w:hAnsi="CG Times" w:cs="Arial"/>
          <w:sz w:val="22"/>
          <w:szCs w:val="22"/>
          <w:vertAlign w:val="superscript"/>
        </w:rPr>
        <w:t>th</w:t>
      </w:r>
      <w:r>
        <w:rPr>
          <w:rFonts w:ascii="CG Times" w:hAnsi="CG Times" w:cs="Arial"/>
          <w:sz w:val="22"/>
          <w:szCs w:val="22"/>
        </w:rPr>
        <w:t xml:space="preserve"> International Conference of Initial and Preschool Education.</w:t>
      </w:r>
      <w:r w:rsidR="00A86045">
        <w:rPr>
          <w:rFonts w:ascii="CG Times" w:hAnsi="CG Times" w:cs="Arial"/>
          <w:sz w:val="22"/>
          <w:szCs w:val="22"/>
        </w:rPr>
        <w:t xml:space="preserve"> Teatro de la Ciudad, Monterrey M</w:t>
      </w:r>
      <w:r>
        <w:rPr>
          <w:rFonts w:ascii="CG Times" w:hAnsi="CG Times" w:cs="Arial"/>
          <w:sz w:val="22"/>
          <w:szCs w:val="22"/>
        </w:rPr>
        <w:t xml:space="preserve">exico, </w:t>
      </w:r>
      <w:r w:rsidR="00621946">
        <w:rPr>
          <w:rFonts w:ascii="CG Times" w:hAnsi="CG Times" w:cs="Arial"/>
          <w:sz w:val="22"/>
          <w:szCs w:val="22"/>
        </w:rPr>
        <w:t xml:space="preserve">October </w:t>
      </w:r>
      <w:r w:rsidR="00A71CD9">
        <w:rPr>
          <w:rFonts w:ascii="CG Times" w:hAnsi="CG Times" w:cs="Arial"/>
          <w:sz w:val="22"/>
          <w:szCs w:val="22"/>
        </w:rPr>
        <w:t xml:space="preserve">12, </w:t>
      </w:r>
      <w:r w:rsidR="00621946">
        <w:rPr>
          <w:rFonts w:ascii="CG Times" w:hAnsi="CG Times" w:cs="Arial"/>
          <w:sz w:val="22"/>
          <w:szCs w:val="22"/>
        </w:rPr>
        <w:t>2017.</w:t>
      </w:r>
      <w:r>
        <w:rPr>
          <w:rFonts w:ascii="CG Times" w:hAnsi="CG Times" w:cs="Arial"/>
          <w:sz w:val="22"/>
          <w:szCs w:val="22"/>
        </w:rPr>
        <w:t xml:space="preserve"> </w:t>
      </w:r>
    </w:p>
    <w:p w14:paraId="03743638" w14:textId="77777777" w:rsidR="00CE5F19" w:rsidRDefault="00CE5F19"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Integrated Early Child Development in the 21</w:t>
      </w:r>
      <w:r w:rsidRPr="00CE5F19">
        <w:rPr>
          <w:rFonts w:ascii="CG Times" w:hAnsi="CG Times" w:cs="Arial"/>
          <w:sz w:val="22"/>
          <w:szCs w:val="22"/>
          <w:vertAlign w:val="superscript"/>
        </w:rPr>
        <w:t>st</w:t>
      </w:r>
      <w:r>
        <w:rPr>
          <w:rFonts w:ascii="CG Times" w:hAnsi="CG Times" w:cs="Arial"/>
          <w:sz w:val="22"/>
          <w:szCs w:val="22"/>
        </w:rPr>
        <w:t xml:space="preserve"> Century: From Science to Policy. The 16</w:t>
      </w:r>
      <w:r w:rsidRPr="00CE5F19">
        <w:rPr>
          <w:rFonts w:ascii="CG Times" w:hAnsi="CG Times" w:cs="Arial"/>
          <w:sz w:val="22"/>
          <w:szCs w:val="22"/>
          <w:vertAlign w:val="superscript"/>
        </w:rPr>
        <w:t>th</w:t>
      </w:r>
      <w:r>
        <w:rPr>
          <w:rFonts w:ascii="CG Times" w:hAnsi="CG Times" w:cs="Arial"/>
          <w:sz w:val="22"/>
          <w:szCs w:val="22"/>
        </w:rPr>
        <w:t xml:space="preserve"> Annual Chia Family Health Fellowship Conference, Yale-China Association. Central South University, Second </w:t>
      </w:r>
      <w:proofErr w:type="spellStart"/>
      <w:r>
        <w:rPr>
          <w:rFonts w:ascii="CG Times" w:hAnsi="CG Times" w:cs="Arial"/>
          <w:sz w:val="22"/>
          <w:szCs w:val="22"/>
        </w:rPr>
        <w:t>Xiangya</w:t>
      </w:r>
      <w:proofErr w:type="spellEnd"/>
      <w:r>
        <w:rPr>
          <w:rFonts w:ascii="CG Times" w:hAnsi="CG Times" w:cs="Arial"/>
          <w:sz w:val="22"/>
          <w:szCs w:val="22"/>
        </w:rPr>
        <w:t xml:space="preserve"> Hospital, Changsha, China, </w:t>
      </w:r>
      <w:r w:rsidR="009268DA">
        <w:rPr>
          <w:rFonts w:ascii="CG Times" w:hAnsi="CG Times" w:cs="Arial"/>
          <w:sz w:val="22"/>
          <w:szCs w:val="22"/>
        </w:rPr>
        <w:t xml:space="preserve">October </w:t>
      </w:r>
      <w:r w:rsidR="00A71CD9">
        <w:rPr>
          <w:rFonts w:ascii="CG Times" w:hAnsi="CG Times" w:cs="Arial"/>
          <w:sz w:val="22"/>
          <w:szCs w:val="22"/>
        </w:rPr>
        <w:t xml:space="preserve">27, </w:t>
      </w:r>
      <w:r w:rsidR="009268DA">
        <w:rPr>
          <w:rFonts w:ascii="CG Times" w:hAnsi="CG Times" w:cs="Arial"/>
          <w:sz w:val="22"/>
          <w:szCs w:val="22"/>
        </w:rPr>
        <w:t>2017.</w:t>
      </w:r>
      <w:r>
        <w:rPr>
          <w:rFonts w:ascii="CG Times" w:hAnsi="CG Times" w:cs="Arial"/>
          <w:sz w:val="22"/>
          <w:szCs w:val="22"/>
        </w:rPr>
        <w:t xml:space="preserve">  </w:t>
      </w:r>
    </w:p>
    <w:p w14:paraId="1C50AB1B" w14:textId="77777777" w:rsidR="00655F1E" w:rsidRDefault="00655F1E"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 xml:space="preserve">discussant with Zulfiqar </w:t>
      </w:r>
      <w:proofErr w:type="spellStart"/>
      <w:r>
        <w:rPr>
          <w:rFonts w:ascii="CG Times" w:hAnsi="CG Times" w:cs="Arial"/>
          <w:sz w:val="22"/>
          <w:szCs w:val="22"/>
        </w:rPr>
        <w:t>Bhutta</w:t>
      </w:r>
      <w:proofErr w:type="spellEnd"/>
      <w:r w:rsidRPr="00D13C0E">
        <w:rPr>
          <w:rFonts w:ascii="CG Times" w:hAnsi="CG Times" w:cs="Arial"/>
          <w:sz w:val="22"/>
          <w:szCs w:val="22"/>
        </w:rPr>
        <w:t>)</w:t>
      </w:r>
      <w:r>
        <w:rPr>
          <w:rFonts w:ascii="CG Times" w:hAnsi="CG Times" w:cs="Arial"/>
          <w:sz w:val="22"/>
          <w:szCs w:val="22"/>
        </w:rPr>
        <w:t xml:space="preserve">. Facilitated discussion on research gaps, and </w:t>
      </w:r>
      <w:proofErr w:type="spellStart"/>
      <w:r>
        <w:rPr>
          <w:rFonts w:ascii="CG Times" w:hAnsi="CG Times" w:cs="Arial"/>
          <w:sz w:val="22"/>
          <w:szCs w:val="22"/>
        </w:rPr>
        <w:t>driections</w:t>
      </w:r>
      <w:proofErr w:type="spellEnd"/>
      <w:r>
        <w:rPr>
          <w:rFonts w:ascii="CG Times" w:hAnsi="CG Times" w:cs="Arial"/>
          <w:sz w:val="22"/>
          <w:szCs w:val="22"/>
        </w:rPr>
        <w:t xml:space="preserve"> for the future. Stakeholders Consultation on Adolescent Girls’ Nutrition: Evidence, Guidance and Gaps. SPRING-USAID and PAHO, Washington DC, PAHO headquarters, Washington DC, October 31, 2017.</w:t>
      </w:r>
    </w:p>
    <w:p w14:paraId="5DC0FD74" w14:textId="77777777" w:rsidR="00862323" w:rsidRDefault="00862323"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Pr="00E505BD">
        <w:rPr>
          <w:rFonts w:ascii="CG Times" w:hAnsi="CG Times" w:cs="Arial"/>
          <w:sz w:val="22"/>
          <w:szCs w:val="22"/>
          <w:lang w:val="es-ES"/>
        </w:rPr>
        <w:t>webinar</w:t>
      </w:r>
      <w:proofErr w:type="spellEnd"/>
      <w:r w:rsidRPr="00E505BD">
        <w:rPr>
          <w:rFonts w:ascii="CG Times" w:hAnsi="CG Times" w:cs="Arial"/>
          <w:sz w:val="22"/>
          <w:szCs w:val="22"/>
          <w:lang w:val="es-ES"/>
        </w:rPr>
        <w:t xml:space="preserve"> speaker).</w:t>
      </w:r>
      <w:r w:rsidRPr="00E505BD">
        <w:rPr>
          <w:rFonts w:ascii="Segoe UI" w:hAnsi="Segoe UI" w:cs="Segoe UI"/>
          <w:color w:val="212121"/>
          <w:sz w:val="14"/>
          <w:szCs w:val="14"/>
          <w:shd w:val="clear" w:color="auto" w:fill="FFFFFF"/>
          <w:lang w:val="es-ES"/>
        </w:rPr>
        <w:t xml:space="preserve"> </w:t>
      </w:r>
      <w:r w:rsidRPr="00E505BD">
        <w:rPr>
          <w:rFonts w:ascii="CG Times" w:hAnsi="CG Times" w:cs="Arial"/>
          <w:sz w:val="22"/>
          <w:szCs w:val="22"/>
          <w:lang w:val="es-ES"/>
        </w:rPr>
        <w:t xml:space="preserve">Guías de Alimentación para Niñas y Niños Menores de 2 años: Un Enfoque de Crianza Perceptiva. </w:t>
      </w:r>
      <w:r>
        <w:rPr>
          <w:rFonts w:ascii="CG Times" w:hAnsi="CG Times" w:cs="Arial"/>
          <w:sz w:val="22"/>
          <w:szCs w:val="22"/>
        </w:rPr>
        <w:t xml:space="preserve">Webinar organized by the </w:t>
      </w:r>
      <w:proofErr w:type="spellStart"/>
      <w:r>
        <w:rPr>
          <w:rFonts w:ascii="CG Times" w:hAnsi="CG Times" w:cs="Arial"/>
          <w:sz w:val="22"/>
          <w:szCs w:val="22"/>
        </w:rPr>
        <w:t>PanAmerican</w:t>
      </w:r>
      <w:proofErr w:type="spellEnd"/>
      <w:r>
        <w:rPr>
          <w:rFonts w:ascii="CG Times" w:hAnsi="CG Times" w:cs="Arial"/>
          <w:sz w:val="22"/>
          <w:szCs w:val="22"/>
        </w:rPr>
        <w:t xml:space="preserve"> Health Organization (PAHO), November 6, 2017.</w:t>
      </w:r>
      <w:r w:rsidRPr="00862323">
        <w:rPr>
          <w:rFonts w:ascii="CG Times" w:hAnsi="CG Times" w:cs="Arial"/>
          <w:sz w:val="22"/>
          <w:szCs w:val="22"/>
        </w:rPr>
        <w:t> </w:t>
      </w:r>
    </w:p>
    <w:p w14:paraId="4FC83264" w14:textId="77777777" w:rsidR="00F97306" w:rsidRPr="00F97306" w:rsidRDefault="00F97306"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 xml:space="preserve">presenter with Florencia López </w:t>
      </w:r>
      <w:proofErr w:type="spellStart"/>
      <w:r>
        <w:rPr>
          <w:rFonts w:ascii="CG Times" w:hAnsi="CG Times" w:cs="Arial"/>
          <w:sz w:val="22"/>
          <w:szCs w:val="22"/>
        </w:rPr>
        <w:t>Bóo</w:t>
      </w:r>
      <w:proofErr w:type="spellEnd"/>
      <w:r w:rsidRPr="00D13C0E">
        <w:rPr>
          <w:rFonts w:ascii="CG Times" w:hAnsi="CG Times" w:cs="Arial"/>
          <w:sz w:val="22"/>
          <w:szCs w:val="22"/>
        </w:rPr>
        <w:t>)</w:t>
      </w:r>
      <w:r>
        <w:rPr>
          <w:rFonts w:ascii="CG Times" w:hAnsi="CG Times" w:cs="Arial"/>
          <w:sz w:val="22"/>
          <w:szCs w:val="22"/>
        </w:rPr>
        <w:t xml:space="preserve">. 2016 Lancet Early Childhood Development Series launch. </w:t>
      </w:r>
      <w:r w:rsidR="0014533A">
        <w:rPr>
          <w:rFonts w:ascii="CG Times" w:hAnsi="CG Times" w:cs="Arial"/>
          <w:sz w:val="22"/>
          <w:szCs w:val="22"/>
        </w:rPr>
        <w:t xml:space="preserve">International Seminar on Investing in Early Childhood: Key Opportunity for Development”. </w:t>
      </w:r>
      <w:r>
        <w:rPr>
          <w:rFonts w:ascii="CG Times" w:hAnsi="CG Times" w:cs="Arial"/>
          <w:sz w:val="22"/>
          <w:szCs w:val="22"/>
        </w:rPr>
        <w:t>UNICEF, Club Uruguay, Montevideo, November 7, 2017.</w:t>
      </w:r>
    </w:p>
    <w:p w14:paraId="4E420BB5" w14:textId="77777777" w:rsidR="001E6325" w:rsidRPr="001E6325" w:rsidRDefault="001E6325"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Scaling up Breastfeeding Programs</w:t>
      </w:r>
      <w:r w:rsidR="007941C6">
        <w:rPr>
          <w:rFonts w:ascii="CG Times" w:hAnsi="CG Times" w:cs="Arial"/>
          <w:sz w:val="22"/>
          <w:szCs w:val="22"/>
        </w:rPr>
        <w:t xml:space="preserve"> </w:t>
      </w:r>
      <w:r>
        <w:rPr>
          <w:rFonts w:ascii="CG Times" w:hAnsi="CG Times" w:cs="Arial"/>
          <w:sz w:val="22"/>
          <w:szCs w:val="22"/>
        </w:rPr>
        <w:t>in a Complex Adaptive World: The Case of Nigeria. The 22</w:t>
      </w:r>
      <w:r w:rsidRPr="001E6325">
        <w:rPr>
          <w:rFonts w:ascii="CG Times" w:hAnsi="CG Times" w:cs="Arial"/>
          <w:sz w:val="22"/>
          <w:szCs w:val="22"/>
          <w:vertAlign w:val="superscript"/>
        </w:rPr>
        <w:t>nd</w:t>
      </w:r>
      <w:r>
        <w:rPr>
          <w:rFonts w:ascii="CG Times" w:hAnsi="CG Times" w:cs="Arial"/>
          <w:sz w:val="22"/>
          <w:szCs w:val="22"/>
        </w:rPr>
        <w:t xml:space="preserve"> Annual International</w:t>
      </w:r>
      <w:r w:rsidR="00862323">
        <w:rPr>
          <w:rFonts w:ascii="CG Times" w:hAnsi="CG Times" w:cs="Arial"/>
          <w:sz w:val="22"/>
          <w:szCs w:val="22"/>
        </w:rPr>
        <w:t xml:space="preserve"> Meeting of the Academy of Brea</w:t>
      </w:r>
      <w:r>
        <w:rPr>
          <w:rFonts w:ascii="CG Times" w:hAnsi="CG Times" w:cs="Arial"/>
          <w:sz w:val="22"/>
          <w:szCs w:val="22"/>
        </w:rPr>
        <w:t>s</w:t>
      </w:r>
      <w:r w:rsidR="00862323">
        <w:rPr>
          <w:rFonts w:ascii="CG Times" w:hAnsi="CG Times" w:cs="Arial"/>
          <w:sz w:val="22"/>
          <w:szCs w:val="22"/>
        </w:rPr>
        <w:t>t</w:t>
      </w:r>
      <w:r>
        <w:rPr>
          <w:rFonts w:ascii="CG Times" w:hAnsi="CG Times" w:cs="Arial"/>
          <w:sz w:val="22"/>
          <w:szCs w:val="22"/>
        </w:rPr>
        <w:t xml:space="preserve">feeding Medicine. Atlanta, Georgia, November 11, 2017. </w:t>
      </w:r>
    </w:p>
    <w:p w14:paraId="56C7EF60" w14:textId="77777777" w:rsidR="002B1A69" w:rsidRDefault="002B1A69"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keynote</w:t>
      </w:r>
      <w:r w:rsidRPr="00D13C0E">
        <w:rPr>
          <w:rFonts w:ascii="CG Times" w:hAnsi="CG Times" w:cs="Arial"/>
          <w:sz w:val="22"/>
          <w:szCs w:val="22"/>
        </w:rPr>
        <w:t xml:space="preserve"> speaker)</w:t>
      </w:r>
      <w:r>
        <w:rPr>
          <w:rFonts w:ascii="CG Times" w:hAnsi="CG Times" w:cs="Arial"/>
          <w:sz w:val="22"/>
          <w:szCs w:val="22"/>
        </w:rPr>
        <w:t>. Supporting Early Childhood Development: From Science to Action. Hotel Westin, Camino Real, Ciudad de Guatemala, November 17, 2017.</w:t>
      </w:r>
    </w:p>
    <w:p w14:paraId="4F3720CC" w14:textId="77777777" w:rsidR="002B1A69" w:rsidRDefault="002B1A69"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 xml:space="preserve">presenter with Florencia López </w:t>
      </w:r>
      <w:proofErr w:type="spellStart"/>
      <w:r>
        <w:rPr>
          <w:rFonts w:ascii="CG Times" w:hAnsi="CG Times" w:cs="Arial"/>
          <w:sz w:val="22"/>
          <w:szCs w:val="22"/>
        </w:rPr>
        <w:t>Bóo</w:t>
      </w:r>
      <w:proofErr w:type="spellEnd"/>
      <w:r>
        <w:rPr>
          <w:rFonts w:ascii="CG Times" w:hAnsi="CG Times" w:cs="Arial"/>
          <w:sz w:val="22"/>
          <w:szCs w:val="22"/>
        </w:rPr>
        <w:t xml:space="preserve"> and France Begin</w:t>
      </w:r>
      <w:r w:rsidRPr="00D13C0E">
        <w:rPr>
          <w:rFonts w:ascii="CG Times" w:hAnsi="CG Times" w:cs="Arial"/>
          <w:sz w:val="22"/>
          <w:szCs w:val="22"/>
        </w:rPr>
        <w:t>)</w:t>
      </w:r>
      <w:r>
        <w:rPr>
          <w:rFonts w:ascii="CG Times" w:hAnsi="CG Times" w:cs="Arial"/>
          <w:sz w:val="22"/>
          <w:szCs w:val="22"/>
        </w:rPr>
        <w:t xml:space="preserve">. </w:t>
      </w:r>
      <w:r w:rsidR="00B678DD">
        <w:rPr>
          <w:rFonts w:ascii="CG Times" w:hAnsi="CG Times" w:cs="Arial"/>
          <w:sz w:val="22"/>
          <w:szCs w:val="22"/>
        </w:rPr>
        <w:t>2016 L</w:t>
      </w:r>
      <w:r>
        <w:rPr>
          <w:rFonts w:ascii="CG Times" w:hAnsi="CG Times" w:cs="Arial"/>
          <w:sz w:val="22"/>
          <w:szCs w:val="22"/>
        </w:rPr>
        <w:t xml:space="preserve">ancet Early Childhood Development </w:t>
      </w:r>
      <w:r w:rsidR="00B678DD">
        <w:rPr>
          <w:rFonts w:ascii="CG Times" w:hAnsi="CG Times" w:cs="Arial"/>
          <w:sz w:val="22"/>
          <w:szCs w:val="22"/>
        </w:rPr>
        <w:t xml:space="preserve">Series </w:t>
      </w:r>
      <w:r>
        <w:rPr>
          <w:rFonts w:ascii="CG Times" w:hAnsi="CG Times" w:cs="Arial"/>
          <w:sz w:val="22"/>
          <w:szCs w:val="22"/>
        </w:rPr>
        <w:t>launch. Hotel Westin, Camino Real, Ciudad de Guatemala, November 17, 2017.</w:t>
      </w:r>
    </w:p>
    <w:p w14:paraId="10F213AB" w14:textId="77777777" w:rsidR="00EB5E28" w:rsidRDefault="00EB5E28"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(invited speaker)</w:t>
      </w:r>
      <w:r>
        <w:rPr>
          <w:rFonts w:ascii="CG Times" w:hAnsi="CG Times" w:cs="Arial"/>
          <w:sz w:val="22"/>
          <w:szCs w:val="22"/>
        </w:rPr>
        <w:t>. Impact of the C-IYCF Counselling Package on Maternal, Infant, and Young Child Nutrition Practices in Kaduna State, Nigeria. UNICEF, NY, January 1st 2018.</w:t>
      </w:r>
    </w:p>
    <w:p w14:paraId="31E94DA1" w14:textId="77777777" w:rsidR="009774FA" w:rsidRDefault="009774FA"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 xml:space="preserve">(invited </w:t>
      </w:r>
      <w:r>
        <w:rPr>
          <w:rFonts w:ascii="CG Times" w:hAnsi="CG Times" w:cs="Arial"/>
          <w:sz w:val="22"/>
          <w:szCs w:val="22"/>
        </w:rPr>
        <w:t xml:space="preserve">webinar </w:t>
      </w:r>
      <w:r w:rsidRPr="00D13C0E">
        <w:rPr>
          <w:rFonts w:ascii="CG Times" w:hAnsi="CG Times" w:cs="Arial"/>
          <w:sz w:val="22"/>
          <w:szCs w:val="22"/>
        </w:rPr>
        <w:t>speaker)</w:t>
      </w:r>
      <w:r>
        <w:rPr>
          <w:rFonts w:ascii="CG Times" w:hAnsi="CG Times" w:cs="Arial"/>
          <w:sz w:val="22"/>
          <w:szCs w:val="22"/>
        </w:rPr>
        <w:t>.</w:t>
      </w:r>
      <w:r w:rsidR="00B4478E">
        <w:rPr>
          <w:rFonts w:ascii="CG Times" w:hAnsi="CG Times" w:cs="Arial"/>
          <w:sz w:val="22"/>
          <w:szCs w:val="22"/>
        </w:rPr>
        <w:t xml:space="preserve"> Childhood Obesity in Latin America: from </w:t>
      </w:r>
      <w:proofErr w:type="spellStart"/>
      <w:r w:rsidR="00B4478E">
        <w:rPr>
          <w:rFonts w:ascii="CG Times" w:hAnsi="CG Times" w:cs="Arial"/>
          <w:sz w:val="22"/>
          <w:szCs w:val="22"/>
        </w:rPr>
        <w:t>resrach</w:t>
      </w:r>
      <w:proofErr w:type="spellEnd"/>
      <w:r w:rsidR="00B4478E">
        <w:rPr>
          <w:rFonts w:ascii="CG Times" w:hAnsi="CG Times" w:cs="Arial"/>
          <w:sz w:val="22"/>
          <w:szCs w:val="22"/>
        </w:rPr>
        <w:t xml:space="preserve"> to practice.</w:t>
      </w:r>
      <w:r>
        <w:rPr>
          <w:rFonts w:ascii="CG Times" w:hAnsi="CG Times" w:cs="Arial"/>
          <w:sz w:val="22"/>
          <w:szCs w:val="22"/>
        </w:rPr>
        <w:t xml:space="preserve"> </w:t>
      </w:r>
      <w:r w:rsidR="00B4478E">
        <w:rPr>
          <w:rFonts w:ascii="CG Times" w:hAnsi="CG Times" w:cs="Arial"/>
          <w:sz w:val="22"/>
          <w:szCs w:val="22"/>
        </w:rPr>
        <w:t>Webinar on Preventing Childhood Obesity in Latin America: An Agenda for Regional Research and Strategic Partnerships. Webinar org</w:t>
      </w:r>
      <w:r>
        <w:rPr>
          <w:rFonts w:ascii="CG Times" w:hAnsi="CG Times" w:cs="Arial"/>
          <w:sz w:val="22"/>
          <w:szCs w:val="22"/>
        </w:rPr>
        <w:t>a</w:t>
      </w:r>
      <w:r w:rsidR="00B4478E">
        <w:rPr>
          <w:rFonts w:ascii="CG Times" w:hAnsi="CG Times" w:cs="Arial"/>
          <w:sz w:val="22"/>
          <w:szCs w:val="22"/>
        </w:rPr>
        <w:t>n</w:t>
      </w:r>
      <w:r>
        <w:rPr>
          <w:rFonts w:ascii="CG Times" w:hAnsi="CG Times" w:cs="Arial"/>
          <w:sz w:val="22"/>
          <w:szCs w:val="22"/>
        </w:rPr>
        <w:t xml:space="preserve">ized by </w:t>
      </w:r>
      <w:r w:rsidR="00B4478E">
        <w:rPr>
          <w:rFonts w:ascii="CG Times" w:hAnsi="CG Times" w:cs="Arial"/>
          <w:sz w:val="22"/>
          <w:szCs w:val="22"/>
        </w:rPr>
        <w:t>National Collaborative on Childhood obesity Research (</w:t>
      </w:r>
      <w:r>
        <w:rPr>
          <w:rFonts w:ascii="CG Times" w:hAnsi="CG Times" w:cs="Arial"/>
          <w:sz w:val="22"/>
          <w:szCs w:val="22"/>
        </w:rPr>
        <w:t>NCCOR</w:t>
      </w:r>
      <w:r w:rsidR="00B4478E">
        <w:rPr>
          <w:rFonts w:ascii="CG Times" w:hAnsi="CG Times" w:cs="Arial"/>
          <w:sz w:val="22"/>
          <w:szCs w:val="22"/>
        </w:rPr>
        <w:t>).</w:t>
      </w:r>
      <w:r>
        <w:rPr>
          <w:rFonts w:ascii="CG Times" w:hAnsi="CG Times" w:cs="Arial"/>
          <w:sz w:val="22"/>
          <w:szCs w:val="22"/>
        </w:rPr>
        <w:t xml:space="preserve"> February 27, 2018</w:t>
      </w:r>
    </w:p>
    <w:p w14:paraId="5E53F067" w14:textId="77777777" w:rsidR="009774FA" w:rsidRPr="001235F3" w:rsidRDefault="009774FA"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(invited speaker)</w:t>
      </w:r>
      <w:r>
        <w:rPr>
          <w:rFonts w:ascii="CG Times" w:hAnsi="CG Times" w:cs="Arial"/>
          <w:sz w:val="22"/>
          <w:szCs w:val="22"/>
        </w:rPr>
        <w:t xml:space="preserve">. </w:t>
      </w:r>
      <w:r w:rsidRPr="009774FA">
        <w:rPr>
          <w:rFonts w:ascii="CG Times" w:hAnsi="CG Times" w:cs="Arial"/>
          <w:sz w:val="22"/>
          <w:szCs w:val="22"/>
        </w:rPr>
        <w:t>Becoming Breastfeeding Friendly – how breastfeeding friendly is Germany?</w:t>
      </w:r>
      <w:r>
        <w:rPr>
          <w:rFonts w:ascii="CG Times" w:hAnsi="CG Times" w:cs="Arial"/>
          <w:sz w:val="22"/>
          <w:szCs w:val="22"/>
        </w:rPr>
        <w:t xml:space="preserve"> Becoming Breastfeeding Friendly 1</w:t>
      </w:r>
      <w:r w:rsidRPr="009774FA">
        <w:rPr>
          <w:rFonts w:ascii="CG Times" w:hAnsi="CG Times" w:cs="Arial"/>
          <w:sz w:val="22"/>
          <w:szCs w:val="22"/>
          <w:vertAlign w:val="superscript"/>
        </w:rPr>
        <w:t>st</w:t>
      </w:r>
      <w:r>
        <w:rPr>
          <w:rFonts w:ascii="CG Times" w:hAnsi="CG Times" w:cs="Arial"/>
          <w:sz w:val="22"/>
          <w:szCs w:val="22"/>
        </w:rPr>
        <w:t xml:space="preserve"> meeting. Ministry of Nutrition an</w:t>
      </w:r>
      <w:r w:rsidR="001235F3">
        <w:rPr>
          <w:rFonts w:ascii="CG Times" w:hAnsi="CG Times" w:cs="Arial"/>
          <w:sz w:val="22"/>
          <w:szCs w:val="22"/>
        </w:rPr>
        <w:t xml:space="preserve">d </w:t>
      </w:r>
      <w:r>
        <w:rPr>
          <w:rFonts w:ascii="CG Times" w:hAnsi="CG Times" w:cs="Arial"/>
          <w:sz w:val="22"/>
          <w:szCs w:val="22"/>
        </w:rPr>
        <w:t>Agriculture. Berlin, Germany, March 5, 2018.</w:t>
      </w:r>
    </w:p>
    <w:p w14:paraId="553A943B" w14:textId="77777777" w:rsidR="00FD085F" w:rsidRPr="00FD085F" w:rsidRDefault="00FD085F" w:rsidP="007B0E3D">
      <w:pPr>
        <w:pStyle w:val="ListParagraph"/>
        <w:numPr>
          <w:ilvl w:val="0"/>
          <w:numId w:val="12"/>
        </w:numPr>
        <w:spacing w:after="200" w:line="276" w:lineRule="auto"/>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(invited Seminar Speaker</w:t>
      </w:r>
      <w:r w:rsidRPr="00D13C0E">
        <w:rPr>
          <w:rFonts w:ascii="CG Times" w:hAnsi="CG Times" w:cs="Arial"/>
          <w:sz w:val="22"/>
          <w:szCs w:val="22"/>
        </w:rPr>
        <w:t>)</w:t>
      </w:r>
      <w:r>
        <w:rPr>
          <w:rFonts w:ascii="CG Times" w:hAnsi="CG Times" w:cs="Arial"/>
          <w:sz w:val="22"/>
          <w:szCs w:val="22"/>
        </w:rPr>
        <w:t xml:space="preserve">. </w:t>
      </w:r>
      <w:r w:rsidRPr="00FD085F">
        <w:rPr>
          <w:rFonts w:ascii="CG Times" w:hAnsi="CG Times" w:cs="Arial"/>
          <w:sz w:val="22"/>
          <w:szCs w:val="22"/>
        </w:rPr>
        <w:t>Prevention of childhood obesity and food policies in Latin America: from research to practice</w:t>
      </w:r>
      <w:r>
        <w:rPr>
          <w:rFonts w:ascii="CG Times" w:hAnsi="CG Times" w:cs="Arial"/>
          <w:sz w:val="22"/>
          <w:szCs w:val="22"/>
        </w:rPr>
        <w:t>.</w:t>
      </w:r>
      <w:r w:rsidRPr="00FD085F">
        <w:rPr>
          <w:rFonts w:ascii="CG Times" w:hAnsi="CG Times" w:cs="Arial"/>
          <w:sz w:val="22"/>
          <w:szCs w:val="22"/>
        </w:rPr>
        <w:t xml:space="preserve"> Department of Food Science &amp; Human Nutrition University of Illinois</w:t>
      </w:r>
      <w:r>
        <w:rPr>
          <w:rFonts w:ascii="CG Times" w:hAnsi="CG Times" w:cs="Arial"/>
          <w:sz w:val="22"/>
          <w:szCs w:val="22"/>
        </w:rPr>
        <w:t>. Urbana-Champaign,</w:t>
      </w:r>
      <w:r w:rsidRPr="00FD085F">
        <w:rPr>
          <w:rFonts w:ascii="CG Times" w:hAnsi="CG Times" w:cs="Arial"/>
          <w:sz w:val="22"/>
          <w:szCs w:val="22"/>
        </w:rPr>
        <w:t xml:space="preserve"> March 16, 2018</w:t>
      </w:r>
      <w:r>
        <w:rPr>
          <w:rFonts w:ascii="CG Times" w:hAnsi="CG Times" w:cs="Arial"/>
          <w:sz w:val="22"/>
          <w:szCs w:val="22"/>
        </w:rPr>
        <w:t>.</w:t>
      </w:r>
    </w:p>
    <w:p w14:paraId="43557C17" w14:textId="77777777" w:rsidR="00FD085F" w:rsidRDefault="009178FD"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(invited speaker)</w:t>
      </w:r>
      <w:r>
        <w:rPr>
          <w:rFonts w:ascii="CG Times" w:hAnsi="CG Times" w:cs="Arial"/>
          <w:sz w:val="22"/>
          <w:szCs w:val="22"/>
        </w:rPr>
        <w:t xml:space="preserve">. </w:t>
      </w:r>
      <w:r w:rsidR="00EB5E28" w:rsidRPr="00EB5E28">
        <w:rPr>
          <w:rFonts w:ascii="CG Times" w:hAnsi="CG Times" w:cs="Arial"/>
          <w:sz w:val="22"/>
          <w:szCs w:val="22"/>
        </w:rPr>
        <w:t>Nutrition and Child Development During the First 1000</w:t>
      </w:r>
      <w:r w:rsidR="00EB5E28">
        <w:rPr>
          <w:rFonts w:ascii="CG Times" w:hAnsi="CG Times" w:cs="Arial"/>
          <w:sz w:val="22"/>
          <w:szCs w:val="22"/>
        </w:rPr>
        <w:t>.</w:t>
      </w:r>
      <w:r w:rsidR="00EB5E28" w:rsidRPr="00EB5E28">
        <w:rPr>
          <w:rFonts w:ascii="CG Times" w:hAnsi="CG Times" w:cs="Arial"/>
          <w:sz w:val="22"/>
          <w:szCs w:val="22"/>
        </w:rPr>
        <w:t xml:space="preserve"> Days </w:t>
      </w:r>
      <w:r>
        <w:rPr>
          <w:rFonts w:ascii="CG Times" w:hAnsi="CG Times" w:cs="Arial"/>
          <w:sz w:val="22"/>
          <w:szCs w:val="22"/>
        </w:rPr>
        <w:t>Creating Connections: Early Childhood Development and Nutrition Summit. World Food Policy Center, Center for Child and Family Policy, Duke University Sanford School of Public Policy.</w:t>
      </w:r>
      <w:r w:rsidR="0001260D">
        <w:rPr>
          <w:rFonts w:ascii="CG Times" w:hAnsi="CG Times" w:cs="Arial"/>
          <w:sz w:val="22"/>
          <w:szCs w:val="22"/>
        </w:rPr>
        <w:t xml:space="preserve"> D</w:t>
      </w:r>
      <w:r>
        <w:rPr>
          <w:rFonts w:ascii="CG Times" w:hAnsi="CG Times" w:cs="Arial"/>
          <w:sz w:val="22"/>
          <w:szCs w:val="22"/>
        </w:rPr>
        <w:t>urham NC, March 28-29</w:t>
      </w:r>
      <w:r w:rsidR="006149F3">
        <w:rPr>
          <w:rFonts w:ascii="CG Times" w:hAnsi="CG Times" w:cs="Arial"/>
          <w:sz w:val="22"/>
          <w:szCs w:val="22"/>
        </w:rPr>
        <w:t>, 2018</w:t>
      </w:r>
      <w:r>
        <w:rPr>
          <w:rFonts w:ascii="CG Times" w:hAnsi="CG Times" w:cs="Arial"/>
          <w:sz w:val="22"/>
          <w:szCs w:val="22"/>
        </w:rPr>
        <w:t>.</w:t>
      </w:r>
    </w:p>
    <w:p w14:paraId="41866455" w14:textId="77777777" w:rsidR="00223625" w:rsidRPr="00223625" w:rsidRDefault="00223625"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sidRPr="00D13C0E">
        <w:rPr>
          <w:rFonts w:ascii="CG Times" w:hAnsi="CG Times" w:cs="Arial"/>
          <w:sz w:val="22"/>
          <w:szCs w:val="22"/>
        </w:rPr>
        <w:t>(invited speaker)</w:t>
      </w:r>
      <w:r>
        <w:rPr>
          <w:rFonts w:ascii="CG Times" w:hAnsi="CG Times" w:cs="Arial"/>
          <w:sz w:val="22"/>
          <w:szCs w:val="22"/>
        </w:rPr>
        <w:t xml:space="preserve">. </w:t>
      </w:r>
      <w:r w:rsidRPr="009774FA">
        <w:rPr>
          <w:rFonts w:ascii="CG Times" w:hAnsi="CG Times" w:cs="Arial"/>
          <w:sz w:val="22"/>
          <w:szCs w:val="22"/>
        </w:rPr>
        <w:t xml:space="preserve">Becoming Breastfeeding Friendly </w:t>
      </w:r>
      <w:r w:rsidR="00005191">
        <w:rPr>
          <w:rFonts w:ascii="CG Times" w:hAnsi="CG Times" w:cs="Arial"/>
          <w:sz w:val="22"/>
          <w:szCs w:val="22"/>
        </w:rPr>
        <w:t>Initiative. UK</w:t>
      </w:r>
      <w:r>
        <w:rPr>
          <w:rFonts w:ascii="CG Times" w:hAnsi="CG Times" w:cs="Arial"/>
          <w:sz w:val="22"/>
          <w:szCs w:val="22"/>
        </w:rPr>
        <w:t xml:space="preserve"> Becoming Breastfeeding Friendly 1</w:t>
      </w:r>
      <w:r w:rsidRPr="009774FA">
        <w:rPr>
          <w:rFonts w:ascii="CG Times" w:hAnsi="CG Times" w:cs="Arial"/>
          <w:sz w:val="22"/>
          <w:szCs w:val="22"/>
          <w:vertAlign w:val="superscript"/>
        </w:rPr>
        <w:t>st</w:t>
      </w:r>
      <w:r>
        <w:rPr>
          <w:rFonts w:ascii="CG Times" w:hAnsi="CG Times" w:cs="Arial"/>
          <w:sz w:val="22"/>
          <w:szCs w:val="22"/>
        </w:rPr>
        <w:t xml:space="preserve"> meeting. Public Health England. London, April 4, 2018.</w:t>
      </w:r>
    </w:p>
    <w:p w14:paraId="5BC3F2E2" w14:textId="77777777" w:rsidR="00EB5E28" w:rsidRDefault="00EB5E28"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 xml:space="preserve">(Pearl Memorial </w:t>
      </w:r>
      <w:proofErr w:type="spellStart"/>
      <w:r w:rsidRPr="00E505BD">
        <w:rPr>
          <w:rFonts w:ascii="CG Times" w:hAnsi="CG Times" w:cs="Arial"/>
          <w:sz w:val="22"/>
          <w:szCs w:val="22"/>
          <w:lang w:val="es-ES"/>
        </w:rPr>
        <w:t>Lecturer</w:t>
      </w:r>
      <w:proofErr w:type="spellEnd"/>
      <w:r w:rsidRPr="00E505BD">
        <w:rPr>
          <w:rFonts w:ascii="CG Times" w:hAnsi="CG Times" w:cs="Arial"/>
          <w:sz w:val="22"/>
          <w:szCs w:val="22"/>
          <w:lang w:val="es-ES"/>
        </w:rPr>
        <w:t xml:space="preserve">). </w:t>
      </w:r>
      <w:r>
        <w:rPr>
          <w:rFonts w:ascii="CG Times" w:hAnsi="CG Times" w:cs="Arial"/>
          <w:sz w:val="22"/>
          <w:szCs w:val="22"/>
        </w:rPr>
        <w:t>Food Insecurity and the Sustainable Development Goals: From Human to Planetary Health. Human Biology Association 43</w:t>
      </w:r>
      <w:r w:rsidRPr="00EB5E28">
        <w:rPr>
          <w:rFonts w:ascii="CG Times" w:hAnsi="CG Times" w:cs="Arial"/>
          <w:sz w:val="22"/>
          <w:szCs w:val="22"/>
          <w:vertAlign w:val="superscript"/>
        </w:rPr>
        <w:t>rd</w:t>
      </w:r>
      <w:r>
        <w:rPr>
          <w:rFonts w:ascii="CG Times" w:hAnsi="CG Times" w:cs="Arial"/>
          <w:sz w:val="22"/>
          <w:szCs w:val="22"/>
        </w:rPr>
        <w:t xml:space="preserve"> Annual Meeting. </w:t>
      </w:r>
      <w:r>
        <w:rPr>
          <w:rFonts w:ascii="CG Times" w:hAnsi="CG Times" w:cs="Arial"/>
          <w:sz w:val="22"/>
          <w:szCs w:val="22"/>
        </w:rPr>
        <w:lastRenderedPageBreak/>
        <w:t>Austin TX, April 11, 2018.</w:t>
      </w:r>
    </w:p>
    <w:p w14:paraId="0749B86C" w14:textId="77777777" w:rsidR="007C2CCB" w:rsidRDefault="00EB5E28"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(Keynote Speaker</w:t>
      </w:r>
      <w:r w:rsidRPr="00D13C0E">
        <w:rPr>
          <w:rFonts w:ascii="CG Times" w:hAnsi="CG Times" w:cs="Arial"/>
          <w:sz w:val="22"/>
          <w:szCs w:val="22"/>
        </w:rPr>
        <w:t>)</w:t>
      </w:r>
      <w:r>
        <w:rPr>
          <w:rFonts w:ascii="CG Times" w:hAnsi="CG Times" w:cs="Arial"/>
          <w:sz w:val="22"/>
          <w:szCs w:val="22"/>
        </w:rPr>
        <w:t xml:space="preserve">. </w:t>
      </w:r>
      <w:r w:rsidRPr="00EB5E28">
        <w:rPr>
          <w:rFonts w:ascii="CG Times" w:hAnsi="CG Times" w:cs="Arial"/>
          <w:sz w:val="22"/>
          <w:szCs w:val="22"/>
        </w:rPr>
        <w:t>Food Security and the 2015-30 Sustainable Development Goals: From Human to Planetary Health</w:t>
      </w:r>
      <w:r w:rsidR="007C2CCB">
        <w:rPr>
          <w:rFonts w:ascii="CG Times" w:hAnsi="CG Times" w:cs="Arial"/>
          <w:sz w:val="22"/>
          <w:szCs w:val="22"/>
        </w:rPr>
        <w:t>.</w:t>
      </w:r>
      <w:r w:rsidRPr="00EB5E28">
        <w:rPr>
          <w:rFonts w:ascii="CG Times" w:hAnsi="CG Times" w:cs="Arial"/>
          <w:sz w:val="22"/>
          <w:szCs w:val="22"/>
        </w:rPr>
        <w:t xml:space="preserve"> </w:t>
      </w:r>
      <w:r w:rsidR="007C2CCB" w:rsidRPr="007C2CCB">
        <w:rPr>
          <w:rFonts w:ascii="CG Times" w:hAnsi="CG Times" w:cs="Arial"/>
          <w:sz w:val="22"/>
          <w:szCs w:val="22"/>
        </w:rPr>
        <w:t>World Health Day, Tufts University School of Medicine</w:t>
      </w:r>
      <w:r w:rsidR="00FD085F">
        <w:rPr>
          <w:rFonts w:ascii="CG Times" w:hAnsi="CG Times" w:cs="Arial"/>
          <w:sz w:val="22"/>
          <w:szCs w:val="22"/>
        </w:rPr>
        <w:t>.</w:t>
      </w:r>
      <w:r w:rsidR="007C2CCB">
        <w:rPr>
          <w:rFonts w:ascii="CG Times" w:hAnsi="CG Times" w:cs="Arial"/>
          <w:sz w:val="22"/>
          <w:szCs w:val="22"/>
        </w:rPr>
        <w:t xml:space="preserve"> Boston, </w:t>
      </w:r>
      <w:r w:rsidR="007C2CCB" w:rsidRPr="007C2CCB">
        <w:rPr>
          <w:rFonts w:ascii="CG Times" w:hAnsi="CG Times" w:cs="Arial"/>
          <w:sz w:val="22"/>
          <w:szCs w:val="22"/>
        </w:rPr>
        <w:t xml:space="preserve">April </w:t>
      </w:r>
      <w:r w:rsidR="007C2CCB">
        <w:rPr>
          <w:rFonts w:ascii="CG Times" w:hAnsi="CG Times" w:cs="Arial"/>
          <w:sz w:val="22"/>
          <w:szCs w:val="22"/>
        </w:rPr>
        <w:t xml:space="preserve">9, </w:t>
      </w:r>
      <w:r w:rsidR="007C2CCB" w:rsidRPr="007C2CCB">
        <w:rPr>
          <w:rFonts w:ascii="CG Times" w:hAnsi="CG Times" w:cs="Arial"/>
          <w:sz w:val="22"/>
          <w:szCs w:val="22"/>
        </w:rPr>
        <w:t>2018</w:t>
      </w:r>
      <w:r w:rsidR="00005191">
        <w:rPr>
          <w:rFonts w:ascii="CG Times" w:hAnsi="CG Times" w:cs="Arial"/>
          <w:sz w:val="22"/>
          <w:szCs w:val="22"/>
        </w:rPr>
        <w:t>.</w:t>
      </w:r>
      <w:r w:rsidR="007C2CCB" w:rsidRPr="007C2CCB">
        <w:rPr>
          <w:rFonts w:ascii="CG Times" w:hAnsi="CG Times" w:cs="Arial"/>
          <w:sz w:val="22"/>
          <w:szCs w:val="22"/>
        </w:rPr>
        <w:t xml:space="preserve"> </w:t>
      </w:r>
    </w:p>
    <w:p w14:paraId="3234C56D" w14:textId="77777777" w:rsidR="00914BC0" w:rsidRDefault="00914BC0"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(committee member</w:t>
      </w:r>
      <w:r w:rsidRPr="00D13C0E">
        <w:rPr>
          <w:rFonts w:ascii="CG Times" w:hAnsi="CG Times" w:cs="Arial"/>
          <w:sz w:val="22"/>
          <w:szCs w:val="22"/>
        </w:rPr>
        <w:t>)</w:t>
      </w:r>
      <w:r>
        <w:rPr>
          <w:rFonts w:ascii="CG Times" w:hAnsi="CG Times" w:cs="Arial"/>
          <w:sz w:val="22"/>
          <w:szCs w:val="22"/>
        </w:rPr>
        <w:t xml:space="preserve">. Counselling to Improve Breastfeeding Practices. </w:t>
      </w:r>
      <w:proofErr w:type="spellStart"/>
      <w:r>
        <w:rPr>
          <w:rFonts w:ascii="CG Times" w:hAnsi="CG Times" w:cs="Arial"/>
          <w:sz w:val="22"/>
          <w:szCs w:val="22"/>
        </w:rPr>
        <w:t>Gudeline</w:t>
      </w:r>
      <w:proofErr w:type="spellEnd"/>
      <w:r>
        <w:rPr>
          <w:rFonts w:ascii="CG Times" w:hAnsi="CG Times" w:cs="Arial"/>
          <w:sz w:val="22"/>
          <w:szCs w:val="22"/>
        </w:rPr>
        <w:t xml:space="preserve"> Development Group meeting. World Health Organization, Geneva, Switzerland, June 26-28, 2018.</w:t>
      </w:r>
    </w:p>
    <w:p w14:paraId="2D86B74C" w14:textId="77777777" w:rsidR="001B47F9" w:rsidRDefault="001B47F9"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(invited speaker</w:t>
      </w:r>
      <w:r w:rsidRPr="00D13C0E">
        <w:rPr>
          <w:rFonts w:ascii="CG Times" w:hAnsi="CG Times" w:cs="Arial"/>
          <w:sz w:val="22"/>
          <w:szCs w:val="22"/>
        </w:rPr>
        <w:t>)</w:t>
      </w:r>
      <w:r>
        <w:rPr>
          <w:rFonts w:ascii="CG Times" w:hAnsi="CG Times" w:cs="Arial"/>
          <w:sz w:val="22"/>
          <w:szCs w:val="22"/>
        </w:rPr>
        <w:t>. Breastfeeding and the Sustainable Development Goals. Samoa Ministry of Health technical meeting, Apia, Samoa, July 31</w:t>
      </w:r>
      <w:r w:rsidRPr="0001666B">
        <w:rPr>
          <w:rFonts w:ascii="CG Times" w:hAnsi="CG Times" w:cs="Arial"/>
          <w:sz w:val="22"/>
          <w:szCs w:val="22"/>
          <w:vertAlign w:val="superscript"/>
        </w:rPr>
        <w:t>st</w:t>
      </w:r>
      <w:r w:rsidR="002D1A2D">
        <w:rPr>
          <w:rFonts w:ascii="CG Times" w:hAnsi="CG Times" w:cs="Arial"/>
          <w:sz w:val="22"/>
          <w:szCs w:val="22"/>
        </w:rPr>
        <w:t xml:space="preserve">, </w:t>
      </w:r>
      <w:r>
        <w:rPr>
          <w:rFonts w:ascii="CG Times" w:hAnsi="CG Times" w:cs="Arial"/>
          <w:sz w:val="22"/>
          <w:szCs w:val="22"/>
        </w:rPr>
        <w:t>2018.</w:t>
      </w:r>
    </w:p>
    <w:p w14:paraId="2432AA24" w14:textId="77777777" w:rsidR="00375093" w:rsidRDefault="00375093"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002D1A2D" w:rsidRPr="00E505BD">
        <w:rPr>
          <w:rFonts w:ascii="CG Times" w:hAnsi="CG Times" w:cs="Arial"/>
          <w:sz w:val="22"/>
          <w:szCs w:val="22"/>
          <w:lang w:val="es-ES"/>
        </w:rPr>
        <w:t>seminar</w:t>
      </w:r>
      <w:proofErr w:type="spellEnd"/>
      <w:r w:rsidRPr="00E505BD">
        <w:rPr>
          <w:rFonts w:ascii="CG Times" w:hAnsi="CG Times" w:cs="Arial"/>
          <w:sz w:val="22"/>
          <w:szCs w:val="22"/>
          <w:lang w:val="es-ES"/>
        </w:rPr>
        <w:t xml:space="preserve"> speaker). </w:t>
      </w:r>
      <w:r>
        <w:rPr>
          <w:rFonts w:ascii="CG Times" w:hAnsi="CG Times" w:cs="Arial"/>
          <w:sz w:val="22"/>
          <w:szCs w:val="22"/>
        </w:rPr>
        <w:t>Breastfeeding and Complementary Feeding in the Context of the Global Early Childhood Development Nurturing Care Framework. National University of Samoa, Apia, Samoa, July 31</w:t>
      </w:r>
      <w:r w:rsidRPr="0001666B">
        <w:rPr>
          <w:rFonts w:ascii="CG Times" w:hAnsi="CG Times" w:cs="Arial"/>
          <w:sz w:val="22"/>
          <w:szCs w:val="22"/>
          <w:vertAlign w:val="superscript"/>
        </w:rPr>
        <w:t>st</w:t>
      </w:r>
      <w:r w:rsidR="002D1A2D">
        <w:rPr>
          <w:rFonts w:ascii="CG Times" w:hAnsi="CG Times" w:cs="Arial"/>
          <w:sz w:val="22"/>
          <w:szCs w:val="22"/>
        </w:rPr>
        <w:t xml:space="preserve">, </w:t>
      </w:r>
      <w:r>
        <w:rPr>
          <w:rFonts w:ascii="CG Times" w:hAnsi="CG Times" w:cs="Arial"/>
          <w:sz w:val="22"/>
          <w:szCs w:val="22"/>
        </w:rPr>
        <w:t>2018.</w:t>
      </w:r>
    </w:p>
    <w:p w14:paraId="46B5DE26" w14:textId="77777777" w:rsidR="002D1A2D" w:rsidRPr="00375093" w:rsidRDefault="002D1A2D" w:rsidP="007B0E3D">
      <w:pPr>
        <w:pStyle w:val="ListParagraph"/>
        <w:numPr>
          <w:ilvl w:val="0"/>
          <w:numId w:val="12"/>
        </w:numPr>
        <w:rPr>
          <w:rFonts w:ascii="CG Times" w:hAnsi="CG Times" w:cs="Arial"/>
          <w:sz w:val="22"/>
          <w:szCs w:val="22"/>
        </w:rPr>
      </w:pPr>
      <w:r w:rsidRPr="00E505BD">
        <w:rPr>
          <w:rFonts w:ascii="CG Times" w:hAnsi="CG Times" w:cs="Arial"/>
          <w:b/>
          <w:sz w:val="22"/>
          <w:szCs w:val="22"/>
          <w:lang w:val="es-ES"/>
        </w:rPr>
        <w:t xml:space="preserve">Pérez-Escamilla R </w:t>
      </w:r>
      <w:r w:rsidRPr="00E505BD">
        <w:rPr>
          <w:rFonts w:ascii="CG Times" w:hAnsi="CG Times" w:cs="Arial"/>
          <w:sz w:val="22"/>
          <w:szCs w:val="22"/>
          <w:lang w:val="es-ES"/>
        </w:rPr>
        <w:t>(</w:t>
      </w:r>
      <w:proofErr w:type="spellStart"/>
      <w:r w:rsidRPr="00E505BD">
        <w:rPr>
          <w:rFonts w:ascii="CG Times" w:hAnsi="CG Times" w:cs="Arial"/>
          <w:sz w:val="22"/>
          <w:szCs w:val="22"/>
          <w:lang w:val="es-ES"/>
        </w:rPr>
        <w:t>seminar</w:t>
      </w:r>
      <w:proofErr w:type="spellEnd"/>
      <w:r w:rsidRPr="00E505BD">
        <w:rPr>
          <w:rFonts w:ascii="CG Times" w:hAnsi="CG Times" w:cs="Arial"/>
          <w:sz w:val="22"/>
          <w:szCs w:val="22"/>
          <w:lang w:val="es-ES"/>
        </w:rPr>
        <w:t xml:space="preserve"> speaker). </w:t>
      </w:r>
      <w:r>
        <w:rPr>
          <w:rFonts w:ascii="CG Times" w:hAnsi="CG Times" w:cs="Arial"/>
          <w:sz w:val="22"/>
          <w:szCs w:val="22"/>
        </w:rPr>
        <w:t>The Baby Friendly Hospital Initiative: Past, Present and Future. National Hospital of Samoa, Apia, Samoa, August 1</w:t>
      </w:r>
      <w:r w:rsidRPr="0001666B">
        <w:rPr>
          <w:rFonts w:ascii="CG Times" w:hAnsi="CG Times" w:cs="Arial"/>
          <w:sz w:val="22"/>
          <w:szCs w:val="22"/>
          <w:vertAlign w:val="superscript"/>
        </w:rPr>
        <w:t>st</w:t>
      </w:r>
      <w:r>
        <w:rPr>
          <w:rFonts w:ascii="CG Times" w:hAnsi="CG Times" w:cs="Arial"/>
          <w:sz w:val="22"/>
          <w:szCs w:val="22"/>
        </w:rPr>
        <w:t>, 2018.</w:t>
      </w:r>
    </w:p>
    <w:p w14:paraId="4A18450D" w14:textId="77777777" w:rsidR="008853D0" w:rsidRDefault="00FB47C2"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w:t>
      </w:r>
      <w:r w:rsidR="001B47F9">
        <w:rPr>
          <w:rFonts w:ascii="CG Times" w:hAnsi="CG Times" w:cs="Arial"/>
          <w:sz w:val="22"/>
          <w:szCs w:val="22"/>
        </w:rPr>
        <w:t>invited speaker</w:t>
      </w:r>
      <w:r w:rsidRPr="00D13C0E">
        <w:rPr>
          <w:rFonts w:ascii="CG Times" w:hAnsi="CG Times" w:cs="Arial"/>
          <w:sz w:val="22"/>
          <w:szCs w:val="22"/>
        </w:rPr>
        <w:t>)</w:t>
      </w:r>
      <w:r>
        <w:rPr>
          <w:rFonts w:ascii="CG Times" w:hAnsi="CG Times" w:cs="Arial"/>
          <w:sz w:val="22"/>
          <w:szCs w:val="22"/>
        </w:rPr>
        <w:t xml:space="preserve">. </w:t>
      </w:r>
      <w:r w:rsidR="00533437">
        <w:rPr>
          <w:rFonts w:ascii="CG Times" w:hAnsi="CG Times" w:cs="Arial"/>
          <w:sz w:val="22"/>
          <w:szCs w:val="22"/>
        </w:rPr>
        <w:t>‘Becoming Breastfeeding Friendly’ Process, and Linkages to the Sustainable Development Goals.</w:t>
      </w:r>
      <w:r w:rsidR="0001666B">
        <w:rPr>
          <w:rFonts w:ascii="CG Times" w:hAnsi="CG Times" w:cs="Arial"/>
          <w:sz w:val="22"/>
          <w:szCs w:val="22"/>
        </w:rPr>
        <w:t xml:space="preserve"> Becoming Breastfeeding Friendly’ Process Open Stakeholder’s Meeting. Ministry of Health, </w:t>
      </w:r>
      <w:r w:rsidR="001951B3">
        <w:rPr>
          <w:rFonts w:ascii="CG Times" w:hAnsi="CG Times" w:cs="Arial"/>
          <w:sz w:val="22"/>
          <w:szCs w:val="22"/>
        </w:rPr>
        <w:t xml:space="preserve">Apia, </w:t>
      </w:r>
      <w:r w:rsidR="0001666B">
        <w:rPr>
          <w:rFonts w:ascii="CG Times" w:hAnsi="CG Times" w:cs="Arial"/>
          <w:sz w:val="22"/>
          <w:szCs w:val="22"/>
        </w:rPr>
        <w:t>Samoa, August 1</w:t>
      </w:r>
      <w:r w:rsidR="0001666B" w:rsidRPr="0001666B">
        <w:rPr>
          <w:rFonts w:ascii="CG Times" w:hAnsi="CG Times" w:cs="Arial"/>
          <w:sz w:val="22"/>
          <w:szCs w:val="22"/>
          <w:vertAlign w:val="superscript"/>
        </w:rPr>
        <w:t>st</w:t>
      </w:r>
      <w:r w:rsidR="002D1A2D">
        <w:rPr>
          <w:rFonts w:ascii="CG Times" w:hAnsi="CG Times" w:cs="Arial"/>
          <w:sz w:val="22"/>
          <w:szCs w:val="22"/>
        </w:rPr>
        <w:t xml:space="preserve">, </w:t>
      </w:r>
      <w:r w:rsidR="0001666B">
        <w:rPr>
          <w:rFonts w:ascii="CG Times" w:hAnsi="CG Times" w:cs="Arial"/>
          <w:sz w:val="22"/>
          <w:szCs w:val="22"/>
        </w:rPr>
        <w:t>2018.</w:t>
      </w:r>
    </w:p>
    <w:p w14:paraId="201DD71F" w14:textId="77777777" w:rsidR="008853D0" w:rsidRPr="00E505BD" w:rsidRDefault="008853D0" w:rsidP="007B0E3D">
      <w:pPr>
        <w:pStyle w:val="ListParagraph"/>
        <w:numPr>
          <w:ilvl w:val="0"/>
          <w:numId w:val="12"/>
        </w:numPr>
        <w:rPr>
          <w:rFonts w:ascii="CG Times" w:hAnsi="CG Times" w:cs="Arial"/>
          <w:sz w:val="22"/>
          <w:szCs w:val="22"/>
          <w:lang w:val="es-ES"/>
        </w:rPr>
      </w:pPr>
      <w:r w:rsidRPr="00CA4DD1">
        <w:rPr>
          <w:rFonts w:ascii="CG Times" w:hAnsi="CG Times" w:cs="Arial"/>
          <w:b/>
          <w:sz w:val="22"/>
          <w:szCs w:val="22"/>
        </w:rPr>
        <w:t xml:space="preserve">Pérez-Escamilla R </w:t>
      </w:r>
      <w:r w:rsidRPr="00CA4DD1">
        <w:rPr>
          <w:rFonts w:ascii="CG Times" w:hAnsi="CG Times" w:cs="Arial"/>
          <w:sz w:val="22"/>
          <w:szCs w:val="22"/>
        </w:rPr>
        <w:t xml:space="preserve">(invited speaker). </w:t>
      </w:r>
      <w:r w:rsidRPr="00E505BD">
        <w:rPr>
          <w:rFonts w:ascii="CG Times" w:hAnsi="CG Times" w:cs="Arial"/>
          <w:sz w:val="22"/>
          <w:szCs w:val="22"/>
          <w:lang w:val="es-ES"/>
        </w:rPr>
        <w:t xml:space="preserve">Foro ‘Primera Infancia. Construyendo la Política Desde El Territorio’. El Cuidado Cariñoso y Sensible. De la teoría a la práctica. Patio Central “Octavio Paz” de la Biblioteca de México. </w:t>
      </w:r>
      <w:proofErr w:type="spellStart"/>
      <w:r w:rsidRPr="00E505BD">
        <w:rPr>
          <w:rFonts w:ascii="CG Times" w:hAnsi="CG Times" w:cs="Arial"/>
          <w:sz w:val="22"/>
          <w:szCs w:val="22"/>
          <w:lang w:val="es-ES"/>
        </w:rPr>
        <w:t>Mexico</w:t>
      </w:r>
      <w:proofErr w:type="spellEnd"/>
      <w:r w:rsidRPr="00E505BD">
        <w:rPr>
          <w:rFonts w:ascii="CG Times" w:hAnsi="CG Times" w:cs="Arial"/>
          <w:sz w:val="22"/>
          <w:szCs w:val="22"/>
          <w:lang w:val="es-ES"/>
        </w:rPr>
        <w:t xml:space="preserve"> City, </w:t>
      </w:r>
      <w:proofErr w:type="spellStart"/>
      <w:r w:rsidRPr="00E505BD">
        <w:rPr>
          <w:rFonts w:ascii="CG Times" w:hAnsi="CG Times" w:cs="Arial"/>
          <w:sz w:val="22"/>
          <w:szCs w:val="22"/>
          <w:lang w:val="es-ES"/>
        </w:rPr>
        <w:t>September</w:t>
      </w:r>
      <w:proofErr w:type="spellEnd"/>
      <w:r w:rsidRPr="00E505BD">
        <w:rPr>
          <w:rFonts w:ascii="CG Times" w:hAnsi="CG Times" w:cs="Arial"/>
          <w:sz w:val="22"/>
          <w:szCs w:val="22"/>
          <w:lang w:val="es-ES"/>
        </w:rPr>
        <w:t xml:space="preserve"> 3, 2019,</w:t>
      </w:r>
    </w:p>
    <w:p w14:paraId="33D27A1C" w14:textId="77777777" w:rsidR="00FF231E" w:rsidRDefault="00FF231E" w:rsidP="007B0E3D">
      <w:pPr>
        <w:pStyle w:val="ListParagraph"/>
        <w:numPr>
          <w:ilvl w:val="0"/>
          <w:numId w:val="12"/>
        </w:numPr>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 xml:space="preserve">(invited speaker). </w:t>
      </w:r>
      <w:r w:rsidRPr="00E505BD">
        <w:rPr>
          <w:rFonts w:ascii="CG Times" w:hAnsi="CG Times" w:cs="Arial"/>
          <w:sz w:val="22"/>
          <w:szCs w:val="22"/>
          <w:lang w:val="es-ES"/>
        </w:rPr>
        <w:t xml:space="preserve">El Desarrollo Infantil Temprano en el Contexto del Marco Mundial del Cuidado Cariñoso y Sensible. </w:t>
      </w:r>
      <w:r>
        <w:rPr>
          <w:rFonts w:ascii="CG Times" w:hAnsi="CG Times" w:cs="Arial"/>
          <w:sz w:val="22"/>
          <w:szCs w:val="22"/>
        </w:rPr>
        <w:t xml:space="preserve">UNICEF, República </w:t>
      </w:r>
      <w:proofErr w:type="spellStart"/>
      <w:r>
        <w:rPr>
          <w:rFonts w:ascii="CG Times" w:hAnsi="CG Times" w:cs="Arial"/>
          <w:sz w:val="22"/>
          <w:szCs w:val="22"/>
        </w:rPr>
        <w:t>Dominicana</w:t>
      </w:r>
      <w:proofErr w:type="spellEnd"/>
      <w:r>
        <w:rPr>
          <w:rFonts w:ascii="CG Times" w:hAnsi="CG Times" w:cs="Arial"/>
          <w:sz w:val="22"/>
          <w:szCs w:val="22"/>
        </w:rPr>
        <w:t>, September 12, 2018.</w:t>
      </w:r>
    </w:p>
    <w:p w14:paraId="2CA34057" w14:textId="77777777" w:rsidR="005D395A" w:rsidRPr="005D395A" w:rsidRDefault="005D395A" w:rsidP="007B0E3D">
      <w:pPr>
        <w:pStyle w:val="ListParagraph"/>
        <w:numPr>
          <w:ilvl w:val="0"/>
          <w:numId w:val="12"/>
        </w:numPr>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 xml:space="preserve">(Keynote Speaker). </w:t>
      </w:r>
      <w:r w:rsidRPr="00E505BD">
        <w:rPr>
          <w:rFonts w:ascii="CG Times" w:hAnsi="CG Times" w:cs="Arial"/>
          <w:sz w:val="22"/>
          <w:szCs w:val="22"/>
          <w:lang w:val="es-ES"/>
        </w:rPr>
        <w:t xml:space="preserve">Índice País Amigo de la Lactancia. Foro Nacional de Lactancia Materna ‘La Transformación Empieza con la Lactancia’. </w:t>
      </w:r>
      <w:r>
        <w:rPr>
          <w:rFonts w:ascii="CG Times" w:hAnsi="CG Times" w:cs="Arial"/>
          <w:sz w:val="22"/>
          <w:szCs w:val="22"/>
        </w:rPr>
        <w:t xml:space="preserve">Camara de </w:t>
      </w:r>
      <w:proofErr w:type="spellStart"/>
      <w:r>
        <w:rPr>
          <w:rFonts w:ascii="CG Times" w:hAnsi="CG Times" w:cs="Arial"/>
          <w:sz w:val="22"/>
          <w:szCs w:val="22"/>
        </w:rPr>
        <w:t>Diputados</w:t>
      </w:r>
      <w:proofErr w:type="spellEnd"/>
      <w:r>
        <w:rPr>
          <w:rFonts w:ascii="CG Times" w:hAnsi="CG Times" w:cs="Arial"/>
          <w:sz w:val="22"/>
          <w:szCs w:val="22"/>
        </w:rPr>
        <w:t xml:space="preserve">, San </w:t>
      </w:r>
      <w:proofErr w:type="spellStart"/>
      <w:r>
        <w:rPr>
          <w:rFonts w:ascii="CG Times" w:hAnsi="CG Times" w:cs="Arial"/>
          <w:sz w:val="22"/>
          <w:szCs w:val="22"/>
        </w:rPr>
        <w:t>Lázaro</w:t>
      </w:r>
      <w:proofErr w:type="spellEnd"/>
      <w:r>
        <w:rPr>
          <w:rFonts w:ascii="CG Times" w:hAnsi="CG Times" w:cs="Arial"/>
          <w:sz w:val="22"/>
          <w:szCs w:val="22"/>
        </w:rPr>
        <w:t>, Mexico City, October 4, 2018.</w:t>
      </w:r>
    </w:p>
    <w:p w14:paraId="0DE81DFA" w14:textId="77777777" w:rsidR="00105717" w:rsidRPr="00105717" w:rsidRDefault="00105717"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 xml:space="preserve">(Workshop Co-Chair with Larry </w:t>
      </w:r>
      <w:proofErr w:type="spellStart"/>
      <w:r>
        <w:rPr>
          <w:rFonts w:ascii="CG Times" w:hAnsi="CG Times" w:cs="Arial"/>
          <w:sz w:val="22"/>
          <w:szCs w:val="22"/>
        </w:rPr>
        <w:t>Grummer</w:t>
      </w:r>
      <w:proofErr w:type="spellEnd"/>
      <w:r>
        <w:rPr>
          <w:rFonts w:ascii="CG Times" w:hAnsi="CG Times" w:cs="Arial"/>
          <w:sz w:val="22"/>
          <w:szCs w:val="22"/>
        </w:rPr>
        <w:t>-Strawn</w:t>
      </w:r>
      <w:r w:rsidRPr="00D13C0E">
        <w:rPr>
          <w:rFonts w:ascii="CG Times" w:hAnsi="CG Times" w:cs="Arial"/>
          <w:sz w:val="22"/>
          <w:szCs w:val="22"/>
        </w:rPr>
        <w:t>)</w:t>
      </w:r>
      <w:r>
        <w:rPr>
          <w:rFonts w:ascii="CG Times" w:hAnsi="CG Times" w:cs="Arial"/>
          <w:sz w:val="22"/>
          <w:szCs w:val="22"/>
        </w:rPr>
        <w:t xml:space="preserve">. </w:t>
      </w:r>
      <w:r w:rsidRPr="00105717">
        <w:rPr>
          <w:rFonts w:ascii="CG Times" w:hAnsi="CG Times" w:cs="Arial"/>
          <w:sz w:val="22"/>
          <w:szCs w:val="22"/>
        </w:rPr>
        <w:t>Trials and Tribulations of Forming 'Truly' Evidence-Based Policy</w:t>
      </w:r>
      <w:r>
        <w:rPr>
          <w:rFonts w:ascii="CG Times" w:hAnsi="CG Times" w:cs="Arial"/>
          <w:sz w:val="22"/>
          <w:szCs w:val="22"/>
        </w:rPr>
        <w:t>. 19</w:t>
      </w:r>
      <w:r w:rsidRPr="00105717">
        <w:rPr>
          <w:rFonts w:ascii="CG Times" w:hAnsi="CG Times" w:cs="Arial"/>
          <w:sz w:val="22"/>
          <w:szCs w:val="22"/>
        </w:rPr>
        <w:t>th</w:t>
      </w:r>
      <w:r>
        <w:rPr>
          <w:rFonts w:ascii="CG Times" w:hAnsi="CG Times" w:cs="Arial"/>
          <w:sz w:val="22"/>
          <w:szCs w:val="22"/>
        </w:rPr>
        <w:t xml:space="preserve"> International Conference of the International Society for Research in Human Milk and Lactation. </w:t>
      </w:r>
      <w:proofErr w:type="spellStart"/>
      <w:r>
        <w:rPr>
          <w:rFonts w:ascii="CG Times" w:hAnsi="CG Times" w:cs="Arial"/>
          <w:sz w:val="22"/>
          <w:szCs w:val="22"/>
        </w:rPr>
        <w:t>Shonan</w:t>
      </w:r>
      <w:proofErr w:type="spellEnd"/>
      <w:r>
        <w:rPr>
          <w:rFonts w:ascii="CG Times" w:hAnsi="CG Times" w:cs="Arial"/>
          <w:sz w:val="22"/>
          <w:szCs w:val="22"/>
        </w:rPr>
        <w:t xml:space="preserve"> Village Convention center, Kanagawa, Japan, October 9, 2018.</w:t>
      </w:r>
    </w:p>
    <w:p w14:paraId="1CD2C787" w14:textId="77777777" w:rsidR="007360C9" w:rsidRDefault="009F0E5A" w:rsidP="007B0E3D">
      <w:pPr>
        <w:pStyle w:val="ListParagraph"/>
        <w:numPr>
          <w:ilvl w:val="0"/>
          <w:numId w:val="12"/>
        </w:numPr>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(invited speaker</w:t>
      </w:r>
      <w:r w:rsidRPr="00D13C0E">
        <w:rPr>
          <w:rFonts w:ascii="CG Times" w:hAnsi="CG Times" w:cs="Arial"/>
          <w:sz w:val="22"/>
          <w:szCs w:val="22"/>
        </w:rPr>
        <w:t>)</w:t>
      </w:r>
      <w:r>
        <w:rPr>
          <w:rFonts w:ascii="CG Times" w:hAnsi="CG Times" w:cs="Arial"/>
          <w:sz w:val="22"/>
          <w:szCs w:val="22"/>
        </w:rPr>
        <w:t>. Scaling Up Breastfeeding Programs in a Complex Adaptive World: The Becoming Breastfeeding Initiative. 19</w:t>
      </w:r>
      <w:r w:rsidRPr="009F0E5A">
        <w:rPr>
          <w:rFonts w:ascii="CG Times" w:hAnsi="CG Times" w:cs="Arial"/>
          <w:sz w:val="22"/>
          <w:szCs w:val="22"/>
          <w:vertAlign w:val="superscript"/>
        </w:rPr>
        <w:t>th</w:t>
      </w:r>
      <w:r>
        <w:rPr>
          <w:rFonts w:ascii="CG Times" w:hAnsi="CG Times" w:cs="Arial"/>
          <w:sz w:val="22"/>
          <w:szCs w:val="22"/>
        </w:rPr>
        <w:t xml:space="preserve"> International Conference of the International Society for Research in Human Milk and Lactation. </w:t>
      </w:r>
      <w:proofErr w:type="spellStart"/>
      <w:r>
        <w:rPr>
          <w:rFonts w:ascii="CG Times" w:hAnsi="CG Times" w:cs="Arial"/>
          <w:sz w:val="22"/>
          <w:szCs w:val="22"/>
        </w:rPr>
        <w:t>Shonan</w:t>
      </w:r>
      <w:proofErr w:type="spellEnd"/>
      <w:r>
        <w:rPr>
          <w:rFonts w:ascii="CG Times" w:hAnsi="CG Times" w:cs="Arial"/>
          <w:sz w:val="22"/>
          <w:szCs w:val="22"/>
        </w:rPr>
        <w:t xml:space="preserve"> Village Convention center, Kanagawa, Japan, O</w:t>
      </w:r>
      <w:r w:rsidR="00FB47C2">
        <w:rPr>
          <w:rFonts w:ascii="CG Times" w:hAnsi="CG Times" w:cs="Arial"/>
          <w:sz w:val="22"/>
          <w:szCs w:val="22"/>
        </w:rPr>
        <w:t>c</w:t>
      </w:r>
      <w:r>
        <w:rPr>
          <w:rFonts w:ascii="CG Times" w:hAnsi="CG Times" w:cs="Arial"/>
          <w:sz w:val="22"/>
          <w:szCs w:val="22"/>
        </w:rPr>
        <w:t>t</w:t>
      </w:r>
      <w:r w:rsidR="00FB47C2">
        <w:rPr>
          <w:rFonts w:ascii="CG Times" w:hAnsi="CG Times" w:cs="Arial"/>
          <w:sz w:val="22"/>
          <w:szCs w:val="22"/>
        </w:rPr>
        <w:t>o</w:t>
      </w:r>
      <w:r>
        <w:rPr>
          <w:rFonts w:ascii="CG Times" w:hAnsi="CG Times" w:cs="Arial"/>
          <w:sz w:val="22"/>
          <w:szCs w:val="22"/>
        </w:rPr>
        <w:t>ber 11, 2018.</w:t>
      </w:r>
    </w:p>
    <w:p w14:paraId="5D3D595D" w14:textId="77777777" w:rsidR="008A5BFD" w:rsidRPr="007360C9" w:rsidRDefault="008A5BFD" w:rsidP="007B0E3D">
      <w:pPr>
        <w:pStyle w:val="ListParagraph"/>
        <w:numPr>
          <w:ilvl w:val="0"/>
          <w:numId w:val="12"/>
        </w:numPr>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sz w:val="22"/>
          <w:szCs w:val="22"/>
        </w:rPr>
        <w:t xml:space="preserve">(Keynote Speaker). </w:t>
      </w:r>
      <w:r w:rsidR="00B620EC" w:rsidRPr="00E505BD">
        <w:rPr>
          <w:rFonts w:ascii="CG Times" w:hAnsi="CG Times" w:cs="Arial"/>
          <w:sz w:val="22"/>
          <w:szCs w:val="22"/>
          <w:lang w:val="es-ES"/>
        </w:rPr>
        <w:t>Importancia de los 1000 primeros días de vida del niño y los que siguen.</w:t>
      </w:r>
      <w:r w:rsidRPr="00E505BD">
        <w:rPr>
          <w:rFonts w:ascii="CG Times" w:hAnsi="CG Times" w:cs="Arial"/>
          <w:sz w:val="22"/>
          <w:szCs w:val="22"/>
          <w:lang w:val="es-ES"/>
        </w:rPr>
        <w:t>18</w:t>
      </w:r>
      <w:r w:rsidRPr="00E505BD">
        <w:rPr>
          <w:rFonts w:ascii="CG Times" w:hAnsi="CG Times" w:cs="Arial"/>
          <w:sz w:val="22"/>
          <w:szCs w:val="22"/>
          <w:u w:val="single"/>
          <w:vertAlign w:val="superscript"/>
          <w:lang w:val="es-ES"/>
        </w:rPr>
        <w:t>o</w:t>
      </w:r>
      <w:r w:rsidRPr="00E505BD">
        <w:rPr>
          <w:rFonts w:ascii="CG Times" w:hAnsi="CG Times" w:cs="Arial"/>
          <w:sz w:val="22"/>
          <w:szCs w:val="22"/>
          <w:lang w:val="es-ES"/>
        </w:rPr>
        <w:t xml:space="preserve"> Encuentro Internacional de Educación Inicial y Preescolar ‘Neuroeducación, Lenguaje y Pedagogía de las Ciencias’. </w:t>
      </w:r>
      <w:r w:rsidRPr="007360C9">
        <w:rPr>
          <w:rFonts w:ascii="CG Times" w:hAnsi="CG Times" w:cs="Arial"/>
          <w:sz w:val="22"/>
          <w:szCs w:val="22"/>
        </w:rPr>
        <w:t xml:space="preserve">Teatro de la Ciudad, Monterrey, Nuevo León, México, October 18-20, 2018.  </w:t>
      </w:r>
    </w:p>
    <w:p w14:paraId="159A1E07" w14:textId="77777777" w:rsidR="00D33260" w:rsidRDefault="00D33260" w:rsidP="007B0E3D">
      <w:pPr>
        <w:pStyle w:val="ListParagraph"/>
        <w:numPr>
          <w:ilvl w:val="0"/>
          <w:numId w:val="12"/>
        </w:numPr>
        <w:ind w:right="33"/>
        <w:rPr>
          <w:rFonts w:ascii="CG Times" w:hAnsi="CG Times" w:cs="Arial"/>
          <w:sz w:val="22"/>
          <w:szCs w:val="22"/>
        </w:rPr>
      </w:pPr>
      <w:r w:rsidRPr="00D13C0E">
        <w:rPr>
          <w:rFonts w:ascii="CG Times" w:hAnsi="CG Times" w:cs="Arial"/>
          <w:b/>
          <w:sz w:val="22"/>
          <w:szCs w:val="22"/>
        </w:rPr>
        <w:t>Pérez-Escamilla R</w:t>
      </w:r>
      <w:r>
        <w:rPr>
          <w:rFonts w:ascii="CG Times" w:hAnsi="CG Times" w:cs="Arial"/>
          <w:b/>
          <w:sz w:val="22"/>
          <w:szCs w:val="22"/>
        </w:rPr>
        <w:t xml:space="preserve"> </w:t>
      </w:r>
      <w:r>
        <w:rPr>
          <w:rFonts w:ascii="CG Times" w:hAnsi="CG Times" w:cs="Arial"/>
          <w:sz w:val="22"/>
          <w:szCs w:val="22"/>
        </w:rPr>
        <w:t>(invited speaker</w:t>
      </w:r>
      <w:r w:rsidRPr="00D13C0E">
        <w:rPr>
          <w:rFonts w:ascii="CG Times" w:hAnsi="CG Times" w:cs="Arial"/>
          <w:sz w:val="22"/>
          <w:szCs w:val="22"/>
        </w:rPr>
        <w:t>)</w:t>
      </w:r>
      <w:r>
        <w:rPr>
          <w:rFonts w:ascii="CG Times" w:hAnsi="CG Times" w:cs="Arial"/>
          <w:sz w:val="22"/>
          <w:szCs w:val="22"/>
        </w:rPr>
        <w:t xml:space="preserve">. </w:t>
      </w:r>
      <w:r w:rsidRPr="008A0C9E">
        <w:rPr>
          <w:bCs/>
        </w:rPr>
        <w:t>Scaling up breastfeeding protection, promotion and support</w:t>
      </w:r>
      <w:r w:rsidR="006C30EC">
        <w:rPr>
          <w:bCs/>
        </w:rPr>
        <w:t>. C</w:t>
      </w:r>
      <w:r>
        <w:rPr>
          <w:bCs/>
        </w:rPr>
        <w:t>onference</w:t>
      </w:r>
      <w:r w:rsidRPr="008A0C9E">
        <w:rPr>
          <w:bCs/>
        </w:rPr>
        <w:t xml:space="preserve"> </w:t>
      </w:r>
      <w:r>
        <w:rPr>
          <w:rFonts w:hint="eastAsia"/>
          <w:bCs/>
        </w:rPr>
        <w:t>‘</w:t>
      </w:r>
      <w:r w:rsidRPr="00D33260">
        <w:rPr>
          <w:rFonts w:ascii="CG Times" w:hAnsi="CG Times" w:cs="Arial"/>
          <w:sz w:val="22"/>
          <w:szCs w:val="22"/>
        </w:rPr>
        <w:t>The Best Start in Life - Breastfeeding for the Prevention of Noncommunicable Diseases and the Achievement of the Sustainable Development Goals in the WHO European Region</w:t>
      </w:r>
      <w:r>
        <w:rPr>
          <w:rFonts w:ascii="CG Times" w:hAnsi="CG Times" w:cs="Arial"/>
          <w:sz w:val="22"/>
          <w:szCs w:val="22"/>
        </w:rPr>
        <w:t>’.</w:t>
      </w:r>
      <w:r w:rsidR="006C30EC">
        <w:rPr>
          <w:rFonts w:ascii="CG Times" w:hAnsi="CG Times" w:cs="Arial"/>
          <w:sz w:val="22"/>
          <w:szCs w:val="22"/>
        </w:rPr>
        <w:t xml:space="preserve"> World Health Organization, Regional Office for Europe. Moscow, Russian Federation, November 7-8, 2018.</w:t>
      </w:r>
      <w:r>
        <w:rPr>
          <w:rFonts w:ascii="CG Times" w:hAnsi="CG Times" w:cs="Arial"/>
          <w:sz w:val="22"/>
          <w:szCs w:val="22"/>
        </w:rPr>
        <w:t xml:space="preserve"> </w:t>
      </w:r>
    </w:p>
    <w:p w14:paraId="547EB2D5" w14:textId="77777777" w:rsidR="009321DD" w:rsidRPr="00E505BD" w:rsidRDefault="009321DD" w:rsidP="007B0E3D">
      <w:pPr>
        <w:pStyle w:val="ListParagraph"/>
        <w:widowControl/>
        <w:numPr>
          <w:ilvl w:val="0"/>
          <w:numId w:val="12"/>
        </w:numPr>
        <w:autoSpaceDE w:val="0"/>
        <w:autoSpaceDN w:val="0"/>
        <w:adjustRightInd w:val="0"/>
        <w:rPr>
          <w:rFonts w:ascii="CG Times" w:hAnsi="CG Times" w:cs="Arial"/>
          <w:sz w:val="22"/>
          <w:szCs w:val="22"/>
          <w:lang w:val="es-ES"/>
        </w:rPr>
      </w:pPr>
      <w:r w:rsidRPr="00CA4DD1">
        <w:rPr>
          <w:rFonts w:ascii="CG Times" w:hAnsi="CG Times" w:cs="Arial"/>
          <w:b/>
          <w:sz w:val="22"/>
          <w:szCs w:val="22"/>
        </w:rPr>
        <w:t>Pérez-Escamilla R</w:t>
      </w:r>
      <w:r w:rsidRPr="00CA4DD1">
        <w:rPr>
          <w:rFonts w:ascii="CG Times" w:hAnsi="CG Times" w:cs="Arial"/>
          <w:sz w:val="22"/>
          <w:szCs w:val="22"/>
        </w:rPr>
        <w:t xml:space="preserve"> (invited speaker). </w:t>
      </w:r>
      <w:r w:rsidRPr="00E505BD">
        <w:rPr>
          <w:rFonts w:ascii="CG Times" w:hAnsi="CG Times" w:cs="Arial"/>
          <w:sz w:val="22"/>
          <w:szCs w:val="22"/>
          <w:lang w:val="es-ES"/>
        </w:rPr>
        <w:t xml:space="preserve">Obesidad en América Latina. Qué sabemos y hacia dónde vamos. </w:t>
      </w:r>
      <w:r w:rsidR="00E47980" w:rsidRPr="00E505BD">
        <w:rPr>
          <w:rFonts w:ascii="CG Times" w:hAnsi="CG Times" w:cs="Arial"/>
          <w:sz w:val="22"/>
          <w:szCs w:val="22"/>
          <w:lang w:val="es-ES"/>
        </w:rPr>
        <w:t>XVIII Congreso Latinoamericano de Nutrición 2018</w:t>
      </w:r>
      <w:r w:rsidRPr="00E505BD">
        <w:rPr>
          <w:rFonts w:ascii="CG Times" w:hAnsi="CG Times" w:cs="Arial"/>
          <w:sz w:val="22"/>
          <w:szCs w:val="22"/>
          <w:lang w:val="es-ES"/>
        </w:rPr>
        <w:t xml:space="preserve">, Guadalajara, </w:t>
      </w:r>
      <w:proofErr w:type="spellStart"/>
      <w:r w:rsidRPr="00E505BD">
        <w:rPr>
          <w:rFonts w:ascii="CG Times" w:hAnsi="CG Times" w:cs="Arial"/>
          <w:sz w:val="22"/>
          <w:szCs w:val="22"/>
          <w:lang w:val="es-ES"/>
        </w:rPr>
        <w:t>M</w:t>
      </w:r>
      <w:r w:rsidR="00E47980" w:rsidRPr="00E505BD">
        <w:rPr>
          <w:rFonts w:ascii="CG Times" w:hAnsi="CG Times" w:cs="Arial"/>
          <w:sz w:val="22"/>
          <w:szCs w:val="22"/>
          <w:lang w:val="es-ES"/>
        </w:rPr>
        <w:t>exico</w:t>
      </w:r>
      <w:proofErr w:type="spellEnd"/>
      <w:r w:rsidR="00E47980" w:rsidRPr="00E505BD">
        <w:rPr>
          <w:rFonts w:ascii="CG Times" w:hAnsi="CG Times" w:cs="Arial"/>
          <w:sz w:val="22"/>
          <w:szCs w:val="22"/>
          <w:lang w:val="es-ES"/>
        </w:rPr>
        <w:t xml:space="preserve">, </w:t>
      </w:r>
      <w:proofErr w:type="spellStart"/>
      <w:r w:rsidR="00E47980" w:rsidRPr="00E505BD">
        <w:rPr>
          <w:rFonts w:ascii="CG Times" w:hAnsi="CG Times" w:cs="Arial"/>
          <w:sz w:val="22"/>
          <w:szCs w:val="22"/>
          <w:lang w:val="es-ES"/>
        </w:rPr>
        <w:t>November</w:t>
      </w:r>
      <w:proofErr w:type="spellEnd"/>
      <w:r w:rsidR="00E47980" w:rsidRPr="00E505BD">
        <w:rPr>
          <w:rFonts w:ascii="CG Times" w:hAnsi="CG Times" w:cs="Arial"/>
          <w:sz w:val="22"/>
          <w:szCs w:val="22"/>
          <w:lang w:val="es-ES"/>
        </w:rPr>
        <w:t xml:space="preserve"> </w:t>
      </w:r>
      <w:r w:rsidRPr="00E505BD">
        <w:rPr>
          <w:rFonts w:ascii="CG Times" w:hAnsi="CG Times" w:cs="Arial"/>
          <w:sz w:val="22"/>
          <w:szCs w:val="22"/>
          <w:lang w:val="es-ES"/>
        </w:rPr>
        <w:t>11-15</w:t>
      </w:r>
      <w:r w:rsidR="00E47980" w:rsidRPr="00E505BD">
        <w:rPr>
          <w:rFonts w:ascii="CG Times" w:hAnsi="CG Times" w:cs="Arial"/>
          <w:sz w:val="22"/>
          <w:szCs w:val="22"/>
          <w:lang w:val="es-ES"/>
        </w:rPr>
        <w:t>, 2018.</w:t>
      </w:r>
    </w:p>
    <w:p w14:paraId="1B9F6960" w14:textId="77777777" w:rsidR="009321DD" w:rsidRPr="009321DD" w:rsidRDefault="009321DD" w:rsidP="007B0E3D">
      <w:pPr>
        <w:pStyle w:val="ListParagraph"/>
        <w:widowControl/>
        <w:numPr>
          <w:ilvl w:val="0"/>
          <w:numId w:val="12"/>
        </w:numPr>
        <w:autoSpaceDE w:val="0"/>
        <w:autoSpaceDN w:val="0"/>
        <w:adjustRightInd w:val="0"/>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speaker). </w:t>
      </w:r>
      <w:r w:rsidRPr="00E505BD">
        <w:rPr>
          <w:rFonts w:ascii="CG Times" w:hAnsi="CG Times" w:cs="Arial"/>
          <w:sz w:val="22"/>
          <w:szCs w:val="22"/>
          <w:lang w:val="es-ES"/>
        </w:rPr>
        <w:t xml:space="preserve">Intervenciones Usando Tecnología para Mejorar la Alimentación en el Embarazo y Niñez Temprana. </w:t>
      </w:r>
      <w:r w:rsidRPr="009321DD">
        <w:rPr>
          <w:rFonts w:ascii="CG Times" w:hAnsi="CG Times" w:cs="Arial"/>
          <w:sz w:val="22"/>
          <w:szCs w:val="22"/>
        </w:rPr>
        <w:t xml:space="preserve">XVIII </w:t>
      </w:r>
      <w:proofErr w:type="spellStart"/>
      <w:r w:rsidRPr="009321DD">
        <w:rPr>
          <w:rFonts w:ascii="CG Times" w:hAnsi="CG Times" w:cs="Arial"/>
          <w:sz w:val="22"/>
          <w:szCs w:val="22"/>
        </w:rPr>
        <w:t>Congreso</w:t>
      </w:r>
      <w:proofErr w:type="spellEnd"/>
      <w:r w:rsidRPr="009321DD">
        <w:rPr>
          <w:rFonts w:ascii="CG Times" w:hAnsi="CG Times" w:cs="Arial"/>
          <w:sz w:val="22"/>
          <w:szCs w:val="22"/>
        </w:rPr>
        <w:t xml:space="preserve"> </w:t>
      </w:r>
      <w:proofErr w:type="spellStart"/>
      <w:r w:rsidRPr="009321DD">
        <w:rPr>
          <w:rFonts w:ascii="CG Times" w:hAnsi="CG Times" w:cs="Arial"/>
          <w:sz w:val="22"/>
          <w:szCs w:val="22"/>
        </w:rPr>
        <w:t>Latinoamericano</w:t>
      </w:r>
      <w:proofErr w:type="spellEnd"/>
      <w:r w:rsidRPr="009321DD">
        <w:rPr>
          <w:rFonts w:ascii="CG Times" w:hAnsi="CG Times" w:cs="Arial"/>
          <w:sz w:val="22"/>
          <w:szCs w:val="22"/>
        </w:rPr>
        <w:t xml:space="preserve"> de </w:t>
      </w:r>
      <w:proofErr w:type="spellStart"/>
      <w:r w:rsidRPr="009321DD">
        <w:rPr>
          <w:rFonts w:ascii="CG Times" w:hAnsi="CG Times" w:cs="Arial"/>
          <w:sz w:val="22"/>
          <w:szCs w:val="22"/>
        </w:rPr>
        <w:t>Nutrición</w:t>
      </w:r>
      <w:proofErr w:type="spellEnd"/>
      <w:r w:rsidRPr="009321DD">
        <w:rPr>
          <w:rFonts w:ascii="CG Times" w:hAnsi="CG Times" w:cs="Arial"/>
          <w:sz w:val="22"/>
          <w:szCs w:val="22"/>
        </w:rPr>
        <w:t xml:space="preserve"> 2018, Guadalajara, Mexico, November 11-15, 2018.</w:t>
      </w:r>
    </w:p>
    <w:p w14:paraId="4D9A531A" w14:textId="77777777" w:rsidR="009321DD" w:rsidRDefault="009321DD" w:rsidP="007B0E3D">
      <w:pPr>
        <w:pStyle w:val="ListParagraph"/>
        <w:widowControl/>
        <w:numPr>
          <w:ilvl w:val="0"/>
          <w:numId w:val="12"/>
        </w:numPr>
        <w:autoSpaceDE w:val="0"/>
        <w:autoSpaceDN w:val="0"/>
        <w:adjustRightInd w:val="0"/>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speaker). </w:t>
      </w:r>
      <w:r w:rsidRPr="00E505BD">
        <w:rPr>
          <w:rFonts w:ascii="CG Times" w:hAnsi="CG Times" w:cs="Arial"/>
          <w:sz w:val="22"/>
          <w:szCs w:val="22"/>
          <w:lang w:val="es-ES"/>
        </w:rPr>
        <w:t xml:space="preserve">Inseguridad Alimentaria en Latinoamérica: Situación Actual, Desafíos en Nutrición y Salud, Abordajes y Políticas Públicas. </w:t>
      </w:r>
      <w:r w:rsidRPr="009321DD">
        <w:rPr>
          <w:rFonts w:ascii="CG Times" w:hAnsi="CG Times" w:cs="Arial"/>
          <w:sz w:val="22"/>
          <w:szCs w:val="22"/>
        </w:rPr>
        <w:t xml:space="preserve">XVIII </w:t>
      </w:r>
      <w:proofErr w:type="spellStart"/>
      <w:r w:rsidRPr="009321DD">
        <w:rPr>
          <w:rFonts w:ascii="CG Times" w:hAnsi="CG Times" w:cs="Arial"/>
          <w:sz w:val="22"/>
          <w:szCs w:val="22"/>
        </w:rPr>
        <w:t>Congreso</w:t>
      </w:r>
      <w:proofErr w:type="spellEnd"/>
      <w:r w:rsidRPr="009321DD">
        <w:rPr>
          <w:rFonts w:ascii="CG Times" w:hAnsi="CG Times" w:cs="Arial"/>
          <w:sz w:val="22"/>
          <w:szCs w:val="22"/>
        </w:rPr>
        <w:t xml:space="preserve"> </w:t>
      </w:r>
      <w:proofErr w:type="spellStart"/>
      <w:r w:rsidRPr="009321DD">
        <w:rPr>
          <w:rFonts w:ascii="CG Times" w:hAnsi="CG Times" w:cs="Arial"/>
          <w:sz w:val="22"/>
          <w:szCs w:val="22"/>
        </w:rPr>
        <w:t>Latinoamericano</w:t>
      </w:r>
      <w:proofErr w:type="spellEnd"/>
      <w:r w:rsidRPr="009321DD">
        <w:rPr>
          <w:rFonts w:ascii="CG Times" w:hAnsi="CG Times" w:cs="Arial"/>
          <w:sz w:val="22"/>
          <w:szCs w:val="22"/>
        </w:rPr>
        <w:t xml:space="preserve"> de </w:t>
      </w:r>
      <w:proofErr w:type="spellStart"/>
      <w:r w:rsidRPr="009321DD">
        <w:rPr>
          <w:rFonts w:ascii="CG Times" w:hAnsi="CG Times" w:cs="Arial"/>
          <w:sz w:val="22"/>
          <w:szCs w:val="22"/>
        </w:rPr>
        <w:t>Nutrición</w:t>
      </w:r>
      <w:proofErr w:type="spellEnd"/>
      <w:r w:rsidRPr="009321DD">
        <w:rPr>
          <w:rFonts w:ascii="CG Times" w:hAnsi="CG Times" w:cs="Arial"/>
          <w:sz w:val="22"/>
          <w:szCs w:val="22"/>
        </w:rPr>
        <w:t xml:space="preserve"> 2018, Guadalajara, Mexico, November 11-15, 2018.</w:t>
      </w:r>
    </w:p>
    <w:p w14:paraId="3472F45F" w14:textId="77777777" w:rsidR="009321DD" w:rsidRPr="009321DD" w:rsidRDefault="009321DD" w:rsidP="007B0E3D">
      <w:pPr>
        <w:pStyle w:val="ListParagraph"/>
        <w:widowControl/>
        <w:numPr>
          <w:ilvl w:val="0"/>
          <w:numId w:val="12"/>
        </w:numPr>
        <w:autoSpaceDE w:val="0"/>
        <w:autoSpaceDN w:val="0"/>
        <w:adjustRightInd w:val="0"/>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sz w:val="22"/>
          <w:szCs w:val="22"/>
        </w:rPr>
        <w:t xml:space="preserve"> (invited speaker). </w:t>
      </w:r>
      <w:r w:rsidRPr="00E505BD">
        <w:rPr>
          <w:rFonts w:ascii="CG Times" w:hAnsi="CG Times" w:cs="Arial"/>
          <w:sz w:val="22"/>
          <w:szCs w:val="22"/>
          <w:lang w:val="es-ES"/>
        </w:rPr>
        <w:t xml:space="preserve">Alimentación perceptiva en infantes menores de 5 años, un camino para un planeta sostenible. </w:t>
      </w:r>
      <w:r w:rsidRPr="009321DD">
        <w:rPr>
          <w:rFonts w:ascii="CG Times" w:hAnsi="CG Times" w:cs="Arial"/>
          <w:sz w:val="22"/>
          <w:szCs w:val="22"/>
        </w:rPr>
        <w:t xml:space="preserve">XVIII </w:t>
      </w:r>
      <w:proofErr w:type="spellStart"/>
      <w:r w:rsidRPr="009321DD">
        <w:rPr>
          <w:rFonts w:ascii="CG Times" w:hAnsi="CG Times" w:cs="Arial"/>
          <w:sz w:val="22"/>
          <w:szCs w:val="22"/>
        </w:rPr>
        <w:t>Congreso</w:t>
      </w:r>
      <w:proofErr w:type="spellEnd"/>
      <w:r w:rsidRPr="009321DD">
        <w:rPr>
          <w:rFonts w:ascii="CG Times" w:hAnsi="CG Times" w:cs="Arial"/>
          <w:sz w:val="22"/>
          <w:szCs w:val="22"/>
        </w:rPr>
        <w:t xml:space="preserve"> </w:t>
      </w:r>
      <w:proofErr w:type="spellStart"/>
      <w:r w:rsidRPr="009321DD">
        <w:rPr>
          <w:rFonts w:ascii="CG Times" w:hAnsi="CG Times" w:cs="Arial"/>
          <w:sz w:val="22"/>
          <w:szCs w:val="22"/>
        </w:rPr>
        <w:t>Latinoamericano</w:t>
      </w:r>
      <w:proofErr w:type="spellEnd"/>
      <w:r w:rsidRPr="009321DD">
        <w:rPr>
          <w:rFonts w:ascii="CG Times" w:hAnsi="CG Times" w:cs="Arial"/>
          <w:sz w:val="22"/>
          <w:szCs w:val="22"/>
        </w:rPr>
        <w:t xml:space="preserve"> de </w:t>
      </w:r>
      <w:proofErr w:type="spellStart"/>
      <w:r w:rsidRPr="009321DD">
        <w:rPr>
          <w:rFonts w:ascii="CG Times" w:hAnsi="CG Times" w:cs="Arial"/>
          <w:sz w:val="22"/>
          <w:szCs w:val="22"/>
        </w:rPr>
        <w:t>Nutrición</w:t>
      </w:r>
      <w:proofErr w:type="spellEnd"/>
      <w:r w:rsidRPr="009321DD">
        <w:rPr>
          <w:rFonts w:ascii="CG Times" w:hAnsi="CG Times" w:cs="Arial"/>
          <w:sz w:val="22"/>
          <w:szCs w:val="22"/>
        </w:rPr>
        <w:t xml:space="preserve"> 2018, Guadalajara, Mexico, November 11-15, 2018.</w:t>
      </w:r>
    </w:p>
    <w:p w14:paraId="3915B7E1" w14:textId="77777777" w:rsidR="00020872" w:rsidRDefault="00D01BE4" w:rsidP="007B0E3D">
      <w:pPr>
        <w:pStyle w:val="ListParagraph"/>
        <w:numPr>
          <w:ilvl w:val="0"/>
          <w:numId w:val="12"/>
        </w:numPr>
        <w:rPr>
          <w:rFonts w:ascii="CG Times" w:hAnsi="CG Times" w:cs="Arial"/>
          <w:sz w:val="22"/>
          <w:szCs w:val="22"/>
        </w:rPr>
      </w:pPr>
      <w:r w:rsidRPr="00D13C0E">
        <w:rPr>
          <w:rFonts w:ascii="CG Times" w:hAnsi="CG Times" w:cs="Arial"/>
          <w:b/>
          <w:sz w:val="22"/>
          <w:szCs w:val="22"/>
        </w:rPr>
        <w:lastRenderedPageBreak/>
        <w:t>Pérez-Escamilla R</w:t>
      </w:r>
      <w:r>
        <w:rPr>
          <w:rFonts w:ascii="CG Times" w:hAnsi="CG Times" w:cs="Arial"/>
          <w:b/>
          <w:sz w:val="22"/>
          <w:szCs w:val="22"/>
        </w:rPr>
        <w:t xml:space="preserve"> </w:t>
      </w:r>
      <w:r>
        <w:rPr>
          <w:rFonts w:ascii="CG Times" w:hAnsi="CG Times" w:cs="Arial"/>
          <w:sz w:val="22"/>
          <w:szCs w:val="22"/>
        </w:rPr>
        <w:t>(working group coordinator</w:t>
      </w:r>
      <w:r w:rsidRPr="00D13C0E">
        <w:rPr>
          <w:rFonts w:ascii="CG Times" w:hAnsi="CG Times" w:cs="Arial"/>
          <w:sz w:val="22"/>
          <w:szCs w:val="22"/>
        </w:rPr>
        <w:t>)</w:t>
      </w:r>
      <w:r>
        <w:rPr>
          <w:rFonts w:ascii="CG Times" w:hAnsi="CG Times" w:cs="Arial"/>
          <w:sz w:val="22"/>
          <w:szCs w:val="22"/>
        </w:rPr>
        <w:t>. FLRF Symposium ‘How Can we All Work Together to Create Self-Sustaining Resources to Advance the Field of Breastfeeding and Breast Milk?’ Family Larsson-Rosenquist Foundation, Zurich, Switzerland, December 5-6, 2018.</w:t>
      </w:r>
    </w:p>
    <w:p w14:paraId="113C04A3" w14:textId="77777777" w:rsidR="00020872" w:rsidRPr="00020872" w:rsidRDefault="00020872" w:rsidP="007B0E3D">
      <w:pPr>
        <w:pStyle w:val="ListParagraph"/>
        <w:numPr>
          <w:ilvl w:val="0"/>
          <w:numId w:val="12"/>
        </w:numPr>
        <w:rPr>
          <w:rFonts w:ascii="CG Times" w:hAnsi="CG Times" w:cs="Arial"/>
          <w:sz w:val="22"/>
          <w:szCs w:val="22"/>
        </w:rPr>
      </w:pPr>
      <w:proofErr w:type="spellStart"/>
      <w:r w:rsidRPr="00CA4DD1">
        <w:rPr>
          <w:rFonts w:ascii="CG Times" w:hAnsi="CG Times" w:cs="Arial"/>
          <w:b/>
          <w:sz w:val="22"/>
          <w:szCs w:val="22"/>
          <w:lang w:val="fr-CA"/>
        </w:rPr>
        <w:t>Pérez-Escamilla</w:t>
      </w:r>
      <w:proofErr w:type="spellEnd"/>
      <w:r w:rsidRPr="00CA4DD1">
        <w:rPr>
          <w:rFonts w:ascii="CG Times" w:hAnsi="CG Times" w:cs="Arial"/>
          <w:b/>
          <w:sz w:val="22"/>
          <w:szCs w:val="22"/>
          <w:lang w:val="fr-CA"/>
        </w:rPr>
        <w:t xml:space="preserve"> R </w:t>
      </w:r>
      <w:r w:rsidRPr="00CA4DD1">
        <w:rPr>
          <w:rFonts w:ascii="CG Times" w:hAnsi="CG Times" w:cs="Arial"/>
          <w:sz w:val="22"/>
          <w:szCs w:val="22"/>
          <w:lang w:val="fr-CA"/>
        </w:rPr>
        <w:t xml:space="preserve">(Session Chair). </w:t>
      </w:r>
      <w:r w:rsidRPr="00020872">
        <w:rPr>
          <w:rFonts w:ascii="CG Times" w:hAnsi="CG Times" w:cs="Arial"/>
          <w:sz w:val="22"/>
          <w:szCs w:val="22"/>
        </w:rPr>
        <w:t>Preconception (1000+ days). International Symposium on Understanding the Double Burden of Malnutrition for Effective Interventions. United Nations International Atomic Energy Agency, Vienna, Austria, December 10-13, 2018</w:t>
      </w:r>
      <w:r>
        <w:rPr>
          <w:rFonts w:ascii="CG Times" w:hAnsi="CG Times" w:cs="Arial"/>
          <w:sz w:val="22"/>
          <w:szCs w:val="22"/>
        </w:rPr>
        <w:t>.</w:t>
      </w:r>
    </w:p>
    <w:p w14:paraId="468AA925" w14:textId="77777777" w:rsidR="00020872" w:rsidRDefault="00020872" w:rsidP="007B0E3D">
      <w:pPr>
        <w:pStyle w:val="ListParagraph"/>
        <w:numPr>
          <w:ilvl w:val="0"/>
          <w:numId w:val="12"/>
        </w:numPr>
        <w:rPr>
          <w:rFonts w:ascii="CG Times" w:hAnsi="CG Times" w:cs="Arial"/>
          <w:sz w:val="22"/>
          <w:szCs w:val="22"/>
        </w:rPr>
      </w:pPr>
      <w:r w:rsidRPr="00020872">
        <w:rPr>
          <w:rFonts w:ascii="CG Times" w:hAnsi="CG Times" w:cs="Arial"/>
          <w:b/>
          <w:sz w:val="22"/>
          <w:szCs w:val="22"/>
        </w:rPr>
        <w:t xml:space="preserve">Pérez-Escamilla R </w:t>
      </w:r>
      <w:r w:rsidRPr="00020872">
        <w:rPr>
          <w:rFonts w:ascii="CG Times" w:hAnsi="CG Times" w:cs="Arial"/>
          <w:sz w:val="22"/>
          <w:szCs w:val="22"/>
        </w:rPr>
        <w:t xml:space="preserve">(invited speaker). Food Insecurity and the double burden of malnutrition. International Symposium on Understanding the Double Burden of Malnutrition for Effective </w:t>
      </w:r>
      <w:r w:rsidRPr="00524115">
        <w:rPr>
          <w:rFonts w:ascii="CG Times" w:hAnsi="CG Times" w:cs="Arial"/>
          <w:sz w:val="22"/>
          <w:szCs w:val="22"/>
        </w:rPr>
        <w:t>Interventions. United Nations International Atomic Energy Agency, Vienna, Austria, December 10-13, 2018.</w:t>
      </w:r>
    </w:p>
    <w:p w14:paraId="5087D8AA" w14:textId="77777777" w:rsidR="00516310" w:rsidRPr="00D06248" w:rsidRDefault="00516310"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Moving Beyond “Breast is Best” in Epidemiological and Population Based Research. Consensus meeting on ‘</w:t>
      </w:r>
      <w:r>
        <w:rPr>
          <w:rFonts w:ascii="Times New Roman" w:hAnsi="Times New Roman"/>
          <w:bCs/>
          <w:sz w:val="22"/>
          <w:szCs w:val="22"/>
        </w:rPr>
        <w:t xml:space="preserve">Breastfeeding and the Origins of Health: Interdisciplinary Perspectives and Priorities.’ University of Manitoba, Winnipeg, Canada, February 5, 2019. </w:t>
      </w:r>
    </w:p>
    <w:p w14:paraId="068FE500" w14:textId="77777777" w:rsidR="00D06248" w:rsidRPr="00E505BD" w:rsidRDefault="00D06248" w:rsidP="007B0E3D">
      <w:pPr>
        <w:pStyle w:val="ListParagraph"/>
        <w:numPr>
          <w:ilvl w:val="0"/>
          <w:numId w:val="12"/>
        </w:numPr>
        <w:shd w:val="clear" w:color="auto" w:fill="FFFFFF"/>
        <w:spacing w:before="100" w:beforeAutospacing="1" w:after="100" w:afterAutospacing="1"/>
        <w:rPr>
          <w:rFonts w:ascii="CG Times" w:hAnsi="CG Times" w:cs="Arial"/>
          <w:sz w:val="22"/>
          <w:szCs w:val="22"/>
          <w:lang w:val="es-ES"/>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 xml:space="preserve">workshop co-organizer and </w:t>
      </w:r>
      <w:r w:rsidR="002D0E4F">
        <w:rPr>
          <w:rFonts w:ascii="CG Times" w:hAnsi="CG Times" w:cs="Arial"/>
          <w:bCs/>
          <w:sz w:val="22"/>
          <w:szCs w:val="22"/>
        </w:rPr>
        <w:t>senior instructor</w:t>
      </w:r>
      <w:r w:rsidRPr="00524115">
        <w:rPr>
          <w:rFonts w:ascii="CG Times" w:hAnsi="CG Times" w:cs="Arial"/>
          <w:bCs/>
          <w:sz w:val="22"/>
          <w:szCs w:val="22"/>
        </w:rPr>
        <w:t>)</w:t>
      </w:r>
      <w:r>
        <w:rPr>
          <w:rFonts w:ascii="CG Times" w:hAnsi="CG Times" w:cs="Arial"/>
          <w:bCs/>
          <w:sz w:val="22"/>
          <w:szCs w:val="22"/>
        </w:rPr>
        <w:t xml:space="preserve">. </w:t>
      </w:r>
      <w:r w:rsidRPr="00E505BD">
        <w:rPr>
          <w:rFonts w:ascii="CG Times" w:hAnsi="CG Times" w:cs="Arial"/>
          <w:bCs/>
          <w:sz w:val="22"/>
          <w:szCs w:val="22"/>
          <w:lang w:val="es-ES"/>
        </w:rPr>
        <w:t xml:space="preserve">Evaluación y Aseguramiento de Calidad de Programas de Nutrición. Pan American </w:t>
      </w:r>
      <w:proofErr w:type="spellStart"/>
      <w:r w:rsidRPr="00E505BD">
        <w:rPr>
          <w:rFonts w:ascii="CG Times" w:hAnsi="CG Times" w:cs="Arial"/>
          <w:bCs/>
          <w:sz w:val="22"/>
          <w:szCs w:val="22"/>
          <w:lang w:val="es-ES"/>
        </w:rPr>
        <w:t>Health</w:t>
      </w:r>
      <w:proofErr w:type="spellEnd"/>
      <w:r w:rsidRPr="00E505BD">
        <w:rPr>
          <w:rFonts w:ascii="CG Times" w:hAnsi="CG Times" w:cs="Arial"/>
          <w:bCs/>
          <w:sz w:val="22"/>
          <w:szCs w:val="22"/>
          <w:lang w:val="es-ES"/>
        </w:rPr>
        <w:t xml:space="preserve"> </w:t>
      </w:r>
      <w:proofErr w:type="spellStart"/>
      <w:r w:rsidRPr="00E505BD">
        <w:rPr>
          <w:rFonts w:ascii="CG Times" w:hAnsi="CG Times" w:cs="Arial"/>
          <w:bCs/>
          <w:sz w:val="22"/>
          <w:szCs w:val="22"/>
          <w:lang w:val="es-ES"/>
        </w:rPr>
        <w:t>Organization</w:t>
      </w:r>
      <w:proofErr w:type="spellEnd"/>
      <w:r w:rsidRPr="00E505BD">
        <w:rPr>
          <w:rFonts w:ascii="CG Times" w:hAnsi="CG Times" w:cs="Arial"/>
          <w:bCs/>
          <w:sz w:val="22"/>
          <w:szCs w:val="22"/>
          <w:lang w:val="es-ES"/>
        </w:rPr>
        <w:t xml:space="preserve">, </w:t>
      </w:r>
      <w:r w:rsidRPr="00E505BD">
        <w:rPr>
          <w:rFonts w:ascii="Times New Roman" w:hAnsi="Times New Roman"/>
          <w:bCs/>
          <w:sz w:val="22"/>
          <w:szCs w:val="22"/>
          <w:lang w:val="es-ES"/>
        </w:rPr>
        <w:t xml:space="preserve">Quito, Ecuador, </w:t>
      </w:r>
      <w:proofErr w:type="spellStart"/>
      <w:r w:rsidRPr="00E505BD">
        <w:rPr>
          <w:rFonts w:ascii="Times New Roman" w:hAnsi="Times New Roman"/>
          <w:bCs/>
          <w:sz w:val="22"/>
          <w:szCs w:val="22"/>
          <w:lang w:val="es-ES"/>
        </w:rPr>
        <w:t>February</w:t>
      </w:r>
      <w:proofErr w:type="spellEnd"/>
      <w:r w:rsidRPr="00E505BD">
        <w:rPr>
          <w:rFonts w:ascii="Times New Roman" w:hAnsi="Times New Roman"/>
          <w:bCs/>
          <w:sz w:val="22"/>
          <w:szCs w:val="22"/>
          <w:lang w:val="es-ES"/>
        </w:rPr>
        <w:t xml:space="preserve"> 18-22, 2019. </w:t>
      </w:r>
    </w:p>
    <w:p w14:paraId="5950F269" w14:textId="77777777" w:rsidR="00E823B4" w:rsidRPr="00BF3C55" w:rsidRDefault="00E823B4" w:rsidP="007B0E3D">
      <w:pPr>
        <w:pStyle w:val="NormalWeb"/>
        <w:numPr>
          <w:ilvl w:val="0"/>
          <w:numId w:val="12"/>
        </w:numPr>
        <w:rPr>
          <w:rFonts w:ascii="CG Times" w:hAnsi="CG Times" w:cs="Arial"/>
          <w:bCs/>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xml:space="preserve">. </w:t>
      </w:r>
      <w:r w:rsidR="00BF3C55" w:rsidRPr="00BF3C55">
        <w:rPr>
          <w:rFonts w:ascii="CG Times" w:hAnsi="CG Times" w:cs="Arial"/>
          <w:bCs/>
          <w:sz w:val="22"/>
          <w:szCs w:val="22"/>
        </w:rPr>
        <w:t>Policy relevance of experience-based measures of moderate food insecurity</w:t>
      </w:r>
      <w:r w:rsidRPr="00BF3C55">
        <w:rPr>
          <w:rFonts w:ascii="CG Times" w:hAnsi="CG Times" w:cs="Arial"/>
          <w:bCs/>
          <w:sz w:val="22"/>
          <w:szCs w:val="22"/>
        </w:rPr>
        <w:t xml:space="preserve">.  </w:t>
      </w:r>
      <w:r w:rsidR="00D8735C">
        <w:rPr>
          <w:rFonts w:ascii="CG Times" w:hAnsi="CG Times" w:cs="Arial"/>
          <w:bCs/>
          <w:sz w:val="22"/>
          <w:szCs w:val="22"/>
        </w:rPr>
        <w:t xml:space="preserve">Food Insecurity Experience Scale (FIES) expert meeting. </w:t>
      </w:r>
      <w:r w:rsidRPr="00BF3C55">
        <w:rPr>
          <w:rFonts w:ascii="CG Times" w:hAnsi="CG Times" w:cs="Arial"/>
          <w:bCs/>
          <w:sz w:val="22"/>
          <w:szCs w:val="22"/>
        </w:rPr>
        <w:t>Rome, February 25, 2019</w:t>
      </w:r>
      <w:r w:rsidR="00BF3C55">
        <w:rPr>
          <w:rFonts w:ascii="CG Times" w:hAnsi="CG Times" w:cs="Arial"/>
          <w:bCs/>
          <w:sz w:val="22"/>
          <w:szCs w:val="22"/>
        </w:rPr>
        <w:t>.</w:t>
      </w:r>
      <w:r w:rsidRPr="00BF3C55">
        <w:rPr>
          <w:rFonts w:ascii="CG Times" w:hAnsi="CG Times" w:cs="Arial"/>
          <w:bCs/>
          <w:sz w:val="22"/>
          <w:szCs w:val="22"/>
        </w:rPr>
        <w:t xml:space="preserve"> </w:t>
      </w:r>
    </w:p>
    <w:p w14:paraId="117095F1" w14:textId="77777777" w:rsidR="00793A19" w:rsidRPr="00B8411B" w:rsidRDefault="00793A19" w:rsidP="007B0E3D">
      <w:pPr>
        <w:pStyle w:val="ListParagraph"/>
        <w:numPr>
          <w:ilvl w:val="0"/>
          <w:numId w:val="12"/>
        </w:numPr>
        <w:rPr>
          <w:rFonts w:ascii="CG Times" w:hAnsi="CG Times" w:cs="Arial"/>
          <w:b/>
          <w:sz w:val="22"/>
          <w:szCs w:val="22"/>
        </w:rPr>
      </w:pPr>
      <w:r w:rsidRPr="00E505BD">
        <w:rPr>
          <w:rFonts w:ascii="CG Times" w:hAnsi="CG Times" w:cs="Arial"/>
          <w:b/>
          <w:bCs/>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plenary</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lecture</w:t>
      </w:r>
      <w:proofErr w:type="spellEnd"/>
      <w:r w:rsidRPr="00E505BD">
        <w:rPr>
          <w:rFonts w:ascii="CG Times" w:hAnsi="CG Times" w:cs="Arial"/>
          <w:sz w:val="22"/>
          <w:szCs w:val="22"/>
          <w:lang w:val="es-ES"/>
        </w:rPr>
        <w:t xml:space="preserve">). </w:t>
      </w:r>
      <w:r w:rsidRPr="00524115">
        <w:rPr>
          <w:rFonts w:ascii="CG Times" w:hAnsi="CG Times" w:cs="Arial"/>
          <w:sz w:val="22"/>
          <w:szCs w:val="22"/>
        </w:rPr>
        <w:t>Breastfeeding strategies; how can we do better? 29th International</w:t>
      </w:r>
      <w:r w:rsidRPr="00793A19">
        <w:rPr>
          <w:rFonts w:ascii="CG Times" w:hAnsi="CG Times" w:cs="Arial"/>
          <w:sz w:val="22"/>
          <w:szCs w:val="22"/>
        </w:rPr>
        <w:t xml:space="preserve"> Pediatric Association Congress. Panama City, Panama, March 20, 2019</w:t>
      </w:r>
    </w:p>
    <w:p w14:paraId="2734F254" w14:textId="77777777" w:rsidR="00577852" w:rsidRPr="00E505BD" w:rsidRDefault="00B8411B" w:rsidP="007B0E3D">
      <w:pPr>
        <w:pStyle w:val="ListParagraph"/>
        <w:numPr>
          <w:ilvl w:val="0"/>
          <w:numId w:val="12"/>
        </w:numPr>
        <w:shd w:val="clear" w:color="auto" w:fill="FFFFFF"/>
        <w:spacing w:before="100" w:beforeAutospacing="1" w:after="100" w:afterAutospacing="1"/>
        <w:rPr>
          <w:rFonts w:ascii="CG Times" w:hAnsi="CG Times" w:cs="Arial"/>
          <w:sz w:val="22"/>
          <w:szCs w:val="22"/>
          <w:lang w:val="es-ES"/>
        </w:rPr>
      </w:pPr>
      <w:r w:rsidRPr="00E505BD">
        <w:rPr>
          <w:rFonts w:ascii="CG Times" w:hAnsi="CG Times" w:cs="Arial"/>
          <w:b/>
          <w:sz w:val="22"/>
          <w:szCs w:val="22"/>
          <w:lang w:val="es-ES"/>
        </w:rPr>
        <w:t>Pérez-Escamilla R</w:t>
      </w:r>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symposium</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talks</w:t>
      </w:r>
      <w:proofErr w:type="spellEnd"/>
      <w:r w:rsidRPr="00E505BD">
        <w:rPr>
          <w:rFonts w:ascii="CG Times" w:hAnsi="CG Times" w:cs="Arial"/>
          <w:sz w:val="22"/>
          <w:szCs w:val="22"/>
          <w:lang w:val="es-ES"/>
        </w:rPr>
        <w:t>). Aplicaciones de la ciencia de implementación para mejorar la calidad de la atención primaria y las políticas multisectoriales en salud. 18 Congreso de Investigación en Salud Pública. Instituto Nacional de Salud Pública, Cu</w:t>
      </w:r>
      <w:r w:rsidR="00C72D3D" w:rsidRPr="00E505BD">
        <w:rPr>
          <w:rFonts w:ascii="CG Times" w:hAnsi="CG Times" w:cs="Arial"/>
          <w:sz w:val="22"/>
          <w:szCs w:val="22"/>
          <w:lang w:val="es-ES"/>
        </w:rPr>
        <w:t xml:space="preserve">ernavaca, Morelos México, March </w:t>
      </w:r>
      <w:r w:rsidRPr="00E505BD">
        <w:rPr>
          <w:rFonts w:ascii="CG Times" w:hAnsi="CG Times" w:cs="Arial"/>
          <w:sz w:val="22"/>
          <w:szCs w:val="22"/>
          <w:lang w:val="es-ES"/>
        </w:rPr>
        <w:t>27, 2019.</w:t>
      </w:r>
    </w:p>
    <w:p w14:paraId="354147B3" w14:textId="77777777" w:rsidR="00C24F06" w:rsidRPr="00C24F06" w:rsidRDefault="00C24F06"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 xml:space="preserve">invited </w:t>
      </w:r>
      <w:r w:rsidR="0075079E">
        <w:rPr>
          <w:rFonts w:ascii="CG Times" w:hAnsi="CG Times" w:cs="Arial"/>
          <w:bCs/>
          <w:sz w:val="22"/>
          <w:szCs w:val="22"/>
        </w:rPr>
        <w:t>advisor</w:t>
      </w:r>
      <w:r w:rsidRPr="00524115">
        <w:rPr>
          <w:rFonts w:ascii="CG Times" w:hAnsi="CG Times" w:cs="Arial"/>
          <w:bCs/>
          <w:sz w:val="22"/>
          <w:szCs w:val="22"/>
        </w:rPr>
        <w:t>)</w:t>
      </w:r>
      <w:r>
        <w:rPr>
          <w:rFonts w:ascii="CG Times" w:hAnsi="CG Times" w:cs="Arial"/>
          <w:bCs/>
          <w:sz w:val="22"/>
          <w:szCs w:val="22"/>
        </w:rPr>
        <w:t xml:space="preserve">. </w:t>
      </w:r>
      <w:r>
        <w:rPr>
          <w:rFonts w:ascii="Times New Roman" w:hAnsi="Times New Roman"/>
          <w:bCs/>
          <w:sz w:val="22"/>
          <w:szCs w:val="22"/>
        </w:rPr>
        <w:t>Implementation Science in the Field of Nutrition.</w:t>
      </w:r>
      <w:r>
        <w:rPr>
          <w:rFonts w:ascii="CG Times" w:hAnsi="CG Times" w:cs="Arial"/>
          <w:bCs/>
          <w:sz w:val="22"/>
          <w:szCs w:val="22"/>
        </w:rPr>
        <w:t xml:space="preserve"> </w:t>
      </w:r>
      <w:proofErr w:type="spellStart"/>
      <w:r>
        <w:rPr>
          <w:rFonts w:ascii="CG Times" w:hAnsi="CG Times" w:cs="Arial"/>
          <w:bCs/>
          <w:sz w:val="22"/>
          <w:szCs w:val="22"/>
        </w:rPr>
        <w:t>Organización</w:t>
      </w:r>
      <w:proofErr w:type="spellEnd"/>
      <w:r>
        <w:rPr>
          <w:rFonts w:ascii="CG Times" w:hAnsi="CG Times" w:cs="Arial"/>
          <w:bCs/>
          <w:sz w:val="22"/>
          <w:szCs w:val="22"/>
        </w:rPr>
        <w:t xml:space="preserve"> </w:t>
      </w:r>
      <w:proofErr w:type="spellStart"/>
      <w:r>
        <w:rPr>
          <w:rFonts w:ascii="CG Times" w:hAnsi="CG Times" w:cs="Arial"/>
          <w:bCs/>
          <w:sz w:val="22"/>
          <w:szCs w:val="22"/>
        </w:rPr>
        <w:t>Pan</w:t>
      </w:r>
      <w:r w:rsidR="0075079E">
        <w:rPr>
          <w:rFonts w:ascii="CG Times" w:hAnsi="CG Times" w:cs="Arial"/>
          <w:bCs/>
          <w:sz w:val="22"/>
          <w:szCs w:val="22"/>
        </w:rPr>
        <w:t>a</w:t>
      </w:r>
      <w:r>
        <w:rPr>
          <w:rFonts w:ascii="CG Times" w:hAnsi="CG Times" w:cs="Arial"/>
          <w:bCs/>
          <w:sz w:val="22"/>
          <w:szCs w:val="22"/>
        </w:rPr>
        <w:t>mericana</w:t>
      </w:r>
      <w:proofErr w:type="spellEnd"/>
      <w:r>
        <w:rPr>
          <w:rFonts w:ascii="CG Times" w:hAnsi="CG Times" w:cs="Arial"/>
          <w:bCs/>
          <w:sz w:val="22"/>
          <w:szCs w:val="22"/>
        </w:rPr>
        <w:t xml:space="preserve"> de la </w:t>
      </w:r>
      <w:proofErr w:type="spellStart"/>
      <w:r>
        <w:rPr>
          <w:rFonts w:ascii="CG Times" w:hAnsi="CG Times" w:cs="Arial"/>
          <w:bCs/>
          <w:sz w:val="22"/>
          <w:szCs w:val="22"/>
        </w:rPr>
        <w:t>Salud</w:t>
      </w:r>
      <w:proofErr w:type="spellEnd"/>
      <w:r w:rsidR="0075079E">
        <w:rPr>
          <w:rFonts w:ascii="CG Times" w:hAnsi="CG Times" w:cs="Arial"/>
          <w:bCs/>
          <w:sz w:val="22"/>
          <w:szCs w:val="22"/>
        </w:rPr>
        <w:t xml:space="preserve">, </w:t>
      </w:r>
      <w:r>
        <w:rPr>
          <w:rFonts w:ascii="CG Times" w:hAnsi="CG Times" w:cs="Arial"/>
          <w:bCs/>
          <w:sz w:val="22"/>
          <w:szCs w:val="22"/>
        </w:rPr>
        <w:t xml:space="preserve">Guatemala, May </w:t>
      </w:r>
      <w:r w:rsidR="0075079E">
        <w:rPr>
          <w:rFonts w:ascii="CG Times" w:hAnsi="CG Times" w:cs="Arial"/>
          <w:bCs/>
          <w:sz w:val="22"/>
          <w:szCs w:val="22"/>
        </w:rPr>
        <w:t>21-</w:t>
      </w:r>
      <w:r>
        <w:rPr>
          <w:rFonts w:ascii="CG Times" w:hAnsi="CG Times" w:cs="Arial"/>
          <w:bCs/>
          <w:sz w:val="22"/>
          <w:szCs w:val="22"/>
        </w:rPr>
        <w:t>22, 2019.</w:t>
      </w:r>
    </w:p>
    <w:p w14:paraId="246866EF" w14:textId="77777777" w:rsidR="00C24F06" w:rsidRPr="00E505BD" w:rsidRDefault="00C24F06" w:rsidP="007B0E3D">
      <w:pPr>
        <w:pStyle w:val="ListParagraph"/>
        <w:numPr>
          <w:ilvl w:val="0"/>
          <w:numId w:val="12"/>
        </w:numPr>
        <w:shd w:val="clear" w:color="auto" w:fill="FFFFFF"/>
        <w:spacing w:before="100" w:beforeAutospacing="1" w:after="100" w:afterAutospacing="1"/>
        <w:rPr>
          <w:rFonts w:ascii="CG Times" w:hAnsi="CG Times" w:cs="Arial"/>
          <w:sz w:val="22"/>
          <w:szCs w:val="22"/>
          <w:lang w:val="es-ES"/>
        </w:rPr>
      </w:pPr>
      <w:bookmarkStart w:id="56" w:name="_Hlk28252087"/>
      <w:r w:rsidRPr="00CA4DD1">
        <w:rPr>
          <w:rFonts w:ascii="CG Times" w:hAnsi="CG Times" w:cs="Arial"/>
          <w:b/>
          <w:sz w:val="22"/>
          <w:szCs w:val="22"/>
        </w:rPr>
        <w:t xml:space="preserve">Pérez-Escamilla R </w:t>
      </w:r>
      <w:r w:rsidRPr="00CA4DD1">
        <w:rPr>
          <w:rFonts w:ascii="CG Times" w:hAnsi="CG Times" w:cs="Arial"/>
          <w:bCs/>
          <w:sz w:val="22"/>
          <w:szCs w:val="22"/>
        </w:rPr>
        <w:t xml:space="preserve">(invited speaker). </w:t>
      </w:r>
      <w:bookmarkEnd w:id="56"/>
      <w:r w:rsidRPr="00E505BD">
        <w:rPr>
          <w:rFonts w:ascii="Times New Roman" w:hAnsi="Times New Roman"/>
          <w:bCs/>
          <w:sz w:val="22"/>
          <w:szCs w:val="22"/>
          <w:lang w:val="es-ES"/>
        </w:rPr>
        <w:t>¿</w:t>
      </w:r>
      <w:r w:rsidRPr="00E505BD">
        <w:rPr>
          <w:rFonts w:ascii="CG Times" w:hAnsi="CG Times" w:cs="Arial"/>
          <w:bCs/>
          <w:sz w:val="22"/>
          <w:szCs w:val="22"/>
          <w:lang w:val="es-ES"/>
        </w:rPr>
        <w:t>Por qué invertir en el cuidado cariñoso y sensible en Guatemala? Organización Pan</w:t>
      </w:r>
      <w:r w:rsidR="0075079E" w:rsidRPr="00E505BD">
        <w:rPr>
          <w:rFonts w:ascii="CG Times" w:hAnsi="CG Times" w:cs="Arial"/>
          <w:bCs/>
          <w:sz w:val="22"/>
          <w:szCs w:val="22"/>
          <w:lang w:val="es-ES"/>
        </w:rPr>
        <w:t>a</w:t>
      </w:r>
      <w:r w:rsidRPr="00E505BD">
        <w:rPr>
          <w:rFonts w:ascii="CG Times" w:hAnsi="CG Times" w:cs="Arial"/>
          <w:bCs/>
          <w:sz w:val="22"/>
          <w:szCs w:val="22"/>
          <w:lang w:val="es-ES"/>
        </w:rPr>
        <w:t>mericana de la Salud y UNICEF, Hotel Radisson, Guatemala, May 22, 2019.</w:t>
      </w:r>
    </w:p>
    <w:p w14:paraId="5441AE8C" w14:textId="77777777" w:rsidR="005308A4" w:rsidRPr="00B136E1" w:rsidRDefault="005308A4"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xml:space="preserve">. Becoming Breastfeeding Friendly-Targets and Strengths in the International Perspective. Meeting ‘ How Breastfeeding Friendly is Germany?’ Ministry of  Food and Agriculture, Germany, Berlin, June 5, 2019. </w:t>
      </w:r>
    </w:p>
    <w:p w14:paraId="76D214E3" w14:textId="77777777" w:rsidR="00B136E1" w:rsidRPr="00B136E1" w:rsidRDefault="00B136E1"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bookmarkStart w:id="57" w:name="_Hlk28252185"/>
      <w:r w:rsidRPr="00E505BD">
        <w:rPr>
          <w:rFonts w:ascii="CG Times" w:hAnsi="CG Times" w:cs="Arial"/>
          <w:b/>
          <w:sz w:val="22"/>
          <w:szCs w:val="22"/>
          <w:lang w:val="es-ES"/>
        </w:rPr>
        <w:t xml:space="preserve">Pérez-Escamilla R </w:t>
      </w:r>
      <w:r w:rsidRPr="00E505BD">
        <w:rPr>
          <w:rFonts w:ascii="CG Times" w:hAnsi="CG Times" w:cs="Arial"/>
          <w:bCs/>
          <w:sz w:val="22"/>
          <w:szCs w:val="22"/>
          <w:lang w:val="es-ES"/>
        </w:rPr>
        <w:t>(</w:t>
      </w:r>
      <w:proofErr w:type="spellStart"/>
      <w:r w:rsidRPr="00E505BD">
        <w:rPr>
          <w:rFonts w:ascii="CG Times" w:hAnsi="CG Times" w:cs="Arial"/>
          <w:bCs/>
          <w:sz w:val="22"/>
          <w:szCs w:val="22"/>
          <w:lang w:val="es-ES"/>
        </w:rPr>
        <w:t>invited</w:t>
      </w:r>
      <w:proofErr w:type="spellEnd"/>
      <w:r w:rsidRPr="00E505BD">
        <w:rPr>
          <w:rFonts w:ascii="CG Times" w:hAnsi="CG Times" w:cs="Arial"/>
          <w:bCs/>
          <w:sz w:val="22"/>
          <w:szCs w:val="22"/>
          <w:lang w:val="es-ES"/>
        </w:rPr>
        <w:t xml:space="preserve"> </w:t>
      </w:r>
      <w:proofErr w:type="spellStart"/>
      <w:r w:rsidRPr="00E505BD">
        <w:rPr>
          <w:rFonts w:ascii="CG Times" w:hAnsi="CG Times" w:cs="Arial"/>
          <w:bCs/>
          <w:sz w:val="22"/>
          <w:szCs w:val="22"/>
          <w:lang w:val="es-ES"/>
        </w:rPr>
        <w:t>expert</w:t>
      </w:r>
      <w:proofErr w:type="spellEnd"/>
      <w:r w:rsidRPr="00E505BD">
        <w:rPr>
          <w:rFonts w:ascii="CG Times" w:hAnsi="CG Times" w:cs="Arial"/>
          <w:bCs/>
          <w:sz w:val="22"/>
          <w:szCs w:val="22"/>
          <w:lang w:val="es-ES"/>
        </w:rPr>
        <w:t xml:space="preserve">). </w:t>
      </w:r>
      <w:bookmarkEnd w:id="57"/>
      <w:r w:rsidRPr="00B136E1">
        <w:rPr>
          <w:rFonts w:ascii="CG Times" w:hAnsi="CG Times" w:cs="Arial"/>
          <w:bCs/>
          <w:sz w:val="22"/>
          <w:szCs w:val="22"/>
        </w:rPr>
        <w:t>Innovating for Early Childhood Development: What Have we Learnt to Strengthen Programming for Nurturing Care</w:t>
      </w:r>
      <w:r>
        <w:rPr>
          <w:rFonts w:ascii="CG Times" w:hAnsi="CG Times" w:cs="Arial"/>
          <w:bCs/>
          <w:sz w:val="22"/>
          <w:szCs w:val="22"/>
        </w:rPr>
        <w:t>.</w:t>
      </w:r>
      <w:r w:rsidRPr="00B136E1">
        <w:rPr>
          <w:rFonts w:ascii="CG Times" w:hAnsi="CG Times" w:cs="Arial"/>
          <w:bCs/>
          <w:sz w:val="22"/>
          <w:szCs w:val="22"/>
        </w:rPr>
        <w:t xml:space="preserve"> </w:t>
      </w:r>
      <w:r>
        <w:rPr>
          <w:rFonts w:ascii="CG Times" w:hAnsi="CG Times" w:cs="Arial"/>
          <w:bCs/>
          <w:sz w:val="22"/>
          <w:szCs w:val="22"/>
        </w:rPr>
        <w:t>World Health Organization, Geneva, Switzerland, June 13-14, 2019.</w:t>
      </w:r>
      <w:r w:rsidRPr="00B136E1">
        <w:rPr>
          <w:rFonts w:ascii="CG Times" w:hAnsi="CG Times" w:cs="Arial"/>
          <w:bCs/>
          <w:sz w:val="22"/>
          <w:szCs w:val="22"/>
        </w:rPr>
        <w:t xml:space="preserve"> </w:t>
      </w:r>
    </w:p>
    <w:p w14:paraId="7478351C" w14:textId="77777777" w:rsidR="00F958D6" w:rsidRPr="00F958D6" w:rsidRDefault="00C24F06"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bookmarkStart w:id="58" w:name="_Hlk28075102"/>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Grand Rounds sp</w:t>
      </w:r>
      <w:r w:rsidR="00F958D6">
        <w:rPr>
          <w:rFonts w:ascii="CG Times" w:hAnsi="CG Times" w:cs="Arial"/>
          <w:bCs/>
          <w:sz w:val="22"/>
          <w:szCs w:val="22"/>
        </w:rPr>
        <w:t>e</w:t>
      </w:r>
      <w:r>
        <w:rPr>
          <w:rFonts w:ascii="CG Times" w:hAnsi="CG Times" w:cs="Arial"/>
          <w:bCs/>
          <w:sz w:val="22"/>
          <w:szCs w:val="22"/>
        </w:rPr>
        <w:t>aker</w:t>
      </w:r>
      <w:r w:rsidRPr="00524115">
        <w:rPr>
          <w:rFonts w:ascii="CG Times" w:hAnsi="CG Times" w:cs="Arial"/>
          <w:bCs/>
          <w:sz w:val="22"/>
          <w:szCs w:val="22"/>
        </w:rPr>
        <w:t>)</w:t>
      </w:r>
      <w:r>
        <w:rPr>
          <w:rFonts w:ascii="CG Times" w:hAnsi="CG Times" w:cs="Arial"/>
          <w:bCs/>
          <w:sz w:val="22"/>
          <w:szCs w:val="22"/>
        </w:rPr>
        <w:t>.</w:t>
      </w:r>
      <w:bookmarkEnd w:id="58"/>
      <w:r>
        <w:rPr>
          <w:rFonts w:ascii="CG Times" w:hAnsi="CG Times" w:cs="Arial"/>
          <w:bCs/>
          <w:sz w:val="22"/>
          <w:szCs w:val="22"/>
        </w:rPr>
        <w:t xml:space="preserve"> Infant Nutrition: Supporting Breastfeeding Right from the Start. Public Health Grand Rounds ‘Maternal, Infant and Early Childhood Nutrition – The Thousand Day Window of Opportunity. Centers for Disease Control and Prevention, Atlanta, June 18, 2019.</w:t>
      </w:r>
    </w:p>
    <w:p w14:paraId="429A5BB2" w14:textId="77777777" w:rsidR="00F958D6" w:rsidRPr="00F958D6" w:rsidRDefault="00F958D6" w:rsidP="007B0E3D">
      <w:pPr>
        <w:pStyle w:val="ListParagraph"/>
        <w:numPr>
          <w:ilvl w:val="0"/>
          <w:numId w:val="12"/>
        </w:numPr>
        <w:rPr>
          <w:rFonts w:ascii="CG Times" w:hAnsi="CG Times" w:cs="Arial"/>
          <w:bCs/>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webinar speaker</w:t>
      </w:r>
      <w:r w:rsidRPr="00524115">
        <w:rPr>
          <w:rFonts w:ascii="CG Times" w:hAnsi="CG Times" w:cs="Arial"/>
          <w:bCs/>
          <w:sz w:val="22"/>
          <w:szCs w:val="22"/>
        </w:rPr>
        <w:t>)</w:t>
      </w:r>
      <w:r>
        <w:rPr>
          <w:rFonts w:ascii="CG Times" w:hAnsi="CG Times" w:cs="Arial"/>
          <w:bCs/>
          <w:sz w:val="22"/>
          <w:szCs w:val="22"/>
        </w:rPr>
        <w:t>. R</w:t>
      </w:r>
      <w:r w:rsidRPr="00F958D6">
        <w:rPr>
          <w:rFonts w:ascii="CG Times" w:hAnsi="CG Times" w:cs="Arial"/>
          <w:bCs/>
          <w:sz w:val="22"/>
          <w:szCs w:val="22"/>
        </w:rPr>
        <w:t>eflections on Findings: Breastfeeding Gear Model.  Addressing Barriers to Exclusive Breastfeeding in Nampula, Mozambique, Webinar, USAID’s Maternal and Child Survival Program (MCSP), August 8, 2019</w:t>
      </w:r>
    </w:p>
    <w:p w14:paraId="36BCA47D" w14:textId="77777777" w:rsidR="00961739" w:rsidRPr="00961739" w:rsidRDefault="0027466F"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bookmarkStart w:id="59" w:name="_Hlk28419173"/>
      <w:r w:rsidRPr="00E505BD">
        <w:rPr>
          <w:rFonts w:ascii="CG Times" w:hAnsi="CG Times" w:cs="Arial"/>
          <w:b/>
          <w:sz w:val="22"/>
          <w:szCs w:val="22"/>
          <w:lang w:val="es-ES"/>
        </w:rPr>
        <w:t xml:space="preserve">Pérez-Escamilla R </w:t>
      </w:r>
      <w:r w:rsidRPr="00E505BD">
        <w:rPr>
          <w:rFonts w:ascii="CG Times" w:hAnsi="CG Times" w:cs="Arial"/>
          <w:bCs/>
          <w:sz w:val="22"/>
          <w:szCs w:val="22"/>
          <w:lang w:val="es-ES"/>
        </w:rPr>
        <w:t>(</w:t>
      </w:r>
      <w:proofErr w:type="spellStart"/>
      <w:r w:rsidRPr="00E505BD">
        <w:rPr>
          <w:rFonts w:ascii="CG Times" w:hAnsi="CG Times" w:cs="Arial"/>
          <w:bCs/>
          <w:sz w:val="22"/>
          <w:szCs w:val="22"/>
          <w:lang w:val="es-ES"/>
        </w:rPr>
        <w:t>invited</w:t>
      </w:r>
      <w:proofErr w:type="spellEnd"/>
      <w:r w:rsidRPr="00E505BD">
        <w:rPr>
          <w:rFonts w:ascii="CG Times" w:hAnsi="CG Times" w:cs="Arial"/>
          <w:bCs/>
          <w:sz w:val="22"/>
          <w:szCs w:val="22"/>
          <w:lang w:val="es-ES"/>
        </w:rPr>
        <w:t xml:space="preserve"> </w:t>
      </w:r>
      <w:proofErr w:type="spellStart"/>
      <w:r w:rsidRPr="00E505BD">
        <w:rPr>
          <w:rFonts w:ascii="CG Times" w:hAnsi="CG Times" w:cs="Arial"/>
          <w:bCs/>
          <w:sz w:val="22"/>
          <w:szCs w:val="22"/>
          <w:lang w:val="es-ES"/>
        </w:rPr>
        <w:t>participant</w:t>
      </w:r>
      <w:proofErr w:type="spellEnd"/>
      <w:r w:rsidRPr="00E505BD">
        <w:rPr>
          <w:rFonts w:ascii="CG Times" w:hAnsi="CG Times" w:cs="Arial"/>
          <w:bCs/>
          <w:sz w:val="22"/>
          <w:szCs w:val="22"/>
          <w:lang w:val="es-ES"/>
        </w:rPr>
        <w:t xml:space="preserve">). </w:t>
      </w:r>
      <w:bookmarkEnd w:id="59"/>
      <w:r>
        <w:rPr>
          <w:rFonts w:ascii="CG Times" w:hAnsi="CG Times" w:cs="Arial"/>
          <w:bCs/>
          <w:sz w:val="22"/>
          <w:szCs w:val="22"/>
        </w:rPr>
        <w:t>Expert Consultation for the Development of the Breastfeeding Counseling Implementation Guidance.</w:t>
      </w:r>
      <w:r w:rsidRPr="0027466F">
        <w:rPr>
          <w:rFonts w:ascii="CG Times" w:hAnsi="CG Times" w:cs="Arial"/>
          <w:bCs/>
          <w:sz w:val="22"/>
          <w:szCs w:val="22"/>
        </w:rPr>
        <w:t xml:space="preserve"> </w:t>
      </w:r>
      <w:r>
        <w:rPr>
          <w:rFonts w:ascii="CG Times" w:hAnsi="CG Times" w:cs="Arial"/>
          <w:bCs/>
          <w:sz w:val="22"/>
          <w:szCs w:val="22"/>
        </w:rPr>
        <w:t>World Health Organization, Geneva, Switzerland, August 27-28, 2019.</w:t>
      </w:r>
    </w:p>
    <w:p w14:paraId="7DFF2DAB" w14:textId="77777777" w:rsidR="00410B27" w:rsidRPr="00E505BD" w:rsidRDefault="00410B27" w:rsidP="007B0E3D">
      <w:pPr>
        <w:pStyle w:val="ListParagraph"/>
        <w:numPr>
          <w:ilvl w:val="0"/>
          <w:numId w:val="12"/>
        </w:numPr>
        <w:shd w:val="clear" w:color="auto" w:fill="FFFFFF"/>
        <w:spacing w:before="100" w:beforeAutospacing="1" w:after="100" w:afterAutospacing="1"/>
        <w:rPr>
          <w:rFonts w:ascii="CG Times" w:hAnsi="CG Times" w:cs="Arial"/>
          <w:sz w:val="22"/>
          <w:szCs w:val="22"/>
          <w:lang w:val="es-ES"/>
        </w:rPr>
      </w:pPr>
      <w:r w:rsidRPr="00CA4DD1">
        <w:rPr>
          <w:rFonts w:ascii="CG Times" w:hAnsi="CG Times" w:cs="Arial"/>
          <w:b/>
          <w:sz w:val="22"/>
          <w:szCs w:val="22"/>
        </w:rPr>
        <w:t xml:space="preserve">Pérez-Escamilla R </w:t>
      </w:r>
      <w:r w:rsidRPr="00CA4DD1">
        <w:rPr>
          <w:rFonts w:ascii="CG Times" w:hAnsi="CG Times" w:cs="Arial"/>
          <w:bCs/>
          <w:sz w:val="22"/>
          <w:szCs w:val="22"/>
        </w:rPr>
        <w:t xml:space="preserve">(invited speaker). </w:t>
      </w:r>
      <w:r w:rsidR="00961739" w:rsidRPr="00961739">
        <w:rPr>
          <w:rFonts w:cstheme="minorHAnsi"/>
          <w:color w:val="000000"/>
          <w:szCs w:val="24"/>
          <w:lang w:val="es-ES"/>
        </w:rPr>
        <w:t>Redoblar los esfuerzos contra las disparidades en la desnutrición global</w:t>
      </w:r>
      <w:r w:rsidR="00961739">
        <w:rPr>
          <w:rFonts w:cstheme="minorHAnsi"/>
          <w:color w:val="000000"/>
          <w:szCs w:val="24"/>
          <w:lang w:val="es-ES"/>
        </w:rPr>
        <w:t xml:space="preserve">. </w:t>
      </w:r>
      <w:r w:rsidRPr="00E505BD">
        <w:rPr>
          <w:rFonts w:ascii="CG Times" w:hAnsi="CG Times" w:cs="Arial"/>
          <w:bCs/>
          <w:sz w:val="22"/>
          <w:szCs w:val="22"/>
          <w:lang w:val="es-ES"/>
        </w:rPr>
        <w:t>Panel Internacional</w:t>
      </w:r>
      <w:r w:rsidR="00961739" w:rsidRPr="00E505BD">
        <w:rPr>
          <w:rFonts w:ascii="CG Times" w:hAnsi="CG Times" w:cs="Arial"/>
          <w:bCs/>
          <w:sz w:val="22"/>
          <w:szCs w:val="22"/>
          <w:lang w:val="es-ES"/>
        </w:rPr>
        <w:t xml:space="preserve"> </w:t>
      </w:r>
      <w:r w:rsidRPr="00E505BD">
        <w:rPr>
          <w:rFonts w:ascii="CG Times" w:hAnsi="CG Times" w:cs="Arial"/>
          <w:bCs/>
          <w:sz w:val="22"/>
          <w:szCs w:val="22"/>
          <w:lang w:val="es-ES"/>
        </w:rPr>
        <w:t>"Contexto internacional de la seguridad alimentaria y nutricional - inestabilidades, vulnerabilidades y desafíos para la investigación</w:t>
      </w:r>
      <w:r w:rsidR="00961739" w:rsidRPr="00E505BD">
        <w:rPr>
          <w:rFonts w:ascii="CG Times" w:hAnsi="CG Times" w:cs="Arial"/>
          <w:bCs/>
          <w:sz w:val="22"/>
          <w:szCs w:val="22"/>
          <w:lang w:val="es-ES"/>
        </w:rPr>
        <w:t>”.</w:t>
      </w:r>
      <w:r w:rsidR="00961739" w:rsidRPr="00E505BD">
        <w:rPr>
          <w:szCs w:val="24"/>
          <w:lang w:val="es-ES"/>
        </w:rPr>
        <w:t xml:space="preserve"> UFG/Campus </w:t>
      </w:r>
      <w:proofErr w:type="spellStart"/>
      <w:r w:rsidR="00961739" w:rsidRPr="00E505BD">
        <w:rPr>
          <w:szCs w:val="24"/>
          <w:lang w:val="es-ES"/>
        </w:rPr>
        <w:t>Colemar</w:t>
      </w:r>
      <w:proofErr w:type="spellEnd"/>
      <w:r w:rsidR="00961739" w:rsidRPr="00E505BD">
        <w:rPr>
          <w:szCs w:val="24"/>
          <w:lang w:val="es-ES"/>
        </w:rPr>
        <w:t xml:space="preserve"> Natal e Silva, </w:t>
      </w:r>
      <w:proofErr w:type="spellStart"/>
      <w:r w:rsidR="00961739" w:rsidRPr="00E505BD">
        <w:rPr>
          <w:szCs w:val="24"/>
          <w:lang w:val="es-ES"/>
        </w:rPr>
        <w:t>Setor</w:t>
      </w:r>
      <w:proofErr w:type="spellEnd"/>
      <w:r w:rsidR="00961739" w:rsidRPr="00E505BD">
        <w:rPr>
          <w:szCs w:val="24"/>
          <w:lang w:val="es-ES"/>
        </w:rPr>
        <w:t xml:space="preserve"> </w:t>
      </w:r>
      <w:proofErr w:type="spellStart"/>
      <w:r w:rsidR="00961739" w:rsidRPr="00E505BD">
        <w:rPr>
          <w:szCs w:val="24"/>
          <w:lang w:val="es-ES"/>
        </w:rPr>
        <w:t>Universitário</w:t>
      </w:r>
      <w:proofErr w:type="spellEnd"/>
      <w:r w:rsidR="00961739" w:rsidRPr="00E505BD">
        <w:rPr>
          <w:szCs w:val="24"/>
          <w:lang w:val="es-ES"/>
        </w:rPr>
        <w:t xml:space="preserve"> – Goiânia (GO), Brasil, </w:t>
      </w:r>
      <w:r w:rsidR="00961739" w:rsidRPr="00E505BD">
        <w:rPr>
          <w:spacing w:val="3"/>
          <w:szCs w:val="24"/>
          <w:lang w:val="es-ES"/>
        </w:rPr>
        <w:t>12 de septiembre 2019.</w:t>
      </w:r>
    </w:p>
    <w:p w14:paraId="4187E64B" w14:textId="77777777" w:rsidR="003053FD" w:rsidRPr="00E505BD" w:rsidRDefault="00B859C1" w:rsidP="007B0E3D">
      <w:pPr>
        <w:pStyle w:val="ListParagraph"/>
        <w:numPr>
          <w:ilvl w:val="0"/>
          <w:numId w:val="12"/>
        </w:numPr>
        <w:shd w:val="clear" w:color="auto" w:fill="FFFFFF"/>
        <w:spacing w:before="100" w:beforeAutospacing="1" w:after="100" w:afterAutospacing="1"/>
        <w:rPr>
          <w:rFonts w:ascii="CG Times" w:hAnsi="CG Times" w:cs="Arial"/>
          <w:bCs/>
          <w:sz w:val="22"/>
          <w:szCs w:val="22"/>
          <w:lang w:val="es-ES"/>
        </w:rPr>
      </w:pPr>
      <w:bookmarkStart w:id="60" w:name="_Hlk28075187"/>
      <w:r w:rsidRPr="00E505BD">
        <w:rPr>
          <w:rFonts w:ascii="CG Times" w:hAnsi="CG Times" w:cs="Arial"/>
          <w:b/>
          <w:sz w:val="22"/>
          <w:szCs w:val="22"/>
          <w:lang w:val="es-ES"/>
        </w:rPr>
        <w:t xml:space="preserve">Pérez-Escamilla R </w:t>
      </w:r>
      <w:r w:rsidRPr="00E505BD">
        <w:rPr>
          <w:rFonts w:ascii="CG Times" w:hAnsi="CG Times" w:cs="Arial"/>
          <w:bCs/>
          <w:sz w:val="22"/>
          <w:szCs w:val="22"/>
          <w:lang w:val="es-ES"/>
        </w:rPr>
        <w:t>(</w:t>
      </w:r>
      <w:proofErr w:type="spellStart"/>
      <w:r w:rsidRPr="00E505BD">
        <w:rPr>
          <w:rFonts w:ascii="CG Times" w:hAnsi="CG Times" w:cs="Arial"/>
          <w:bCs/>
          <w:sz w:val="22"/>
          <w:szCs w:val="22"/>
          <w:lang w:val="es-ES"/>
        </w:rPr>
        <w:t>invited</w:t>
      </w:r>
      <w:proofErr w:type="spellEnd"/>
      <w:r w:rsidRPr="00E505BD">
        <w:rPr>
          <w:rFonts w:ascii="CG Times" w:hAnsi="CG Times" w:cs="Arial"/>
          <w:bCs/>
          <w:sz w:val="22"/>
          <w:szCs w:val="22"/>
          <w:lang w:val="es-ES"/>
        </w:rPr>
        <w:t xml:space="preserve"> </w:t>
      </w:r>
      <w:proofErr w:type="spellStart"/>
      <w:r w:rsidR="00F160A2" w:rsidRPr="00E505BD">
        <w:rPr>
          <w:rFonts w:ascii="CG Times" w:hAnsi="CG Times" w:cs="Arial"/>
          <w:bCs/>
          <w:sz w:val="22"/>
          <w:szCs w:val="22"/>
          <w:lang w:val="es-ES"/>
        </w:rPr>
        <w:t>webinar</w:t>
      </w:r>
      <w:proofErr w:type="spellEnd"/>
      <w:r w:rsidR="00F160A2" w:rsidRPr="00E505BD">
        <w:rPr>
          <w:rFonts w:ascii="CG Times" w:hAnsi="CG Times" w:cs="Arial"/>
          <w:bCs/>
          <w:sz w:val="22"/>
          <w:szCs w:val="22"/>
          <w:lang w:val="es-ES"/>
        </w:rPr>
        <w:t xml:space="preserve"> </w:t>
      </w:r>
      <w:proofErr w:type="spellStart"/>
      <w:r w:rsidRPr="00E505BD">
        <w:rPr>
          <w:rFonts w:ascii="CG Times" w:hAnsi="CG Times" w:cs="Arial"/>
          <w:bCs/>
          <w:sz w:val="22"/>
          <w:szCs w:val="22"/>
          <w:lang w:val="es-ES"/>
        </w:rPr>
        <w:t>discussant</w:t>
      </w:r>
      <w:proofErr w:type="spellEnd"/>
      <w:r w:rsidRPr="00E505BD">
        <w:rPr>
          <w:rFonts w:ascii="CG Times" w:hAnsi="CG Times" w:cs="Arial"/>
          <w:bCs/>
          <w:sz w:val="22"/>
          <w:szCs w:val="22"/>
          <w:lang w:val="es-ES"/>
        </w:rPr>
        <w:t>).</w:t>
      </w:r>
      <w:bookmarkEnd w:id="60"/>
      <w:r w:rsidRPr="00E505BD">
        <w:rPr>
          <w:rFonts w:ascii="CG Times" w:hAnsi="CG Times" w:cs="Arial"/>
          <w:bCs/>
          <w:sz w:val="22"/>
          <w:szCs w:val="22"/>
          <w:lang w:val="es-ES"/>
        </w:rPr>
        <w:t xml:space="preserve"> Experiencias de la Sociedad Civil: Un kilo de Ayuda (México) y el Centro de Recuperación y Educación Nutricional (Brasil). </w:t>
      </w:r>
      <w:r w:rsidR="00F160A2" w:rsidRPr="00E505BD">
        <w:rPr>
          <w:rFonts w:ascii="CG Times" w:hAnsi="CG Times" w:cs="Arial"/>
          <w:bCs/>
          <w:sz w:val="22"/>
          <w:szCs w:val="22"/>
          <w:lang w:val="es-ES"/>
        </w:rPr>
        <w:t xml:space="preserve">Serie de </w:t>
      </w:r>
      <w:proofErr w:type="spellStart"/>
      <w:r w:rsidR="00F160A2" w:rsidRPr="00E505BD">
        <w:rPr>
          <w:rFonts w:ascii="CG Times" w:hAnsi="CG Times" w:cs="Arial"/>
          <w:bCs/>
          <w:sz w:val="22"/>
          <w:szCs w:val="22"/>
          <w:lang w:val="es-ES"/>
        </w:rPr>
        <w:t>Webinars</w:t>
      </w:r>
      <w:proofErr w:type="spellEnd"/>
      <w:r w:rsidR="00F160A2" w:rsidRPr="00E505BD">
        <w:rPr>
          <w:rFonts w:ascii="CG Times" w:hAnsi="CG Times" w:cs="Arial"/>
          <w:bCs/>
          <w:sz w:val="22"/>
          <w:szCs w:val="22"/>
          <w:lang w:val="es-ES"/>
        </w:rPr>
        <w:t xml:space="preserve"> sobre Desarrollo Infantil Temprano. </w:t>
      </w:r>
      <w:r w:rsidR="003053FD" w:rsidRPr="00E505BD">
        <w:rPr>
          <w:rFonts w:ascii="CG Times" w:hAnsi="CG Times" w:cs="Arial"/>
          <w:bCs/>
          <w:sz w:val="22"/>
          <w:szCs w:val="22"/>
          <w:lang w:val="es-ES"/>
        </w:rPr>
        <w:t xml:space="preserve">Programa Alianzas Globales para la Protección </w:t>
      </w:r>
      <w:r w:rsidR="003053FD" w:rsidRPr="00E505BD">
        <w:rPr>
          <w:rFonts w:ascii="CG Times" w:hAnsi="CG Times" w:cs="Arial"/>
          <w:bCs/>
          <w:sz w:val="22"/>
          <w:szCs w:val="22"/>
          <w:lang w:val="es-ES"/>
        </w:rPr>
        <w:lastRenderedPageBreak/>
        <w:t>Social II de la Cooperación Alemana al Desarrollo, implementada por la GIZ.</w:t>
      </w:r>
    </w:p>
    <w:p w14:paraId="159A97C0" w14:textId="77777777" w:rsidR="00E83DC0" w:rsidRPr="00740687" w:rsidRDefault="00F160A2" w:rsidP="00740687">
      <w:pPr>
        <w:pStyle w:val="ListParagraph"/>
        <w:shd w:val="clear" w:color="auto" w:fill="FFFFFF"/>
        <w:spacing w:before="100" w:beforeAutospacing="1" w:after="100" w:afterAutospacing="1"/>
        <w:rPr>
          <w:rFonts w:ascii="CG Times" w:hAnsi="CG Times" w:cs="Arial"/>
          <w:bCs/>
          <w:sz w:val="22"/>
          <w:szCs w:val="22"/>
        </w:rPr>
      </w:pPr>
      <w:r w:rsidRPr="00F958D6">
        <w:rPr>
          <w:rFonts w:ascii="CG Times" w:hAnsi="CG Times" w:cs="Arial"/>
          <w:bCs/>
          <w:sz w:val="22"/>
          <w:szCs w:val="22"/>
        </w:rPr>
        <w:t>September 19, 2019.</w:t>
      </w:r>
    </w:p>
    <w:p w14:paraId="66BC65AF" w14:textId="77777777" w:rsidR="00E83DC0" w:rsidRPr="00E83DC0" w:rsidRDefault="00E83DC0" w:rsidP="007B0E3D">
      <w:pPr>
        <w:pStyle w:val="ListParagraph"/>
        <w:numPr>
          <w:ilvl w:val="0"/>
          <w:numId w:val="12"/>
        </w:numPr>
        <w:shd w:val="clear" w:color="auto" w:fill="FFFFFF"/>
        <w:spacing w:before="100" w:beforeAutospacing="1" w:after="100" w:afterAutospacing="1"/>
        <w:rPr>
          <w:rFonts w:ascii="CG Times" w:hAnsi="CG Times" w:cs="Arial"/>
          <w:bCs/>
          <w:sz w:val="22"/>
          <w:szCs w:val="22"/>
        </w:rPr>
      </w:pPr>
      <w:r w:rsidRPr="00E505BD">
        <w:rPr>
          <w:rFonts w:ascii="CG Times" w:hAnsi="CG Times" w:cs="Arial"/>
          <w:b/>
          <w:sz w:val="22"/>
          <w:szCs w:val="22"/>
          <w:lang w:val="es-ES"/>
        </w:rPr>
        <w:t xml:space="preserve">Pérez-Escamilla R </w:t>
      </w:r>
      <w:r w:rsidRPr="00E505BD">
        <w:rPr>
          <w:rFonts w:ascii="CG Times" w:hAnsi="CG Times" w:cs="Arial"/>
          <w:bCs/>
          <w:sz w:val="22"/>
          <w:szCs w:val="22"/>
          <w:lang w:val="es-ES"/>
        </w:rPr>
        <w:t>(</w:t>
      </w:r>
      <w:proofErr w:type="spellStart"/>
      <w:r w:rsidRPr="00E505BD">
        <w:rPr>
          <w:rFonts w:ascii="CG Times" w:hAnsi="CG Times" w:cs="Arial"/>
          <w:bCs/>
          <w:sz w:val="22"/>
          <w:szCs w:val="22"/>
          <w:lang w:val="es-ES"/>
        </w:rPr>
        <w:t>invited</w:t>
      </w:r>
      <w:proofErr w:type="spellEnd"/>
      <w:r w:rsidRPr="00E505BD">
        <w:rPr>
          <w:rFonts w:ascii="CG Times" w:hAnsi="CG Times" w:cs="Arial"/>
          <w:bCs/>
          <w:sz w:val="22"/>
          <w:szCs w:val="22"/>
          <w:lang w:val="es-ES"/>
        </w:rPr>
        <w:t xml:space="preserve"> </w:t>
      </w:r>
      <w:proofErr w:type="spellStart"/>
      <w:r w:rsidRPr="00E505BD">
        <w:rPr>
          <w:rFonts w:ascii="CG Times" w:hAnsi="CG Times" w:cs="Arial"/>
          <w:bCs/>
          <w:sz w:val="22"/>
          <w:szCs w:val="22"/>
          <w:lang w:val="es-ES"/>
        </w:rPr>
        <w:t>seminar</w:t>
      </w:r>
      <w:proofErr w:type="spellEnd"/>
      <w:r w:rsidRPr="00E505BD">
        <w:rPr>
          <w:rFonts w:ascii="CG Times" w:hAnsi="CG Times" w:cs="Arial"/>
          <w:bCs/>
          <w:sz w:val="22"/>
          <w:szCs w:val="22"/>
          <w:lang w:val="es-ES"/>
        </w:rPr>
        <w:t xml:space="preserve">). </w:t>
      </w:r>
      <w:r w:rsidRPr="00E83DC0">
        <w:rPr>
          <w:rFonts w:ascii="CG Times" w:hAnsi="CG Times" w:cs="Arial"/>
          <w:bCs/>
          <w:sz w:val="22"/>
          <w:szCs w:val="22"/>
        </w:rPr>
        <w:t>Breastfeeding in the 21st Century: How we can make it work.</w:t>
      </w:r>
      <w:r>
        <w:rPr>
          <w:rFonts w:ascii="CG Times" w:hAnsi="CG Times" w:cs="Arial"/>
          <w:bCs/>
          <w:sz w:val="22"/>
          <w:szCs w:val="22"/>
        </w:rPr>
        <w:t xml:space="preserve"> School of Health Studies, Northern Illinois University, DeKalb IL, September 25, 2019.</w:t>
      </w:r>
    </w:p>
    <w:p w14:paraId="6495C89B" w14:textId="77777777" w:rsidR="00F958D6" w:rsidRDefault="00F958D6" w:rsidP="007B0E3D">
      <w:pPr>
        <w:pStyle w:val="ListParagraph"/>
        <w:numPr>
          <w:ilvl w:val="0"/>
          <w:numId w:val="12"/>
        </w:numPr>
        <w:shd w:val="clear" w:color="auto" w:fill="FFFFFF"/>
        <w:spacing w:before="100" w:beforeAutospacing="1" w:after="100" w:afterAutospacing="1"/>
        <w:rPr>
          <w:rFonts w:ascii="CG Times" w:hAnsi="CG Times" w:cs="Arial"/>
          <w:bCs/>
          <w:sz w:val="22"/>
          <w:szCs w:val="22"/>
        </w:rPr>
      </w:pPr>
      <w:bookmarkStart w:id="61" w:name="_Hlk28418731"/>
      <w:bookmarkStart w:id="62" w:name="_Hlk28418484"/>
      <w:r w:rsidRPr="00F958D6">
        <w:rPr>
          <w:rFonts w:ascii="CG Times" w:hAnsi="CG Times" w:cs="Arial"/>
          <w:b/>
          <w:sz w:val="22"/>
          <w:szCs w:val="22"/>
        </w:rPr>
        <w:t xml:space="preserve">Pérez-Escamilla R </w:t>
      </w:r>
      <w:r w:rsidRPr="00F958D6">
        <w:rPr>
          <w:rFonts w:ascii="CG Times" w:hAnsi="CG Times" w:cs="Arial"/>
          <w:bCs/>
          <w:sz w:val="22"/>
          <w:szCs w:val="22"/>
        </w:rPr>
        <w:t>(invited speaker)</w:t>
      </w:r>
      <w:bookmarkEnd w:id="61"/>
      <w:r w:rsidRPr="00F958D6">
        <w:rPr>
          <w:rFonts w:ascii="CG Times" w:hAnsi="CG Times" w:cs="Arial"/>
          <w:bCs/>
          <w:sz w:val="22"/>
          <w:szCs w:val="22"/>
        </w:rPr>
        <w:t>.</w:t>
      </w:r>
      <w:r>
        <w:rPr>
          <w:rFonts w:ascii="CG Times" w:hAnsi="CG Times" w:cs="Arial"/>
          <w:bCs/>
          <w:sz w:val="22"/>
          <w:szCs w:val="22"/>
        </w:rPr>
        <w:t xml:space="preserve"> </w:t>
      </w:r>
      <w:r w:rsidRPr="00F958D6">
        <w:rPr>
          <w:rFonts w:ascii="CG Times" w:hAnsi="CG Times" w:cs="Arial"/>
          <w:bCs/>
          <w:sz w:val="22"/>
          <w:szCs w:val="22"/>
        </w:rPr>
        <w:t>Breastfeeding in the 21st Century: How we can make it work.</w:t>
      </w:r>
      <w:bookmarkEnd w:id="62"/>
      <w:r w:rsidRPr="00F958D6">
        <w:rPr>
          <w:rFonts w:ascii="CG Times" w:hAnsi="CG Times" w:cs="Arial"/>
          <w:bCs/>
          <w:sz w:val="22"/>
          <w:szCs w:val="22"/>
        </w:rPr>
        <w:t xml:space="preserve"> Food &amp; Family Conference, Family Resiliency Center, University of Illinois Urbana-Champaign. University Club, Chicago, IL. September 26th, 2019</w:t>
      </w:r>
      <w:r w:rsidR="00E83DC0">
        <w:rPr>
          <w:rFonts w:ascii="CG Times" w:hAnsi="CG Times" w:cs="Arial"/>
          <w:bCs/>
          <w:sz w:val="22"/>
          <w:szCs w:val="22"/>
        </w:rPr>
        <w:t>.</w:t>
      </w:r>
    </w:p>
    <w:p w14:paraId="613DE0F0" w14:textId="77777777" w:rsidR="00E25B88" w:rsidRPr="00F958D6" w:rsidRDefault="00E25B88" w:rsidP="007B0E3D">
      <w:pPr>
        <w:pStyle w:val="ListParagraph"/>
        <w:numPr>
          <w:ilvl w:val="0"/>
          <w:numId w:val="12"/>
        </w:numPr>
        <w:shd w:val="clear" w:color="auto" w:fill="FFFFFF"/>
        <w:spacing w:before="100" w:beforeAutospacing="1" w:after="100" w:afterAutospacing="1"/>
        <w:rPr>
          <w:rFonts w:ascii="CG Times" w:hAnsi="CG Times" w:cs="Arial"/>
          <w:bCs/>
          <w:sz w:val="22"/>
          <w:szCs w:val="22"/>
        </w:rPr>
      </w:pPr>
      <w:r w:rsidRPr="00F958D6">
        <w:rPr>
          <w:rFonts w:ascii="CG Times" w:hAnsi="CG Times" w:cs="Arial"/>
          <w:b/>
          <w:sz w:val="22"/>
          <w:szCs w:val="22"/>
        </w:rPr>
        <w:t xml:space="preserve">Pérez-Escamilla R </w:t>
      </w:r>
      <w:r w:rsidRPr="00F958D6">
        <w:rPr>
          <w:rFonts w:ascii="CG Times" w:hAnsi="CG Times" w:cs="Arial"/>
          <w:bCs/>
          <w:sz w:val="22"/>
          <w:szCs w:val="22"/>
        </w:rPr>
        <w:t xml:space="preserve">(invited </w:t>
      </w:r>
      <w:r>
        <w:rPr>
          <w:rFonts w:ascii="CG Times" w:hAnsi="CG Times" w:cs="Arial"/>
          <w:bCs/>
          <w:sz w:val="22"/>
          <w:szCs w:val="22"/>
        </w:rPr>
        <w:t xml:space="preserve">keynote </w:t>
      </w:r>
      <w:r w:rsidRPr="00F958D6">
        <w:rPr>
          <w:rFonts w:ascii="CG Times" w:hAnsi="CG Times" w:cs="Arial"/>
          <w:bCs/>
          <w:sz w:val="22"/>
          <w:szCs w:val="22"/>
        </w:rPr>
        <w:t>speaker)</w:t>
      </w:r>
      <w:r>
        <w:rPr>
          <w:rFonts w:ascii="CG Times" w:hAnsi="CG Times" w:cs="Arial"/>
          <w:bCs/>
          <w:sz w:val="22"/>
          <w:szCs w:val="22"/>
        </w:rPr>
        <w:t>. Past, Present, and Future of the Baby Friendly Hospital Initiative. Baby-Friendly Initiative Symposium, Breastfeeding Committee for Canada, Yellowknife, Northwest Territories, Canada, October 3, 2019.</w:t>
      </w:r>
    </w:p>
    <w:p w14:paraId="1DEB2FFB" w14:textId="77777777" w:rsidR="008A27CF" w:rsidRPr="008A27CF" w:rsidRDefault="008A27CF"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advisor</w:t>
      </w:r>
      <w:r w:rsidRPr="00524115">
        <w:rPr>
          <w:rFonts w:ascii="CG Times" w:hAnsi="CG Times" w:cs="Arial"/>
          <w:bCs/>
          <w:sz w:val="22"/>
          <w:szCs w:val="22"/>
        </w:rPr>
        <w:t>)</w:t>
      </w:r>
      <w:r>
        <w:rPr>
          <w:rFonts w:ascii="CG Times" w:hAnsi="CG Times" w:cs="Arial"/>
          <w:bCs/>
          <w:sz w:val="22"/>
          <w:szCs w:val="22"/>
        </w:rPr>
        <w:t xml:space="preserve">. Family Larsson-Rosenquist Foundation Shanghai Breastfeeding Research Center launch meeting. Children’s Hospital of Fudan University, October 29-31, 2019. </w:t>
      </w:r>
    </w:p>
    <w:p w14:paraId="629C6D06" w14:textId="77777777" w:rsidR="008A27CF" w:rsidRPr="007F11F0" w:rsidRDefault="008A27CF" w:rsidP="007B0E3D">
      <w:pPr>
        <w:pStyle w:val="ListParagraph"/>
        <w:numPr>
          <w:ilvl w:val="0"/>
          <w:numId w:val="12"/>
        </w:numPr>
        <w:shd w:val="clear" w:color="auto" w:fill="FFFFFF"/>
        <w:spacing w:before="100" w:beforeAutospacing="1" w:after="100" w:afterAutospacing="1"/>
        <w:rPr>
          <w:rFonts w:ascii="CG Times" w:hAnsi="CG Times" w:cs="Arial"/>
          <w:bCs/>
          <w:sz w:val="22"/>
          <w:szCs w:val="22"/>
        </w:rPr>
      </w:pPr>
      <w:r w:rsidRPr="00CA4DD1">
        <w:rPr>
          <w:rFonts w:ascii="CG Times" w:hAnsi="CG Times" w:cs="Arial"/>
          <w:b/>
          <w:sz w:val="22"/>
          <w:szCs w:val="22"/>
        </w:rPr>
        <w:t xml:space="preserve">Pérez-Escamilla R </w:t>
      </w:r>
      <w:r w:rsidRPr="00CA4DD1">
        <w:rPr>
          <w:rFonts w:ascii="CG Times" w:hAnsi="CG Times" w:cs="Arial"/>
          <w:bCs/>
          <w:sz w:val="22"/>
          <w:szCs w:val="22"/>
        </w:rPr>
        <w:t xml:space="preserve">(invited lecture). </w:t>
      </w:r>
      <w:r w:rsidR="00F11CCD">
        <w:rPr>
          <w:rFonts w:ascii="CG Times" w:hAnsi="CG Times" w:cs="Arial"/>
          <w:bCs/>
          <w:sz w:val="22"/>
          <w:szCs w:val="22"/>
        </w:rPr>
        <w:t xml:space="preserve">The Baby Friendly Hospital Initiative. </w:t>
      </w:r>
      <w:r>
        <w:rPr>
          <w:rFonts w:ascii="CG Times" w:hAnsi="CG Times" w:cs="Arial"/>
          <w:bCs/>
          <w:sz w:val="22"/>
          <w:szCs w:val="22"/>
        </w:rPr>
        <w:t xml:space="preserve">Children’s Hospital of </w:t>
      </w:r>
      <w:r w:rsidR="007F11F0">
        <w:rPr>
          <w:rFonts w:ascii="CG Times" w:hAnsi="CG Times" w:cs="Arial"/>
          <w:bCs/>
          <w:sz w:val="22"/>
          <w:szCs w:val="22"/>
        </w:rPr>
        <w:t xml:space="preserve">Shanghai, </w:t>
      </w:r>
      <w:r w:rsidR="007F11F0" w:rsidRPr="007F11F0">
        <w:rPr>
          <w:rFonts w:ascii="CG Times" w:hAnsi="CG Times" w:cs="Arial"/>
          <w:bCs/>
          <w:sz w:val="22"/>
          <w:szCs w:val="22"/>
        </w:rPr>
        <w:t>Jiao Tong</w:t>
      </w:r>
      <w:r>
        <w:rPr>
          <w:rFonts w:ascii="CG Times" w:hAnsi="CG Times" w:cs="Arial"/>
          <w:bCs/>
          <w:sz w:val="22"/>
          <w:szCs w:val="22"/>
        </w:rPr>
        <w:t xml:space="preserve"> University, October 2</w:t>
      </w:r>
      <w:r w:rsidR="00F11CCD">
        <w:rPr>
          <w:rFonts w:ascii="CG Times" w:hAnsi="CG Times" w:cs="Arial"/>
          <w:bCs/>
          <w:sz w:val="22"/>
          <w:szCs w:val="22"/>
        </w:rPr>
        <w:t>8</w:t>
      </w:r>
      <w:r>
        <w:rPr>
          <w:rFonts w:ascii="CG Times" w:hAnsi="CG Times" w:cs="Arial"/>
          <w:bCs/>
          <w:sz w:val="22"/>
          <w:szCs w:val="22"/>
        </w:rPr>
        <w:t xml:space="preserve">, 2019. </w:t>
      </w:r>
    </w:p>
    <w:p w14:paraId="260F6BE7" w14:textId="77777777" w:rsidR="00BE29F5" w:rsidRPr="00B67040" w:rsidRDefault="00BE29F5"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7F11F0">
        <w:rPr>
          <w:rFonts w:ascii="CG Times" w:hAnsi="CG Times" w:cs="Arial"/>
          <w:b/>
          <w:sz w:val="22"/>
          <w:szCs w:val="22"/>
        </w:rPr>
        <w:t>Pérez-Escamilla R</w:t>
      </w:r>
      <w:r w:rsidRPr="007F11F0">
        <w:rPr>
          <w:rFonts w:ascii="CG Times" w:hAnsi="CG Times" w:cs="Arial"/>
          <w:bCs/>
          <w:sz w:val="22"/>
          <w:szCs w:val="22"/>
        </w:rPr>
        <w:t xml:space="preserve"> </w:t>
      </w:r>
      <w:r w:rsidRPr="00524115">
        <w:rPr>
          <w:rFonts w:ascii="CG Times" w:hAnsi="CG Times" w:cs="Arial"/>
          <w:bCs/>
          <w:sz w:val="22"/>
          <w:szCs w:val="22"/>
        </w:rPr>
        <w:t>(</w:t>
      </w:r>
      <w:r w:rsidR="00F1052C">
        <w:rPr>
          <w:rFonts w:ascii="CG Times" w:hAnsi="CG Times" w:cs="Arial"/>
          <w:bCs/>
          <w:sz w:val="22"/>
          <w:szCs w:val="22"/>
        </w:rPr>
        <w:t xml:space="preserve">workshop co-organizer and </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w:t>
      </w:r>
      <w:r w:rsidR="00F1052C">
        <w:rPr>
          <w:rFonts w:ascii="CG Times" w:hAnsi="CG Times" w:cs="Arial"/>
          <w:bCs/>
          <w:sz w:val="22"/>
          <w:szCs w:val="22"/>
        </w:rPr>
        <w:t xml:space="preserve"> The Becoming Breastfeeding Friendly Initiative. SUN Global Gathering, Kathmandu, Nepal, November 6, 2019.</w:t>
      </w:r>
    </w:p>
    <w:p w14:paraId="38AB45E6" w14:textId="77777777" w:rsidR="00B67040" w:rsidRPr="00B67040" w:rsidRDefault="00B67040"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bookmarkStart w:id="63" w:name="_Hlk28071128"/>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xml:space="preserve">. </w:t>
      </w:r>
      <w:bookmarkEnd w:id="63"/>
      <w:r>
        <w:rPr>
          <w:rFonts w:ascii="CG Times" w:hAnsi="CG Times" w:cs="Arial"/>
          <w:bCs/>
          <w:sz w:val="22"/>
          <w:szCs w:val="22"/>
        </w:rPr>
        <w:t xml:space="preserve">Obesity issues among Latinos. Pre-Workshop Webinar on </w:t>
      </w:r>
      <w:bookmarkStart w:id="64" w:name="_Hlk28073077"/>
      <w:r>
        <w:rPr>
          <w:rFonts w:ascii="CG Times" w:hAnsi="CG Times" w:cs="Arial"/>
          <w:bCs/>
          <w:sz w:val="22"/>
          <w:szCs w:val="22"/>
        </w:rPr>
        <w:t>Childhood Obesity Prevention Across Borders: The Promise of US-Latin American Research Collaboration. NIH Fogarty Center</w:t>
      </w:r>
      <w:bookmarkEnd w:id="64"/>
      <w:r>
        <w:rPr>
          <w:rFonts w:ascii="CG Times" w:hAnsi="CG Times" w:cs="Arial"/>
          <w:bCs/>
          <w:sz w:val="22"/>
          <w:szCs w:val="22"/>
        </w:rPr>
        <w:t>, November</w:t>
      </w:r>
      <w:r w:rsidR="00396422">
        <w:rPr>
          <w:rFonts w:ascii="CG Times" w:hAnsi="CG Times" w:cs="Arial"/>
          <w:bCs/>
          <w:sz w:val="22"/>
          <w:szCs w:val="22"/>
        </w:rPr>
        <w:t xml:space="preserve"> 8</w:t>
      </w:r>
      <w:r>
        <w:rPr>
          <w:rFonts w:ascii="CG Times" w:hAnsi="CG Times" w:cs="Arial"/>
          <w:bCs/>
          <w:sz w:val="22"/>
          <w:szCs w:val="22"/>
        </w:rPr>
        <w:t>, 2019.</w:t>
      </w:r>
    </w:p>
    <w:p w14:paraId="1DA55F40" w14:textId="77777777" w:rsidR="00524115" w:rsidRPr="00DA3826" w:rsidRDefault="00524115"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(workshop co-chair with Abby King)</w:t>
      </w:r>
      <w:r>
        <w:rPr>
          <w:rFonts w:ascii="CG Times" w:hAnsi="CG Times" w:cs="Arial"/>
          <w:bCs/>
          <w:sz w:val="22"/>
          <w:szCs w:val="22"/>
        </w:rPr>
        <w:t>. Childhood</w:t>
      </w:r>
      <w:r w:rsidR="00DA3826">
        <w:rPr>
          <w:rFonts w:ascii="CG Times" w:hAnsi="CG Times" w:cs="Arial"/>
          <w:bCs/>
          <w:sz w:val="22"/>
          <w:szCs w:val="22"/>
        </w:rPr>
        <w:t xml:space="preserve"> O</w:t>
      </w:r>
      <w:r>
        <w:rPr>
          <w:rFonts w:ascii="CG Times" w:hAnsi="CG Times" w:cs="Arial"/>
          <w:bCs/>
          <w:sz w:val="22"/>
          <w:szCs w:val="22"/>
        </w:rPr>
        <w:t>bes</w:t>
      </w:r>
      <w:r w:rsidR="00DA3826">
        <w:rPr>
          <w:rFonts w:ascii="CG Times" w:hAnsi="CG Times" w:cs="Arial"/>
          <w:bCs/>
          <w:sz w:val="22"/>
          <w:szCs w:val="22"/>
        </w:rPr>
        <w:t>i</w:t>
      </w:r>
      <w:r>
        <w:rPr>
          <w:rFonts w:ascii="CG Times" w:hAnsi="CG Times" w:cs="Arial"/>
          <w:bCs/>
          <w:sz w:val="22"/>
          <w:szCs w:val="22"/>
        </w:rPr>
        <w:t xml:space="preserve">ty </w:t>
      </w:r>
      <w:r w:rsidR="00DA3826">
        <w:rPr>
          <w:rFonts w:ascii="CG Times" w:hAnsi="CG Times" w:cs="Arial"/>
          <w:bCs/>
          <w:sz w:val="22"/>
          <w:szCs w:val="22"/>
        </w:rPr>
        <w:t>P</w:t>
      </w:r>
      <w:r>
        <w:rPr>
          <w:rFonts w:ascii="CG Times" w:hAnsi="CG Times" w:cs="Arial"/>
          <w:bCs/>
          <w:sz w:val="22"/>
          <w:szCs w:val="22"/>
        </w:rPr>
        <w:t>revention Ac</w:t>
      </w:r>
      <w:r w:rsidR="00DA3826">
        <w:rPr>
          <w:rFonts w:ascii="CG Times" w:hAnsi="CG Times" w:cs="Arial"/>
          <w:bCs/>
          <w:sz w:val="22"/>
          <w:szCs w:val="22"/>
        </w:rPr>
        <w:t>r</w:t>
      </w:r>
      <w:r>
        <w:rPr>
          <w:rFonts w:ascii="CG Times" w:hAnsi="CG Times" w:cs="Arial"/>
          <w:bCs/>
          <w:sz w:val="22"/>
          <w:szCs w:val="22"/>
        </w:rPr>
        <w:t>oss Borders: The</w:t>
      </w:r>
      <w:r w:rsidR="00DA3826">
        <w:rPr>
          <w:rFonts w:ascii="CG Times" w:hAnsi="CG Times" w:cs="Arial"/>
          <w:bCs/>
          <w:sz w:val="22"/>
          <w:szCs w:val="22"/>
        </w:rPr>
        <w:t xml:space="preserve"> </w:t>
      </w:r>
      <w:r>
        <w:rPr>
          <w:rFonts w:ascii="CG Times" w:hAnsi="CG Times" w:cs="Arial"/>
          <w:bCs/>
          <w:sz w:val="22"/>
          <w:szCs w:val="22"/>
        </w:rPr>
        <w:t>Promise of US-Latin American Research Collaboration.</w:t>
      </w:r>
      <w:r w:rsidR="00DA3826">
        <w:rPr>
          <w:rFonts w:ascii="CG Times" w:hAnsi="CG Times" w:cs="Arial"/>
          <w:bCs/>
          <w:sz w:val="22"/>
          <w:szCs w:val="22"/>
        </w:rPr>
        <w:t xml:space="preserve"> NIH Fogarty Center, Bethesda MD, November 13-14, 2019.</w:t>
      </w:r>
    </w:p>
    <w:p w14:paraId="6C43D3CB" w14:textId="77777777" w:rsidR="00DA3826" w:rsidRPr="00E35E2B" w:rsidRDefault="00DA3826"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I</w:t>
      </w:r>
      <w:r w:rsidR="00B67040">
        <w:rPr>
          <w:rFonts w:ascii="CG Times" w:hAnsi="CG Times" w:cs="Arial"/>
          <w:bCs/>
          <w:sz w:val="22"/>
          <w:szCs w:val="22"/>
        </w:rPr>
        <w:t>m</w:t>
      </w:r>
      <w:r>
        <w:rPr>
          <w:rFonts w:ascii="CG Times" w:hAnsi="CG Times" w:cs="Arial"/>
          <w:bCs/>
          <w:sz w:val="22"/>
          <w:szCs w:val="22"/>
        </w:rPr>
        <w:t>plementation Science. Workshop on Childhood Obesity Prevention Across Borders: The Promise of US-Latin American Research Collaboration. NIH Fogarty Center, Bethesda MD, November 13, 2019.</w:t>
      </w:r>
    </w:p>
    <w:p w14:paraId="0120FFC5" w14:textId="77777777" w:rsidR="00E35E2B" w:rsidRPr="00BE29F5" w:rsidRDefault="00E35E2B"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Responsive Feeding in Early Life is a Key Component of Nurturing Care. The 8</w:t>
      </w:r>
      <w:r w:rsidRPr="00E35E2B">
        <w:rPr>
          <w:rFonts w:ascii="CG Times" w:hAnsi="CG Times" w:cs="Arial"/>
          <w:bCs/>
          <w:sz w:val="22"/>
          <w:szCs w:val="22"/>
          <w:vertAlign w:val="superscript"/>
        </w:rPr>
        <w:t>th</w:t>
      </w:r>
      <w:r>
        <w:rPr>
          <w:rFonts w:ascii="CG Times" w:hAnsi="CG Times" w:cs="Arial"/>
          <w:bCs/>
          <w:sz w:val="22"/>
          <w:szCs w:val="22"/>
        </w:rPr>
        <w:t xml:space="preserve"> Annual Academic Conference of School of Public Health, Capital Medical University, Beijing Commercial Business Hotel, Beijing, China, November 24, 2019. </w:t>
      </w:r>
    </w:p>
    <w:p w14:paraId="6A00E721" w14:textId="77777777" w:rsidR="00BE29F5" w:rsidRPr="008C44F1" w:rsidRDefault="00BE29F5"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 The Baby Friendly Hospital Initiative. The 8</w:t>
      </w:r>
      <w:r w:rsidRPr="00E35E2B">
        <w:rPr>
          <w:rFonts w:ascii="CG Times" w:hAnsi="CG Times" w:cs="Arial"/>
          <w:bCs/>
          <w:sz w:val="22"/>
          <w:szCs w:val="22"/>
          <w:vertAlign w:val="superscript"/>
        </w:rPr>
        <w:t>th</w:t>
      </w:r>
      <w:r>
        <w:rPr>
          <w:rFonts w:ascii="CG Times" w:hAnsi="CG Times" w:cs="Arial"/>
          <w:bCs/>
          <w:sz w:val="22"/>
          <w:szCs w:val="22"/>
        </w:rPr>
        <w:t xml:space="preserve"> Annual Academic </w:t>
      </w:r>
      <w:r w:rsidR="00C22DDF">
        <w:rPr>
          <w:rFonts w:ascii="CG Times" w:hAnsi="CG Times" w:cs="Arial"/>
          <w:bCs/>
          <w:sz w:val="22"/>
          <w:szCs w:val="22"/>
        </w:rPr>
        <w:t>Conference</w:t>
      </w:r>
      <w:r>
        <w:rPr>
          <w:rFonts w:ascii="CG Times" w:hAnsi="CG Times" w:cs="Arial"/>
          <w:bCs/>
          <w:sz w:val="22"/>
          <w:szCs w:val="22"/>
        </w:rPr>
        <w:t xml:space="preserve"> of School of Public Health, Capital Medical University, Beijing Commercial Business Hotel, Beijing, China, November 25, 2019.</w:t>
      </w:r>
    </w:p>
    <w:p w14:paraId="3FAFD087" w14:textId="77777777" w:rsidR="008C44F1" w:rsidRPr="00B8411B" w:rsidRDefault="008C44F1"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CA4DD1">
        <w:rPr>
          <w:rFonts w:ascii="CG Times" w:hAnsi="CG Times" w:cs="Arial"/>
          <w:b/>
          <w:sz w:val="22"/>
          <w:szCs w:val="22"/>
        </w:rPr>
        <w:t xml:space="preserve">Pérez-Escamilla R </w:t>
      </w:r>
      <w:r w:rsidRPr="00CA4DD1">
        <w:rPr>
          <w:rFonts w:ascii="CG Times" w:hAnsi="CG Times" w:cs="Arial"/>
          <w:bCs/>
          <w:sz w:val="22"/>
          <w:szCs w:val="22"/>
        </w:rPr>
        <w:t xml:space="preserve">(invited discussant). </w:t>
      </w:r>
      <w:r>
        <w:rPr>
          <w:rFonts w:ascii="CG Times" w:hAnsi="CG Times" w:cs="Arial"/>
          <w:bCs/>
          <w:sz w:val="22"/>
          <w:szCs w:val="22"/>
        </w:rPr>
        <w:t>Continued Breastfeeding. Meeting of the WHO guideline development group – Guidelines for feeding infants</w:t>
      </w:r>
      <w:r w:rsidR="00B9327C">
        <w:rPr>
          <w:rFonts w:ascii="CG Times" w:hAnsi="CG Times" w:cs="Arial"/>
          <w:bCs/>
          <w:sz w:val="22"/>
          <w:szCs w:val="22"/>
        </w:rPr>
        <w:t xml:space="preserve"> and young children 2-23 months of age. </w:t>
      </w:r>
      <w:bookmarkStart w:id="65" w:name="_Hlk28069355"/>
      <w:bookmarkStart w:id="66" w:name="_Hlk28252040"/>
      <w:r w:rsidR="00B9327C">
        <w:rPr>
          <w:rFonts w:ascii="CG Times" w:hAnsi="CG Times" w:cs="Arial"/>
          <w:bCs/>
          <w:sz w:val="22"/>
          <w:szCs w:val="22"/>
        </w:rPr>
        <w:t xml:space="preserve">World Health Organization, </w:t>
      </w:r>
      <w:r w:rsidR="0027466F">
        <w:rPr>
          <w:rFonts w:ascii="CG Times" w:hAnsi="CG Times" w:cs="Arial"/>
          <w:bCs/>
          <w:sz w:val="22"/>
          <w:szCs w:val="22"/>
        </w:rPr>
        <w:t>G</w:t>
      </w:r>
      <w:r w:rsidR="00B9327C">
        <w:rPr>
          <w:rFonts w:ascii="CG Times" w:hAnsi="CG Times" w:cs="Arial"/>
          <w:bCs/>
          <w:sz w:val="22"/>
          <w:szCs w:val="22"/>
        </w:rPr>
        <w:t>e</w:t>
      </w:r>
      <w:r w:rsidR="0027466F">
        <w:rPr>
          <w:rFonts w:ascii="CG Times" w:hAnsi="CG Times" w:cs="Arial"/>
          <w:bCs/>
          <w:sz w:val="22"/>
          <w:szCs w:val="22"/>
        </w:rPr>
        <w:t>n</w:t>
      </w:r>
      <w:r w:rsidR="00B9327C">
        <w:rPr>
          <w:rFonts w:ascii="CG Times" w:hAnsi="CG Times" w:cs="Arial"/>
          <w:bCs/>
          <w:sz w:val="22"/>
          <w:szCs w:val="22"/>
        </w:rPr>
        <w:t>eva, Switzerland, December 3, 2019.</w:t>
      </w:r>
      <w:bookmarkEnd w:id="65"/>
    </w:p>
    <w:p w14:paraId="56DFB3CB" w14:textId="77777777" w:rsidR="00B54A26" w:rsidRPr="00B54A26" w:rsidRDefault="008B10FC"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bookmarkStart w:id="67" w:name="_Hlk28068266"/>
      <w:bookmarkStart w:id="68" w:name="_Hlk28067833"/>
      <w:bookmarkEnd w:id="66"/>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invited speaker</w:t>
      </w:r>
      <w:r w:rsidRPr="00524115">
        <w:rPr>
          <w:rFonts w:ascii="CG Times" w:hAnsi="CG Times" w:cs="Arial"/>
          <w:bCs/>
          <w:sz w:val="22"/>
          <w:szCs w:val="22"/>
        </w:rPr>
        <w:t>)</w:t>
      </w:r>
      <w:r>
        <w:rPr>
          <w:rFonts w:ascii="CG Times" w:hAnsi="CG Times" w:cs="Arial"/>
          <w:bCs/>
          <w:sz w:val="22"/>
          <w:szCs w:val="22"/>
        </w:rPr>
        <w:t>.</w:t>
      </w:r>
      <w:bookmarkEnd w:id="67"/>
      <w:r>
        <w:rPr>
          <w:rFonts w:ascii="CG Times" w:hAnsi="CG Times" w:cs="Arial"/>
          <w:bCs/>
          <w:sz w:val="22"/>
          <w:szCs w:val="22"/>
        </w:rPr>
        <w:t xml:space="preserve"> </w:t>
      </w:r>
      <w:bookmarkEnd w:id="68"/>
      <w:r>
        <w:rPr>
          <w:rFonts w:ascii="CG Times" w:hAnsi="CG Times" w:cs="Arial"/>
          <w:bCs/>
          <w:sz w:val="22"/>
          <w:szCs w:val="22"/>
        </w:rPr>
        <w:t>Halting the Childhood Obesity Epidemic: Identifying Decisive Interventions in Complex Systems. Salzburg Global Seminar, Austria, December 14-19.</w:t>
      </w:r>
    </w:p>
    <w:p w14:paraId="5F014A09" w14:textId="77777777" w:rsidR="00B54A26" w:rsidRPr="00B54A26" w:rsidRDefault="00B54A26" w:rsidP="007B0E3D">
      <w:pPr>
        <w:pStyle w:val="ListParagraph"/>
        <w:numPr>
          <w:ilvl w:val="0"/>
          <w:numId w:val="12"/>
        </w:numPr>
        <w:shd w:val="clear" w:color="auto" w:fill="FFFFFF"/>
        <w:spacing w:before="100" w:beforeAutospacing="1" w:after="100" w:afterAutospacing="1"/>
        <w:rPr>
          <w:rFonts w:eastAsiaTheme="minorHAnsi"/>
          <w:bCs/>
        </w:rPr>
      </w:pPr>
      <w:r w:rsidRPr="00B54A26">
        <w:rPr>
          <w:rFonts w:ascii="CG Times" w:hAnsi="CG Times" w:cs="Arial"/>
          <w:b/>
          <w:sz w:val="22"/>
          <w:szCs w:val="22"/>
        </w:rPr>
        <w:t xml:space="preserve">Pérez-Escamilla R </w:t>
      </w:r>
      <w:r w:rsidRPr="00B54A26">
        <w:rPr>
          <w:rFonts w:ascii="CG Times" w:hAnsi="CG Times" w:cs="Arial"/>
          <w:bCs/>
          <w:sz w:val="22"/>
          <w:szCs w:val="22"/>
        </w:rPr>
        <w:t>(invited speaker). Systems Changes for Improving Maternal Nutrition During Pregnancy and Lactation Among U.S. Women.</w:t>
      </w:r>
      <w:r>
        <w:rPr>
          <w:rFonts w:ascii="CG Times" w:hAnsi="CG Times" w:cs="Arial"/>
          <w:bCs/>
          <w:sz w:val="22"/>
          <w:szCs w:val="22"/>
        </w:rPr>
        <w:t xml:space="preserve"> </w:t>
      </w:r>
      <w:r w:rsidRPr="00B54A26">
        <w:rPr>
          <w:rFonts w:ascii="CG Times" w:hAnsi="CG Times" w:cs="Arial"/>
          <w:bCs/>
          <w:sz w:val="22"/>
          <w:szCs w:val="22"/>
        </w:rPr>
        <w:t>Workshop ‘Nutrition During Pregnancy and Lactation: Exploring New Evidence’. NASEM, Washington DC, January 30, 2020</w:t>
      </w:r>
      <w:r>
        <w:rPr>
          <w:rFonts w:ascii="CG Times" w:hAnsi="CG Times" w:cs="Arial"/>
          <w:bCs/>
          <w:sz w:val="22"/>
          <w:szCs w:val="22"/>
        </w:rPr>
        <w:t>.</w:t>
      </w:r>
    </w:p>
    <w:p w14:paraId="4F822C8F" w14:textId="77777777" w:rsidR="00AE2F49" w:rsidRPr="00AE2F49" w:rsidRDefault="001C7FA2"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bookmarkStart w:id="69" w:name="_Hlk42424844"/>
      <w:r w:rsidRPr="00B8411B">
        <w:rPr>
          <w:rFonts w:ascii="CG Times" w:hAnsi="CG Times" w:cs="Arial"/>
          <w:b/>
          <w:sz w:val="22"/>
          <w:szCs w:val="22"/>
        </w:rPr>
        <w:t>Pérez-Escamilla R</w:t>
      </w:r>
      <w:r>
        <w:rPr>
          <w:rFonts w:ascii="CG Times" w:hAnsi="CG Times" w:cs="Arial"/>
          <w:b/>
          <w:sz w:val="22"/>
          <w:szCs w:val="22"/>
        </w:rPr>
        <w:t xml:space="preserve"> </w:t>
      </w:r>
      <w:r w:rsidRPr="00524115">
        <w:rPr>
          <w:rFonts w:ascii="CG Times" w:hAnsi="CG Times" w:cs="Arial"/>
          <w:bCs/>
          <w:sz w:val="22"/>
          <w:szCs w:val="22"/>
        </w:rPr>
        <w:t>(</w:t>
      </w:r>
      <w:r>
        <w:rPr>
          <w:rFonts w:ascii="CG Times" w:hAnsi="CG Times" w:cs="Arial"/>
          <w:bCs/>
          <w:sz w:val="22"/>
          <w:szCs w:val="22"/>
        </w:rPr>
        <w:t xml:space="preserve">invited </w:t>
      </w:r>
      <w:r w:rsidR="00B54A26">
        <w:rPr>
          <w:rFonts w:ascii="CG Times" w:hAnsi="CG Times" w:cs="Arial"/>
          <w:bCs/>
          <w:sz w:val="22"/>
          <w:szCs w:val="22"/>
        </w:rPr>
        <w:t>P</w:t>
      </w:r>
      <w:r>
        <w:rPr>
          <w:rFonts w:ascii="CG Times" w:hAnsi="CG Times" w:cs="Arial"/>
          <w:bCs/>
          <w:sz w:val="22"/>
          <w:szCs w:val="22"/>
        </w:rPr>
        <w:t>ediatrics Grand Rounds speaker</w:t>
      </w:r>
      <w:r w:rsidRPr="00524115">
        <w:rPr>
          <w:rFonts w:ascii="CG Times" w:hAnsi="CG Times" w:cs="Arial"/>
          <w:bCs/>
          <w:sz w:val="22"/>
          <w:szCs w:val="22"/>
        </w:rPr>
        <w:t>)</w:t>
      </w:r>
      <w:r>
        <w:rPr>
          <w:rFonts w:ascii="CG Times" w:hAnsi="CG Times" w:cs="Arial"/>
          <w:bCs/>
          <w:sz w:val="22"/>
          <w:szCs w:val="22"/>
        </w:rPr>
        <w:t xml:space="preserve">. </w:t>
      </w:r>
      <w:bookmarkEnd w:id="69"/>
      <w:r w:rsidR="00EB081C">
        <w:rPr>
          <w:rFonts w:ascii="CG Times" w:hAnsi="CG Times" w:cs="Arial"/>
          <w:bCs/>
          <w:sz w:val="22"/>
          <w:szCs w:val="22"/>
        </w:rPr>
        <w:t xml:space="preserve">Responsive feeding. </w:t>
      </w:r>
      <w:r>
        <w:rPr>
          <w:rFonts w:ascii="CG Times" w:hAnsi="CG Times" w:cs="Arial"/>
          <w:bCs/>
          <w:sz w:val="22"/>
          <w:szCs w:val="22"/>
        </w:rPr>
        <w:t>Children’</w:t>
      </w:r>
      <w:r w:rsidR="00EB081C">
        <w:rPr>
          <w:rFonts w:ascii="CG Times" w:hAnsi="CG Times" w:cs="Arial"/>
          <w:bCs/>
          <w:sz w:val="22"/>
          <w:szCs w:val="22"/>
        </w:rPr>
        <w:t>s</w:t>
      </w:r>
      <w:r>
        <w:rPr>
          <w:rFonts w:ascii="CG Times" w:hAnsi="CG Times" w:cs="Arial"/>
          <w:bCs/>
          <w:sz w:val="22"/>
          <w:szCs w:val="22"/>
        </w:rPr>
        <w:t xml:space="preserve"> Hospital of Philadelphia (CHOP). February </w:t>
      </w:r>
      <w:r w:rsidR="00EB081C">
        <w:rPr>
          <w:rFonts w:ascii="CG Times" w:hAnsi="CG Times" w:cs="Arial"/>
          <w:bCs/>
          <w:sz w:val="22"/>
          <w:szCs w:val="22"/>
        </w:rPr>
        <w:t xml:space="preserve">26, </w:t>
      </w:r>
      <w:r>
        <w:rPr>
          <w:rFonts w:ascii="CG Times" w:hAnsi="CG Times" w:cs="Arial"/>
          <w:bCs/>
          <w:sz w:val="22"/>
          <w:szCs w:val="22"/>
        </w:rPr>
        <w:t>2020.</w:t>
      </w:r>
    </w:p>
    <w:p w14:paraId="4FF45C5D" w14:textId="77777777" w:rsidR="00AE2F49" w:rsidRPr="00AE2F49" w:rsidRDefault="00EB081C" w:rsidP="007B0E3D">
      <w:pPr>
        <w:pStyle w:val="ListParagraph"/>
        <w:numPr>
          <w:ilvl w:val="0"/>
          <w:numId w:val="12"/>
        </w:numPr>
        <w:shd w:val="clear" w:color="auto" w:fill="FFFFFF"/>
        <w:spacing w:before="100" w:beforeAutospacing="1" w:after="100" w:afterAutospacing="1"/>
        <w:rPr>
          <w:rFonts w:ascii="CG Times" w:hAnsi="CG Times" w:cs="Arial"/>
          <w:bCs/>
          <w:sz w:val="22"/>
          <w:szCs w:val="22"/>
        </w:rPr>
      </w:pPr>
      <w:r w:rsidRPr="00AE2F49">
        <w:rPr>
          <w:rFonts w:ascii="CG Times" w:hAnsi="CG Times" w:cs="Arial"/>
          <w:b/>
          <w:sz w:val="22"/>
          <w:szCs w:val="22"/>
        </w:rPr>
        <w:t xml:space="preserve">Pérez-Escamilla R </w:t>
      </w:r>
      <w:r w:rsidRPr="00AE2F49">
        <w:rPr>
          <w:rFonts w:ascii="CG Times" w:hAnsi="CG Times" w:cs="Arial"/>
          <w:bCs/>
          <w:sz w:val="22"/>
          <w:szCs w:val="22"/>
        </w:rPr>
        <w:t xml:space="preserve">(invited speaker). Breastfeeding. </w:t>
      </w:r>
      <w:r w:rsidR="00AE2F49" w:rsidRPr="00AE2F49">
        <w:rPr>
          <w:rFonts w:ascii="CG Times" w:hAnsi="CG Times" w:cs="Arial"/>
          <w:bCs/>
          <w:sz w:val="22"/>
          <w:szCs w:val="22"/>
        </w:rPr>
        <w:t>Breastfeeding Measures. Workshop</w:t>
      </w:r>
      <w:r w:rsidR="00AE2F49" w:rsidRPr="00AE2F49">
        <w:rPr>
          <w:rFonts w:ascii="CG Times" w:hAnsi="CG Times" w:cs="Arial"/>
          <w:bCs/>
        </w:rPr>
        <w:t xml:space="preserve"> </w:t>
      </w:r>
      <w:r w:rsidR="00AE2F49" w:rsidRPr="00AE2F49">
        <w:rPr>
          <w:rFonts w:ascii="CG Times" w:hAnsi="CG Times" w:cs="Arial"/>
          <w:bCs/>
          <w:sz w:val="22"/>
          <w:szCs w:val="22"/>
        </w:rPr>
        <w:t xml:space="preserve">‘Advancing measurement of environmental and policy influences on childhood obesity’ </w:t>
      </w:r>
    </w:p>
    <w:p w14:paraId="6C8843A2" w14:textId="77777777" w:rsidR="00EB081C" w:rsidRPr="00AE2F49" w:rsidRDefault="00AE2F49" w:rsidP="00AE2F49">
      <w:pPr>
        <w:pStyle w:val="ListParagraph"/>
        <w:shd w:val="clear" w:color="auto" w:fill="FFFFFF"/>
        <w:spacing w:before="100" w:beforeAutospacing="1" w:after="100" w:afterAutospacing="1"/>
        <w:rPr>
          <w:rFonts w:ascii="CG Times" w:hAnsi="CG Times" w:cs="Arial"/>
          <w:bCs/>
          <w:sz w:val="22"/>
          <w:szCs w:val="22"/>
        </w:rPr>
      </w:pPr>
      <w:r>
        <w:rPr>
          <w:rFonts w:ascii="CG Times" w:hAnsi="CG Times" w:cs="Arial"/>
          <w:bCs/>
          <w:sz w:val="22"/>
          <w:szCs w:val="22"/>
        </w:rPr>
        <w:t>National Collaborative on Childhood Obesity Research (</w:t>
      </w:r>
      <w:r w:rsidR="00EB081C">
        <w:rPr>
          <w:rFonts w:ascii="CG Times" w:hAnsi="CG Times" w:cs="Arial"/>
          <w:bCs/>
          <w:sz w:val="22"/>
          <w:szCs w:val="22"/>
        </w:rPr>
        <w:t>NC</w:t>
      </w:r>
      <w:r>
        <w:rPr>
          <w:rFonts w:ascii="CG Times" w:hAnsi="CG Times" w:cs="Arial"/>
          <w:bCs/>
          <w:sz w:val="22"/>
          <w:szCs w:val="22"/>
        </w:rPr>
        <w:t>C</w:t>
      </w:r>
      <w:r w:rsidR="00EB081C">
        <w:rPr>
          <w:rFonts w:ascii="CG Times" w:hAnsi="CG Times" w:cs="Arial"/>
          <w:bCs/>
          <w:sz w:val="22"/>
          <w:szCs w:val="22"/>
        </w:rPr>
        <w:t>OR</w:t>
      </w:r>
      <w:r>
        <w:rPr>
          <w:rFonts w:ascii="CG Times" w:hAnsi="CG Times" w:cs="Arial"/>
          <w:bCs/>
          <w:sz w:val="22"/>
          <w:szCs w:val="22"/>
        </w:rPr>
        <w:t>)</w:t>
      </w:r>
      <w:r w:rsidR="00EB081C">
        <w:rPr>
          <w:rFonts w:ascii="CG Times" w:hAnsi="CG Times" w:cs="Arial"/>
          <w:bCs/>
          <w:sz w:val="22"/>
          <w:szCs w:val="22"/>
        </w:rPr>
        <w:t xml:space="preserve"> workshop, Atlanta GA, February 27, 2020.</w:t>
      </w:r>
    </w:p>
    <w:p w14:paraId="4297949D" w14:textId="77777777" w:rsidR="00C554FC" w:rsidRPr="00F96C2C" w:rsidRDefault="001C7FA2"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CA4DD1">
        <w:rPr>
          <w:rFonts w:ascii="CG Times" w:hAnsi="CG Times" w:cs="Arial"/>
          <w:b/>
          <w:sz w:val="22"/>
          <w:szCs w:val="22"/>
        </w:rPr>
        <w:t>Pérez-Escamilla R</w:t>
      </w:r>
      <w:r w:rsidRPr="00CA4DD1">
        <w:rPr>
          <w:rFonts w:ascii="CG Times" w:hAnsi="CG Times" w:cs="Arial"/>
          <w:bCs/>
          <w:sz w:val="22"/>
          <w:szCs w:val="22"/>
        </w:rPr>
        <w:t xml:space="preserve"> (invited discussant). </w:t>
      </w:r>
      <w:r w:rsidRPr="00EB081C">
        <w:rPr>
          <w:rFonts w:ascii="CG Times" w:hAnsi="CG Times" w:cs="Arial"/>
          <w:bCs/>
          <w:sz w:val="22"/>
          <w:szCs w:val="22"/>
        </w:rPr>
        <w:t xml:space="preserve">Household Water Insecurity </w:t>
      </w:r>
      <w:r w:rsidR="00917E35">
        <w:rPr>
          <w:rFonts w:ascii="CG Times" w:hAnsi="CG Times" w:cs="Arial"/>
          <w:bCs/>
          <w:sz w:val="22"/>
          <w:szCs w:val="22"/>
        </w:rPr>
        <w:t xml:space="preserve">Experience </w:t>
      </w:r>
      <w:r w:rsidRPr="00EB081C">
        <w:rPr>
          <w:rFonts w:ascii="CG Times" w:hAnsi="CG Times" w:cs="Arial"/>
          <w:bCs/>
          <w:sz w:val="22"/>
          <w:szCs w:val="22"/>
        </w:rPr>
        <w:t xml:space="preserve">Scale (HWISE): Lessons learned from food insecurity experience-based scales. </w:t>
      </w:r>
      <w:r w:rsidR="00EB081C" w:rsidRPr="00EB081C">
        <w:rPr>
          <w:rFonts w:ascii="CG Times" w:hAnsi="CG Times" w:cs="Arial"/>
          <w:bCs/>
          <w:sz w:val="22"/>
          <w:szCs w:val="22"/>
        </w:rPr>
        <w:t xml:space="preserve">Plenary session ‘Household Water Insecurity and its Importance for Ensuring Food, Nutrition and Well-being’. </w:t>
      </w:r>
      <w:r w:rsidRPr="00EB081C">
        <w:rPr>
          <w:rFonts w:ascii="CG Times" w:hAnsi="CG Times" w:cs="Arial"/>
          <w:bCs/>
          <w:sz w:val="22"/>
          <w:szCs w:val="22"/>
        </w:rPr>
        <w:t>Nutrition 2020 Online, American Society for Nutrition</w:t>
      </w:r>
      <w:r w:rsidR="00917E35">
        <w:rPr>
          <w:rFonts w:ascii="CG Times" w:hAnsi="CG Times" w:cs="Arial"/>
          <w:bCs/>
          <w:sz w:val="22"/>
          <w:szCs w:val="22"/>
        </w:rPr>
        <w:t xml:space="preserve"> annual meetings</w:t>
      </w:r>
      <w:r w:rsidRPr="00EB081C">
        <w:rPr>
          <w:rFonts w:ascii="CG Times" w:hAnsi="CG Times" w:cs="Arial"/>
          <w:bCs/>
          <w:sz w:val="22"/>
          <w:szCs w:val="22"/>
        </w:rPr>
        <w:t>, June 4, 2020.</w:t>
      </w:r>
    </w:p>
    <w:p w14:paraId="4C2D2121" w14:textId="77777777" w:rsidR="00F96C2C" w:rsidRDefault="00F96C2C" w:rsidP="007B0E3D">
      <w:pPr>
        <w:pStyle w:val="NormalWeb"/>
        <w:numPr>
          <w:ilvl w:val="0"/>
          <w:numId w:val="12"/>
        </w:numPr>
        <w:spacing w:before="0" w:beforeAutospacing="0" w:after="0" w:afterAutospacing="0"/>
        <w:textAlignment w:val="baseline"/>
        <w:rPr>
          <w:rFonts w:ascii="CG Times" w:hAnsi="CG Times" w:cs="Arial"/>
          <w:bCs/>
          <w:sz w:val="22"/>
          <w:szCs w:val="22"/>
        </w:rPr>
      </w:pPr>
      <w:r w:rsidRPr="00CA4DD1">
        <w:rPr>
          <w:rFonts w:ascii="CG Times" w:hAnsi="CG Times" w:cs="Arial"/>
          <w:b/>
          <w:sz w:val="22"/>
          <w:szCs w:val="22"/>
        </w:rPr>
        <w:t>Pérez-Escamilla R</w:t>
      </w:r>
      <w:r w:rsidRPr="00CA4DD1">
        <w:rPr>
          <w:rFonts w:ascii="CG Times" w:hAnsi="CG Times" w:cs="Arial"/>
          <w:bCs/>
          <w:sz w:val="22"/>
          <w:szCs w:val="22"/>
        </w:rPr>
        <w:t xml:space="preserve"> (invited webinar speaker). </w:t>
      </w:r>
      <w:r w:rsidRPr="00D264DB">
        <w:rPr>
          <w:rFonts w:ascii="CG Times" w:hAnsi="CG Times" w:cs="Arial"/>
          <w:bCs/>
          <w:sz w:val="22"/>
          <w:szCs w:val="22"/>
          <w:lang w:val="es-ES"/>
        </w:rPr>
        <w:t xml:space="preserve">Lactancia Materna y COVID-19: Recomendaciones de la OMS y Evidencias. </w:t>
      </w:r>
      <w:r w:rsidRPr="00F96C2C">
        <w:rPr>
          <w:rFonts w:ascii="CG Times" w:hAnsi="CG Times" w:cs="Arial"/>
          <w:bCs/>
          <w:sz w:val="22"/>
          <w:szCs w:val="22"/>
        </w:rPr>
        <w:t>PAHO-Guatemala and Government of Guatemala. July 3, 2020</w:t>
      </w:r>
      <w:r>
        <w:rPr>
          <w:rFonts w:ascii="CG Times" w:hAnsi="CG Times" w:cs="Arial"/>
          <w:bCs/>
          <w:sz w:val="22"/>
          <w:szCs w:val="22"/>
        </w:rPr>
        <w:t>.</w:t>
      </w:r>
    </w:p>
    <w:p w14:paraId="7A5CBD83" w14:textId="77777777" w:rsidR="004817D1" w:rsidRPr="004817D1" w:rsidRDefault="004817D1" w:rsidP="007B0E3D">
      <w:pPr>
        <w:pStyle w:val="ListParagraph"/>
        <w:numPr>
          <w:ilvl w:val="0"/>
          <w:numId w:val="12"/>
        </w:numPr>
        <w:rPr>
          <w:rFonts w:ascii="CG Times" w:hAnsi="CG Times" w:cs="Arial"/>
          <w:bCs/>
          <w:sz w:val="22"/>
          <w:szCs w:val="22"/>
        </w:rPr>
      </w:pPr>
      <w:r w:rsidRPr="00D264DB">
        <w:rPr>
          <w:rFonts w:ascii="CG Times" w:hAnsi="CG Times" w:cs="Arial"/>
          <w:b/>
          <w:sz w:val="22"/>
          <w:szCs w:val="22"/>
        </w:rPr>
        <w:t xml:space="preserve">Pérez-Escamilla R </w:t>
      </w:r>
      <w:r w:rsidRPr="00D264DB">
        <w:rPr>
          <w:rFonts w:ascii="CG Times" w:hAnsi="CG Times" w:cs="Arial"/>
          <w:bCs/>
          <w:sz w:val="22"/>
          <w:szCs w:val="22"/>
        </w:rPr>
        <w:t xml:space="preserve">(invited </w:t>
      </w:r>
      <w:r w:rsidR="006A1D02" w:rsidRPr="00D264DB">
        <w:rPr>
          <w:rFonts w:ascii="CG Times" w:hAnsi="CG Times" w:cs="Arial"/>
          <w:bCs/>
          <w:sz w:val="22"/>
          <w:szCs w:val="22"/>
        </w:rPr>
        <w:t>speaker</w:t>
      </w:r>
      <w:r w:rsidRPr="00D264DB">
        <w:rPr>
          <w:rFonts w:ascii="CG Times" w:hAnsi="CG Times" w:cs="Arial"/>
          <w:bCs/>
          <w:sz w:val="22"/>
          <w:szCs w:val="22"/>
        </w:rPr>
        <w:t xml:space="preserve">). </w:t>
      </w:r>
      <w:r w:rsidRPr="00A64034">
        <w:rPr>
          <w:rFonts w:ascii="CG Times" w:hAnsi="CG Times" w:cs="Arial"/>
          <w:bCs/>
          <w:sz w:val="22"/>
          <w:szCs w:val="22"/>
        </w:rPr>
        <w:t>Report Release: Scoping Existing Guidelines for Feeding Recommendations for Infants and Young Children Under Age 2</w:t>
      </w:r>
      <w:r>
        <w:rPr>
          <w:rFonts w:ascii="CG Times" w:hAnsi="CG Times" w:cs="Arial"/>
          <w:bCs/>
          <w:sz w:val="22"/>
          <w:szCs w:val="22"/>
        </w:rPr>
        <w:t>. NASEM webinar, July 8, 2020.</w:t>
      </w:r>
    </w:p>
    <w:p w14:paraId="52DF3237" w14:textId="77777777" w:rsidR="00C554FC" w:rsidRPr="00A64034" w:rsidRDefault="00C554FC" w:rsidP="007B0E3D">
      <w:pPr>
        <w:pStyle w:val="ListParagraph"/>
        <w:numPr>
          <w:ilvl w:val="0"/>
          <w:numId w:val="12"/>
        </w:numPr>
        <w:shd w:val="clear" w:color="auto" w:fill="FFFFFF"/>
        <w:spacing w:before="100" w:beforeAutospacing="1" w:after="100" w:afterAutospacing="1"/>
        <w:rPr>
          <w:rFonts w:ascii="CG Times" w:hAnsi="CG Times" w:cs="Arial"/>
          <w:sz w:val="22"/>
          <w:szCs w:val="22"/>
        </w:rPr>
      </w:pPr>
      <w:r w:rsidRPr="00C554FC">
        <w:rPr>
          <w:rFonts w:ascii="CG Times" w:hAnsi="CG Times" w:cs="Arial"/>
          <w:b/>
          <w:sz w:val="22"/>
          <w:szCs w:val="22"/>
          <w:lang w:val="es-ES"/>
        </w:rPr>
        <w:lastRenderedPageBreak/>
        <w:t xml:space="preserve">Pérez-Escamilla R </w:t>
      </w:r>
      <w:r w:rsidRPr="00C554FC">
        <w:rPr>
          <w:rFonts w:ascii="CG Times" w:hAnsi="CG Times" w:cs="Arial"/>
          <w:bCs/>
          <w:sz w:val="22"/>
          <w:szCs w:val="22"/>
          <w:lang w:val="es-ES"/>
        </w:rPr>
        <w:t>(</w:t>
      </w:r>
      <w:proofErr w:type="spellStart"/>
      <w:r w:rsidRPr="00C554FC">
        <w:rPr>
          <w:rFonts w:ascii="CG Times" w:hAnsi="CG Times" w:cs="Arial"/>
          <w:bCs/>
          <w:sz w:val="22"/>
          <w:szCs w:val="22"/>
          <w:lang w:val="es-ES"/>
        </w:rPr>
        <w:t>invited</w:t>
      </w:r>
      <w:proofErr w:type="spellEnd"/>
      <w:r w:rsidRPr="00C554FC">
        <w:rPr>
          <w:rFonts w:ascii="CG Times" w:hAnsi="CG Times" w:cs="Arial"/>
          <w:bCs/>
          <w:sz w:val="22"/>
          <w:szCs w:val="22"/>
          <w:lang w:val="es-ES"/>
        </w:rPr>
        <w:t xml:space="preserve"> </w:t>
      </w:r>
      <w:proofErr w:type="spellStart"/>
      <w:r w:rsidRPr="00C554FC">
        <w:rPr>
          <w:rFonts w:ascii="CG Times" w:hAnsi="CG Times" w:cs="Arial"/>
          <w:bCs/>
          <w:sz w:val="22"/>
          <w:szCs w:val="22"/>
          <w:lang w:val="es-ES"/>
        </w:rPr>
        <w:t>panelist</w:t>
      </w:r>
      <w:proofErr w:type="spellEnd"/>
      <w:r w:rsidRPr="00C554FC">
        <w:rPr>
          <w:rFonts w:ascii="CG Times" w:hAnsi="CG Times" w:cs="Arial"/>
          <w:bCs/>
          <w:sz w:val="22"/>
          <w:szCs w:val="22"/>
          <w:lang w:val="es-ES"/>
        </w:rPr>
        <w:t>).</w:t>
      </w:r>
      <w:r w:rsidRPr="00C554FC">
        <w:rPr>
          <w:rFonts w:ascii="Helvetica" w:hAnsi="Helvetica" w:cs="Helvetica"/>
          <w:color w:val="404041"/>
          <w:sz w:val="27"/>
          <w:szCs w:val="27"/>
          <w:shd w:val="clear" w:color="auto" w:fill="FFFFFF"/>
          <w:lang w:val="es-ES"/>
        </w:rPr>
        <w:t xml:space="preserve"> </w:t>
      </w:r>
      <w:r w:rsidRPr="00C554FC">
        <w:rPr>
          <w:rFonts w:ascii="CG Times" w:hAnsi="CG Times" w:cs="Arial"/>
          <w:bCs/>
          <w:sz w:val="22"/>
          <w:szCs w:val="22"/>
          <w:lang w:val="es-ES"/>
        </w:rPr>
        <w:t xml:space="preserve">COVID ‐ 19 y la Inseguridad Alimentaria y Nutricional Materna e Infantil: Una </w:t>
      </w:r>
      <w:proofErr w:type="spellStart"/>
      <w:r w:rsidRPr="00C554FC">
        <w:rPr>
          <w:rFonts w:ascii="CG Times" w:hAnsi="CG Times" w:cs="Arial"/>
          <w:bCs/>
          <w:sz w:val="22"/>
          <w:szCs w:val="22"/>
          <w:lang w:val="es-ES"/>
        </w:rPr>
        <w:t>Sindemia</w:t>
      </w:r>
      <w:proofErr w:type="spellEnd"/>
      <w:r w:rsidRPr="00C554FC">
        <w:rPr>
          <w:rFonts w:ascii="CG Times" w:hAnsi="CG Times" w:cs="Arial"/>
          <w:bCs/>
          <w:sz w:val="22"/>
          <w:szCs w:val="22"/>
          <w:lang w:val="es-ES"/>
        </w:rPr>
        <w:t xml:space="preserve"> Compleja</w:t>
      </w:r>
      <w:r>
        <w:rPr>
          <w:rFonts w:ascii="CG Times" w:hAnsi="CG Times" w:cs="Arial"/>
          <w:bCs/>
          <w:sz w:val="22"/>
          <w:szCs w:val="22"/>
          <w:lang w:val="es-ES"/>
        </w:rPr>
        <w:t>.</w:t>
      </w:r>
      <w:r w:rsidRPr="00C554FC">
        <w:rPr>
          <w:rFonts w:ascii="CG Times" w:hAnsi="CG Times" w:cs="Arial"/>
          <w:bCs/>
          <w:sz w:val="22"/>
          <w:szCs w:val="22"/>
          <w:lang w:val="es-ES"/>
        </w:rPr>
        <w:t xml:space="preserve"> </w:t>
      </w:r>
      <w:proofErr w:type="spellStart"/>
      <w:r w:rsidRPr="00C554FC">
        <w:rPr>
          <w:rFonts w:ascii="CG Times" w:hAnsi="CG Times" w:cs="Arial"/>
          <w:bCs/>
          <w:sz w:val="22"/>
          <w:szCs w:val="22"/>
          <w:lang w:val="es-ES"/>
        </w:rPr>
        <w:t>Webinar</w:t>
      </w:r>
      <w:proofErr w:type="spellEnd"/>
      <w:r w:rsidRPr="00C554FC">
        <w:rPr>
          <w:rFonts w:ascii="CG Times" w:hAnsi="CG Times" w:cs="Arial"/>
          <w:bCs/>
          <w:sz w:val="22"/>
          <w:szCs w:val="22"/>
          <w:lang w:val="es-ES"/>
        </w:rPr>
        <w:t xml:space="preserve"> ‘Seguridad alimentaria y COVID-19</w:t>
      </w:r>
      <w:r>
        <w:rPr>
          <w:rFonts w:ascii="CG Times" w:hAnsi="CG Times" w:cs="Arial"/>
          <w:bCs/>
          <w:sz w:val="22"/>
          <w:szCs w:val="22"/>
          <w:lang w:val="es-ES"/>
        </w:rPr>
        <w:t>’</w:t>
      </w:r>
      <w:r w:rsidRPr="00C554FC">
        <w:rPr>
          <w:rFonts w:ascii="CG Times" w:hAnsi="CG Times" w:cs="Arial"/>
          <w:bCs/>
          <w:sz w:val="22"/>
          <w:szCs w:val="22"/>
          <w:lang w:val="es-ES"/>
        </w:rPr>
        <w:t xml:space="preserve">. </w:t>
      </w:r>
      <w:r w:rsidRPr="00C554FC">
        <w:rPr>
          <w:rFonts w:ascii="CG Times" w:hAnsi="CG Times" w:cs="Arial"/>
          <w:bCs/>
          <w:sz w:val="22"/>
          <w:szCs w:val="22"/>
        </w:rPr>
        <w:t>National Institute of Public Health, Mexico, July 16, 2020.</w:t>
      </w:r>
    </w:p>
    <w:p w14:paraId="579649E9" w14:textId="77777777" w:rsidR="00C554FC" w:rsidRDefault="00C554FC" w:rsidP="007B0E3D">
      <w:pPr>
        <w:pStyle w:val="ListParagraph"/>
        <w:numPr>
          <w:ilvl w:val="0"/>
          <w:numId w:val="12"/>
        </w:numPr>
        <w:shd w:val="clear" w:color="auto" w:fill="FFFFFF"/>
        <w:spacing w:before="100" w:beforeAutospacing="1" w:after="100" w:afterAutospacing="1"/>
        <w:rPr>
          <w:rFonts w:ascii="CG Times" w:hAnsi="CG Times" w:cs="Arial"/>
          <w:bCs/>
          <w:sz w:val="22"/>
          <w:szCs w:val="22"/>
        </w:rPr>
      </w:pPr>
      <w:bookmarkStart w:id="70" w:name="_Hlk60207509"/>
      <w:bookmarkStart w:id="71" w:name="_Hlk46472400"/>
      <w:r w:rsidRPr="00C554FC">
        <w:rPr>
          <w:rFonts w:ascii="CG Times" w:hAnsi="CG Times" w:cs="Arial"/>
          <w:b/>
          <w:sz w:val="22"/>
          <w:szCs w:val="22"/>
          <w:lang w:val="es-ES"/>
        </w:rPr>
        <w:t xml:space="preserve">Pérez-Escamilla R </w:t>
      </w:r>
      <w:r w:rsidRPr="00C554FC">
        <w:rPr>
          <w:rFonts w:ascii="CG Times" w:hAnsi="CG Times" w:cs="Arial"/>
          <w:bCs/>
          <w:sz w:val="22"/>
          <w:szCs w:val="22"/>
          <w:lang w:val="es-ES"/>
        </w:rPr>
        <w:t>(</w:t>
      </w:r>
      <w:proofErr w:type="spellStart"/>
      <w:r w:rsidRPr="00C554FC">
        <w:rPr>
          <w:rFonts w:ascii="CG Times" w:hAnsi="CG Times" w:cs="Arial"/>
          <w:bCs/>
          <w:sz w:val="22"/>
          <w:szCs w:val="22"/>
          <w:lang w:val="es-ES"/>
        </w:rPr>
        <w:t>invited</w:t>
      </w:r>
      <w:proofErr w:type="spellEnd"/>
      <w:r w:rsidRPr="00C554FC">
        <w:rPr>
          <w:rFonts w:ascii="CG Times" w:hAnsi="CG Times" w:cs="Arial"/>
          <w:bCs/>
          <w:sz w:val="22"/>
          <w:szCs w:val="22"/>
          <w:lang w:val="es-ES"/>
        </w:rPr>
        <w:t xml:space="preserve"> </w:t>
      </w:r>
      <w:proofErr w:type="spellStart"/>
      <w:r w:rsidRPr="00C554FC">
        <w:rPr>
          <w:rFonts w:ascii="CG Times" w:hAnsi="CG Times" w:cs="Arial"/>
          <w:bCs/>
          <w:sz w:val="22"/>
          <w:szCs w:val="22"/>
          <w:lang w:val="es-ES"/>
        </w:rPr>
        <w:t>panelist</w:t>
      </w:r>
      <w:proofErr w:type="spellEnd"/>
      <w:r w:rsidRPr="00C554FC">
        <w:rPr>
          <w:rFonts w:ascii="CG Times" w:hAnsi="CG Times" w:cs="Arial"/>
          <w:bCs/>
          <w:sz w:val="22"/>
          <w:szCs w:val="22"/>
          <w:lang w:val="es-ES"/>
        </w:rPr>
        <w:t>)</w:t>
      </w:r>
      <w:bookmarkEnd w:id="70"/>
      <w:r w:rsidRPr="00C554FC">
        <w:rPr>
          <w:rFonts w:ascii="CG Times" w:hAnsi="CG Times" w:cs="Arial"/>
          <w:bCs/>
          <w:sz w:val="22"/>
          <w:szCs w:val="22"/>
          <w:lang w:val="es-ES"/>
        </w:rPr>
        <w:t>.</w:t>
      </w:r>
      <w:r w:rsidRPr="00C554FC">
        <w:rPr>
          <w:rFonts w:ascii="Helvetica" w:hAnsi="Helvetica" w:cs="Helvetica"/>
          <w:color w:val="404041"/>
          <w:sz w:val="27"/>
          <w:szCs w:val="27"/>
          <w:shd w:val="clear" w:color="auto" w:fill="FFFFFF"/>
          <w:lang w:val="es-ES"/>
        </w:rPr>
        <w:t xml:space="preserve"> </w:t>
      </w:r>
      <w:bookmarkEnd w:id="71"/>
      <w:r w:rsidRPr="00D264DB">
        <w:rPr>
          <w:rFonts w:ascii="CG Times" w:hAnsi="CG Times" w:cs="Arial"/>
          <w:bCs/>
          <w:sz w:val="22"/>
          <w:szCs w:val="22"/>
          <w:lang w:val="es-ES"/>
        </w:rPr>
        <w:t xml:space="preserve">Costo de acciones para salvaguardar a los hogares mexicanos vulnerables con niños pequeños ante las consecuencias de las medidas de distanciamiento social COVID-19. </w:t>
      </w:r>
      <w:r w:rsidRPr="004758D3">
        <w:rPr>
          <w:rFonts w:ascii="CG Times" w:hAnsi="CG Times" w:cs="Arial"/>
          <w:bCs/>
          <w:sz w:val="22"/>
          <w:szCs w:val="22"/>
        </w:rPr>
        <w:t>Webinar ‘</w:t>
      </w:r>
      <w:proofErr w:type="spellStart"/>
      <w:r w:rsidRPr="004758D3">
        <w:rPr>
          <w:rFonts w:ascii="CG Times" w:hAnsi="CG Times" w:cs="Arial"/>
          <w:bCs/>
          <w:sz w:val="22"/>
          <w:szCs w:val="22"/>
        </w:rPr>
        <w:t>Seguridad</w:t>
      </w:r>
      <w:proofErr w:type="spellEnd"/>
      <w:r w:rsidRPr="004758D3">
        <w:rPr>
          <w:rFonts w:ascii="CG Times" w:hAnsi="CG Times" w:cs="Arial"/>
          <w:bCs/>
          <w:sz w:val="22"/>
          <w:szCs w:val="22"/>
        </w:rPr>
        <w:t xml:space="preserve"> alimentaria y COVID-19’</w:t>
      </w:r>
      <w:r w:rsidR="004817D1">
        <w:rPr>
          <w:rFonts w:ascii="CG Times" w:hAnsi="CG Times" w:cs="Arial"/>
          <w:bCs/>
          <w:sz w:val="22"/>
          <w:szCs w:val="22"/>
        </w:rPr>
        <w:t xml:space="preserve">, </w:t>
      </w:r>
      <w:r w:rsidRPr="004758D3">
        <w:rPr>
          <w:rFonts w:ascii="CG Times" w:hAnsi="CG Times" w:cs="Arial"/>
          <w:bCs/>
          <w:sz w:val="22"/>
          <w:szCs w:val="22"/>
        </w:rPr>
        <w:t>National Institute of Public Health, Mexico, July 16, 2020.</w:t>
      </w:r>
    </w:p>
    <w:p w14:paraId="3B9E58FF" w14:textId="77777777" w:rsidR="001C6E2A" w:rsidRDefault="001C6E2A" w:rsidP="007B0E3D">
      <w:pPr>
        <w:pStyle w:val="Default"/>
        <w:numPr>
          <w:ilvl w:val="0"/>
          <w:numId w:val="12"/>
        </w:numPr>
        <w:rPr>
          <w:rFonts w:ascii="Times New Roman" w:eastAsiaTheme="minorEastAsia" w:hAnsi="Times New Roman" w:cs="Times New Roman"/>
          <w:color w:val="000000" w:themeColor="text1"/>
          <w:kern w:val="24"/>
          <w:sz w:val="22"/>
          <w:szCs w:val="22"/>
          <w:lang w:val="es-ES"/>
        </w:rPr>
      </w:pPr>
      <w:r w:rsidRPr="00D77C39">
        <w:rPr>
          <w:rFonts w:ascii="CG Times" w:hAnsi="CG Times" w:cs="Arial"/>
          <w:b/>
          <w:sz w:val="22"/>
          <w:szCs w:val="22"/>
          <w:lang w:val="es-ES"/>
        </w:rPr>
        <w:t>Pérez-Escamilla R</w:t>
      </w:r>
      <w:r w:rsidRPr="00D77C39">
        <w:rPr>
          <w:rFonts w:ascii="CG Times" w:hAnsi="CG Times" w:cs="Arial"/>
          <w:bCs/>
          <w:sz w:val="22"/>
          <w:szCs w:val="22"/>
          <w:lang w:val="es-ES"/>
        </w:rPr>
        <w:t xml:space="preserve"> </w:t>
      </w:r>
      <w:r w:rsidRPr="003F528C">
        <w:rPr>
          <w:rFonts w:ascii="CG Times" w:hAnsi="CG Times" w:cs="Arial"/>
          <w:bCs/>
          <w:sz w:val="22"/>
          <w:szCs w:val="22"/>
          <w:lang w:val="es-ES"/>
        </w:rPr>
        <w:t>(</w:t>
      </w:r>
      <w:proofErr w:type="spellStart"/>
      <w:r w:rsidRPr="003F528C">
        <w:rPr>
          <w:rFonts w:ascii="CG Times" w:hAnsi="CG Times" w:cs="Arial"/>
          <w:bCs/>
          <w:sz w:val="22"/>
          <w:szCs w:val="22"/>
          <w:lang w:val="es-ES"/>
        </w:rPr>
        <w:t>invited</w:t>
      </w:r>
      <w:proofErr w:type="spellEnd"/>
      <w:r w:rsidRPr="003F528C">
        <w:rPr>
          <w:rFonts w:ascii="CG Times" w:hAnsi="CG Times" w:cs="Arial"/>
          <w:bCs/>
          <w:sz w:val="22"/>
          <w:szCs w:val="22"/>
          <w:lang w:val="es-ES"/>
        </w:rPr>
        <w:t xml:space="preserve"> </w:t>
      </w:r>
      <w:proofErr w:type="spellStart"/>
      <w:r>
        <w:rPr>
          <w:rFonts w:ascii="CG Times" w:hAnsi="CG Times" w:cs="Arial"/>
          <w:bCs/>
          <w:sz w:val="22"/>
          <w:szCs w:val="22"/>
          <w:lang w:val="es-ES"/>
        </w:rPr>
        <w:t>w</w:t>
      </w:r>
      <w:r w:rsidRPr="003F528C">
        <w:rPr>
          <w:rFonts w:ascii="CG Times" w:hAnsi="CG Times" w:cs="Arial"/>
          <w:bCs/>
          <w:sz w:val="22"/>
          <w:szCs w:val="22"/>
          <w:lang w:val="es-ES"/>
        </w:rPr>
        <w:t>e</w:t>
      </w:r>
      <w:r>
        <w:rPr>
          <w:rFonts w:ascii="CG Times" w:hAnsi="CG Times" w:cs="Arial"/>
          <w:bCs/>
          <w:sz w:val="22"/>
          <w:szCs w:val="22"/>
          <w:lang w:val="es-ES"/>
        </w:rPr>
        <w:t>b</w:t>
      </w:r>
      <w:r w:rsidRPr="003F528C">
        <w:rPr>
          <w:rFonts w:ascii="CG Times" w:hAnsi="CG Times" w:cs="Arial"/>
          <w:bCs/>
          <w:sz w:val="22"/>
          <w:szCs w:val="22"/>
          <w:lang w:val="es-ES"/>
        </w:rPr>
        <w:t>inar</w:t>
      </w:r>
      <w:proofErr w:type="spellEnd"/>
      <w:r w:rsidRPr="003F528C">
        <w:rPr>
          <w:rFonts w:ascii="CG Times" w:hAnsi="CG Times" w:cs="Arial"/>
          <w:bCs/>
          <w:sz w:val="22"/>
          <w:szCs w:val="22"/>
          <w:lang w:val="es-ES"/>
        </w:rPr>
        <w:t>)</w:t>
      </w:r>
      <w:r>
        <w:rPr>
          <w:rFonts w:ascii="CG Times" w:hAnsi="CG Times" w:cs="Arial"/>
          <w:bCs/>
          <w:sz w:val="22"/>
          <w:szCs w:val="22"/>
          <w:lang w:val="es-ES"/>
        </w:rPr>
        <w:t xml:space="preserve">. </w:t>
      </w:r>
      <w:r w:rsidRPr="001C6E2A">
        <w:rPr>
          <w:rFonts w:ascii="Times New Roman" w:eastAsiaTheme="minorEastAsia" w:hAnsi="Times New Roman" w:cs="Times New Roman"/>
          <w:color w:val="000000" w:themeColor="text1"/>
          <w:kern w:val="24"/>
          <w:sz w:val="22"/>
          <w:szCs w:val="22"/>
          <w:lang w:val="es-ES"/>
        </w:rPr>
        <w:t xml:space="preserve">Vida saludable y nutrición perceptiva (Responsive </w:t>
      </w:r>
      <w:proofErr w:type="spellStart"/>
      <w:r w:rsidRPr="001C6E2A">
        <w:rPr>
          <w:rFonts w:ascii="Times New Roman" w:eastAsiaTheme="minorEastAsia" w:hAnsi="Times New Roman" w:cs="Times New Roman"/>
          <w:color w:val="000000" w:themeColor="text1"/>
          <w:kern w:val="24"/>
          <w:sz w:val="22"/>
          <w:szCs w:val="22"/>
          <w:lang w:val="es-ES"/>
        </w:rPr>
        <w:t>feeding</w:t>
      </w:r>
      <w:proofErr w:type="spellEnd"/>
      <w:r w:rsidRPr="001C6E2A">
        <w:rPr>
          <w:rFonts w:ascii="Times New Roman" w:eastAsiaTheme="minorEastAsia" w:hAnsi="Times New Roman" w:cs="Times New Roman"/>
          <w:color w:val="000000" w:themeColor="text1"/>
          <w:kern w:val="24"/>
          <w:sz w:val="22"/>
          <w:szCs w:val="22"/>
          <w:lang w:val="es-ES"/>
        </w:rPr>
        <w:t xml:space="preserve"> and </w:t>
      </w:r>
      <w:proofErr w:type="spellStart"/>
      <w:r w:rsidRPr="001C6E2A">
        <w:rPr>
          <w:rFonts w:ascii="Times New Roman" w:eastAsiaTheme="minorEastAsia" w:hAnsi="Times New Roman" w:cs="Times New Roman"/>
          <w:color w:val="000000" w:themeColor="text1"/>
          <w:kern w:val="24"/>
          <w:sz w:val="22"/>
          <w:szCs w:val="22"/>
          <w:lang w:val="es-ES"/>
        </w:rPr>
        <w:t>wellbeing</w:t>
      </w:r>
      <w:proofErr w:type="spellEnd"/>
      <w:r w:rsidRPr="001C6E2A">
        <w:rPr>
          <w:rFonts w:ascii="Times New Roman" w:eastAsiaTheme="minorEastAsia" w:hAnsi="Times New Roman" w:cs="Times New Roman"/>
          <w:color w:val="000000" w:themeColor="text1"/>
          <w:kern w:val="24"/>
          <w:sz w:val="22"/>
          <w:szCs w:val="22"/>
          <w:lang w:val="es-ES"/>
        </w:rPr>
        <w:t xml:space="preserve">). </w:t>
      </w:r>
      <w:r w:rsidRPr="005937EE">
        <w:rPr>
          <w:rFonts w:ascii="Times New Roman" w:eastAsiaTheme="minorEastAsia" w:hAnsi="Times New Roman" w:cs="Times New Roman"/>
          <w:color w:val="000000" w:themeColor="text1"/>
          <w:kern w:val="24"/>
          <w:sz w:val="22"/>
          <w:szCs w:val="22"/>
          <w:lang w:val="es-ES"/>
        </w:rPr>
        <w:t xml:space="preserve">Seminario de Formación “Aprendiendo de corazón a corazón” </w:t>
      </w:r>
      <w:r w:rsidRPr="001C6E2A">
        <w:rPr>
          <w:rFonts w:ascii="Times New Roman" w:eastAsiaTheme="minorEastAsia" w:hAnsi="Times New Roman" w:cs="Times New Roman"/>
          <w:color w:val="000000" w:themeColor="text1"/>
          <w:kern w:val="24"/>
          <w:sz w:val="22"/>
          <w:szCs w:val="22"/>
          <w:lang w:val="es-ES"/>
        </w:rPr>
        <w:t xml:space="preserve">Evento dirigido a Promotoras Educativas del </w:t>
      </w:r>
      <w:proofErr w:type="spellStart"/>
      <w:r w:rsidRPr="001C6E2A">
        <w:rPr>
          <w:rFonts w:ascii="Times New Roman" w:eastAsiaTheme="minorEastAsia" w:hAnsi="Times New Roman" w:cs="Times New Roman"/>
          <w:color w:val="000000" w:themeColor="text1"/>
          <w:kern w:val="24"/>
          <w:sz w:val="22"/>
          <w:szCs w:val="22"/>
          <w:lang w:val="es-ES"/>
        </w:rPr>
        <w:t>Conafe</w:t>
      </w:r>
      <w:proofErr w:type="spellEnd"/>
      <w:r w:rsidRPr="001C6E2A">
        <w:rPr>
          <w:rFonts w:ascii="Times New Roman" w:eastAsiaTheme="minorEastAsia" w:hAnsi="Times New Roman" w:cs="Times New Roman"/>
          <w:color w:val="000000" w:themeColor="text1"/>
          <w:kern w:val="24"/>
          <w:sz w:val="22"/>
          <w:szCs w:val="22"/>
          <w:lang w:val="es-ES"/>
        </w:rPr>
        <w:t xml:space="preserve">. Consejo Nacional de Fomento Educativo (CONAFE), </w:t>
      </w:r>
      <w:proofErr w:type="spellStart"/>
      <w:r w:rsidRPr="001C6E2A">
        <w:rPr>
          <w:rFonts w:ascii="Times New Roman" w:eastAsiaTheme="minorEastAsia" w:hAnsi="Times New Roman" w:cs="Times New Roman"/>
          <w:color w:val="000000" w:themeColor="text1"/>
          <w:kern w:val="24"/>
          <w:sz w:val="22"/>
          <w:szCs w:val="22"/>
          <w:lang w:val="es-ES"/>
        </w:rPr>
        <w:t>Mexico</w:t>
      </w:r>
      <w:proofErr w:type="spellEnd"/>
      <w:r w:rsidRPr="001C6E2A">
        <w:rPr>
          <w:rFonts w:ascii="Times New Roman" w:eastAsiaTheme="minorEastAsia" w:hAnsi="Times New Roman" w:cs="Times New Roman"/>
          <w:color w:val="000000" w:themeColor="text1"/>
          <w:kern w:val="24"/>
          <w:sz w:val="22"/>
          <w:szCs w:val="22"/>
          <w:lang w:val="es-ES"/>
        </w:rPr>
        <w:t xml:space="preserve">, </w:t>
      </w:r>
      <w:proofErr w:type="spellStart"/>
      <w:r w:rsidRPr="001C6E2A">
        <w:rPr>
          <w:rFonts w:ascii="Times New Roman" w:eastAsiaTheme="minorEastAsia" w:hAnsi="Times New Roman" w:cs="Times New Roman"/>
          <w:color w:val="000000" w:themeColor="text1"/>
          <w:kern w:val="24"/>
          <w:sz w:val="22"/>
          <w:szCs w:val="22"/>
          <w:lang w:val="es-ES"/>
        </w:rPr>
        <w:t>October</w:t>
      </w:r>
      <w:proofErr w:type="spellEnd"/>
      <w:r w:rsidRPr="001C6E2A">
        <w:rPr>
          <w:rFonts w:ascii="Times New Roman" w:eastAsiaTheme="minorEastAsia" w:hAnsi="Times New Roman" w:cs="Times New Roman"/>
          <w:color w:val="000000" w:themeColor="text1"/>
          <w:kern w:val="24"/>
          <w:sz w:val="22"/>
          <w:szCs w:val="22"/>
          <w:lang w:val="es-ES"/>
        </w:rPr>
        <w:t xml:space="preserve"> 1, 2020</w:t>
      </w:r>
      <w:r>
        <w:rPr>
          <w:rFonts w:ascii="Times New Roman" w:eastAsiaTheme="minorEastAsia" w:hAnsi="Times New Roman" w:cs="Times New Roman"/>
          <w:color w:val="000000" w:themeColor="text1"/>
          <w:kern w:val="24"/>
          <w:sz w:val="22"/>
          <w:szCs w:val="22"/>
          <w:lang w:val="es-ES"/>
        </w:rPr>
        <w:t>.</w:t>
      </w:r>
    </w:p>
    <w:p w14:paraId="44C8F0F3" w14:textId="77777777" w:rsidR="0041469F" w:rsidRPr="00D77C39" w:rsidRDefault="0041469F" w:rsidP="007B0E3D">
      <w:pPr>
        <w:pStyle w:val="NormalWeb"/>
        <w:numPr>
          <w:ilvl w:val="0"/>
          <w:numId w:val="12"/>
        </w:numPr>
        <w:spacing w:before="0" w:beforeAutospacing="0" w:after="0" w:afterAutospacing="0"/>
        <w:textAlignment w:val="baseline"/>
        <w:rPr>
          <w:rFonts w:ascii="CG Times" w:hAnsi="CG Times" w:cs="Arial"/>
          <w:bCs/>
          <w:sz w:val="22"/>
          <w:szCs w:val="22"/>
          <w:lang w:val="es-ES"/>
        </w:rPr>
      </w:pPr>
      <w:r w:rsidRPr="00D77C39">
        <w:rPr>
          <w:rFonts w:ascii="CG Times" w:hAnsi="CG Times" w:cs="Arial"/>
          <w:b/>
          <w:sz w:val="22"/>
          <w:szCs w:val="22"/>
          <w:lang w:val="es-ES"/>
        </w:rPr>
        <w:t>Pérez-Escamilla R</w:t>
      </w:r>
      <w:r w:rsidRPr="00D77C39">
        <w:rPr>
          <w:rFonts w:ascii="CG Times" w:hAnsi="CG Times" w:cs="Arial"/>
          <w:bCs/>
          <w:sz w:val="22"/>
          <w:szCs w:val="22"/>
          <w:lang w:val="es-ES"/>
        </w:rPr>
        <w:t xml:space="preserve"> </w:t>
      </w:r>
      <w:r w:rsidRPr="003F528C">
        <w:rPr>
          <w:rFonts w:ascii="CG Times" w:hAnsi="CG Times" w:cs="Arial"/>
          <w:bCs/>
          <w:sz w:val="22"/>
          <w:szCs w:val="22"/>
          <w:lang w:val="es-ES"/>
        </w:rPr>
        <w:t>(</w:t>
      </w:r>
      <w:proofErr w:type="spellStart"/>
      <w:r w:rsidRPr="003F528C">
        <w:rPr>
          <w:rFonts w:ascii="CG Times" w:hAnsi="CG Times" w:cs="Arial"/>
          <w:bCs/>
          <w:sz w:val="22"/>
          <w:szCs w:val="22"/>
          <w:lang w:val="es-ES"/>
        </w:rPr>
        <w:t>invited</w:t>
      </w:r>
      <w:proofErr w:type="spellEnd"/>
      <w:r w:rsidRPr="003F528C">
        <w:rPr>
          <w:rFonts w:ascii="CG Times" w:hAnsi="CG Times" w:cs="Arial"/>
          <w:bCs/>
          <w:sz w:val="22"/>
          <w:szCs w:val="22"/>
          <w:lang w:val="es-ES"/>
        </w:rPr>
        <w:t xml:space="preserve"> </w:t>
      </w:r>
      <w:proofErr w:type="spellStart"/>
      <w:r w:rsidR="00D77C39">
        <w:rPr>
          <w:rFonts w:ascii="CG Times" w:hAnsi="CG Times" w:cs="Arial"/>
          <w:bCs/>
          <w:sz w:val="22"/>
          <w:szCs w:val="22"/>
          <w:lang w:val="es-ES"/>
        </w:rPr>
        <w:t>w</w:t>
      </w:r>
      <w:r w:rsidRPr="003F528C">
        <w:rPr>
          <w:rFonts w:ascii="CG Times" w:hAnsi="CG Times" w:cs="Arial"/>
          <w:bCs/>
          <w:sz w:val="22"/>
          <w:szCs w:val="22"/>
          <w:lang w:val="es-ES"/>
        </w:rPr>
        <w:t>e</w:t>
      </w:r>
      <w:r w:rsidR="00D77C39">
        <w:rPr>
          <w:rFonts w:ascii="CG Times" w:hAnsi="CG Times" w:cs="Arial"/>
          <w:bCs/>
          <w:sz w:val="22"/>
          <w:szCs w:val="22"/>
          <w:lang w:val="es-ES"/>
        </w:rPr>
        <w:t>b</w:t>
      </w:r>
      <w:r w:rsidRPr="003F528C">
        <w:rPr>
          <w:rFonts w:ascii="CG Times" w:hAnsi="CG Times" w:cs="Arial"/>
          <w:bCs/>
          <w:sz w:val="22"/>
          <w:szCs w:val="22"/>
          <w:lang w:val="es-ES"/>
        </w:rPr>
        <w:t>inar</w:t>
      </w:r>
      <w:proofErr w:type="spellEnd"/>
      <w:r w:rsidRPr="003F528C">
        <w:rPr>
          <w:rFonts w:ascii="CG Times" w:hAnsi="CG Times" w:cs="Arial"/>
          <w:bCs/>
          <w:sz w:val="22"/>
          <w:szCs w:val="22"/>
          <w:lang w:val="es-ES"/>
        </w:rPr>
        <w:t>)</w:t>
      </w:r>
      <w:r w:rsidR="003F528C" w:rsidRPr="003F528C">
        <w:rPr>
          <w:rFonts w:ascii="CG Times" w:hAnsi="CG Times" w:cs="Arial"/>
          <w:bCs/>
          <w:sz w:val="22"/>
          <w:szCs w:val="22"/>
          <w:lang w:val="es-ES"/>
        </w:rPr>
        <w:t xml:space="preserve">. </w:t>
      </w:r>
      <w:r w:rsidRPr="00DB4434">
        <w:rPr>
          <w:rFonts w:ascii="CG Times" w:hAnsi="CG Times" w:cs="Arial"/>
          <w:bCs/>
          <w:sz w:val="22"/>
          <w:szCs w:val="22"/>
        </w:rPr>
        <w:t xml:space="preserve">Food Insecurity and the 2015-30 Sustainable Development Goals: From Human to Planetary Health. </w:t>
      </w:r>
      <w:r w:rsidRPr="00D77C39">
        <w:rPr>
          <w:rFonts w:ascii="CG Times" w:hAnsi="CG Times" w:cs="Arial"/>
          <w:bCs/>
          <w:sz w:val="22"/>
          <w:szCs w:val="22"/>
          <w:lang w:val="es-ES"/>
        </w:rPr>
        <w:t xml:space="preserve">Yale </w:t>
      </w:r>
      <w:proofErr w:type="spellStart"/>
      <w:r w:rsidRPr="00D77C39">
        <w:rPr>
          <w:rFonts w:ascii="CG Times" w:hAnsi="CG Times" w:cs="Arial"/>
          <w:bCs/>
          <w:sz w:val="22"/>
          <w:szCs w:val="22"/>
          <w:lang w:val="es-ES"/>
        </w:rPr>
        <w:t>School</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of</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Nursing</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Seminar</w:t>
      </w:r>
      <w:proofErr w:type="spellEnd"/>
      <w:r w:rsidRPr="00D77C39">
        <w:rPr>
          <w:rFonts w:ascii="CG Times" w:hAnsi="CG Times" w:cs="Arial"/>
          <w:bCs/>
          <w:sz w:val="22"/>
          <w:szCs w:val="22"/>
          <w:lang w:val="es-ES"/>
        </w:rPr>
        <w:t xml:space="preserve"> Series. </w:t>
      </w:r>
      <w:proofErr w:type="spellStart"/>
      <w:r w:rsidRPr="00D77C39">
        <w:rPr>
          <w:rFonts w:ascii="CG Times" w:hAnsi="CG Times" w:cs="Arial"/>
          <w:bCs/>
          <w:sz w:val="22"/>
          <w:szCs w:val="22"/>
          <w:lang w:val="es-ES"/>
        </w:rPr>
        <w:t>October</w:t>
      </w:r>
      <w:proofErr w:type="spellEnd"/>
      <w:r w:rsidRPr="00D77C39">
        <w:rPr>
          <w:rFonts w:ascii="CG Times" w:hAnsi="CG Times" w:cs="Arial"/>
          <w:bCs/>
          <w:sz w:val="22"/>
          <w:szCs w:val="22"/>
          <w:lang w:val="es-ES"/>
        </w:rPr>
        <w:t xml:space="preserve"> 7, 2020.</w:t>
      </w:r>
    </w:p>
    <w:p w14:paraId="6BD06A99" w14:textId="77777777" w:rsidR="00D77C39" w:rsidRDefault="00D77C39" w:rsidP="007B0E3D">
      <w:pPr>
        <w:pStyle w:val="NormalWeb"/>
        <w:numPr>
          <w:ilvl w:val="0"/>
          <w:numId w:val="12"/>
        </w:numPr>
        <w:spacing w:before="0" w:beforeAutospacing="0" w:after="0" w:afterAutospacing="0"/>
        <w:textAlignment w:val="baseline"/>
        <w:rPr>
          <w:rFonts w:eastAsiaTheme="minorEastAsia"/>
          <w:color w:val="000000" w:themeColor="text1"/>
          <w:kern w:val="24"/>
          <w:sz w:val="22"/>
          <w:szCs w:val="22"/>
        </w:rPr>
      </w:pPr>
      <w:r w:rsidRPr="00D77C39">
        <w:rPr>
          <w:rFonts w:ascii="CG Times" w:hAnsi="CG Times" w:cs="Arial"/>
          <w:b/>
          <w:sz w:val="22"/>
          <w:szCs w:val="22"/>
          <w:lang w:val="es-ES"/>
        </w:rPr>
        <w:t>Pérez-Escamilla R</w:t>
      </w:r>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invited</w:t>
      </w:r>
      <w:proofErr w:type="spellEnd"/>
      <w:r w:rsidRPr="00D77C39">
        <w:rPr>
          <w:rFonts w:ascii="CG Times" w:hAnsi="CG Times" w:cs="Arial"/>
          <w:bCs/>
          <w:sz w:val="22"/>
          <w:szCs w:val="22"/>
          <w:lang w:val="es-ES"/>
        </w:rPr>
        <w:t xml:space="preserve"> </w:t>
      </w:r>
      <w:proofErr w:type="spellStart"/>
      <w:r>
        <w:rPr>
          <w:rFonts w:ascii="CG Times" w:hAnsi="CG Times" w:cs="Arial"/>
          <w:bCs/>
          <w:sz w:val="22"/>
          <w:szCs w:val="22"/>
          <w:lang w:val="es-ES"/>
        </w:rPr>
        <w:t>w</w:t>
      </w:r>
      <w:r w:rsidRPr="00D77C39">
        <w:rPr>
          <w:rFonts w:ascii="CG Times" w:hAnsi="CG Times" w:cs="Arial"/>
          <w:bCs/>
          <w:sz w:val="22"/>
          <w:szCs w:val="22"/>
          <w:lang w:val="es-ES"/>
        </w:rPr>
        <w:t>e</w:t>
      </w:r>
      <w:r>
        <w:rPr>
          <w:rFonts w:ascii="CG Times" w:hAnsi="CG Times" w:cs="Arial"/>
          <w:bCs/>
          <w:sz w:val="22"/>
          <w:szCs w:val="22"/>
          <w:lang w:val="es-ES"/>
        </w:rPr>
        <w:t>b</w:t>
      </w:r>
      <w:r w:rsidRPr="00D77C39">
        <w:rPr>
          <w:rFonts w:ascii="CG Times" w:hAnsi="CG Times" w:cs="Arial"/>
          <w:bCs/>
          <w:sz w:val="22"/>
          <w:szCs w:val="22"/>
          <w:lang w:val="es-ES"/>
        </w:rPr>
        <w:t>inar</w:t>
      </w:r>
      <w:proofErr w:type="spellEnd"/>
      <w:r w:rsidRPr="00D77C39">
        <w:rPr>
          <w:rFonts w:ascii="CG Times" w:hAnsi="CG Times" w:cs="Arial"/>
          <w:bCs/>
          <w:sz w:val="22"/>
          <w:szCs w:val="22"/>
          <w:lang w:val="es-ES"/>
        </w:rPr>
        <w:t xml:space="preserve">). </w:t>
      </w:r>
      <w:r w:rsidRPr="00D77C39">
        <w:rPr>
          <w:rFonts w:ascii="CG Times" w:hAnsi="CG Times" w:cs="Arial"/>
          <w:bCs/>
          <w:sz w:val="22"/>
          <w:szCs w:val="22"/>
        </w:rPr>
        <w:t xml:space="preserve">Nutrition Inequities during Pregnancy and Lactation in the USA. </w:t>
      </w:r>
      <w:proofErr w:type="spellStart"/>
      <w:r w:rsidRPr="00D77C39">
        <w:rPr>
          <w:rFonts w:ascii="CG Times" w:hAnsi="CG Times" w:cs="Arial"/>
          <w:bCs/>
          <w:sz w:val="22"/>
          <w:szCs w:val="22"/>
          <w:lang w:val="es-ES"/>
        </w:rPr>
        <w:t>Division</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of</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Nutritional</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Sciences</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Seminar</w:t>
      </w:r>
      <w:proofErr w:type="spellEnd"/>
      <w:r>
        <w:rPr>
          <w:rFonts w:ascii="CG Times" w:hAnsi="CG Times" w:cs="Arial"/>
          <w:bCs/>
          <w:sz w:val="22"/>
          <w:szCs w:val="22"/>
          <w:lang w:val="es-ES"/>
        </w:rPr>
        <w:t>,</w:t>
      </w:r>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University</w:t>
      </w:r>
      <w:proofErr w:type="spellEnd"/>
      <w:r w:rsidRPr="00D77C39">
        <w:rPr>
          <w:rFonts w:ascii="CG Times" w:hAnsi="CG Times" w:cs="Arial"/>
          <w:bCs/>
          <w:sz w:val="22"/>
          <w:szCs w:val="22"/>
          <w:lang w:val="es-ES"/>
        </w:rPr>
        <w:t xml:space="preserve"> </w:t>
      </w:r>
      <w:proofErr w:type="spellStart"/>
      <w:r w:rsidRPr="00D77C39">
        <w:rPr>
          <w:rFonts w:ascii="CG Times" w:hAnsi="CG Times" w:cs="Arial"/>
          <w:bCs/>
          <w:sz w:val="22"/>
          <w:szCs w:val="22"/>
          <w:lang w:val="es-ES"/>
        </w:rPr>
        <w:t>of</w:t>
      </w:r>
      <w:proofErr w:type="spellEnd"/>
      <w:r w:rsidRPr="00D77C39">
        <w:rPr>
          <w:rFonts w:ascii="CG Times" w:hAnsi="CG Times" w:cs="Arial"/>
          <w:bCs/>
          <w:sz w:val="22"/>
          <w:szCs w:val="22"/>
          <w:lang w:val="es-ES"/>
        </w:rPr>
        <w:t xml:space="preserve"> Illinois, </w:t>
      </w:r>
      <w:proofErr w:type="spellStart"/>
      <w:r w:rsidRPr="00D77C39">
        <w:rPr>
          <w:rFonts w:ascii="CG Times" w:hAnsi="CG Times" w:cs="Arial"/>
          <w:bCs/>
          <w:sz w:val="22"/>
          <w:szCs w:val="22"/>
          <w:lang w:val="es-ES"/>
        </w:rPr>
        <w:t>October</w:t>
      </w:r>
      <w:proofErr w:type="spellEnd"/>
      <w:r w:rsidRPr="00D77C39">
        <w:rPr>
          <w:rFonts w:ascii="CG Times" w:hAnsi="CG Times" w:cs="Arial"/>
          <w:bCs/>
          <w:sz w:val="22"/>
          <w:szCs w:val="22"/>
          <w:lang w:val="es-ES"/>
        </w:rPr>
        <w:t xml:space="preserve"> 14, 2020</w:t>
      </w:r>
      <w:r>
        <w:rPr>
          <w:rFonts w:eastAsiaTheme="minorEastAsia"/>
          <w:color w:val="000000" w:themeColor="text1"/>
          <w:kern w:val="24"/>
          <w:sz w:val="22"/>
          <w:szCs w:val="22"/>
        </w:rPr>
        <w:t>.</w:t>
      </w:r>
    </w:p>
    <w:p w14:paraId="359664FF" w14:textId="77777777" w:rsidR="00F54277" w:rsidRPr="00F54277" w:rsidRDefault="00F54277" w:rsidP="007B0E3D">
      <w:pPr>
        <w:pStyle w:val="Default"/>
        <w:numPr>
          <w:ilvl w:val="0"/>
          <w:numId w:val="12"/>
        </w:numPr>
        <w:rPr>
          <w:rFonts w:ascii="Times New Roman" w:eastAsiaTheme="minorEastAsia" w:hAnsi="Times New Roman" w:cs="Times New Roman"/>
          <w:color w:val="000000" w:themeColor="text1"/>
          <w:kern w:val="24"/>
          <w:sz w:val="22"/>
          <w:szCs w:val="22"/>
          <w:lang w:val="es-ES"/>
        </w:rPr>
      </w:pPr>
      <w:r w:rsidRPr="00D77C39">
        <w:rPr>
          <w:rFonts w:ascii="CG Times" w:hAnsi="CG Times" w:cs="Arial"/>
          <w:b/>
          <w:sz w:val="22"/>
          <w:szCs w:val="22"/>
          <w:lang w:val="es-ES"/>
        </w:rPr>
        <w:t>Pérez-Escamilla R</w:t>
      </w:r>
      <w:r w:rsidRPr="00D77C39">
        <w:rPr>
          <w:rFonts w:ascii="CG Times" w:hAnsi="CG Times" w:cs="Arial"/>
          <w:bCs/>
          <w:sz w:val="22"/>
          <w:szCs w:val="22"/>
          <w:lang w:val="es-ES"/>
        </w:rPr>
        <w:t xml:space="preserve"> </w:t>
      </w:r>
      <w:r w:rsidRPr="003F528C">
        <w:rPr>
          <w:rFonts w:ascii="CG Times" w:hAnsi="CG Times" w:cs="Arial"/>
          <w:bCs/>
          <w:sz w:val="22"/>
          <w:szCs w:val="22"/>
          <w:lang w:val="es-ES"/>
        </w:rPr>
        <w:t>(</w:t>
      </w:r>
      <w:proofErr w:type="spellStart"/>
      <w:r w:rsidRPr="003F528C">
        <w:rPr>
          <w:rFonts w:ascii="CG Times" w:hAnsi="CG Times" w:cs="Arial"/>
          <w:bCs/>
          <w:sz w:val="22"/>
          <w:szCs w:val="22"/>
          <w:lang w:val="es-ES"/>
        </w:rPr>
        <w:t>invited</w:t>
      </w:r>
      <w:proofErr w:type="spellEnd"/>
      <w:r w:rsidRPr="003F528C">
        <w:rPr>
          <w:rFonts w:ascii="CG Times" w:hAnsi="CG Times" w:cs="Arial"/>
          <w:bCs/>
          <w:sz w:val="22"/>
          <w:szCs w:val="22"/>
          <w:lang w:val="es-ES"/>
        </w:rPr>
        <w:t xml:space="preserve"> </w:t>
      </w:r>
      <w:proofErr w:type="spellStart"/>
      <w:r>
        <w:rPr>
          <w:rFonts w:ascii="CG Times" w:hAnsi="CG Times" w:cs="Arial"/>
          <w:bCs/>
          <w:sz w:val="22"/>
          <w:szCs w:val="22"/>
          <w:lang w:val="es-ES"/>
        </w:rPr>
        <w:t>w</w:t>
      </w:r>
      <w:r w:rsidRPr="003F528C">
        <w:rPr>
          <w:rFonts w:ascii="CG Times" w:hAnsi="CG Times" w:cs="Arial"/>
          <w:bCs/>
          <w:sz w:val="22"/>
          <w:szCs w:val="22"/>
          <w:lang w:val="es-ES"/>
        </w:rPr>
        <w:t>e</w:t>
      </w:r>
      <w:r>
        <w:rPr>
          <w:rFonts w:ascii="CG Times" w:hAnsi="CG Times" w:cs="Arial"/>
          <w:bCs/>
          <w:sz w:val="22"/>
          <w:szCs w:val="22"/>
          <w:lang w:val="es-ES"/>
        </w:rPr>
        <w:t>b</w:t>
      </w:r>
      <w:r w:rsidRPr="003F528C">
        <w:rPr>
          <w:rFonts w:ascii="CG Times" w:hAnsi="CG Times" w:cs="Arial"/>
          <w:bCs/>
          <w:sz w:val="22"/>
          <w:szCs w:val="22"/>
          <w:lang w:val="es-ES"/>
        </w:rPr>
        <w:t>inar</w:t>
      </w:r>
      <w:proofErr w:type="spellEnd"/>
      <w:r w:rsidRPr="003F528C">
        <w:rPr>
          <w:rFonts w:ascii="CG Times" w:hAnsi="CG Times" w:cs="Arial"/>
          <w:bCs/>
          <w:sz w:val="22"/>
          <w:szCs w:val="22"/>
          <w:lang w:val="es-ES"/>
        </w:rPr>
        <w:t>)</w:t>
      </w:r>
      <w:r>
        <w:rPr>
          <w:rFonts w:ascii="CG Times" w:hAnsi="CG Times" w:cs="Arial"/>
          <w:bCs/>
          <w:sz w:val="22"/>
          <w:szCs w:val="22"/>
          <w:lang w:val="es-ES"/>
        </w:rPr>
        <w:t xml:space="preserve">. </w:t>
      </w:r>
      <w:r w:rsidRPr="00F54277">
        <w:rPr>
          <w:rFonts w:ascii="Times New Roman" w:eastAsiaTheme="minorEastAsia" w:hAnsi="Times New Roman" w:cs="Times New Roman"/>
          <w:color w:val="000000" w:themeColor="text1"/>
          <w:kern w:val="24"/>
          <w:sz w:val="22"/>
          <w:szCs w:val="22"/>
          <w:lang w:val="es-ES"/>
        </w:rPr>
        <w:t xml:space="preserve">La Alimentación Perceptiva como Estrategia Para Prevenir La Desnutrición y Obesidad Infantil (Responsive </w:t>
      </w:r>
      <w:proofErr w:type="spellStart"/>
      <w:r w:rsidRPr="00F54277">
        <w:rPr>
          <w:rFonts w:ascii="Times New Roman" w:eastAsiaTheme="minorEastAsia" w:hAnsi="Times New Roman" w:cs="Times New Roman"/>
          <w:color w:val="000000" w:themeColor="text1"/>
          <w:kern w:val="24"/>
          <w:sz w:val="22"/>
          <w:szCs w:val="22"/>
          <w:lang w:val="es-ES"/>
        </w:rPr>
        <w:t>Feeding</w:t>
      </w:r>
      <w:proofErr w:type="spellEnd"/>
      <w:r w:rsidRPr="00F54277">
        <w:rPr>
          <w:rFonts w:ascii="Times New Roman" w:eastAsiaTheme="minorEastAsia" w:hAnsi="Times New Roman" w:cs="Times New Roman"/>
          <w:color w:val="000000" w:themeColor="text1"/>
          <w:kern w:val="24"/>
          <w:sz w:val="22"/>
          <w:szCs w:val="22"/>
          <w:lang w:val="es-ES"/>
        </w:rPr>
        <w:t xml:space="preserve"> as a </w:t>
      </w:r>
      <w:proofErr w:type="spellStart"/>
      <w:r w:rsidRPr="00F54277">
        <w:rPr>
          <w:rFonts w:ascii="Times New Roman" w:eastAsiaTheme="minorEastAsia" w:hAnsi="Times New Roman" w:cs="Times New Roman"/>
          <w:color w:val="000000" w:themeColor="text1"/>
          <w:kern w:val="24"/>
          <w:sz w:val="22"/>
          <w:szCs w:val="22"/>
          <w:lang w:val="es-ES"/>
        </w:rPr>
        <w:t>Strategy</w:t>
      </w:r>
      <w:proofErr w:type="spellEnd"/>
      <w:r w:rsidRPr="00F54277">
        <w:rPr>
          <w:rFonts w:ascii="Times New Roman" w:eastAsiaTheme="minorEastAsia" w:hAnsi="Times New Roman" w:cs="Times New Roman"/>
          <w:color w:val="000000" w:themeColor="text1"/>
          <w:kern w:val="24"/>
          <w:sz w:val="22"/>
          <w:szCs w:val="22"/>
          <w:lang w:val="es-ES"/>
        </w:rPr>
        <w:t xml:space="preserve"> </w:t>
      </w:r>
      <w:proofErr w:type="spellStart"/>
      <w:r w:rsidRPr="00F54277">
        <w:rPr>
          <w:rFonts w:ascii="Times New Roman" w:eastAsiaTheme="minorEastAsia" w:hAnsi="Times New Roman" w:cs="Times New Roman"/>
          <w:color w:val="000000" w:themeColor="text1"/>
          <w:kern w:val="24"/>
          <w:sz w:val="22"/>
          <w:szCs w:val="22"/>
          <w:lang w:val="es-ES"/>
        </w:rPr>
        <w:t>to</w:t>
      </w:r>
      <w:proofErr w:type="spellEnd"/>
      <w:r w:rsidRPr="00F54277">
        <w:rPr>
          <w:rFonts w:ascii="Times New Roman" w:eastAsiaTheme="minorEastAsia" w:hAnsi="Times New Roman" w:cs="Times New Roman"/>
          <w:color w:val="000000" w:themeColor="text1"/>
          <w:kern w:val="24"/>
          <w:sz w:val="22"/>
          <w:szCs w:val="22"/>
          <w:lang w:val="es-ES"/>
        </w:rPr>
        <w:t xml:space="preserve"> </w:t>
      </w:r>
      <w:proofErr w:type="spellStart"/>
      <w:r w:rsidRPr="00F54277">
        <w:rPr>
          <w:rFonts w:ascii="Times New Roman" w:eastAsiaTheme="minorEastAsia" w:hAnsi="Times New Roman" w:cs="Times New Roman"/>
          <w:color w:val="000000" w:themeColor="text1"/>
          <w:kern w:val="24"/>
          <w:sz w:val="22"/>
          <w:szCs w:val="22"/>
          <w:lang w:val="es-ES"/>
        </w:rPr>
        <w:t>Prevent</w:t>
      </w:r>
      <w:proofErr w:type="spellEnd"/>
      <w:r w:rsidRPr="00F54277">
        <w:rPr>
          <w:rFonts w:ascii="Times New Roman" w:eastAsiaTheme="minorEastAsia" w:hAnsi="Times New Roman" w:cs="Times New Roman"/>
          <w:color w:val="000000" w:themeColor="text1"/>
          <w:kern w:val="24"/>
          <w:sz w:val="22"/>
          <w:szCs w:val="22"/>
          <w:lang w:val="es-ES"/>
        </w:rPr>
        <w:t xml:space="preserve"> </w:t>
      </w:r>
      <w:proofErr w:type="spellStart"/>
      <w:r w:rsidRPr="00F54277">
        <w:rPr>
          <w:rFonts w:ascii="Times New Roman" w:eastAsiaTheme="minorEastAsia" w:hAnsi="Times New Roman" w:cs="Times New Roman"/>
          <w:color w:val="000000" w:themeColor="text1"/>
          <w:kern w:val="24"/>
          <w:sz w:val="22"/>
          <w:szCs w:val="22"/>
          <w:lang w:val="es-ES"/>
        </w:rPr>
        <w:t>Early</w:t>
      </w:r>
      <w:proofErr w:type="spellEnd"/>
      <w:r w:rsidRPr="00F54277">
        <w:rPr>
          <w:rFonts w:ascii="Times New Roman" w:eastAsiaTheme="minorEastAsia" w:hAnsi="Times New Roman" w:cs="Times New Roman"/>
          <w:color w:val="000000" w:themeColor="text1"/>
          <w:kern w:val="24"/>
          <w:sz w:val="22"/>
          <w:szCs w:val="22"/>
          <w:lang w:val="es-ES"/>
        </w:rPr>
        <w:t xml:space="preserve"> </w:t>
      </w:r>
      <w:proofErr w:type="spellStart"/>
      <w:r w:rsidRPr="00F54277">
        <w:rPr>
          <w:rFonts w:ascii="Times New Roman" w:eastAsiaTheme="minorEastAsia" w:hAnsi="Times New Roman" w:cs="Times New Roman"/>
          <w:color w:val="000000" w:themeColor="text1"/>
          <w:kern w:val="24"/>
          <w:sz w:val="22"/>
          <w:szCs w:val="22"/>
          <w:lang w:val="es-ES"/>
        </w:rPr>
        <w:t>Childhood</w:t>
      </w:r>
      <w:proofErr w:type="spellEnd"/>
      <w:r w:rsidRPr="00F54277">
        <w:rPr>
          <w:rFonts w:ascii="Times New Roman" w:eastAsiaTheme="minorEastAsia" w:hAnsi="Times New Roman" w:cs="Times New Roman"/>
          <w:color w:val="000000" w:themeColor="text1"/>
          <w:kern w:val="24"/>
          <w:sz w:val="22"/>
          <w:szCs w:val="22"/>
          <w:lang w:val="es-ES"/>
        </w:rPr>
        <w:t xml:space="preserve"> </w:t>
      </w:r>
      <w:proofErr w:type="spellStart"/>
      <w:r w:rsidRPr="00F54277">
        <w:rPr>
          <w:rFonts w:ascii="Times New Roman" w:eastAsiaTheme="minorEastAsia" w:hAnsi="Times New Roman" w:cs="Times New Roman"/>
          <w:color w:val="000000" w:themeColor="text1"/>
          <w:kern w:val="24"/>
          <w:sz w:val="22"/>
          <w:szCs w:val="22"/>
          <w:lang w:val="es-ES"/>
        </w:rPr>
        <w:t>Undernutrition</w:t>
      </w:r>
      <w:proofErr w:type="spellEnd"/>
      <w:r w:rsidRPr="00F54277">
        <w:rPr>
          <w:rFonts w:ascii="Times New Roman" w:eastAsiaTheme="minorEastAsia" w:hAnsi="Times New Roman" w:cs="Times New Roman"/>
          <w:color w:val="000000" w:themeColor="text1"/>
          <w:kern w:val="24"/>
          <w:sz w:val="22"/>
          <w:szCs w:val="22"/>
          <w:lang w:val="es-ES"/>
        </w:rPr>
        <w:t xml:space="preserve"> and </w:t>
      </w:r>
      <w:proofErr w:type="spellStart"/>
      <w:r w:rsidRPr="00F54277">
        <w:rPr>
          <w:rFonts w:ascii="Times New Roman" w:eastAsiaTheme="minorEastAsia" w:hAnsi="Times New Roman" w:cs="Times New Roman"/>
          <w:color w:val="000000" w:themeColor="text1"/>
          <w:kern w:val="24"/>
          <w:sz w:val="22"/>
          <w:szCs w:val="22"/>
          <w:lang w:val="es-ES"/>
        </w:rPr>
        <w:t>Obesity</w:t>
      </w:r>
      <w:proofErr w:type="spellEnd"/>
      <w:r w:rsidRPr="00F54277">
        <w:rPr>
          <w:rFonts w:ascii="Times New Roman" w:eastAsiaTheme="minorEastAsia" w:hAnsi="Times New Roman" w:cs="Times New Roman"/>
          <w:color w:val="000000" w:themeColor="text1"/>
          <w:kern w:val="24"/>
          <w:sz w:val="22"/>
          <w:szCs w:val="22"/>
          <w:lang w:val="es-ES"/>
        </w:rPr>
        <w:t xml:space="preserve">). </w:t>
      </w:r>
      <w:r>
        <w:rPr>
          <w:rFonts w:ascii="Times New Roman" w:eastAsiaTheme="minorEastAsia" w:hAnsi="Times New Roman" w:cs="Times New Roman"/>
          <w:color w:val="000000" w:themeColor="text1"/>
          <w:kern w:val="24"/>
          <w:sz w:val="22"/>
          <w:szCs w:val="22"/>
          <w:lang w:val="es-ES"/>
        </w:rPr>
        <w:t>XXV</w:t>
      </w:r>
      <w:r w:rsidRPr="00F54277">
        <w:rPr>
          <w:rFonts w:ascii="Times New Roman" w:eastAsiaTheme="minorEastAsia" w:hAnsi="Times New Roman" w:cs="Times New Roman"/>
          <w:color w:val="000000" w:themeColor="text1"/>
          <w:kern w:val="24"/>
          <w:sz w:val="22"/>
          <w:szCs w:val="22"/>
          <w:lang w:val="es-ES"/>
        </w:rPr>
        <w:t xml:space="preserve"> Aniversario del Instituto de Nutrición Humana. Universidad de Guadalajara, </w:t>
      </w:r>
      <w:proofErr w:type="spellStart"/>
      <w:r w:rsidRPr="00F54277">
        <w:rPr>
          <w:rFonts w:ascii="Times New Roman" w:eastAsiaTheme="minorEastAsia" w:hAnsi="Times New Roman" w:cs="Times New Roman"/>
          <w:color w:val="000000" w:themeColor="text1"/>
          <w:kern w:val="24"/>
          <w:sz w:val="22"/>
          <w:szCs w:val="22"/>
          <w:lang w:val="es-ES"/>
        </w:rPr>
        <w:t>Mexico</w:t>
      </w:r>
      <w:proofErr w:type="spellEnd"/>
      <w:r w:rsidRPr="00F54277">
        <w:rPr>
          <w:rFonts w:ascii="Times New Roman" w:eastAsiaTheme="minorEastAsia" w:hAnsi="Times New Roman" w:cs="Times New Roman"/>
          <w:color w:val="000000" w:themeColor="text1"/>
          <w:kern w:val="24"/>
          <w:sz w:val="22"/>
          <w:szCs w:val="22"/>
          <w:lang w:val="es-ES"/>
        </w:rPr>
        <w:t xml:space="preserve">, </w:t>
      </w:r>
      <w:proofErr w:type="spellStart"/>
      <w:r w:rsidRPr="00F54277">
        <w:rPr>
          <w:rFonts w:ascii="Times New Roman" w:eastAsiaTheme="minorEastAsia" w:hAnsi="Times New Roman" w:cs="Times New Roman"/>
          <w:color w:val="000000" w:themeColor="text1"/>
          <w:kern w:val="24"/>
          <w:sz w:val="22"/>
          <w:szCs w:val="22"/>
          <w:lang w:val="es-ES"/>
        </w:rPr>
        <w:t>October</w:t>
      </w:r>
      <w:proofErr w:type="spellEnd"/>
      <w:r w:rsidRPr="00F54277">
        <w:rPr>
          <w:rFonts w:ascii="Times New Roman" w:eastAsiaTheme="minorEastAsia" w:hAnsi="Times New Roman" w:cs="Times New Roman"/>
          <w:color w:val="000000" w:themeColor="text1"/>
          <w:kern w:val="24"/>
          <w:sz w:val="22"/>
          <w:szCs w:val="22"/>
          <w:lang w:val="es-ES"/>
        </w:rPr>
        <w:t xml:space="preserve"> 1</w:t>
      </w:r>
      <w:r>
        <w:rPr>
          <w:rFonts w:ascii="Times New Roman" w:eastAsiaTheme="minorEastAsia" w:hAnsi="Times New Roman" w:cs="Times New Roman"/>
          <w:color w:val="000000" w:themeColor="text1"/>
          <w:kern w:val="24"/>
          <w:sz w:val="22"/>
          <w:szCs w:val="22"/>
          <w:lang w:val="es-ES"/>
        </w:rPr>
        <w:t>4</w:t>
      </w:r>
      <w:r w:rsidRPr="00F54277">
        <w:rPr>
          <w:rFonts w:ascii="Times New Roman" w:eastAsiaTheme="minorEastAsia" w:hAnsi="Times New Roman" w:cs="Times New Roman"/>
          <w:color w:val="000000" w:themeColor="text1"/>
          <w:kern w:val="24"/>
          <w:sz w:val="22"/>
          <w:szCs w:val="22"/>
          <w:lang w:val="es-ES"/>
        </w:rPr>
        <w:t>, 2020.</w:t>
      </w:r>
    </w:p>
    <w:p w14:paraId="59A9BD7E" w14:textId="23B19007" w:rsidR="00FD1513" w:rsidRPr="0030722C" w:rsidRDefault="002F4EBE" w:rsidP="0030722C">
      <w:pPr>
        <w:pStyle w:val="NormalWeb"/>
        <w:numPr>
          <w:ilvl w:val="0"/>
          <w:numId w:val="12"/>
        </w:numPr>
        <w:spacing w:before="0" w:beforeAutospacing="0" w:after="0" w:afterAutospacing="0"/>
        <w:textAlignment w:val="baseline"/>
        <w:rPr>
          <w:rFonts w:ascii="CG Times" w:hAnsi="CG Times" w:cs="Arial"/>
          <w:bCs/>
          <w:sz w:val="22"/>
          <w:szCs w:val="22"/>
          <w:lang w:val="es-ES"/>
        </w:rPr>
      </w:pPr>
      <w:r w:rsidRPr="00DB4434">
        <w:rPr>
          <w:rFonts w:ascii="CG Times" w:hAnsi="CG Times" w:cs="Arial"/>
          <w:b/>
          <w:sz w:val="22"/>
          <w:szCs w:val="22"/>
          <w:lang w:val="es-ES"/>
        </w:rPr>
        <w:t xml:space="preserve">Pérez-Escamilla R </w:t>
      </w:r>
      <w:r w:rsidRPr="00DB4434">
        <w:rPr>
          <w:rFonts w:ascii="CG Times" w:hAnsi="CG Times" w:cs="Arial"/>
          <w:bCs/>
          <w:sz w:val="22"/>
          <w:szCs w:val="22"/>
          <w:lang w:val="es-ES"/>
        </w:rPr>
        <w:t>(</w:t>
      </w:r>
      <w:proofErr w:type="spellStart"/>
      <w:r w:rsidRPr="00DB4434">
        <w:rPr>
          <w:rFonts w:ascii="CG Times" w:hAnsi="CG Times" w:cs="Arial"/>
          <w:bCs/>
          <w:sz w:val="22"/>
          <w:szCs w:val="22"/>
          <w:lang w:val="es-ES"/>
        </w:rPr>
        <w:t>invited</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named</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lectureship</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via</w:t>
      </w:r>
      <w:proofErr w:type="spellEnd"/>
      <w:r w:rsidRPr="00DB4434">
        <w:rPr>
          <w:rFonts w:ascii="CG Times" w:hAnsi="CG Times" w:cs="Arial"/>
          <w:bCs/>
          <w:sz w:val="22"/>
          <w:szCs w:val="22"/>
          <w:lang w:val="es-ES"/>
        </w:rPr>
        <w:t xml:space="preserve"> zoom). </w:t>
      </w:r>
      <w:r w:rsidRPr="002F4EBE">
        <w:rPr>
          <w:rFonts w:ascii="CG Times" w:hAnsi="CG Times" w:cs="Arial"/>
          <w:bCs/>
          <w:sz w:val="22"/>
          <w:szCs w:val="22"/>
          <w:lang w:val="es-ES"/>
        </w:rPr>
        <w:t>Seguridad Alimentaria: Implicaciones para el futuro de la humanidad y el planeta</w:t>
      </w:r>
      <w:r>
        <w:rPr>
          <w:rFonts w:ascii="CG Times" w:hAnsi="CG Times" w:cs="Arial"/>
          <w:bCs/>
          <w:sz w:val="22"/>
          <w:szCs w:val="22"/>
          <w:lang w:val="es-ES"/>
        </w:rPr>
        <w:t xml:space="preserve"> (</w:t>
      </w:r>
      <w:proofErr w:type="spellStart"/>
      <w:r w:rsidRPr="00DB4434">
        <w:rPr>
          <w:rFonts w:ascii="CG Times" w:hAnsi="CG Times" w:cs="Arial"/>
          <w:bCs/>
          <w:sz w:val="22"/>
          <w:szCs w:val="22"/>
          <w:lang w:val="es-ES"/>
        </w:rPr>
        <w:t>Food</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security</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Implications</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for</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humankind</w:t>
      </w:r>
      <w:proofErr w:type="spellEnd"/>
      <w:r w:rsidRPr="00DB4434">
        <w:rPr>
          <w:rFonts w:ascii="CG Times" w:hAnsi="CG Times" w:cs="Arial"/>
          <w:bCs/>
          <w:sz w:val="22"/>
          <w:szCs w:val="22"/>
          <w:lang w:val="es-ES"/>
        </w:rPr>
        <w:t xml:space="preserve"> and </w:t>
      </w:r>
      <w:proofErr w:type="spellStart"/>
      <w:r w:rsidRPr="00DB4434">
        <w:rPr>
          <w:rFonts w:ascii="CG Times" w:hAnsi="CG Times" w:cs="Arial"/>
          <w:bCs/>
          <w:sz w:val="22"/>
          <w:szCs w:val="22"/>
          <w:lang w:val="es-ES"/>
        </w:rPr>
        <w:t>the</w:t>
      </w:r>
      <w:proofErr w:type="spellEnd"/>
      <w:r w:rsidRPr="00DB4434">
        <w:rPr>
          <w:rFonts w:ascii="CG Times" w:hAnsi="CG Times" w:cs="Arial"/>
          <w:bCs/>
          <w:sz w:val="22"/>
          <w:szCs w:val="22"/>
          <w:lang w:val="es-ES"/>
        </w:rPr>
        <w:t xml:space="preserve"> </w:t>
      </w:r>
      <w:proofErr w:type="spellStart"/>
      <w:r w:rsidRPr="00DB4434">
        <w:rPr>
          <w:rFonts w:ascii="CG Times" w:hAnsi="CG Times" w:cs="Arial"/>
          <w:bCs/>
          <w:sz w:val="22"/>
          <w:szCs w:val="22"/>
          <w:lang w:val="es-ES"/>
        </w:rPr>
        <w:t>planet</w:t>
      </w:r>
      <w:proofErr w:type="spellEnd"/>
      <w:r>
        <w:rPr>
          <w:rFonts w:ascii="CG Times" w:hAnsi="CG Times" w:cs="Arial"/>
          <w:bCs/>
          <w:sz w:val="22"/>
          <w:szCs w:val="22"/>
          <w:lang w:val="es-ES"/>
        </w:rPr>
        <w:t>)</w:t>
      </w:r>
      <w:r w:rsidRPr="002F4EBE">
        <w:rPr>
          <w:rFonts w:ascii="CG Times" w:hAnsi="CG Times" w:cs="Arial"/>
          <w:bCs/>
          <w:sz w:val="22"/>
          <w:szCs w:val="22"/>
          <w:lang w:val="es-ES"/>
        </w:rPr>
        <w:t>. Cátedra Dr. Carlos Canseco González Universidad Autónoma de Nuevo León</w:t>
      </w:r>
      <w:r>
        <w:rPr>
          <w:rFonts w:ascii="CG Times" w:hAnsi="CG Times" w:cs="Arial"/>
          <w:bCs/>
          <w:sz w:val="22"/>
          <w:szCs w:val="22"/>
          <w:lang w:val="es-ES"/>
        </w:rPr>
        <w:t>,</w:t>
      </w:r>
      <w:r w:rsidRPr="002F4EBE">
        <w:rPr>
          <w:rFonts w:ascii="CG Times" w:hAnsi="CG Times" w:cs="Arial"/>
          <w:bCs/>
          <w:sz w:val="22"/>
          <w:szCs w:val="22"/>
          <w:lang w:val="es-ES"/>
        </w:rPr>
        <w:t xml:space="preserve"> </w:t>
      </w:r>
      <w:proofErr w:type="spellStart"/>
      <w:r w:rsidR="00D77C39">
        <w:rPr>
          <w:rFonts w:ascii="CG Times" w:hAnsi="CG Times" w:cs="Arial"/>
          <w:bCs/>
          <w:sz w:val="22"/>
          <w:szCs w:val="22"/>
          <w:lang w:val="es-ES"/>
        </w:rPr>
        <w:t>Mexico</w:t>
      </w:r>
      <w:proofErr w:type="spellEnd"/>
      <w:r w:rsidR="00D77C39">
        <w:rPr>
          <w:rFonts w:ascii="CG Times" w:hAnsi="CG Times" w:cs="Arial"/>
          <w:bCs/>
          <w:sz w:val="22"/>
          <w:szCs w:val="22"/>
          <w:lang w:val="es-ES"/>
        </w:rPr>
        <w:t xml:space="preserve">, </w:t>
      </w:r>
      <w:proofErr w:type="spellStart"/>
      <w:r w:rsidRPr="002F4EBE">
        <w:rPr>
          <w:rFonts w:ascii="CG Times" w:hAnsi="CG Times" w:cs="Arial"/>
          <w:bCs/>
          <w:sz w:val="22"/>
          <w:szCs w:val="22"/>
          <w:lang w:val="es-ES"/>
        </w:rPr>
        <w:t>Oc</w:t>
      </w:r>
      <w:r>
        <w:rPr>
          <w:rFonts w:ascii="CG Times" w:hAnsi="CG Times" w:cs="Arial"/>
          <w:bCs/>
          <w:sz w:val="22"/>
          <w:szCs w:val="22"/>
          <w:lang w:val="es-ES"/>
        </w:rPr>
        <w:t>tober</w:t>
      </w:r>
      <w:proofErr w:type="spellEnd"/>
      <w:r w:rsidRPr="002F4EBE">
        <w:rPr>
          <w:rFonts w:ascii="CG Times" w:hAnsi="CG Times" w:cs="Arial"/>
          <w:bCs/>
          <w:sz w:val="22"/>
          <w:szCs w:val="22"/>
          <w:lang w:val="es-ES"/>
        </w:rPr>
        <w:t xml:space="preserve"> 22, 2020</w:t>
      </w:r>
      <w:r w:rsidR="00D46A5B">
        <w:rPr>
          <w:rFonts w:ascii="CG Times" w:hAnsi="CG Times" w:cs="Arial"/>
          <w:bCs/>
          <w:sz w:val="22"/>
          <w:szCs w:val="22"/>
          <w:lang w:val="es-ES"/>
        </w:rPr>
        <w:t>.</w:t>
      </w:r>
    </w:p>
    <w:p w14:paraId="61BEE3AF" w14:textId="77777777" w:rsidR="0030722C" w:rsidRDefault="00C56521" w:rsidP="0030722C">
      <w:pPr>
        <w:pStyle w:val="NormalWeb"/>
        <w:numPr>
          <w:ilvl w:val="0"/>
          <w:numId w:val="12"/>
        </w:numPr>
        <w:kinsoku w:val="0"/>
        <w:overflowPunct w:val="0"/>
        <w:spacing w:before="0" w:beforeAutospacing="0" w:after="0" w:afterAutospacing="0"/>
        <w:textAlignment w:val="baseline"/>
        <w:rPr>
          <w:rFonts w:ascii="CG Times" w:hAnsi="CG Times" w:cs="Arial"/>
          <w:bCs/>
          <w:sz w:val="22"/>
          <w:szCs w:val="22"/>
        </w:rPr>
      </w:pPr>
      <w:bookmarkStart w:id="72" w:name="_Hlk60212795"/>
      <w:r w:rsidRPr="00CA4DD1">
        <w:rPr>
          <w:rFonts w:ascii="CG Times" w:hAnsi="CG Times" w:cs="Arial"/>
          <w:b/>
          <w:sz w:val="22"/>
          <w:szCs w:val="22"/>
        </w:rPr>
        <w:t>Pérez-Escamilla R</w:t>
      </w:r>
      <w:bookmarkEnd w:id="72"/>
      <w:r w:rsidRPr="00CA4DD1">
        <w:rPr>
          <w:rFonts w:ascii="CG Times" w:hAnsi="CG Times" w:cs="Arial"/>
          <w:b/>
          <w:sz w:val="22"/>
          <w:szCs w:val="22"/>
        </w:rPr>
        <w:t xml:space="preserve"> </w:t>
      </w:r>
      <w:r w:rsidRPr="00CA4DD1">
        <w:rPr>
          <w:rFonts w:ascii="CG Times" w:hAnsi="CG Times" w:cs="Arial"/>
          <w:bCs/>
          <w:sz w:val="22"/>
          <w:szCs w:val="22"/>
        </w:rPr>
        <w:t>(invited lecture- via zoom)</w:t>
      </w:r>
      <w:r w:rsidR="009721B3" w:rsidRPr="00CA4DD1">
        <w:rPr>
          <w:rFonts w:ascii="CG Times" w:hAnsi="CG Times" w:cs="Arial"/>
          <w:bCs/>
          <w:sz w:val="22"/>
          <w:szCs w:val="22"/>
        </w:rPr>
        <w:t xml:space="preserve">. </w:t>
      </w:r>
      <w:r w:rsidRPr="00C56521">
        <w:rPr>
          <w:rFonts w:ascii="CG Times" w:hAnsi="CG Times" w:cs="Arial"/>
          <w:bCs/>
          <w:sz w:val="22"/>
          <w:szCs w:val="22"/>
        </w:rPr>
        <w:t xml:space="preserve">Responsive Feeding: Principles and Applications. </w:t>
      </w:r>
      <w:proofErr w:type="spellStart"/>
      <w:r w:rsidRPr="009721B3">
        <w:rPr>
          <w:rFonts w:ascii="CG Times" w:hAnsi="CG Times" w:cs="Arial"/>
          <w:bCs/>
          <w:sz w:val="22"/>
          <w:szCs w:val="22"/>
        </w:rPr>
        <w:t>Universidade</w:t>
      </w:r>
      <w:proofErr w:type="spellEnd"/>
      <w:r w:rsidRPr="009721B3">
        <w:rPr>
          <w:rFonts w:ascii="CG Times" w:hAnsi="CG Times" w:cs="Arial"/>
          <w:bCs/>
          <w:sz w:val="22"/>
          <w:szCs w:val="22"/>
        </w:rPr>
        <w:t xml:space="preserve"> Federal do Rio Grande do Sul, October 29, 2020.</w:t>
      </w:r>
    </w:p>
    <w:p w14:paraId="0B76BF39" w14:textId="77777777" w:rsidR="009721B3" w:rsidRPr="009721B3" w:rsidRDefault="009721B3" w:rsidP="007B0E3D">
      <w:pPr>
        <w:pStyle w:val="NormalWeb"/>
        <w:numPr>
          <w:ilvl w:val="0"/>
          <w:numId w:val="12"/>
        </w:numPr>
        <w:spacing w:before="0" w:beforeAutospacing="0" w:after="0" w:afterAutospacing="0"/>
        <w:textAlignment w:val="baseline"/>
        <w:rPr>
          <w:rFonts w:ascii="CG Times" w:hAnsi="CG Times" w:cs="Arial"/>
          <w:bCs/>
          <w:sz w:val="22"/>
          <w:szCs w:val="22"/>
        </w:rPr>
      </w:pPr>
      <w:r w:rsidRPr="009721B3">
        <w:rPr>
          <w:rFonts w:ascii="CG Times" w:hAnsi="CG Times" w:cs="Arial"/>
          <w:b/>
          <w:sz w:val="22"/>
          <w:szCs w:val="22"/>
          <w:lang w:val="es-ES"/>
        </w:rPr>
        <w:t>Pérez-Escamilla R</w:t>
      </w:r>
      <w:r w:rsidRPr="009721B3">
        <w:rPr>
          <w:rFonts w:ascii="CG Times" w:hAnsi="CG Times" w:cs="Arial"/>
          <w:bCs/>
          <w:sz w:val="22"/>
          <w:szCs w:val="22"/>
          <w:lang w:val="es-ES"/>
        </w:rPr>
        <w:t xml:space="preserve"> (</w:t>
      </w:r>
      <w:proofErr w:type="spellStart"/>
      <w:r w:rsidRPr="009721B3">
        <w:rPr>
          <w:rFonts w:ascii="CG Times" w:hAnsi="CG Times" w:cs="Arial"/>
          <w:bCs/>
          <w:sz w:val="22"/>
          <w:szCs w:val="22"/>
          <w:lang w:val="es-ES"/>
        </w:rPr>
        <w:t>invited</w:t>
      </w:r>
      <w:proofErr w:type="spellEnd"/>
      <w:r w:rsidRPr="009721B3">
        <w:rPr>
          <w:rFonts w:ascii="CG Times" w:hAnsi="CG Times" w:cs="Arial"/>
          <w:bCs/>
          <w:sz w:val="22"/>
          <w:szCs w:val="22"/>
          <w:lang w:val="es-ES"/>
        </w:rPr>
        <w:t xml:space="preserve"> </w:t>
      </w:r>
      <w:proofErr w:type="spellStart"/>
      <w:r w:rsidRPr="009721B3">
        <w:rPr>
          <w:rFonts w:ascii="CG Times" w:hAnsi="CG Times" w:cs="Arial"/>
          <w:bCs/>
          <w:sz w:val="22"/>
          <w:szCs w:val="22"/>
          <w:lang w:val="es-ES"/>
        </w:rPr>
        <w:t>webinar</w:t>
      </w:r>
      <w:proofErr w:type="spellEnd"/>
      <w:r w:rsidRPr="009721B3">
        <w:rPr>
          <w:rFonts w:ascii="CG Times" w:hAnsi="CG Times" w:cs="Arial"/>
          <w:bCs/>
          <w:sz w:val="22"/>
          <w:szCs w:val="22"/>
          <w:lang w:val="es-ES"/>
        </w:rPr>
        <w:t xml:space="preserve">). </w:t>
      </w:r>
      <w:r w:rsidRPr="009721B3">
        <w:rPr>
          <w:rFonts w:ascii="CG Times" w:hAnsi="CG Times" w:cs="Arial"/>
          <w:bCs/>
          <w:sz w:val="22"/>
          <w:szCs w:val="22"/>
        </w:rPr>
        <w:t>Becoming Breastfeeding Friendly: The International Perspective. World Health Organization, Europe Region Office, Moscow, Russia, November 26, 2020.</w:t>
      </w:r>
    </w:p>
    <w:p w14:paraId="65929BDC" w14:textId="77777777" w:rsidR="00C56521" w:rsidRPr="00C56521" w:rsidRDefault="00C56521" w:rsidP="007B0E3D">
      <w:pPr>
        <w:pStyle w:val="NormalWeb"/>
        <w:numPr>
          <w:ilvl w:val="0"/>
          <w:numId w:val="12"/>
        </w:numPr>
        <w:spacing w:before="0" w:beforeAutospacing="0" w:after="0" w:afterAutospacing="0"/>
        <w:textAlignment w:val="baseline"/>
        <w:rPr>
          <w:rFonts w:ascii="CG Times" w:hAnsi="CG Times" w:cs="Arial"/>
          <w:bCs/>
          <w:sz w:val="22"/>
          <w:szCs w:val="22"/>
        </w:rPr>
      </w:pPr>
      <w:r w:rsidRPr="00C56521">
        <w:rPr>
          <w:rFonts w:ascii="CG Times" w:hAnsi="CG Times" w:cs="Arial"/>
          <w:b/>
          <w:sz w:val="22"/>
          <w:szCs w:val="22"/>
          <w:lang w:val="es-ES"/>
        </w:rPr>
        <w:t>Pérez-Escamilla R</w:t>
      </w:r>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invited</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keynote</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webinar</w:t>
      </w:r>
      <w:proofErr w:type="spellEnd"/>
      <w:r w:rsidRPr="00C56521">
        <w:rPr>
          <w:rFonts w:ascii="CG Times" w:hAnsi="CG Times" w:cs="Arial"/>
          <w:bCs/>
          <w:sz w:val="22"/>
          <w:szCs w:val="22"/>
          <w:lang w:val="es-ES"/>
        </w:rPr>
        <w:t xml:space="preserve">). La Alimentación Perceptiva Como Estrategia Para Prevenir La Desnutrición y Obesidad Infantil (Responsive </w:t>
      </w:r>
      <w:proofErr w:type="spellStart"/>
      <w:r w:rsidRPr="00C56521">
        <w:rPr>
          <w:rFonts w:ascii="CG Times" w:hAnsi="CG Times" w:cs="Arial"/>
          <w:bCs/>
          <w:sz w:val="22"/>
          <w:szCs w:val="22"/>
          <w:lang w:val="es-ES"/>
        </w:rPr>
        <w:t>Feeding</w:t>
      </w:r>
      <w:proofErr w:type="spellEnd"/>
      <w:r w:rsidRPr="00C56521">
        <w:rPr>
          <w:rFonts w:ascii="CG Times" w:hAnsi="CG Times" w:cs="Arial"/>
          <w:bCs/>
          <w:sz w:val="22"/>
          <w:szCs w:val="22"/>
          <w:lang w:val="es-ES"/>
        </w:rPr>
        <w:t xml:space="preserve"> as a </w:t>
      </w:r>
      <w:proofErr w:type="spellStart"/>
      <w:r w:rsidRPr="00C56521">
        <w:rPr>
          <w:rFonts w:ascii="CG Times" w:hAnsi="CG Times" w:cs="Arial"/>
          <w:bCs/>
          <w:sz w:val="22"/>
          <w:szCs w:val="22"/>
          <w:lang w:val="es-ES"/>
        </w:rPr>
        <w:t>Strategy</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to</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Prevent</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Early</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Childhood</w:t>
      </w:r>
      <w:proofErr w:type="spellEnd"/>
      <w:r w:rsidRPr="00C56521">
        <w:rPr>
          <w:rFonts w:ascii="CG Times" w:hAnsi="CG Times" w:cs="Arial"/>
          <w:bCs/>
          <w:sz w:val="22"/>
          <w:szCs w:val="22"/>
          <w:lang w:val="es-ES"/>
        </w:rPr>
        <w:t xml:space="preserve"> </w:t>
      </w:r>
      <w:proofErr w:type="spellStart"/>
      <w:r w:rsidRPr="00C56521">
        <w:rPr>
          <w:rFonts w:ascii="CG Times" w:hAnsi="CG Times" w:cs="Arial"/>
          <w:bCs/>
          <w:sz w:val="22"/>
          <w:szCs w:val="22"/>
          <w:lang w:val="es-ES"/>
        </w:rPr>
        <w:t>Undernutrition</w:t>
      </w:r>
      <w:proofErr w:type="spellEnd"/>
      <w:r w:rsidRPr="00C56521">
        <w:rPr>
          <w:rFonts w:ascii="CG Times" w:hAnsi="CG Times" w:cs="Arial"/>
          <w:bCs/>
          <w:sz w:val="22"/>
          <w:szCs w:val="22"/>
          <w:lang w:val="es-ES"/>
        </w:rPr>
        <w:t xml:space="preserve"> and </w:t>
      </w:r>
      <w:proofErr w:type="spellStart"/>
      <w:r w:rsidRPr="00C56521">
        <w:rPr>
          <w:rFonts w:ascii="CG Times" w:hAnsi="CG Times" w:cs="Arial"/>
          <w:bCs/>
          <w:sz w:val="22"/>
          <w:szCs w:val="22"/>
          <w:lang w:val="es-ES"/>
        </w:rPr>
        <w:t>Obesity</w:t>
      </w:r>
      <w:proofErr w:type="spellEnd"/>
      <w:r w:rsidRPr="00C56521">
        <w:rPr>
          <w:rFonts w:ascii="CG Times" w:hAnsi="CG Times" w:cs="Arial"/>
          <w:bCs/>
          <w:sz w:val="22"/>
          <w:szCs w:val="22"/>
          <w:lang w:val="es-ES"/>
        </w:rPr>
        <w:t xml:space="preserve">). </w:t>
      </w:r>
      <w:r w:rsidRPr="00C56521">
        <w:rPr>
          <w:rFonts w:ascii="CG Times" w:hAnsi="CG Times" w:cs="Arial"/>
          <w:bCs/>
          <w:sz w:val="22"/>
          <w:szCs w:val="22"/>
        </w:rPr>
        <w:t>Third Congress of Initial Education. Mexico’s Ministry of Education, U</w:t>
      </w:r>
      <w:r w:rsidR="00CA38D4">
        <w:rPr>
          <w:rFonts w:ascii="CG Times" w:hAnsi="CG Times" w:cs="Arial"/>
          <w:bCs/>
          <w:sz w:val="22"/>
          <w:szCs w:val="22"/>
        </w:rPr>
        <w:t>NICEF</w:t>
      </w:r>
      <w:r w:rsidRPr="00C56521">
        <w:rPr>
          <w:rFonts w:ascii="CG Times" w:hAnsi="CG Times" w:cs="Arial"/>
          <w:bCs/>
          <w:sz w:val="22"/>
          <w:szCs w:val="22"/>
        </w:rPr>
        <w:t xml:space="preserve"> and Organization of </w:t>
      </w:r>
      <w:proofErr w:type="spellStart"/>
      <w:r w:rsidRPr="00C56521">
        <w:rPr>
          <w:rFonts w:ascii="CG Times" w:hAnsi="CG Times" w:cs="Arial"/>
          <w:bCs/>
          <w:sz w:val="22"/>
          <w:szCs w:val="22"/>
        </w:rPr>
        <w:t>Iberoamerican</w:t>
      </w:r>
      <w:proofErr w:type="spellEnd"/>
      <w:r w:rsidRPr="00C56521">
        <w:rPr>
          <w:rFonts w:ascii="CG Times" w:hAnsi="CG Times" w:cs="Arial"/>
          <w:bCs/>
          <w:sz w:val="22"/>
          <w:szCs w:val="22"/>
        </w:rPr>
        <w:t xml:space="preserve"> States, Mexico, December 2, 2020.</w:t>
      </w:r>
    </w:p>
    <w:p w14:paraId="447242EE" w14:textId="77777777" w:rsidR="003F528C" w:rsidRPr="00EE7ABB" w:rsidRDefault="003F528C" w:rsidP="007B0E3D">
      <w:pPr>
        <w:pStyle w:val="NormalWeb"/>
        <w:numPr>
          <w:ilvl w:val="0"/>
          <w:numId w:val="12"/>
        </w:numPr>
        <w:spacing w:before="0" w:beforeAutospacing="0" w:after="0" w:afterAutospacing="0"/>
        <w:textAlignment w:val="baseline"/>
        <w:rPr>
          <w:rFonts w:ascii="CG Times" w:hAnsi="CG Times" w:cs="Arial"/>
          <w:bCs/>
          <w:sz w:val="22"/>
          <w:szCs w:val="22"/>
        </w:rPr>
      </w:pPr>
      <w:bookmarkStart w:id="73" w:name="_Hlk60213813"/>
      <w:r w:rsidRPr="003F528C">
        <w:rPr>
          <w:rFonts w:ascii="CG Times" w:hAnsi="CG Times" w:cs="Arial"/>
          <w:b/>
          <w:sz w:val="22"/>
          <w:szCs w:val="22"/>
          <w:lang w:val="es-ES"/>
        </w:rPr>
        <w:t>Pérez-Escamilla R</w:t>
      </w:r>
      <w:r w:rsidRPr="003F528C">
        <w:rPr>
          <w:rFonts w:ascii="CG Times" w:hAnsi="CG Times" w:cs="Arial"/>
          <w:bCs/>
          <w:sz w:val="22"/>
          <w:szCs w:val="22"/>
          <w:lang w:val="es-ES"/>
        </w:rPr>
        <w:t xml:space="preserve"> </w:t>
      </w:r>
      <w:bookmarkStart w:id="74" w:name="_Hlk60212808"/>
      <w:r w:rsidRPr="003F528C">
        <w:rPr>
          <w:rFonts w:ascii="CG Times" w:hAnsi="CG Times" w:cs="Arial"/>
          <w:bCs/>
          <w:sz w:val="22"/>
          <w:szCs w:val="22"/>
          <w:lang w:val="es-ES"/>
        </w:rPr>
        <w:t>(</w:t>
      </w:r>
      <w:proofErr w:type="spellStart"/>
      <w:r w:rsidRPr="003F528C">
        <w:rPr>
          <w:rFonts w:ascii="CG Times" w:hAnsi="CG Times" w:cs="Arial"/>
          <w:bCs/>
          <w:sz w:val="22"/>
          <w:szCs w:val="22"/>
          <w:lang w:val="es-ES"/>
        </w:rPr>
        <w:t>invited</w:t>
      </w:r>
      <w:proofErr w:type="spellEnd"/>
      <w:r w:rsidRPr="003F528C">
        <w:rPr>
          <w:rFonts w:ascii="CG Times" w:hAnsi="CG Times" w:cs="Arial"/>
          <w:bCs/>
          <w:sz w:val="22"/>
          <w:szCs w:val="22"/>
          <w:lang w:val="es-ES"/>
        </w:rPr>
        <w:t xml:space="preserve"> </w:t>
      </w:r>
      <w:proofErr w:type="spellStart"/>
      <w:r w:rsidRPr="003F528C">
        <w:rPr>
          <w:rFonts w:ascii="CG Times" w:hAnsi="CG Times" w:cs="Arial"/>
          <w:bCs/>
          <w:sz w:val="22"/>
          <w:szCs w:val="22"/>
          <w:lang w:val="es-ES"/>
        </w:rPr>
        <w:t>webinar</w:t>
      </w:r>
      <w:proofErr w:type="spellEnd"/>
      <w:r w:rsidRPr="003F528C">
        <w:rPr>
          <w:rFonts w:ascii="CG Times" w:hAnsi="CG Times" w:cs="Arial"/>
          <w:bCs/>
          <w:sz w:val="22"/>
          <w:szCs w:val="22"/>
          <w:lang w:val="es-ES"/>
        </w:rPr>
        <w:t>)</w:t>
      </w:r>
      <w:bookmarkEnd w:id="73"/>
      <w:r w:rsidRPr="003F528C">
        <w:rPr>
          <w:rFonts w:ascii="CG Times" w:hAnsi="CG Times" w:cs="Arial"/>
          <w:bCs/>
          <w:sz w:val="22"/>
          <w:szCs w:val="22"/>
          <w:lang w:val="es-ES"/>
        </w:rPr>
        <w:t xml:space="preserve">. </w:t>
      </w:r>
      <w:bookmarkEnd w:id="74"/>
      <w:r w:rsidRPr="003F528C">
        <w:rPr>
          <w:rFonts w:ascii="CG Times" w:hAnsi="CG Times" w:cs="Arial"/>
          <w:bCs/>
          <w:sz w:val="22"/>
          <w:szCs w:val="22"/>
          <w:lang w:val="es-ES"/>
        </w:rPr>
        <w:t xml:space="preserve">La Alimentación Perceptiva Como Estrategia Para Prevenir La Desnutrición y Obesidad Infantil (Responsive </w:t>
      </w:r>
      <w:proofErr w:type="spellStart"/>
      <w:r w:rsidRPr="003F528C">
        <w:rPr>
          <w:rFonts w:ascii="CG Times" w:hAnsi="CG Times" w:cs="Arial"/>
          <w:bCs/>
          <w:sz w:val="22"/>
          <w:szCs w:val="22"/>
          <w:lang w:val="es-ES"/>
        </w:rPr>
        <w:t>Feeding</w:t>
      </w:r>
      <w:proofErr w:type="spellEnd"/>
      <w:r w:rsidRPr="003F528C">
        <w:rPr>
          <w:rFonts w:ascii="CG Times" w:hAnsi="CG Times" w:cs="Arial"/>
          <w:bCs/>
          <w:sz w:val="22"/>
          <w:szCs w:val="22"/>
          <w:lang w:val="es-ES"/>
        </w:rPr>
        <w:t xml:space="preserve"> as a </w:t>
      </w:r>
      <w:proofErr w:type="spellStart"/>
      <w:r w:rsidRPr="003F528C">
        <w:rPr>
          <w:rFonts w:ascii="CG Times" w:hAnsi="CG Times" w:cs="Arial"/>
          <w:bCs/>
          <w:sz w:val="22"/>
          <w:szCs w:val="22"/>
          <w:lang w:val="es-ES"/>
        </w:rPr>
        <w:t>Strategy</w:t>
      </w:r>
      <w:proofErr w:type="spellEnd"/>
      <w:r w:rsidRPr="003F528C">
        <w:rPr>
          <w:rFonts w:ascii="CG Times" w:hAnsi="CG Times" w:cs="Arial"/>
          <w:bCs/>
          <w:sz w:val="22"/>
          <w:szCs w:val="22"/>
          <w:lang w:val="es-ES"/>
        </w:rPr>
        <w:t xml:space="preserve"> </w:t>
      </w:r>
      <w:proofErr w:type="spellStart"/>
      <w:r w:rsidRPr="003F528C">
        <w:rPr>
          <w:rFonts w:ascii="CG Times" w:hAnsi="CG Times" w:cs="Arial"/>
          <w:bCs/>
          <w:sz w:val="22"/>
          <w:szCs w:val="22"/>
          <w:lang w:val="es-ES"/>
        </w:rPr>
        <w:t>to</w:t>
      </w:r>
      <w:proofErr w:type="spellEnd"/>
      <w:r w:rsidRPr="003F528C">
        <w:rPr>
          <w:rFonts w:ascii="CG Times" w:hAnsi="CG Times" w:cs="Arial"/>
          <w:bCs/>
          <w:sz w:val="22"/>
          <w:szCs w:val="22"/>
          <w:lang w:val="es-ES"/>
        </w:rPr>
        <w:t xml:space="preserve"> </w:t>
      </w:r>
      <w:proofErr w:type="spellStart"/>
      <w:r w:rsidRPr="003F528C">
        <w:rPr>
          <w:rFonts w:ascii="CG Times" w:hAnsi="CG Times" w:cs="Arial"/>
          <w:bCs/>
          <w:sz w:val="22"/>
          <w:szCs w:val="22"/>
          <w:lang w:val="es-ES"/>
        </w:rPr>
        <w:t>Prevent</w:t>
      </w:r>
      <w:proofErr w:type="spellEnd"/>
      <w:r w:rsidRPr="003F528C">
        <w:rPr>
          <w:rFonts w:ascii="CG Times" w:hAnsi="CG Times" w:cs="Arial"/>
          <w:bCs/>
          <w:sz w:val="22"/>
          <w:szCs w:val="22"/>
          <w:lang w:val="es-ES"/>
        </w:rPr>
        <w:t xml:space="preserve"> </w:t>
      </w:r>
      <w:proofErr w:type="spellStart"/>
      <w:r w:rsidRPr="003F528C">
        <w:rPr>
          <w:rFonts w:ascii="CG Times" w:hAnsi="CG Times" w:cs="Arial"/>
          <w:bCs/>
          <w:sz w:val="22"/>
          <w:szCs w:val="22"/>
          <w:lang w:val="es-ES"/>
        </w:rPr>
        <w:t>Early</w:t>
      </w:r>
      <w:proofErr w:type="spellEnd"/>
      <w:r w:rsidRPr="003F528C">
        <w:rPr>
          <w:rFonts w:ascii="CG Times" w:hAnsi="CG Times" w:cs="Arial"/>
          <w:bCs/>
          <w:sz w:val="22"/>
          <w:szCs w:val="22"/>
          <w:lang w:val="es-ES"/>
        </w:rPr>
        <w:t xml:space="preserve"> </w:t>
      </w:r>
      <w:proofErr w:type="spellStart"/>
      <w:r w:rsidRPr="003F528C">
        <w:rPr>
          <w:rFonts w:ascii="CG Times" w:hAnsi="CG Times" w:cs="Arial"/>
          <w:bCs/>
          <w:sz w:val="22"/>
          <w:szCs w:val="22"/>
          <w:lang w:val="es-ES"/>
        </w:rPr>
        <w:t>Childhood</w:t>
      </w:r>
      <w:proofErr w:type="spellEnd"/>
      <w:r w:rsidRPr="003F528C">
        <w:rPr>
          <w:rFonts w:ascii="CG Times" w:hAnsi="CG Times" w:cs="Arial"/>
          <w:bCs/>
          <w:sz w:val="22"/>
          <w:szCs w:val="22"/>
          <w:lang w:val="es-ES"/>
        </w:rPr>
        <w:t xml:space="preserve"> </w:t>
      </w:r>
      <w:proofErr w:type="spellStart"/>
      <w:r w:rsidRPr="003F528C">
        <w:rPr>
          <w:rFonts w:ascii="CG Times" w:hAnsi="CG Times" w:cs="Arial"/>
          <w:bCs/>
          <w:sz w:val="22"/>
          <w:szCs w:val="22"/>
          <w:lang w:val="es-ES"/>
        </w:rPr>
        <w:t>Undernutrition</w:t>
      </w:r>
      <w:proofErr w:type="spellEnd"/>
      <w:r w:rsidRPr="003F528C">
        <w:rPr>
          <w:rFonts w:ascii="CG Times" w:hAnsi="CG Times" w:cs="Arial"/>
          <w:bCs/>
          <w:sz w:val="22"/>
          <w:szCs w:val="22"/>
          <w:lang w:val="es-ES"/>
        </w:rPr>
        <w:t xml:space="preserve"> and </w:t>
      </w:r>
      <w:proofErr w:type="spellStart"/>
      <w:r w:rsidRPr="003F528C">
        <w:rPr>
          <w:rFonts w:ascii="CG Times" w:hAnsi="CG Times" w:cs="Arial"/>
          <w:bCs/>
          <w:sz w:val="22"/>
          <w:szCs w:val="22"/>
          <w:lang w:val="es-ES"/>
        </w:rPr>
        <w:t>Obesity</w:t>
      </w:r>
      <w:proofErr w:type="spellEnd"/>
      <w:r w:rsidRPr="003F528C">
        <w:rPr>
          <w:rFonts w:ascii="CG Times" w:hAnsi="CG Times" w:cs="Arial"/>
          <w:bCs/>
          <w:sz w:val="22"/>
          <w:szCs w:val="22"/>
          <w:lang w:val="es-ES"/>
        </w:rPr>
        <w:t xml:space="preserve">). </w:t>
      </w:r>
      <w:r w:rsidRPr="00DB4434">
        <w:rPr>
          <w:rFonts w:ascii="CG Times" w:hAnsi="CG Times" w:cs="Arial"/>
          <w:bCs/>
          <w:sz w:val="22"/>
          <w:szCs w:val="22"/>
        </w:rPr>
        <w:t xml:space="preserve">Third Congress of Initial Education. </w:t>
      </w:r>
      <w:r w:rsidRPr="00EE7ABB">
        <w:rPr>
          <w:rFonts w:ascii="CG Times" w:hAnsi="CG Times" w:cs="Arial"/>
          <w:bCs/>
          <w:sz w:val="22"/>
          <w:szCs w:val="22"/>
        </w:rPr>
        <w:t>Mexico’s Ministry of Education , U</w:t>
      </w:r>
      <w:r w:rsidR="00EE7ABB" w:rsidRPr="00EE7ABB">
        <w:rPr>
          <w:rFonts w:ascii="CG Times" w:hAnsi="CG Times" w:cs="Arial"/>
          <w:bCs/>
          <w:sz w:val="22"/>
          <w:szCs w:val="22"/>
        </w:rPr>
        <w:t>NIC</w:t>
      </w:r>
      <w:r w:rsidR="00EE7ABB">
        <w:rPr>
          <w:rFonts w:ascii="CG Times" w:hAnsi="CG Times" w:cs="Arial"/>
          <w:bCs/>
          <w:sz w:val="22"/>
          <w:szCs w:val="22"/>
        </w:rPr>
        <w:t>EF</w:t>
      </w:r>
      <w:r w:rsidRPr="00EE7ABB">
        <w:rPr>
          <w:rFonts w:ascii="CG Times" w:hAnsi="CG Times" w:cs="Arial"/>
          <w:bCs/>
          <w:sz w:val="22"/>
          <w:szCs w:val="22"/>
        </w:rPr>
        <w:t xml:space="preserve"> and Organization of </w:t>
      </w:r>
      <w:proofErr w:type="spellStart"/>
      <w:r w:rsidRPr="00EE7ABB">
        <w:rPr>
          <w:rFonts w:ascii="CG Times" w:hAnsi="CG Times" w:cs="Arial"/>
          <w:bCs/>
          <w:sz w:val="22"/>
          <w:szCs w:val="22"/>
        </w:rPr>
        <w:t>Iberoamerican</w:t>
      </w:r>
      <w:proofErr w:type="spellEnd"/>
      <w:r w:rsidRPr="00EE7ABB">
        <w:rPr>
          <w:rFonts w:ascii="CG Times" w:hAnsi="CG Times" w:cs="Arial"/>
          <w:bCs/>
          <w:sz w:val="22"/>
          <w:szCs w:val="22"/>
        </w:rPr>
        <w:t xml:space="preserve"> States, Mexico, December 5, 2020.</w:t>
      </w:r>
    </w:p>
    <w:p w14:paraId="6E7E6F89" w14:textId="77777777" w:rsidR="00903541" w:rsidRPr="00903541" w:rsidRDefault="00903541" w:rsidP="007B0E3D">
      <w:pPr>
        <w:pStyle w:val="NormalWeb"/>
        <w:numPr>
          <w:ilvl w:val="0"/>
          <w:numId w:val="12"/>
        </w:numPr>
        <w:spacing w:before="0" w:beforeAutospacing="0" w:after="0" w:afterAutospacing="0"/>
        <w:textAlignment w:val="baseline"/>
        <w:rPr>
          <w:rFonts w:ascii="CG Times" w:hAnsi="CG Times" w:cs="Arial"/>
          <w:bCs/>
          <w:sz w:val="22"/>
          <w:szCs w:val="22"/>
          <w:lang w:val="es-ES"/>
        </w:rPr>
      </w:pPr>
      <w:bookmarkStart w:id="75" w:name="_Hlk60214479"/>
      <w:r w:rsidRPr="00903541">
        <w:rPr>
          <w:rFonts w:ascii="CG Times" w:hAnsi="CG Times" w:cs="Arial"/>
          <w:b/>
          <w:sz w:val="22"/>
          <w:szCs w:val="22"/>
          <w:lang w:val="es-ES"/>
        </w:rPr>
        <w:t>Pérez-Escamilla R</w:t>
      </w:r>
      <w:r w:rsidRPr="00903541">
        <w:rPr>
          <w:rFonts w:ascii="CG Times" w:hAnsi="CG Times" w:cs="Arial"/>
          <w:bCs/>
          <w:sz w:val="22"/>
          <w:szCs w:val="22"/>
          <w:lang w:val="es-ES"/>
        </w:rPr>
        <w:t xml:space="preserve"> (</w:t>
      </w:r>
      <w:proofErr w:type="spellStart"/>
      <w:r w:rsidRPr="00903541">
        <w:rPr>
          <w:rFonts w:ascii="CG Times" w:hAnsi="CG Times" w:cs="Arial"/>
          <w:bCs/>
          <w:sz w:val="22"/>
          <w:szCs w:val="22"/>
          <w:lang w:val="es-ES"/>
        </w:rPr>
        <w:t>invited</w:t>
      </w:r>
      <w:proofErr w:type="spellEnd"/>
      <w:r w:rsidRPr="00903541">
        <w:rPr>
          <w:rFonts w:ascii="CG Times" w:hAnsi="CG Times" w:cs="Arial"/>
          <w:bCs/>
          <w:sz w:val="22"/>
          <w:szCs w:val="22"/>
          <w:lang w:val="es-ES"/>
        </w:rPr>
        <w:t xml:space="preserve"> </w:t>
      </w:r>
      <w:proofErr w:type="spellStart"/>
      <w:r w:rsidR="00CA38D4">
        <w:rPr>
          <w:rFonts w:ascii="CG Times" w:hAnsi="CG Times" w:cs="Arial"/>
          <w:bCs/>
          <w:sz w:val="22"/>
          <w:szCs w:val="22"/>
          <w:lang w:val="es-ES"/>
        </w:rPr>
        <w:t>webinar</w:t>
      </w:r>
      <w:proofErr w:type="spellEnd"/>
      <w:r w:rsidR="00CA38D4">
        <w:rPr>
          <w:rFonts w:ascii="CG Times" w:hAnsi="CG Times" w:cs="Arial"/>
          <w:bCs/>
          <w:sz w:val="22"/>
          <w:szCs w:val="22"/>
          <w:lang w:val="es-ES"/>
        </w:rPr>
        <w:t xml:space="preserve"> </w:t>
      </w:r>
      <w:proofErr w:type="spellStart"/>
      <w:r w:rsidRPr="00903541">
        <w:rPr>
          <w:rFonts w:ascii="CG Times" w:hAnsi="CG Times" w:cs="Arial"/>
          <w:bCs/>
          <w:sz w:val="22"/>
          <w:szCs w:val="22"/>
          <w:lang w:val="es-ES"/>
        </w:rPr>
        <w:t>discussant</w:t>
      </w:r>
      <w:bookmarkEnd w:id="75"/>
      <w:proofErr w:type="spellEnd"/>
      <w:r w:rsidRPr="00903541">
        <w:rPr>
          <w:rFonts w:ascii="CG Times" w:hAnsi="CG Times" w:cs="Arial"/>
          <w:bCs/>
          <w:sz w:val="22"/>
          <w:szCs w:val="22"/>
          <w:lang w:val="es-ES"/>
        </w:rPr>
        <w:t>)</w:t>
      </w:r>
      <w:r>
        <w:rPr>
          <w:rFonts w:ascii="CG Times" w:hAnsi="CG Times" w:cs="Arial"/>
          <w:bCs/>
          <w:sz w:val="22"/>
          <w:szCs w:val="22"/>
          <w:lang w:val="es-ES"/>
        </w:rPr>
        <w:t xml:space="preserve">. </w:t>
      </w:r>
      <w:r w:rsidRPr="00903541">
        <w:rPr>
          <w:rFonts w:ascii="CG Times" w:hAnsi="CG Times" w:cs="Arial"/>
          <w:bCs/>
          <w:sz w:val="22"/>
          <w:szCs w:val="22"/>
          <w:lang w:val="es-ES"/>
        </w:rPr>
        <w:t>Resultados de octubre de la </w:t>
      </w:r>
      <w:r w:rsidRPr="00903541">
        <w:rPr>
          <w:rFonts w:ascii="CG Times" w:hAnsi="CG Times" w:cs="Arial"/>
          <w:bCs/>
          <w:i/>
          <w:iCs/>
          <w:sz w:val="22"/>
          <w:szCs w:val="22"/>
          <w:lang w:val="es-ES"/>
        </w:rPr>
        <w:t>Encuesta de Seguimiento de los Efectos del COVID-19 en el Bienestar de los Hogares Mexicanos (ENCOVID-19)</w:t>
      </w:r>
      <w:r w:rsidRPr="00903541">
        <w:rPr>
          <w:rFonts w:ascii="CG Times" w:hAnsi="CG Times" w:cs="Arial"/>
          <w:bCs/>
          <w:sz w:val="22"/>
          <w:szCs w:val="22"/>
          <w:lang w:val="es-ES"/>
        </w:rPr>
        <w:t xml:space="preserve"> (</w:t>
      </w:r>
      <w:proofErr w:type="spellStart"/>
      <w:r w:rsidRPr="00903541">
        <w:rPr>
          <w:rFonts w:ascii="CG Times" w:hAnsi="CG Times" w:cs="Arial"/>
          <w:bCs/>
          <w:sz w:val="22"/>
          <w:szCs w:val="22"/>
          <w:lang w:val="es-ES"/>
        </w:rPr>
        <w:t>findings</w:t>
      </w:r>
      <w:proofErr w:type="spellEnd"/>
      <w:r w:rsidRPr="00903541">
        <w:rPr>
          <w:rFonts w:ascii="CG Times" w:hAnsi="CG Times" w:cs="Arial"/>
          <w:bCs/>
          <w:sz w:val="22"/>
          <w:szCs w:val="22"/>
          <w:lang w:val="es-ES"/>
        </w:rPr>
        <w:t xml:space="preserve"> </w:t>
      </w:r>
      <w:proofErr w:type="spellStart"/>
      <w:r w:rsidRPr="00903541">
        <w:rPr>
          <w:rFonts w:ascii="CG Times" w:hAnsi="CG Times" w:cs="Arial"/>
          <w:bCs/>
          <w:sz w:val="22"/>
          <w:szCs w:val="22"/>
          <w:lang w:val="es-ES"/>
        </w:rPr>
        <w:t>from</w:t>
      </w:r>
      <w:proofErr w:type="spellEnd"/>
      <w:r w:rsidRPr="00903541">
        <w:rPr>
          <w:rFonts w:ascii="CG Times" w:hAnsi="CG Times" w:cs="Arial"/>
          <w:bCs/>
          <w:sz w:val="22"/>
          <w:szCs w:val="22"/>
          <w:lang w:val="es-ES"/>
        </w:rPr>
        <w:t xml:space="preserve"> </w:t>
      </w:r>
      <w:proofErr w:type="spellStart"/>
      <w:r w:rsidRPr="00903541">
        <w:rPr>
          <w:rFonts w:ascii="CG Times" w:hAnsi="CG Times" w:cs="Arial"/>
          <w:bCs/>
          <w:sz w:val="22"/>
          <w:szCs w:val="22"/>
          <w:lang w:val="es-ES"/>
        </w:rPr>
        <w:t>the</w:t>
      </w:r>
      <w:proofErr w:type="spellEnd"/>
      <w:r w:rsidRPr="00903541">
        <w:rPr>
          <w:rFonts w:ascii="CG Times" w:hAnsi="CG Times" w:cs="Arial"/>
          <w:bCs/>
          <w:sz w:val="22"/>
          <w:szCs w:val="22"/>
          <w:lang w:val="es-ES"/>
        </w:rPr>
        <w:t xml:space="preserve"> COVID-19 </w:t>
      </w:r>
      <w:proofErr w:type="spellStart"/>
      <w:r w:rsidRPr="00903541">
        <w:rPr>
          <w:rFonts w:ascii="CG Times" w:hAnsi="CG Times" w:cs="Arial"/>
          <w:bCs/>
          <w:sz w:val="22"/>
          <w:szCs w:val="22"/>
          <w:lang w:val="es-ES"/>
        </w:rPr>
        <w:t>national</w:t>
      </w:r>
      <w:proofErr w:type="spellEnd"/>
      <w:r w:rsidRPr="00903541">
        <w:rPr>
          <w:rFonts w:ascii="CG Times" w:hAnsi="CG Times" w:cs="Arial"/>
          <w:bCs/>
          <w:sz w:val="22"/>
          <w:szCs w:val="22"/>
          <w:lang w:val="es-ES"/>
        </w:rPr>
        <w:t xml:space="preserve"> </w:t>
      </w:r>
      <w:proofErr w:type="spellStart"/>
      <w:r w:rsidRPr="00903541">
        <w:rPr>
          <w:rFonts w:ascii="CG Times" w:hAnsi="CG Times" w:cs="Arial"/>
          <w:bCs/>
          <w:sz w:val="22"/>
          <w:szCs w:val="22"/>
          <w:lang w:val="es-ES"/>
        </w:rPr>
        <w:t>phone</w:t>
      </w:r>
      <w:proofErr w:type="spellEnd"/>
      <w:r w:rsidRPr="00903541">
        <w:rPr>
          <w:rFonts w:ascii="CG Times" w:hAnsi="CG Times" w:cs="Arial"/>
          <w:bCs/>
          <w:sz w:val="22"/>
          <w:szCs w:val="22"/>
          <w:lang w:val="es-ES"/>
        </w:rPr>
        <w:t xml:space="preserve"> </w:t>
      </w:r>
      <w:proofErr w:type="spellStart"/>
      <w:r w:rsidRPr="00903541">
        <w:rPr>
          <w:rFonts w:ascii="CG Times" w:hAnsi="CG Times" w:cs="Arial"/>
          <w:bCs/>
          <w:sz w:val="22"/>
          <w:szCs w:val="22"/>
          <w:lang w:val="es-ES"/>
        </w:rPr>
        <w:t>survey</w:t>
      </w:r>
      <w:proofErr w:type="spellEnd"/>
      <w:r w:rsidRPr="00903541">
        <w:rPr>
          <w:rFonts w:ascii="CG Times" w:hAnsi="CG Times" w:cs="Arial"/>
          <w:bCs/>
          <w:sz w:val="22"/>
          <w:szCs w:val="22"/>
          <w:lang w:val="es-ES"/>
        </w:rPr>
        <w:t xml:space="preserve">). Instituto de Investigaciones para el Desarrollo con Equidad (EQUIDE) de la </w:t>
      </w:r>
      <w:r>
        <w:rPr>
          <w:rFonts w:ascii="CG Times" w:hAnsi="CG Times" w:cs="Arial"/>
          <w:bCs/>
          <w:sz w:val="22"/>
          <w:szCs w:val="22"/>
          <w:lang w:val="es-ES"/>
        </w:rPr>
        <w:t>Univer</w:t>
      </w:r>
      <w:r w:rsidR="005207A3">
        <w:rPr>
          <w:rFonts w:ascii="CG Times" w:hAnsi="CG Times" w:cs="Arial"/>
          <w:bCs/>
          <w:sz w:val="22"/>
          <w:szCs w:val="22"/>
          <w:lang w:val="es-ES"/>
        </w:rPr>
        <w:t>s</w:t>
      </w:r>
      <w:r>
        <w:rPr>
          <w:rFonts w:ascii="CG Times" w:hAnsi="CG Times" w:cs="Arial"/>
          <w:bCs/>
          <w:sz w:val="22"/>
          <w:szCs w:val="22"/>
          <w:lang w:val="es-ES"/>
        </w:rPr>
        <w:t xml:space="preserve">idad </w:t>
      </w:r>
      <w:r w:rsidRPr="00903541">
        <w:rPr>
          <w:rFonts w:ascii="CG Times" w:hAnsi="CG Times" w:cs="Arial"/>
          <w:bCs/>
          <w:sz w:val="22"/>
          <w:szCs w:val="22"/>
          <w:lang w:val="es-ES"/>
        </w:rPr>
        <w:t xml:space="preserve">IBERO, </w:t>
      </w:r>
      <w:proofErr w:type="spellStart"/>
      <w:r w:rsidRPr="00903541">
        <w:rPr>
          <w:rFonts w:ascii="CG Times" w:hAnsi="CG Times" w:cs="Arial"/>
          <w:bCs/>
          <w:sz w:val="22"/>
          <w:szCs w:val="22"/>
          <w:lang w:val="es-ES"/>
        </w:rPr>
        <w:t>Mexico</w:t>
      </w:r>
      <w:proofErr w:type="spellEnd"/>
      <w:r w:rsidRPr="00903541">
        <w:rPr>
          <w:rFonts w:ascii="CG Times" w:hAnsi="CG Times" w:cs="Arial"/>
          <w:bCs/>
          <w:sz w:val="22"/>
          <w:szCs w:val="22"/>
          <w:lang w:val="es-ES"/>
        </w:rPr>
        <w:t xml:space="preserve"> City, </w:t>
      </w:r>
      <w:proofErr w:type="spellStart"/>
      <w:r w:rsidRPr="00903541">
        <w:rPr>
          <w:rFonts w:ascii="CG Times" w:hAnsi="CG Times" w:cs="Arial"/>
          <w:bCs/>
          <w:sz w:val="22"/>
          <w:szCs w:val="22"/>
          <w:lang w:val="es-ES"/>
        </w:rPr>
        <w:t>December</w:t>
      </w:r>
      <w:proofErr w:type="spellEnd"/>
      <w:r w:rsidRPr="00903541">
        <w:rPr>
          <w:rFonts w:ascii="CG Times" w:hAnsi="CG Times" w:cs="Arial"/>
          <w:bCs/>
          <w:sz w:val="22"/>
          <w:szCs w:val="22"/>
          <w:lang w:val="es-ES"/>
        </w:rPr>
        <w:t xml:space="preserve"> </w:t>
      </w:r>
      <w:r w:rsidR="005207A3">
        <w:rPr>
          <w:rFonts w:ascii="CG Times" w:hAnsi="CG Times" w:cs="Arial"/>
          <w:bCs/>
          <w:sz w:val="22"/>
          <w:szCs w:val="22"/>
          <w:lang w:val="es-ES"/>
        </w:rPr>
        <w:t>8</w:t>
      </w:r>
      <w:r w:rsidRPr="00903541">
        <w:rPr>
          <w:rFonts w:ascii="CG Times" w:hAnsi="CG Times" w:cs="Arial"/>
          <w:bCs/>
          <w:sz w:val="22"/>
          <w:szCs w:val="22"/>
          <w:lang w:val="es-ES"/>
        </w:rPr>
        <w:t>, 2020.</w:t>
      </w:r>
    </w:p>
    <w:p w14:paraId="229FEA6A" w14:textId="26A0B952" w:rsidR="00D40369" w:rsidRDefault="00CA38D4" w:rsidP="00D40369">
      <w:pPr>
        <w:pStyle w:val="ListParagraph"/>
        <w:numPr>
          <w:ilvl w:val="0"/>
          <w:numId w:val="12"/>
        </w:numPr>
        <w:shd w:val="clear" w:color="auto" w:fill="FFFFFF"/>
        <w:rPr>
          <w:rFonts w:ascii="CG Times" w:hAnsi="CG Times" w:cs="Arial"/>
          <w:bCs/>
          <w:sz w:val="22"/>
          <w:szCs w:val="22"/>
          <w:lang w:val="es-ES"/>
        </w:rPr>
      </w:pPr>
      <w:bookmarkStart w:id="76" w:name="_Hlk69539802"/>
      <w:r w:rsidRPr="00D40369">
        <w:rPr>
          <w:rFonts w:ascii="CG Times" w:hAnsi="CG Times" w:cs="Arial"/>
          <w:b/>
          <w:sz w:val="22"/>
          <w:szCs w:val="22"/>
          <w:lang w:val="es-ES"/>
        </w:rPr>
        <w:t>Pérez-Escamilla R</w:t>
      </w:r>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invited</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webinar</w:t>
      </w:r>
      <w:proofErr w:type="spellEnd"/>
      <w:r w:rsidRPr="00CA38D4">
        <w:rPr>
          <w:rFonts w:ascii="CG Times" w:hAnsi="CG Times" w:cs="Arial"/>
          <w:bCs/>
          <w:sz w:val="22"/>
          <w:szCs w:val="22"/>
          <w:lang w:val="es-ES"/>
        </w:rPr>
        <w:t xml:space="preserve"> </w:t>
      </w:r>
      <w:bookmarkEnd w:id="76"/>
      <w:proofErr w:type="spellStart"/>
      <w:r w:rsidRPr="00CA38D4">
        <w:rPr>
          <w:rFonts w:ascii="CG Times" w:hAnsi="CG Times" w:cs="Arial"/>
          <w:bCs/>
          <w:sz w:val="22"/>
          <w:szCs w:val="22"/>
          <w:lang w:val="es-ES"/>
        </w:rPr>
        <w:t>with</w:t>
      </w:r>
      <w:proofErr w:type="spellEnd"/>
      <w:r w:rsidRPr="00CA38D4">
        <w:rPr>
          <w:rFonts w:ascii="CG Times" w:hAnsi="CG Times" w:cs="Arial"/>
          <w:bCs/>
          <w:sz w:val="22"/>
          <w:szCs w:val="22"/>
          <w:lang w:val="es-ES"/>
        </w:rPr>
        <w:t xml:space="preserve"> Mireya Vilar-Compte and Pablo Gaitán-Rossi). Por qué identificar hogares por sus niveles de inseguridad alimentaria importa para el diseño de políticas públicas (</w:t>
      </w:r>
      <w:proofErr w:type="spellStart"/>
      <w:r w:rsidRPr="00CA38D4">
        <w:rPr>
          <w:rFonts w:ascii="CG Times" w:hAnsi="CG Times" w:cs="Arial"/>
          <w:bCs/>
          <w:sz w:val="22"/>
          <w:szCs w:val="22"/>
          <w:lang w:val="es-ES"/>
        </w:rPr>
        <w:t>Why</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identifying</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households</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by</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level</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of</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severity</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of</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food</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insecurity</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is</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important</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for</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public</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policy</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design</w:t>
      </w:r>
      <w:proofErr w:type="spellEnd"/>
      <w:r w:rsidRPr="00CA38D4">
        <w:rPr>
          <w:rFonts w:ascii="CG Times" w:hAnsi="CG Times" w:cs="Arial"/>
          <w:bCs/>
          <w:sz w:val="22"/>
          <w:szCs w:val="22"/>
          <w:lang w:val="es-ES"/>
        </w:rPr>
        <w:t xml:space="preserve">). Programa Universitario de Estudios del Desarrollo (PUED), UNAM, </w:t>
      </w:r>
      <w:proofErr w:type="spellStart"/>
      <w:r w:rsidRPr="00CA38D4">
        <w:rPr>
          <w:rFonts w:ascii="CG Times" w:hAnsi="CG Times" w:cs="Arial"/>
          <w:bCs/>
          <w:sz w:val="22"/>
          <w:szCs w:val="22"/>
          <w:lang w:val="es-ES"/>
        </w:rPr>
        <w:t>Mexico</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December</w:t>
      </w:r>
      <w:proofErr w:type="spellEnd"/>
      <w:r w:rsidRPr="00CA38D4">
        <w:rPr>
          <w:rFonts w:ascii="CG Times" w:hAnsi="CG Times" w:cs="Arial"/>
          <w:bCs/>
          <w:sz w:val="22"/>
          <w:szCs w:val="22"/>
          <w:lang w:val="es-ES"/>
        </w:rPr>
        <w:t xml:space="preserve"> 10, 2020. </w:t>
      </w:r>
    </w:p>
    <w:p w14:paraId="7708BC1B" w14:textId="77777777" w:rsidR="0010447C" w:rsidRDefault="003E2AFD" w:rsidP="0010447C">
      <w:pPr>
        <w:pStyle w:val="ListParagraph"/>
        <w:numPr>
          <w:ilvl w:val="0"/>
          <w:numId w:val="12"/>
        </w:numPr>
        <w:shd w:val="clear" w:color="auto" w:fill="FFFFFF"/>
        <w:rPr>
          <w:rFonts w:ascii="CG Times" w:hAnsi="CG Times" w:cs="Arial"/>
          <w:bCs/>
          <w:sz w:val="22"/>
          <w:szCs w:val="22"/>
          <w:lang w:val="es-ES"/>
        </w:rPr>
      </w:pPr>
      <w:r w:rsidRPr="00D40369">
        <w:rPr>
          <w:rFonts w:ascii="CG Times" w:hAnsi="CG Times" w:cs="Arial"/>
          <w:b/>
          <w:sz w:val="22"/>
          <w:szCs w:val="22"/>
          <w:lang w:val="es-ES"/>
        </w:rPr>
        <w:t>Pérez-Escamilla R</w:t>
      </w:r>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invited</w:t>
      </w:r>
      <w:proofErr w:type="spellEnd"/>
      <w:r w:rsidRPr="00CA38D4">
        <w:rPr>
          <w:rFonts w:ascii="CG Times" w:hAnsi="CG Times" w:cs="Arial"/>
          <w:bCs/>
          <w:sz w:val="22"/>
          <w:szCs w:val="22"/>
          <w:lang w:val="es-ES"/>
        </w:rPr>
        <w:t xml:space="preserve"> </w:t>
      </w:r>
      <w:proofErr w:type="spellStart"/>
      <w:r w:rsidRPr="00CA38D4">
        <w:rPr>
          <w:rFonts w:ascii="CG Times" w:hAnsi="CG Times" w:cs="Arial"/>
          <w:bCs/>
          <w:sz w:val="22"/>
          <w:szCs w:val="22"/>
          <w:lang w:val="es-ES"/>
        </w:rPr>
        <w:t>webinar</w:t>
      </w:r>
      <w:proofErr w:type="spellEnd"/>
      <w:r w:rsidRPr="00CA38D4">
        <w:rPr>
          <w:rFonts w:ascii="CG Times" w:hAnsi="CG Times" w:cs="Arial"/>
          <w:bCs/>
          <w:sz w:val="22"/>
          <w:szCs w:val="22"/>
          <w:lang w:val="es-ES"/>
        </w:rPr>
        <w:t xml:space="preserve"> </w:t>
      </w:r>
      <w:proofErr w:type="spellStart"/>
      <w:r>
        <w:rPr>
          <w:rFonts w:ascii="CG Times" w:hAnsi="CG Times" w:cs="Arial"/>
          <w:bCs/>
          <w:sz w:val="22"/>
          <w:szCs w:val="22"/>
          <w:lang w:val="es-ES"/>
        </w:rPr>
        <w:t>sepaker</w:t>
      </w:r>
      <w:proofErr w:type="spellEnd"/>
      <w:r>
        <w:rPr>
          <w:rFonts w:ascii="CG Times" w:hAnsi="CG Times" w:cs="Arial"/>
          <w:bCs/>
          <w:sz w:val="22"/>
          <w:szCs w:val="22"/>
          <w:lang w:val="es-ES"/>
        </w:rPr>
        <w:t xml:space="preserve">). </w:t>
      </w:r>
      <w:r w:rsidRPr="003E2AFD">
        <w:rPr>
          <w:rFonts w:ascii="CG Times" w:hAnsi="CG Times"/>
          <w:bCs/>
          <w:sz w:val="22"/>
          <w:szCs w:val="22"/>
          <w:lang w:val="es-ES"/>
        </w:rPr>
        <w:t>Lactancia materna y COVID-19 en América Latina: Lecciones aprendidas y como avanzar</w:t>
      </w:r>
      <w:r>
        <w:rPr>
          <w:rFonts w:ascii="CG Times" w:hAnsi="CG Times"/>
          <w:bCs/>
          <w:sz w:val="22"/>
          <w:szCs w:val="22"/>
          <w:lang w:val="es-ES"/>
        </w:rPr>
        <w:t xml:space="preserve"> (</w:t>
      </w:r>
      <w:proofErr w:type="spellStart"/>
      <w:r>
        <w:rPr>
          <w:rFonts w:ascii="CG Times" w:hAnsi="CG Times"/>
          <w:bCs/>
          <w:sz w:val="22"/>
          <w:szCs w:val="22"/>
          <w:lang w:val="es-ES"/>
        </w:rPr>
        <w:t>Breastfeeding</w:t>
      </w:r>
      <w:proofErr w:type="spellEnd"/>
      <w:r>
        <w:rPr>
          <w:rFonts w:ascii="CG Times" w:hAnsi="CG Times"/>
          <w:bCs/>
          <w:sz w:val="22"/>
          <w:szCs w:val="22"/>
          <w:lang w:val="es-ES"/>
        </w:rPr>
        <w:t xml:space="preserve"> and COVID-19 in </w:t>
      </w:r>
      <w:proofErr w:type="spellStart"/>
      <w:r>
        <w:rPr>
          <w:rFonts w:ascii="CG Times" w:hAnsi="CG Times"/>
          <w:bCs/>
          <w:sz w:val="22"/>
          <w:szCs w:val="22"/>
          <w:lang w:val="es-ES"/>
        </w:rPr>
        <w:t>Latin</w:t>
      </w:r>
      <w:proofErr w:type="spellEnd"/>
      <w:r>
        <w:rPr>
          <w:rFonts w:ascii="CG Times" w:hAnsi="CG Times"/>
          <w:bCs/>
          <w:sz w:val="22"/>
          <w:szCs w:val="22"/>
          <w:lang w:val="es-ES"/>
        </w:rPr>
        <w:t xml:space="preserve"> </w:t>
      </w:r>
      <w:proofErr w:type="spellStart"/>
      <w:r>
        <w:rPr>
          <w:rFonts w:ascii="CG Times" w:hAnsi="CG Times"/>
          <w:bCs/>
          <w:sz w:val="22"/>
          <w:szCs w:val="22"/>
          <w:lang w:val="es-ES"/>
        </w:rPr>
        <w:t>America</w:t>
      </w:r>
      <w:proofErr w:type="spellEnd"/>
      <w:r>
        <w:rPr>
          <w:rFonts w:ascii="CG Times" w:hAnsi="CG Times"/>
          <w:bCs/>
          <w:sz w:val="22"/>
          <w:szCs w:val="22"/>
          <w:lang w:val="es-ES"/>
        </w:rPr>
        <w:t xml:space="preserve">: </w:t>
      </w:r>
      <w:proofErr w:type="spellStart"/>
      <w:r>
        <w:rPr>
          <w:rFonts w:ascii="CG Times" w:hAnsi="CG Times"/>
          <w:bCs/>
          <w:sz w:val="22"/>
          <w:szCs w:val="22"/>
          <w:lang w:val="es-ES"/>
        </w:rPr>
        <w:t>Lessons</w:t>
      </w:r>
      <w:proofErr w:type="spellEnd"/>
      <w:r>
        <w:rPr>
          <w:rFonts w:ascii="CG Times" w:hAnsi="CG Times"/>
          <w:bCs/>
          <w:sz w:val="22"/>
          <w:szCs w:val="22"/>
          <w:lang w:val="es-ES"/>
        </w:rPr>
        <w:t xml:space="preserve"> </w:t>
      </w:r>
      <w:proofErr w:type="spellStart"/>
      <w:r>
        <w:rPr>
          <w:rFonts w:ascii="CG Times" w:hAnsi="CG Times"/>
          <w:bCs/>
          <w:sz w:val="22"/>
          <w:szCs w:val="22"/>
          <w:lang w:val="es-ES"/>
        </w:rPr>
        <w:t>learned</w:t>
      </w:r>
      <w:proofErr w:type="spellEnd"/>
      <w:r>
        <w:rPr>
          <w:rFonts w:ascii="CG Times" w:hAnsi="CG Times"/>
          <w:bCs/>
          <w:sz w:val="22"/>
          <w:szCs w:val="22"/>
          <w:lang w:val="es-ES"/>
        </w:rPr>
        <w:t xml:space="preserve"> and </w:t>
      </w:r>
      <w:proofErr w:type="spellStart"/>
      <w:r>
        <w:rPr>
          <w:rFonts w:ascii="CG Times" w:hAnsi="CG Times"/>
          <w:bCs/>
          <w:sz w:val="22"/>
          <w:szCs w:val="22"/>
          <w:lang w:val="es-ES"/>
        </w:rPr>
        <w:t>ways</w:t>
      </w:r>
      <w:proofErr w:type="spellEnd"/>
      <w:r>
        <w:rPr>
          <w:rFonts w:ascii="CG Times" w:hAnsi="CG Times"/>
          <w:bCs/>
          <w:sz w:val="22"/>
          <w:szCs w:val="22"/>
          <w:lang w:val="es-ES"/>
        </w:rPr>
        <w:t xml:space="preserve"> </w:t>
      </w:r>
      <w:proofErr w:type="spellStart"/>
      <w:r>
        <w:rPr>
          <w:rFonts w:ascii="CG Times" w:hAnsi="CG Times"/>
          <w:bCs/>
          <w:sz w:val="22"/>
          <w:szCs w:val="22"/>
          <w:lang w:val="es-ES"/>
        </w:rPr>
        <w:t>to</w:t>
      </w:r>
      <w:proofErr w:type="spellEnd"/>
      <w:r>
        <w:rPr>
          <w:rFonts w:ascii="CG Times" w:hAnsi="CG Times"/>
          <w:bCs/>
          <w:sz w:val="22"/>
          <w:szCs w:val="22"/>
          <w:lang w:val="es-ES"/>
        </w:rPr>
        <w:t xml:space="preserve"> </w:t>
      </w:r>
      <w:proofErr w:type="spellStart"/>
      <w:r>
        <w:rPr>
          <w:rFonts w:ascii="CG Times" w:hAnsi="CG Times"/>
          <w:bCs/>
          <w:sz w:val="22"/>
          <w:szCs w:val="22"/>
          <w:lang w:val="es-ES"/>
        </w:rPr>
        <w:t>move</w:t>
      </w:r>
      <w:proofErr w:type="spellEnd"/>
      <w:r>
        <w:rPr>
          <w:rFonts w:ascii="CG Times" w:hAnsi="CG Times"/>
          <w:bCs/>
          <w:sz w:val="22"/>
          <w:szCs w:val="22"/>
          <w:lang w:val="es-ES"/>
        </w:rPr>
        <w:t xml:space="preserve"> forward). </w:t>
      </w:r>
      <w:r w:rsidR="0015346A" w:rsidRPr="0015346A">
        <w:rPr>
          <w:rFonts w:ascii="CG Times" w:hAnsi="CG Times"/>
          <w:bCs/>
          <w:sz w:val="22"/>
          <w:szCs w:val="22"/>
          <w:lang w:val="es-ES"/>
        </w:rPr>
        <w:t xml:space="preserve">ISRHML Regional </w:t>
      </w:r>
      <w:proofErr w:type="spellStart"/>
      <w:r w:rsidR="0015346A" w:rsidRPr="0015346A">
        <w:rPr>
          <w:rFonts w:ascii="CG Times" w:hAnsi="CG Times"/>
          <w:bCs/>
          <w:sz w:val="22"/>
          <w:szCs w:val="22"/>
          <w:lang w:val="es-ES"/>
        </w:rPr>
        <w:t>Webinars</w:t>
      </w:r>
      <w:proofErr w:type="spellEnd"/>
      <w:r w:rsidR="0015346A">
        <w:rPr>
          <w:rFonts w:ascii="CG Times" w:hAnsi="CG Times"/>
          <w:bCs/>
          <w:sz w:val="22"/>
          <w:szCs w:val="22"/>
          <w:lang w:val="es-ES"/>
        </w:rPr>
        <w:t xml:space="preserve">, </w:t>
      </w:r>
      <w:proofErr w:type="spellStart"/>
      <w:r w:rsidR="0015346A">
        <w:rPr>
          <w:rFonts w:ascii="CG Times" w:hAnsi="CG Times"/>
          <w:bCs/>
          <w:sz w:val="22"/>
          <w:szCs w:val="22"/>
          <w:lang w:val="es-ES"/>
        </w:rPr>
        <w:t>Americas</w:t>
      </w:r>
      <w:proofErr w:type="spellEnd"/>
      <w:r w:rsidR="0015346A">
        <w:rPr>
          <w:rFonts w:ascii="CG Times" w:hAnsi="CG Times"/>
          <w:bCs/>
          <w:sz w:val="22"/>
          <w:szCs w:val="22"/>
          <w:lang w:val="es-ES"/>
        </w:rPr>
        <w:t xml:space="preserve"> </w:t>
      </w:r>
      <w:proofErr w:type="spellStart"/>
      <w:r w:rsidR="0015346A">
        <w:rPr>
          <w:rFonts w:ascii="CG Times" w:hAnsi="CG Times"/>
          <w:bCs/>
          <w:sz w:val="22"/>
          <w:szCs w:val="22"/>
          <w:lang w:val="es-ES"/>
        </w:rPr>
        <w:t>Region</w:t>
      </w:r>
      <w:proofErr w:type="spellEnd"/>
      <w:r w:rsidR="0015346A">
        <w:rPr>
          <w:rFonts w:ascii="CG Times" w:hAnsi="CG Times"/>
          <w:bCs/>
          <w:sz w:val="22"/>
          <w:szCs w:val="22"/>
          <w:lang w:val="es-ES"/>
        </w:rPr>
        <w:t>,</w:t>
      </w:r>
      <w:r w:rsidR="0015346A" w:rsidRPr="0015346A">
        <w:rPr>
          <w:rFonts w:ascii="CG Times" w:hAnsi="CG Times"/>
          <w:bCs/>
          <w:sz w:val="22"/>
          <w:szCs w:val="22"/>
          <w:lang w:val="es-ES"/>
        </w:rPr>
        <w:t xml:space="preserve"> </w:t>
      </w:r>
      <w:proofErr w:type="spellStart"/>
      <w:r w:rsidRPr="0015346A">
        <w:rPr>
          <w:rFonts w:ascii="CG Times" w:hAnsi="CG Times"/>
          <w:bCs/>
          <w:sz w:val="22"/>
          <w:szCs w:val="22"/>
          <w:lang w:val="es-ES"/>
        </w:rPr>
        <w:t>February</w:t>
      </w:r>
      <w:proofErr w:type="spellEnd"/>
      <w:r w:rsidRPr="003E2AFD">
        <w:rPr>
          <w:rFonts w:ascii="CG Times" w:hAnsi="CG Times" w:cs="Arial"/>
          <w:bCs/>
          <w:sz w:val="22"/>
          <w:szCs w:val="22"/>
          <w:lang w:val="es-ES"/>
        </w:rPr>
        <w:t xml:space="preserve"> 3, 2021</w:t>
      </w:r>
      <w:r w:rsidR="0029469D">
        <w:rPr>
          <w:rFonts w:ascii="CG Times" w:hAnsi="CG Times" w:cs="Arial"/>
          <w:bCs/>
          <w:sz w:val="22"/>
          <w:szCs w:val="22"/>
          <w:lang w:val="es-ES"/>
        </w:rPr>
        <w:t>.</w:t>
      </w:r>
    </w:p>
    <w:p w14:paraId="6E184604" w14:textId="5BAAD476" w:rsidR="0029469D" w:rsidRDefault="0029469D" w:rsidP="0029469D">
      <w:pPr>
        <w:pStyle w:val="NormalWeb"/>
        <w:numPr>
          <w:ilvl w:val="0"/>
          <w:numId w:val="12"/>
        </w:numPr>
        <w:spacing w:before="0" w:beforeAutospacing="0" w:after="0" w:afterAutospacing="0"/>
        <w:textAlignment w:val="baseline"/>
        <w:rPr>
          <w:rFonts w:eastAsiaTheme="minorEastAsia"/>
          <w:color w:val="000000" w:themeColor="text1"/>
          <w:kern w:val="24"/>
          <w:sz w:val="22"/>
          <w:szCs w:val="22"/>
        </w:rPr>
      </w:pPr>
      <w:r w:rsidRPr="00CA4DD1">
        <w:rPr>
          <w:rFonts w:ascii="CG Times" w:hAnsi="CG Times" w:cs="Arial"/>
          <w:b/>
          <w:sz w:val="22"/>
          <w:szCs w:val="22"/>
        </w:rPr>
        <w:t>Pérez-Escamilla R</w:t>
      </w:r>
      <w:r w:rsidRPr="00CA4DD1">
        <w:rPr>
          <w:rFonts w:ascii="CG Times" w:hAnsi="CG Times" w:cs="Arial"/>
          <w:bCs/>
          <w:sz w:val="22"/>
          <w:szCs w:val="22"/>
        </w:rPr>
        <w:t xml:space="preserve"> (invited virtual webinar </w:t>
      </w:r>
      <w:proofErr w:type="spellStart"/>
      <w:r w:rsidRPr="00CA4DD1">
        <w:rPr>
          <w:rFonts w:ascii="CG Times" w:hAnsi="CG Times" w:cs="Arial"/>
          <w:bCs/>
          <w:sz w:val="22"/>
          <w:szCs w:val="22"/>
        </w:rPr>
        <w:t>sepaker</w:t>
      </w:r>
      <w:proofErr w:type="spellEnd"/>
      <w:r w:rsidRPr="00CA4DD1">
        <w:rPr>
          <w:rFonts w:ascii="CG Times" w:hAnsi="CG Times" w:cs="Arial"/>
          <w:bCs/>
          <w:sz w:val="22"/>
          <w:szCs w:val="22"/>
        </w:rPr>
        <w:t xml:space="preserve">). </w:t>
      </w:r>
      <w:r w:rsidRPr="00341CD2">
        <w:rPr>
          <w:rFonts w:eastAsiaTheme="minorEastAsia"/>
          <w:color w:val="000000" w:themeColor="text1"/>
          <w:kern w:val="24"/>
          <w:sz w:val="22"/>
          <w:szCs w:val="22"/>
        </w:rPr>
        <w:t>Evidence-Based Breastfeeding Promotion: The Baby Friendly Hospital  Initiative</w:t>
      </w:r>
      <w:r>
        <w:rPr>
          <w:rFonts w:eastAsiaTheme="minorEastAsia"/>
          <w:color w:val="000000" w:themeColor="text1"/>
          <w:kern w:val="24"/>
          <w:sz w:val="22"/>
          <w:szCs w:val="22"/>
        </w:rPr>
        <w:t xml:space="preserve">. </w:t>
      </w:r>
      <w:r w:rsidRPr="00341CD2">
        <w:rPr>
          <w:rFonts w:eastAsiaTheme="minorEastAsia"/>
          <w:color w:val="000000" w:themeColor="text1"/>
          <w:kern w:val="24"/>
          <w:sz w:val="22"/>
          <w:szCs w:val="22"/>
        </w:rPr>
        <w:t>Meeting of the National Breastfeeding Committee of Hungary</w:t>
      </w:r>
      <w:r>
        <w:rPr>
          <w:rFonts w:eastAsiaTheme="minorEastAsia"/>
          <w:color w:val="000000" w:themeColor="text1"/>
          <w:kern w:val="24"/>
          <w:sz w:val="22"/>
          <w:szCs w:val="22"/>
        </w:rPr>
        <w:t xml:space="preserve">. </w:t>
      </w:r>
      <w:r w:rsidRPr="00341CD2">
        <w:rPr>
          <w:rFonts w:eastAsiaTheme="minorEastAsia"/>
          <w:color w:val="000000" w:themeColor="text1"/>
          <w:kern w:val="24"/>
          <w:sz w:val="22"/>
          <w:szCs w:val="22"/>
        </w:rPr>
        <w:t>Hosted by WHO Europe Regional Office</w:t>
      </w:r>
      <w:r w:rsidR="004B6969">
        <w:rPr>
          <w:rFonts w:eastAsiaTheme="minorEastAsia"/>
          <w:color w:val="000000" w:themeColor="text1"/>
          <w:kern w:val="24"/>
          <w:sz w:val="22"/>
          <w:szCs w:val="22"/>
        </w:rPr>
        <w:t xml:space="preserve"> (Moscow, Russia)</w:t>
      </w:r>
      <w:r w:rsidRPr="00341CD2">
        <w:rPr>
          <w:rFonts w:eastAsiaTheme="minorEastAsia"/>
          <w:color w:val="000000" w:themeColor="text1"/>
          <w:kern w:val="24"/>
          <w:sz w:val="22"/>
          <w:szCs w:val="22"/>
        </w:rPr>
        <w:t>, February 4, 2021 (via zoom)</w:t>
      </w:r>
      <w:r w:rsidR="00D97821">
        <w:rPr>
          <w:rFonts w:eastAsiaTheme="minorEastAsia"/>
          <w:color w:val="000000" w:themeColor="text1"/>
          <w:kern w:val="24"/>
          <w:sz w:val="22"/>
          <w:szCs w:val="22"/>
        </w:rPr>
        <w:t>.</w:t>
      </w:r>
    </w:p>
    <w:p w14:paraId="31994635" w14:textId="43A5AB21" w:rsidR="004B6969" w:rsidRPr="004B6969" w:rsidRDefault="004B6969" w:rsidP="004B6969">
      <w:pPr>
        <w:pStyle w:val="NormalWeb"/>
        <w:numPr>
          <w:ilvl w:val="0"/>
          <w:numId w:val="12"/>
        </w:numPr>
        <w:spacing w:before="0" w:beforeAutospacing="0" w:after="0" w:afterAutospacing="0"/>
        <w:textAlignment w:val="baseline"/>
        <w:rPr>
          <w:rFonts w:eastAsiaTheme="minorEastAsia"/>
          <w:color w:val="000000" w:themeColor="text1"/>
          <w:kern w:val="24"/>
          <w:sz w:val="22"/>
          <w:szCs w:val="22"/>
        </w:rPr>
      </w:pPr>
      <w:r w:rsidRPr="00CA4DD1">
        <w:rPr>
          <w:rFonts w:ascii="CG Times" w:hAnsi="CG Times" w:cs="Arial"/>
          <w:b/>
          <w:sz w:val="22"/>
          <w:szCs w:val="22"/>
        </w:rPr>
        <w:lastRenderedPageBreak/>
        <w:t>Pérez-Escamilla R</w:t>
      </w:r>
      <w:r w:rsidRPr="00CA4DD1">
        <w:rPr>
          <w:rFonts w:ascii="CG Times" w:hAnsi="CG Times" w:cs="Arial"/>
          <w:bCs/>
          <w:sz w:val="22"/>
          <w:szCs w:val="22"/>
        </w:rPr>
        <w:t xml:space="preserve"> (invited virtual webinar </w:t>
      </w:r>
      <w:proofErr w:type="spellStart"/>
      <w:r w:rsidRPr="00CA4DD1">
        <w:rPr>
          <w:rFonts w:ascii="CG Times" w:hAnsi="CG Times" w:cs="Arial"/>
          <w:bCs/>
          <w:sz w:val="22"/>
          <w:szCs w:val="22"/>
        </w:rPr>
        <w:t>sepaker</w:t>
      </w:r>
      <w:proofErr w:type="spellEnd"/>
      <w:r w:rsidRPr="00CA4DD1">
        <w:rPr>
          <w:rFonts w:ascii="CG Times" w:hAnsi="CG Times" w:cs="Arial"/>
          <w:bCs/>
          <w:sz w:val="22"/>
          <w:szCs w:val="22"/>
        </w:rPr>
        <w:t xml:space="preserve">). </w:t>
      </w:r>
      <w:r w:rsidRPr="00341CD2">
        <w:rPr>
          <w:rFonts w:eastAsiaTheme="minorEastAsia"/>
          <w:color w:val="000000" w:themeColor="text1"/>
          <w:kern w:val="24"/>
          <w:sz w:val="22"/>
          <w:szCs w:val="22"/>
        </w:rPr>
        <w:t>The Baby Friendly Hospital  Initiative</w:t>
      </w:r>
      <w:r>
        <w:rPr>
          <w:rFonts w:eastAsiaTheme="minorEastAsia"/>
          <w:color w:val="000000" w:themeColor="text1"/>
          <w:kern w:val="24"/>
          <w:sz w:val="22"/>
          <w:szCs w:val="22"/>
        </w:rPr>
        <w:t xml:space="preserve">: Monitoring and Evaluation. Protecting, </w:t>
      </w:r>
      <w:r w:rsidR="00F66962">
        <w:rPr>
          <w:rFonts w:eastAsiaTheme="minorEastAsia"/>
          <w:color w:val="000000" w:themeColor="text1"/>
          <w:kern w:val="24"/>
          <w:sz w:val="22"/>
          <w:szCs w:val="22"/>
        </w:rPr>
        <w:t>P</w:t>
      </w:r>
      <w:r>
        <w:rPr>
          <w:rFonts w:eastAsiaTheme="minorEastAsia"/>
          <w:color w:val="000000" w:themeColor="text1"/>
          <w:kern w:val="24"/>
          <w:sz w:val="22"/>
          <w:szCs w:val="22"/>
        </w:rPr>
        <w:t xml:space="preserve">romoting and </w:t>
      </w:r>
      <w:r w:rsidR="00F66962">
        <w:rPr>
          <w:rFonts w:eastAsiaTheme="minorEastAsia"/>
          <w:color w:val="000000" w:themeColor="text1"/>
          <w:kern w:val="24"/>
          <w:sz w:val="22"/>
          <w:szCs w:val="22"/>
        </w:rPr>
        <w:t>S</w:t>
      </w:r>
      <w:r>
        <w:rPr>
          <w:rFonts w:eastAsiaTheme="minorEastAsia"/>
          <w:color w:val="000000" w:themeColor="text1"/>
          <w:kern w:val="24"/>
          <w:sz w:val="22"/>
          <w:szCs w:val="22"/>
        </w:rPr>
        <w:t xml:space="preserve">upporting breastfeeding in the </w:t>
      </w:r>
      <w:r w:rsidR="00F66962">
        <w:rPr>
          <w:rFonts w:eastAsiaTheme="minorEastAsia"/>
          <w:color w:val="000000" w:themeColor="text1"/>
          <w:kern w:val="24"/>
          <w:sz w:val="22"/>
          <w:szCs w:val="22"/>
        </w:rPr>
        <w:t xml:space="preserve">WHO </w:t>
      </w:r>
      <w:r>
        <w:rPr>
          <w:rFonts w:eastAsiaTheme="minorEastAsia"/>
          <w:color w:val="000000" w:themeColor="text1"/>
          <w:kern w:val="24"/>
          <w:sz w:val="22"/>
          <w:szCs w:val="22"/>
        </w:rPr>
        <w:t>European Region,</w:t>
      </w:r>
      <w:r w:rsidRPr="00341CD2">
        <w:rPr>
          <w:rFonts w:eastAsiaTheme="minorEastAsia"/>
          <w:color w:val="000000" w:themeColor="text1"/>
          <w:kern w:val="24"/>
          <w:sz w:val="22"/>
          <w:szCs w:val="22"/>
        </w:rPr>
        <w:t xml:space="preserve"> National </w:t>
      </w:r>
      <w:r>
        <w:rPr>
          <w:rFonts w:eastAsiaTheme="minorEastAsia"/>
          <w:color w:val="000000" w:themeColor="text1"/>
          <w:kern w:val="24"/>
          <w:sz w:val="22"/>
          <w:szCs w:val="22"/>
        </w:rPr>
        <w:t xml:space="preserve">Winter Seminar Series, Seminar 2, </w:t>
      </w:r>
      <w:r w:rsidRPr="00341CD2">
        <w:rPr>
          <w:rFonts w:eastAsiaTheme="minorEastAsia"/>
          <w:color w:val="000000" w:themeColor="text1"/>
          <w:kern w:val="24"/>
          <w:sz w:val="22"/>
          <w:szCs w:val="22"/>
        </w:rPr>
        <w:t>WHO Europe Regional Office</w:t>
      </w:r>
      <w:r>
        <w:rPr>
          <w:rFonts w:eastAsiaTheme="minorEastAsia"/>
          <w:color w:val="000000" w:themeColor="text1"/>
          <w:kern w:val="24"/>
          <w:sz w:val="22"/>
          <w:szCs w:val="22"/>
        </w:rPr>
        <w:t xml:space="preserve"> (Moscow, Russia)</w:t>
      </w:r>
      <w:r w:rsidRPr="00341CD2">
        <w:rPr>
          <w:rFonts w:eastAsiaTheme="minorEastAsia"/>
          <w:color w:val="000000" w:themeColor="text1"/>
          <w:kern w:val="24"/>
          <w:sz w:val="22"/>
          <w:szCs w:val="22"/>
        </w:rPr>
        <w:t xml:space="preserve">, February </w:t>
      </w:r>
      <w:r>
        <w:rPr>
          <w:rFonts w:eastAsiaTheme="minorEastAsia"/>
          <w:color w:val="000000" w:themeColor="text1"/>
          <w:kern w:val="24"/>
          <w:sz w:val="22"/>
          <w:szCs w:val="22"/>
        </w:rPr>
        <w:t>26</w:t>
      </w:r>
      <w:r w:rsidRPr="00341CD2">
        <w:rPr>
          <w:rFonts w:eastAsiaTheme="minorEastAsia"/>
          <w:color w:val="000000" w:themeColor="text1"/>
          <w:kern w:val="24"/>
          <w:sz w:val="22"/>
          <w:szCs w:val="22"/>
        </w:rPr>
        <w:t>, 2021 (via zoom)</w:t>
      </w:r>
      <w:r w:rsidR="00D97821">
        <w:rPr>
          <w:rFonts w:eastAsiaTheme="minorEastAsia"/>
          <w:color w:val="000000" w:themeColor="text1"/>
          <w:kern w:val="24"/>
          <w:sz w:val="22"/>
          <w:szCs w:val="22"/>
        </w:rPr>
        <w:t>.</w:t>
      </w:r>
    </w:p>
    <w:p w14:paraId="7A684339" w14:textId="296AE47C" w:rsidR="00D40369" w:rsidRDefault="00D40369" w:rsidP="00D40369">
      <w:pPr>
        <w:pStyle w:val="ListParagraph"/>
        <w:numPr>
          <w:ilvl w:val="0"/>
          <w:numId w:val="12"/>
        </w:numPr>
        <w:shd w:val="clear" w:color="auto" w:fill="FFFFFF"/>
        <w:rPr>
          <w:rFonts w:ascii="CG Times" w:hAnsi="CG Times" w:cs="Arial"/>
          <w:bCs/>
          <w:sz w:val="22"/>
          <w:szCs w:val="22"/>
        </w:rPr>
      </w:pPr>
      <w:bookmarkStart w:id="77" w:name="_Hlk69540971"/>
      <w:bookmarkStart w:id="78" w:name="_Hlk69539590"/>
      <w:r w:rsidRPr="00D40369">
        <w:rPr>
          <w:rFonts w:ascii="CG Times" w:hAnsi="CG Times" w:cs="Arial"/>
          <w:b/>
          <w:sz w:val="22"/>
          <w:szCs w:val="22"/>
        </w:rPr>
        <w:t>Pérez-Escamilla R</w:t>
      </w:r>
      <w:r w:rsidRPr="00D40369">
        <w:rPr>
          <w:rFonts w:ascii="CG Times" w:hAnsi="CG Times" w:cs="Arial"/>
          <w:bCs/>
          <w:sz w:val="22"/>
          <w:szCs w:val="22"/>
        </w:rPr>
        <w:t xml:space="preserve"> (invited webinar </w:t>
      </w:r>
      <w:r>
        <w:rPr>
          <w:rFonts w:ascii="CG Times" w:hAnsi="CG Times" w:cs="Arial"/>
          <w:bCs/>
          <w:sz w:val="22"/>
          <w:szCs w:val="22"/>
        </w:rPr>
        <w:t>moderator and panelist</w:t>
      </w:r>
      <w:bookmarkEnd w:id="77"/>
      <w:r>
        <w:rPr>
          <w:rFonts w:ascii="CG Times" w:hAnsi="CG Times" w:cs="Arial"/>
          <w:bCs/>
          <w:sz w:val="22"/>
          <w:szCs w:val="22"/>
        </w:rPr>
        <w:t xml:space="preserve"> </w:t>
      </w:r>
      <w:r w:rsidRPr="00D40369">
        <w:rPr>
          <w:rFonts w:ascii="CG Times" w:hAnsi="CG Times" w:cs="Arial"/>
          <w:bCs/>
          <w:sz w:val="22"/>
          <w:szCs w:val="22"/>
        </w:rPr>
        <w:t xml:space="preserve">with </w:t>
      </w:r>
      <w:proofErr w:type="spellStart"/>
      <w:r w:rsidRPr="00D40369">
        <w:rPr>
          <w:rFonts w:ascii="CG Times" w:hAnsi="CG Times" w:cs="Arial"/>
          <w:bCs/>
          <w:sz w:val="22"/>
          <w:szCs w:val="22"/>
        </w:rPr>
        <w:t>Setu</w:t>
      </w:r>
      <w:proofErr w:type="spellEnd"/>
      <w:r w:rsidRPr="00D40369">
        <w:rPr>
          <w:rFonts w:ascii="CG Times" w:hAnsi="CG Times" w:cs="Arial"/>
          <w:bCs/>
          <w:sz w:val="22"/>
          <w:szCs w:val="22"/>
        </w:rPr>
        <w:t xml:space="preserve"> Vora</w:t>
      </w:r>
      <w:r w:rsidRPr="00D40369">
        <w:rPr>
          <w:rFonts w:ascii="CG Times" w:hAnsi="CG Times" w:cs="Arial"/>
          <w:b/>
          <w:sz w:val="22"/>
          <w:szCs w:val="22"/>
        </w:rPr>
        <w:t xml:space="preserve"> </w:t>
      </w:r>
      <w:r w:rsidRPr="00D40369">
        <w:rPr>
          <w:rFonts w:ascii="CG Times" w:hAnsi="CG Times" w:cs="Arial"/>
          <w:bCs/>
          <w:sz w:val="22"/>
          <w:szCs w:val="22"/>
        </w:rPr>
        <w:t xml:space="preserve">and </w:t>
      </w:r>
      <w:r>
        <w:rPr>
          <w:rFonts w:ascii="CG Times" w:hAnsi="CG Times" w:cs="Arial"/>
          <w:bCs/>
          <w:sz w:val="22"/>
          <w:szCs w:val="22"/>
        </w:rPr>
        <w:t>Karen Siegel</w:t>
      </w:r>
      <w:r w:rsidRPr="00D40369">
        <w:rPr>
          <w:rFonts w:ascii="CG Times" w:hAnsi="CG Times" w:cs="Arial"/>
          <w:bCs/>
          <w:sz w:val="22"/>
          <w:szCs w:val="22"/>
        </w:rPr>
        <w:t>)</w:t>
      </w:r>
      <w:bookmarkEnd w:id="78"/>
      <w:r>
        <w:rPr>
          <w:rFonts w:ascii="CG Times" w:hAnsi="CG Times" w:cs="Arial"/>
          <w:bCs/>
          <w:sz w:val="22"/>
          <w:szCs w:val="22"/>
        </w:rPr>
        <w:t xml:space="preserve">. </w:t>
      </w:r>
      <w:r w:rsidRPr="00D40369">
        <w:rPr>
          <w:rFonts w:ascii="CG Times" w:hAnsi="CG Times" w:cs="Arial"/>
          <w:bCs/>
          <w:sz w:val="22"/>
          <w:szCs w:val="22"/>
        </w:rPr>
        <w:t>Access to Health Care, Affordability and Equity</w:t>
      </w:r>
      <w:r>
        <w:rPr>
          <w:rFonts w:ascii="CG Times" w:hAnsi="CG Times" w:cs="Arial"/>
          <w:bCs/>
          <w:sz w:val="22"/>
          <w:szCs w:val="22"/>
        </w:rPr>
        <w:t xml:space="preserve">. </w:t>
      </w:r>
      <w:r w:rsidRPr="00D40369">
        <w:rPr>
          <w:rFonts w:ascii="CG Times" w:hAnsi="CG Times" w:cs="Arial"/>
          <w:bCs/>
          <w:sz w:val="22"/>
          <w:szCs w:val="22"/>
        </w:rPr>
        <w:t xml:space="preserve">Connecticut United Ways virtual Town Hall series </w:t>
      </w:r>
      <w:r>
        <w:rPr>
          <w:rFonts w:ascii="CG Times" w:hAnsi="CG Times" w:cs="Arial"/>
          <w:bCs/>
          <w:sz w:val="22"/>
          <w:szCs w:val="22"/>
        </w:rPr>
        <w:t>o</w:t>
      </w:r>
      <w:r w:rsidRPr="00D40369">
        <w:rPr>
          <w:rFonts w:ascii="CG Times" w:hAnsi="CG Times" w:cs="Arial"/>
          <w:bCs/>
          <w:sz w:val="22"/>
          <w:szCs w:val="22"/>
        </w:rPr>
        <w:t xml:space="preserve">n the 2020 ALICE </w:t>
      </w:r>
      <w:r>
        <w:rPr>
          <w:rFonts w:ascii="CG Times" w:hAnsi="CG Times" w:cs="Arial"/>
          <w:bCs/>
          <w:sz w:val="22"/>
          <w:szCs w:val="22"/>
        </w:rPr>
        <w:t>(</w:t>
      </w:r>
      <w:r w:rsidRPr="00D40369">
        <w:rPr>
          <w:rFonts w:ascii="CG Times" w:hAnsi="CG Times" w:cs="Arial"/>
          <w:bCs/>
          <w:sz w:val="22"/>
          <w:szCs w:val="22"/>
        </w:rPr>
        <w:t>Asset Limited, Income Constrained, Employed"</w:t>
      </w:r>
      <w:r>
        <w:rPr>
          <w:rFonts w:ascii="CG Times" w:hAnsi="CG Times" w:cs="Arial"/>
          <w:bCs/>
          <w:sz w:val="22"/>
          <w:szCs w:val="22"/>
        </w:rPr>
        <w:t xml:space="preserve">) </w:t>
      </w:r>
      <w:r w:rsidRPr="00D40369">
        <w:rPr>
          <w:rFonts w:ascii="CG Times" w:hAnsi="CG Times" w:cs="Arial"/>
          <w:bCs/>
          <w:sz w:val="22"/>
          <w:szCs w:val="22"/>
        </w:rPr>
        <w:t>Report</w:t>
      </w:r>
      <w:r>
        <w:rPr>
          <w:rFonts w:ascii="CG Times" w:hAnsi="CG Times" w:cs="Arial"/>
          <w:bCs/>
          <w:sz w:val="22"/>
          <w:szCs w:val="22"/>
        </w:rPr>
        <w:t>. March 25, 2021.</w:t>
      </w:r>
    </w:p>
    <w:p w14:paraId="04CC29F0" w14:textId="335354A7" w:rsidR="00DB5019" w:rsidRPr="00DB5019" w:rsidRDefault="00DB5019" w:rsidP="00DB5019">
      <w:pPr>
        <w:pStyle w:val="Header"/>
        <w:numPr>
          <w:ilvl w:val="0"/>
          <w:numId w:val="12"/>
        </w:numPr>
        <w:rPr>
          <w:bCs/>
          <w:sz w:val="22"/>
          <w:szCs w:val="22"/>
        </w:rPr>
      </w:pPr>
      <w:r w:rsidRPr="00D40369">
        <w:rPr>
          <w:rFonts w:ascii="CG Times" w:hAnsi="CG Times" w:cs="Arial"/>
          <w:b/>
          <w:sz w:val="22"/>
          <w:szCs w:val="22"/>
        </w:rPr>
        <w:t>Pérez-Escamilla R</w:t>
      </w:r>
      <w:r w:rsidRPr="00D40369">
        <w:rPr>
          <w:rFonts w:ascii="CG Times" w:hAnsi="CG Times" w:cs="Arial"/>
          <w:bCs/>
          <w:sz w:val="22"/>
          <w:szCs w:val="22"/>
        </w:rPr>
        <w:t xml:space="preserve"> (invited </w:t>
      </w:r>
      <w:r>
        <w:rPr>
          <w:rFonts w:ascii="CG Times" w:hAnsi="CG Times" w:cs="Arial"/>
          <w:bCs/>
          <w:sz w:val="22"/>
          <w:szCs w:val="22"/>
        </w:rPr>
        <w:t>expert commentary). WIC</w:t>
      </w:r>
      <w:r w:rsidRPr="00DB5019">
        <w:rPr>
          <w:bCs/>
          <w:sz w:val="22"/>
          <w:szCs w:val="22"/>
        </w:rPr>
        <w:t xml:space="preserve"> Food Package Listening Session</w:t>
      </w:r>
      <w:r>
        <w:rPr>
          <w:bCs/>
          <w:sz w:val="22"/>
          <w:szCs w:val="22"/>
        </w:rPr>
        <w:t xml:space="preserve">, National WIC Association, </w:t>
      </w:r>
      <w:r w:rsidRPr="00DB5019">
        <w:rPr>
          <w:bCs/>
          <w:sz w:val="22"/>
          <w:szCs w:val="22"/>
        </w:rPr>
        <w:t>April 1</w:t>
      </w:r>
      <w:r w:rsidRPr="00DB5019">
        <w:rPr>
          <w:bCs/>
          <w:sz w:val="22"/>
          <w:szCs w:val="22"/>
          <w:vertAlign w:val="superscript"/>
        </w:rPr>
        <w:t>st</w:t>
      </w:r>
      <w:r w:rsidRPr="00DB5019">
        <w:rPr>
          <w:bCs/>
          <w:sz w:val="22"/>
          <w:szCs w:val="22"/>
        </w:rPr>
        <w:t>, 2021</w:t>
      </w:r>
      <w:r>
        <w:rPr>
          <w:bCs/>
          <w:sz w:val="22"/>
          <w:szCs w:val="22"/>
        </w:rPr>
        <w:t>(via zoom)</w:t>
      </w:r>
    </w:p>
    <w:p w14:paraId="15594A2E" w14:textId="77777777" w:rsidR="003B7F1E" w:rsidRDefault="003E2AFD" w:rsidP="003B7F1E">
      <w:pPr>
        <w:pStyle w:val="ListParagraph"/>
        <w:numPr>
          <w:ilvl w:val="0"/>
          <w:numId w:val="12"/>
        </w:numPr>
        <w:shd w:val="clear" w:color="auto" w:fill="FFFFFF"/>
        <w:rPr>
          <w:rFonts w:ascii="CG Times" w:hAnsi="CG Times" w:cs="Arial"/>
          <w:bCs/>
          <w:sz w:val="22"/>
          <w:szCs w:val="22"/>
        </w:rPr>
      </w:pPr>
      <w:bookmarkStart w:id="79" w:name="_Hlk91756784"/>
      <w:r w:rsidRPr="00D40369">
        <w:rPr>
          <w:rFonts w:ascii="CG Times" w:hAnsi="CG Times" w:cs="Arial"/>
          <w:b/>
          <w:sz w:val="22"/>
          <w:szCs w:val="22"/>
        </w:rPr>
        <w:t>Pérez-Escamilla R</w:t>
      </w:r>
      <w:r w:rsidRPr="00D40369">
        <w:rPr>
          <w:rFonts w:ascii="CG Times" w:hAnsi="CG Times" w:cs="Arial"/>
          <w:bCs/>
          <w:sz w:val="22"/>
          <w:szCs w:val="22"/>
        </w:rPr>
        <w:t xml:space="preserve"> (</w:t>
      </w:r>
      <w:r>
        <w:rPr>
          <w:rFonts w:ascii="CG Times" w:hAnsi="CG Times" w:cs="Arial"/>
          <w:bCs/>
          <w:sz w:val="22"/>
          <w:szCs w:val="22"/>
        </w:rPr>
        <w:t xml:space="preserve">invited virtual symposium speaker). </w:t>
      </w:r>
      <w:bookmarkEnd w:id="79"/>
      <w:r>
        <w:rPr>
          <w:rFonts w:ascii="CG Times" w:hAnsi="CG Times" w:cs="Arial"/>
          <w:bCs/>
          <w:sz w:val="22"/>
          <w:szCs w:val="22"/>
        </w:rPr>
        <w:t>Food insecurity and obesity research and policy: Where do we go from here? V</w:t>
      </w:r>
      <w:r w:rsidRPr="003E2AFD">
        <w:rPr>
          <w:rFonts w:ascii="CG Times" w:hAnsi="CG Times" w:cs="Arial"/>
          <w:bCs/>
          <w:sz w:val="22"/>
          <w:szCs w:val="22"/>
        </w:rPr>
        <w:t xml:space="preserve">irtual Asia-Oceania Conference on Obesity organized by The Malayan Association for the Study of Obesity </w:t>
      </w:r>
      <w:r>
        <w:rPr>
          <w:rFonts w:ascii="CG Times" w:hAnsi="CG Times" w:cs="Arial"/>
          <w:bCs/>
          <w:sz w:val="22"/>
          <w:szCs w:val="22"/>
        </w:rPr>
        <w:t xml:space="preserve">link: </w:t>
      </w:r>
      <w:hyperlink r:id="rId130" w:tgtFrame="_blank" w:history="1">
        <w:r w:rsidRPr="003E2AFD">
          <w:rPr>
            <w:rFonts w:ascii="CG Times" w:hAnsi="CG Times" w:cs="Arial"/>
            <w:bCs/>
            <w:sz w:val="22"/>
            <w:szCs w:val="22"/>
          </w:rPr>
          <w:t>aocomaso2021.com</w:t>
        </w:r>
      </w:hyperlink>
      <w:r>
        <w:rPr>
          <w:rFonts w:ascii="CG Times" w:hAnsi="CG Times" w:cs="Arial"/>
          <w:bCs/>
          <w:sz w:val="22"/>
          <w:szCs w:val="22"/>
        </w:rPr>
        <w:t>)</w:t>
      </w:r>
      <w:r w:rsidR="00FC0F6C">
        <w:rPr>
          <w:rFonts w:ascii="CG Times" w:hAnsi="CG Times" w:cs="Arial"/>
          <w:bCs/>
          <w:sz w:val="22"/>
          <w:szCs w:val="22"/>
        </w:rPr>
        <w:t xml:space="preserve">, </w:t>
      </w:r>
      <w:bookmarkStart w:id="80" w:name="_Hlk91754324"/>
      <w:r w:rsidR="00FC0F6C">
        <w:rPr>
          <w:rFonts w:ascii="CG Times" w:hAnsi="CG Times" w:cs="Arial"/>
          <w:bCs/>
          <w:sz w:val="22"/>
          <w:szCs w:val="22"/>
        </w:rPr>
        <w:t>April 8, 2021.</w:t>
      </w:r>
      <w:bookmarkEnd w:id="80"/>
    </w:p>
    <w:p w14:paraId="7F693FED" w14:textId="51321149" w:rsidR="0093120C" w:rsidRDefault="0093120C" w:rsidP="0093120C">
      <w:pPr>
        <w:pStyle w:val="ListParagraph"/>
        <w:numPr>
          <w:ilvl w:val="0"/>
          <w:numId w:val="12"/>
        </w:numPr>
        <w:shd w:val="clear" w:color="auto" w:fill="FFFFFF"/>
        <w:rPr>
          <w:rFonts w:ascii="CG Times" w:hAnsi="CG Times" w:cs="Arial"/>
          <w:bCs/>
          <w:sz w:val="22"/>
          <w:szCs w:val="22"/>
        </w:rPr>
      </w:pPr>
      <w:r w:rsidRPr="00D40369">
        <w:rPr>
          <w:rFonts w:ascii="CG Times" w:hAnsi="CG Times" w:cs="Arial"/>
          <w:b/>
          <w:sz w:val="22"/>
          <w:szCs w:val="22"/>
        </w:rPr>
        <w:t>Pérez-Escamilla R</w:t>
      </w:r>
      <w:r w:rsidRPr="00D40369">
        <w:rPr>
          <w:rFonts w:ascii="CG Times" w:hAnsi="CG Times" w:cs="Arial"/>
          <w:bCs/>
          <w:sz w:val="22"/>
          <w:szCs w:val="22"/>
        </w:rPr>
        <w:t xml:space="preserve"> (</w:t>
      </w:r>
      <w:r>
        <w:rPr>
          <w:rFonts w:ascii="CG Times" w:hAnsi="CG Times" w:cs="Arial"/>
          <w:bCs/>
          <w:sz w:val="22"/>
          <w:szCs w:val="22"/>
        </w:rPr>
        <w:t xml:space="preserve">invited webinar speaker). </w:t>
      </w:r>
      <w:r w:rsidRPr="0093120C">
        <w:rPr>
          <w:rFonts w:ascii="CG Times" w:hAnsi="CG Times" w:cs="Arial"/>
          <w:bCs/>
          <w:sz w:val="22"/>
          <w:szCs w:val="22"/>
        </w:rPr>
        <w:t>The Baby Friendly Hospital  Initiative: Implementation Challenges</w:t>
      </w:r>
      <w:r>
        <w:rPr>
          <w:rFonts w:ascii="CG Times" w:hAnsi="CG Times" w:cs="Arial"/>
          <w:bCs/>
          <w:sz w:val="22"/>
          <w:szCs w:val="22"/>
        </w:rPr>
        <w:t>.</w:t>
      </w:r>
      <w:r w:rsidRPr="0093120C">
        <w:rPr>
          <w:rFonts w:ascii="CG Times" w:hAnsi="CG Times" w:cs="Arial"/>
          <w:bCs/>
          <w:sz w:val="22"/>
          <w:szCs w:val="22"/>
        </w:rPr>
        <w:t xml:space="preserve"> </w:t>
      </w:r>
      <w:r w:rsidRPr="0010447C">
        <w:rPr>
          <w:rFonts w:ascii="CG Times" w:hAnsi="CG Times" w:cs="Arial"/>
          <w:bCs/>
          <w:sz w:val="22"/>
          <w:szCs w:val="22"/>
        </w:rPr>
        <w:t xml:space="preserve">Protecting, Promoting and Supporting Breastfeeding in the WHO European Region: Spring seminar, </w:t>
      </w:r>
      <w:r>
        <w:rPr>
          <w:rFonts w:ascii="CG Times" w:hAnsi="CG Times" w:cs="Arial"/>
          <w:bCs/>
          <w:sz w:val="22"/>
          <w:szCs w:val="22"/>
        </w:rPr>
        <w:t>April</w:t>
      </w:r>
      <w:r w:rsidRPr="0010447C">
        <w:rPr>
          <w:rFonts w:ascii="CG Times" w:hAnsi="CG Times" w:cs="Arial"/>
          <w:bCs/>
          <w:sz w:val="22"/>
          <w:szCs w:val="22"/>
        </w:rPr>
        <w:t xml:space="preserve"> </w:t>
      </w:r>
      <w:r>
        <w:rPr>
          <w:rFonts w:ascii="CG Times" w:hAnsi="CG Times" w:cs="Arial"/>
          <w:bCs/>
          <w:sz w:val="22"/>
          <w:szCs w:val="22"/>
        </w:rPr>
        <w:t>22</w:t>
      </w:r>
      <w:r w:rsidRPr="0010447C">
        <w:rPr>
          <w:rFonts w:ascii="CG Times" w:hAnsi="CG Times" w:cs="Arial"/>
          <w:bCs/>
          <w:sz w:val="22"/>
          <w:szCs w:val="22"/>
        </w:rPr>
        <w:t>, 2021 (via zoom)</w:t>
      </w:r>
    </w:p>
    <w:p w14:paraId="08CE0FF0" w14:textId="37CB9403" w:rsidR="00C92CC9" w:rsidRDefault="00C92CC9" w:rsidP="00C92CC9">
      <w:pPr>
        <w:pStyle w:val="ListParagraph"/>
        <w:numPr>
          <w:ilvl w:val="0"/>
          <w:numId w:val="12"/>
        </w:numPr>
        <w:shd w:val="clear" w:color="auto" w:fill="FFFFFF"/>
        <w:rPr>
          <w:rFonts w:ascii="CG Times" w:hAnsi="CG Times" w:cs="Arial"/>
          <w:bCs/>
          <w:sz w:val="22"/>
          <w:szCs w:val="22"/>
          <w:lang w:val="es-ES"/>
        </w:rPr>
      </w:pPr>
      <w:r w:rsidRPr="003B7F1E">
        <w:rPr>
          <w:rFonts w:ascii="CG Times" w:hAnsi="CG Times" w:cs="Arial"/>
          <w:b/>
          <w:sz w:val="22"/>
          <w:szCs w:val="22"/>
        </w:rPr>
        <w:t>Pérez-Escamilla R</w:t>
      </w:r>
      <w:r w:rsidRPr="003B7F1E">
        <w:rPr>
          <w:rFonts w:ascii="CG Times" w:hAnsi="CG Times" w:cs="Arial"/>
          <w:bCs/>
          <w:sz w:val="22"/>
          <w:szCs w:val="22"/>
        </w:rPr>
        <w:t xml:space="preserve"> (invited virtual keynote speaker). </w:t>
      </w:r>
      <w:r w:rsidRPr="003B7F1E">
        <w:rPr>
          <w:rFonts w:ascii="CG Times" w:hAnsi="CG Times" w:cs="Arial"/>
          <w:bCs/>
          <w:sz w:val="22"/>
          <w:szCs w:val="22"/>
          <w:lang w:val="es-ES"/>
        </w:rPr>
        <w:t>Alimentación, Nutrición, Crecimiento y Desarrollo Durante La Primera Infancia</w:t>
      </w:r>
      <w:r>
        <w:rPr>
          <w:rFonts w:ascii="CG Times" w:hAnsi="CG Times" w:cs="Arial"/>
          <w:bCs/>
          <w:sz w:val="22"/>
          <w:szCs w:val="22"/>
          <w:lang w:val="es-ES"/>
        </w:rPr>
        <w:t xml:space="preserve"> (</w:t>
      </w:r>
      <w:proofErr w:type="spellStart"/>
      <w:r>
        <w:rPr>
          <w:rFonts w:ascii="CG Times" w:hAnsi="CG Times" w:cs="Arial"/>
          <w:bCs/>
          <w:sz w:val="22"/>
          <w:szCs w:val="22"/>
          <w:lang w:val="es-ES"/>
        </w:rPr>
        <w:t>Feeding</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Nutrition</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Growth</w:t>
      </w:r>
      <w:proofErr w:type="spellEnd"/>
      <w:r>
        <w:rPr>
          <w:rFonts w:ascii="CG Times" w:hAnsi="CG Times" w:cs="Arial"/>
          <w:bCs/>
          <w:sz w:val="22"/>
          <w:szCs w:val="22"/>
          <w:lang w:val="es-ES"/>
        </w:rPr>
        <w:t xml:space="preserve"> and Human </w:t>
      </w:r>
      <w:proofErr w:type="spellStart"/>
      <w:r>
        <w:rPr>
          <w:rFonts w:ascii="CG Times" w:hAnsi="CG Times" w:cs="Arial"/>
          <w:bCs/>
          <w:sz w:val="22"/>
          <w:szCs w:val="22"/>
          <w:lang w:val="es-ES"/>
        </w:rPr>
        <w:t>Development</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during</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Early</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Childhood</w:t>
      </w:r>
      <w:proofErr w:type="spellEnd"/>
      <w:r>
        <w:rPr>
          <w:rFonts w:ascii="CG Times" w:hAnsi="CG Times" w:cs="Arial"/>
          <w:bCs/>
          <w:sz w:val="22"/>
          <w:szCs w:val="22"/>
          <w:lang w:val="es-ES"/>
        </w:rPr>
        <w:t>)</w:t>
      </w:r>
      <w:r w:rsidRPr="003B7F1E">
        <w:rPr>
          <w:rFonts w:ascii="CG Times" w:hAnsi="CG Times" w:cs="Arial"/>
          <w:bCs/>
          <w:sz w:val="22"/>
          <w:szCs w:val="22"/>
          <w:lang w:val="es-ES"/>
        </w:rPr>
        <w:t>. II Congreso Internacional: Lactancia humana y alimentación saludable desde la gestación a la primera infancia, un compromiso de la valoración integral</w:t>
      </w:r>
      <w:r>
        <w:rPr>
          <w:rFonts w:ascii="CG Times" w:hAnsi="CG Times" w:cs="Arial"/>
          <w:bCs/>
          <w:sz w:val="22"/>
          <w:szCs w:val="22"/>
          <w:lang w:val="es-ES"/>
        </w:rPr>
        <w:t xml:space="preserve">. Fundación Éxito and </w:t>
      </w:r>
      <w:proofErr w:type="spellStart"/>
      <w:r>
        <w:rPr>
          <w:rFonts w:ascii="CG Times" w:hAnsi="CG Times" w:cs="Arial"/>
          <w:bCs/>
          <w:sz w:val="22"/>
          <w:szCs w:val="22"/>
          <w:lang w:val="es-ES"/>
        </w:rPr>
        <w:t>Government</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of</w:t>
      </w:r>
      <w:proofErr w:type="spellEnd"/>
      <w:r>
        <w:rPr>
          <w:rFonts w:ascii="CG Times" w:hAnsi="CG Times" w:cs="Arial"/>
          <w:bCs/>
          <w:sz w:val="22"/>
          <w:szCs w:val="22"/>
          <w:lang w:val="es-ES"/>
        </w:rPr>
        <w:t xml:space="preserve"> Colombia, May 14, 2021.</w:t>
      </w:r>
    </w:p>
    <w:p w14:paraId="36AA8234" w14:textId="1B82FB36" w:rsidR="00C92CC9" w:rsidRPr="00C92CC9" w:rsidRDefault="00C92CC9" w:rsidP="00C92CC9">
      <w:pPr>
        <w:pStyle w:val="ListParagraph"/>
        <w:numPr>
          <w:ilvl w:val="0"/>
          <w:numId w:val="12"/>
        </w:numPr>
        <w:shd w:val="clear" w:color="auto" w:fill="FFFFFF"/>
        <w:rPr>
          <w:rFonts w:ascii="CG Times" w:hAnsi="CG Times" w:cs="Arial"/>
          <w:bCs/>
          <w:sz w:val="22"/>
          <w:szCs w:val="22"/>
          <w:lang w:val="es-ES"/>
        </w:rPr>
      </w:pPr>
      <w:r w:rsidRPr="003B7F1E">
        <w:rPr>
          <w:rFonts w:ascii="CG Times" w:hAnsi="CG Times" w:cs="Arial"/>
          <w:b/>
          <w:sz w:val="22"/>
          <w:szCs w:val="22"/>
        </w:rPr>
        <w:t>Pérez-Escamilla R</w:t>
      </w:r>
      <w:r w:rsidRPr="003B7F1E">
        <w:rPr>
          <w:rFonts w:ascii="CG Times" w:hAnsi="CG Times" w:cs="Arial"/>
          <w:bCs/>
          <w:sz w:val="22"/>
          <w:szCs w:val="22"/>
        </w:rPr>
        <w:t xml:space="preserve"> (invited virtual keynote speaker). </w:t>
      </w:r>
      <w:proofErr w:type="spellStart"/>
      <w:r w:rsidRPr="00C92CC9">
        <w:rPr>
          <w:rFonts w:ascii="CG Times" w:hAnsi="CG Times" w:cs="Arial"/>
          <w:bCs/>
          <w:sz w:val="22"/>
          <w:szCs w:val="22"/>
        </w:rPr>
        <w:t>Lactancia</w:t>
      </w:r>
      <w:proofErr w:type="spellEnd"/>
      <w:r w:rsidRPr="00C92CC9">
        <w:rPr>
          <w:rFonts w:ascii="CG Times" w:hAnsi="CG Times" w:cs="Arial"/>
          <w:bCs/>
          <w:sz w:val="22"/>
          <w:szCs w:val="22"/>
        </w:rPr>
        <w:t xml:space="preserve">, </w:t>
      </w:r>
      <w:proofErr w:type="spellStart"/>
      <w:r w:rsidRPr="00C92CC9">
        <w:rPr>
          <w:rFonts w:ascii="CG Times" w:hAnsi="CG Times" w:cs="Arial"/>
          <w:bCs/>
          <w:sz w:val="22"/>
          <w:szCs w:val="22"/>
        </w:rPr>
        <w:t>Bancos</w:t>
      </w:r>
      <w:proofErr w:type="spellEnd"/>
      <w:r w:rsidRPr="00C92CC9">
        <w:rPr>
          <w:rFonts w:ascii="CG Times" w:hAnsi="CG Times" w:cs="Arial"/>
          <w:bCs/>
          <w:sz w:val="22"/>
          <w:szCs w:val="22"/>
        </w:rPr>
        <w:t xml:space="preserve"> de Leche y </w:t>
      </w:r>
      <w:proofErr w:type="spellStart"/>
      <w:r w:rsidRPr="00C92CC9">
        <w:rPr>
          <w:rFonts w:ascii="CG Times" w:hAnsi="CG Times" w:cs="Arial"/>
          <w:bCs/>
          <w:sz w:val="22"/>
          <w:szCs w:val="22"/>
        </w:rPr>
        <w:t>el</w:t>
      </w:r>
      <w:proofErr w:type="spellEnd"/>
      <w:r w:rsidRPr="00C92CC9">
        <w:rPr>
          <w:rFonts w:ascii="CG Times" w:hAnsi="CG Times" w:cs="Arial"/>
          <w:bCs/>
          <w:sz w:val="22"/>
          <w:szCs w:val="22"/>
        </w:rPr>
        <w:t xml:space="preserve"> COVID 19 [Breastfeeding, Human milk Banks and CO</w:t>
      </w:r>
      <w:r>
        <w:rPr>
          <w:rFonts w:ascii="CG Times" w:hAnsi="CG Times" w:cs="Arial"/>
          <w:bCs/>
          <w:sz w:val="22"/>
          <w:szCs w:val="22"/>
        </w:rPr>
        <w:t>VID-19]</w:t>
      </w:r>
      <w:r w:rsidRPr="00C92CC9">
        <w:rPr>
          <w:rFonts w:ascii="CG Times" w:hAnsi="CG Times" w:cs="Arial"/>
          <w:bCs/>
          <w:sz w:val="22"/>
          <w:szCs w:val="22"/>
        </w:rPr>
        <w:t xml:space="preserve">. </w:t>
      </w:r>
      <w:r w:rsidRPr="003B7F1E">
        <w:rPr>
          <w:rFonts w:ascii="CG Times" w:hAnsi="CG Times" w:cs="Arial"/>
          <w:bCs/>
          <w:sz w:val="22"/>
          <w:szCs w:val="22"/>
          <w:lang w:val="es-ES"/>
        </w:rPr>
        <w:t>II Congreso Internacional: Lactancia humana y alimentación saludable desde la gestación a la primera infancia, un compromiso de la valoración integral</w:t>
      </w:r>
      <w:r>
        <w:rPr>
          <w:rFonts w:ascii="CG Times" w:hAnsi="CG Times" w:cs="Arial"/>
          <w:bCs/>
          <w:sz w:val="22"/>
          <w:szCs w:val="22"/>
          <w:lang w:val="es-ES"/>
        </w:rPr>
        <w:t xml:space="preserve">. Fundación Éxito and </w:t>
      </w:r>
      <w:proofErr w:type="spellStart"/>
      <w:r>
        <w:rPr>
          <w:rFonts w:ascii="CG Times" w:hAnsi="CG Times" w:cs="Arial"/>
          <w:bCs/>
          <w:sz w:val="22"/>
          <w:szCs w:val="22"/>
          <w:lang w:val="es-ES"/>
        </w:rPr>
        <w:t>Government</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of</w:t>
      </w:r>
      <w:proofErr w:type="spellEnd"/>
      <w:r>
        <w:rPr>
          <w:rFonts w:ascii="CG Times" w:hAnsi="CG Times" w:cs="Arial"/>
          <w:bCs/>
          <w:sz w:val="22"/>
          <w:szCs w:val="22"/>
          <w:lang w:val="es-ES"/>
        </w:rPr>
        <w:t xml:space="preserve"> Colombia, May 19, 2021.</w:t>
      </w:r>
    </w:p>
    <w:p w14:paraId="3731A3FC" w14:textId="77777777" w:rsidR="00761AD3" w:rsidRDefault="0010447C" w:rsidP="00761AD3">
      <w:pPr>
        <w:pStyle w:val="ListParagraph"/>
        <w:numPr>
          <w:ilvl w:val="0"/>
          <w:numId w:val="12"/>
        </w:numPr>
        <w:shd w:val="clear" w:color="auto" w:fill="FFFFFF"/>
        <w:rPr>
          <w:rFonts w:ascii="CG Times" w:hAnsi="CG Times" w:cs="Arial"/>
          <w:bCs/>
          <w:sz w:val="22"/>
          <w:szCs w:val="22"/>
        </w:rPr>
      </w:pPr>
      <w:r w:rsidRPr="00165773">
        <w:rPr>
          <w:rFonts w:ascii="CG Times" w:hAnsi="CG Times" w:cs="Arial"/>
          <w:b/>
          <w:sz w:val="22"/>
          <w:szCs w:val="22"/>
        </w:rPr>
        <w:t>Pérez-Escamilla R</w:t>
      </w:r>
      <w:r w:rsidRPr="00165773">
        <w:rPr>
          <w:rFonts w:ascii="CG Times" w:hAnsi="CG Times" w:cs="Arial"/>
          <w:bCs/>
          <w:sz w:val="22"/>
          <w:szCs w:val="22"/>
        </w:rPr>
        <w:t xml:space="preserve"> (invited webinar sp</w:t>
      </w:r>
      <w:r w:rsidR="0093120C" w:rsidRPr="00165773">
        <w:rPr>
          <w:rFonts w:ascii="CG Times" w:hAnsi="CG Times" w:cs="Arial"/>
          <w:bCs/>
          <w:sz w:val="22"/>
          <w:szCs w:val="22"/>
        </w:rPr>
        <w:t>e</w:t>
      </w:r>
      <w:r w:rsidRPr="00165773">
        <w:rPr>
          <w:rFonts w:ascii="CG Times" w:hAnsi="CG Times" w:cs="Arial"/>
          <w:bCs/>
          <w:sz w:val="22"/>
          <w:szCs w:val="22"/>
        </w:rPr>
        <w:t xml:space="preserve">aker). </w:t>
      </w:r>
      <w:r w:rsidRPr="0010447C">
        <w:rPr>
          <w:rFonts w:ascii="CG Times" w:hAnsi="CG Times" w:cs="Arial"/>
          <w:bCs/>
          <w:sz w:val="22"/>
          <w:szCs w:val="22"/>
        </w:rPr>
        <w:t>Exclusive breastfeeding should continue to be recommended for 6 months.</w:t>
      </w:r>
      <w:r w:rsidRPr="0010447C">
        <w:rPr>
          <w:rFonts w:ascii="Arial" w:eastAsiaTheme="minorEastAsia" w:hAnsi="Arial" w:cstheme="minorBidi"/>
          <w:i/>
          <w:iCs/>
          <w:color w:val="000000" w:themeColor="text1"/>
          <w:kern w:val="24"/>
          <w:sz w:val="32"/>
          <w:szCs w:val="32"/>
        </w:rPr>
        <w:t xml:space="preserve"> </w:t>
      </w:r>
      <w:r w:rsidRPr="0010447C">
        <w:rPr>
          <w:rFonts w:ascii="CG Times" w:hAnsi="CG Times" w:cs="Arial"/>
          <w:bCs/>
          <w:sz w:val="22"/>
          <w:szCs w:val="22"/>
        </w:rPr>
        <w:t>Protecting, Promoting and Supporting Breastfeeding in the WHO European Region: Spring seminar, May 19, 2021 (via zoom)</w:t>
      </w:r>
      <w:r w:rsidR="00761AD3">
        <w:rPr>
          <w:rFonts w:ascii="CG Times" w:hAnsi="CG Times" w:cs="Arial"/>
          <w:bCs/>
          <w:sz w:val="22"/>
          <w:szCs w:val="22"/>
        </w:rPr>
        <w:t>.</w:t>
      </w:r>
    </w:p>
    <w:p w14:paraId="45F4803E" w14:textId="77777777" w:rsidR="0021434F" w:rsidRDefault="00761AD3" w:rsidP="0021434F">
      <w:pPr>
        <w:pStyle w:val="ListParagraph"/>
        <w:numPr>
          <w:ilvl w:val="0"/>
          <w:numId w:val="12"/>
        </w:numPr>
        <w:shd w:val="clear" w:color="auto" w:fill="FFFFFF"/>
        <w:rPr>
          <w:rFonts w:ascii="CG Times" w:hAnsi="CG Times" w:cs="Arial"/>
          <w:bCs/>
          <w:sz w:val="22"/>
          <w:szCs w:val="22"/>
        </w:rPr>
      </w:pPr>
      <w:bookmarkStart w:id="81" w:name="_Hlk91759935"/>
      <w:r w:rsidRPr="00761AD3">
        <w:rPr>
          <w:rFonts w:ascii="CG Times" w:hAnsi="CG Times" w:cs="Arial"/>
          <w:b/>
          <w:sz w:val="22"/>
          <w:szCs w:val="22"/>
        </w:rPr>
        <w:t>Pérez-Escamilla R</w:t>
      </w:r>
      <w:r w:rsidRPr="00761AD3">
        <w:rPr>
          <w:rFonts w:ascii="CG Times" w:hAnsi="CG Times" w:cs="Arial"/>
          <w:bCs/>
          <w:sz w:val="22"/>
          <w:szCs w:val="22"/>
        </w:rPr>
        <w:t xml:space="preserve"> (invited </w:t>
      </w:r>
      <w:r w:rsidR="0021434F">
        <w:rPr>
          <w:rFonts w:ascii="CG Times" w:hAnsi="CG Times" w:cs="Arial"/>
          <w:bCs/>
          <w:sz w:val="22"/>
          <w:szCs w:val="22"/>
        </w:rPr>
        <w:t xml:space="preserve">virtual </w:t>
      </w:r>
      <w:r w:rsidRPr="00761AD3">
        <w:rPr>
          <w:rFonts w:ascii="CG Times" w:hAnsi="CG Times" w:cs="Arial"/>
          <w:bCs/>
          <w:sz w:val="22"/>
          <w:szCs w:val="22"/>
        </w:rPr>
        <w:t xml:space="preserve">keynote speaker). </w:t>
      </w:r>
      <w:bookmarkEnd w:id="81"/>
      <w:r w:rsidRPr="00761AD3">
        <w:rPr>
          <w:rFonts w:ascii="CG Times" w:hAnsi="CG Times" w:cs="Arial"/>
          <w:bCs/>
          <w:sz w:val="22"/>
          <w:szCs w:val="22"/>
        </w:rPr>
        <w:t xml:space="preserve">Making Breastfeeding Work in the 21st Century: A Global Perspective. </w:t>
      </w:r>
      <w:proofErr w:type="spellStart"/>
      <w:r w:rsidRPr="00761AD3">
        <w:rPr>
          <w:rFonts w:ascii="CG Times" w:hAnsi="CG Times" w:cs="Arial"/>
          <w:bCs/>
          <w:sz w:val="22"/>
          <w:szCs w:val="22"/>
        </w:rPr>
        <w:t>CHEERing</w:t>
      </w:r>
      <w:proofErr w:type="spellEnd"/>
      <w:r w:rsidRPr="00761AD3">
        <w:rPr>
          <w:rFonts w:ascii="CG Times" w:hAnsi="CG Times" w:cs="Arial"/>
          <w:bCs/>
          <w:sz w:val="22"/>
          <w:szCs w:val="22"/>
        </w:rPr>
        <w:t xml:space="preserve"> for </w:t>
      </w:r>
      <w:proofErr w:type="spellStart"/>
      <w:r w:rsidRPr="00761AD3">
        <w:rPr>
          <w:rFonts w:ascii="CG Times" w:hAnsi="CG Times" w:cs="Arial"/>
          <w:bCs/>
          <w:sz w:val="22"/>
          <w:szCs w:val="22"/>
        </w:rPr>
        <w:t>CHAMPions</w:t>
      </w:r>
      <w:proofErr w:type="spellEnd"/>
      <w:r w:rsidRPr="00761AD3">
        <w:rPr>
          <w:rFonts w:ascii="CG Times" w:hAnsi="CG Times" w:cs="Arial"/>
          <w:bCs/>
          <w:sz w:val="22"/>
          <w:szCs w:val="22"/>
        </w:rPr>
        <w:t>: Virtual Breastfeeding Conference, May 19, 2021.</w:t>
      </w:r>
    </w:p>
    <w:p w14:paraId="391C0C6A" w14:textId="24BA1090" w:rsidR="0021434F" w:rsidRPr="0021434F" w:rsidRDefault="0021434F" w:rsidP="0021434F">
      <w:pPr>
        <w:pStyle w:val="ListParagraph"/>
        <w:numPr>
          <w:ilvl w:val="0"/>
          <w:numId w:val="12"/>
        </w:numPr>
        <w:shd w:val="clear" w:color="auto" w:fill="FFFFFF"/>
        <w:rPr>
          <w:rFonts w:ascii="CG Times" w:hAnsi="CG Times" w:cs="Arial"/>
          <w:bCs/>
          <w:sz w:val="22"/>
          <w:szCs w:val="22"/>
        </w:rPr>
      </w:pPr>
      <w:r w:rsidRPr="0021434F">
        <w:rPr>
          <w:rFonts w:ascii="CG Times" w:hAnsi="CG Times" w:cs="Arial"/>
          <w:b/>
          <w:sz w:val="22"/>
          <w:szCs w:val="22"/>
        </w:rPr>
        <w:t>Pérez-Escamilla R</w:t>
      </w:r>
      <w:r w:rsidRPr="0021434F">
        <w:rPr>
          <w:rFonts w:ascii="CG Times" w:hAnsi="CG Times" w:cs="Arial"/>
          <w:bCs/>
          <w:sz w:val="22"/>
          <w:szCs w:val="22"/>
        </w:rPr>
        <w:t xml:space="preserve"> (</w:t>
      </w:r>
      <w:r>
        <w:rPr>
          <w:rFonts w:ascii="CG Times" w:hAnsi="CG Times" w:cs="Arial"/>
          <w:bCs/>
          <w:sz w:val="22"/>
          <w:szCs w:val="22"/>
        </w:rPr>
        <w:t xml:space="preserve">Lifetime Achievement Award </w:t>
      </w:r>
      <w:r w:rsidRPr="0021434F">
        <w:rPr>
          <w:rFonts w:ascii="CG Times" w:hAnsi="CG Times" w:cs="Arial"/>
          <w:bCs/>
          <w:sz w:val="22"/>
          <w:szCs w:val="22"/>
        </w:rPr>
        <w:t xml:space="preserve"> virtual keynote speaker). Implementation Science in Global Nutrition: My Journey. ASN Prize for Lifetime Achievements in </w:t>
      </w:r>
      <w:r>
        <w:rPr>
          <w:rFonts w:ascii="CG Times" w:hAnsi="CG Times" w:cs="Arial"/>
          <w:bCs/>
          <w:sz w:val="22"/>
          <w:szCs w:val="22"/>
        </w:rPr>
        <w:t>Global</w:t>
      </w:r>
      <w:r w:rsidRPr="0021434F">
        <w:rPr>
          <w:rFonts w:ascii="CG Times" w:hAnsi="CG Times" w:cs="Arial"/>
          <w:bCs/>
          <w:sz w:val="22"/>
          <w:szCs w:val="22"/>
        </w:rPr>
        <w:t xml:space="preserve"> Nutrition Lecture</w:t>
      </w:r>
      <w:r>
        <w:rPr>
          <w:rFonts w:ascii="CG Times" w:hAnsi="CG Times" w:cs="Arial"/>
          <w:bCs/>
          <w:sz w:val="22"/>
          <w:szCs w:val="22"/>
        </w:rPr>
        <w:t>,</w:t>
      </w:r>
      <w:r w:rsidRPr="0021434F">
        <w:rPr>
          <w:rFonts w:ascii="CG Times" w:hAnsi="CG Times" w:cs="Arial"/>
          <w:bCs/>
          <w:sz w:val="22"/>
          <w:szCs w:val="22"/>
        </w:rPr>
        <w:t xml:space="preserve"> June 7, 2021</w:t>
      </w:r>
      <w:r w:rsidR="00CC1848">
        <w:rPr>
          <w:rFonts w:ascii="CG Times" w:hAnsi="CG Times" w:cs="Arial"/>
          <w:bCs/>
          <w:sz w:val="22"/>
          <w:szCs w:val="22"/>
        </w:rPr>
        <w:t>.</w:t>
      </w:r>
    </w:p>
    <w:p w14:paraId="7D701DC7" w14:textId="64CE1263" w:rsidR="00DB4498" w:rsidRDefault="00FA3204" w:rsidP="00DB4498">
      <w:pPr>
        <w:pStyle w:val="ListParagraph"/>
        <w:numPr>
          <w:ilvl w:val="0"/>
          <w:numId w:val="12"/>
        </w:numPr>
        <w:shd w:val="clear" w:color="auto" w:fill="FFFFFF"/>
        <w:rPr>
          <w:rFonts w:ascii="CG Times" w:hAnsi="CG Times" w:cs="Arial"/>
          <w:bCs/>
          <w:sz w:val="22"/>
          <w:szCs w:val="22"/>
        </w:rPr>
      </w:pPr>
      <w:r w:rsidRPr="00FA3204">
        <w:rPr>
          <w:rFonts w:ascii="CG Times" w:hAnsi="CG Times" w:cs="Arial"/>
          <w:b/>
          <w:sz w:val="22"/>
          <w:szCs w:val="22"/>
        </w:rPr>
        <w:t>Pérez-Escamilla R</w:t>
      </w:r>
      <w:r w:rsidRPr="00FA3204">
        <w:rPr>
          <w:rFonts w:ascii="CG Times" w:hAnsi="CG Times" w:cs="Arial"/>
          <w:bCs/>
          <w:sz w:val="22"/>
          <w:szCs w:val="22"/>
        </w:rPr>
        <w:t>. Why identifying households by degree of food insecurity matters for policymaking: Global findings</w:t>
      </w:r>
      <w:r>
        <w:rPr>
          <w:rFonts w:ascii="CG Times" w:hAnsi="CG Times" w:cs="Arial"/>
          <w:bCs/>
          <w:sz w:val="22"/>
          <w:szCs w:val="22"/>
        </w:rPr>
        <w:t xml:space="preserve">. </w:t>
      </w:r>
      <w:r w:rsidRPr="00FA3204">
        <w:rPr>
          <w:rFonts w:ascii="CG Times" w:hAnsi="CG Times" w:cs="Arial"/>
          <w:bCs/>
          <w:sz w:val="22"/>
          <w:szCs w:val="22"/>
        </w:rPr>
        <w:t>Symposium “Advances in food insecurity measurement: Implications for public health and policy research</w:t>
      </w:r>
      <w:r>
        <w:rPr>
          <w:rFonts w:ascii="CG Times" w:hAnsi="CG Times" w:cs="Arial"/>
          <w:bCs/>
          <w:sz w:val="22"/>
          <w:szCs w:val="22"/>
        </w:rPr>
        <w:t xml:space="preserve">”. ISBNPA </w:t>
      </w:r>
      <w:proofErr w:type="spellStart"/>
      <w:r w:rsidR="00DB4498">
        <w:rPr>
          <w:rFonts w:ascii="CG Times" w:hAnsi="CG Times" w:cs="Arial"/>
          <w:bCs/>
          <w:sz w:val="22"/>
          <w:szCs w:val="22"/>
        </w:rPr>
        <w:t>X</w:t>
      </w:r>
      <w:r>
        <w:rPr>
          <w:rFonts w:ascii="CG Times" w:hAnsi="CG Times" w:cs="Arial"/>
          <w:bCs/>
          <w:sz w:val="22"/>
          <w:szCs w:val="22"/>
        </w:rPr>
        <w:t>Change</w:t>
      </w:r>
      <w:proofErr w:type="spellEnd"/>
      <w:r>
        <w:rPr>
          <w:rFonts w:ascii="CG Times" w:hAnsi="CG Times" w:cs="Arial"/>
          <w:bCs/>
          <w:sz w:val="22"/>
          <w:szCs w:val="22"/>
        </w:rPr>
        <w:t xml:space="preserve"> Initiative, June 10, 2021.</w:t>
      </w:r>
    </w:p>
    <w:p w14:paraId="7D22A953" w14:textId="77777777" w:rsidR="00CC1848" w:rsidRDefault="00DB4498" w:rsidP="00CC1848">
      <w:pPr>
        <w:pStyle w:val="ListParagraph"/>
        <w:numPr>
          <w:ilvl w:val="0"/>
          <w:numId w:val="12"/>
        </w:numPr>
        <w:shd w:val="clear" w:color="auto" w:fill="FFFFFF"/>
        <w:rPr>
          <w:rFonts w:ascii="CG Times" w:hAnsi="CG Times" w:cs="Arial"/>
          <w:bCs/>
          <w:sz w:val="22"/>
          <w:szCs w:val="22"/>
        </w:rPr>
      </w:pPr>
      <w:r w:rsidRPr="00CA4DD1">
        <w:rPr>
          <w:rFonts w:ascii="CG Times" w:hAnsi="CG Times" w:cs="Arial"/>
          <w:b/>
          <w:sz w:val="22"/>
          <w:szCs w:val="22"/>
        </w:rPr>
        <w:t>Pérez-Escamilla R</w:t>
      </w:r>
      <w:r w:rsidRPr="00CA4DD1">
        <w:rPr>
          <w:rFonts w:ascii="CG Times" w:hAnsi="CG Times" w:cs="Arial"/>
          <w:bCs/>
          <w:sz w:val="22"/>
          <w:szCs w:val="22"/>
        </w:rPr>
        <w:t xml:space="preserve"> (invited virtual dialogue speaker). </w:t>
      </w:r>
      <w:r w:rsidRPr="00DB4498">
        <w:rPr>
          <w:rFonts w:ascii="CG Times" w:hAnsi="CG Times" w:cs="Arial"/>
          <w:bCs/>
          <w:sz w:val="22"/>
          <w:szCs w:val="22"/>
        </w:rPr>
        <w:t>Breastfeeding in South Africa: Where to go from here. South Africa’s Sixth Breastfeeding Roundtable Dialogue. August 23, 2021.</w:t>
      </w:r>
    </w:p>
    <w:p w14:paraId="35901E32" w14:textId="3847B722" w:rsidR="00CC1848" w:rsidRPr="00CC1848" w:rsidRDefault="00CC1848" w:rsidP="00CC1848">
      <w:pPr>
        <w:pStyle w:val="ListParagraph"/>
        <w:numPr>
          <w:ilvl w:val="0"/>
          <w:numId w:val="12"/>
        </w:numPr>
        <w:shd w:val="clear" w:color="auto" w:fill="FFFFFF"/>
        <w:rPr>
          <w:rFonts w:ascii="CG Times" w:hAnsi="CG Times" w:cs="Arial"/>
          <w:bCs/>
          <w:sz w:val="22"/>
          <w:szCs w:val="22"/>
        </w:rPr>
      </w:pPr>
      <w:r w:rsidRPr="00DB4498">
        <w:rPr>
          <w:rFonts w:ascii="CG Times" w:hAnsi="CG Times" w:cs="Arial"/>
          <w:b/>
          <w:sz w:val="22"/>
          <w:szCs w:val="22"/>
        </w:rPr>
        <w:t>Pérez-Escamilla R</w:t>
      </w:r>
      <w:r w:rsidRPr="00DB4498">
        <w:rPr>
          <w:rFonts w:ascii="CG Times" w:hAnsi="CG Times" w:cs="Arial"/>
          <w:bCs/>
          <w:sz w:val="22"/>
          <w:szCs w:val="22"/>
        </w:rPr>
        <w:t xml:space="preserve"> </w:t>
      </w:r>
      <w:r w:rsidRPr="00FA3204">
        <w:rPr>
          <w:rFonts w:ascii="CG Times" w:hAnsi="CG Times" w:cs="Arial"/>
          <w:bCs/>
          <w:sz w:val="22"/>
          <w:szCs w:val="22"/>
        </w:rPr>
        <w:t xml:space="preserve">(invited </w:t>
      </w:r>
      <w:r>
        <w:rPr>
          <w:rFonts w:ascii="CG Times" w:hAnsi="CG Times" w:cs="Arial"/>
          <w:bCs/>
          <w:sz w:val="22"/>
          <w:szCs w:val="22"/>
        </w:rPr>
        <w:t xml:space="preserve">virtual symposium </w:t>
      </w:r>
      <w:r w:rsidRPr="00FA3204">
        <w:rPr>
          <w:rFonts w:ascii="CG Times" w:hAnsi="CG Times" w:cs="Arial"/>
          <w:bCs/>
          <w:sz w:val="22"/>
          <w:szCs w:val="22"/>
        </w:rPr>
        <w:t>speaker)</w:t>
      </w:r>
      <w:r>
        <w:rPr>
          <w:rFonts w:ascii="CG Times" w:hAnsi="CG Times" w:cs="Arial"/>
          <w:bCs/>
          <w:sz w:val="22"/>
          <w:szCs w:val="22"/>
        </w:rPr>
        <w:t xml:space="preserve">. </w:t>
      </w:r>
      <w:r w:rsidRPr="00CC1848">
        <w:rPr>
          <w:rFonts w:ascii="CG Times" w:hAnsi="CG Times" w:cs="Arial"/>
          <w:bCs/>
          <w:sz w:val="22"/>
          <w:szCs w:val="22"/>
        </w:rPr>
        <w:t>Contributions of the ELCSA to Food Insecurity Monitoring &amp; Policy Making Globally</w:t>
      </w:r>
      <w:r>
        <w:rPr>
          <w:rFonts w:ascii="CG Times" w:hAnsi="CG Times" w:cs="Arial"/>
          <w:bCs/>
          <w:sz w:val="22"/>
          <w:szCs w:val="22"/>
        </w:rPr>
        <w:t>.</w:t>
      </w:r>
      <w:r w:rsidR="00772A48">
        <w:rPr>
          <w:rFonts w:ascii="CG Times" w:hAnsi="CG Times" w:cs="Arial"/>
          <w:bCs/>
          <w:sz w:val="22"/>
          <w:szCs w:val="22"/>
        </w:rPr>
        <w:t xml:space="preserve"> Data for Nutrition Webinars Series. September 1</w:t>
      </w:r>
      <w:r w:rsidR="00772A48" w:rsidRPr="00772A48">
        <w:rPr>
          <w:rFonts w:ascii="CG Times" w:hAnsi="CG Times" w:cs="Arial"/>
          <w:bCs/>
          <w:sz w:val="22"/>
          <w:szCs w:val="22"/>
          <w:vertAlign w:val="superscript"/>
        </w:rPr>
        <w:t>st</w:t>
      </w:r>
      <w:r w:rsidR="00772A48">
        <w:rPr>
          <w:rFonts w:ascii="CG Times" w:hAnsi="CG Times" w:cs="Arial"/>
          <w:bCs/>
          <w:sz w:val="22"/>
          <w:szCs w:val="22"/>
        </w:rPr>
        <w:t>, 2021.</w:t>
      </w:r>
    </w:p>
    <w:p w14:paraId="0B5F7900" w14:textId="05C14790" w:rsidR="00EC2BFB" w:rsidRPr="00165773" w:rsidRDefault="00EC2BFB" w:rsidP="00DB4498">
      <w:pPr>
        <w:pStyle w:val="ListParagraph"/>
        <w:numPr>
          <w:ilvl w:val="0"/>
          <w:numId w:val="12"/>
        </w:numPr>
        <w:shd w:val="clear" w:color="auto" w:fill="FFFFFF"/>
        <w:rPr>
          <w:rFonts w:ascii="CG Times" w:hAnsi="CG Times" w:cs="Arial"/>
          <w:bCs/>
          <w:sz w:val="22"/>
          <w:szCs w:val="22"/>
          <w:lang w:val="es-ES"/>
        </w:rPr>
      </w:pPr>
      <w:bookmarkStart w:id="82" w:name="_Hlk91943753"/>
      <w:r w:rsidRPr="00CA4DD1">
        <w:rPr>
          <w:b/>
          <w:bCs/>
        </w:rPr>
        <w:t>Pérez-Escamilla</w:t>
      </w:r>
      <w:r w:rsidRPr="00CA4DD1">
        <w:rPr>
          <w:rFonts w:ascii="CG Times" w:hAnsi="CG Times" w:cs="Arial"/>
          <w:b/>
          <w:sz w:val="22"/>
          <w:szCs w:val="22"/>
        </w:rPr>
        <w:t xml:space="preserve"> R</w:t>
      </w:r>
      <w:r w:rsidRPr="00CA4DD1">
        <w:rPr>
          <w:rFonts w:ascii="CG Times" w:hAnsi="CG Times" w:cs="Arial"/>
          <w:bCs/>
          <w:sz w:val="22"/>
          <w:szCs w:val="22"/>
        </w:rPr>
        <w:t xml:space="preserve"> (invited virtual webinar speaker). </w:t>
      </w:r>
      <w:bookmarkEnd w:id="82"/>
      <w:r w:rsidRPr="00DB4498">
        <w:rPr>
          <w:rFonts w:ascii="CG Times" w:hAnsi="CG Times" w:cs="Arial"/>
          <w:bCs/>
          <w:sz w:val="22"/>
          <w:szCs w:val="22"/>
          <w:lang w:val="es-ES"/>
        </w:rPr>
        <w:t xml:space="preserve">El Rol de La Alimentación en el Cuidado </w:t>
      </w:r>
      <w:r w:rsidRPr="00165773">
        <w:rPr>
          <w:rFonts w:ascii="CG Times" w:hAnsi="CG Times" w:cs="Arial"/>
          <w:bCs/>
          <w:sz w:val="22"/>
          <w:szCs w:val="22"/>
          <w:lang w:val="es-ES"/>
        </w:rPr>
        <w:t xml:space="preserve">Amoroso y Sensible en las Niñas y los </w:t>
      </w:r>
      <w:r w:rsidR="008E0403" w:rsidRPr="00165773">
        <w:rPr>
          <w:rFonts w:ascii="CG Times" w:hAnsi="CG Times" w:cs="Arial"/>
          <w:bCs/>
          <w:sz w:val="22"/>
          <w:szCs w:val="22"/>
          <w:lang w:val="es-ES"/>
        </w:rPr>
        <w:t>N</w:t>
      </w:r>
      <w:r w:rsidRPr="00165773">
        <w:rPr>
          <w:rFonts w:ascii="CG Times" w:hAnsi="CG Times" w:cs="Arial"/>
          <w:bCs/>
          <w:sz w:val="22"/>
          <w:szCs w:val="22"/>
          <w:lang w:val="es-ES"/>
        </w:rPr>
        <w:t>iños</w:t>
      </w:r>
      <w:r w:rsidR="008E0403" w:rsidRPr="00165773">
        <w:rPr>
          <w:rFonts w:ascii="CG Times" w:hAnsi="CG Times" w:cs="Arial"/>
          <w:bCs/>
          <w:sz w:val="22"/>
          <w:szCs w:val="22"/>
          <w:lang w:val="es-ES"/>
        </w:rPr>
        <w:t xml:space="preserve"> [</w:t>
      </w:r>
      <w:proofErr w:type="spellStart"/>
      <w:r w:rsidR="008E0403" w:rsidRPr="00165773">
        <w:rPr>
          <w:rFonts w:ascii="CG Times" w:hAnsi="CG Times" w:cs="Arial"/>
          <w:bCs/>
          <w:sz w:val="22"/>
          <w:szCs w:val="22"/>
          <w:lang w:val="es-ES"/>
        </w:rPr>
        <w:t>The</w:t>
      </w:r>
      <w:proofErr w:type="spellEnd"/>
      <w:r w:rsidR="008E0403" w:rsidRPr="00165773">
        <w:rPr>
          <w:rFonts w:ascii="CG Times" w:hAnsi="CG Times" w:cs="Arial"/>
          <w:bCs/>
          <w:sz w:val="22"/>
          <w:szCs w:val="22"/>
          <w:lang w:val="es-ES"/>
        </w:rPr>
        <w:t xml:space="preserve"> Role </w:t>
      </w:r>
      <w:proofErr w:type="spellStart"/>
      <w:r w:rsidR="008E0403" w:rsidRPr="00165773">
        <w:rPr>
          <w:rFonts w:ascii="CG Times" w:hAnsi="CG Times" w:cs="Arial"/>
          <w:bCs/>
          <w:sz w:val="22"/>
          <w:szCs w:val="22"/>
          <w:lang w:val="es-ES"/>
        </w:rPr>
        <w:t>of</w:t>
      </w:r>
      <w:proofErr w:type="spellEnd"/>
      <w:r w:rsidR="008E0403" w:rsidRPr="00165773">
        <w:rPr>
          <w:rFonts w:ascii="CG Times" w:hAnsi="CG Times" w:cs="Arial"/>
          <w:bCs/>
          <w:sz w:val="22"/>
          <w:szCs w:val="22"/>
          <w:lang w:val="es-ES"/>
        </w:rPr>
        <w:t xml:space="preserve"> </w:t>
      </w:r>
      <w:proofErr w:type="spellStart"/>
      <w:r w:rsidR="008E0403" w:rsidRPr="00165773">
        <w:rPr>
          <w:rFonts w:ascii="CG Times" w:hAnsi="CG Times" w:cs="Arial"/>
          <w:bCs/>
          <w:sz w:val="22"/>
          <w:szCs w:val="22"/>
          <w:lang w:val="es-ES"/>
        </w:rPr>
        <w:t>Feeding</w:t>
      </w:r>
      <w:proofErr w:type="spellEnd"/>
      <w:r w:rsidR="008E0403" w:rsidRPr="00165773">
        <w:rPr>
          <w:rFonts w:ascii="CG Times" w:hAnsi="CG Times" w:cs="Arial"/>
          <w:bCs/>
          <w:sz w:val="22"/>
          <w:szCs w:val="22"/>
          <w:lang w:val="es-ES"/>
        </w:rPr>
        <w:t xml:space="preserve"> in </w:t>
      </w:r>
      <w:proofErr w:type="spellStart"/>
      <w:r w:rsidR="008E0403" w:rsidRPr="00165773">
        <w:rPr>
          <w:rFonts w:ascii="CG Times" w:hAnsi="CG Times" w:cs="Arial"/>
          <w:bCs/>
          <w:sz w:val="22"/>
          <w:szCs w:val="22"/>
          <w:lang w:val="es-ES"/>
        </w:rPr>
        <w:t>Nurturing</w:t>
      </w:r>
      <w:proofErr w:type="spellEnd"/>
      <w:r w:rsidR="008E0403" w:rsidRPr="00165773">
        <w:rPr>
          <w:rFonts w:ascii="CG Times" w:hAnsi="CG Times" w:cs="Arial"/>
          <w:bCs/>
          <w:sz w:val="22"/>
          <w:szCs w:val="22"/>
          <w:lang w:val="es-ES"/>
        </w:rPr>
        <w:t xml:space="preserve"> Care]</w:t>
      </w:r>
      <w:r w:rsidRPr="00165773">
        <w:rPr>
          <w:rFonts w:ascii="CG Times" w:hAnsi="CG Times" w:cs="Arial"/>
          <w:bCs/>
          <w:sz w:val="22"/>
          <w:szCs w:val="22"/>
          <w:lang w:val="es-ES"/>
        </w:rPr>
        <w:t xml:space="preserve">. Jornada de Capacitación para las Estancias de Bienestar y Desarrollo Infantil del SNTISSSTE, </w:t>
      </w:r>
      <w:proofErr w:type="spellStart"/>
      <w:r w:rsidRPr="00165773">
        <w:rPr>
          <w:rFonts w:ascii="CG Times" w:hAnsi="CG Times" w:cs="Arial"/>
          <w:bCs/>
          <w:sz w:val="22"/>
          <w:szCs w:val="22"/>
          <w:lang w:val="es-ES"/>
        </w:rPr>
        <w:t>Mexico</w:t>
      </w:r>
      <w:proofErr w:type="spellEnd"/>
      <w:r w:rsidRPr="00165773">
        <w:rPr>
          <w:rFonts w:ascii="CG Times" w:hAnsi="CG Times" w:cs="Arial"/>
          <w:bCs/>
          <w:sz w:val="22"/>
          <w:szCs w:val="22"/>
          <w:lang w:val="es-ES"/>
        </w:rPr>
        <w:t xml:space="preserve">, </w:t>
      </w:r>
      <w:proofErr w:type="spellStart"/>
      <w:r w:rsidRPr="00165773">
        <w:rPr>
          <w:rFonts w:ascii="CG Times" w:hAnsi="CG Times" w:cs="Arial"/>
          <w:bCs/>
          <w:sz w:val="22"/>
          <w:szCs w:val="22"/>
          <w:lang w:val="es-ES"/>
        </w:rPr>
        <w:t>September</w:t>
      </w:r>
      <w:proofErr w:type="spellEnd"/>
      <w:r w:rsidRPr="00165773">
        <w:rPr>
          <w:rFonts w:ascii="CG Times" w:hAnsi="CG Times" w:cs="Arial"/>
          <w:bCs/>
          <w:sz w:val="22"/>
          <w:szCs w:val="22"/>
          <w:lang w:val="es-ES"/>
        </w:rPr>
        <w:t xml:space="preserve"> 29, 2021.</w:t>
      </w:r>
    </w:p>
    <w:p w14:paraId="62E30839" w14:textId="7D098934" w:rsidR="003412DE" w:rsidRPr="003412DE" w:rsidRDefault="003412DE" w:rsidP="00DB4498">
      <w:pPr>
        <w:pStyle w:val="ListParagraph"/>
        <w:numPr>
          <w:ilvl w:val="0"/>
          <w:numId w:val="12"/>
        </w:numPr>
        <w:shd w:val="clear" w:color="auto" w:fill="FFFFFF"/>
        <w:rPr>
          <w:rFonts w:ascii="CG Times" w:hAnsi="CG Times" w:cs="Arial"/>
          <w:bCs/>
          <w:sz w:val="22"/>
          <w:szCs w:val="22"/>
        </w:rPr>
      </w:pPr>
      <w:r w:rsidRPr="00CA4DD1">
        <w:rPr>
          <w:b/>
          <w:bCs/>
        </w:rPr>
        <w:t>Pérez-Escamilla</w:t>
      </w:r>
      <w:r w:rsidRPr="00CA4DD1">
        <w:rPr>
          <w:rFonts w:ascii="CG Times" w:hAnsi="CG Times" w:cs="Arial"/>
          <w:b/>
          <w:sz w:val="22"/>
          <w:szCs w:val="22"/>
        </w:rPr>
        <w:t xml:space="preserve"> R</w:t>
      </w:r>
      <w:r w:rsidRPr="00CA4DD1">
        <w:rPr>
          <w:rFonts w:ascii="CG Times" w:hAnsi="CG Times" w:cs="Arial"/>
          <w:bCs/>
          <w:sz w:val="22"/>
          <w:szCs w:val="22"/>
        </w:rPr>
        <w:t xml:space="preserve"> (invited virtual webinar speaker). </w:t>
      </w:r>
      <w:r w:rsidRPr="003412DE">
        <w:rPr>
          <w:rFonts w:ascii="CG Times" w:hAnsi="CG Times" w:cs="Arial"/>
          <w:bCs/>
          <w:sz w:val="22"/>
          <w:szCs w:val="22"/>
          <w:lang w:val="es-ES"/>
        </w:rPr>
        <w:t>La ciencia de la implementación y de la prevención: marcos y principios</w:t>
      </w:r>
      <w:r>
        <w:rPr>
          <w:rFonts w:ascii="CG Times" w:hAnsi="CG Times" w:cs="Arial"/>
          <w:bCs/>
          <w:sz w:val="22"/>
          <w:szCs w:val="22"/>
          <w:lang w:val="es-ES"/>
        </w:rPr>
        <w:t xml:space="preserve">. </w:t>
      </w:r>
      <w:r w:rsidRPr="003412DE">
        <w:rPr>
          <w:rFonts w:ascii="CG Times" w:hAnsi="CG Times" w:cs="Arial"/>
          <w:bCs/>
          <w:sz w:val="22"/>
          <w:szCs w:val="22"/>
        </w:rPr>
        <w:t xml:space="preserve">Online Conference Science and Design to </w:t>
      </w:r>
      <w:r>
        <w:rPr>
          <w:rFonts w:ascii="CG Times" w:hAnsi="CG Times" w:cs="Arial"/>
          <w:bCs/>
          <w:sz w:val="22"/>
          <w:szCs w:val="22"/>
        </w:rPr>
        <w:t>R</w:t>
      </w:r>
      <w:r w:rsidRPr="003412DE">
        <w:rPr>
          <w:rFonts w:ascii="CG Times" w:hAnsi="CG Times" w:cs="Arial"/>
          <w:bCs/>
          <w:sz w:val="22"/>
          <w:szCs w:val="22"/>
        </w:rPr>
        <w:t xml:space="preserve">educe </w:t>
      </w:r>
      <w:r>
        <w:rPr>
          <w:rFonts w:ascii="CG Times" w:hAnsi="CG Times" w:cs="Arial"/>
          <w:bCs/>
          <w:sz w:val="22"/>
          <w:szCs w:val="22"/>
        </w:rPr>
        <w:t>I</w:t>
      </w:r>
      <w:r w:rsidRPr="003412DE">
        <w:rPr>
          <w:rFonts w:ascii="CG Times" w:hAnsi="CG Times" w:cs="Arial"/>
          <w:bCs/>
          <w:sz w:val="22"/>
          <w:szCs w:val="22"/>
        </w:rPr>
        <w:t xml:space="preserve">nfant </w:t>
      </w:r>
      <w:r>
        <w:rPr>
          <w:rFonts w:ascii="CG Times" w:hAnsi="CG Times" w:cs="Arial"/>
          <w:bCs/>
          <w:sz w:val="22"/>
          <w:szCs w:val="22"/>
        </w:rPr>
        <w:t>M</w:t>
      </w:r>
      <w:r w:rsidRPr="003412DE">
        <w:rPr>
          <w:rFonts w:ascii="CG Times" w:hAnsi="CG Times" w:cs="Arial"/>
          <w:bCs/>
          <w:sz w:val="22"/>
          <w:szCs w:val="22"/>
        </w:rPr>
        <w:t xml:space="preserve">ortality: </w:t>
      </w:r>
      <w:r>
        <w:rPr>
          <w:rFonts w:ascii="CG Times" w:hAnsi="CG Times" w:cs="Arial"/>
          <w:bCs/>
          <w:sz w:val="22"/>
          <w:szCs w:val="22"/>
        </w:rPr>
        <w:t>M</w:t>
      </w:r>
      <w:r w:rsidRPr="003412DE">
        <w:rPr>
          <w:rFonts w:ascii="CG Times" w:hAnsi="CG Times" w:cs="Arial"/>
          <w:bCs/>
          <w:sz w:val="22"/>
          <w:szCs w:val="22"/>
        </w:rPr>
        <w:t xml:space="preserve">aternity </w:t>
      </w:r>
      <w:r>
        <w:rPr>
          <w:rFonts w:ascii="CG Times" w:hAnsi="CG Times" w:cs="Arial"/>
          <w:bCs/>
          <w:sz w:val="22"/>
          <w:szCs w:val="22"/>
        </w:rPr>
        <w:t>H</w:t>
      </w:r>
      <w:r w:rsidRPr="003412DE">
        <w:rPr>
          <w:rFonts w:ascii="CG Times" w:hAnsi="CG Times" w:cs="Arial"/>
          <w:bCs/>
          <w:sz w:val="22"/>
          <w:szCs w:val="22"/>
        </w:rPr>
        <w:t xml:space="preserve">ospitals as a </w:t>
      </w:r>
      <w:r>
        <w:rPr>
          <w:rFonts w:ascii="CG Times" w:hAnsi="CG Times" w:cs="Arial"/>
          <w:bCs/>
          <w:sz w:val="22"/>
          <w:szCs w:val="22"/>
        </w:rPr>
        <w:t>T</w:t>
      </w:r>
      <w:r w:rsidRPr="003412DE">
        <w:rPr>
          <w:rFonts w:ascii="CG Times" w:hAnsi="CG Times" w:cs="Arial"/>
          <w:bCs/>
          <w:sz w:val="22"/>
          <w:szCs w:val="22"/>
        </w:rPr>
        <w:t xml:space="preserve">urning </w:t>
      </w:r>
      <w:r>
        <w:rPr>
          <w:rFonts w:ascii="CG Times" w:hAnsi="CG Times" w:cs="Arial"/>
          <w:bCs/>
          <w:sz w:val="22"/>
          <w:szCs w:val="22"/>
        </w:rPr>
        <w:t>P</w:t>
      </w:r>
      <w:r w:rsidRPr="003412DE">
        <w:rPr>
          <w:rFonts w:ascii="CG Times" w:hAnsi="CG Times" w:cs="Arial"/>
          <w:bCs/>
          <w:sz w:val="22"/>
          <w:szCs w:val="22"/>
        </w:rPr>
        <w:t>oint.</w:t>
      </w:r>
      <w:r>
        <w:rPr>
          <w:rFonts w:ascii="CG Times" w:hAnsi="CG Times" w:cs="Arial"/>
          <w:bCs/>
          <w:sz w:val="22"/>
          <w:szCs w:val="22"/>
        </w:rPr>
        <w:t xml:space="preserve"> Oswaldo </w:t>
      </w:r>
      <w:proofErr w:type="spellStart"/>
      <w:r>
        <w:rPr>
          <w:rFonts w:ascii="CG Times" w:hAnsi="CG Times" w:cs="Arial"/>
          <w:bCs/>
          <w:sz w:val="22"/>
          <w:szCs w:val="22"/>
        </w:rPr>
        <w:t>Fio</w:t>
      </w:r>
      <w:proofErr w:type="spellEnd"/>
      <w:r>
        <w:rPr>
          <w:rFonts w:ascii="CG Times" w:hAnsi="CG Times" w:cs="Arial"/>
          <w:bCs/>
          <w:sz w:val="22"/>
          <w:szCs w:val="22"/>
        </w:rPr>
        <w:t xml:space="preserve"> Cruz Foundation, Rio de Janeiro, Brazil, September 29, 2021.</w:t>
      </w:r>
    </w:p>
    <w:p w14:paraId="788AC68F" w14:textId="64AE82AF" w:rsidR="00070667" w:rsidRPr="0010447C" w:rsidRDefault="00070667" w:rsidP="0010447C">
      <w:pPr>
        <w:pStyle w:val="ListParagraph"/>
        <w:numPr>
          <w:ilvl w:val="0"/>
          <w:numId w:val="12"/>
        </w:numPr>
        <w:shd w:val="clear" w:color="auto" w:fill="FFFFFF"/>
        <w:rPr>
          <w:rFonts w:ascii="CG Times" w:hAnsi="CG Times" w:cs="Arial"/>
          <w:bCs/>
          <w:sz w:val="22"/>
          <w:szCs w:val="22"/>
        </w:rPr>
      </w:pPr>
      <w:r w:rsidRPr="008365C7">
        <w:rPr>
          <w:rFonts w:ascii="CG Times" w:hAnsi="CG Times" w:cs="Arial"/>
          <w:b/>
          <w:sz w:val="22"/>
          <w:szCs w:val="22"/>
        </w:rPr>
        <w:t>Pérez-Escamilla R</w:t>
      </w:r>
      <w:r w:rsidRPr="008365C7">
        <w:rPr>
          <w:rFonts w:ascii="CG Times" w:hAnsi="CG Times" w:cs="Arial"/>
          <w:bCs/>
          <w:sz w:val="22"/>
          <w:szCs w:val="22"/>
        </w:rPr>
        <w:t xml:space="preserve"> (invited </w:t>
      </w:r>
      <w:r w:rsidR="00A0370E">
        <w:rPr>
          <w:rFonts w:ascii="CG Times" w:hAnsi="CG Times" w:cs="Arial"/>
          <w:bCs/>
          <w:sz w:val="22"/>
          <w:szCs w:val="22"/>
        </w:rPr>
        <w:t xml:space="preserve">virtual </w:t>
      </w:r>
      <w:r>
        <w:rPr>
          <w:rFonts w:ascii="CG Times" w:hAnsi="CG Times" w:cs="Arial"/>
          <w:bCs/>
          <w:sz w:val="22"/>
          <w:szCs w:val="22"/>
        </w:rPr>
        <w:t>keynote speaker</w:t>
      </w:r>
      <w:r w:rsidRPr="008365C7">
        <w:rPr>
          <w:rFonts w:ascii="CG Times" w:hAnsi="CG Times" w:cs="Arial"/>
          <w:bCs/>
          <w:sz w:val="22"/>
          <w:szCs w:val="22"/>
        </w:rPr>
        <w:t>).</w:t>
      </w:r>
      <w:r>
        <w:rPr>
          <w:rFonts w:ascii="CG Times" w:hAnsi="CG Times" w:cs="Arial"/>
          <w:bCs/>
          <w:sz w:val="22"/>
          <w:szCs w:val="22"/>
        </w:rPr>
        <w:t xml:space="preserve"> </w:t>
      </w:r>
      <w:r w:rsidRPr="00070667">
        <w:rPr>
          <w:rFonts w:ascii="CG Times" w:hAnsi="CG Times" w:cs="Arial"/>
          <w:bCs/>
          <w:sz w:val="22"/>
          <w:szCs w:val="22"/>
        </w:rPr>
        <w:t>Equity in breastfeeding: Where do we go from here?</w:t>
      </w:r>
      <w:r w:rsidR="00A0370E">
        <w:rPr>
          <w:rFonts w:ascii="CG Times" w:hAnsi="CG Times" w:cs="Arial"/>
          <w:bCs/>
          <w:sz w:val="22"/>
          <w:szCs w:val="22"/>
        </w:rPr>
        <w:t xml:space="preserve"> </w:t>
      </w:r>
      <w:r w:rsidR="00A0370E">
        <w:t xml:space="preserve">Massachusetts </w:t>
      </w:r>
      <w:r w:rsidR="00A0370E" w:rsidRPr="00A0370E">
        <w:rPr>
          <w:rFonts w:ascii="CG Times" w:hAnsi="CG Times" w:cs="Arial"/>
          <w:bCs/>
          <w:sz w:val="22"/>
          <w:szCs w:val="22"/>
        </w:rPr>
        <w:t>Breastfeeding Coalition. October 5, 2021</w:t>
      </w:r>
      <w:r w:rsidR="00A0370E">
        <w:rPr>
          <w:rFonts w:ascii="CG Times" w:hAnsi="CG Times" w:cs="Arial"/>
          <w:bCs/>
          <w:sz w:val="22"/>
          <w:szCs w:val="22"/>
        </w:rPr>
        <w:t xml:space="preserve"> (via zoom)</w:t>
      </w:r>
    </w:p>
    <w:p w14:paraId="48DC9AB0" w14:textId="77777777" w:rsidR="00246F64" w:rsidRDefault="008365C7" w:rsidP="00246F64">
      <w:pPr>
        <w:pStyle w:val="ListParagraph"/>
        <w:numPr>
          <w:ilvl w:val="0"/>
          <w:numId w:val="12"/>
        </w:numPr>
        <w:shd w:val="clear" w:color="auto" w:fill="FFFFFF"/>
        <w:rPr>
          <w:rFonts w:ascii="CG Times" w:hAnsi="CG Times" w:cs="Arial"/>
          <w:bCs/>
          <w:sz w:val="22"/>
          <w:szCs w:val="22"/>
        </w:rPr>
      </w:pPr>
      <w:r w:rsidRPr="008365C7">
        <w:rPr>
          <w:rFonts w:ascii="CG Times" w:hAnsi="CG Times" w:cs="Arial"/>
          <w:b/>
          <w:sz w:val="22"/>
          <w:szCs w:val="22"/>
        </w:rPr>
        <w:t>Pérez-Escamilla R</w:t>
      </w:r>
      <w:r w:rsidRPr="008365C7">
        <w:rPr>
          <w:rFonts w:ascii="CG Times" w:hAnsi="CG Times" w:cs="Arial"/>
          <w:bCs/>
          <w:sz w:val="22"/>
          <w:szCs w:val="22"/>
        </w:rPr>
        <w:t xml:space="preserve"> (invited </w:t>
      </w:r>
      <w:r w:rsidR="00246F64">
        <w:rPr>
          <w:rFonts w:ascii="CG Times" w:hAnsi="CG Times" w:cs="Arial"/>
          <w:bCs/>
          <w:sz w:val="22"/>
          <w:szCs w:val="22"/>
        </w:rPr>
        <w:t xml:space="preserve">virtual </w:t>
      </w:r>
      <w:r w:rsidRPr="008365C7">
        <w:rPr>
          <w:rFonts w:ascii="CG Times" w:hAnsi="CG Times" w:cs="Arial"/>
          <w:bCs/>
          <w:sz w:val="22"/>
          <w:szCs w:val="22"/>
        </w:rPr>
        <w:t>lectureship address).Responsive Feeding and Childhood Obesity Prevention: An Equitable Nurturing Care Perspective. Philip R. Nader Lectureship, University of Texas Michael &amp; Susan Dell Center for Healthy Living, October 7, 2021</w:t>
      </w:r>
    </w:p>
    <w:p w14:paraId="6C7EF3CB" w14:textId="73C3CD16" w:rsidR="00246F64" w:rsidRPr="00246F64" w:rsidRDefault="00246F64" w:rsidP="00246F64">
      <w:pPr>
        <w:pStyle w:val="ListParagraph"/>
        <w:numPr>
          <w:ilvl w:val="0"/>
          <w:numId w:val="12"/>
        </w:numPr>
        <w:shd w:val="clear" w:color="auto" w:fill="FFFFFF"/>
        <w:rPr>
          <w:rFonts w:ascii="CG Times" w:hAnsi="CG Times" w:cs="Arial"/>
          <w:bCs/>
          <w:sz w:val="22"/>
          <w:szCs w:val="22"/>
          <w:lang w:val="es-ES"/>
        </w:rPr>
      </w:pPr>
      <w:r w:rsidRPr="00246F64">
        <w:rPr>
          <w:rFonts w:ascii="CG Times" w:hAnsi="CG Times" w:cs="Arial"/>
          <w:b/>
          <w:sz w:val="22"/>
          <w:szCs w:val="22"/>
        </w:rPr>
        <w:lastRenderedPageBreak/>
        <w:t>Pérez-Escamilla R</w:t>
      </w:r>
      <w:r w:rsidRPr="00246F64">
        <w:rPr>
          <w:rFonts w:ascii="CG Times" w:hAnsi="CG Times" w:cs="Arial"/>
          <w:bCs/>
          <w:sz w:val="22"/>
          <w:szCs w:val="22"/>
        </w:rPr>
        <w:t xml:space="preserve"> (invited keynote address). </w:t>
      </w:r>
      <w:proofErr w:type="spellStart"/>
      <w:r w:rsidRPr="00246F64">
        <w:rPr>
          <w:rFonts w:ascii="CG Times" w:hAnsi="CG Times" w:cs="Arial"/>
          <w:bCs/>
          <w:sz w:val="22"/>
          <w:szCs w:val="22"/>
        </w:rPr>
        <w:t>Estrategias</w:t>
      </w:r>
      <w:proofErr w:type="spellEnd"/>
      <w:r w:rsidRPr="00246F64">
        <w:rPr>
          <w:rFonts w:ascii="CG Times" w:hAnsi="CG Times" w:cs="Arial"/>
          <w:bCs/>
          <w:sz w:val="22"/>
          <w:szCs w:val="22"/>
        </w:rPr>
        <w:t xml:space="preserve"> para </w:t>
      </w:r>
      <w:proofErr w:type="spellStart"/>
      <w:r w:rsidRPr="00246F64">
        <w:rPr>
          <w:rFonts w:ascii="CG Times" w:hAnsi="CG Times" w:cs="Arial"/>
          <w:bCs/>
          <w:sz w:val="22"/>
          <w:szCs w:val="22"/>
        </w:rPr>
        <w:t>Favorecer</w:t>
      </w:r>
      <w:proofErr w:type="spellEnd"/>
      <w:r w:rsidRPr="00246F64">
        <w:rPr>
          <w:rFonts w:ascii="CG Times" w:hAnsi="CG Times" w:cs="Arial"/>
          <w:bCs/>
          <w:sz w:val="22"/>
          <w:szCs w:val="22"/>
        </w:rPr>
        <w:t xml:space="preserve"> la </w:t>
      </w:r>
      <w:proofErr w:type="spellStart"/>
      <w:r w:rsidRPr="00246F64">
        <w:rPr>
          <w:rFonts w:ascii="CG Times" w:hAnsi="CG Times" w:cs="Arial"/>
          <w:bCs/>
          <w:sz w:val="22"/>
          <w:szCs w:val="22"/>
        </w:rPr>
        <w:t>Salud</w:t>
      </w:r>
      <w:proofErr w:type="spellEnd"/>
      <w:r w:rsidRPr="00246F64">
        <w:rPr>
          <w:rFonts w:ascii="CG Times" w:hAnsi="CG Times" w:cs="Arial"/>
          <w:bCs/>
          <w:sz w:val="22"/>
          <w:szCs w:val="22"/>
        </w:rPr>
        <w:t xml:space="preserve"> Integral </w:t>
      </w:r>
      <w:proofErr w:type="spellStart"/>
      <w:r w:rsidRPr="00246F64">
        <w:rPr>
          <w:rFonts w:ascii="CG Times" w:hAnsi="CG Times" w:cs="Arial"/>
          <w:bCs/>
          <w:sz w:val="22"/>
          <w:szCs w:val="22"/>
        </w:rPr>
        <w:t>desde</w:t>
      </w:r>
      <w:proofErr w:type="spellEnd"/>
      <w:r w:rsidRPr="00246F64">
        <w:rPr>
          <w:rFonts w:ascii="CG Times" w:hAnsi="CG Times" w:cs="Arial"/>
          <w:bCs/>
          <w:sz w:val="22"/>
          <w:szCs w:val="22"/>
        </w:rPr>
        <w:t xml:space="preserve"> </w:t>
      </w:r>
      <w:proofErr w:type="spellStart"/>
      <w:r w:rsidRPr="00246F64">
        <w:rPr>
          <w:rFonts w:ascii="CG Times" w:hAnsi="CG Times" w:cs="Arial"/>
          <w:bCs/>
          <w:sz w:val="22"/>
          <w:szCs w:val="22"/>
        </w:rPr>
        <w:t>el</w:t>
      </w:r>
      <w:proofErr w:type="spellEnd"/>
      <w:r w:rsidRPr="00246F64">
        <w:rPr>
          <w:rFonts w:ascii="CG Times" w:hAnsi="CG Times" w:cs="Arial"/>
          <w:bCs/>
          <w:sz w:val="22"/>
          <w:szCs w:val="22"/>
        </w:rPr>
        <w:t xml:space="preserve"> </w:t>
      </w:r>
      <w:proofErr w:type="spellStart"/>
      <w:r w:rsidRPr="00246F64">
        <w:rPr>
          <w:rFonts w:ascii="CG Times" w:hAnsi="CG Times" w:cs="Arial"/>
          <w:bCs/>
          <w:sz w:val="22"/>
          <w:szCs w:val="22"/>
        </w:rPr>
        <w:t>Vientre</w:t>
      </w:r>
      <w:proofErr w:type="spellEnd"/>
      <w:r w:rsidRPr="00246F64">
        <w:rPr>
          <w:rFonts w:ascii="CG Times" w:hAnsi="CG Times" w:cs="Arial"/>
          <w:bCs/>
          <w:sz w:val="22"/>
          <w:szCs w:val="22"/>
        </w:rPr>
        <w:t xml:space="preserve"> </w:t>
      </w:r>
      <w:proofErr w:type="spellStart"/>
      <w:r w:rsidRPr="00246F64">
        <w:rPr>
          <w:rFonts w:ascii="CG Times" w:hAnsi="CG Times" w:cs="Arial"/>
          <w:bCs/>
          <w:sz w:val="22"/>
          <w:szCs w:val="22"/>
        </w:rPr>
        <w:t>en</w:t>
      </w:r>
      <w:proofErr w:type="spellEnd"/>
      <w:r w:rsidRPr="00246F64">
        <w:rPr>
          <w:rFonts w:ascii="CG Times" w:hAnsi="CG Times" w:cs="Arial"/>
          <w:bCs/>
          <w:sz w:val="22"/>
          <w:szCs w:val="22"/>
        </w:rPr>
        <w:t xml:space="preserve"> </w:t>
      </w:r>
      <w:proofErr w:type="spellStart"/>
      <w:r w:rsidRPr="00246F64">
        <w:rPr>
          <w:rFonts w:ascii="CG Times" w:hAnsi="CG Times" w:cs="Arial"/>
          <w:bCs/>
          <w:sz w:val="22"/>
          <w:szCs w:val="22"/>
        </w:rPr>
        <w:t>Tiempos</w:t>
      </w:r>
      <w:proofErr w:type="spellEnd"/>
      <w:r w:rsidRPr="00246F64">
        <w:rPr>
          <w:rFonts w:ascii="CG Times" w:hAnsi="CG Times" w:cs="Arial"/>
          <w:bCs/>
          <w:sz w:val="22"/>
          <w:szCs w:val="22"/>
        </w:rPr>
        <w:t xml:space="preserve"> de </w:t>
      </w:r>
      <w:proofErr w:type="spellStart"/>
      <w:r w:rsidRPr="00246F64">
        <w:rPr>
          <w:rFonts w:ascii="CG Times" w:hAnsi="CG Times" w:cs="Arial"/>
          <w:bCs/>
          <w:sz w:val="22"/>
          <w:szCs w:val="22"/>
        </w:rPr>
        <w:t>Pandemia</w:t>
      </w:r>
      <w:proofErr w:type="spellEnd"/>
      <w:r w:rsidRPr="00246F64">
        <w:rPr>
          <w:rFonts w:ascii="CG Times" w:hAnsi="CG Times" w:cs="Arial"/>
          <w:bCs/>
          <w:sz w:val="22"/>
          <w:szCs w:val="22"/>
        </w:rPr>
        <w:t xml:space="preserve"> [Strategies for Improving Integral Health since Conception in Times of Pandemic].</w:t>
      </w:r>
      <w:r w:rsidRPr="00246F64">
        <w:rPr>
          <w:rFonts w:ascii="Arial" w:eastAsiaTheme="minorEastAsia" w:hAnsi="Arial" w:cstheme="minorBidi"/>
          <w:i/>
          <w:iCs/>
          <w:color w:val="000000" w:themeColor="text1"/>
          <w:kern w:val="24"/>
          <w:sz w:val="32"/>
          <w:szCs w:val="32"/>
        </w:rPr>
        <w:t xml:space="preserve"> </w:t>
      </w:r>
      <w:r w:rsidRPr="00246F64">
        <w:rPr>
          <w:rFonts w:ascii="CG Times" w:hAnsi="CG Times" w:cs="Arial"/>
          <w:bCs/>
          <w:sz w:val="22"/>
          <w:szCs w:val="22"/>
          <w:lang w:val="es-ES"/>
        </w:rPr>
        <w:t>21o Encuentro Internacional de Educación Inicial y Preescolar</w:t>
      </w:r>
      <w:r>
        <w:rPr>
          <w:rFonts w:ascii="CG Times" w:hAnsi="CG Times" w:cs="Arial"/>
          <w:bCs/>
          <w:sz w:val="22"/>
          <w:szCs w:val="22"/>
          <w:lang w:val="es-ES"/>
        </w:rPr>
        <w:t xml:space="preserve">. </w:t>
      </w:r>
      <w:proofErr w:type="spellStart"/>
      <w:r>
        <w:rPr>
          <w:rFonts w:ascii="CG Times" w:hAnsi="CG Times" w:cs="Arial"/>
          <w:bCs/>
          <w:sz w:val="22"/>
          <w:szCs w:val="22"/>
          <w:lang w:val="es-ES"/>
        </w:rPr>
        <w:t>Mexico</w:t>
      </w:r>
      <w:proofErr w:type="spellEnd"/>
      <w:r>
        <w:rPr>
          <w:rFonts w:ascii="CG Times" w:hAnsi="CG Times" w:cs="Arial"/>
          <w:bCs/>
          <w:sz w:val="22"/>
          <w:szCs w:val="22"/>
          <w:lang w:val="es-ES"/>
        </w:rPr>
        <w:t xml:space="preserve"> </w:t>
      </w:r>
      <w:proofErr w:type="spellStart"/>
      <w:r w:rsidRPr="00246F64">
        <w:rPr>
          <w:rFonts w:ascii="CG Times" w:hAnsi="CG Times" w:cs="Arial"/>
          <w:bCs/>
          <w:sz w:val="22"/>
          <w:szCs w:val="22"/>
          <w:lang w:val="es-ES"/>
        </w:rPr>
        <w:t>October</w:t>
      </w:r>
      <w:proofErr w:type="spellEnd"/>
      <w:r w:rsidRPr="00246F64">
        <w:rPr>
          <w:rFonts w:ascii="CG Times" w:hAnsi="CG Times" w:cs="Arial"/>
          <w:bCs/>
          <w:sz w:val="22"/>
          <w:szCs w:val="22"/>
          <w:lang w:val="es-ES"/>
        </w:rPr>
        <w:t xml:space="preserve"> 14, 2021</w:t>
      </w:r>
      <w:r w:rsidR="003412DE">
        <w:rPr>
          <w:rFonts w:ascii="CG Times" w:hAnsi="CG Times" w:cs="Arial"/>
          <w:bCs/>
          <w:sz w:val="22"/>
          <w:szCs w:val="22"/>
          <w:lang w:val="es-ES"/>
        </w:rPr>
        <w:t>.</w:t>
      </w:r>
    </w:p>
    <w:p w14:paraId="3AA3315A" w14:textId="71E1854D" w:rsidR="008C0059" w:rsidRPr="008C0059" w:rsidRDefault="008C0059" w:rsidP="008C0059">
      <w:pPr>
        <w:pStyle w:val="ListParagraph"/>
        <w:numPr>
          <w:ilvl w:val="0"/>
          <w:numId w:val="12"/>
        </w:numPr>
        <w:shd w:val="clear" w:color="auto" w:fill="FFFFFF"/>
        <w:rPr>
          <w:rFonts w:ascii="CG Times" w:hAnsi="CG Times" w:cs="Arial"/>
          <w:bCs/>
          <w:sz w:val="22"/>
          <w:szCs w:val="22"/>
        </w:rPr>
      </w:pPr>
      <w:r w:rsidRPr="008C0059">
        <w:rPr>
          <w:rFonts w:ascii="CG Times" w:hAnsi="CG Times" w:cs="Arial"/>
          <w:b/>
          <w:sz w:val="22"/>
          <w:szCs w:val="22"/>
        </w:rPr>
        <w:t>Pérez-Escamilla R</w:t>
      </w:r>
      <w:r w:rsidRPr="008C0059">
        <w:rPr>
          <w:rFonts w:ascii="CG Times" w:hAnsi="CG Times" w:cs="Arial"/>
          <w:bCs/>
          <w:sz w:val="22"/>
          <w:szCs w:val="22"/>
        </w:rPr>
        <w:t xml:space="preserve"> (invited webinar speaker). Why we can’t Disassociate Human Milk from Breastfeeding</w:t>
      </w:r>
      <w:r>
        <w:rPr>
          <w:rFonts w:ascii="CG Times" w:hAnsi="CG Times" w:cs="Arial"/>
          <w:bCs/>
          <w:sz w:val="22"/>
          <w:szCs w:val="22"/>
        </w:rPr>
        <w:t>.</w:t>
      </w:r>
      <w:r w:rsidRPr="008C0059">
        <w:rPr>
          <w:rFonts w:ascii="CG Times" w:hAnsi="CG Times" w:cs="Arial"/>
          <w:bCs/>
          <w:sz w:val="22"/>
          <w:szCs w:val="22"/>
        </w:rPr>
        <w:t xml:space="preserve"> </w:t>
      </w:r>
      <w:r w:rsidRPr="0010447C">
        <w:rPr>
          <w:rFonts w:ascii="CG Times" w:hAnsi="CG Times" w:cs="Arial"/>
          <w:bCs/>
          <w:sz w:val="22"/>
          <w:szCs w:val="22"/>
        </w:rPr>
        <w:t xml:space="preserve">Protecting, Promoting and Supporting Breastfeeding in the WHO European Region: Spring seminar, </w:t>
      </w:r>
      <w:r>
        <w:rPr>
          <w:rFonts w:ascii="CG Times" w:hAnsi="CG Times" w:cs="Arial"/>
          <w:bCs/>
          <w:sz w:val="22"/>
          <w:szCs w:val="22"/>
        </w:rPr>
        <w:t>October</w:t>
      </w:r>
      <w:r w:rsidRPr="0010447C">
        <w:rPr>
          <w:rFonts w:ascii="CG Times" w:hAnsi="CG Times" w:cs="Arial"/>
          <w:bCs/>
          <w:sz w:val="22"/>
          <w:szCs w:val="22"/>
        </w:rPr>
        <w:t xml:space="preserve"> </w:t>
      </w:r>
      <w:r>
        <w:rPr>
          <w:rFonts w:ascii="CG Times" w:hAnsi="CG Times" w:cs="Arial"/>
          <w:bCs/>
          <w:sz w:val="22"/>
          <w:szCs w:val="22"/>
        </w:rPr>
        <w:t>21</w:t>
      </w:r>
      <w:r w:rsidRPr="0010447C">
        <w:rPr>
          <w:rFonts w:ascii="CG Times" w:hAnsi="CG Times" w:cs="Arial"/>
          <w:bCs/>
          <w:sz w:val="22"/>
          <w:szCs w:val="22"/>
        </w:rPr>
        <w:t>, 2021 (via zoom)</w:t>
      </w:r>
      <w:r w:rsidR="003412DE">
        <w:rPr>
          <w:rFonts w:ascii="CG Times" w:hAnsi="CG Times" w:cs="Arial"/>
          <w:bCs/>
          <w:sz w:val="22"/>
          <w:szCs w:val="22"/>
        </w:rPr>
        <w:t>.</w:t>
      </w:r>
    </w:p>
    <w:p w14:paraId="54C41A9D" w14:textId="5585D6E1" w:rsidR="00AA115B" w:rsidRPr="00F67722" w:rsidRDefault="00F67722" w:rsidP="00F67722">
      <w:pPr>
        <w:pStyle w:val="ListParagraph"/>
        <w:numPr>
          <w:ilvl w:val="0"/>
          <w:numId w:val="12"/>
        </w:numPr>
        <w:shd w:val="clear" w:color="auto" w:fill="FFFFFF"/>
        <w:rPr>
          <w:rFonts w:ascii="CG Times" w:hAnsi="CG Times" w:cs="Arial"/>
          <w:bCs/>
          <w:sz w:val="22"/>
          <w:szCs w:val="22"/>
        </w:rPr>
      </w:pPr>
      <w:r w:rsidRPr="00F67722">
        <w:rPr>
          <w:rFonts w:ascii="CG Times" w:hAnsi="CG Times" w:cs="Arial"/>
          <w:b/>
          <w:sz w:val="22"/>
          <w:szCs w:val="22"/>
        </w:rPr>
        <w:t>Pérez-Escamilla R</w:t>
      </w:r>
      <w:r w:rsidRPr="00F67722">
        <w:rPr>
          <w:rFonts w:ascii="CG Times" w:hAnsi="CG Times" w:cs="Arial"/>
          <w:bCs/>
          <w:sz w:val="22"/>
          <w:szCs w:val="22"/>
        </w:rPr>
        <w:t xml:space="preserve"> (invited speaker at virtual special issue launch). </w:t>
      </w:r>
      <w:r w:rsidR="00AA115B" w:rsidRPr="00F67722">
        <w:rPr>
          <w:rFonts w:ascii="CG Times" w:hAnsi="CG Times" w:cs="Arial"/>
          <w:bCs/>
          <w:sz w:val="22"/>
          <w:szCs w:val="22"/>
        </w:rPr>
        <w:t xml:space="preserve">Why is this Special Collection on Breastfeeding Equity Important? </w:t>
      </w:r>
      <w:r w:rsidRPr="00F67722">
        <w:rPr>
          <w:rFonts w:ascii="CG Times" w:hAnsi="CG Times" w:cs="Arial"/>
          <w:bCs/>
          <w:sz w:val="22"/>
          <w:szCs w:val="22"/>
        </w:rPr>
        <w:t xml:space="preserve">Launch of special collection ‘Interventions and policy approaches to promote equity in breastfeeding’, International Journal for Equity in Health. American Public Health Association meetings, </w:t>
      </w:r>
      <w:r w:rsidR="00AA115B" w:rsidRPr="00F67722">
        <w:rPr>
          <w:rFonts w:ascii="CG Times" w:hAnsi="CG Times" w:cs="Arial"/>
          <w:bCs/>
          <w:sz w:val="22"/>
          <w:szCs w:val="22"/>
        </w:rPr>
        <w:t>October 24, 2021.</w:t>
      </w:r>
    </w:p>
    <w:p w14:paraId="585DFCB9" w14:textId="1936AD84" w:rsidR="005E507A" w:rsidRPr="00165773" w:rsidRDefault="00DC502B" w:rsidP="005E507A">
      <w:pPr>
        <w:pStyle w:val="ListParagraph"/>
        <w:numPr>
          <w:ilvl w:val="0"/>
          <w:numId w:val="12"/>
        </w:numPr>
        <w:shd w:val="clear" w:color="auto" w:fill="FFFFFF"/>
        <w:rPr>
          <w:rFonts w:ascii="CG Times" w:hAnsi="CG Times" w:cs="Arial"/>
          <w:bCs/>
          <w:sz w:val="22"/>
          <w:szCs w:val="22"/>
          <w:lang w:val="es-ES"/>
        </w:rPr>
      </w:pPr>
      <w:r w:rsidRPr="005E507A">
        <w:rPr>
          <w:rFonts w:ascii="CG Times" w:hAnsi="CG Times" w:cs="Arial"/>
          <w:b/>
          <w:sz w:val="22"/>
          <w:szCs w:val="22"/>
        </w:rPr>
        <w:t>Pérez-Escamilla R</w:t>
      </w:r>
      <w:r w:rsidRPr="005E507A">
        <w:rPr>
          <w:rFonts w:ascii="CG Times" w:hAnsi="CG Times" w:cs="Arial"/>
          <w:bCs/>
          <w:sz w:val="22"/>
          <w:szCs w:val="22"/>
        </w:rPr>
        <w:t xml:space="preserve"> (invited virtual symposium speaker). </w:t>
      </w:r>
      <w:r w:rsidR="005E507A" w:rsidRPr="00165773">
        <w:rPr>
          <w:rFonts w:ascii="CG Times" w:hAnsi="CG Times" w:cs="Arial"/>
          <w:bCs/>
          <w:sz w:val="22"/>
          <w:szCs w:val="22"/>
          <w:lang w:val="es-ES"/>
        </w:rPr>
        <w:t>Aplicando la ciencia de análisis de redes sociales para optimizar la promoción de la lactancia materna a través de las redes sociales</w:t>
      </w:r>
    </w:p>
    <w:p w14:paraId="55ACB16D" w14:textId="5A96FC27" w:rsidR="00580304" w:rsidRDefault="00DC502B" w:rsidP="00580304">
      <w:pPr>
        <w:pStyle w:val="ListParagraph"/>
        <w:shd w:val="clear" w:color="auto" w:fill="FFFFFF"/>
        <w:rPr>
          <w:rFonts w:ascii="CG Times" w:hAnsi="CG Times" w:cs="Arial"/>
          <w:bCs/>
          <w:sz w:val="22"/>
          <w:szCs w:val="22"/>
        </w:rPr>
      </w:pPr>
      <w:r w:rsidRPr="003C54AE">
        <w:rPr>
          <w:rFonts w:ascii="CG Times" w:hAnsi="CG Times" w:cs="Arial"/>
          <w:bCs/>
          <w:sz w:val="22"/>
          <w:szCs w:val="22"/>
        </w:rPr>
        <w:t>[</w:t>
      </w:r>
      <w:r w:rsidR="005E507A">
        <w:rPr>
          <w:rFonts w:ascii="CG Times" w:hAnsi="CG Times" w:cs="Arial"/>
          <w:bCs/>
          <w:sz w:val="22"/>
          <w:szCs w:val="22"/>
        </w:rPr>
        <w:t>Applying social network analysis to optimize breastfeeding promotion through social media</w:t>
      </w:r>
      <w:r w:rsidRPr="003C54AE">
        <w:rPr>
          <w:rFonts w:ascii="CG Times" w:hAnsi="CG Times" w:cs="Arial"/>
          <w:bCs/>
          <w:sz w:val="22"/>
          <w:szCs w:val="22"/>
        </w:rPr>
        <w:t>].</w:t>
      </w:r>
      <w:r w:rsidR="00671620" w:rsidRPr="003C54AE">
        <w:rPr>
          <w:rFonts w:ascii="CG Times" w:hAnsi="CG Times" w:cs="Arial"/>
          <w:bCs/>
          <w:sz w:val="22"/>
          <w:szCs w:val="22"/>
        </w:rPr>
        <w:t xml:space="preserve"> </w:t>
      </w:r>
      <w:r w:rsidR="00671620" w:rsidRPr="00165773">
        <w:rPr>
          <w:rFonts w:ascii="CG Times" w:hAnsi="CG Times" w:cs="Arial"/>
          <w:bCs/>
          <w:sz w:val="22"/>
          <w:szCs w:val="22"/>
          <w:lang w:val="es-ES"/>
        </w:rPr>
        <w:t xml:space="preserve">XIX Congreso Latinoamericano de Nutrición, Sociedad Latinoamericana de Nutrición (SLAN). </w:t>
      </w:r>
      <w:r w:rsidR="00671620" w:rsidRPr="003C54AE">
        <w:rPr>
          <w:rFonts w:ascii="CG Times" w:hAnsi="CG Times" w:cs="Arial"/>
          <w:bCs/>
          <w:sz w:val="22"/>
          <w:szCs w:val="22"/>
        </w:rPr>
        <w:t xml:space="preserve">November </w:t>
      </w:r>
      <w:r w:rsidR="004C1FA1">
        <w:rPr>
          <w:rFonts w:ascii="CG Times" w:hAnsi="CG Times" w:cs="Arial"/>
          <w:bCs/>
          <w:sz w:val="22"/>
          <w:szCs w:val="22"/>
        </w:rPr>
        <w:t>2</w:t>
      </w:r>
      <w:r w:rsidR="00671620" w:rsidRPr="003C54AE">
        <w:rPr>
          <w:rFonts w:ascii="CG Times" w:hAnsi="CG Times" w:cs="Arial"/>
          <w:bCs/>
          <w:sz w:val="22"/>
          <w:szCs w:val="22"/>
        </w:rPr>
        <w:t>, 2021.</w:t>
      </w:r>
    </w:p>
    <w:p w14:paraId="4392AD8B" w14:textId="1570F782" w:rsidR="003A4FE0" w:rsidRPr="00580304" w:rsidRDefault="003A4FE0" w:rsidP="00580304">
      <w:pPr>
        <w:pStyle w:val="ListParagraph"/>
        <w:numPr>
          <w:ilvl w:val="0"/>
          <w:numId w:val="12"/>
        </w:numPr>
        <w:shd w:val="clear" w:color="auto" w:fill="FFFFFF"/>
        <w:rPr>
          <w:rFonts w:ascii="CG Times" w:hAnsi="CG Times" w:cs="Arial"/>
          <w:bCs/>
          <w:sz w:val="22"/>
          <w:szCs w:val="22"/>
        </w:rPr>
      </w:pPr>
      <w:r w:rsidRPr="00165773">
        <w:rPr>
          <w:rFonts w:ascii="CG Times" w:hAnsi="CG Times" w:cs="Arial"/>
          <w:b/>
          <w:sz w:val="22"/>
          <w:szCs w:val="22"/>
        </w:rPr>
        <w:t>Pérez-Escamilla R</w:t>
      </w:r>
      <w:r w:rsidRPr="00165773">
        <w:rPr>
          <w:rFonts w:ascii="CG Times" w:hAnsi="CG Times" w:cs="Arial"/>
          <w:bCs/>
          <w:sz w:val="22"/>
          <w:szCs w:val="22"/>
        </w:rPr>
        <w:t xml:space="preserve"> (invited virtual symposium speaker). </w:t>
      </w:r>
      <w:r w:rsidR="00580304" w:rsidRPr="00580304">
        <w:rPr>
          <w:rFonts w:ascii="CG Times" w:hAnsi="CG Times" w:cs="Arial"/>
          <w:bCs/>
          <w:sz w:val="22"/>
          <w:szCs w:val="22"/>
          <w:lang w:val="es-ES"/>
        </w:rPr>
        <w:t xml:space="preserve">Estrategias de mercadeo de la industria de fórmulas infantiles para desplazar la lactancia maternal </w:t>
      </w:r>
      <w:r w:rsidRPr="00580304">
        <w:rPr>
          <w:rFonts w:ascii="CG Times" w:hAnsi="CG Times" w:cs="Arial"/>
          <w:bCs/>
          <w:sz w:val="22"/>
          <w:szCs w:val="22"/>
          <w:lang w:val="es-ES"/>
        </w:rPr>
        <w:t>[</w:t>
      </w:r>
      <w:r w:rsidR="00580304">
        <w:rPr>
          <w:rFonts w:ascii="CG Times" w:hAnsi="CG Times" w:cs="Arial"/>
          <w:bCs/>
          <w:sz w:val="22"/>
          <w:szCs w:val="22"/>
          <w:lang w:val="es-ES"/>
        </w:rPr>
        <w:t xml:space="preserve">Marketing </w:t>
      </w:r>
      <w:proofErr w:type="spellStart"/>
      <w:r w:rsidR="00580304">
        <w:rPr>
          <w:rFonts w:ascii="CG Times" w:hAnsi="CG Times" w:cs="Arial"/>
          <w:bCs/>
          <w:sz w:val="22"/>
          <w:szCs w:val="22"/>
          <w:lang w:val="es-ES"/>
        </w:rPr>
        <w:t>strategies</w:t>
      </w:r>
      <w:proofErr w:type="spellEnd"/>
      <w:r w:rsidR="00580304">
        <w:rPr>
          <w:rFonts w:ascii="CG Times" w:hAnsi="CG Times" w:cs="Arial"/>
          <w:bCs/>
          <w:sz w:val="22"/>
          <w:szCs w:val="22"/>
          <w:lang w:val="es-ES"/>
        </w:rPr>
        <w:t xml:space="preserve"> </w:t>
      </w:r>
      <w:proofErr w:type="spellStart"/>
      <w:r w:rsidR="00580304">
        <w:rPr>
          <w:rFonts w:ascii="CG Times" w:hAnsi="CG Times" w:cs="Arial"/>
          <w:bCs/>
          <w:sz w:val="22"/>
          <w:szCs w:val="22"/>
          <w:lang w:val="es-ES"/>
        </w:rPr>
        <w:t>from</w:t>
      </w:r>
      <w:proofErr w:type="spellEnd"/>
      <w:r w:rsidR="00580304">
        <w:rPr>
          <w:rFonts w:ascii="CG Times" w:hAnsi="CG Times" w:cs="Arial"/>
          <w:bCs/>
          <w:sz w:val="22"/>
          <w:szCs w:val="22"/>
          <w:lang w:val="es-ES"/>
        </w:rPr>
        <w:t xml:space="preserve"> </w:t>
      </w:r>
      <w:proofErr w:type="spellStart"/>
      <w:r w:rsidR="00580304">
        <w:rPr>
          <w:rFonts w:ascii="CG Times" w:hAnsi="CG Times" w:cs="Arial"/>
          <w:bCs/>
          <w:sz w:val="22"/>
          <w:szCs w:val="22"/>
          <w:lang w:val="es-ES"/>
        </w:rPr>
        <w:t>the</w:t>
      </w:r>
      <w:proofErr w:type="spellEnd"/>
      <w:r w:rsidR="00580304">
        <w:rPr>
          <w:rFonts w:ascii="CG Times" w:hAnsi="CG Times" w:cs="Arial"/>
          <w:bCs/>
          <w:sz w:val="22"/>
          <w:szCs w:val="22"/>
          <w:lang w:val="es-ES"/>
        </w:rPr>
        <w:t xml:space="preserve"> </w:t>
      </w:r>
      <w:proofErr w:type="spellStart"/>
      <w:r w:rsidR="00580304">
        <w:rPr>
          <w:rFonts w:ascii="CG Times" w:hAnsi="CG Times" w:cs="Arial"/>
          <w:bCs/>
          <w:sz w:val="22"/>
          <w:szCs w:val="22"/>
          <w:lang w:val="es-ES"/>
        </w:rPr>
        <w:t>infant</w:t>
      </w:r>
      <w:proofErr w:type="spellEnd"/>
      <w:r w:rsidR="00580304">
        <w:rPr>
          <w:rFonts w:ascii="CG Times" w:hAnsi="CG Times" w:cs="Arial"/>
          <w:bCs/>
          <w:sz w:val="22"/>
          <w:szCs w:val="22"/>
          <w:lang w:val="es-ES"/>
        </w:rPr>
        <w:t xml:space="preserve"> formula </w:t>
      </w:r>
      <w:proofErr w:type="spellStart"/>
      <w:r w:rsidR="00580304">
        <w:rPr>
          <w:rFonts w:ascii="CG Times" w:hAnsi="CG Times" w:cs="Arial"/>
          <w:bCs/>
          <w:sz w:val="22"/>
          <w:szCs w:val="22"/>
          <w:lang w:val="es-ES"/>
        </w:rPr>
        <w:t>industry</w:t>
      </w:r>
      <w:proofErr w:type="spellEnd"/>
      <w:r w:rsidR="00580304">
        <w:rPr>
          <w:rFonts w:ascii="CG Times" w:hAnsi="CG Times" w:cs="Arial"/>
          <w:bCs/>
          <w:sz w:val="22"/>
          <w:szCs w:val="22"/>
          <w:lang w:val="es-ES"/>
        </w:rPr>
        <w:t xml:space="preserve"> </w:t>
      </w:r>
      <w:proofErr w:type="spellStart"/>
      <w:r w:rsidR="00580304">
        <w:rPr>
          <w:rFonts w:ascii="CG Times" w:hAnsi="CG Times" w:cs="Arial"/>
          <w:bCs/>
          <w:sz w:val="22"/>
          <w:szCs w:val="22"/>
          <w:lang w:val="es-ES"/>
        </w:rPr>
        <w:t>to</w:t>
      </w:r>
      <w:proofErr w:type="spellEnd"/>
      <w:r w:rsidR="00580304">
        <w:rPr>
          <w:rFonts w:ascii="CG Times" w:hAnsi="CG Times" w:cs="Arial"/>
          <w:bCs/>
          <w:sz w:val="22"/>
          <w:szCs w:val="22"/>
          <w:lang w:val="es-ES"/>
        </w:rPr>
        <w:t xml:space="preserve"> </w:t>
      </w:r>
      <w:proofErr w:type="spellStart"/>
      <w:r w:rsidR="00580304">
        <w:rPr>
          <w:rFonts w:ascii="CG Times" w:hAnsi="CG Times" w:cs="Arial"/>
          <w:bCs/>
          <w:sz w:val="22"/>
          <w:szCs w:val="22"/>
          <w:lang w:val="es-ES"/>
        </w:rPr>
        <w:t>diplace</w:t>
      </w:r>
      <w:proofErr w:type="spellEnd"/>
      <w:r w:rsidR="00580304">
        <w:rPr>
          <w:rFonts w:ascii="CG Times" w:hAnsi="CG Times" w:cs="Arial"/>
          <w:bCs/>
          <w:sz w:val="22"/>
          <w:szCs w:val="22"/>
          <w:lang w:val="es-ES"/>
        </w:rPr>
        <w:t xml:space="preserve"> </w:t>
      </w:r>
      <w:proofErr w:type="spellStart"/>
      <w:r w:rsidR="00580304">
        <w:rPr>
          <w:rFonts w:ascii="CG Times" w:hAnsi="CG Times" w:cs="Arial"/>
          <w:bCs/>
          <w:sz w:val="22"/>
          <w:szCs w:val="22"/>
          <w:lang w:val="es-ES"/>
        </w:rPr>
        <w:t>breastfeeding</w:t>
      </w:r>
      <w:proofErr w:type="spellEnd"/>
      <w:r w:rsidR="00580304">
        <w:rPr>
          <w:rFonts w:ascii="CG Times" w:hAnsi="CG Times" w:cs="Arial"/>
          <w:bCs/>
          <w:sz w:val="22"/>
          <w:szCs w:val="22"/>
          <w:lang w:val="es-ES"/>
        </w:rPr>
        <w:t>]</w:t>
      </w:r>
      <w:r w:rsidRPr="00580304">
        <w:rPr>
          <w:rFonts w:ascii="CG Times" w:hAnsi="CG Times" w:cs="Arial"/>
          <w:bCs/>
          <w:sz w:val="22"/>
          <w:szCs w:val="22"/>
          <w:lang w:val="es-ES"/>
        </w:rPr>
        <w:t xml:space="preserve">. XIX Congreso Latinoamericano de Nutrición, Sociedad Latinoamericana de Nutrición (SLAN). </w:t>
      </w:r>
      <w:r w:rsidRPr="00580304">
        <w:rPr>
          <w:rFonts w:ascii="CG Times" w:hAnsi="CG Times" w:cs="Arial"/>
          <w:bCs/>
          <w:sz w:val="22"/>
          <w:szCs w:val="22"/>
        </w:rPr>
        <w:t>November 3, 2021.</w:t>
      </w:r>
    </w:p>
    <w:p w14:paraId="4C3FA27A" w14:textId="2428EEA7" w:rsidR="003A4FE0" w:rsidRDefault="003A4FE0" w:rsidP="003A4FE0">
      <w:pPr>
        <w:pStyle w:val="ListParagraph"/>
        <w:numPr>
          <w:ilvl w:val="0"/>
          <w:numId w:val="12"/>
        </w:numPr>
        <w:shd w:val="clear" w:color="auto" w:fill="FFFFFF"/>
        <w:rPr>
          <w:rFonts w:ascii="CG Times" w:hAnsi="CG Times" w:cs="Arial"/>
          <w:bCs/>
          <w:sz w:val="22"/>
          <w:szCs w:val="22"/>
        </w:rPr>
      </w:pPr>
      <w:r w:rsidRPr="003C54AE">
        <w:rPr>
          <w:rFonts w:ascii="CG Times" w:hAnsi="CG Times" w:cs="Arial"/>
          <w:b/>
          <w:sz w:val="22"/>
          <w:szCs w:val="22"/>
        </w:rPr>
        <w:t>Pérez-Escamilla R</w:t>
      </w:r>
      <w:r w:rsidRPr="003C54AE">
        <w:rPr>
          <w:rFonts w:ascii="CG Times" w:hAnsi="CG Times" w:cs="Arial"/>
          <w:bCs/>
          <w:sz w:val="22"/>
          <w:szCs w:val="22"/>
        </w:rPr>
        <w:t xml:space="preserve"> (invited virtual symposium speaker). </w:t>
      </w:r>
      <w:r w:rsidRPr="003A4FE0">
        <w:rPr>
          <w:rFonts w:ascii="CG Times" w:hAnsi="CG Times" w:cs="Arial"/>
          <w:bCs/>
          <w:sz w:val="22"/>
          <w:szCs w:val="22"/>
          <w:lang w:val="es-ES"/>
        </w:rPr>
        <w:t>Implementación de Políticas de Prevención de Obesidad Infantil [</w:t>
      </w:r>
      <w:proofErr w:type="spellStart"/>
      <w:r w:rsidRPr="003A4FE0">
        <w:rPr>
          <w:rFonts w:ascii="CG Times" w:hAnsi="CG Times" w:cs="Arial"/>
          <w:bCs/>
          <w:sz w:val="22"/>
          <w:szCs w:val="22"/>
          <w:lang w:val="es-ES"/>
        </w:rPr>
        <w:t>Implementation</w:t>
      </w:r>
      <w:proofErr w:type="spellEnd"/>
      <w:r w:rsidRPr="003A4FE0">
        <w:rPr>
          <w:rFonts w:ascii="CG Times" w:hAnsi="CG Times" w:cs="Arial"/>
          <w:bCs/>
          <w:sz w:val="22"/>
          <w:szCs w:val="22"/>
          <w:lang w:val="es-ES"/>
        </w:rPr>
        <w:t xml:space="preserve"> </w:t>
      </w:r>
      <w:proofErr w:type="spellStart"/>
      <w:r w:rsidRPr="003A4FE0">
        <w:rPr>
          <w:rFonts w:ascii="CG Times" w:hAnsi="CG Times" w:cs="Arial"/>
          <w:bCs/>
          <w:sz w:val="22"/>
          <w:szCs w:val="22"/>
          <w:lang w:val="es-ES"/>
        </w:rPr>
        <w:t>of</w:t>
      </w:r>
      <w:proofErr w:type="spellEnd"/>
      <w:r w:rsidRPr="003A4FE0">
        <w:rPr>
          <w:rFonts w:ascii="CG Times" w:hAnsi="CG Times" w:cs="Arial"/>
          <w:bCs/>
          <w:sz w:val="22"/>
          <w:szCs w:val="22"/>
          <w:lang w:val="es-ES"/>
        </w:rPr>
        <w:t xml:space="preserve"> </w:t>
      </w:r>
      <w:proofErr w:type="spellStart"/>
      <w:r w:rsidRPr="003A4FE0">
        <w:rPr>
          <w:rFonts w:ascii="CG Times" w:hAnsi="CG Times" w:cs="Arial"/>
          <w:bCs/>
          <w:sz w:val="22"/>
          <w:szCs w:val="22"/>
          <w:lang w:val="es-ES"/>
        </w:rPr>
        <w:t>Policies</w:t>
      </w:r>
      <w:proofErr w:type="spellEnd"/>
      <w:r w:rsidRPr="003A4FE0">
        <w:rPr>
          <w:rFonts w:ascii="CG Times" w:hAnsi="CG Times" w:cs="Arial"/>
          <w:bCs/>
          <w:sz w:val="22"/>
          <w:szCs w:val="22"/>
          <w:lang w:val="es-ES"/>
        </w:rPr>
        <w:t xml:space="preserve"> </w:t>
      </w:r>
      <w:proofErr w:type="spellStart"/>
      <w:r w:rsidRPr="003A4FE0">
        <w:rPr>
          <w:rFonts w:ascii="CG Times" w:hAnsi="CG Times" w:cs="Arial"/>
          <w:bCs/>
          <w:sz w:val="22"/>
          <w:szCs w:val="22"/>
          <w:lang w:val="es-ES"/>
        </w:rPr>
        <w:t>to</w:t>
      </w:r>
      <w:proofErr w:type="spellEnd"/>
      <w:r w:rsidRPr="003A4FE0">
        <w:rPr>
          <w:rFonts w:ascii="CG Times" w:hAnsi="CG Times" w:cs="Arial"/>
          <w:bCs/>
          <w:sz w:val="22"/>
          <w:szCs w:val="22"/>
          <w:lang w:val="es-ES"/>
        </w:rPr>
        <w:t xml:space="preserve"> </w:t>
      </w:r>
      <w:proofErr w:type="spellStart"/>
      <w:r w:rsidRPr="003A4FE0">
        <w:rPr>
          <w:rFonts w:ascii="CG Times" w:hAnsi="CG Times" w:cs="Arial"/>
          <w:bCs/>
          <w:sz w:val="22"/>
          <w:szCs w:val="22"/>
          <w:lang w:val="es-ES"/>
        </w:rPr>
        <w:t>Prevent</w:t>
      </w:r>
      <w:proofErr w:type="spellEnd"/>
      <w:r w:rsidRPr="003A4FE0">
        <w:rPr>
          <w:rFonts w:ascii="CG Times" w:hAnsi="CG Times" w:cs="Arial"/>
          <w:bCs/>
          <w:sz w:val="22"/>
          <w:szCs w:val="22"/>
          <w:lang w:val="es-ES"/>
        </w:rPr>
        <w:t xml:space="preserve"> </w:t>
      </w:r>
      <w:proofErr w:type="spellStart"/>
      <w:r w:rsidRPr="003A4FE0">
        <w:rPr>
          <w:rFonts w:ascii="CG Times" w:hAnsi="CG Times" w:cs="Arial"/>
          <w:bCs/>
          <w:sz w:val="22"/>
          <w:szCs w:val="22"/>
          <w:lang w:val="es-ES"/>
        </w:rPr>
        <w:t>Childhood</w:t>
      </w:r>
      <w:proofErr w:type="spellEnd"/>
      <w:r w:rsidRPr="003A4FE0">
        <w:rPr>
          <w:rFonts w:ascii="CG Times" w:hAnsi="CG Times" w:cs="Arial"/>
          <w:bCs/>
          <w:sz w:val="22"/>
          <w:szCs w:val="22"/>
          <w:lang w:val="es-ES"/>
        </w:rPr>
        <w:t xml:space="preserve"> </w:t>
      </w:r>
      <w:proofErr w:type="spellStart"/>
      <w:r w:rsidRPr="003A4FE0">
        <w:rPr>
          <w:rFonts w:ascii="CG Times" w:hAnsi="CG Times" w:cs="Arial"/>
          <w:bCs/>
          <w:sz w:val="22"/>
          <w:szCs w:val="22"/>
          <w:lang w:val="es-ES"/>
        </w:rPr>
        <w:t>Obesity</w:t>
      </w:r>
      <w:proofErr w:type="spellEnd"/>
      <w:r w:rsidRPr="003A4FE0">
        <w:rPr>
          <w:rFonts w:ascii="CG Times" w:hAnsi="CG Times" w:cs="Arial"/>
          <w:bCs/>
          <w:sz w:val="22"/>
          <w:szCs w:val="22"/>
          <w:lang w:val="es-ES"/>
        </w:rPr>
        <w:t xml:space="preserve">]. XIX Congreso Latinoamericano de Nutrición, Sociedad Latinoamericana de Nutrición (SLAN). </w:t>
      </w:r>
      <w:r w:rsidRPr="003C54AE">
        <w:rPr>
          <w:rFonts w:ascii="CG Times" w:hAnsi="CG Times" w:cs="Arial"/>
          <w:bCs/>
          <w:sz w:val="22"/>
          <w:szCs w:val="22"/>
        </w:rPr>
        <w:t>November 3, 2021.</w:t>
      </w:r>
    </w:p>
    <w:p w14:paraId="51585036" w14:textId="22DFE813" w:rsidR="0010447C" w:rsidRPr="0010447C" w:rsidRDefault="0010447C" w:rsidP="0010447C">
      <w:pPr>
        <w:pStyle w:val="NormalWeb"/>
        <w:numPr>
          <w:ilvl w:val="0"/>
          <w:numId w:val="12"/>
        </w:numPr>
        <w:kinsoku w:val="0"/>
        <w:overflowPunct w:val="0"/>
        <w:spacing w:before="0" w:beforeAutospacing="0" w:after="0" w:afterAutospacing="0"/>
        <w:textAlignment w:val="baseline"/>
        <w:rPr>
          <w:rFonts w:ascii="CG Times" w:hAnsi="CG Times" w:cs="Arial"/>
          <w:bCs/>
          <w:sz w:val="22"/>
          <w:szCs w:val="22"/>
        </w:rPr>
      </w:pPr>
      <w:r w:rsidRPr="0030722C">
        <w:rPr>
          <w:rFonts w:ascii="CG Times" w:hAnsi="CG Times" w:cs="Arial"/>
          <w:b/>
          <w:sz w:val="22"/>
          <w:szCs w:val="22"/>
          <w:lang w:val="es-ES"/>
        </w:rPr>
        <w:t xml:space="preserve">Pérez-Escamilla R </w:t>
      </w:r>
      <w:r w:rsidRPr="0030722C">
        <w:rPr>
          <w:rFonts w:ascii="CG Times" w:hAnsi="CG Times" w:cs="Arial"/>
          <w:bCs/>
          <w:sz w:val="22"/>
          <w:szCs w:val="22"/>
          <w:lang w:val="es-ES"/>
        </w:rPr>
        <w:t>(</w:t>
      </w:r>
      <w:proofErr w:type="spellStart"/>
      <w:r w:rsidRPr="0030722C">
        <w:rPr>
          <w:rFonts w:ascii="CG Times" w:hAnsi="CG Times" w:cs="Arial"/>
          <w:bCs/>
          <w:sz w:val="22"/>
          <w:szCs w:val="22"/>
          <w:lang w:val="es-ES"/>
        </w:rPr>
        <w:t>invited</w:t>
      </w:r>
      <w:proofErr w:type="spellEnd"/>
      <w:r w:rsidRPr="0030722C">
        <w:rPr>
          <w:rFonts w:ascii="CG Times" w:hAnsi="CG Times" w:cs="Arial"/>
          <w:bCs/>
          <w:sz w:val="22"/>
          <w:szCs w:val="22"/>
          <w:lang w:val="es-ES"/>
        </w:rPr>
        <w:t xml:space="preserve"> </w:t>
      </w:r>
      <w:r>
        <w:rPr>
          <w:rFonts w:ascii="CG Times" w:hAnsi="CG Times" w:cs="Arial"/>
          <w:bCs/>
          <w:sz w:val="22"/>
          <w:szCs w:val="22"/>
          <w:lang w:val="es-ES"/>
        </w:rPr>
        <w:t xml:space="preserve">virtual </w:t>
      </w:r>
      <w:proofErr w:type="spellStart"/>
      <w:r w:rsidRPr="0030722C">
        <w:rPr>
          <w:rFonts w:ascii="CG Times" w:hAnsi="CG Times" w:cs="Arial"/>
          <w:bCs/>
          <w:sz w:val="22"/>
          <w:szCs w:val="22"/>
          <w:lang w:val="es-ES"/>
        </w:rPr>
        <w:t>lecture</w:t>
      </w:r>
      <w:proofErr w:type="spellEnd"/>
      <w:r w:rsidRPr="0030722C">
        <w:rPr>
          <w:rFonts w:ascii="CG Times" w:hAnsi="CG Times" w:cs="Arial"/>
          <w:bCs/>
          <w:sz w:val="22"/>
          <w:szCs w:val="22"/>
          <w:lang w:val="es-ES"/>
        </w:rPr>
        <w:t xml:space="preserve">). </w:t>
      </w:r>
      <w:r w:rsidRPr="0030722C">
        <w:rPr>
          <w:rFonts w:ascii="CG Times" w:hAnsi="CG Times" w:cs="Arial"/>
          <w:bCs/>
          <w:sz w:val="22"/>
          <w:szCs w:val="22"/>
        </w:rPr>
        <w:t>Becoming Breastfeeding Friendly: Global</w:t>
      </w:r>
      <w:r>
        <w:rPr>
          <w:rFonts w:ascii="CG Times" w:hAnsi="CG Times" w:cs="Arial"/>
          <w:bCs/>
          <w:sz w:val="22"/>
          <w:szCs w:val="22"/>
        </w:rPr>
        <w:t xml:space="preserve"> </w:t>
      </w:r>
      <w:r w:rsidRPr="0030722C">
        <w:rPr>
          <w:rFonts w:ascii="CG Times" w:hAnsi="CG Times" w:cs="Arial"/>
          <w:bCs/>
          <w:sz w:val="22"/>
          <w:szCs w:val="22"/>
        </w:rPr>
        <w:t>Perspective. XIV All-Russian Educational Congress.</w:t>
      </w:r>
      <w:r>
        <w:rPr>
          <w:rFonts w:ascii="CG Times" w:hAnsi="CG Times" w:cs="Arial"/>
          <w:bCs/>
          <w:sz w:val="22"/>
          <w:szCs w:val="22"/>
        </w:rPr>
        <w:t xml:space="preserve"> </w:t>
      </w:r>
      <w:r w:rsidRPr="0030722C">
        <w:rPr>
          <w:rFonts w:ascii="CG Times" w:hAnsi="CG Times" w:cs="Arial"/>
          <w:bCs/>
          <w:sz w:val="22"/>
          <w:szCs w:val="22"/>
        </w:rPr>
        <w:t>Moscow, Russia, November 19, 2021 (via zoom)</w:t>
      </w:r>
      <w:r>
        <w:rPr>
          <w:rFonts w:ascii="CG Times" w:hAnsi="CG Times" w:cs="Arial"/>
          <w:bCs/>
          <w:sz w:val="22"/>
          <w:szCs w:val="22"/>
        </w:rPr>
        <w:t>.</w:t>
      </w:r>
    </w:p>
    <w:p w14:paraId="37DD7239" w14:textId="77777777" w:rsidR="00E46CC4" w:rsidRDefault="00D97821" w:rsidP="00E46CC4">
      <w:pPr>
        <w:pStyle w:val="ListParagraph"/>
        <w:numPr>
          <w:ilvl w:val="0"/>
          <w:numId w:val="12"/>
        </w:numPr>
        <w:shd w:val="clear" w:color="auto" w:fill="FFFFFF"/>
        <w:rPr>
          <w:rFonts w:ascii="CG Times" w:hAnsi="CG Times" w:cs="Arial"/>
          <w:bCs/>
          <w:sz w:val="22"/>
          <w:szCs w:val="22"/>
        </w:rPr>
      </w:pPr>
      <w:r w:rsidRPr="00D40369">
        <w:rPr>
          <w:rFonts w:ascii="CG Times" w:hAnsi="CG Times" w:cs="Arial"/>
          <w:b/>
          <w:sz w:val="22"/>
          <w:szCs w:val="22"/>
        </w:rPr>
        <w:t>Pérez-Escamilla R</w:t>
      </w:r>
      <w:r w:rsidRPr="00D40369">
        <w:rPr>
          <w:rFonts w:ascii="CG Times" w:hAnsi="CG Times" w:cs="Arial"/>
          <w:bCs/>
          <w:sz w:val="22"/>
          <w:szCs w:val="22"/>
        </w:rPr>
        <w:t xml:space="preserve"> (</w:t>
      </w:r>
      <w:r>
        <w:rPr>
          <w:rFonts w:ascii="CG Times" w:hAnsi="CG Times" w:cs="Arial"/>
          <w:bCs/>
          <w:sz w:val="22"/>
          <w:szCs w:val="22"/>
        </w:rPr>
        <w:t xml:space="preserve">invited virtual symposium speaker). </w:t>
      </w:r>
      <w:r w:rsidRPr="00165773">
        <w:rPr>
          <w:rFonts w:ascii="CG Times" w:hAnsi="CG Times" w:cs="Arial"/>
          <w:bCs/>
          <w:sz w:val="22"/>
          <w:szCs w:val="22"/>
          <w:lang w:val="es-ES"/>
        </w:rPr>
        <w:t>Seguridad Alimentaria: Implicaciones para el futuro de la humanidad y el planeta [</w:t>
      </w:r>
      <w:proofErr w:type="spellStart"/>
      <w:r w:rsidRPr="00165773">
        <w:rPr>
          <w:rFonts w:ascii="CG Times" w:hAnsi="CG Times" w:cs="Arial"/>
          <w:bCs/>
          <w:sz w:val="22"/>
          <w:szCs w:val="22"/>
          <w:lang w:val="es-ES"/>
        </w:rPr>
        <w:t>Food</w:t>
      </w:r>
      <w:proofErr w:type="spellEnd"/>
      <w:r w:rsidRPr="00165773">
        <w:rPr>
          <w:rFonts w:ascii="CG Times" w:hAnsi="CG Times" w:cs="Arial"/>
          <w:bCs/>
          <w:sz w:val="22"/>
          <w:szCs w:val="22"/>
          <w:lang w:val="es-ES"/>
        </w:rPr>
        <w:t xml:space="preserve"> </w:t>
      </w:r>
      <w:proofErr w:type="spellStart"/>
      <w:r w:rsidRPr="00165773">
        <w:rPr>
          <w:rFonts w:ascii="CG Times" w:hAnsi="CG Times" w:cs="Arial"/>
          <w:bCs/>
          <w:sz w:val="22"/>
          <w:szCs w:val="22"/>
          <w:lang w:val="es-ES"/>
        </w:rPr>
        <w:t>Insecurity</w:t>
      </w:r>
      <w:proofErr w:type="spellEnd"/>
      <w:r w:rsidRPr="00165773">
        <w:rPr>
          <w:rFonts w:ascii="CG Times" w:hAnsi="CG Times" w:cs="Arial"/>
          <w:bCs/>
          <w:sz w:val="22"/>
          <w:szCs w:val="22"/>
          <w:lang w:val="es-ES"/>
        </w:rPr>
        <w:t xml:space="preserve">: </w:t>
      </w:r>
      <w:proofErr w:type="spellStart"/>
      <w:r w:rsidRPr="00165773">
        <w:rPr>
          <w:rFonts w:ascii="CG Times" w:hAnsi="CG Times" w:cs="Arial"/>
          <w:bCs/>
          <w:sz w:val="22"/>
          <w:szCs w:val="22"/>
          <w:lang w:val="es-ES"/>
        </w:rPr>
        <w:t>Implications</w:t>
      </w:r>
      <w:proofErr w:type="spellEnd"/>
      <w:r w:rsidRPr="00165773">
        <w:rPr>
          <w:rFonts w:ascii="CG Times" w:hAnsi="CG Times" w:cs="Arial"/>
          <w:bCs/>
          <w:sz w:val="22"/>
          <w:szCs w:val="22"/>
          <w:lang w:val="es-ES"/>
        </w:rPr>
        <w:t xml:space="preserve"> </w:t>
      </w:r>
      <w:proofErr w:type="spellStart"/>
      <w:r w:rsidRPr="00165773">
        <w:rPr>
          <w:rFonts w:ascii="CG Times" w:hAnsi="CG Times" w:cs="Arial"/>
          <w:bCs/>
          <w:sz w:val="22"/>
          <w:szCs w:val="22"/>
          <w:lang w:val="es-ES"/>
        </w:rPr>
        <w:t>for</w:t>
      </w:r>
      <w:proofErr w:type="spellEnd"/>
      <w:r w:rsidRPr="00165773">
        <w:rPr>
          <w:rFonts w:ascii="CG Times" w:hAnsi="CG Times" w:cs="Arial"/>
          <w:bCs/>
          <w:sz w:val="22"/>
          <w:szCs w:val="22"/>
          <w:lang w:val="es-ES"/>
        </w:rPr>
        <w:t xml:space="preserve"> </w:t>
      </w:r>
      <w:proofErr w:type="spellStart"/>
      <w:r w:rsidRPr="00165773">
        <w:rPr>
          <w:rFonts w:ascii="CG Times" w:hAnsi="CG Times" w:cs="Arial"/>
          <w:bCs/>
          <w:sz w:val="22"/>
          <w:szCs w:val="22"/>
          <w:lang w:val="es-ES"/>
        </w:rPr>
        <w:t>humanity</w:t>
      </w:r>
      <w:proofErr w:type="spellEnd"/>
      <w:r w:rsidRPr="00165773">
        <w:rPr>
          <w:rFonts w:ascii="CG Times" w:hAnsi="CG Times" w:cs="Arial"/>
          <w:bCs/>
          <w:sz w:val="22"/>
          <w:szCs w:val="22"/>
          <w:lang w:val="es-ES"/>
        </w:rPr>
        <w:t xml:space="preserve"> and </w:t>
      </w:r>
      <w:proofErr w:type="spellStart"/>
      <w:r w:rsidRPr="00165773">
        <w:rPr>
          <w:rFonts w:ascii="CG Times" w:hAnsi="CG Times" w:cs="Arial"/>
          <w:bCs/>
          <w:sz w:val="22"/>
          <w:szCs w:val="22"/>
          <w:lang w:val="es-ES"/>
        </w:rPr>
        <w:t>the</w:t>
      </w:r>
      <w:proofErr w:type="spellEnd"/>
      <w:r w:rsidRPr="00165773">
        <w:rPr>
          <w:rFonts w:ascii="CG Times" w:hAnsi="CG Times" w:cs="Arial"/>
          <w:bCs/>
          <w:sz w:val="22"/>
          <w:szCs w:val="22"/>
          <w:lang w:val="es-ES"/>
        </w:rPr>
        <w:t xml:space="preserve"> </w:t>
      </w:r>
      <w:proofErr w:type="spellStart"/>
      <w:r w:rsidRPr="00165773">
        <w:rPr>
          <w:rFonts w:ascii="CG Times" w:hAnsi="CG Times" w:cs="Arial"/>
          <w:bCs/>
          <w:sz w:val="22"/>
          <w:szCs w:val="22"/>
          <w:lang w:val="es-ES"/>
        </w:rPr>
        <w:t>planet</w:t>
      </w:r>
      <w:proofErr w:type="spellEnd"/>
      <w:r w:rsidRPr="00165773">
        <w:rPr>
          <w:rFonts w:ascii="CG Times" w:hAnsi="CG Times" w:cs="Arial"/>
          <w:bCs/>
          <w:sz w:val="22"/>
          <w:szCs w:val="22"/>
          <w:lang w:val="es-ES"/>
        </w:rPr>
        <w:t xml:space="preserve">]. </w:t>
      </w:r>
      <w:r w:rsidR="00EE755E" w:rsidRPr="00165773">
        <w:rPr>
          <w:rFonts w:ascii="CG Times" w:hAnsi="CG Times" w:cs="Arial"/>
          <w:bCs/>
          <w:sz w:val="22"/>
          <w:szCs w:val="22"/>
          <w:lang w:val="es-ES"/>
        </w:rPr>
        <w:t xml:space="preserve">18º </w:t>
      </w:r>
      <w:proofErr w:type="spellStart"/>
      <w:r w:rsidR="00EE755E" w:rsidRPr="00165773">
        <w:rPr>
          <w:rFonts w:ascii="CG Times" w:hAnsi="CG Times" w:cs="Arial"/>
          <w:bCs/>
          <w:sz w:val="22"/>
          <w:szCs w:val="22"/>
          <w:lang w:val="es-ES"/>
        </w:rPr>
        <w:t>Congresso</w:t>
      </w:r>
      <w:proofErr w:type="spellEnd"/>
      <w:r w:rsidR="00EE755E" w:rsidRPr="00165773">
        <w:rPr>
          <w:rFonts w:ascii="CG Times" w:hAnsi="CG Times" w:cs="Arial"/>
          <w:bCs/>
          <w:sz w:val="22"/>
          <w:szCs w:val="22"/>
          <w:lang w:val="es-ES"/>
        </w:rPr>
        <w:t xml:space="preserve"> da </w:t>
      </w:r>
      <w:proofErr w:type="spellStart"/>
      <w:r w:rsidR="00EE755E" w:rsidRPr="00165773">
        <w:rPr>
          <w:rFonts w:ascii="CG Times" w:hAnsi="CG Times" w:cs="Arial"/>
          <w:bCs/>
          <w:sz w:val="22"/>
          <w:szCs w:val="22"/>
          <w:lang w:val="es-ES"/>
        </w:rPr>
        <w:t>Confederação</w:t>
      </w:r>
      <w:proofErr w:type="spellEnd"/>
      <w:r w:rsidR="00EE755E" w:rsidRPr="00165773">
        <w:rPr>
          <w:rFonts w:ascii="CG Times" w:hAnsi="CG Times" w:cs="Arial"/>
          <w:bCs/>
          <w:sz w:val="22"/>
          <w:szCs w:val="22"/>
          <w:lang w:val="es-ES"/>
        </w:rPr>
        <w:t xml:space="preserve"> Latino-americana e </w:t>
      </w:r>
      <w:proofErr w:type="spellStart"/>
      <w:r w:rsidR="00EE755E" w:rsidRPr="00165773">
        <w:rPr>
          <w:rFonts w:ascii="CG Times" w:hAnsi="CG Times" w:cs="Arial"/>
          <w:bCs/>
          <w:sz w:val="22"/>
          <w:szCs w:val="22"/>
          <w:lang w:val="es-ES"/>
        </w:rPr>
        <w:t>Caribenha</w:t>
      </w:r>
      <w:proofErr w:type="spellEnd"/>
      <w:r w:rsidR="00EE755E" w:rsidRPr="00165773">
        <w:rPr>
          <w:rFonts w:ascii="CG Times" w:hAnsi="CG Times" w:cs="Arial"/>
          <w:bCs/>
          <w:sz w:val="22"/>
          <w:szCs w:val="22"/>
          <w:lang w:val="es-ES"/>
        </w:rPr>
        <w:t xml:space="preserve"> de Nutricionistas e Dietistas - CONFELANYD 2021. </w:t>
      </w:r>
      <w:r w:rsidRPr="00EE755E">
        <w:rPr>
          <w:rFonts w:ascii="CG Times" w:hAnsi="CG Times" w:cs="Arial"/>
          <w:bCs/>
          <w:sz w:val="22"/>
          <w:szCs w:val="22"/>
        </w:rPr>
        <w:t>November 1</w:t>
      </w:r>
      <w:r w:rsidR="00736342">
        <w:rPr>
          <w:rFonts w:ascii="CG Times" w:hAnsi="CG Times" w:cs="Arial"/>
          <w:bCs/>
          <w:sz w:val="22"/>
          <w:szCs w:val="22"/>
        </w:rPr>
        <w:t>9</w:t>
      </w:r>
      <w:r w:rsidRPr="00EE755E">
        <w:rPr>
          <w:rFonts w:ascii="CG Times" w:hAnsi="CG Times" w:cs="Arial"/>
          <w:bCs/>
          <w:sz w:val="22"/>
          <w:szCs w:val="22"/>
        </w:rPr>
        <w:t>, 2021.</w:t>
      </w:r>
    </w:p>
    <w:p w14:paraId="62D00D5D" w14:textId="7D9C6B76" w:rsidR="007E7590" w:rsidRPr="00E46CC4" w:rsidRDefault="007E7590" w:rsidP="00E46CC4">
      <w:pPr>
        <w:pStyle w:val="ListParagraph"/>
        <w:numPr>
          <w:ilvl w:val="0"/>
          <w:numId w:val="12"/>
        </w:numPr>
        <w:shd w:val="clear" w:color="auto" w:fill="FFFFFF"/>
        <w:rPr>
          <w:rFonts w:ascii="CG Times" w:hAnsi="CG Times" w:cs="Arial"/>
          <w:bCs/>
          <w:sz w:val="22"/>
          <w:szCs w:val="22"/>
          <w:lang w:val="es-ES"/>
        </w:rPr>
      </w:pPr>
      <w:r w:rsidRPr="00E46CC4">
        <w:rPr>
          <w:rFonts w:ascii="CG Times" w:hAnsi="CG Times" w:cs="Arial"/>
          <w:b/>
          <w:sz w:val="22"/>
          <w:szCs w:val="22"/>
        </w:rPr>
        <w:t>Pérez-Escamilla R</w:t>
      </w:r>
      <w:r w:rsidRPr="00E46CC4">
        <w:rPr>
          <w:rFonts w:ascii="CG Times" w:hAnsi="CG Times" w:cs="Arial"/>
          <w:bCs/>
          <w:sz w:val="22"/>
          <w:szCs w:val="22"/>
        </w:rPr>
        <w:t xml:space="preserve"> (invited virtual round table speaker). </w:t>
      </w:r>
      <w:r w:rsidRPr="00165773">
        <w:rPr>
          <w:rFonts w:ascii="CG Times" w:hAnsi="CG Times" w:cs="Arial"/>
          <w:bCs/>
          <w:sz w:val="22"/>
          <w:szCs w:val="22"/>
          <w:lang w:val="es-ES"/>
        </w:rPr>
        <w:t>Implementación de Políticas de Prevención de Obesidad Infantil en América Latina.</w:t>
      </w:r>
      <w:r w:rsidR="00E46CC4" w:rsidRPr="00165773">
        <w:rPr>
          <w:rFonts w:ascii="CG Times" w:hAnsi="CG Times" w:cs="Arial"/>
          <w:bCs/>
          <w:sz w:val="22"/>
          <w:szCs w:val="22"/>
          <w:lang w:val="es-ES"/>
        </w:rPr>
        <w:t xml:space="preserve"> </w:t>
      </w:r>
      <w:r w:rsidR="00E46CC4" w:rsidRPr="00E46CC4">
        <w:rPr>
          <w:rFonts w:ascii="CG Times" w:hAnsi="CG Times" w:cs="Arial"/>
          <w:bCs/>
          <w:sz w:val="22"/>
          <w:szCs w:val="22"/>
        </w:rPr>
        <w:t xml:space="preserve">XIII </w:t>
      </w:r>
      <w:proofErr w:type="spellStart"/>
      <w:r w:rsidR="00E46CC4" w:rsidRPr="00E46CC4">
        <w:rPr>
          <w:rFonts w:ascii="CG Times" w:hAnsi="CG Times" w:cs="Arial"/>
          <w:bCs/>
          <w:sz w:val="22"/>
          <w:szCs w:val="22"/>
        </w:rPr>
        <w:t>Congresso</w:t>
      </w:r>
      <w:proofErr w:type="spellEnd"/>
      <w:r w:rsidR="00E46CC4" w:rsidRPr="00E46CC4">
        <w:rPr>
          <w:rFonts w:ascii="CG Times" w:hAnsi="CG Times" w:cs="Arial"/>
          <w:bCs/>
          <w:sz w:val="22"/>
          <w:szCs w:val="22"/>
        </w:rPr>
        <w:t xml:space="preserve"> </w:t>
      </w:r>
      <w:proofErr w:type="spellStart"/>
      <w:r w:rsidR="00E46CC4" w:rsidRPr="00E46CC4">
        <w:rPr>
          <w:rFonts w:ascii="CG Times" w:hAnsi="CG Times" w:cs="Arial"/>
          <w:bCs/>
          <w:sz w:val="22"/>
          <w:szCs w:val="22"/>
        </w:rPr>
        <w:t>Brasileiro</w:t>
      </w:r>
      <w:proofErr w:type="spellEnd"/>
      <w:r w:rsidR="00E46CC4" w:rsidRPr="00E46CC4">
        <w:rPr>
          <w:rFonts w:ascii="CG Times" w:hAnsi="CG Times" w:cs="Arial"/>
          <w:bCs/>
          <w:sz w:val="22"/>
          <w:szCs w:val="22"/>
        </w:rPr>
        <w:t xml:space="preserve"> de </w:t>
      </w:r>
      <w:proofErr w:type="spellStart"/>
      <w:r w:rsidR="00E46CC4" w:rsidRPr="00E46CC4">
        <w:rPr>
          <w:rFonts w:ascii="CG Times" w:hAnsi="CG Times" w:cs="Arial"/>
          <w:bCs/>
          <w:sz w:val="22"/>
          <w:szCs w:val="22"/>
        </w:rPr>
        <w:t>Atividade</w:t>
      </w:r>
      <w:proofErr w:type="spellEnd"/>
      <w:r w:rsidR="00E46CC4" w:rsidRPr="00E46CC4">
        <w:rPr>
          <w:rFonts w:ascii="CG Times" w:hAnsi="CG Times" w:cs="Arial"/>
          <w:bCs/>
          <w:sz w:val="22"/>
          <w:szCs w:val="22"/>
        </w:rPr>
        <w:t xml:space="preserve"> </w:t>
      </w:r>
      <w:proofErr w:type="spellStart"/>
      <w:r w:rsidR="00E46CC4" w:rsidRPr="00E46CC4">
        <w:rPr>
          <w:rFonts w:ascii="CG Times" w:hAnsi="CG Times" w:cs="Arial"/>
          <w:bCs/>
          <w:sz w:val="22"/>
          <w:szCs w:val="22"/>
        </w:rPr>
        <w:t>Física</w:t>
      </w:r>
      <w:proofErr w:type="spellEnd"/>
      <w:r w:rsidR="00E46CC4" w:rsidRPr="00E46CC4">
        <w:rPr>
          <w:rFonts w:ascii="CG Times" w:hAnsi="CG Times" w:cs="Arial"/>
          <w:bCs/>
          <w:sz w:val="22"/>
          <w:szCs w:val="22"/>
        </w:rPr>
        <w:t xml:space="preserve"> e </w:t>
      </w:r>
      <w:proofErr w:type="spellStart"/>
      <w:r w:rsidR="00E46CC4" w:rsidRPr="00E46CC4">
        <w:rPr>
          <w:rFonts w:ascii="CG Times" w:hAnsi="CG Times" w:cs="Arial"/>
          <w:bCs/>
          <w:sz w:val="22"/>
          <w:szCs w:val="22"/>
        </w:rPr>
        <w:t>Saúde</w:t>
      </w:r>
      <w:proofErr w:type="spellEnd"/>
      <w:r w:rsidR="00E46CC4">
        <w:rPr>
          <w:rFonts w:ascii="CG Times" w:hAnsi="CG Times" w:cs="Arial"/>
          <w:bCs/>
          <w:sz w:val="22"/>
          <w:szCs w:val="22"/>
        </w:rPr>
        <w:t>. November 19, 2021.</w:t>
      </w:r>
    </w:p>
    <w:p w14:paraId="4515D9DE" w14:textId="6CA07C50" w:rsidR="00035693" w:rsidRDefault="00D97821" w:rsidP="00035693">
      <w:pPr>
        <w:pStyle w:val="ListParagraph"/>
        <w:numPr>
          <w:ilvl w:val="0"/>
          <w:numId w:val="12"/>
        </w:numPr>
        <w:shd w:val="clear" w:color="auto" w:fill="FFFFFF"/>
        <w:rPr>
          <w:rFonts w:ascii="CG Times" w:hAnsi="CG Times" w:cs="Arial"/>
          <w:bCs/>
          <w:sz w:val="22"/>
          <w:szCs w:val="22"/>
        </w:rPr>
      </w:pPr>
      <w:bookmarkStart w:id="83" w:name="_Hlk130028861"/>
      <w:r w:rsidRPr="00D40369">
        <w:rPr>
          <w:rFonts w:ascii="CG Times" w:hAnsi="CG Times" w:cs="Arial"/>
          <w:b/>
          <w:sz w:val="22"/>
          <w:szCs w:val="22"/>
        </w:rPr>
        <w:t>Pérez-Escamilla R</w:t>
      </w:r>
      <w:r w:rsidRPr="00D40369">
        <w:rPr>
          <w:rFonts w:ascii="CG Times" w:hAnsi="CG Times" w:cs="Arial"/>
          <w:bCs/>
          <w:sz w:val="22"/>
          <w:szCs w:val="22"/>
        </w:rPr>
        <w:t xml:space="preserve"> (</w:t>
      </w:r>
      <w:r>
        <w:rPr>
          <w:rFonts w:ascii="CG Times" w:hAnsi="CG Times" w:cs="Arial"/>
          <w:bCs/>
          <w:sz w:val="22"/>
          <w:szCs w:val="22"/>
        </w:rPr>
        <w:t xml:space="preserve">invited virtual symposium speaker). </w:t>
      </w:r>
      <w:bookmarkEnd w:id="83"/>
      <w:r w:rsidRPr="00D97821">
        <w:rPr>
          <w:rFonts w:ascii="CG Times" w:hAnsi="CG Times" w:cs="Arial"/>
          <w:bCs/>
          <w:sz w:val="22"/>
          <w:szCs w:val="22"/>
        </w:rPr>
        <w:t>Breastfeeding in the Context of COVID-19</w:t>
      </w:r>
      <w:r>
        <w:rPr>
          <w:rFonts w:ascii="CG Times" w:hAnsi="CG Times" w:cs="Arial"/>
          <w:bCs/>
          <w:sz w:val="22"/>
          <w:szCs w:val="22"/>
        </w:rPr>
        <w:t xml:space="preserve">. </w:t>
      </w:r>
      <w:r w:rsidRPr="00D97821">
        <w:rPr>
          <w:rFonts w:ascii="CG Times" w:hAnsi="CG Times" w:cs="Arial"/>
          <w:bCs/>
          <w:sz w:val="22"/>
          <w:szCs w:val="22"/>
        </w:rPr>
        <w:t>Chinese Nutrition Society Meetings</w:t>
      </w:r>
      <w:r>
        <w:rPr>
          <w:rFonts w:ascii="CG Times" w:hAnsi="CG Times" w:cs="Arial"/>
          <w:bCs/>
          <w:sz w:val="22"/>
          <w:szCs w:val="22"/>
        </w:rPr>
        <w:t>.</w:t>
      </w:r>
      <w:r w:rsidRPr="00D97821">
        <w:rPr>
          <w:rFonts w:ascii="CG Times" w:hAnsi="CG Times" w:cs="Arial"/>
          <w:bCs/>
          <w:sz w:val="22"/>
          <w:szCs w:val="22"/>
        </w:rPr>
        <w:t xml:space="preserve"> December </w:t>
      </w:r>
      <w:r>
        <w:rPr>
          <w:rFonts w:ascii="CG Times" w:hAnsi="CG Times" w:cs="Arial"/>
          <w:bCs/>
          <w:sz w:val="22"/>
          <w:szCs w:val="22"/>
        </w:rPr>
        <w:t xml:space="preserve">9, </w:t>
      </w:r>
      <w:r w:rsidRPr="00D97821">
        <w:rPr>
          <w:rFonts w:ascii="CG Times" w:hAnsi="CG Times" w:cs="Arial"/>
          <w:bCs/>
          <w:sz w:val="22"/>
          <w:szCs w:val="22"/>
        </w:rPr>
        <w:t>2021</w:t>
      </w:r>
      <w:r>
        <w:rPr>
          <w:rFonts w:ascii="CG Times" w:hAnsi="CG Times" w:cs="Arial"/>
          <w:bCs/>
          <w:sz w:val="22"/>
          <w:szCs w:val="22"/>
        </w:rPr>
        <w:t>.</w:t>
      </w:r>
    </w:p>
    <w:p w14:paraId="63CE04D8" w14:textId="4808B295" w:rsidR="00C56BC7" w:rsidRPr="00C56BC7" w:rsidRDefault="00C56BC7" w:rsidP="00C56BC7">
      <w:pPr>
        <w:pStyle w:val="NormalWeb"/>
        <w:numPr>
          <w:ilvl w:val="0"/>
          <w:numId w:val="12"/>
        </w:numPr>
        <w:rPr>
          <w:rFonts w:eastAsia="Arial"/>
          <w:color w:val="000000"/>
          <w:position w:val="1"/>
          <w:sz w:val="22"/>
          <w:szCs w:val="22"/>
        </w:rPr>
      </w:pPr>
      <w:r w:rsidRPr="00D40369">
        <w:rPr>
          <w:rFonts w:ascii="CG Times" w:hAnsi="CG Times" w:cs="Arial"/>
          <w:b/>
          <w:sz w:val="22"/>
          <w:szCs w:val="22"/>
        </w:rPr>
        <w:t>Pérez-Escamilla R</w:t>
      </w:r>
      <w:r w:rsidRPr="00D40369">
        <w:rPr>
          <w:rFonts w:ascii="CG Times" w:hAnsi="CG Times" w:cs="Arial"/>
          <w:bCs/>
          <w:sz w:val="22"/>
          <w:szCs w:val="22"/>
        </w:rPr>
        <w:t xml:space="preserve"> (</w:t>
      </w:r>
      <w:r>
        <w:rPr>
          <w:rFonts w:ascii="CG Times" w:hAnsi="CG Times" w:cs="Arial"/>
          <w:bCs/>
          <w:sz w:val="22"/>
          <w:szCs w:val="22"/>
        </w:rPr>
        <w:t xml:space="preserve">invited lecture with Deanna </w:t>
      </w:r>
      <w:proofErr w:type="spellStart"/>
      <w:r>
        <w:rPr>
          <w:rFonts w:ascii="CG Times" w:hAnsi="CG Times" w:cs="Arial"/>
          <w:bCs/>
          <w:sz w:val="22"/>
          <w:szCs w:val="22"/>
        </w:rPr>
        <w:t>Nardella</w:t>
      </w:r>
      <w:proofErr w:type="spellEnd"/>
      <w:r>
        <w:rPr>
          <w:rFonts w:ascii="CG Times" w:hAnsi="CG Times" w:cs="Arial"/>
          <w:bCs/>
          <w:sz w:val="22"/>
          <w:szCs w:val="22"/>
        </w:rPr>
        <w:t xml:space="preserve">). </w:t>
      </w:r>
      <w:r w:rsidRPr="00EF0103">
        <w:rPr>
          <w:rFonts w:eastAsia="Arial"/>
          <w:color w:val="000000"/>
          <w:position w:val="1"/>
          <w:sz w:val="22"/>
          <w:szCs w:val="22"/>
        </w:rPr>
        <w:t>Physiology of Lactation and Early Infant Nutrition. Yale School of Medicine “</w:t>
      </w:r>
      <w:r w:rsidRPr="00EF0103">
        <w:rPr>
          <w:color w:val="242424"/>
          <w:sz w:val="22"/>
          <w:szCs w:val="22"/>
          <w:shd w:val="clear" w:color="auto" w:fill="FFFFFF"/>
        </w:rPr>
        <w:t>Across the Lifespan master course”. November 11, 2022</w:t>
      </w:r>
    </w:p>
    <w:p w14:paraId="7883C527" w14:textId="4D36E55A" w:rsidR="00375E19" w:rsidRDefault="00CD616F" w:rsidP="00375E19">
      <w:pPr>
        <w:pStyle w:val="ListParagraph"/>
        <w:numPr>
          <w:ilvl w:val="0"/>
          <w:numId w:val="12"/>
        </w:numPr>
        <w:shd w:val="clear" w:color="auto" w:fill="FFFFFF"/>
        <w:rPr>
          <w:rFonts w:ascii="CG Times" w:hAnsi="CG Times" w:cs="Arial"/>
          <w:bCs/>
          <w:sz w:val="22"/>
          <w:szCs w:val="22"/>
          <w:lang w:val="es-ES"/>
        </w:rPr>
      </w:pPr>
      <w:r w:rsidRPr="00035693">
        <w:rPr>
          <w:rFonts w:ascii="CG Times" w:hAnsi="CG Times" w:cs="Arial"/>
          <w:b/>
          <w:sz w:val="22"/>
          <w:szCs w:val="22"/>
        </w:rPr>
        <w:t>Pérez-Escamilla R</w:t>
      </w:r>
      <w:r w:rsidRPr="00035693">
        <w:rPr>
          <w:rFonts w:ascii="CG Times" w:hAnsi="CG Times" w:cs="Arial"/>
          <w:bCs/>
          <w:sz w:val="22"/>
          <w:szCs w:val="22"/>
        </w:rPr>
        <w:t xml:space="preserve"> (</w:t>
      </w:r>
      <w:r w:rsidRPr="00C56BC7">
        <w:rPr>
          <w:rFonts w:ascii="CG Times" w:hAnsi="CG Times" w:cs="Arial"/>
          <w:bCs/>
          <w:sz w:val="22"/>
          <w:szCs w:val="22"/>
        </w:rPr>
        <w:t xml:space="preserve">invited virtual </w:t>
      </w:r>
      <w:r w:rsidR="00035693" w:rsidRPr="00C56BC7">
        <w:rPr>
          <w:rFonts w:ascii="CG Times" w:hAnsi="CG Times" w:cs="Arial"/>
          <w:bCs/>
          <w:sz w:val="22"/>
          <w:szCs w:val="22"/>
        </w:rPr>
        <w:t>keynote</w:t>
      </w:r>
      <w:r w:rsidRPr="00C56BC7">
        <w:rPr>
          <w:rFonts w:ascii="CG Times" w:hAnsi="CG Times" w:cs="Arial"/>
          <w:bCs/>
          <w:sz w:val="22"/>
          <w:szCs w:val="22"/>
        </w:rPr>
        <w:t xml:space="preserve"> speaker). </w:t>
      </w:r>
      <w:r w:rsidRPr="00682699">
        <w:rPr>
          <w:rFonts w:ascii="CG Times" w:hAnsi="CG Times" w:cs="Arial"/>
          <w:bCs/>
          <w:sz w:val="22"/>
          <w:szCs w:val="22"/>
        </w:rPr>
        <w:t xml:space="preserve">Las </w:t>
      </w:r>
      <w:proofErr w:type="spellStart"/>
      <w:r w:rsidRPr="00682699">
        <w:rPr>
          <w:rFonts w:ascii="CG Times" w:hAnsi="CG Times" w:cs="Arial"/>
          <w:bCs/>
          <w:sz w:val="22"/>
          <w:szCs w:val="22"/>
        </w:rPr>
        <w:t>necesidades</w:t>
      </w:r>
      <w:proofErr w:type="spellEnd"/>
      <w:r w:rsidRPr="00682699">
        <w:rPr>
          <w:rFonts w:ascii="CG Times" w:hAnsi="CG Times" w:cs="Arial"/>
          <w:bCs/>
          <w:sz w:val="22"/>
          <w:szCs w:val="22"/>
        </w:rPr>
        <w:t xml:space="preserve"> </w:t>
      </w:r>
      <w:proofErr w:type="spellStart"/>
      <w:r w:rsidRPr="00682699">
        <w:rPr>
          <w:rFonts w:ascii="CG Times" w:hAnsi="CG Times" w:cs="Arial"/>
          <w:bCs/>
          <w:sz w:val="22"/>
          <w:szCs w:val="22"/>
        </w:rPr>
        <w:t>en</w:t>
      </w:r>
      <w:proofErr w:type="spellEnd"/>
      <w:r w:rsidRPr="00682699">
        <w:rPr>
          <w:rFonts w:ascii="CG Times" w:hAnsi="CG Times" w:cs="Arial"/>
          <w:bCs/>
          <w:sz w:val="22"/>
          <w:szCs w:val="22"/>
        </w:rPr>
        <w:t xml:space="preserve"> México para </w:t>
      </w:r>
      <w:proofErr w:type="spellStart"/>
      <w:r w:rsidRPr="00682699">
        <w:rPr>
          <w:rFonts w:ascii="CG Times" w:hAnsi="CG Times" w:cs="Arial"/>
          <w:bCs/>
          <w:sz w:val="22"/>
          <w:szCs w:val="22"/>
        </w:rPr>
        <w:t>mejorar</w:t>
      </w:r>
      <w:proofErr w:type="spellEnd"/>
      <w:r w:rsidRPr="00682699">
        <w:rPr>
          <w:rFonts w:ascii="CG Times" w:hAnsi="CG Times" w:cs="Arial"/>
          <w:bCs/>
          <w:sz w:val="22"/>
          <w:szCs w:val="22"/>
        </w:rPr>
        <w:t xml:space="preserve"> la </w:t>
      </w:r>
      <w:proofErr w:type="spellStart"/>
      <w:r w:rsidRPr="00682699">
        <w:rPr>
          <w:rFonts w:ascii="CG Times" w:hAnsi="CG Times" w:cs="Arial"/>
          <w:bCs/>
          <w:sz w:val="22"/>
          <w:szCs w:val="22"/>
        </w:rPr>
        <w:t>salud</w:t>
      </w:r>
      <w:proofErr w:type="spellEnd"/>
      <w:r w:rsidRPr="00682699">
        <w:rPr>
          <w:rFonts w:ascii="CG Times" w:hAnsi="CG Times" w:cs="Arial"/>
          <w:bCs/>
          <w:sz w:val="22"/>
          <w:szCs w:val="22"/>
        </w:rPr>
        <w:t xml:space="preserve"> y </w:t>
      </w:r>
      <w:proofErr w:type="spellStart"/>
      <w:r w:rsidRPr="00682699">
        <w:rPr>
          <w:rFonts w:ascii="CG Times" w:hAnsi="CG Times" w:cs="Arial"/>
          <w:bCs/>
          <w:sz w:val="22"/>
          <w:szCs w:val="22"/>
        </w:rPr>
        <w:t>calidad</w:t>
      </w:r>
      <w:proofErr w:type="spellEnd"/>
      <w:r w:rsidRPr="00682699">
        <w:rPr>
          <w:rFonts w:ascii="CG Times" w:hAnsi="CG Times" w:cs="Arial"/>
          <w:bCs/>
          <w:sz w:val="22"/>
          <w:szCs w:val="22"/>
        </w:rPr>
        <w:t xml:space="preserve"> de </w:t>
      </w:r>
      <w:proofErr w:type="spellStart"/>
      <w:r w:rsidRPr="00682699">
        <w:rPr>
          <w:rFonts w:ascii="CG Times" w:hAnsi="CG Times" w:cs="Arial"/>
          <w:bCs/>
          <w:sz w:val="22"/>
          <w:szCs w:val="22"/>
        </w:rPr>
        <w:t>vida</w:t>
      </w:r>
      <w:proofErr w:type="spellEnd"/>
      <w:r w:rsidRPr="00682699">
        <w:rPr>
          <w:rFonts w:ascii="CG Times" w:hAnsi="CG Times" w:cs="Arial"/>
          <w:bCs/>
          <w:sz w:val="22"/>
          <w:szCs w:val="22"/>
        </w:rPr>
        <w:t xml:space="preserve"> </w:t>
      </w:r>
      <w:proofErr w:type="spellStart"/>
      <w:r w:rsidRPr="00682699">
        <w:rPr>
          <w:rFonts w:ascii="CG Times" w:hAnsi="CG Times" w:cs="Arial"/>
          <w:bCs/>
          <w:sz w:val="22"/>
          <w:szCs w:val="22"/>
        </w:rPr>
        <w:t>asociado</w:t>
      </w:r>
      <w:proofErr w:type="spellEnd"/>
      <w:r w:rsidRPr="00682699">
        <w:rPr>
          <w:rFonts w:ascii="CG Times" w:hAnsi="CG Times" w:cs="Arial"/>
          <w:bCs/>
          <w:sz w:val="22"/>
          <w:szCs w:val="22"/>
        </w:rPr>
        <w:t xml:space="preserve"> a la </w:t>
      </w:r>
      <w:proofErr w:type="spellStart"/>
      <w:r w:rsidR="00035693" w:rsidRPr="00682699">
        <w:rPr>
          <w:rFonts w:ascii="CG Times" w:hAnsi="CG Times" w:cs="Arial"/>
          <w:bCs/>
          <w:sz w:val="22"/>
          <w:szCs w:val="22"/>
        </w:rPr>
        <w:t>l</w:t>
      </w:r>
      <w:r w:rsidRPr="00682699">
        <w:rPr>
          <w:rFonts w:ascii="CG Times" w:hAnsi="CG Times" w:cs="Arial"/>
          <w:bCs/>
          <w:sz w:val="22"/>
          <w:szCs w:val="22"/>
        </w:rPr>
        <w:t>actancia</w:t>
      </w:r>
      <w:proofErr w:type="spellEnd"/>
      <w:r w:rsidR="00035693" w:rsidRPr="00682699">
        <w:rPr>
          <w:rFonts w:ascii="CG Times" w:hAnsi="CG Times" w:cs="Arial"/>
          <w:bCs/>
          <w:sz w:val="22"/>
          <w:szCs w:val="22"/>
        </w:rPr>
        <w:t xml:space="preserve"> (The needs in Mexico to improve health and quality of life associated with breastfeeding). </w:t>
      </w:r>
      <w:proofErr w:type="spellStart"/>
      <w:r w:rsidR="00035693" w:rsidRPr="00035693">
        <w:rPr>
          <w:rFonts w:ascii="CG Times" w:hAnsi="CG Times" w:cs="Arial"/>
          <w:bCs/>
          <w:sz w:val="22"/>
          <w:szCs w:val="22"/>
          <w:lang w:val="es-ES"/>
        </w:rPr>
        <w:t>World</w:t>
      </w:r>
      <w:proofErr w:type="spellEnd"/>
      <w:r w:rsidR="00035693" w:rsidRPr="00035693">
        <w:rPr>
          <w:rFonts w:ascii="CG Times" w:hAnsi="CG Times" w:cs="Arial"/>
          <w:bCs/>
          <w:sz w:val="22"/>
          <w:szCs w:val="22"/>
          <w:lang w:val="es-ES"/>
        </w:rPr>
        <w:t xml:space="preserve"> </w:t>
      </w:r>
      <w:proofErr w:type="spellStart"/>
      <w:r w:rsidR="00035693" w:rsidRPr="00035693">
        <w:rPr>
          <w:rFonts w:ascii="CG Times" w:hAnsi="CG Times" w:cs="Arial"/>
          <w:bCs/>
          <w:sz w:val="22"/>
          <w:szCs w:val="22"/>
          <w:lang w:val="es-ES"/>
        </w:rPr>
        <w:t>Breastfeeding</w:t>
      </w:r>
      <w:proofErr w:type="spellEnd"/>
      <w:r w:rsidR="00035693" w:rsidRPr="00035693">
        <w:rPr>
          <w:rFonts w:ascii="CG Times" w:hAnsi="CG Times" w:cs="Arial"/>
          <w:bCs/>
          <w:sz w:val="22"/>
          <w:szCs w:val="22"/>
          <w:lang w:val="es-ES"/>
        </w:rPr>
        <w:t xml:space="preserve"> </w:t>
      </w:r>
      <w:proofErr w:type="spellStart"/>
      <w:r w:rsidR="00035693" w:rsidRPr="00035693">
        <w:rPr>
          <w:rFonts w:ascii="CG Times" w:hAnsi="CG Times" w:cs="Arial"/>
          <w:bCs/>
          <w:sz w:val="22"/>
          <w:szCs w:val="22"/>
          <w:lang w:val="es-ES"/>
        </w:rPr>
        <w:t>Week</w:t>
      </w:r>
      <w:proofErr w:type="spellEnd"/>
      <w:r w:rsidR="00035693" w:rsidRPr="00035693">
        <w:rPr>
          <w:rFonts w:ascii="CG Times" w:hAnsi="CG Times" w:cs="Arial"/>
          <w:bCs/>
          <w:sz w:val="22"/>
          <w:szCs w:val="22"/>
          <w:lang w:val="es-ES"/>
        </w:rPr>
        <w:t xml:space="preserve"> </w:t>
      </w:r>
      <w:proofErr w:type="spellStart"/>
      <w:r w:rsidR="00035693" w:rsidRPr="00035693">
        <w:rPr>
          <w:rFonts w:ascii="CG Times" w:hAnsi="CG Times" w:cs="Arial"/>
          <w:bCs/>
          <w:sz w:val="22"/>
          <w:szCs w:val="22"/>
          <w:lang w:val="es-ES"/>
        </w:rPr>
        <w:t>event</w:t>
      </w:r>
      <w:proofErr w:type="spellEnd"/>
      <w:r w:rsidR="00035693" w:rsidRPr="00035693">
        <w:rPr>
          <w:rFonts w:ascii="CG Times" w:hAnsi="CG Times" w:cs="Arial"/>
          <w:bCs/>
          <w:sz w:val="22"/>
          <w:szCs w:val="22"/>
          <w:lang w:val="es-ES"/>
        </w:rPr>
        <w:t xml:space="preserve">. San Luis Potosí, </w:t>
      </w:r>
      <w:proofErr w:type="spellStart"/>
      <w:r w:rsidR="00035693" w:rsidRPr="00035693">
        <w:rPr>
          <w:rFonts w:ascii="CG Times" w:hAnsi="CG Times" w:cs="Arial"/>
          <w:bCs/>
          <w:sz w:val="22"/>
          <w:szCs w:val="22"/>
          <w:lang w:val="es-ES"/>
        </w:rPr>
        <w:t>Mexico</w:t>
      </w:r>
      <w:proofErr w:type="spellEnd"/>
      <w:r w:rsidR="00035693" w:rsidRPr="00035693">
        <w:rPr>
          <w:rFonts w:ascii="CG Times" w:hAnsi="CG Times" w:cs="Arial"/>
          <w:bCs/>
          <w:sz w:val="22"/>
          <w:szCs w:val="22"/>
          <w:lang w:val="es-ES"/>
        </w:rPr>
        <w:t>,</w:t>
      </w:r>
      <w:r w:rsidR="00035693">
        <w:rPr>
          <w:rFonts w:ascii="CG Times" w:hAnsi="CG Times" w:cs="Arial"/>
          <w:bCs/>
          <w:sz w:val="22"/>
          <w:szCs w:val="22"/>
          <w:lang w:val="es-ES"/>
        </w:rPr>
        <w:t xml:space="preserve"> </w:t>
      </w:r>
      <w:r w:rsidR="00035693" w:rsidRPr="00510318">
        <w:rPr>
          <w:rFonts w:ascii="CG Times" w:hAnsi="CG Times" w:cs="Arial"/>
          <w:bCs/>
          <w:sz w:val="22"/>
          <w:szCs w:val="22"/>
          <w:lang w:val="es-ES"/>
        </w:rPr>
        <w:t xml:space="preserve">Instituto de las Mujeres del Estado De San Luis Potosí, </w:t>
      </w:r>
      <w:proofErr w:type="spellStart"/>
      <w:r w:rsidR="00035693" w:rsidRPr="00035693">
        <w:rPr>
          <w:rFonts w:ascii="CG Times" w:hAnsi="CG Times" w:cs="Arial"/>
          <w:bCs/>
          <w:sz w:val="22"/>
          <w:szCs w:val="22"/>
          <w:lang w:val="es-ES"/>
        </w:rPr>
        <w:t>Mexico</w:t>
      </w:r>
      <w:proofErr w:type="spellEnd"/>
      <w:r w:rsidR="00035693" w:rsidRPr="00035693">
        <w:rPr>
          <w:rFonts w:ascii="CG Times" w:hAnsi="CG Times" w:cs="Arial"/>
          <w:bCs/>
          <w:sz w:val="22"/>
          <w:szCs w:val="22"/>
          <w:lang w:val="es-ES"/>
        </w:rPr>
        <w:t>, May 20, 2022</w:t>
      </w:r>
      <w:r w:rsidR="00035693">
        <w:rPr>
          <w:rFonts w:ascii="CG Times" w:hAnsi="CG Times" w:cs="Arial"/>
          <w:bCs/>
          <w:sz w:val="22"/>
          <w:szCs w:val="22"/>
          <w:lang w:val="es-ES"/>
        </w:rPr>
        <w:t>.</w:t>
      </w:r>
    </w:p>
    <w:p w14:paraId="4E097A59" w14:textId="00FB3225" w:rsidR="00B178A0" w:rsidRPr="00B178A0" w:rsidRDefault="00B178A0" w:rsidP="00B178A0">
      <w:pPr>
        <w:pStyle w:val="NormalWeb"/>
        <w:numPr>
          <w:ilvl w:val="0"/>
          <w:numId w:val="12"/>
        </w:numPr>
        <w:rPr>
          <w:rFonts w:ascii="CG Times" w:hAnsi="CG Times" w:cs="Arial"/>
          <w:bCs/>
          <w:sz w:val="22"/>
          <w:szCs w:val="22"/>
        </w:rPr>
      </w:pPr>
      <w:r w:rsidRPr="00035693">
        <w:rPr>
          <w:rFonts w:ascii="CG Times" w:hAnsi="CG Times" w:cs="Arial"/>
          <w:b/>
          <w:sz w:val="22"/>
          <w:szCs w:val="22"/>
        </w:rPr>
        <w:t>Pérez-Escamilla R</w:t>
      </w:r>
      <w:r w:rsidRPr="00035693">
        <w:rPr>
          <w:rFonts w:ascii="CG Times" w:hAnsi="CG Times" w:cs="Arial"/>
          <w:bCs/>
          <w:sz w:val="22"/>
          <w:szCs w:val="22"/>
        </w:rPr>
        <w:t xml:space="preserve"> (</w:t>
      </w:r>
      <w:r w:rsidRPr="00B178A0">
        <w:rPr>
          <w:rFonts w:ascii="CG Times" w:hAnsi="CG Times" w:cs="Arial"/>
          <w:bCs/>
          <w:sz w:val="22"/>
          <w:szCs w:val="22"/>
        </w:rPr>
        <w:t xml:space="preserve">invited </w:t>
      </w:r>
      <w:r>
        <w:rPr>
          <w:rFonts w:ascii="CG Times" w:hAnsi="CG Times" w:cs="Arial"/>
          <w:bCs/>
          <w:sz w:val="22"/>
          <w:szCs w:val="22"/>
        </w:rPr>
        <w:t>grand rounds</w:t>
      </w:r>
      <w:r w:rsidRPr="00B178A0">
        <w:rPr>
          <w:rFonts w:ascii="CG Times" w:hAnsi="CG Times" w:cs="Arial"/>
          <w:bCs/>
          <w:sz w:val="22"/>
          <w:szCs w:val="22"/>
        </w:rPr>
        <w:t xml:space="preserve"> speaker)</w:t>
      </w:r>
      <w:r w:rsidR="00EF4E88">
        <w:rPr>
          <w:rFonts w:ascii="CG Times" w:hAnsi="CG Times" w:cs="Arial"/>
          <w:b/>
          <w:sz w:val="22"/>
          <w:szCs w:val="22"/>
        </w:rPr>
        <w:t xml:space="preserve">. </w:t>
      </w:r>
      <w:r w:rsidRPr="002179B4">
        <w:rPr>
          <w:rFonts w:ascii="CG Times" w:hAnsi="CG Times" w:cs="Arial"/>
          <w:bCs/>
          <w:sz w:val="22"/>
          <w:szCs w:val="22"/>
        </w:rPr>
        <w:t>Breastfeeding and Health Inequities in the USA</w:t>
      </w:r>
      <w:r w:rsidRPr="00B178A0">
        <w:rPr>
          <w:rFonts w:ascii="CG Times" w:hAnsi="CG Times" w:cs="Arial"/>
          <w:bCs/>
          <w:sz w:val="22"/>
          <w:szCs w:val="22"/>
        </w:rPr>
        <w:t xml:space="preserve">. Yale School of Medicine OBGYN Grand Rounds, </w:t>
      </w:r>
      <w:r w:rsidRPr="002179B4">
        <w:rPr>
          <w:rFonts w:ascii="CG Times" w:hAnsi="CG Times" w:cs="Arial"/>
          <w:bCs/>
          <w:sz w:val="22"/>
          <w:szCs w:val="22"/>
        </w:rPr>
        <w:t>May 26, 2022</w:t>
      </w:r>
      <w:r w:rsidRPr="00B178A0">
        <w:rPr>
          <w:rFonts w:ascii="CG Times" w:hAnsi="CG Times" w:cs="Arial"/>
          <w:bCs/>
          <w:sz w:val="22"/>
          <w:szCs w:val="22"/>
        </w:rPr>
        <w:t>.</w:t>
      </w:r>
    </w:p>
    <w:p w14:paraId="15CA6274" w14:textId="4A43E7B3" w:rsidR="00DF1FAE" w:rsidRPr="00DF1FAE" w:rsidRDefault="00DF1FAE" w:rsidP="00DF1FAE">
      <w:pPr>
        <w:pStyle w:val="ListParagraph"/>
        <w:numPr>
          <w:ilvl w:val="0"/>
          <w:numId w:val="12"/>
        </w:numPr>
        <w:tabs>
          <w:tab w:val="right" w:pos="9356"/>
        </w:tabs>
        <w:ind w:right="-1"/>
        <w:rPr>
          <w:rFonts w:ascii="CG Times" w:hAnsi="CG Times" w:cs="Arial"/>
          <w:bCs/>
          <w:sz w:val="22"/>
          <w:szCs w:val="22"/>
        </w:rPr>
      </w:pPr>
      <w:r w:rsidRPr="00035693">
        <w:rPr>
          <w:rFonts w:ascii="CG Times" w:hAnsi="CG Times" w:cs="Arial"/>
          <w:b/>
          <w:sz w:val="22"/>
          <w:szCs w:val="22"/>
        </w:rPr>
        <w:t>Pérez-Escamilla R</w:t>
      </w:r>
      <w:r w:rsidRPr="00035693">
        <w:rPr>
          <w:rFonts w:ascii="CG Times" w:hAnsi="CG Times" w:cs="Arial"/>
          <w:bCs/>
          <w:sz w:val="22"/>
          <w:szCs w:val="22"/>
        </w:rPr>
        <w:t xml:space="preserve"> (</w:t>
      </w:r>
      <w:r w:rsidRPr="00DF1FAE">
        <w:rPr>
          <w:rFonts w:ascii="CG Times" w:hAnsi="CG Times" w:cs="Arial"/>
          <w:bCs/>
          <w:sz w:val="22"/>
          <w:szCs w:val="22"/>
        </w:rPr>
        <w:t xml:space="preserve">invited </w:t>
      </w:r>
      <w:r>
        <w:rPr>
          <w:rFonts w:ascii="CG Times" w:hAnsi="CG Times" w:cs="Arial"/>
          <w:bCs/>
          <w:sz w:val="22"/>
          <w:szCs w:val="22"/>
        </w:rPr>
        <w:t>workshop</w:t>
      </w:r>
      <w:r w:rsidRPr="00DF1FAE">
        <w:rPr>
          <w:rFonts w:ascii="CG Times" w:hAnsi="CG Times" w:cs="Arial"/>
          <w:bCs/>
          <w:sz w:val="22"/>
          <w:szCs w:val="22"/>
        </w:rPr>
        <w:t xml:space="preserve"> </w:t>
      </w:r>
      <w:r>
        <w:rPr>
          <w:rFonts w:ascii="CG Times" w:hAnsi="CG Times" w:cs="Arial"/>
          <w:bCs/>
          <w:sz w:val="22"/>
          <w:szCs w:val="22"/>
        </w:rPr>
        <w:t xml:space="preserve">webinar </w:t>
      </w:r>
      <w:r w:rsidRPr="00DF1FAE">
        <w:rPr>
          <w:rFonts w:ascii="CG Times" w:hAnsi="CG Times" w:cs="Arial"/>
          <w:bCs/>
          <w:sz w:val="22"/>
          <w:szCs w:val="22"/>
        </w:rPr>
        <w:t xml:space="preserve">speaker). The Connecticut Hispanic Health Council SNAP-Ed Program. </w:t>
      </w:r>
      <w:r w:rsidR="001D44FA">
        <w:rPr>
          <w:rFonts w:ascii="CG Times" w:hAnsi="CG Times" w:cs="Arial"/>
          <w:bCs/>
          <w:sz w:val="22"/>
          <w:szCs w:val="22"/>
        </w:rPr>
        <w:t xml:space="preserve">National Academies  of Science, Engineering and Medicine (NASEM) workshop </w:t>
      </w:r>
      <w:r w:rsidRPr="00DF1FAE">
        <w:rPr>
          <w:rFonts w:ascii="CG Times" w:hAnsi="CG Times" w:cs="Arial"/>
          <w:bCs/>
          <w:sz w:val="22"/>
          <w:szCs w:val="22"/>
        </w:rPr>
        <w:t>“Engaging Communities in Addressing Structural Drivers of Obesity.” July 25, 2022</w:t>
      </w:r>
      <w:r>
        <w:rPr>
          <w:rFonts w:ascii="CG Times" w:hAnsi="CG Times" w:cs="Arial"/>
          <w:bCs/>
          <w:sz w:val="22"/>
          <w:szCs w:val="22"/>
        </w:rPr>
        <w:t>.</w:t>
      </w:r>
    </w:p>
    <w:p w14:paraId="4C117949" w14:textId="2E236FC0" w:rsidR="001603BA" w:rsidRPr="00682699" w:rsidRDefault="001603BA" w:rsidP="001603BA">
      <w:pPr>
        <w:pStyle w:val="ListParagraph"/>
        <w:numPr>
          <w:ilvl w:val="0"/>
          <w:numId w:val="12"/>
        </w:numPr>
        <w:shd w:val="clear" w:color="auto" w:fill="FFFFFF"/>
        <w:rPr>
          <w:rFonts w:ascii="CG Times" w:hAnsi="CG Times" w:cs="Arial"/>
          <w:bCs/>
          <w:sz w:val="22"/>
          <w:szCs w:val="22"/>
          <w:lang w:val="es-ES"/>
        </w:rPr>
      </w:pPr>
      <w:r w:rsidRPr="00035693">
        <w:rPr>
          <w:rFonts w:ascii="CG Times" w:hAnsi="CG Times" w:cs="Arial"/>
          <w:b/>
          <w:sz w:val="22"/>
          <w:szCs w:val="22"/>
        </w:rPr>
        <w:t>Pérez-Escamilla R</w:t>
      </w:r>
      <w:r w:rsidRPr="00035693">
        <w:rPr>
          <w:rFonts w:ascii="CG Times" w:hAnsi="CG Times" w:cs="Arial"/>
          <w:bCs/>
          <w:sz w:val="22"/>
          <w:szCs w:val="22"/>
        </w:rPr>
        <w:t xml:space="preserve"> (</w:t>
      </w:r>
      <w:r w:rsidRPr="001603BA">
        <w:rPr>
          <w:rFonts w:ascii="CG Times" w:hAnsi="CG Times" w:cs="Arial"/>
          <w:bCs/>
          <w:sz w:val="22"/>
          <w:szCs w:val="22"/>
        </w:rPr>
        <w:t>invited speaker).</w:t>
      </w:r>
      <w:r>
        <w:rPr>
          <w:rFonts w:ascii="CG Times" w:hAnsi="CG Times" w:cs="Arial"/>
          <w:bCs/>
          <w:sz w:val="22"/>
          <w:szCs w:val="22"/>
        </w:rPr>
        <w:t xml:space="preserve"> </w:t>
      </w:r>
      <w:r w:rsidRPr="001603BA">
        <w:rPr>
          <w:rFonts w:ascii="CG Times" w:hAnsi="CG Times" w:cs="Arial"/>
          <w:bCs/>
          <w:sz w:val="22"/>
          <w:szCs w:val="22"/>
          <w:lang w:val="es-ES"/>
        </w:rPr>
        <w:t xml:space="preserve">Perspectiva internacional sobre la interferencia de la industria de fórmulas lácteas (International </w:t>
      </w:r>
      <w:proofErr w:type="spellStart"/>
      <w:r w:rsidRPr="001603BA">
        <w:rPr>
          <w:rFonts w:ascii="CG Times" w:hAnsi="CG Times" w:cs="Arial"/>
          <w:bCs/>
          <w:sz w:val="22"/>
          <w:szCs w:val="22"/>
          <w:lang w:val="es-ES"/>
        </w:rPr>
        <w:t>perspective</w:t>
      </w:r>
      <w:proofErr w:type="spellEnd"/>
      <w:r w:rsidRPr="001603BA">
        <w:rPr>
          <w:rFonts w:ascii="CG Times" w:hAnsi="CG Times" w:cs="Arial"/>
          <w:bCs/>
          <w:sz w:val="22"/>
          <w:szCs w:val="22"/>
          <w:lang w:val="es-ES"/>
        </w:rPr>
        <w:t xml:space="preserve"> </w:t>
      </w:r>
      <w:proofErr w:type="spellStart"/>
      <w:r w:rsidRPr="001603BA">
        <w:rPr>
          <w:rFonts w:ascii="CG Times" w:hAnsi="CG Times" w:cs="Arial"/>
          <w:bCs/>
          <w:sz w:val="22"/>
          <w:szCs w:val="22"/>
          <w:lang w:val="es-ES"/>
        </w:rPr>
        <w:t>on</w:t>
      </w:r>
      <w:proofErr w:type="spellEnd"/>
      <w:r w:rsidRPr="001603BA">
        <w:rPr>
          <w:rFonts w:ascii="CG Times" w:hAnsi="CG Times" w:cs="Arial"/>
          <w:bCs/>
          <w:sz w:val="22"/>
          <w:szCs w:val="22"/>
          <w:lang w:val="es-ES"/>
        </w:rPr>
        <w:t xml:space="preserve"> </w:t>
      </w:r>
      <w:proofErr w:type="spellStart"/>
      <w:r w:rsidRPr="001603BA">
        <w:rPr>
          <w:rFonts w:ascii="CG Times" w:hAnsi="CG Times" w:cs="Arial"/>
          <w:bCs/>
          <w:sz w:val="22"/>
          <w:szCs w:val="22"/>
          <w:lang w:val="es-ES"/>
        </w:rPr>
        <w:t>the</w:t>
      </w:r>
      <w:proofErr w:type="spellEnd"/>
      <w:r w:rsidRPr="001603BA">
        <w:rPr>
          <w:rFonts w:ascii="CG Times" w:hAnsi="CG Times" w:cs="Arial"/>
          <w:bCs/>
          <w:sz w:val="22"/>
          <w:szCs w:val="22"/>
          <w:lang w:val="es-ES"/>
        </w:rPr>
        <w:t xml:space="preserve"> </w:t>
      </w:r>
      <w:proofErr w:type="spellStart"/>
      <w:r w:rsidRPr="001603BA">
        <w:rPr>
          <w:rFonts w:ascii="CG Times" w:hAnsi="CG Times" w:cs="Arial"/>
          <w:bCs/>
          <w:sz w:val="22"/>
          <w:szCs w:val="22"/>
          <w:lang w:val="es-ES"/>
        </w:rPr>
        <w:t>interference</w:t>
      </w:r>
      <w:proofErr w:type="spellEnd"/>
      <w:r w:rsidRPr="001603BA">
        <w:rPr>
          <w:rFonts w:ascii="CG Times" w:hAnsi="CG Times" w:cs="Arial"/>
          <w:bCs/>
          <w:sz w:val="22"/>
          <w:szCs w:val="22"/>
          <w:lang w:val="es-ES"/>
        </w:rPr>
        <w:t xml:space="preserve"> </w:t>
      </w:r>
      <w:proofErr w:type="spellStart"/>
      <w:r w:rsidRPr="001603BA">
        <w:rPr>
          <w:rFonts w:ascii="CG Times" w:hAnsi="CG Times" w:cs="Arial"/>
          <w:bCs/>
          <w:sz w:val="22"/>
          <w:szCs w:val="22"/>
          <w:lang w:val="es-ES"/>
        </w:rPr>
        <w:t>of</w:t>
      </w:r>
      <w:proofErr w:type="spellEnd"/>
      <w:r w:rsidRPr="001603BA">
        <w:rPr>
          <w:rFonts w:ascii="CG Times" w:hAnsi="CG Times" w:cs="Arial"/>
          <w:bCs/>
          <w:sz w:val="22"/>
          <w:szCs w:val="22"/>
          <w:lang w:val="es-ES"/>
        </w:rPr>
        <w:t xml:space="preserve"> </w:t>
      </w:r>
      <w:proofErr w:type="spellStart"/>
      <w:r w:rsidRPr="001603BA">
        <w:rPr>
          <w:rFonts w:ascii="CG Times" w:hAnsi="CG Times" w:cs="Arial"/>
          <w:bCs/>
          <w:sz w:val="22"/>
          <w:szCs w:val="22"/>
          <w:lang w:val="es-ES"/>
        </w:rPr>
        <w:t>the</w:t>
      </w:r>
      <w:proofErr w:type="spellEnd"/>
      <w:r w:rsidRPr="001603BA">
        <w:rPr>
          <w:rFonts w:ascii="CG Times" w:hAnsi="CG Times" w:cs="Arial"/>
          <w:bCs/>
          <w:sz w:val="22"/>
          <w:szCs w:val="22"/>
          <w:lang w:val="es-ES"/>
        </w:rPr>
        <w:t xml:space="preserve"> formula </w:t>
      </w:r>
      <w:proofErr w:type="spellStart"/>
      <w:r w:rsidRPr="001603BA">
        <w:rPr>
          <w:rFonts w:ascii="CG Times" w:hAnsi="CG Times" w:cs="Arial"/>
          <w:bCs/>
          <w:sz w:val="22"/>
          <w:szCs w:val="22"/>
          <w:lang w:val="es-ES"/>
        </w:rPr>
        <w:t>industry</w:t>
      </w:r>
      <w:proofErr w:type="spellEnd"/>
      <w:r w:rsidRPr="001603BA">
        <w:rPr>
          <w:rFonts w:ascii="CG Times" w:hAnsi="CG Times" w:cs="Arial"/>
          <w:bCs/>
          <w:sz w:val="22"/>
          <w:szCs w:val="22"/>
          <w:lang w:val="es-ES"/>
        </w:rPr>
        <w:t xml:space="preserve">). 7° Foro Nacional de Lactancia Materna, Auditorio 5 de la Unidad de Congresos del Centro Médico Nacional Siglo XXI, Instituto Mexicano del Seguro Social, </w:t>
      </w:r>
      <w:proofErr w:type="spellStart"/>
      <w:r w:rsidRPr="001603BA">
        <w:rPr>
          <w:rFonts w:ascii="CG Times" w:hAnsi="CG Times" w:cs="Arial"/>
          <w:bCs/>
          <w:sz w:val="22"/>
          <w:szCs w:val="22"/>
          <w:lang w:val="es-ES"/>
        </w:rPr>
        <w:t>Mexico</w:t>
      </w:r>
      <w:proofErr w:type="spellEnd"/>
      <w:r w:rsidRPr="001603BA">
        <w:rPr>
          <w:rFonts w:ascii="CG Times" w:hAnsi="CG Times" w:cs="Arial"/>
          <w:bCs/>
          <w:sz w:val="22"/>
          <w:szCs w:val="22"/>
          <w:lang w:val="es-ES"/>
        </w:rPr>
        <w:t xml:space="preserve"> City, August 2, 2022.  </w:t>
      </w:r>
    </w:p>
    <w:p w14:paraId="2082D43F" w14:textId="67D88CF8" w:rsidR="00B178A0" w:rsidRPr="00B178A0" w:rsidRDefault="00B178A0" w:rsidP="00B178A0">
      <w:pPr>
        <w:pStyle w:val="NormalWeb"/>
        <w:numPr>
          <w:ilvl w:val="0"/>
          <w:numId w:val="12"/>
        </w:numPr>
        <w:spacing w:before="0" w:beforeAutospacing="0" w:after="0" w:afterAutospacing="0"/>
        <w:rPr>
          <w:rFonts w:ascii="CG Times" w:hAnsi="CG Times" w:cs="Arial"/>
          <w:bCs/>
          <w:sz w:val="22"/>
          <w:szCs w:val="22"/>
          <w:lang w:val="es-ES"/>
        </w:rPr>
      </w:pPr>
      <w:r w:rsidRPr="00035693">
        <w:rPr>
          <w:rFonts w:ascii="CG Times" w:hAnsi="CG Times" w:cs="Arial"/>
          <w:b/>
          <w:sz w:val="22"/>
          <w:szCs w:val="22"/>
        </w:rPr>
        <w:lastRenderedPageBreak/>
        <w:t>Pérez-Escamilla R</w:t>
      </w:r>
      <w:r w:rsidRPr="00035693">
        <w:rPr>
          <w:rFonts w:ascii="CG Times" w:hAnsi="CG Times" w:cs="Arial"/>
          <w:bCs/>
          <w:sz w:val="22"/>
          <w:szCs w:val="22"/>
        </w:rPr>
        <w:t xml:space="preserve"> (</w:t>
      </w:r>
      <w:r w:rsidRPr="001603BA">
        <w:rPr>
          <w:rFonts w:ascii="CG Times" w:hAnsi="CG Times" w:cs="Arial"/>
          <w:bCs/>
          <w:sz w:val="22"/>
          <w:szCs w:val="22"/>
        </w:rPr>
        <w:t xml:space="preserve">invited </w:t>
      </w:r>
      <w:r>
        <w:rPr>
          <w:rFonts w:ascii="CG Times" w:hAnsi="CG Times" w:cs="Arial"/>
          <w:bCs/>
          <w:sz w:val="22"/>
          <w:szCs w:val="22"/>
        </w:rPr>
        <w:t xml:space="preserve">webinar </w:t>
      </w:r>
      <w:r w:rsidRPr="001603BA">
        <w:rPr>
          <w:rFonts w:ascii="CG Times" w:hAnsi="CG Times" w:cs="Arial"/>
          <w:bCs/>
          <w:sz w:val="22"/>
          <w:szCs w:val="22"/>
        </w:rPr>
        <w:t>speaker).</w:t>
      </w:r>
      <w:r>
        <w:rPr>
          <w:rFonts w:ascii="CG Times" w:hAnsi="CG Times" w:cs="Arial"/>
          <w:bCs/>
          <w:sz w:val="22"/>
          <w:szCs w:val="22"/>
        </w:rPr>
        <w:t xml:space="preserve"> </w:t>
      </w:r>
      <w:r w:rsidRPr="00682699">
        <w:rPr>
          <w:rFonts w:ascii="CG Times" w:hAnsi="CG Times" w:cs="Arial"/>
          <w:bCs/>
          <w:sz w:val="22"/>
          <w:szCs w:val="22"/>
          <w:lang w:val="es-ES"/>
        </w:rPr>
        <w:t xml:space="preserve">Marketing de Fórmulas Infantiles por Parte de las Compañías (Marketing </w:t>
      </w:r>
      <w:proofErr w:type="spellStart"/>
      <w:r w:rsidRPr="00682699">
        <w:rPr>
          <w:rFonts w:ascii="CG Times" w:hAnsi="CG Times" w:cs="Arial"/>
          <w:bCs/>
          <w:sz w:val="22"/>
          <w:szCs w:val="22"/>
          <w:lang w:val="es-ES"/>
        </w:rPr>
        <w:t>by</w:t>
      </w:r>
      <w:proofErr w:type="spellEnd"/>
      <w:r w:rsidRPr="00682699">
        <w:rPr>
          <w:rFonts w:ascii="CG Times" w:hAnsi="CG Times" w:cs="Arial"/>
          <w:bCs/>
          <w:sz w:val="22"/>
          <w:szCs w:val="22"/>
          <w:lang w:val="es-ES"/>
        </w:rPr>
        <w:t xml:space="preserve"> </w:t>
      </w:r>
      <w:proofErr w:type="spellStart"/>
      <w:r w:rsidRPr="00682699">
        <w:rPr>
          <w:rFonts w:ascii="CG Times" w:hAnsi="CG Times" w:cs="Arial"/>
          <w:bCs/>
          <w:sz w:val="22"/>
          <w:szCs w:val="22"/>
          <w:lang w:val="es-ES"/>
        </w:rPr>
        <w:t>Infant</w:t>
      </w:r>
      <w:proofErr w:type="spellEnd"/>
      <w:r w:rsidRPr="00682699">
        <w:rPr>
          <w:rFonts w:ascii="CG Times" w:hAnsi="CG Times" w:cs="Arial"/>
          <w:bCs/>
          <w:sz w:val="22"/>
          <w:szCs w:val="22"/>
          <w:lang w:val="es-ES"/>
        </w:rPr>
        <w:t xml:space="preserve"> Formula </w:t>
      </w:r>
      <w:proofErr w:type="spellStart"/>
      <w:r w:rsidRPr="00682699">
        <w:rPr>
          <w:rFonts w:ascii="CG Times" w:hAnsi="CG Times" w:cs="Arial"/>
          <w:bCs/>
          <w:sz w:val="22"/>
          <w:szCs w:val="22"/>
          <w:lang w:val="es-ES"/>
        </w:rPr>
        <w:t>Companies</w:t>
      </w:r>
      <w:proofErr w:type="spellEnd"/>
      <w:r w:rsidRPr="00682699">
        <w:rPr>
          <w:rFonts w:ascii="CG Times" w:hAnsi="CG Times" w:cs="Arial"/>
          <w:bCs/>
          <w:sz w:val="22"/>
          <w:szCs w:val="22"/>
          <w:lang w:val="es-ES"/>
        </w:rPr>
        <w:t xml:space="preserve">). </w:t>
      </w:r>
      <w:r w:rsidRPr="00B178A0">
        <w:rPr>
          <w:rFonts w:ascii="CG Times" w:hAnsi="CG Times" w:cs="Arial"/>
          <w:bCs/>
          <w:sz w:val="22"/>
          <w:szCs w:val="22"/>
          <w:lang w:val="es-ES"/>
        </w:rPr>
        <w:t>Conferencia Internacional de Lactancia Materna, Pontificia Universidad Católica de Ecuador</w:t>
      </w:r>
      <w:r>
        <w:rPr>
          <w:rFonts w:ascii="CG Times" w:hAnsi="CG Times" w:cs="Arial"/>
          <w:bCs/>
          <w:sz w:val="22"/>
          <w:szCs w:val="22"/>
          <w:lang w:val="es-ES"/>
        </w:rPr>
        <w:t>,</w:t>
      </w:r>
      <w:r w:rsidRPr="00B178A0">
        <w:rPr>
          <w:rFonts w:ascii="CG Times" w:hAnsi="CG Times" w:cs="Arial"/>
          <w:bCs/>
          <w:sz w:val="22"/>
          <w:szCs w:val="22"/>
          <w:lang w:val="es-ES"/>
        </w:rPr>
        <w:t xml:space="preserve"> </w:t>
      </w:r>
      <w:r w:rsidRPr="002179B4">
        <w:rPr>
          <w:rFonts w:ascii="CG Times" w:hAnsi="CG Times" w:cs="Arial"/>
          <w:bCs/>
          <w:sz w:val="22"/>
          <w:szCs w:val="22"/>
          <w:lang w:val="es-ES"/>
        </w:rPr>
        <w:t>A</w:t>
      </w:r>
      <w:r w:rsidRPr="00B178A0">
        <w:rPr>
          <w:rFonts w:ascii="CG Times" w:hAnsi="CG Times" w:cs="Arial"/>
          <w:bCs/>
          <w:sz w:val="22"/>
          <w:szCs w:val="22"/>
          <w:lang w:val="es-ES"/>
        </w:rPr>
        <w:t>u</w:t>
      </w:r>
      <w:r w:rsidRPr="002179B4">
        <w:rPr>
          <w:rFonts w:ascii="CG Times" w:hAnsi="CG Times" w:cs="Arial"/>
          <w:bCs/>
          <w:sz w:val="22"/>
          <w:szCs w:val="22"/>
          <w:lang w:val="es-ES"/>
        </w:rPr>
        <w:t>g</w:t>
      </w:r>
      <w:r w:rsidRPr="00B178A0">
        <w:rPr>
          <w:rFonts w:ascii="CG Times" w:hAnsi="CG Times" w:cs="Arial"/>
          <w:bCs/>
          <w:sz w:val="22"/>
          <w:szCs w:val="22"/>
          <w:lang w:val="es-ES"/>
        </w:rPr>
        <w:t>u</w:t>
      </w:r>
      <w:r w:rsidRPr="002179B4">
        <w:rPr>
          <w:rFonts w:ascii="CG Times" w:hAnsi="CG Times" w:cs="Arial"/>
          <w:bCs/>
          <w:sz w:val="22"/>
          <w:szCs w:val="22"/>
          <w:lang w:val="es-ES"/>
        </w:rPr>
        <w:t>st 18, 2022</w:t>
      </w:r>
      <w:r>
        <w:rPr>
          <w:rFonts w:ascii="CG Times" w:hAnsi="CG Times" w:cs="Arial"/>
          <w:bCs/>
          <w:sz w:val="22"/>
          <w:szCs w:val="22"/>
          <w:lang w:val="es-ES"/>
        </w:rPr>
        <w:t>.</w:t>
      </w:r>
    </w:p>
    <w:p w14:paraId="5E70A867" w14:textId="3D01A1F9" w:rsidR="00A612C3" w:rsidRDefault="00A612C3" w:rsidP="001603BA">
      <w:pPr>
        <w:pStyle w:val="ListParagraph"/>
        <w:numPr>
          <w:ilvl w:val="0"/>
          <w:numId w:val="12"/>
        </w:numPr>
        <w:shd w:val="clear" w:color="auto" w:fill="FFFFFF"/>
        <w:rPr>
          <w:rFonts w:ascii="CG Times" w:hAnsi="CG Times" w:cs="Arial"/>
          <w:bCs/>
          <w:sz w:val="22"/>
          <w:szCs w:val="22"/>
        </w:rPr>
      </w:pPr>
      <w:r w:rsidRPr="001603BA">
        <w:rPr>
          <w:rFonts w:ascii="CG Times" w:hAnsi="CG Times" w:cs="Arial"/>
          <w:b/>
          <w:sz w:val="22"/>
          <w:szCs w:val="22"/>
        </w:rPr>
        <w:t>Pérez-Escamilla R</w:t>
      </w:r>
      <w:r w:rsidRPr="001603BA">
        <w:rPr>
          <w:rFonts w:ascii="CG Times" w:hAnsi="CG Times" w:cs="Arial"/>
          <w:bCs/>
          <w:sz w:val="22"/>
          <w:szCs w:val="22"/>
        </w:rPr>
        <w:t xml:space="preserve"> (invited webinar </w:t>
      </w:r>
      <w:r w:rsidRPr="00517A97">
        <w:rPr>
          <w:rFonts w:ascii="CG Times" w:hAnsi="CG Times" w:cs="Arial"/>
          <w:bCs/>
          <w:sz w:val="22"/>
          <w:szCs w:val="22"/>
        </w:rPr>
        <w:t xml:space="preserve">speaker). </w:t>
      </w:r>
      <w:r w:rsidRPr="00682699">
        <w:rPr>
          <w:rFonts w:ascii="CG Times" w:hAnsi="CG Times" w:cs="Arial"/>
          <w:bCs/>
          <w:sz w:val="22"/>
          <w:szCs w:val="22"/>
        </w:rPr>
        <w:t xml:space="preserve">Utility of the WISE scales for targeting resources and ensuring accountability towards a more water secure world. </w:t>
      </w:r>
      <w:r w:rsidRPr="001603BA">
        <w:rPr>
          <w:rFonts w:ascii="CG Times" w:hAnsi="CG Times" w:cs="Arial"/>
          <w:bCs/>
          <w:sz w:val="22"/>
          <w:szCs w:val="22"/>
        </w:rPr>
        <w:t>Valuing human experiences with water to reveal disparities, prioritize action, World Water Week, Stockholm, Sweden, August 24, 2022.</w:t>
      </w:r>
    </w:p>
    <w:p w14:paraId="02AFB550" w14:textId="1DF297EE" w:rsidR="00D57A7C" w:rsidRDefault="00D57A7C" w:rsidP="00FC591E">
      <w:pPr>
        <w:pStyle w:val="ListParagraph"/>
        <w:numPr>
          <w:ilvl w:val="0"/>
          <w:numId w:val="12"/>
        </w:numPr>
        <w:spacing w:after="160"/>
        <w:rPr>
          <w:rFonts w:ascii="CG Times" w:hAnsi="CG Times" w:cs="Arial"/>
          <w:bCs/>
          <w:sz w:val="22"/>
          <w:szCs w:val="22"/>
          <w:lang w:val="es-ES"/>
        </w:rPr>
      </w:pPr>
      <w:r w:rsidRPr="001603BA">
        <w:rPr>
          <w:rFonts w:ascii="CG Times" w:hAnsi="CG Times" w:cs="Arial"/>
          <w:b/>
          <w:sz w:val="22"/>
          <w:szCs w:val="22"/>
        </w:rPr>
        <w:t>Pérez-Escamilla R</w:t>
      </w:r>
      <w:r w:rsidRPr="001603BA">
        <w:rPr>
          <w:rFonts w:ascii="CG Times" w:hAnsi="CG Times" w:cs="Arial"/>
          <w:bCs/>
          <w:sz w:val="22"/>
          <w:szCs w:val="22"/>
        </w:rPr>
        <w:t xml:space="preserve"> (invited </w:t>
      </w:r>
      <w:r>
        <w:rPr>
          <w:rFonts w:ascii="CG Times" w:hAnsi="CG Times" w:cs="Arial"/>
          <w:bCs/>
          <w:sz w:val="22"/>
          <w:szCs w:val="22"/>
        </w:rPr>
        <w:t>certificate program</w:t>
      </w:r>
      <w:r w:rsidRPr="001603BA">
        <w:rPr>
          <w:rFonts w:ascii="CG Times" w:hAnsi="CG Times" w:cs="Arial"/>
          <w:bCs/>
          <w:sz w:val="22"/>
          <w:szCs w:val="22"/>
        </w:rPr>
        <w:t xml:space="preserve"> </w:t>
      </w:r>
      <w:r w:rsidRPr="00517A97">
        <w:rPr>
          <w:rFonts w:ascii="CG Times" w:hAnsi="CG Times" w:cs="Arial"/>
          <w:bCs/>
          <w:sz w:val="22"/>
          <w:szCs w:val="22"/>
        </w:rPr>
        <w:t xml:space="preserve">speaker). </w:t>
      </w:r>
      <w:r w:rsidRPr="00D57A7C">
        <w:rPr>
          <w:rFonts w:ascii="CG Times" w:hAnsi="CG Times" w:cs="Arial"/>
          <w:bCs/>
          <w:sz w:val="22"/>
          <w:szCs w:val="22"/>
          <w:lang w:val="es-ES"/>
        </w:rPr>
        <w:t>La Seguridad Alimentaria como Eje del Desarrollo Humano, Social y Económico</w:t>
      </w:r>
      <w:r>
        <w:rPr>
          <w:rFonts w:ascii="CG Times" w:hAnsi="CG Times" w:cs="Arial"/>
          <w:bCs/>
          <w:sz w:val="22"/>
          <w:szCs w:val="22"/>
          <w:lang w:val="es-ES"/>
        </w:rPr>
        <w:t xml:space="preserve"> (</w:t>
      </w:r>
      <w:proofErr w:type="spellStart"/>
      <w:r>
        <w:rPr>
          <w:rFonts w:ascii="CG Times" w:hAnsi="CG Times" w:cs="Arial"/>
          <w:bCs/>
          <w:sz w:val="22"/>
          <w:szCs w:val="22"/>
          <w:lang w:val="es-ES"/>
        </w:rPr>
        <w:t>Food</w:t>
      </w:r>
      <w:proofErr w:type="spellEnd"/>
      <w:r>
        <w:rPr>
          <w:rFonts w:ascii="CG Times" w:hAnsi="CG Times" w:cs="Arial"/>
          <w:bCs/>
          <w:sz w:val="22"/>
          <w:szCs w:val="22"/>
          <w:lang w:val="es-ES"/>
        </w:rPr>
        <w:t xml:space="preserve"> Security at </w:t>
      </w:r>
      <w:proofErr w:type="spellStart"/>
      <w:r>
        <w:rPr>
          <w:rFonts w:ascii="CG Times" w:hAnsi="CG Times" w:cs="Arial"/>
          <w:bCs/>
          <w:sz w:val="22"/>
          <w:szCs w:val="22"/>
          <w:lang w:val="es-ES"/>
        </w:rPr>
        <w:t>the</w:t>
      </w:r>
      <w:proofErr w:type="spellEnd"/>
      <w:r>
        <w:rPr>
          <w:rFonts w:ascii="CG Times" w:hAnsi="CG Times" w:cs="Arial"/>
          <w:bCs/>
          <w:sz w:val="22"/>
          <w:szCs w:val="22"/>
          <w:lang w:val="es-ES"/>
        </w:rPr>
        <w:t xml:space="preserve"> Center </w:t>
      </w:r>
      <w:proofErr w:type="spellStart"/>
      <w:r>
        <w:rPr>
          <w:rFonts w:ascii="CG Times" w:hAnsi="CG Times" w:cs="Arial"/>
          <w:bCs/>
          <w:sz w:val="22"/>
          <w:szCs w:val="22"/>
          <w:lang w:val="es-ES"/>
        </w:rPr>
        <w:t>of</w:t>
      </w:r>
      <w:proofErr w:type="spellEnd"/>
      <w:r>
        <w:rPr>
          <w:rFonts w:ascii="CG Times" w:hAnsi="CG Times" w:cs="Arial"/>
          <w:bCs/>
          <w:sz w:val="22"/>
          <w:szCs w:val="22"/>
          <w:lang w:val="es-ES"/>
        </w:rPr>
        <w:t xml:space="preserve"> Human, Social and </w:t>
      </w:r>
      <w:proofErr w:type="spellStart"/>
      <w:r>
        <w:rPr>
          <w:rFonts w:ascii="CG Times" w:hAnsi="CG Times" w:cs="Arial"/>
          <w:bCs/>
          <w:sz w:val="22"/>
          <w:szCs w:val="22"/>
          <w:lang w:val="es-ES"/>
        </w:rPr>
        <w:t>Economic</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Development</w:t>
      </w:r>
      <w:proofErr w:type="spellEnd"/>
      <w:r>
        <w:rPr>
          <w:rFonts w:ascii="CG Times" w:hAnsi="CG Times" w:cs="Arial"/>
          <w:bCs/>
          <w:sz w:val="22"/>
          <w:szCs w:val="22"/>
          <w:lang w:val="es-ES"/>
        </w:rPr>
        <w:t>)</w:t>
      </w:r>
      <w:r w:rsidRPr="00D57A7C">
        <w:rPr>
          <w:rFonts w:ascii="CG Times" w:hAnsi="CG Times" w:cs="Arial"/>
          <w:bCs/>
          <w:sz w:val="22"/>
          <w:szCs w:val="22"/>
          <w:lang w:val="es-ES"/>
        </w:rPr>
        <w:t xml:space="preserve">. Diplomado </w:t>
      </w:r>
      <w:r>
        <w:rPr>
          <w:rFonts w:ascii="CG Times" w:hAnsi="CG Times" w:cs="Arial"/>
          <w:bCs/>
          <w:sz w:val="22"/>
          <w:szCs w:val="22"/>
          <w:lang w:val="es-ES"/>
        </w:rPr>
        <w:t xml:space="preserve">virtual </w:t>
      </w:r>
      <w:r w:rsidRPr="00D57A7C">
        <w:rPr>
          <w:rFonts w:ascii="CG Times" w:hAnsi="CG Times" w:cs="Arial"/>
          <w:bCs/>
          <w:sz w:val="22"/>
          <w:szCs w:val="22"/>
          <w:lang w:val="es-ES"/>
        </w:rPr>
        <w:t xml:space="preserve">‘Seguridad Alimentaria en el Salvador: Un Enfoque Multidisciplinario’ </w:t>
      </w:r>
      <w:r>
        <w:rPr>
          <w:rFonts w:ascii="CG Times" w:hAnsi="CG Times" w:cs="Arial"/>
          <w:bCs/>
          <w:sz w:val="22"/>
          <w:szCs w:val="22"/>
          <w:lang w:val="es-ES"/>
        </w:rPr>
        <w:t xml:space="preserve">(Online </w:t>
      </w:r>
      <w:proofErr w:type="spellStart"/>
      <w:r>
        <w:rPr>
          <w:rFonts w:ascii="CG Times" w:hAnsi="CG Times" w:cs="Arial"/>
          <w:bCs/>
          <w:sz w:val="22"/>
          <w:szCs w:val="22"/>
          <w:lang w:val="es-ES"/>
        </w:rPr>
        <w:t>Certificate</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program</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on</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food</w:t>
      </w:r>
      <w:proofErr w:type="spellEnd"/>
      <w:r>
        <w:rPr>
          <w:rFonts w:ascii="CG Times" w:hAnsi="CG Times" w:cs="Arial"/>
          <w:bCs/>
          <w:sz w:val="22"/>
          <w:szCs w:val="22"/>
          <w:lang w:val="es-ES"/>
        </w:rPr>
        <w:t xml:space="preserve"> </w:t>
      </w:r>
      <w:proofErr w:type="spellStart"/>
      <w:r>
        <w:rPr>
          <w:rFonts w:ascii="CG Times" w:hAnsi="CG Times" w:cs="Arial"/>
          <w:bCs/>
          <w:sz w:val="22"/>
          <w:szCs w:val="22"/>
          <w:lang w:val="es-ES"/>
        </w:rPr>
        <w:t>security</w:t>
      </w:r>
      <w:proofErr w:type="spellEnd"/>
      <w:r>
        <w:rPr>
          <w:rFonts w:ascii="CG Times" w:hAnsi="CG Times" w:cs="Arial"/>
          <w:bCs/>
          <w:sz w:val="22"/>
          <w:szCs w:val="22"/>
          <w:lang w:val="es-ES"/>
        </w:rPr>
        <w:t xml:space="preserve"> in El Salvador). </w:t>
      </w:r>
      <w:r w:rsidRPr="00D57A7C">
        <w:rPr>
          <w:rFonts w:ascii="CG Times" w:hAnsi="CG Times" w:cs="Arial"/>
          <w:bCs/>
          <w:sz w:val="22"/>
          <w:szCs w:val="22"/>
          <w:lang w:val="es-ES"/>
        </w:rPr>
        <w:t>Carrera de nutrición de la Facultad de Medicina de la Universidad de El Salvador, A</w:t>
      </w:r>
      <w:r>
        <w:rPr>
          <w:rFonts w:ascii="CG Times" w:hAnsi="CG Times" w:cs="Arial"/>
          <w:bCs/>
          <w:sz w:val="22"/>
          <w:szCs w:val="22"/>
          <w:lang w:val="es-ES"/>
        </w:rPr>
        <w:t>ugust</w:t>
      </w:r>
      <w:r w:rsidRPr="00D57A7C">
        <w:rPr>
          <w:rFonts w:ascii="CG Times" w:hAnsi="CG Times" w:cs="Arial"/>
          <w:bCs/>
          <w:sz w:val="22"/>
          <w:szCs w:val="22"/>
          <w:lang w:val="es-ES"/>
        </w:rPr>
        <w:t xml:space="preserve"> 29, 2022.</w:t>
      </w:r>
    </w:p>
    <w:p w14:paraId="7EBB3543" w14:textId="39489EF3" w:rsidR="00FC591E" w:rsidRPr="00FC591E" w:rsidRDefault="00FC591E" w:rsidP="00FC591E">
      <w:pPr>
        <w:pStyle w:val="ListParagraph"/>
        <w:numPr>
          <w:ilvl w:val="0"/>
          <w:numId w:val="12"/>
        </w:numPr>
        <w:spacing w:after="160" w:line="259" w:lineRule="auto"/>
        <w:rPr>
          <w:rFonts w:ascii="CG Times" w:hAnsi="CG Times" w:cs="Arial"/>
          <w:bCs/>
          <w:sz w:val="22"/>
          <w:szCs w:val="22"/>
        </w:rPr>
      </w:pPr>
      <w:r w:rsidRPr="00FC591E">
        <w:rPr>
          <w:rFonts w:ascii="CG Times" w:hAnsi="CG Times" w:cs="Arial"/>
          <w:b/>
          <w:sz w:val="22"/>
          <w:szCs w:val="22"/>
          <w:lang w:val="es-ES"/>
        </w:rPr>
        <w:t>Pérez-Escamilla R</w:t>
      </w:r>
      <w:r w:rsidRPr="00FC591E">
        <w:rPr>
          <w:rFonts w:ascii="CG Times" w:hAnsi="CG Times" w:cs="Arial"/>
          <w:bCs/>
          <w:sz w:val="22"/>
          <w:szCs w:val="22"/>
          <w:lang w:val="es-ES"/>
        </w:rPr>
        <w:t xml:space="preserve"> (</w:t>
      </w:r>
      <w:proofErr w:type="spellStart"/>
      <w:r w:rsidRPr="00FC591E">
        <w:rPr>
          <w:rFonts w:ascii="CG Times" w:hAnsi="CG Times" w:cs="Arial"/>
          <w:bCs/>
          <w:sz w:val="22"/>
          <w:szCs w:val="22"/>
          <w:lang w:val="es-ES"/>
        </w:rPr>
        <w:t>invited</w:t>
      </w:r>
      <w:proofErr w:type="spellEnd"/>
      <w:r w:rsidRPr="00FC591E">
        <w:rPr>
          <w:rFonts w:ascii="CG Times" w:hAnsi="CG Times" w:cs="Arial"/>
          <w:bCs/>
          <w:sz w:val="22"/>
          <w:szCs w:val="22"/>
          <w:lang w:val="es-ES"/>
        </w:rPr>
        <w:t xml:space="preserve"> </w:t>
      </w:r>
      <w:proofErr w:type="spellStart"/>
      <w:r w:rsidRPr="00FC591E">
        <w:rPr>
          <w:rFonts w:ascii="CG Times" w:hAnsi="CG Times" w:cs="Arial"/>
          <w:bCs/>
          <w:sz w:val="22"/>
          <w:szCs w:val="22"/>
          <w:lang w:val="es-ES"/>
        </w:rPr>
        <w:t>panelist</w:t>
      </w:r>
      <w:proofErr w:type="spellEnd"/>
      <w:r w:rsidRPr="00FC591E">
        <w:rPr>
          <w:rFonts w:ascii="CG Times" w:hAnsi="CG Times" w:cs="Arial"/>
          <w:bCs/>
          <w:sz w:val="22"/>
          <w:szCs w:val="22"/>
          <w:lang w:val="es-ES"/>
        </w:rPr>
        <w:t xml:space="preserve">). </w:t>
      </w:r>
      <w:r w:rsidRPr="00FC591E">
        <w:rPr>
          <w:rFonts w:ascii="CG Times" w:hAnsi="CG Times" w:cs="Arial"/>
          <w:bCs/>
          <w:sz w:val="22"/>
          <w:szCs w:val="22"/>
        </w:rPr>
        <w:t xml:space="preserve">2022 American Society for Nutrition Leadership Academy (NLA), </w:t>
      </w:r>
      <w:r>
        <w:rPr>
          <w:rFonts w:ascii="CG Times" w:hAnsi="CG Times" w:cs="Arial"/>
          <w:bCs/>
          <w:sz w:val="22"/>
          <w:szCs w:val="22"/>
        </w:rPr>
        <w:t xml:space="preserve">Online, </w:t>
      </w:r>
      <w:r w:rsidRPr="00FC591E">
        <w:rPr>
          <w:rFonts w:ascii="CG Times" w:hAnsi="CG Times" w:cs="Arial"/>
          <w:bCs/>
          <w:sz w:val="22"/>
          <w:szCs w:val="22"/>
        </w:rPr>
        <w:t>Se</w:t>
      </w:r>
      <w:r>
        <w:rPr>
          <w:rFonts w:ascii="CG Times" w:hAnsi="CG Times" w:cs="Arial"/>
          <w:bCs/>
          <w:sz w:val="22"/>
          <w:szCs w:val="22"/>
        </w:rPr>
        <w:t>ptember 30, 2022</w:t>
      </w:r>
      <w:r w:rsidRPr="00FC591E">
        <w:rPr>
          <w:rFonts w:ascii="CG Times" w:hAnsi="CG Times" w:cs="Arial"/>
          <w:bCs/>
          <w:sz w:val="22"/>
          <w:szCs w:val="22"/>
        </w:rPr>
        <w:t xml:space="preserve"> </w:t>
      </w:r>
    </w:p>
    <w:p w14:paraId="65D5A66E" w14:textId="58709D62" w:rsidR="00D639CF" w:rsidRDefault="00D639CF" w:rsidP="00D639CF">
      <w:pPr>
        <w:pStyle w:val="ListParagraph"/>
        <w:numPr>
          <w:ilvl w:val="0"/>
          <w:numId w:val="12"/>
        </w:numPr>
        <w:autoSpaceDE w:val="0"/>
        <w:autoSpaceDN w:val="0"/>
        <w:adjustRightInd w:val="0"/>
        <w:rPr>
          <w:rFonts w:ascii="CG Times" w:hAnsi="CG Times" w:cs="Arial"/>
          <w:bCs/>
          <w:sz w:val="22"/>
          <w:szCs w:val="22"/>
        </w:rPr>
      </w:pPr>
      <w:r w:rsidRPr="001603BA">
        <w:rPr>
          <w:rFonts w:ascii="CG Times" w:hAnsi="CG Times" w:cs="Arial"/>
          <w:b/>
          <w:sz w:val="22"/>
          <w:szCs w:val="22"/>
        </w:rPr>
        <w:t>Pérez-Escamilla R</w:t>
      </w:r>
      <w:r w:rsidRPr="001603BA">
        <w:rPr>
          <w:rFonts w:ascii="CG Times" w:hAnsi="CG Times" w:cs="Arial"/>
          <w:bCs/>
          <w:sz w:val="22"/>
          <w:szCs w:val="22"/>
        </w:rPr>
        <w:t xml:space="preserve"> (invited </w:t>
      </w:r>
      <w:r>
        <w:rPr>
          <w:rFonts w:ascii="CG Times" w:hAnsi="CG Times" w:cs="Arial"/>
          <w:bCs/>
          <w:sz w:val="22"/>
          <w:szCs w:val="22"/>
        </w:rPr>
        <w:t>name</w:t>
      </w:r>
      <w:r w:rsidR="00AE304C">
        <w:rPr>
          <w:rFonts w:ascii="CG Times" w:hAnsi="CG Times" w:cs="Arial"/>
          <w:bCs/>
          <w:sz w:val="22"/>
          <w:szCs w:val="22"/>
        </w:rPr>
        <w:t>d</w:t>
      </w:r>
      <w:r>
        <w:rPr>
          <w:rFonts w:ascii="CG Times" w:hAnsi="CG Times" w:cs="Arial"/>
          <w:bCs/>
          <w:sz w:val="22"/>
          <w:szCs w:val="22"/>
        </w:rPr>
        <w:t xml:space="preserve"> lectureship</w:t>
      </w:r>
      <w:r w:rsidRPr="00517A97">
        <w:rPr>
          <w:rFonts w:ascii="CG Times" w:hAnsi="CG Times" w:cs="Arial"/>
          <w:bCs/>
          <w:sz w:val="22"/>
          <w:szCs w:val="22"/>
        </w:rPr>
        <w:t>).</w:t>
      </w:r>
      <w:r>
        <w:rPr>
          <w:rFonts w:ascii="CG Times" w:hAnsi="CG Times" w:cs="Arial"/>
          <w:bCs/>
          <w:sz w:val="22"/>
          <w:szCs w:val="22"/>
        </w:rPr>
        <w:t xml:space="preserve"> </w:t>
      </w:r>
      <w:r w:rsidRPr="00D639CF">
        <w:rPr>
          <w:rFonts w:ascii="CG Times" w:hAnsi="CG Times" w:cs="Arial"/>
          <w:bCs/>
          <w:sz w:val="22"/>
          <w:szCs w:val="22"/>
        </w:rPr>
        <w:t xml:space="preserve">Reducing Breastfeeding Ethnic/Racial Inequities In </w:t>
      </w:r>
      <w:r w:rsidR="00AE304C">
        <w:rPr>
          <w:rFonts w:ascii="CG Times" w:hAnsi="CG Times" w:cs="Arial"/>
          <w:bCs/>
          <w:sz w:val="22"/>
          <w:szCs w:val="22"/>
        </w:rPr>
        <w:t>t</w:t>
      </w:r>
      <w:r w:rsidRPr="00D639CF">
        <w:rPr>
          <w:rFonts w:ascii="CG Times" w:hAnsi="CG Times" w:cs="Arial"/>
          <w:bCs/>
          <w:sz w:val="22"/>
          <w:szCs w:val="22"/>
        </w:rPr>
        <w:t>he U</w:t>
      </w:r>
      <w:r w:rsidR="00AE304C">
        <w:rPr>
          <w:rFonts w:ascii="CG Times" w:hAnsi="CG Times" w:cs="Arial"/>
          <w:bCs/>
          <w:sz w:val="22"/>
          <w:szCs w:val="22"/>
        </w:rPr>
        <w:t>SA</w:t>
      </w:r>
      <w:r w:rsidRPr="00D639CF">
        <w:rPr>
          <w:rFonts w:ascii="CG Times" w:hAnsi="CG Times" w:cs="Arial"/>
          <w:bCs/>
          <w:sz w:val="22"/>
          <w:szCs w:val="22"/>
        </w:rPr>
        <w:t>: Three Decades Of Mixed Methods</w:t>
      </w:r>
      <w:r w:rsidR="00AE304C">
        <w:rPr>
          <w:rFonts w:ascii="CG Times" w:hAnsi="CG Times" w:cs="Arial"/>
          <w:bCs/>
          <w:sz w:val="22"/>
          <w:szCs w:val="22"/>
        </w:rPr>
        <w:t>.</w:t>
      </w:r>
      <w:r w:rsidRPr="00D639CF">
        <w:rPr>
          <w:rFonts w:ascii="CG Times" w:hAnsi="CG Times" w:cs="Arial"/>
          <w:bCs/>
          <w:sz w:val="22"/>
          <w:szCs w:val="22"/>
        </w:rPr>
        <w:t xml:space="preserve"> </w:t>
      </w:r>
      <w:proofErr w:type="spellStart"/>
      <w:r w:rsidRPr="00D639CF">
        <w:rPr>
          <w:rFonts w:ascii="CG Times" w:hAnsi="CG Times" w:cs="Arial"/>
          <w:bCs/>
          <w:sz w:val="22"/>
          <w:szCs w:val="22"/>
        </w:rPr>
        <w:t>Avanelle</w:t>
      </w:r>
      <w:proofErr w:type="spellEnd"/>
      <w:r w:rsidRPr="00D639CF">
        <w:rPr>
          <w:rFonts w:ascii="CG Times" w:hAnsi="CG Times" w:cs="Arial"/>
          <w:bCs/>
          <w:sz w:val="22"/>
          <w:szCs w:val="22"/>
        </w:rPr>
        <w:t xml:space="preserve"> Kirksey Lecture</w:t>
      </w:r>
      <w:r>
        <w:rPr>
          <w:rFonts w:ascii="CG Times" w:hAnsi="CG Times" w:cs="Arial"/>
          <w:bCs/>
          <w:sz w:val="22"/>
          <w:szCs w:val="22"/>
        </w:rPr>
        <w:t xml:space="preserve">, Purdue University, Indiana, USA, October </w:t>
      </w:r>
      <w:r w:rsidR="00306145">
        <w:rPr>
          <w:rFonts w:ascii="CG Times" w:hAnsi="CG Times" w:cs="Arial"/>
          <w:bCs/>
          <w:sz w:val="22"/>
          <w:szCs w:val="22"/>
        </w:rPr>
        <w:t xml:space="preserve">7, </w:t>
      </w:r>
      <w:r>
        <w:rPr>
          <w:rFonts w:ascii="CG Times" w:hAnsi="CG Times" w:cs="Arial"/>
          <w:bCs/>
          <w:sz w:val="22"/>
          <w:szCs w:val="22"/>
        </w:rPr>
        <w:t>2022.</w:t>
      </w:r>
    </w:p>
    <w:p w14:paraId="13811D8C" w14:textId="76F9DDD7" w:rsidR="00AE304C" w:rsidRPr="00AE304C" w:rsidRDefault="00AE304C" w:rsidP="00AE304C">
      <w:pPr>
        <w:pStyle w:val="ListParagraph"/>
        <w:numPr>
          <w:ilvl w:val="0"/>
          <w:numId w:val="12"/>
        </w:numPr>
        <w:spacing w:after="160" w:line="259" w:lineRule="auto"/>
        <w:rPr>
          <w:rFonts w:ascii="CG Times" w:hAnsi="CG Times" w:cs="Arial"/>
          <w:bCs/>
          <w:sz w:val="22"/>
          <w:szCs w:val="22"/>
        </w:rPr>
      </w:pPr>
      <w:r w:rsidRPr="001603BA">
        <w:rPr>
          <w:rFonts w:ascii="CG Times" w:hAnsi="CG Times" w:cs="Arial"/>
          <w:b/>
          <w:sz w:val="22"/>
          <w:szCs w:val="22"/>
        </w:rPr>
        <w:t>Pérez-Escamilla R</w:t>
      </w:r>
      <w:r w:rsidRPr="001603BA">
        <w:rPr>
          <w:rFonts w:ascii="CG Times" w:hAnsi="CG Times" w:cs="Arial"/>
          <w:bCs/>
          <w:sz w:val="22"/>
          <w:szCs w:val="22"/>
        </w:rPr>
        <w:t xml:space="preserve"> (invited </w:t>
      </w:r>
      <w:r>
        <w:rPr>
          <w:rFonts w:ascii="CG Times" w:hAnsi="CG Times" w:cs="Arial"/>
          <w:bCs/>
          <w:sz w:val="22"/>
          <w:szCs w:val="22"/>
        </w:rPr>
        <w:t>speaker</w:t>
      </w:r>
      <w:r w:rsidRPr="00517A97">
        <w:rPr>
          <w:rFonts w:ascii="CG Times" w:hAnsi="CG Times" w:cs="Arial"/>
          <w:bCs/>
          <w:sz w:val="22"/>
          <w:szCs w:val="22"/>
        </w:rPr>
        <w:t>)</w:t>
      </w:r>
      <w:r>
        <w:rPr>
          <w:rFonts w:ascii="CG Times" w:hAnsi="CG Times" w:cs="Arial"/>
          <w:bCs/>
          <w:sz w:val="22"/>
          <w:szCs w:val="22"/>
        </w:rPr>
        <w:t xml:space="preserve">. </w:t>
      </w:r>
      <w:r w:rsidRPr="00AE304C">
        <w:rPr>
          <w:rFonts w:ascii="CG Times" w:hAnsi="CG Times" w:cs="Arial"/>
          <w:bCs/>
          <w:sz w:val="22"/>
          <w:szCs w:val="22"/>
        </w:rPr>
        <w:t>How Adolescents Perceive Nutrition and Food Security Around the World. NICHD Global Health Conference ‘Socio-ecological Factors and the Double Burden of Malnutrition Among Children and Adolescents in Low- and Middle-Income Countries.’ Online, October 19, 2022</w:t>
      </w:r>
    </w:p>
    <w:p w14:paraId="68D2F10C" w14:textId="7187A98B" w:rsidR="006930DD" w:rsidRPr="006930DD" w:rsidRDefault="006930DD" w:rsidP="006930DD">
      <w:pPr>
        <w:pStyle w:val="ListParagraph"/>
        <w:numPr>
          <w:ilvl w:val="0"/>
          <w:numId w:val="12"/>
        </w:numPr>
        <w:autoSpaceDE w:val="0"/>
        <w:autoSpaceDN w:val="0"/>
        <w:adjustRightInd w:val="0"/>
        <w:rPr>
          <w:rFonts w:ascii="CG Times" w:hAnsi="CG Times" w:cs="Arial"/>
          <w:bCs/>
          <w:sz w:val="22"/>
          <w:szCs w:val="22"/>
        </w:rPr>
      </w:pPr>
      <w:r w:rsidRPr="001603BA">
        <w:rPr>
          <w:rFonts w:ascii="CG Times" w:hAnsi="CG Times" w:cs="Arial"/>
          <w:b/>
          <w:sz w:val="22"/>
          <w:szCs w:val="22"/>
        </w:rPr>
        <w:t>Pérez-Escamilla R</w:t>
      </w:r>
      <w:r w:rsidRPr="001603BA">
        <w:rPr>
          <w:rFonts w:ascii="CG Times" w:hAnsi="CG Times" w:cs="Arial"/>
          <w:bCs/>
          <w:sz w:val="22"/>
          <w:szCs w:val="22"/>
        </w:rPr>
        <w:t xml:space="preserve"> (invited </w:t>
      </w:r>
      <w:r>
        <w:rPr>
          <w:rFonts w:ascii="CG Times" w:hAnsi="CG Times" w:cs="Arial"/>
          <w:bCs/>
          <w:sz w:val="22"/>
          <w:szCs w:val="22"/>
        </w:rPr>
        <w:t>speaker – via zoom</w:t>
      </w:r>
      <w:r w:rsidRPr="00517A97">
        <w:rPr>
          <w:rFonts w:ascii="CG Times" w:hAnsi="CG Times" w:cs="Arial"/>
          <w:bCs/>
          <w:sz w:val="22"/>
          <w:szCs w:val="22"/>
        </w:rPr>
        <w:t>).</w:t>
      </w:r>
      <w:r>
        <w:rPr>
          <w:rFonts w:ascii="CG Times" w:hAnsi="CG Times" w:cs="Arial"/>
          <w:bCs/>
          <w:sz w:val="22"/>
          <w:szCs w:val="22"/>
        </w:rPr>
        <w:t xml:space="preserve"> </w:t>
      </w:r>
      <w:r w:rsidRPr="006930DD">
        <w:rPr>
          <w:rFonts w:ascii="CG Times" w:hAnsi="CG Times" w:cs="Arial"/>
          <w:bCs/>
          <w:sz w:val="22"/>
          <w:szCs w:val="22"/>
        </w:rPr>
        <w:t>Scaling Up Breastfeeding: The Becoming Breastfeeding Friendly initiative. Preconference workshop ‘Operationalization of Breastfeeding Policy’, International Society for Research in Human Milk and Lactation (ISRHML) Conference</w:t>
      </w:r>
      <w:r>
        <w:rPr>
          <w:rFonts w:ascii="CG Times" w:hAnsi="CG Times" w:cs="Arial"/>
          <w:bCs/>
          <w:sz w:val="22"/>
          <w:szCs w:val="22"/>
        </w:rPr>
        <w:t xml:space="preserve">. </w:t>
      </w:r>
      <w:r w:rsidRPr="006930DD">
        <w:rPr>
          <w:rFonts w:ascii="CG Times" w:hAnsi="CG Times" w:cs="Arial"/>
          <w:bCs/>
          <w:sz w:val="22"/>
          <w:szCs w:val="22"/>
        </w:rPr>
        <w:t>Panama City, Panama</w:t>
      </w:r>
      <w:r>
        <w:rPr>
          <w:rFonts w:ascii="CG Times" w:hAnsi="CG Times" w:cs="Arial"/>
          <w:bCs/>
          <w:sz w:val="22"/>
          <w:szCs w:val="22"/>
        </w:rPr>
        <w:t xml:space="preserve">, </w:t>
      </w:r>
      <w:r w:rsidRPr="006930DD">
        <w:rPr>
          <w:rFonts w:ascii="CG Times" w:hAnsi="CG Times" w:cs="Arial"/>
          <w:bCs/>
          <w:sz w:val="22"/>
          <w:szCs w:val="22"/>
        </w:rPr>
        <w:t>October 23, 2022</w:t>
      </w:r>
      <w:r>
        <w:rPr>
          <w:rFonts w:ascii="CG Times" w:hAnsi="CG Times" w:cs="Arial"/>
          <w:bCs/>
          <w:sz w:val="22"/>
          <w:szCs w:val="22"/>
        </w:rPr>
        <w:t>.</w:t>
      </w:r>
    </w:p>
    <w:p w14:paraId="5DCF782C" w14:textId="0F9D595B" w:rsidR="00F57D0E" w:rsidRPr="00F57D0E" w:rsidRDefault="00F57D0E" w:rsidP="00F57D0E">
      <w:pPr>
        <w:pStyle w:val="NormalWeb"/>
        <w:numPr>
          <w:ilvl w:val="0"/>
          <w:numId w:val="12"/>
        </w:numPr>
        <w:rPr>
          <w:rFonts w:ascii="CG Times" w:hAnsi="CG Times" w:cs="Arial"/>
          <w:bCs/>
          <w:sz w:val="22"/>
          <w:szCs w:val="22"/>
        </w:rPr>
      </w:pPr>
      <w:r w:rsidRPr="001603BA">
        <w:rPr>
          <w:rFonts w:ascii="CG Times" w:hAnsi="CG Times" w:cs="Arial"/>
          <w:b/>
          <w:sz w:val="22"/>
          <w:szCs w:val="22"/>
        </w:rPr>
        <w:t>Pérez-Escamilla R</w:t>
      </w:r>
      <w:r w:rsidRPr="001603BA">
        <w:rPr>
          <w:rFonts w:ascii="CG Times" w:hAnsi="CG Times" w:cs="Arial"/>
          <w:bCs/>
          <w:sz w:val="22"/>
          <w:szCs w:val="22"/>
        </w:rPr>
        <w:t xml:space="preserve"> (invited </w:t>
      </w:r>
      <w:r>
        <w:rPr>
          <w:rFonts w:ascii="CG Times" w:hAnsi="CG Times" w:cs="Arial"/>
          <w:bCs/>
          <w:sz w:val="22"/>
          <w:szCs w:val="22"/>
        </w:rPr>
        <w:t>grand rounds</w:t>
      </w:r>
      <w:r w:rsidRPr="00517A97">
        <w:rPr>
          <w:rFonts w:ascii="CG Times" w:hAnsi="CG Times" w:cs="Arial"/>
          <w:bCs/>
          <w:sz w:val="22"/>
          <w:szCs w:val="22"/>
        </w:rPr>
        <w:t xml:space="preserve">). </w:t>
      </w:r>
      <w:r w:rsidRPr="000C0A77">
        <w:rPr>
          <w:rFonts w:ascii="CG Times" w:hAnsi="CG Times" w:cs="Arial"/>
          <w:bCs/>
          <w:sz w:val="22"/>
          <w:szCs w:val="22"/>
        </w:rPr>
        <w:t>Improving Quality Breastfeeding Care for Addressing Breastfeeding Inequalities in the USA</w:t>
      </w:r>
      <w:r w:rsidR="00CC058F">
        <w:rPr>
          <w:rFonts w:ascii="CG Times" w:hAnsi="CG Times" w:cs="Arial"/>
          <w:bCs/>
          <w:sz w:val="22"/>
          <w:szCs w:val="22"/>
        </w:rPr>
        <w:t xml:space="preserve">. </w:t>
      </w:r>
      <w:r w:rsidR="00CC058F" w:rsidRPr="000C0A77">
        <w:rPr>
          <w:color w:val="000000"/>
          <w:sz w:val="22"/>
          <w:szCs w:val="22"/>
        </w:rPr>
        <w:t xml:space="preserve">Department of </w:t>
      </w:r>
      <w:r w:rsidR="00CC058F" w:rsidRPr="00CC058F">
        <w:rPr>
          <w:rFonts w:ascii="CG Times" w:hAnsi="CG Times" w:cs="Arial"/>
          <w:bCs/>
          <w:sz w:val="22"/>
          <w:szCs w:val="22"/>
        </w:rPr>
        <w:t xml:space="preserve">Pediatric Newborn Medicine </w:t>
      </w:r>
      <w:r w:rsidR="00CC058F" w:rsidRPr="000C0A77">
        <w:rPr>
          <w:rFonts w:ascii="CG Times" w:hAnsi="CG Times" w:cs="Arial"/>
          <w:bCs/>
          <w:sz w:val="22"/>
          <w:szCs w:val="22"/>
        </w:rPr>
        <w:t xml:space="preserve">Department of </w:t>
      </w:r>
      <w:r w:rsidR="00CC058F" w:rsidRPr="00CC058F">
        <w:rPr>
          <w:rFonts w:ascii="CG Times" w:hAnsi="CG Times" w:cs="Arial"/>
          <w:bCs/>
          <w:sz w:val="22"/>
          <w:szCs w:val="22"/>
        </w:rPr>
        <w:t>Pediatric Newborn Medicine</w:t>
      </w:r>
      <w:r w:rsidR="00CC058F">
        <w:rPr>
          <w:rFonts w:ascii="CG Times" w:hAnsi="CG Times" w:cs="Arial"/>
          <w:bCs/>
          <w:sz w:val="22"/>
          <w:szCs w:val="22"/>
        </w:rPr>
        <w:t>,</w:t>
      </w:r>
      <w:r w:rsidRPr="000C0A77">
        <w:rPr>
          <w:rFonts w:ascii="CG Times" w:hAnsi="CG Times" w:cs="Arial"/>
          <w:bCs/>
          <w:sz w:val="22"/>
          <w:szCs w:val="22"/>
        </w:rPr>
        <w:t xml:space="preserve"> Brigham &amp; Women’s Hospital</w:t>
      </w:r>
      <w:r w:rsidR="00CC058F">
        <w:rPr>
          <w:rFonts w:ascii="CG Times" w:hAnsi="CG Times" w:cs="Arial"/>
          <w:bCs/>
          <w:sz w:val="22"/>
          <w:szCs w:val="22"/>
        </w:rPr>
        <w:t>, Harvard Medical School,</w:t>
      </w:r>
      <w:r w:rsidRPr="000C0A77">
        <w:rPr>
          <w:rFonts w:ascii="CG Times" w:hAnsi="CG Times" w:cs="Arial"/>
          <w:bCs/>
          <w:sz w:val="22"/>
          <w:szCs w:val="22"/>
        </w:rPr>
        <w:t xml:space="preserve"> </w:t>
      </w:r>
      <w:r w:rsidRPr="00F57D0E">
        <w:rPr>
          <w:rFonts w:ascii="CG Times" w:hAnsi="CG Times" w:cs="Arial"/>
          <w:bCs/>
          <w:sz w:val="22"/>
          <w:szCs w:val="22"/>
        </w:rPr>
        <w:t>November 1st,</w:t>
      </w:r>
      <w:r>
        <w:rPr>
          <w:rFonts w:ascii="CG Times" w:hAnsi="CG Times" w:cs="Arial"/>
          <w:bCs/>
          <w:sz w:val="22"/>
          <w:szCs w:val="22"/>
        </w:rPr>
        <w:t xml:space="preserve"> 2022.</w:t>
      </w:r>
    </w:p>
    <w:p w14:paraId="43C33885" w14:textId="3B06CE44" w:rsidR="00A84CFF" w:rsidRDefault="00A84CFF" w:rsidP="00375E19">
      <w:pPr>
        <w:pStyle w:val="ListParagraph"/>
        <w:numPr>
          <w:ilvl w:val="0"/>
          <w:numId w:val="12"/>
        </w:numPr>
        <w:shd w:val="clear" w:color="auto" w:fill="FFFFFF"/>
        <w:rPr>
          <w:rFonts w:ascii="CG Times" w:hAnsi="CG Times" w:cs="Arial"/>
          <w:bCs/>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webinar speaker). </w:t>
      </w:r>
      <w:r w:rsidR="00375E19" w:rsidRPr="00682699">
        <w:rPr>
          <w:rFonts w:ascii="CG Times" w:hAnsi="CG Times" w:cs="Arial"/>
          <w:bCs/>
          <w:sz w:val="22"/>
          <w:szCs w:val="22"/>
        </w:rPr>
        <w:t xml:space="preserve">Food and Nutrition Insecurity: definitions, constructs, frameworks and monitoring systems &amp; Research on food and nutrition insecurity globally. </w:t>
      </w:r>
      <w:r w:rsidR="00375E19" w:rsidRPr="00423A31">
        <w:rPr>
          <w:rFonts w:ascii="CG Times" w:hAnsi="CG Times" w:cs="Arial"/>
          <w:bCs/>
          <w:sz w:val="22"/>
          <w:szCs w:val="22"/>
        </w:rPr>
        <w:t>As part of w</w:t>
      </w:r>
      <w:r w:rsidRPr="00423A31">
        <w:rPr>
          <w:rFonts w:ascii="CG Times" w:hAnsi="CG Times" w:cs="Arial"/>
          <w:bCs/>
          <w:sz w:val="22"/>
          <w:szCs w:val="22"/>
        </w:rPr>
        <w:t xml:space="preserve">ebinar </w:t>
      </w:r>
      <w:r w:rsidR="00375E19" w:rsidRPr="00423A31">
        <w:rPr>
          <w:rFonts w:ascii="CG Times" w:hAnsi="CG Times" w:cs="Arial"/>
          <w:bCs/>
          <w:sz w:val="22"/>
          <w:szCs w:val="22"/>
        </w:rPr>
        <w:t>‘</w:t>
      </w:r>
      <w:r w:rsidRPr="00423A31">
        <w:rPr>
          <w:rFonts w:ascii="CG Times" w:hAnsi="CG Times" w:cs="Arial"/>
          <w:bCs/>
          <w:sz w:val="22"/>
          <w:szCs w:val="22"/>
        </w:rPr>
        <w:t>Lessons Learned from Global Food and Nutrition Insecurity</w:t>
      </w:r>
      <w:r w:rsidR="00375E19" w:rsidRPr="00423A31">
        <w:rPr>
          <w:rFonts w:ascii="CG Times" w:hAnsi="CG Times" w:cs="Arial"/>
          <w:bCs/>
          <w:sz w:val="22"/>
          <w:szCs w:val="22"/>
        </w:rPr>
        <w:t xml:space="preserve">’, NIH Fogarty </w:t>
      </w:r>
      <w:r w:rsidR="004E3E07" w:rsidRPr="00423A31">
        <w:rPr>
          <w:rFonts w:ascii="CG Times" w:hAnsi="CG Times" w:cs="Arial"/>
          <w:bCs/>
          <w:sz w:val="22"/>
          <w:szCs w:val="22"/>
        </w:rPr>
        <w:t xml:space="preserve">International </w:t>
      </w:r>
      <w:r w:rsidR="00375E19" w:rsidRPr="00423A31">
        <w:rPr>
          <w:rFonts w:ascii="CG Times" w:hAnsi="CG Times" w:cs="Arial"/>
          <w:bCs/>
          <w:sz w:val="22"/>
          <w:szCs w:val="22"/>
        </w:rPr>
        <w:t>Center, November 3</w:t>
      </w:r>
      <w:r w:rsidR="00375E19" w:rsidRPr="00423A31">
        <w:rPr>
          <w:rFonts w:ascii="CG Times" w:hAnsi="CG Times" w:cs="Arial"/>
          <w:bCs/>
          <w:sz w:val="22"/>
          <w:szCs w:val="22"/>
          <w:vertAlign w:val="superscript"/>
        </w:rPr>
        <w:t>rd</w:t>
      </w:r>
      <w:r w:rsidR="00375E19" w:rsidRPr="00423A31">
        <w:rPr>
          <w:rFonts w:ascii="CG Times" w:hAnsi="CG Times" w:cs="Arial"/>
          <w:bCs/>
          <w:sz w:val="22"/>
          <w:szCs w:val="22"/>
        </w:rPr>
        <w:t>, 2022.</w:t>
      </w:r>
    </w:p>
    <w:p w14:paraId="05EE2568" w14:textId="638A5DB4" w:rsidR="00F57D0E" w:rsidRDefault="00517A97" w:rsidP="00F57D0E">
      <w:pPr>
        <w:pStyle w:val="NormalWeb"/>
        <w:numPr>
          <w:ilvl w:val="0"/>
          <w:numId w:val="12"/>
        </w:numPr>
        <w:rPr>
          <w:rFonts w:ascii="CG Times" w:hAnsi="CG Times" w:cs="Arial"/>
          <w:bCs/>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t>
      </w:r>
      <w:r>
        <w:rPr>
          <w:rFonts w:ascii="CG Times" w:hAnsi="CG Times" w:cs="Arial"/>
          <w:bCs/>
          <w:sz w:val="22"/>
          <w:szCs w:val="22"/>
        </w:rPr>
        <w:t>session</w:t>
      </w:r>
      <w:r w:rsidRPr="00A612C3">
        <w:rPr>
          <w:rFonts w:ascii="CG Times" w:hAnsi="CG Times" w:cs="Arial"/>
          <w:bCs/>
          <w:sz w:val="22"/>
          <w:szCs w:val="22"/>
        </w:rPr>
        <w:t xml:space="preserve"> speaker)</w:t>
      </w:r>
      <w:r>
        <w:rPr>
          <w:rFonts w:ascii="CG Times" w:hAnsi="CG Times" w:cs="Arial"/>
          <w:bCs/>
          <w:sz w:val="22"/>
          <w:szCs w:val="22"/>
        </w:rPr>
        <w:t xml:space="preserve">. </w:t>
      </w:r>
      <w:r w:rsidRPr="00517A97">
        <w:rPr>
          <w:rFonts w:ascii="CG Times" w:hAnsi="CG Times" w:cs="Arial"/>
          <w:bCs/>
          <w:sz w:val="22"/>
          <w:szCs w:val="22"/>
        </w:rPr>
        <w:t xml:space="preserve">What Will It Take to Improve Breastfeeding Outcomes in the United States Without Leaving Anyone Behind? </w:t>
      </w:r>
      <w:r w:rsidRPr="006F005C">
        <w:rPr>
          <w:rFonts w:ascii="CG Times" w:hAnsi="CG Times" w:cs="Arial"/>
          <w:bCs/>
          <w:sz w:val="22"/>
          <w:szCs w:val="22"/>
        </w:rPr>
        <w:t xml:space="preserve">American Public </w:t>
      </w:r>
      <w:r w:rsidR="006F005C" w:rsidRPr="006F005C">
        <w:rPr>
          <w:rFonts w:ascii="CG Times" w:hAnsi="CG Times" w:cs="Arial"/>
          <w:bCs/>
          <w:sz w:val="22"/>
          <w:szCs w:val="22"/>
        </w:rPr>
        <w:t>H</w:t>
      </w:r>
      <w:r w:rsidRPr="006F005C">
        <w:rPr>
          <w:rFonts w:ascii="CG Times" w:hAnsi="CG Times" w:cs="Arial"/>
          <w:bCs/>
          <w:sz w:val="22"/>
          <w:szCs w:val="22"/>
        </w:rPr>
        <w:t>ealth Association (</w:t>
      </w:r>
      <w:r w:rsidRPr="003C1B51">
        <w:rPr>
          <w:rFonts w:ascii="CG Times" w:hAnsi="CG Times" w:cs="Arial"/>
          <w:bCs/>
          <w:sz w:val="22"/>
          <w:szCs w:val="22"/>
        </w:rPr>
        <w:t>APHA</w:t>
      </w:r>
      <w:r w:rsidRPr="006F005C">
        <w:rPr>
          <w:rFonts w:ascii="CG Times" w:hAnsi="CG Times" w:cs="Arial"/>
          <w:bCs/>
          <w:sz w:val="22"/>
          <w:szCs w:val="22"/>
        </w:rPr>
        <w:t>)</w:t>
      </w:r>
      <w:r w:rsidRPr="003C1B51">
        <w:rPr>
          <w:rFonts w:ascii="CG Times" w:hAnsi="CG Times" w:cs="Arial"/>
          <w:bCs/>
          <w:sz w:val="22"/>
          <w:szCs w:val="22"/>
        </w:rPr>
        <w:t xml:space="preserve"> meetings, Bosto</w:t>
      </w:r>
      <w:r w:rsidRPr="006F005C">
        <w:rPr>
          <w:rFonts w:ascii="CG Times" w:hAnsi="CG Times" w:cs="Arial"/>
          <w:bCs/>
          <w:sz w:val="22"/>
          <w:szCs w:val="22"/>
        </w:rPr>
        <w:t>n,</w:t>
      </w:r>
      <w:r w:rsidRPr="003C1B51">
        <w:rPr>
          <w:rFonts w:ascii="CG Times" w:hAnsi="CG Times" w:cs="Arial"/>
          <w:bCs/>
          <w:sz w:val="22"/>
          <w:szCs w:val="22"/>
        </w:rPr>
        <w:t xml:space="preserve"> MA</w:t>
      </w:r>
      <w:r w:rsidRPr="006F005C">
        <w:rPr>
          <w:rFonts w:ascii="CG Times" w:hAnsi="CG Times" w:cs="Arial"/>
          <w:bCs/>
          <w:sz w:val="22"/>
          <w:szCs w:val="22"/>
        </w:rPr>
        <w:t>,</w:t>
      </w:r>
      <w:r w:rsidRPr="003C1B51">
        <w:rPr>
          <w:rFonts w:ascii="CG Times" w:hAnsi="CG Times" w:cs="Arial"/>
          <w:bCs/>
          <w:sz w:val="22"/>
          <w:szCs w:val="22"/>
        </w:rPr>
        <w:t xml:space="preserve"> </w:t>
      </w:r>
      <w:r w:rsidRPr="006F005C">
        <w:rPr>
          <w:rFonts w:ascii="CG Times" w:hAnsi="CG Times" w:cs="Arial"/>
          <w:bCs/>
          <w:sz w:val="22"/>
          <w:szCs w:val="22"/>
        </w:rPr>
        <w:t>November 7th, 2022.</w:t>
      </w:r>
    </w:p>
    <w:p w14:paraId="4E39A37F" w14:textId="3B30B678" w:rsidR="00356C62" w:rsidRPr="00356C62" w:rsidRDefault="00356C62" w:rsidP="00356C62">
      <w:pPr>
        <w:pStyle w:val="ListParagraph"/>
        <w:numPr>
          <w:ilvl w:val="0"/>
          <w:numId w:val="12"/>
        </w:numPr>
        <w:tabs>
          <w:tab w:val="right" w:pos="9356"/>
        </w:tabs>
        <w:ind w:right="-1"/>
        <w:rPr>
          <w:rFonts w:ascii="Times New Roman" w:hAnsi="Times New Roman"/>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t>
      </w:r>
      <w:r>
        <w:rPr>
          <w:rFonts w:ascii="CG Times" w:hAnsi="CG Times" w:cs="Arial"/>
          <w:bCs/>
          <w:sz w:val="22"/>
          <w:szCs w:val="22"/>
        </w:rPr>
        <w:t>webinar</w:t>
      </w:r>
      <w:r w:rsidRPr="00A612C3">
        <w:rPr>
          <w:rFonts w:ascii="CG Times" w:hAnsi="CG Times" w:cs="Arial"/>
          <w:bCs/>
          <w:sz w:val="22"/>
          <w:szCs w:val="22"/>
        </w:rPr>
        <w:t xml:space="preserve"> speaker)</w:t>
      </w:r>
      <w:r>
        <w:rPr>
          <w:rFonts w:ascii="CG Times" w:hAnsi="CG Times" w:cs="Arial"/>
          <w:bCs/>
          <w:sz w:val="22"/>
          <w:szCs w:val="22"/>
        </w:rPr>
        <w:t xml:space="preserve">. </w:t>
      </w:r>
      <w:r>
        <w:t xml:space="preserve">Acculturation and Food Insecurity. </w:t>
      </w:r>
      <w:r>
        <w:rPr>
          <w:rFonts w:ascii="CG Times" w:hAnsi="CG Times" w:cs="Arial"/>
          <w:bCs/>
          <w:sz w:val="22"/>
          <w:szCs w:val="22"/>
        </w:rPr>
        <w:t>National Academies  of Science, Engineering and Medicine (</w:t>
      </w:r>
      <w:r>
        <w:t xml:space="preserve">NASEM) Food Forum meeting “Cultural Diets: Opportunities for Food Access, Equity, Empathy, and Inclusion”. November 30, 2022. </w:t>
      </w:r>
    </w:p>
    <w:p w14:paraId="4C8FED73" w14:textId="1A68DBD7" w:rsidR="006F005C" w:rsidRPr="006F005C" w:rsidRDefault="006F005C" w:rsidP="00F57D0E">
      <w:pPr>
        <w:pStyle w:val="NormalWeb"/>
        <w:numPr>
          <w:ilvl w:val="0"/>
          <w:numId w:val="12"/>
        </w:numPr>
        <w:rPr>
          <w:rFonts w:ascii="CG Times" w:hAnsi="CG Times" w:cs="Arial"/>
          <w:bCs/>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t>
      </w:r>
      <w:r>
        <w:rPr>
          <w:rFonts w:ascii="CG Times" w:hAnsi="CG Times" w:cs="Arial"/>
          <w:bCs/>
          <w:sz w:val="22"/>
          <w:szCs w:val="22"/>
        </w:rPr>
        <w:t>keynote</w:t>
      </w:r>
      <w:r w:rsidRPr="00A612C3">
        <w:rPr>
          <w:rFonts w:ascii="CG Times" w:hAnsi="CG Times" w:cs="Arial"/>
          <w:bCs/>
          <w:sz w:val="22"/>
          <w:szCs w:val="22"/>
        </w:rPr>
        <w:t xml:space="preserve"> speaker)</w:t>
      </w:r>
      <w:r>
        <w:rPr>
          <w:rFonts w:ascii="CG Times" w:hAnsi="CG Times" w:cs="Arial"/>
          <w:bCs/>
          <w:sz w:val="22"/>
          <w:szCs w:val="22"/>
        </w:rPr>
        <w:t>.</w:t>
      </w:r>
      <w:r w:rsidRPr="006F005C">
        <w:rPr>
          <w:rFonts w:ascii="CG Times" w:hAnsi="CG Times" w:cs="Arial"/>
          <w:b/>
          <w:sz w:val="22"/>
          <w:szCs w:val="22"/>
        </w:rPr>
        <w:t xml:space="preserve"> </w:t>
      </w:r>
      <w:r w:rsidRPr="006F005C">
        <w:rPr>
          <w:rFonts w:ascii="CG Times" w:hAnsi="CG Times" w:cs="Arial"/>
          <w:bCs/>
          <w:sz w:val="22"/>
          <w:szCs w:val="22"/>
        </w:rPr>
        <w:t xml:space="preserve">Latin America and Caribbean Regional launch of the 2023 Lancet Series on Breastfeeding. Universidad </w:t>
      </w:r>
      <w:proofErr w:type="spellStart"/>
      <w:r w:rsidRPr="006F005C">
        <w:rPr>
          <w:rFonts w:ascii="CG Times" w:hAnsi="CG Times" w:cs="Arial"/>
          <w:bCs/>
          <w:sz w:val="22"/>
          <w:szCs w:val="22"/>
        </w:rPr>
        <w:t>Iberoamericana</w:t>
      </w:r>
      <w:proofErr w:type="spellEnd"/>
      <w:r w:rsidRPr="006F005C">
        <w:rPr>
          <w:rFonts w:ascii="CG Times" w:hAnsi="CG Times" w:cs="Arial"/>
          <w:bCs/>
          <w:sz w:val="22"/>
          <w:szCs w:val="22"/>
        </w:rPr>
        <w:t>, Mexico City</w:t>
      </w:r>
      <w:r w:rsidR="0050636C">
        <w:rPr>
          <w:rFonts w:ascii="CG Times" w:hAnsi="CG Times" w:cs="Arial"/>
          <w:bCs/>
          <w:sz w:val="22"/>
          <w:szCs w:val="22"/>
        </w:rPr>
        <w:t>,</w:t>
      </w:r>
      <w:r w:rsidRPr="006F005C">
        <w:rPr>
          <w:rFonts w:ascii="CG Times" w:hAnsi="CG Times" w:cs="Arial"/>
          <w:bCs/>
          <w:sz w:val="22"/>
          <w:szCs w:val="22"/>
        </w:rPr>
        <w:t xml:space="preserve"> Fe</w:t>
      </w:r>
      <w:r>
        <w:rPr>
          <w:rFonts w:ascii="CG Times" w:hAnsi="CG Times" w:cs="Arial"/>
          <w:bCs/>
          <w:sz w:val="22"/>
          <w:szCs w:val="22"/>
        </w:rPr>
        <w:t>b</w:t>
      </w:r>
      <w:r w:rsidRPr="006F005C">
        <w:rPr>
          <w:rFonts w:ascii="CG Times" w:hAnsi="CG Times" w:cs="Arial"/>
          <w:bCs/>
          <w:sz w:val="22"/>
          <w:szCs w:val="22"/>
        </w:rPr>
        <w:t>ruary 28, 2023.</w:t>
      </w:r>
    </w:p>
    <w:p w14:paraId="5A036C95" w14:textId="05A5C49E" w:rsidR="00B1605F" w:rsidRDefault="00B1605F" w:rsidP="00035693">
      <w:pPr>
        <w:pStyle w:val="ListParagraph"/>
        <w:numPr>
          <w:ilvl w:val="0"/>
          <w:numId w:val="12"/>
        </w:numPr>
        <w:shd w:val="clear" w:color="auto" w:fill="FFFFFF"/>
        <w:rPr>
          <w:rFonts w:ascii="CG Times" w:hAnsi="CG Times" w:cs="Arial"/>
          <w:bCs/>
          <w:sz w:val="22"/>
          <w:szCs w:val="22"/>
          <w:lang w:val="es-ES"/>
        </w:rPr>
      </w:pPr>
      <w:r w:rsidRPr="00035693">
        <w:rPr>
          <w:rFonts w:ascii="CG Times" w:hAnsi="CG Times" w:cs="Arial"/>
          <w:b/>
          <w:sz w:val="22"/>
          <w:szCs w:val="22"/>
        </w:rPr>
        <w:t>Pérez-Escamilla R</w:t>
      </w:r>
      <w:r w:rsidRPr="00035693">
        <w:rPr>
          <w:rFonts w:ascii="CG Times" w:hAnsi="CG Times" w:cs="Arial"/>
          <w:bCs/>
          <w:sz w:val="22"/>
          <w:szCs w:val="22"/>
        </w:rPr>
        <w:t xml:space="preserve"> (invited hybrid symposium speaker). Breastfeeding is a Collective Responsibility. </w:t>
      </w:r>
      <w:r w:rsidRPr="00035693">
        <w:rPr>
          <w:rFonts w:ascii="CG Times" w:hAnsi="CG Times" w:cs="Arial"/>
          <w:bCs/>
          <w:sz w:val="22"/>
          <w:szCs w:val="22"/>
          <w:lang w:val="es-ES"/>
        </w:rPr>
        <w:t xml:space="preserve">XIX Congreso de Investigación de Salud Pública, Cuernavaca, Morelos, </w:t>
      </w:r>
      <w:proofErr w:type="spellStart"/>
      <w:r w:rsidRPr="00035693">
        <w:rPr>
          <w:rFonts w:ascii="CG Times" w:hAnsi="CG Times" w:cs="Arial"/>
          <w:bCs/>
          <w:sz w:val="22"/>
          <w:szCs w:val="22"/>
          <w:lang w:val="es-ES"/>
        </w:rPr>
        <w:t>Mexico</w:t>
      </w:r>
      <w:proofErr w:type="spellEnd"/>
      <w:r w:rsidRPr="00035693">
        <w:rPr>
          <w:rFonts w:ascii="CG Times" w:hAnsi="CG Times" w:cs="Arial"/>
          <w:bCs/>
          <w:sz w:val="22"/>
          <w:szCs w:val="22"/>
          <w:lang w:val="es-ES"/>
        </w:rPr>
        <w:t>, March 16, 2023.</w:t>
      </w:r>
    </w:p>
    <w:p w14:paraId="43748CC8" w14:textId="2273A455" w:rsidR="00A737B4" w:rsidRDefault="00A737B4" w:rsidP="00A737B4">
      <w:pPr>
        <w:pStyle w:val="ListParagraph"/>
        <w:numPr>
          <w:ilvl w:val="0"/>
          <w:numId w:val="12"/>
        </w:numPr>
        <w:tabs>
          <w:tab w:val="right" w:pos="9356"/>
        </w:tabs>
        <w:spacing w:line="259" w:lineRule="auto"/>
        <w:ind w:right="-1"/>
        <w:rPr>
          <w:rFonts w:ascii="CG Times" w:hAnsi="CG Times" w:cs="Arial"/>
          <w:bCs/>
          <w:sz w:val="22"/>
          <w:szCs w:val="22"/>
        </w:rPr>
      </w:pPr>
      <w:r w:rsidRPr="00035693">
        <w:rPr>
          <w:rFonts w:ascii="CG Times" w:hAnsi="CG Times" w:cs="Arial"/>
          <w:b/>
          <w:sz w:val="22"/>
          <w:szCs w:val="22"/>
        </w:rPr>
        <w:t>Pérez-Escamilla R</w:t>
      </w:r>
      <w:r w:rsidRPr="00035693">
        <w:rPr>
          <w:rFonts w:ascii="CG Times" w:hAnsi="CG Times" w:cs="Arial"/>
          <w:bCs/>
          <w:sz w:val="22"/>
          <w:szCs w:val="22"/>
        </w:rPr>
        <w:t xml:space="preserve"> (invited </w:t>
      </w:r>
      <w:r>
        <w:rPr>
          <w:rFonts w:ascii="CG Times" w:hAnsi="CG Times" w:cs="Arial"/>
          <w:bCs/>
          <w:sz w:val="22"/>
          <w:szCs w:val="22"/>
        </w:rPr>
        <w:t>trainer</w:t>
      </w:r>
      <w:r w:rsidRPr="00035693">
        <w:rPr>
          <w:rFonts w:ascii="CG Times" w:hAnsi="CG Times" w:cs="Arial"/>
          <w:bCs/>
          <w:sz w:val="22"/>
          <w:szCs w:val="22"/>
        </w:rPr>
        <w:t xml:space="preserve">). </w:t>
      </w:r>
      <w:r w:rsidRPr="00A737B4">
        <w:rPr>
          <w:rFonts w:ascii="CG Times" w:hAnsi="CG Times" w:cs="Arial"/>
          <w:bCs/>
          <w:sz w:val="22"/>
          <w:szCs w:val="22"/>
        </w:rPr>
        <w:t>Session 2: Benefits of breastfeeding. Baby Friendly Hospital Initiative Training Course Online. World Health Organization, Regional Office for Europe, March 20, 2023</w:t>
      </w:r>
      <w:r>
        <w:rPr>
          <w:rFonts w:ascii="CG Times" w:hAnsi="CG Times" w:cs="Arial"/>
          <w:bCs/>
          <w:sz w:val="22"/>
          <w:szCs w:val="22"/>
        </w:rPr>
        <w:t>.</w:t>
      </w:r>
    </w:p>
    <w:p w14:paraId="612413E6" w14:textId="27B1E86E" w:rsidR="00057AB6" w:rsidRDefault="00057AB6" w:rsidP="00057AB6">
      <w:pPr>
        <w:pStyle w:val="ListParagraph"/>
        <w:numPr>
          <w:ilvl w:val="0"/>
          <w:numId w:val="12"/>
        </w:numPr>
        <w:spacing w:after="160" w:line="259" w:lineRule="auto"/>
        <w:rPr>
          <w:rFonts w:ascii="CG Times" w:hAnsi="CG Times" w:cs="Arial"/>
          <w:bCs/>
          <w:sz w:val="22"/>
          <w:szCs w:val="22"/>
        </w:rPr>
      </w:pPr>
      <w:r w:rsidRPr="00035693">
        <w:rPr>
          <w:rFonts w:ascii="CG Times" w:hAnsi="CG Times" w:cs="Arial"/>
          <w:b/>
          <w:sz w:val="22"/>
          <w:szCs w:val="22"/>
        </w:rPr>
        <w:t>Pérez-Escamilla R</w:t>
      </w:r>
      <w:r w:rsidRPr="00035693">
        <w:rPr>
          <w:rFonts w:ascii="CG Times" w:hAnsi="CG Times" w:cs="Arial"/>
          <w:bCs/>
          <w:sz w:val="22"/>
          <w:szCs w:val="22"/>
        </w:rPr>
        <w:t xml:space="preserve"> (invited </w:t>
      </w:r>
      <w:r>
        <w:rPr>
          <w:rFonts w:ascii="CG Times" w:hAnsi="CG Times" w:cs="Arial"/>
          <w:bCs/>
          <w:sz w:val="22"/>
          <w:szCs w:val="22"/>
        </w:rPr>
        <w:t>trainer</w:t>
      </w:r>
      <w:r w:rsidRPr="00035693">
        <w:rPr>
          <w:rFonts w:ascii="CG Times" w:hAnsi="CG Times" w:cs="Arial"/>
          <w:bCs/>
          <w:sz w:val="22"/>
          <w:szCs w:val="22"/>
        </w:rPr>
        <w:t xml:space="preserve">). </w:t>
      </w:r>
      <w:r w:rsidRPr="00A737B4">
        <w:rPr>
          <w:rFonts w:ascii="CG Times" w:hAnsi="CG Times" w:cs="Arial"/>
          <w:bCs/>
          <w:sz w:val="22"/>
          <w:szCs w:val="22"/>
        </w:rPr>
        <w:t xml:space="preserve">Session </w:t>
      </w:r>
      <w:r>
        <w:rPr>
          <w:rFonts w:ascii="CG Times" w:hAnsi="CG Times" w:cs="Arial"/>
          <w:bCs/>
          <w:sz w:val="22"/>
          <w:szCs w:val="22"/>
        </w:rPr>
        <w:t>13</w:t>
      </w:r>
      <w:r w:rsidRPr="00A737B4">
        <w:rPr>
          <w:rFonts w:ascii="CG Times" w:hAnsi="CG Times" w:cs="Arial"/>
          <w:bCs/>
          <w:sz w:val="22"/>
          <w:szCs w:val="22"/>
        </w:rPr>
        <w:t xml:space="preserve">: </w:t>
      </w:r>
      <w:r w:rsidRPr="00057AB6">
        <w:rPr>
          <w:rFonts w:ascii="CG Times" w:hAnsi="CG Times" w:cs="Arial"/>
          <w:bCs/>
          <w:sz w:val="22"/>
          <w:szCs w:val="22"/>
        </w:rPr>
        <w:t>Challenges of feeding at the breast and alternative methods of feeding. Baby Friendly Hospital Initiative Training Course Online. World Health Organization, Regional Office for Europe, March 28, 2023.</w:t>
      </w:r>
    </w:p>
    <w:p w14:paraId="2D254AF8" w14:textId="3BC3483B" w:rsidR="00057AB6" w:rsidRPr="00887293" w:rsidRDefault="00057AB6" w:rsidP="00057AB6">
      <w:pPr>
        <w:pStyle w:val="ListParagraph"/>
        <w:numPr>
          <w:ilvl w:val="0"/>
          <w:numId w:val="12"/>
        </w:numPr>
        <w:spacing w:after="160" w:line="259" w:lineRule="auto"/>
        <w:rPr>
          <w:rFonts w:ascii="CG Times" w:hAnsi="CG Times" w:cs="Arial"/>
          <w:bCs/>
          <w:sz w:val="22"/>
          <w:szCs w:val="22"/>
        </w:rPr>
      </w:pPr>
      <w:r w:rsidRPr="00057AB6">
        <w:rPr>
          <w:rFonts w:ascii="CG Times" w:hAnsi="CG Times" w:cs="Arial"/>
          <w:b/>
          <w:sz w:val="22"/>
          <w:szCs w:val="22"/>
          <w:lang w:val="es-ES"/>
        </w:rPr>
        <w:t>Pérez-Escamilla R</w:t>
      </w:r>
      <w:r w:rsidRPr="00057AB6">
        <w:rPr>
          <w:rFonts w:ascii="CG Times" w:hAnsi="CG Times" w:cs="Arial"/>
          <w:bCs/>
          <w:sz w:val="22"/>
          <w:szCs w:val="22"/>
          <w:lang w:val="es-ES"/>
        </w:rPr>
        <w:t xml:space="preserve"> </w:t>
      </w:r>
      <w:r w:rsidRPr="00343DA2">
        <w:rPr>
          <w:rFonts w:ascii="CG Times" w:hAnsi="CG Times" w:cs="Arial"/>
          <w:bCs/>
          <w:sz w:val="22"/>
          <w:szCs w:val="22"/>
          <w:lang w:val="es-ES"/>
        </w:rPr>
        <w:t>(</w:t>
      </w:r>
      <w:proofErr w:type="spellStart"/>
      <w:r w:rsidRPr="00343DA2">
        <w:rPr>
          <w:rFonts w:ascii="CG Times" w:hAnsi="CG Times" w:cs="Arial"/>
          <w:bCs/>
          <w:sz w:val="22"/>
          <w:szCs w:val="22"/>
          <w:lang w:val="es-ES"/>
        </w:rPr>
        <w:t>invited</w:t>
      </w:r>
      <w:proofErr w:type="spellEnd"/>
      <w:r w:rsidRPr="00343DA2">
        <w:rPr>
          <w:rFonts w:ascii="CG Times" w:hAnsi="CG Times" w:cs="Arial"/>
          <w:bCs/>
          <w:sz w:val="22"/>
          <w:szCs w:val="22"/>
          <w:lang w:val="es-ES"/>
        </w:rPr>
        <w:t xml:space="preserve"> </w:t>
      </w:r>
      <w:proofErr w:type="spellStart"/>
      <w:r w:rsidRPr="00343DA2">
        <w:rPr>
          <w:rFonts w:ascii="CG Times" w:hAnsi="CG Times" w:cs="Arial"/>
          <w:bCs/>
          <w:sz w:val="22"/>
          <w:szCs w:val="22"/>
          <w:lang w:val="es-ES"/>
        </w:rPr>
        <w:t>webinar</w:t>
      </w:r>
      <w:proofErr w:type="spellEnd"/>
      <w:r w:rsidRPr="00343DA2">
        <w:rPr>
          <w:rFonts w:ascii="CG Times" w:hAnsi="CG Times" w:cs="Arial"/>
          <w:bCs/>
          <w:sz w:val="22"/>
          <w:szCs w:val="22"/>
          <w:lang w:val="es-ES"/>
        </w:rPr>
        <w:t xml:space="preserve"> </w:t>
      </w:r>
      <w:proofErr w:type="spellStart"/>
      <w:r w:rsidRPr="00343DA2">
        <w:rPr>
          <w:rFonts w:ascii="CG Times" w:hAnsi="CG Times" w:cs="Arial"/>
          <w:bCs/>
          <w:sz w:val="22"/>
          <w:szCs w:val="22"/>
          <w:lang w:val="es-ES"/>
        </w:rPr>
        <w:t>panelist</w:t>
      </w:r>
      <w:proofErr w:type="spellEnd"/>
      <w:r w:rsidRPr="00343DA2">
        <w:rPr>
          <w:rFonts w:ascii="CG Times" w:hAnsi="CG Times" w:cs="Arial"/>
          <w:bCs/>
          <w:sz w:val="22"/>
          <w:szCs w:val="22"/>
          <w:lang w:val="es-ES"/>
        </w:rPr>
        <w:t>).</w:t>
      </w:r>
      <w:r w:rsidRPr="00343DA2">
        <w:rPr>
          <w:rFonts w:ascii="Segoe UI Historic" w:hAnsi="Segoe UI Historic" w:cs="Segoe UI Historic"/>
          <w:color w:val="050505"/>
          <w:sz w:val="23"/>
          <w:szCs w:val="23"/>
          <w:shd w:val="clear" w:color="auto" w:fill="FFFFFF"/>
          <w:lang w:val="es-ES"/>
        </w:rPr>
        <w:t xml:space="preserve"> </w:t>
      </w:r>
      <w:r w:rsidRPr="00057AB6">
        <w:rPr>
          <w:rFonts w:eastAsiaTheme="minorEastAsia"/>
          <w:color w:val="000000" w:themeColor="text1"/>
          <w:kern w:val="24"/>
          <w:sz w:val="22"/>
          <w:szCs w:val="22"/>
        </w:rPr>
        <w:t xml:space="preserve">Scaling up breastfeeding through the systems thinking lens. </w:t>
      </w:r>
      <w:r>
        <w:rPr>
          <w:rFonts w:eastAsiaTheme="minorEastAsia"/>
          <w:color w:val="000000" w:themeColor="text1"/>
          <w:kern w:val="24"/>
          <w:sz w:val="22"/>
          <w:szCs w:val="22"/>
        </w:rPr>
        <w:t>Early Childhood Development Action network (</w:t>
      </w:r>
      <w:r w:rsidRPr="00057AB6">
        <w:rPr>
          <w:rFonts w:eastAsiaTheme="minorEastAsia"/>
          <w:color w:val="000000" w:themeColor="text1"/>
          <w:kern w:val="24"/>
          <w:sz w:val="22"/>
          <w:szCs w:val="22"/>
        </w:rPr>
        <w:t>ECDAN</w:t>
      </w:r>
      <w:r>
        <w:rPr>
          <w:rFonts w:eastAsiaTheme="minorEastAsia"/>
          <w:color w:val="000000" w:themeColor="text1"/>
          <w:kern w:val="24"/>
          <w:sz w:val="22"/>
          <w:szCs w:val="22"/>
        </w:rPr>
        <w:t>)</w:t>
      </w:r>
      <w:r w:rsidRPr="00057AB6">
        <w:rPr>
          <w:rFonts w:eastAsiaTheme="minorEastAsia"/>
          <w:color w:val="000000" w:themeColor="text1"/>
          <w:kern w:val="24"/>
          <w:sz w:val="22"/>
          <w:szCs w:val="22"/>
        </w:rPr>
        <w:t xml:space="preserve"> webinar ‘Applying a </w:t>
      </w:r>
      <w:r w:rsidRPr="00057AB6">
        <w:rPr>
          <w:rFonts w:eastAsiaTheme="minorEastAsia"/>
          <w:color w:val="000000" w:themeColor="text1"/>
          <w:kern w:val="24"/>
          <w:sz w:val="22"/>
          <w:szCs w:val="22"/>
        </w:rPr>
        <w:lastRenderedPageBreak/>
        <w:t>Systems Thinking Approach to Early Childhood Development’</w:t>
      </w:r>
      <w:r>
        <w:rPr>
          <w:rFonts w:eastAsiaTheme="minorEastAsia"/>
          <w:color w:val="000000" w:themeColor="text1"/>
          <w:kern w:val="24"/>
          <w:sz w:val="22"/>
          <w:szCs w:val="22"/>
        </w:rPr>
        <w:t>, March 29, 2023.</w:t>
      </w:r>
    </w:p>
    <w:p w14:paraId="4DB6E51C" w14:textId="5810FD67" w:rsidR="00887293" w:rsidRDefault="005E051D" w:rsidP="005E051D">
      <w:pPr>
        <w:pStyle w:val="ListParagraph"/>
        <w:numPr>
          <w:ilvl w:val="0"/>
          <w:numId w:val="12"/>
        </w:numPr>
        <w:spacing w:after="160" w:line="259" w:lineRule="auto"/>
        <w:rPr>
          <w:rFonts w:ascii="CG Times" w:hAnsi="CG Times" w:cs="Arial"/>
          <w:bCs/>
          <w:sz w:val="22"/>
          <w:szCs w:val="22"/>
        </w:rPr>
      </w:pPr>
      <w:r w:rsidRPr="00035693">
        <w:rPr>
          <w:rFonts w:ascii="CG Times" w:hAnsi="CG Times" w:cs="Arial"/>
          <w:b/>
          <w:sz w:val="22"/>
          <w:szCs w:val="22"/>
        </w:rPr>
        <w:t>Pérez-Escamilla R</w:t>
      </w:r>
      <w:r w:rsidRPr="00035693">
        <w:rPr>
          <w:rFonts w:ascii="CG Times" w:hAnsi="CG Times" w:cs="Arial"/>
          <w:bCs/>
          <w:sz w:val="22"/>
          <w:szCs w:val="22"/>
        </w:rPr>
        <w:t xml:space="preserve"> (invited </w:t>
      </w:r>
      <w:r>
        <w:rPr>
          <w:rFonts w:ascii="CG Times" w:hAnsi="CG Times" w:cs="Arial"/>
          <w:bCs/>
          <w:sz w:val="22"/>
          <w:szCs w:val="22"/>
        </w:rPr>
        <w:t>trainer</w:t>
      </w:r>
      <w:r w:rsidRPr="00035693">
        <w:rPr>
          <w:rFonts w:ascii="CG Times" w:hAnsi="CG Times" w:cs="Arial"/>
          <w:bCs/>
          <w:sz w:val="22"/>
          <w:szCs w:val="22"/>
        </w:rPr>
        <w:t xml:space="preserve">). </w:t>
      </w:r>
      <w:r w:rsidRPr="00A737B4">
        <w:rPr>
          <w:rFonts w:ascii="CG Times" w:hAnsi="CG Times" w:cs="Arial"/>
          <w:bCs/>
          <w:sz w:val="22"/>
          <w:szCs w:val="22"/>
        </w:rPr>
        <w:t xml:space="preserve">Session </w:t>
      </w:r>
      <w:r>
        <w:rPr>
          <w:rFonts w:ascii="CG Times" w:hAnsi="CG Times" w:cs="Arial"/>
          <w:bCs/>
          <w:sz w:val="22"/>
          <w:szCs w:val="22"/>
        </w:rPr>
        <w:t>21</w:t>
      </w:r>
      <w:r w:rsidRPr="00A737B4">
        <w:rPr>
          <w:rFonts w:ascii="CG Times" w:hAnsi="CG Times" w:cs="Arial"/>
          <w:bCs/>
          <w:sz w:val="22"/>
          <w:szCs w:val="22"/>
        </w:rPr>
        <w:t xml:space="preserve">: </w:t>
      </w:r>
      <w:r>
        <w:rPr>
          <w:rFonts w:ascii="CG Times" w:hAnsi="CG Times" w:cs="Arial"/>
          <w:bCs/>
          <w:sz w:val="22"/>
          <w:szCs w:val="22"/>
        </w:rPr>
        <w:t>Facility practices- implementing the Ten Steps.</w:t>
      </w:r>
      <w:r w:rsidRPr="00057AB6">
        <w:rPr>
          <w:rFonts w:ascii="CG Times" w:hAnsi="CG Times" w:cs="Arial"/>
          <w:bCs/>
          <w:sz w:val="22"/>
          <w:szCs w:val="22"/>
        </w:rPr>
        <w:t xml:space="preserve"> Baby Friendly Hospital Initiative Training Course Online. World Health Organization, Regional Office for Europe, </w:t>
      </w:r>
      <w:r>
        <w:rPr>
          <w:rFonts w:ascii="CG Times" w:hAnsi="CG Times" w:cs="Arial"/>
          <w:bCs/>
          <w:sz w:val="22"/>
          <w:szCs w:val="22"/>
        </w:rPr>
        <w:t>April</w:t>
      </w:r>
      <w:r w:rsidRPr="00057AB6">
        <w:rPr>
          <w:rFonts w:ascii="CG Times" w:hAnsi="CG Times" w:cs="Arial"/>
          <w:bCs/>
          <w:sz w:val="22"/>
          <w:szCs w:val="22"/>
        </w:rPr>
        <w:t xml:space="preserve"> </w:t>
      </w:r>
      <w:r>
        <w:rPr>
          <w:rFonts w:ascii="CG Times" w:hAnsi="CG Times" w:cs="Arial"/>
          <w:bCs/>
          <w:sz w:val="22"/>
          <w:szCs w:val="22"/>
        </w:rPr>
        <w:t>3</w:t>
      </w:r>
      <w:r w:rsidRPr="00057AB6">
        <w:rPr>
          <w:rFonts w:ascii="CG Times" w:hAnsi="CG Times" w:cs="Arial"/>
          <w:bCs/>
          <w:sz w:val="22"/>
          <w:szCs w:val="22"/>
        </w:rPr>
        <w:t>, 2023.</w:t>
      </w:r>
    </w:p>
    <w:p w14:paraId="1ED64764" w14:textId="790C5B8B" w:rsidR="00F81988" w:rsidRDefault="00F81988" w:rsidP="0050636C">
      <w:pPr>
        <w:pStyle w:val="ListParagraph"/>
        <w:numPr>
          <w:ilvl w:val="0"/>
          <w:numId w:val="12"/>
        </w:numPr>
        <w:spacing w:line="259" w:lineRule="auto"/>
        <w:rPr>
          <w:rFonts w:ascii="CG Times" w:hAnsi="CG Times" w:cs="Arial"/>
          <w:bCs/>
          <w:sz w:val="22"/>
          <w:szCs w:val="22"/>
        </w:rPr>
      </w:pPr>
      <w:r w:rsidRPr="00035693">
        <w:rPr>
          <w:rFonts w:ascii="CG Times" w:hAnsi="CG Times" w:cs="Arial"/>
          <w:b/>
          <w:sz w:val="22"/>
          <w:szCs w:val="22"/>
        </w:rPr>
        <w:t>Pérez-Escamilla R</w:t>
      </w:r>
      <w:r w:rsidRPr="00035693">
        <w:rPr>
          <w:rFonts w:ascii="CG Times" w:hAnsi="CG Times" w:cs="Arial"/>
          <w:bCs/>
          <w:sz w:val="22"/>
          <w:szCs w:val="22"/>
        </w:rPr>
        <w:t xml:space="preserve"> (invited </w:t>
      </w:r>
      <w:r>
        <w:rPr>
          <w:rFonts w:ascii="CG Times" w:hAnsi="CG Times" w:cs="Arial"/>
          <w:bCs/>
          <w:sz w:val="22"/>
          <w:szCs w:val="22"/>
        </w:rPr>
        <w:t>webinar speaker</w:t>
      </w:r>
      <w:r w:rsidRPr="00035693">
        <w:rPr>
          <w:rFonts w:ascii="CG Times" w:hAnsi="CG Times" w:cs="Arial"/>
          <w:bCs/>
          <w:sz w:val="22"/>
          <w:szCs w:val="22"/>
        </w:rPr>
        <w:t xml:space="preserve">). </w:t>
      </w:r>
      <w:r w:rsidRPr="00F81988">
        <w:rPr>
          <w:rFonts w:ascii="CG Times" w:hAnsi="CG Times" w:cs="Arial"/>
          <w:bCs/>
          <w:sz w:val="22"/>
          <w:szCs w:val="22"/>
        </w:rPr>
        <w:t>Breastfeeding Protection, Promotion and Support at Scale: The 2023 Lancet Series on Breastfeeding. Nutrition and Global Health Seminar, Harvard School of Public Health, April 3, 2023</w:t>
      </w:r>
    </w:p>
    <w:p w14:paraId="4F6D4D45" w14:textId="77777777" w:rsidR="0050636C" w:rsidRPr="006F005C" w:rsidRDefault="0050636C" w:rsidP="0050636C">
      <w:pPr>
        <w:pStyle w:val="NormalWeb"/>
        <w:numPr>
          <w:ilvl w:val="0"/>
          <w:numId w:val="12"/>
        </w:numPr>
        <w:spacing w:after="0" w:afterAutospacing="0"/>
        <w:rPr>
          <w:rFonts w:ascii="CG Times" w:hAnsi="CG Times" w:cs="Arial"/>
          <w:bCs/>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t>
      </w:r>
      <w:r>
        <w:rPr>
          <w:rFonts w:ascii="CG Times" w:hAnsi="CG Times" w:cs="Arial"/>
          <w:bCs/>
          <w:sz w:val="22"/>
          <w:szCs w:val="22"/>
        </w:rPr>
        <w:t>keynote</w:t>
      </w:r>
      <w:r w:rsidRPr="00A612C3">
        <w:rPr>
          <w:rFonts w:ascii="CG Times" w:hAnsi="CG Times" w:cs="Arial"/>
          <w:bCs/>
          <w:sz w:val="22"/>
          <w:szCs w:val="22"/>
        </w:rPr>
        <w:t xml:space="preserve"> speaker)</w:t>
      </w:r>
      <w:r>
        <w:rPr>
          <w:rFonts w:ascii="CG Times" w:hAnsi="CG Times" w:cs="Arial"/>
          <w:bCs/>
          <w:sz w:val="22"/>
          <w:szCs w:val="22"/>
        </w:rPr>
        <w:t>.</w:t>
      </w:r>
      <w:r w:rsidRPr="006F005C">
        <w:rPr>
          <w:rFonts w:ascii="CG Times" w:hAnsi="CG Times" w:cs="Arial"/>
          <w:b/>
          <w:sz w:val="22"/>
          <w:szCs w:val="22"/>
        </w:rPr>
        <w:t xml:space="preserve"> </w:t>
      </w:r>
      <w:r w:rsidRPr="006F005C">
        <w:rPr>
          <w:rFonts w:ascii="CG Times" w:hAnsi="CG Times" w:cs="Arial"/>
          <w:bCs/>
          <w:sz w:val="22"/>
          <w:szCs w:val="22"/>
        </w:rPr>
        <w:t xml:space="preserve">Latin America and Caribbean Regional launch of the 2023 Lancet Series on Breastfeeding. Universidad </w:t>
      </w:r>
      <w:proofErr w:type="spellStart"/>
      <w:r w:rsidRPr="006F005C">
        <w:rPr>
          <w:rFonts w:ascii="CG Times" w:hAnsi="CG Times" w:cs="Arial"/>
          <w:bCs/>
          <w:sz w:val="22"/>
          <w:szCs w:val="22"/>
        </w:rPr>
        <w:t>Iberoamericana</w:t>
      </w:r>
      <w:proofErr w:type="spellEnd"/>
      <w:r w:rsidRPr="006F005C">
        <w:rPr>
          <w:rFonts w:ascii="CG Times" w:hAnsi="CG Times" w:cs="Arial"/>
          <w:bCs/>
          <w:sz w:val="22"/>
          <w:szCs w:val="22"/>
        </w:rPr>
        <w:t>, Mexico City. Fe</w:t>
      </w:r>
      <w:r>
        <w:rPr>
          <w:rFonts w:ascii="CG Times" w:hAnsi="CG Times" w:cs="Arial"/>
          <w:bCs/>
          <w:sz w:val="22"/>
          <w:szCs w:val="22"/>
        </w:rPr>
        <w:t>b</w:t>
      </w:r>
      <w:r w:rsidRPr="006F005C">
        <w:rPr>
          <w:rFonts w:ascii="CG Times" w:hAnsi="CG Times" w:cs="Arial"/>
          <w:bCs/>
          <w:sz w:val="22"/>
          <w:szCs w:val="22"/>
        </w:rPr>
        <w:t>ruary 28, 2023.</w:t>
      </w:r>
    </w:p>
    <w:p w14:paraId="6A20C99F" w14:textId="11E5AD44" w:rsidR="0050636C" w:rsidRDefault="0050636C" w:rsidP="0050636C">
      <w:pPr>
        <w:pStyle w:val="NormalWeb"/>
        <w:numPr>
          <w:ilvl w:val="0"/>
          <w:numId w:val="12"/>
        </w:numPr>
        <w:rPr>
          <w:rFonts w:ascii="CG Times" w:hAnsi="CG Times" w:cs="Arial"/>
          <w:bCs/>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t>
      </w:r>
      <w:r>
        <w:rPr>
          <w:rFonts w:ascii="CG Times" w:hAnsi="CG Times" w:cs="Arial"/>
          <w:bCs/>
          <w:sz w:val="22"/>
          <w:szCs w:val="22"/>
        </w:rPr>
        <w:t>keynote</w:t>
      </w:r>
      <w:r w:rsidRPr="00A612C3">
        <w:rPr>
          <w:rFonts w:ascii="CG Times" w:hAnsi="CG Times" w:cs="Arial"/>
          <w:bCs/>
          <w:sz w:val="22"/>
          <w:szCs w:val="22"/>
        </w:rPr>
        <w:t xml:space="preserve"> speaker)</w:t>
      </w:r>
      <w:r>
        <w:rPr>
          <w:rFonts w:ascii="CG Times" w:hAnsi="CG Times" w:cs="Arial"/>
          <w:bCs/>
          <w:sz w:val="22"/>
          <w:szCs w:val="22"/>
        </w:rPr>
        <w:t>.</w:t>
      </w:r>
      <w:r w:rsidRPr="006F005C">
        <w:rPr>
          <w:rFonts w:ascii="CG Times" w:hAnsi="CG Times" w:cs="Arial"/>
          <w:b/>
          <w:sz w:val="22"/>
          <w:szCs w:val="22"/>
        </w:rPr>
        <w:t xml:space="preserve"> </w:t>
      </w:r>
      <w:r>
        <w:rPr>
          <w:rFonts w:ascii="CG Times" w:hAnsi="CG Times" w:cs="Arial"/>
          <w:bCs/>
          <w:sz w:val="22"/>
          <w:szCs w:val="22"/>
        </w:rPr>
        <w:t>USA</w:t>
      </w:r>
      <w:r w:rsidRPr="006F005C">
        <w:rPr>
          <w:rFonts w:ascii="CG Times" w:hAnsi="CG Times" w:cs="Arial"/>
          <w:bCs/>
          <w:sz w:val="22"/>
          <w:szCs w:val="22"/>
        </w:rPr>
        <w:t xml:space="preserve"> launch of the 2023 Lancet Series on Breastfeeding. U</w:t>
      </w:r>
      <w:r>
        <w:rPr>
          <w:rFonts w:ascii="CG Times" w:hAnsi="CG Times" w:cs="Arial"/>
          <w:bCs/>
          <w:sz w:val="22"/>
          <w:szCs w:val="22"/>
        </w:rPr>
        <w:t>NICEF Headquarters</w:t>
      </w:r>
      <w:r w:rsidRPr="006F005C">
        <w:rPr>
          <w:rFonts w:ascii="CG Times" w:hAnsi="CG Times" w:cs="Arial"/>
          <w:bCs/>
          <w:sz w:val="22"/>
          <w:szCs w:val="22"/>
        </w:rPr>
        <w:t xml:space="preserve">, </w:t>
      </w:r>
      <w:r>
        <w:rPr>
          <w:rFonts w:ascii="CG Times" w:hAnsi="CG Times" w:cs="Arial"/>
          <w:bCs/>
          <w:sz w:val="22"/>
          <w:szCs w:val="22"/>
        </w:rPr>
        <w:t>New York</w:t>
      </w:r>
      <w:r w:rsidRPr="006F005C">
        <w:rPr>
          <w:rFonts w:ascii="CG Times" w:hAnsi="CG Times" w:cs="Arial"/>
          <w:bCs/>
          <w:sz w:val="22"/>
          <w:szCs w:val="22"/>
        </w:rPr>
        <w:t xml:space="preserve"> City</w:t>
      </w:r>
      <w:r>
        <w:rPr>
          <w:rFonts w:ascii="CG Times" w:hAnsi="CG Times" w:cs="Arial"/>
          <w:bCs/>
          <w:sz w:val="22"/>
          <w:szCs w:val="22"/>
        </w:rPr>
        <w:t>,</w:t>
      </w:r>
      <w:r w:rsidRPr="006F005C">
        <w:rPr>
          <w:rFonts w:ascii="CG Times" w:hAnsi="CG Times" w:cs="Arial"/>
          <w:bCs/>
          <w:sz w:val="22"/>
          <w:szCs w:val="22"/>
        </w:rPr>
        <w:t xml:space="preserve"> </w:t>
      </w:r>
      <w:r>
        <w:rPr>
          <w:rFonts w:ascii="CG Times" w:hAnsi="CG Times" w:cs="Arial"/>
          <w:bCs/>
          <w:sz w:val="22"/>
          <w:szCs w:val="22"/>
        </w:rPr>
        <w:t>April 18</w:t>
      </w:r>
      <w:r w:rsidRPr="006F005C">
        <w:rPr>
          <w:rFonts w:ascii="CG Times" w:hAnsi="CG Times" w:cs="Arial"/>
          <w:bCs/>
          <w:sz w:val="22"/>
          <w:szCs w:val="22"/>
        </w:rPr>
        <w:t>, 2023.</w:t>
      </w:r>
    </w:p>
    <w:p w14:paraId="3334B803" w14:textId="5A26432F" w:rsidR="0050636C" w:rsidRPr="0050636C" w:rsidRDefault="0050636C" w:rsidP="0050636C">
      <w:pPr>
        <w:pStyle w:val="NormalWeb"/>
        <w:numPr>
          <w:ilvl w:val="0"/>
          <w:numId w:val="12"/>
        </w:numPr>
        <w:rPr>
          <w:rFonts w:ascii="CG Times" w:hAnsi="CG Times" w:cs="Arial"/>
          <w:bCs/>
          <w:sz w:val="22"/>
          <w:szCs w:val="22"/>
        </w:rPr>
      </w:pPr>
      <w:r w:rsidRPr="00A612C3">
        <w:rPr>
          <w:rFonts w:ascii="CG Times" w:hAnsi="CG Times" w:cs="Arial"/>
          <w:b/>
          <w:sz w:val="22"/>
          <w:szCs w:val="22"/>
        </w:rPr>
        <w:t>Pérez-Escamilla R</w:t>
      </w:r>
      <w:r w:rsidRPr="00A612C3">
        <w:rPr>
          <w:rFonts w:ascii="CG Times" w:hAnsi="CG Times" w:cs="Arial"/>
          <w:bCs/>
          <w:sz w:val="22"/>
          <w:szCs w:val="22"/>
        </w:rPr>
        <w:t xml:space="preserve"> (invited </w:t>
      </w:r>
      <w:r>
        <w:rPr>
          <w:rFonts w:ascii="CG Times" w:hAnsi="CG Times" w:cs="Arial"/>
          <w:bCs/>
          <w:sz w:val="22"/>
          <w:szCs w:val="22"/>
        </w:rPr>
        <w:t>closing</w:t>
      </w:r>
      <w:r w:rsidRPr="00A612C3">
        <w:rPr>
          <w:rFonts w:ascii="CG Times" w:hAnsi="CG Times" w:cs="Arial"/>
          <w:bCs/>
          <w:sz w:val="22"/>
          <w:szCs w:val="22"/>
        </w:rPr>
        <w:t xml:space="preserve"> speaker</w:t>
      </w:r>
      <w:r>
        <w:rPr>
          <w:rFonts w:ascii="CG Times" w:hAnsi="CG Times" w:cs="Arial"/>
          <w:bCs/>
          <w:sz w:val="22"/>
          <w:szCs w:val="22"/>
        </w:rPr>
        <w:t>- via zoom</w:t>
      </w:r>
      <w:r w:rsidRPr="00A612C3">
        <w:rPr>
          <w:rFonts w:ascii="CG Times" w:hAnsi="CG Times" w:cs="Arial"/>
          <w:bCs/>
          <w:sz w:val="22"/>
          <w:szCs w:val="22"/>
        </w:rPr>
        <w:t>)</w:t>
      </w:r>
      <w:r>
        <w:rPr>
          <w:rFonts w:ascii="CG Times" w:hAnsi="CG Times" w:cs="Arial"/>
          <w:bCs/>
          <w:sz w:val="22"/>
          <w:szCs w:val="22"/>
        </w:rPr>
        <w:t>.</w:t>
      </w:r>
      <w:r>
        <w:rPr>
          <w:rFonts w:ascii="CG Times" w:hAnsi="CG Times" w:cs="Arial"/>
          <w:bCs/>
          <w:sz w:val="22"/>
          <w:szCs w:val="22"/>
        </w:rPr>
        <w:t xml:space="preserve"> </w:t>
      </w:r>
      <w:r w:rsidRPr="0050636C">
        <w:rPr>
          <w:rFonts w:ascii="CG Times" w:hAnsi="CG Times" w:cs="Arial"/>
          <w:bCs/>
          <w:sz w:val="22"/>
          <w:szCs w:val="22"/>
        </w:rPr>
        <w:t>Global Food and Water Insecurity</w:t>
      </w:r>
      <w:r w:rsidRPr="0050636C">
        <w:rPr>
          <w:rFonts w:ascii="CG Times" w:hAnsi="CG Times" w:cs="Arial"/>
          <w:bCs/>
          <w:sz w:val="22"/>
          <w:szCs w:val="22"/>
        </w:rPr>
        <w:t xml:space="preserve"> measurement meeting</w:t>
      </w:r>
      <w:r>
        <w:rPr>
          <w:rFonts w:ascii="CG Times" w:hAnsi="CG Times" w:cs="Arial"/>
          <w:bCs/>
          <w:sz w:val="22"/>
          <w:szCs w:val="22"/>
        </w:rPr>
        <w:t xml:space="preserve">. Universidad </w:t>
      </w:r>
      <w:proofErr w:type="spellStart"/>
      <w:r>
        <w:rPr>
          <w:rFonts w:ascii="CG Times" w:hAnsi="CG Times" w:cs="Arial"/>
          <w:bCs/>
          <w:sz w:val="22"/>
          <w:szCs w:val="22"/>
        </w:rPr>
        <w:t>Iberoamericana</w:t>
      </w:r>
      <w:proofErr w:type="spellEnd"/>
      <w:r>
        <w:rPr>
          <w:rFonts w:ascii="CG Times" w:hAnsi="CG Times" w:cs="Arial"/>
          <w:bCs/>
          <w:sz w:val="22"/>
          <w:szCs w:val="22"/>
        </w:rPr>
        <w:t>, Mexico City, April 21, 2023</w:t>
      </w:r>
      <w:r w:rsidR="00420A8C">
        <w:rPr>
          <w:rFonts w:ascii="CG Times" w:hAnsi="CG Times" w:cs="Arial"/>
          <w:bCs/>
          <w:sz w:val="22"/>
          <w:szCs w:val="22"/>
        </w:rPr>
        <w:t>.</w:t>
      </w:r>
    </w:p>
    <w:p w14:paraId="370B14C3" w14:textId="77777777" w:rsidR="00C554FC" w:rsidRPr="00682699" w:rsidRDefault="00C554FC" w:rsidP="00C554FC">
      <w:pPr>
        <w:pStyle w:val="ListParagraph"/>
        <w:rPr>
          <w:rFonts w:ascii="CG Times" w:hAnsi="CG Times" w:cs="Arial"/>
          <w:bCs/>
          <w:sz w:val="22"/>
          <w:szCs w:val="22"/>
        </w:rPr>
      </w:pPr>
    </w:p>
    <w:p w14:paraId="0678C695" w14:textId="4377FCE9" w:rsidR="008338A0" w:rsidRPr="00722D65" w:rsidRDefault="008338A0" w:rsidP="00722D65">
      <w:pPr>
        <w:tabs>
          <w:tab w:val="left" w:pos="-1080"/>
          <w:tab w:val="left" w:pos="-720"/>
          <w:tab w:val="left" w:pos="0"/>
          <w:tab w:val="left" w:pos="540"/>
          <w:tab w:val="left" w:pos="1080"/>
          <w:tab w:val="left" w:pos="1440"/>
          <w:tab w:val="left" w:pos="1620"/>
          <w:tab w:val="left" w:pos="2880"/>
        </w:tabs>
        <w:suppressAutoHyphens/>
        <w:jc w:val="both"/>
        <w:rPr>
          <w:rFonts w:ascii="CG Times" w:hAnsi="CG Times"/>
          <w:b/>
          <w:spacing w:val="-2"/>
          <w:sz w:val="22"/>
          <w:szCs w:val="22"/>
        </w:rPr>
      </w:pPr>
      <w:r w:rsidRPr="00DB4434">
        <w:rPr>
          <w:rStyle w:val="a1"/>
          <w:rFonts w:ascii="CG Times" w:hAnsi="CG Times"/>
          <w:b/>
          <w:spacing w:val="-2"/>
          <w:sz w:val="22"/>
          <w:szCs w:val="22"/>
        </w:rPr>
        <w:t>SCIENTIFIC MEETING PRESENTATIONS (ABSTRACTED)</w:t>
      </w:r>
    </w:p>
    <w:p w14:paraId="6266E7AB" w14:textId="77777777" w:rsidR="008338A0" w:rsidRPr="0084397C" w:rsidRDefault="008338A0" w:rsidP="00F71B0A">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1.  </w:t>
      </w:r>
      <w:r w:rsidRPr="0084397C">
        <w:rPr>
          <w:rFonts w:ascii="CG Times" w:hAnsi="CG Times"/>
          <w:sz w:val="22"/>
          <w:szCs w:val="22"/>
        </w:rPr>
        <w:tab/>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Patino</w:t>
      </w:r>
      <w:proofErr w:type="spellEnd"/>
      <w:r w:rsidRPr="0084397C">
        <w:rPr>
          <w:rFonts w:ascii="CG Times" w:hAnsi="CG Times"/>
          <w:sz w:val="22"/>
          <w:szCs w:val="22"/>
        </w:rPr>
        <w:t xml:space="preserve">, H. and Lewis, M.J. Evaluation of the potential use of Mexican </w:t>
      </w:r>
    </w:p>
    <w:p w14:paraId="20D2650A" w14:textId="77777777" w:rsidR="008338A0" w:rsidRPr="0084397C" w:rsidRDefault="008338A0">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grown triticale in malting and brewing. Abstracts from the 46th annual meeting from the Institute of Food Technologists. Abstract #168, </w:t>
      </w:r>
      <w:smartTag w:uri="urn:schemas-microsoft-com:office:smarttags" w:element="place">
        <w:smartTag w:uri="urn:schemas-microsoft-com:office:smarttags" w:element="City">
          <w:r w:rsidRPr="0084397C">
            <w:rPr>
              <w:rFonts w:ascii="CG Times" w:hAnsi="CG Times"/>
              <w:sz w:val="22"/>
              <w:szCs w:val="22"/>
            </w:rPr>
            <w:t>Dallas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Texas</w:t>
          </w:r>
        </w:smartTag>
      </w:smartTag>
      <w:r w:rsidRPr="0084397C">
        <w:rPr>
          <w:rFonts w:ascii="CG Times" w:hAnsi="CG Times"/>
          <w:sz w:val="22"/>
          <w:szCs w:val="22"/>
        </w:rPr>
        <w:t>, June 15-18, 1986</w:t>
      </w:r>
    </w:p>
    <w:p w14:paraId="427AE2E9"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2.</w:t>
      </w:r>
      <w:r w:rsidRPr="0084397C">
        <w:rPr>
          <w:rFonts w:ascii="CG Times" w:hAnsi="CG Times"/>
          <w:sz w:val="22"/>
          <w:szCs w:val="22"/>
        </w:rPr>
        <w:tab/>
      </w:r>
      <w:r w:rsidRPr="0084397C">
        <w:rPr>
          <w:rFonts w:ascii="CG Times" w:hAnsi="CG Times"/>
          <w:sz w:val="22"/>
          <w:szCs w:val="22"/>
        </w:rPr>
        <w:tab/>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xml:space="preserve">, Mejia, </w:t>
      </w:r>
      <w:smartTag w:uri="urn:schemas-microsoft-com:office:smarttags" w:element="place">
        <w:smartTag w:uri="urn:schemas-microsoft-com:office:smarttags" w:element="City">
          <w:r w:rsidRPr="0084397C">
            <w:rPr>
              <w:rFonts w:ascii="CG Times" w:hAnsi="CG Times"/>
              <w:sz w:val="22"/>
              <w:szCs w:val="22"/>
            </w:rPr>
            <w:t>L.A.</w:t>
          </w:r>
        </w:smartTag>
      </w:smartTag>
      <w:r w:rsidRPr="0084397C">
        <w:rPr>
          <w:rFonts w:ascii="CG Times" w:hAnsi="CG Times"/>
          <w:sz w:val="22"/>
          <w:szCs w:val="22"/>
        </w:rPr>
        <w:t xml:space="preserve"> and Dewey, K.G., A longitudinal study of neonate feeding</w:t>
      </w:r>
    </w:p>
    <w:p w14:paraId="7F5FD9E9"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patterns in low-income Mexican urban mothers. </w:t>
      </w:r>
      <w:proofErr w:type="spellStart"/>
      <w:r w:rsidRPr="0084397C">
        <w:rPr>
          <w:rFonts w:ascii="CG Times" w:hAnsi="CG Times"/>
          <w:sz w:val="22"/>
          <w:szCs w:val="22"/>
        </w:rPr>
        <w:t>Faseb</w:t>
      </w:r>
      <w:proofErr w:type="spellEnd"/>
      <w:r w:rsidRPr="0084397C">
        <w:rPr>
          <w:rFonts w:ascii="CG Times" w:hAnsi="CG Times"/>
          <w:sz w:val="22"/>
          <w:szCs w:val="22"/>
        </w:rPr>
        <w:t xml:space="preserve"> J 2(4):A649, Abstract # 2045, 1988</w:t>
      </w:r>
    </w:p>
    <w:p w14:paraId="1B37B49C" w14:textId="77777777" w:rsidR="008338A0" w:rsidRPr="0084397C" w:rsidRDefault="008338A0">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rPr>
        <w:t xml:space="preserve">3. </w:t>
      </w:r>
      <w:r w:rsidRPr="0084397C">
        <w:rPr>
          <w:rFonts w:ascii="CG Times" w:hAnsi="CG Times"/>
          <w:sz w:val="22"/>
          <w:szCs w:val="22"/>
        </w:rPr>
        <w:tab/>
      </w:r>
      <w:r w:rsidRPr="0084397C">
        <w:rPr>
          <w:rFonts w:ascii="CG Times" w:hAnsi="CG Times"/>
          <w:sz w:val="22"/>
          <w:szCs w:val="22"/>
        </w:rPr>
        <w:tab/>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xml:space="preserve">, Mejia, </w:t>
      </w:r>
      <w:smartTag w:uri="urn:schemas-microsoft-com:office:smarttags" w:element="place">
        <w:smartTag w:uri="urn:schemas-microsoft-com:office:smarttags" w:element="City">
          <w:r w:rsidRPr="0084397C">
            <w:rPr>
              <w:rFonts w:ascii="CG Times" w:hAnsi="CG Times"/>
              <w:sz w:val="22"/>
              <w:szCs w:val="22"/>
            </w:rPr>
            <w:t>L.A.</w:t>
          </w:r>
        </w:smartTag>
      </w:smartTag>
      <w:r w:rsidRPr="0084397C">
        <w:rPr>
          <w:rFonts w:ascii="CG Times" w:hAnsi="CG Times"/>
          <w:sz w:val="22"/>
          <w:szCs w:val="22"/>
        </w:rPr>
        <w:t xml:space="preserve">, Davalos-Navarro and Dewey, K.G., Infant feeding practices among low-income Mexican urban women: A four month follow-up. Abstracts from the </w:t>
      </w:r>
    </w:p>
    <w:p w14:paraId="43188CFA" w14:textId="77777777" w:rsidR="008338A0" w:rsidRPr="0084397C" w:rsidRDefault="008338A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rPr>
        <w:tab/>
        <w:t xml:space="preserve">International Congress of Nutrition. </w:t>
      </w:r>
      <w:smartTag w:uri="urn:schemas-microsoft-com:office:smarttags" w:element="place">
        <w:smartTag w:uri="urn:schemas-microsoft-com:office:smarttags" w:element="City">
          <w:r w:rsidRPr="0084397C">
            <w:rPr>
              <w:rFonts w:ascii="CG Times" w:hAnsi="CG Times"/>
              <w:sz w:val="22"/>
              <w:szCs w:val="22"/>
            </w:rPr>
            <w:t>Seoul</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Korea</w:t>
          </w:r>
        </w:smartTag>
      </w:smartTag>
      <w:r w:rsidRPr="0084397C">
        <w:rPr>
          <w:rFonts w:ascii="CG Times" w:hAnsi="CG Times"/>
          <w:sz w:val="22"/>
          <w:szCs w:val="22"/>
        </w:rPr>
        <w:t>, Abstract # P2106, 1989</w:t>
      </w:r>
      <w:r w:rsidRPr="0084397C">
        <w:rPr>
          <w:rFonts w:ascii="CG Times" w:hAnsi="CG Times"/>
          <w:sz w:val="22"/>
          <w:szCs w:val="22"/>
        </w:rPr>
        <w:tab/>
      </w:r>
    </w:p>
    <w:p w14:paraId="1FE53787" w14:textId="77777777" w:rsidR="008338A0" w:rsidRPr="0084397C" w:rsidRDefault="008338A0">
      <w:pPr>
        <w:tabs>
          <w:tab w:val="left" w:pos="0"/>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rPr>
        <w:t>4.</w:t>
      </w:r>
      <w:r w:rsidRPr="0084397C">
        <w:rPr>
          <w:rFonts w:ascii="CG Times" w:hAnsi="CG Times"/>
          <w:sz w:val="22"/>
          <w:szCs w:val="22"/>
        </w:rPr>
        <w:tab/>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Segura-Millan, S., Davalos-Navarro, R., Pollitt, E. and Dewey, K.G., Evaluation of a hospital-based breastfeeding promotion program in Hermosillo, Sonora, Mexico, Abstracts from the Fifth International Conference of the International Society for Research on Human Milk and Lactation, Asilomar, California, November 11-15, 1990</w:t>
      </w:r>
      <w:r w:rsidRPr="0084397C">
        <w:rPr>
          <w:rFonts w:ascii="CG Times" w:hAnsi="CG Times"/>
          <w:sz w:val="22"/>
          <w:szCs w:val="22"/>
        </w:rPr>
        <w:tab/>
      </w:r>
    </w:p>
    <w:p w14:paraId="378FEE51" w14:textId="77777777" w:rsidR="008338A0" w:rsidRPr="0084397C" w:rsidRDefault="008338A0">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rPr>
        <w:t>5.</w:t>
      </w:r>
      <w:r w:rsidRPr="0084397C">
        <w:rPr>
          <w:rFonts w:ascii="CG Times" w:hAnsi="CG Times"/>
          <w:sz w:val="22"/>
          <w:szCs w:val="22"/>
        </w:rPr>
        <w:tab/>
      </w:r>
      <w:r w:rsidRPr="0084397C">
        <w:rPr>
          <w:rFonts w:ascii="CG Times" w:hAnsi="CG Times"/>
          <w:sz w:val="22"/>
          <w:szCs w:val="22"/>
        </w:rPr>
        <w:tab/>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xml:space="preserve">, Segura-Millan, S., Davalos-Navarro, R., Pollitt, E. and Dewey, K.G., Effect of rooming-in with breast-feeding guidance on lactation performance of urban Mexican women. </w:t>
      </w:r>
      <w:proofErr w:type="spellStart"/>
      <w:r w:rsidRPr="0084397C">
        <w:rPr>
          <w:rFonts w:ascii="CG Times" w:hAnsi="CG Times"/>
          <w:sz w:val="22"/>
          <w:szCs w:val="22"/>
        </w:rPr>
        <w:t>Faseb</w:t>
      </w:r>
      <w:proofErr w:type="spellEnd"/>
      <w:r w:rsidRPr="0084397C">
        <w:rPr>
          <w:rFonts w:ascii="CG Times" w:hAnsi="CG Times"/>
          <w:sz w:val="22"/>
          <w:szCs w:val="22"/>
        </w:rPr>
        <w:t xml:space="preserve"> J 4(4):A1160, Abstract # 5193, 1990</w:t>
      </w:r>
    </w:p>
    <w:p w14:paraId="27B65CB7"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6. </w:t>
      </w:r>
      <w:r w:rsidRPr="0084397C">
        <w:rPr>
          <w:rFonts w:ascii="CG Times" w:hAnsi="CG Times"/>
          <w:sz w:val="22"/>
          <w:szCs w:val="22"/>
        </w:rPr>
        <w:tab/>
      </w:r>
      <w:r w:rsidRPr="0084397C">
        <w:rPr>
          <w:rFonts w:ascii="CG Times" w:hAnsi="CG Times"/>
          <w:sz w:val="22"/>
          <w:szCs w:val="22"/>
        </w:rPr>
        <w:tab/>
        <w:t xml:space="preserve">Pollitt, E., Wayne, W., </w:t>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xml:space="preserve">, Latham, M. and </w:t>
      </w:r>
      <w:r w:rsidRPr="0084397C">
        <w:rPr>
          <w:rFonts w:ascii="CG Times" w:hAnsi="CG Times"/>
          <w:sz w:val="22"/>
          <w:szCs w:val="22"/>
        </w:rPr>
        <w:tab/>
        <w:t>Stephenson, L., Double blind</w:t>
      </w:r>
      <w:r w:rsidRPr="0084397C">
        <w:rPr>
          <w:rFonts w:ascii="CG Times" w:hAnsi="CG Times"/>
          <w:sz w:val="22"/>
          <w:szCs w:val="22"/>
        </w:rPr>
        <w:tab/>
      </w:r>
    </w:p>
    <w:p w14:paraId="1A0F904E" w14:textId="77777777" w:rsidR="008338A0" w:rsidRPr="0084397C" w:rsidRDefault="008338A0">
      <w:pPr>
        <w:tabs>
          <w:tab w:val="left" w:pos="0"/>
          <w:tab w:val="left" w:pos="288"/>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clinical trial on the effects of helminthic infection on cognition, </w:t>
      </w:r>
      <w:proofErr w:type="spellStart"/>
      <w:r w:rsidRPr="0084397C">
        <w:rPr>
          <w:rFonts w:ascii="CG Times" w:hAnsi="CG Times"/>
          <w:sz w:val="22"/>
          <w:szCs w:val="22"/>
        </w:rPr>
        <w:t>Faseb</w:t>
      </w:r>
      <w:proofErr w:type="spellEnd"/>
      <w:r w:rsidRPr="0084397C">
        <w:rPr>
          <w:rFonts w:ascii="CG Times" w:hAnsi="CG Times"/>
          <w:sz w:val="22"/>
          <w:szCs w:val="22"/>
        </w:rPr>
        <w:t xml:space="preserve"> J 5(5):A1081, Abstract #</w:t>
      </w:r>
    </w:p>
    <w:p w14:paraId="621FC02C"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4121, 1991</w:t>
      </w:r>
    </w:p>
    <w:p w14:paraId="771C4EE4" w14:textId="77777777" w:rsidR="008338A0" w:rsidRPr="0084397C" w:rsidRDefault="00ED6FF7" w:rsidP="007B0E3D">
      <w:pPr>
        <w:numPr>
          <w:ilvl w:val="0"/>
          <w:numId w:val="3"/>
        </w:numPr>
        <w:tabs>
          <w:tab w:val="left" w:pos="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lang w:val="es-MX"/>
        </w:rPr>
      </w:pPr>
      <w:r w:rsidRPr="007470E4">
        <w:rPr>
          <w:rFonts w:ascii="CG Times" w:hAnsi="CG Times" w:cs="Arial"/>
          <w:b/>
          <w:sz w:val="22"/>
          <w:szCs w:val="22"/>
          <w:lang w:val="es-MX"/>
        </w:rPr>
        <w:t>Pérez-Escamilla R</w:t>
      </w:r>
      <w:r w:rsidRPr="007470E4">
        <w:rPr>
          <w:rFonts w:ascii="CG Times" w:hAnsi="CG Times" w:cs="Arial"/>
          <w:sz w:val="22"/>
          <w:szCs w:val="22"/>
          <w:lang w:val="es-MX"/>
        </w:rPr>
        <w:t>.</w:t>
      </w:r>
      <w:r w:rsidR="008338A0" w:rsidRPr="0084397C">
        <w:rPr>
          <w:rFonts w:ascii="CG Times" w:hAnsi="CG Times"/>
          <w:sz w:val="22"/>
          <w:szCs w:val="22"/>
          <w:lang w:val="es-MX"/>
        </w:rPr>
        <w:t>, Segura-</w:t>
      </w:r>
      <w:proofErr w:type="spellStart"/>
      <w:r w:rsidR="008338A0" w:rsidRPr="0084397C">
        <w:rPr>
          <w:rFonts w:ascii="CG Times" w:hAnsi="CG Times"/>
          <w:sz w:val="22"/>
          <w:szCs w:val="22"/>
          <w:lang w:val="es-MX"/>
        </w:rPr>
        <w:t>Millan</w:t>
      </w:r>
      <w:proofErr w:type="spellEnd"/>
      <w:r w:rsidR="008338A0" w:rsidRPr="0084397C">
        <w:rPr>
          <w:rFonts w:ascii="CG Times" w:hAnsi="CG Times"/>
          <w:sz w:val="22"/>
          <w:szCs w:val="22"/>
          <w:lang w:val="es-MX"/>
        </w:rPr>
        <w:t xml:space="preserve">, S., Davalos-Navarro, R., </w:t>
      </w:r>
      <w:proofErr w:type="spellStart"/>
      <w:r w:rsidR="008338A0" w:rsidRPr="0084397C">
        <w:rPr>
          <w:rFonts w:ascii="CG Times" w:hAnsi="CG Times"/>
          <w:sz w:val="22"/>
          <w:szCs w:val="22"/>
          <w:lang w:val="es-MX"/>
        </w:rPr>
        <w:t>Pollitt</w:t>
      </w:r>
      <w:proofErr w:type="spellEnd"/>
      <w:r w:rsidR="008338A0" w:rsidRPr="0084397C">
        <w:rPr>
          <w:rFonts w:ascii="CG Times" w:hAnsi="CG Times"/>
          <w:sz w:val="22"/>
          <w:szCs w:val="22"/>
          <w:lang w:val="es-MX"/>
        </w:rPr>
        <w:t xml:space="preserve">, E. and Dewey, K.G., </w:t>
      </w:r>
    </w:p>
    <w:p w14:paraId="140B8B26" w14:textId="77777777" w:rsidR="008338A0" w:rsidRPr="0084397C" w:rsidRDefault="008338A0">
      <w:pPr>
        <w:tabs>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Determinants of lactation performance at four months postpartum among urban low-income Mexican mothers. </w:t>
      </w:r>
      <w:proofErr w:type="spellStart"/>
      <w:r w:rsidRPr="0084397C">
        <w:rPr>
          <w:rFonts w:ascii="CG Times" w:hAnsi="CG Times"/>
          <w:sz w:val="22"/>
          <w:szCs w:val="22"/>
        </w:rPr>
        <w:t>Faseb</w:t>
      </w:r>
      <w:proofErr w:type="spellEnd"/>
      <w:r w:rsidRPr="0084397C">
        <w:rPr>
          <w:rFonts w:ascii="CG Times" w:hAnsi="CG Times"/>
          <w:sz w:val="22"/>
          <w:szCs w:val="22"/>
        </w:rPr>
        <w:t xml:space="preserve"> J 5(4):A719, Abstract # 2023, 1991</w:t>
      </w:r>
    </w:p>
    <w:p w14:paraId="19E5F046"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8.</w:t>
      </w:r>
      <w:r w:rsidRPr="0084397C">
        <w:rPr>
          <w:rFonts w:ascii="CG Times" w:hAnsi="CG Times"/>
          <w:sz w:val="22"/>
          <w:szCs w:val="22"/>
        </w:rPr>
        <w:tab/>
      </w:r>
      <w:r w:rsidRPr="0084397C">
        <w:rPr>
          <w:rFonts w:ascii="CG Times" w:hAnsi="CG Times"/>
          <w:sz w:val="22"/>
          <w:szCs w:val="22"/>
        </w:rPr>
        <w:tab/>
      </w:r>
      <w:r w:rsidR="00ED6FF7" w:rsidRPr="004849C7">
        <w:rPr>
          <w:rFonts w:ascii="CG Times" w:hAnsi="CG Times" w:cs="Arial"/>
          <w:b/>
          <w:sz w:val="22"/>
          <w:szCs w:val="22"/>
        </w:rPr>
        <w:t>Pérez-Escamilla R</w:t>
      </w:r>
      <w:r w:rsidR="00ED6FF7" w:rsidRPr="004849C7">
        <w:rPr>
          <w:rFonts w:ascii="CG Times" w:hAnsi="CG Times" w:cs="Arial"/>
          <w:sz w:val="22"/>
          <w:szCs w:val="22"/>
        </w:rPr>
        <w:t>.</w:t>
      </w:r>
      <w:r w:rsidRPr="0084397C">
        <w:rPr>
          <w:rFonts w:ascii="CG Times" w:hAnsi="CG Times"/>
          <w:sz w:val="22"/>
          <w:szCs w:val="22"/>
        </w:rPr>
        <w:t>, Segura-Millan, S. and Dewey, K.G., Breastfeeding is related to diarrheal</w:t>
      </w:r>
    </w:p>
    <w:p w14:paraId="253F5B23"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morbidity but not infant weight or length gain during the first 4 </w:t>
      </w:r>
      <w:proofErr w:type="spellStart"/>
      <w:r w:rsidRPr="0084397C">
        <w:rPr>
          <w:rFonts w:ascii="CG Times" w:hAnsi="CG Times"/>
          <w:sz w:val="22"/>
          <w:szCs w:val="22"/>
        </w:rPr>
        <w:t>mo</w:t>
      </w:r>
      <w:proofErr w:type="spellEnd"/>
      <w:r w:rsidRPr="0084397C">
        <w:rPr>
          <w:rFonts w:ascii="CG Times" w:hAnsi="CG Times"/>
          <w:sz w:val="22"/>
          <w:szCs w:val="22"/>
        </w:rPr>
        <w:t xml:space="preserve"> of life in a low-income Mexican population. Abstracts of the Conference on Nutrient Regulation during Pregnancy,</w:t>
      </w:r>
    </w:p>
    <w:p w14:paraId="0A981FEA" w14:textId="77777777" w:rsidR="008338A0" w:rsidRPr="0084397C" w:rsidRDefault="008338A0">
      <w:pPr>
        <w:pStyle w:val="Heading5"/>
        <w:ind w:left="360"/>
        <w:rPr>
          <w:rFonts w:ascii="CG Times" w:hAnsi="CG Times"/>
          <w:b w:val="0"/>
          <w:szCs w:val="22"/>
        </w:rPr>
      </w:pPr>
      <w:r w:rsidRPr="0084397C">
        <w:rPr>
          <w:rFonts w:ascii="CG Times" w:hAnsi="CG Times"/>
          <w:b w:val="0"/>
          <w:szCs w:val="22"/>
        </w:rPr>
        <w:t xml:space="preserve">Lactation and Infant Growth. </w:t>
      </w:r>
      <w:smartTag w:uri="urn:schemas-microsoft-com:office:smarttags" w:element="City">
        <w:r w:rsidRPr="0084397C">
          <w:rPr>
            <w:rFonts w:ascii="CG Times" w:hAnsi="CG Times"/>
            <w:b w:val="0"/>
            <w:szCs w:val="22"/>
          </w:rPr>
          <w:t>Stockholm</w:t>
        </w:r>
      </w:smartTag>
      <w:r w:rsidRPr="0084397C">
        <w:rPr>
          <w:rFonts w:ascii="CG Times" w:hAnsi="CG Times"/>
          <w:b w:val="0"/>
          <w:szCs w:val="22"/>
        </w:rPr>
        <w:t xml:space="preserve">, </w:t>
      </w:r>
      <w:smartTag w:uri="urn:schemas-microsoft-com:office:smarttags" w:element="country-region">
        <w:r w:rsidRPr="0084397C">
          <w:rPr>
            <w:rFonts w:ascii="CG Times" w:hAnsi="CG Times"/>
            <w:b w:val="0"/>
            <w:szCs w:val="22"/>
          </w:rPr>
          <w:t>Sweden</w:t>
        </w:r>
      </w:smartTag>
      <w:r w:rsidRPr="0084397C">
        <w:rPr>
          <w:rFonts w:ascii="CG Times" w:hAnsi="CG Times"/>
          <w:b w:val="0"/>
          <w:szCs w:val="22"/>
        </w:rPr>
        <w:t xml:space="preserve"> and </w:t>
      </w:r>
      <w:smartTag w:uri="urn:schemas-microsoft-com:office:smarttags" w:element="place">
        <w:smartTag w:uri="urn:schemas-microsoft-com:office:smarttags" w:element="City">
          <w:r w:rsidRPr="0084397C">
            <w:rPr>
              <w:rFonts w:ascii="CG Times" w:hAnsi="CG Times"/>
              <w:b w:val="0"/>
              <w:szCs w:val="22"/>
            </w:rPr>
            <w:t>Helsinki</w:t>
          </w:r>
        </w:smartTag>
        <w:r w:rsidRPr="0084397C">
          <w:rPr>
            <w:rFonts w:ascii="CG Times" w:hAnsi="CG Times"/>
            <w:b w:val="0"/>
            <w:szCs w:val="22"/>
          </w:rPr>
          <w:t xml:space="preserve">, </w:t>
        </w:r>
        <w:smartTag w:uri="urn:schemas-microsoft-com:office:smarttags" w:element="country-region">
          <w:r w:rsidRPr="0084397C">
            <w:rPr>
              <w:rFonts w:ascii="CG Times" w:hAnsi="CG Times"/>
              <w:b w:val="0"/>
              <w:szCs w:val="22"/>
            </w:rPr>
            <w:t>Finland</w:t>
          </w:r>
        </w:smartTag>
      </w:smartTag>
      <w:r w:rsidRPr="0084397C">
        <w:rPr>
          <w:rFonts w:ascii="CG Times" w:hAnsi="CG Times"/>
          <w:b w:val="0"/>
          <w:szCs w:val="22"/>
        </w:rPr>
        <w:t>, August 9-12, 1992</w:t>
      </w:r>
    </w:p>
    <w:p w14:paraId="090D1174"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rPr>
        <w:t>9.</w:t>
      </w:r>
      <w:r w:rsidRPr="0084397C">
        <w:rPr>
          <w:rFonts w:ascii="CG Times" w:hAnsi="CG Times"/>
          <w:sz w:val="22"/>
          <w:szCs w:val="22"/>
        </w:rPr>
        <w:tab/>
      </w:r>
      <w:r w:rsidRPr="0084397C">
        <w:rPr>
          <w:rFonts w:ascii="CG Times" w:hAnsi="CG Times"/>
          <w:sz w:val="22"/>
          <w:szCs w:val="22"/>
        </w:rPr>
        <w:tab/>
        <w:t xml:space="preserve">Segura-Millan, S., Dewey, K.G. and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Determinants of the insufficient milk syndrome in a low-income population from </w:t>
      </w:r>
      <w:smartTag w:uri="urn:schemas-microsoft-com:office:smarttags" w:element="place">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xml:space="preserve">. </w:t>
      </w:r>
      <w:proofErr w:type="spellStart"/>
      <w:r w:rsidRPr="0084397C">
        <w:rPr>
          <w:rFonts w:ascii="CG Times" w:hAnsi="CG Times"/>
          <w:sz w:val="22"/>
          <w:szCs w:val="22"/>
        </w:rPr>
        <w:t>Faseb</w:t>
      </w:r>
      <w:proofErr w:type="spellEnd"/>
      <w:r w:rsidRPr="0084397C">
        <w:rPr>
          <w:rFonts w:ascii="CG Times" w:hAnsi="CG Times"/>
          <w:sz w:val="22"/>
          <w:szCs w:val="22"/>
        </w:rPr>
        <w:t xml:space="preserve"> J 6(4):A1108, Abstract # 1001, 1992</w:t>
      </w:r>
    </w:p>
    <w:p w14:paraId="55634084"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10.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Pollitt, E. and Martorell, R. Covariation of growth velocity in head</w:t>
      </w:r>
    </w:p>
    <w:p w14:paraId="5BAEFCB1"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circumference during the first two years of life and mental development during adolescence in</w:t>
      </w:r>
    </w:p>
    <w:p w14:paraId="6320EBFD"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rural </w:t>
      </w:r>
      <w:smartTag w:uri="urn:schemas-microsoft-com:office:smarttags" w:element="country-region">
        <w:smartTag w:uri="urn:schemas-microsoft-com:office:smarttags" w:element="place">
          <w:r w:rsidRPr="0084397C">
            <w:rPr>
              <w:rFonts w:ascii="CG Times" w:hAnsi="CG Times"/>
              <w:sz w:val="22"/>
              <w:szCs w:val="22"/>
            </w:rPr>
            <w:t>Guatemala</w:t>
          </w:r>
        </w:smartTag>
      </w:smartTag>
      <w:r w:rsidRPr="0084397C">
        <w:rPr>
          <w:rFonts w:ascii="CG Times" w:hAnsi="CG Times"/>
          <w:sz w:val="22"/>
          <w:szCs w:val="22"/>
        </w:rPr>
        <w:t>. Annual Convention of the Federation of Societies for Experimental Biology</w:t>
      </w:r>
    </w:p>
    <w:p w14:paraId="010A3303"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and Medicine, </w:t>
      </w:r>
      <w:smartTag w:uri="urn:schemas-microsoft-com:office:smarttags" w:element="place">
        <w:smartTag w:uri="urn:schemas-microsoft-com:office:smarttags" w:element="City">
          <w:r w:rsidRPr="0084397C">
            <w:rPr>
              <w:rFonts w:ascii="CG Times" w:hAnsi="CG Times"/>
              <w:sz w:val="22"/>
              <w:szCs w:val="22"/>
            </w:rPr>
            <w:t>Anaheim</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CA</w:t>
          </w:r>
        </w:smartTag>
      </w:smartTag>
      <w:r w:rsidRPr="0084397C">
        <w:rPr>
          <w:rFonts w:ascii="CG Times" w:hAnsi="CG Times"/>
          <w:sz w:val="22"/>
          <w:szCs w:val="22"/>
        </w:rPr>
        <w:t xml:space="preserve">, </w:t>
      </w:r>
      <w:proofErr w:type="spellStart"/>
      <w:r w:rsidRPr="0084397C">
        <w:rPr>
          <w:rFonts w:ascii="CG Times" w:hAnsi="CG Times"/>
          <w:sz w:val="22"/>
          <w:szCs w:val="22"/>
        </w:rPr>
        <w:t>Faseb</w:t>
      </w:r>
      <w:proofErr w:type="spellEnd"/>
      <w:r w:rsidRPr="0084397C">
        <w:rPr>
          <w:rFonts w:ascii="CG Times" w:hAnsi="CG Times"/>
          <w:sz w:val="22"/>
          <w:szCs w:val="22"/>
        </w:rPr>
        <w:t xml:space="preserve"> J 6(4):A1498, Abstract # 3260, 1992 </w:t>
      </w:r>
    </w:p>
    <w:p w14:paraId="7F53B55B"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11.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Pollitt, E., </w:t>
      </w:r>
      <w:proofErr w:type="spellStart"/>
      <w:r w:rsidRPr="0084397C">
        <w:rPr>
          <w:rFonts w:ascii="CG Times" w:hAnsi="CG Times"/>
          <w:sz w:val="22"/>
          <w:szCs w:val="22"/>
        </w:rPr>
        <w:t>Lönnerdal</w:t>
      </w:r>
      <w:proofErr w:type="spellEnd"/>
      <w:r w:rsidRPr="0084397C">
        <w:rPr>
          <w:rFonts w:ascii="CG Times" w:hAnsi="CG Times"/>
          <w:sz w:val="22"/>
          <w:szCs w:val="22"/>
        </w:rPr>
        <w:t>, B. and Dewey, K.G., Impact of maternity ward</w:t>
      </w:r>
    </w:p>
    <w:p w14:paraId="496157E6"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practices on lactation success: Integration of results from experimental and quasi-experimental</w:t>
      </w:r>
    </w:p>
    <w:p w14:paraId="3675F0E4"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studies conducted in developing and industrialized nations. Abstracts of the XV Congress of </w:t>
      </w:r>
      <w:r w:rsidRPr="0084397C">
        <w:rPr>
          <w:rFonts w:ascii="CG Times" w:hAnsi="CG Times"/>
          <w:sz w:val="22"/>
          <w:szCs w:val="22"/>
        </w:rPr>
        <w:tab/>
      </w:r>
    </w:p>
    <w:p w14:paraId="65A7289A" w14:textId="77777777" w:rsidR="008338A0" w:rsidRPr="0084397C" w:rsidRDefault="008338A0">
      <w:pPr>
        <w:pStyle w:val="Heading5"/>
        <w:ind w:left="360"/>
        <w:rPr>
          <w:rFonts w:ascii="CG Times" w:hAnsi="CG Times"/>
          <w:b w:val="0"/>
          <w:szCs w:val="22"/>
        </w:rPr>
      </w:pPr>
      <w:r w:rsidRPr="0084397C">
        <w:rPr>
          <w:rFonts w:ascii="CG Times" w:hAnsi="CG Times"/>
          <w:b w:val="0"/>
          <w:szCs w:val="22"/>
        </w:rPr>
        <w:t xml:space="preserve">International Nutrition, </w:t>
      </w:r>
      <w:smartTag w:uri="urn:schemas-microsoft-com:office:smarttags" w:element="place">
        <w:smartTag w:uri="urn:schemas-microsoft-com:office:smarttags" w:element="City">
          <w:r w:rsidRPr="0084397C">
            <w:rPr>
              <w:rFonts w:ascii="CG Times" w:hAnsi="CG Times"/>
              <w:b w:val="0"/>
              <w:szCs w:val="22"/>
            </w:rPr>
            <w:t>Adelaide</w:t>
          </w:r>
        </w:smartTag>
        <w:r w:rsidRPr="0084397C">
          <w:rPr>
            <w:rFonts w:ascii="CG Times" w:hAnsi="CG Times"/>
            <w:b w:val="0"/>
            <w:szCs w:val="22"/>
          </w:rPr>
          <w:t xml:space="preserve">, </w:t>
        </w:r>
        <w:smartTag w:uri="urn:schemas-microsoft-com:office:smarttags" w:element="country-region">
          <w:r w:rsidRPr="0084397C">
            <w:rPr>
              <w:rFonts w:ascii="CG Times" w:hAnsi="CG Times"/>
              <w:b w:val="0"/>
              <w:szCs w:val="22"/>
            </w:rPr>
            <w:t>Australia</w:t>
          </w:r>
        </w:smartTag>
      </w:smartTag>
      <w:r w:rsidRPr="0084397C">
        <w:rPr>
          <w:rFonts w:ascii="CG Times" w:hAnsi="CG Times"/>
          <w:b w:val="0"/>
          <w:szCs w:val="22"/>
        </w:rPr>
        <w:t>, September, p. 187, 1993</w:t>
      </w:r>
    </w:p>
    <w:p w14:paraId="58CD8A9D"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12.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Pollitt E., et al., The impact of pre-school integrated interventions on the</w:t>
      </w:r>
    </w:p>
    <w:p w14:paraId="604B8DBD"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physical development of malnourished children: The Cali Study. Abstracts of the XV Congress</w:t>
      </w:r>
    </w:p>
    <w:p w14:paraId="4D896A4B"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of International Nutrition, </w:t>
      </w:r>
      <w:smartTag w:uri="urn:schemas-microsoft-com:office:smarttags" w:element="place">
        <w:smartTag w:uri="urn:schemas-microsoft-com:office:smarttags" w:element="City">
          <w:r w:rsidRPr="0084397C">
            <w:rPr>
              <w:rFonts w:ascii="CG Times" w:hAnsi="CG Times"/>
              <w:sz w:val="22"/>
              <w:szCs w:val="22"/>
            </w:rPr>
            <w:t>Adelaide</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Australia</w:t>
          </w:r>
        </w:smartTag>
      </w:smartTag>
      <w:r w:rsidRPr="0084397C">
        <w:rPr>
          <w:rFonts w:ascii="CG Times" w:hAnsi="CG Times"/>
          <w:sz w:val="22"/>
          <w:szCs w:val="22"/>
        </w:rPr>
        <w:t>, September, Abstract # P71, p. 605, 1993</w:t>
      </w:r>
    </w:p>
    <w:p w14:paraId="2BBFA8E6"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lastRenderedPageBreak/>
        <w:t xml:space="preserve">13. </w:t>
      </w:r>
      <w:proofErr w:type="spellStart"/>
      <w:r w:rsidRPr="0084397C">
        <w:rPr>
          <w:rFonts w:ascii="CG Times" w:hAnsi="CG Times"/>
          <w:sz w:val="22"/>
          <w:szCs w:val="22"/>
        </w:rPr>
        <w:t>Lutter</w:t>
      </w:r>
      <w:proofErr w:type="spellEnd"/>
      <w:r w:rsidRPr="0084397C">
        <w:rPr>
          <w:rFonts w:ascii="CG Times" w:hAnsi="CG Times"/>
          <w:sz w:val="22"/>
          <w:szCs w:val="22"/>
        </w:rPr>
        <w:t xml:space="preserve">, C.K.,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Sanghvi, T. and Wickham, C. Overestimation and</w:t>
      </w:r>
    </w:p>
    <w:p w14:paraId="72BF3760"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misclassification in the measurement of exclusive breastfeeding using 24-hour versus 7-day</w:t>
      </w:r>
    </w:p>
    <w:p w14:paraId="2CBC4414" w14:textId="77777777" w:rsidR="008338A0" w:rsidRPr="0084397C" w:rsidRDefault="008338A0">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360"/>
        <w:rPr>
          <w:rFonts w:ascii="CG Times" w:hAnsi="CG Times"/>
          <w:sz w:val="22"/>
          <w:szCs w:val="22"/>
        </w:rPr>
      </w:pPr>
      <w:r w:rsidRPr="0084397C">
        <w:rPr>
          <w:rFonts w:ascii="CG Times" w:hAnsi="CG Times"/>
          <w:sz w:val="22"/>
          <w:szCs w:val="22"/>
        </w:rPr>
        <w:t xml:space="preserve">maternal recall. Experimental Biology meetings, </w:t>
      </w:r>
      <w:smartTag w:uri="urn:schemas-microsoft-com:office:smarttags" w:element="place">
        <w:smartTag w:uri="urn:schemas-microsoft-com:office:smarttags" w:element="City">
          <w:r w:rsidRPr="0084397C">
            <w:rPr>
              <w:rFonts w:ascii="CG Times" w:hAnsi="CG Times"/>
              <w:sz w:val="22"/>
              <w:szCs w:val="22"/>
            </w:rPr>
            <w:t>Anaheim</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CA</w:t>
          </w:r>
        </w:smartTag>
      </w:smartTag>
      <w:r w:rsidRPr="0084397C">
        <w:rPr>
          <w:rFonts w:ascii="CG Times" w:hAnsi="CG Times"/>
          <w:sz w:val="22"/>
          <w:szCs w:val="22"/>
        </w:rPr>
        <w:t xml:space="preserve">, </w:t>
      </w:r>
      <w:proofErr w:type="spellStart"/>
      <w:r w:rsidRPr="0084397C">
        <w:rPr>
          <w:rFonts w:ascii="CG Times" w:hAnsi="CG Times"/>
          <w:sz w:val="22"/>
          <w:szCs w:val="22"/>
        </w:rPr>
        <w:t>Faseb</w:t>
      </w:r>
      <w:proofErr w:type="spellEnd"/>
      <w:r w:rsidRPr="0084397C">
        <w:rPr>
          <w:rFonts w:ascii="CG Times" w:hAnsi="CG Times"/>
          <w:sz w:val="22"/>
          <w:szCs w:val="22"/>
        </w:rPr>
        <w:t xml:space="preserve"> J 8:A275. Abstract #</w:t>
      </w:r>
    </w:p>
    <w:p w14:paraId="4D8C83D0" w14:textId="77777777" w:rsidR="008338A0" w:rsidRPr="0084397C" w:rsidRDefault="008338A0">
      <w:pPr>
        <w:tabs>
          <w:tab w:val="left" w:pos="0"/>
          <w:tab w:val="left" w:pos="288"/>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360"/>
        <w:rPr>
          <w:rFonts w:ascii="CG Times" w:hAnsi="CG Times"/>
          <w:sz w:val="22"/>
          <w:szCs w:val="22"/>
        </w:rPr>
      </w:pPr>
      <w:r w:rsidRPr="0084397C">
        <w:rPr>
          <w:rFonts w:ascii="CG Times" w:hAnsi="CG Times"/>
          <w:sz w:val="22"/>
          <w:szCs w:val="22"/>
        </w:rPr>
        <w:t>1590, 1994</w:t>
      </w:r>
    </w:p>
    <w:p w14:paraId="22A9A685" w14:textId="77777777" w:rsidR="008338A0" w:rsidRPr="0084397C" w:rsidRDefault="008338A0">
      <w:pPr>
        <w:tabs>
          <w:tab w:val="left" w:pos="0"/>
          <w:tab w:val="left" w:pos="360"/>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rPr>
        <w:t>14.</w:t>
      </w:r>
      <w:r w:rsidRPr="0084397C">
        <w:rPr>
          <w:rFonts w:ascii="CG Times" w:hAnsi="CG Times"/>
          <w:sz w:val="22"/>
          <w:szCs w:val="22"/>
        </w:rPr>
        <w:tab/>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Cohen, R., Brown, K.H., </w:t>
      </w:r>
      <w:proofErr w:type="spellStart"/>
      <w:r w:rsidRPr="0084397C">
        <w:rPr>
          <w:rFonts w:ascii="CG Times" w:hAnsi="CG Times"/>
          <w:sz w:val="22"/>
          <w:szCs w:val="22"/>
        </w:rPr>
        <w:t>Landa</w:t>
      </w:r>
      <w:proofErr w:type="spellEnd"/>
      <w:r w:rsidRPr="0084397C">
        <w:rPr>
          <w:rFonts w:ascii="CG Times" w:hAnsi="CG Times"/>
          <w:sz w:val="22"/>
          <w:szCs w:val="22"/>
        </w:rPr>
        <w:t xml:space="preserve">-Rivera, L., </w:t>
      </w:r>
      <w:proofErr w:type="spellStart"/>
      <w:r w:rsidRPr="0084397C">
        <w:rPr>
          <w:rFonts w:ascii="CG Times" w:hAnsi="CG Times"/>
          <w:sz w:val="22"/>
          <w:szCs w:val="22"/>
        </w:rPr>
        <w:t>Canahuati</w:t>
      </w:r>
      <w:proofErr w:type="spellEnd"/>
      <w:r w:rsidRPr="0084397C">
        <w:rPr>
          <w:rFonts w:ascii="CG Times" w:hAnsi="CG Times"/>
          <w:sz w:val="22"/>
          <w:szCs w:val="22"/>
        </w:rPr>
        <w:t xml:space="preserve">, J. and Dewey, K.G. Maternal anthropometric status and lactation performance in a low-income Honduran population: Evidence for the role of the infant. Annual Convention of the Federation of Societies for Experimental Biology and Medicine, </w:t>
      </w:r>
      <w:smartTag w:uri="urn:schemas-microsoft-com:office:smarttags" w:element="place">
        <w:smartTag w:uri="urn:schemas-microsoft-com:office:smarttags" w:element="City">
          <w:r w:rsidRPr="0084397C">
            <w:rPr>
              <w:rFonts w:ascii="CG Times" w:hAnsi="CG Times"/>
              <w:sz w:val="22"/>
              <w:szCs w:val="22"/>
            </w:rPr>
            <w:t>Anaheim</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CA</w:t>
          </w:r>
        </w:smartTag>
      </w:smartTag>
      <w:r w:rsidRPr="0084397C">
        <w:rPr>
          <w:rFonts w:ascii="CG Times" w:hAnsi="CG Times"/>
          <w:sz w:val="22"/>
          <w:szCs w:val="22"/>
        </w:rPr>
        <w:t xml:space="preserve">, </w:t>
      </w:r>
      <w:proofErr w:type="spellStart"/>
      <w:r w:rsidRPr="0084397C">
        <w:rPr>
          <w:rFonts w:ascii="CG Times" w:hAnsi="CG Times"/>
          <w:sz w:val="22"/>
          <w:szCs w:val="22"/>
        </w:rPr>
        <w:t>Faseb</w:t>
      </w:r>
      <w:proofErr w:type="spellEnd"/>
      <w:r w:rsidRPr="0084397C">
        <w:rPr>
          <w:rFonts w:ascii="CG Times" w:hAnsi="CG Times"/>
          <w:sz w:val="22"/>
          <w:szCs w:val="22"/>
        </w:rPr>
        <w:t xml:space="preserve"> J 8:A174, Abstract # 1010, 1994</w:t>
      </w:r>
    </w:p>
    <w:p w14:paraId="6165FBA1"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15.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Lutter</w:t>
      </w:r>
      <w:proofErr w:type="spellEnd"/>
      <w:r w:rsidRPr="0084397C">
        <w:rPr>
          <w:rFonts w:ascii="CG Times" w:hAnsi="CG Times"/>
          <w:sz w:val="22"/>
          <w:szCs w:val="22"/>
        </w:rPr>
        <w:t xml:space="preserve">, C.K., </w:t>
      </w:r>
      <w:proofErr w:type="spellStart"/>
      <w:r w:rsidRPr="0084397C">
        <w:rPr>
          <w:rFonts w:ascii="CG Times" w:hAnsi="CG Times"/>
          <w:sz w:val="22"/>
          <w:szCs w:val="22"/>
        </w:rPr>
        <w:t>Segall</w:t>
      </w:r>
      <w:proofErr w:type="spellEnd"/>
      <w:r w:rsidRPr="0084397C">
        <w:rPr>
          <w:rFonts w:ascii="CG Times" w:hAnsi="CG Times"/>
          <w:sz w:val="22"/>
          <w:szCs w:val="22"/>
        </w:rPr>
        <w:t xml:space="preserve">, A., </w:t>
      </w:r>
      <w:proofErr w:type="spellStart"/>
      <w:r w:rsidRPr="0084397C">
        <w:rPr>
          <w:rFonts w:ascii="CG Times" w:hAnsi="CG Times"/>
          <w:sz w:val="22"/>
          <w:szCs w:val="22"/>
        </w:rPr>
        <w:t>Teruya</w:t>
      </w:r>
      <w:proofErr w:type="spellEnd"/>
      <w:r w:rsidRPr="0084397C">
        <w:rPr>
          <w:rFonts w:ascii="CG Times" w:hAnsi="CG Times"/>
          <w:sz w:val="22"/>
          <w:szCs w:val="22"/>
        </w:rPr>
        <w:t xml:space="preserve">, K., Rivera, A., Phillips, M., </w:t>
      </w:r>
      <w:proofErr w:type="spellStart"/>
      <w:r w:rsidRPr="0084397C">
        <w:rPr>
          <w:rFonts w:ascii="CG Times" w:hAnsi="CG Times"/>
          <w:sz w:val="22"/>
          <w:szCs w:val="22"/>
        </w:rPr>
        <w:t>Treviño</w:t>
      </w:r>
      <w:proofErr w:type="spellEnd"/>
    </w:p>
    <w:p w14:paraId="20733BFD" w14:textId="77777777" w:rsidR="008338A0" w:rsidRPr="0084397C" w:rsidRDefault="008338A0">
      <w:pPr>
        <w:pStyle w:val="Heading6"/>
        <w:tabs>
          <w:tab w:val="left" w:pos="720"/>
          <w:tab w:val="left" w:pos="864"/>
        </w:tabs>
        <w:rPr>
          <w:rFonts w:ascii="CG Times" w:hAnsi="CG Times"/>
          <w:b w:val="0"/>
          <w:szCs w:val="22"/>
        </w:rPr>
      </w:pPr>
      <w:r w:rsidRPr="0084397C">
        <w:rPr>
          <w:rFonts w:ascii="CG Times" w:hAnsi="CG Times"/>
          <w:b w:val="0"/>
          <w:szCs w:val="22"/>
        </w:rPr>
        <w:tab/>
      </w:r>
      <w:r w:rsidRPr="0084397C">
        <w:rPr>
          <w:rFonts w:ascii="CG Times" w:hAnsi="CG Times"/>
          <w:b w:val="0"/>
          <w:szCs w:val="22"/>
        </w:rPr>
        <w:tab/>
      </w:r>
      <w:proofErr w:type="spellStart"/>
      <w:r w:rsidRPr="0084397C">
        <w:rPr>
          <w:rFonts w:ascii="CG Times" w:hAnsi="CG Times"/>
          <w:b w:val="0"/>
          <w:szCs w:val="22"/>
        </w:rPr>
        <w:t>Siller</w:t>
      </w:r>
      <w:proofErr w:type="spellEnd"/>
      <w:r w:rsidRPr="0084397C">
        <w:rPr>
          <w:rFonts w:ascii="CG Times" w:hAnsi="CG Times"/>
          <w:b w:val="0"/>
          <w:szCs w:val="22"/>
        </w:rPr>
        <w:t>, S., Wickham, C. and Sanghvi, T. When and why women stop exclusive breastfeeding</w:t>
      </w:r>
    </w:p>
    <w:p w14:paraId="7FD10CFB" w14:textId="77777777" w:rsidR="008338A0" w:rsidRPr="0084397C" w:rsidRDefault="008338A0">
      <w:pPr>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in low-income urban areas from </w:t>
      </w:r>
      <w:smartTag w:uri="urn:schemas-microsoft-com:office:smarttags" w:element="place">
        <w:r w:rsidRPr="0084397C">
          <w:rPr>
            <w:rFonts w:ascii="CG Times" w:hAnsi="CG Times"/>
            <w:sz w:val="22"/>
            <w:szCs w:val="22"/>
          </w:rPr>
          <w:t>Latin America</w:t>
        </w:r>
      </w:smartTag>
      <w:r w:rsidRPr="0084397C">
        <w:rPr>
          <w:rFonts w:ascii="CG Times" w:hAnsi="CG Times"/>
          <w:sz w:val="22"/>
          <w:szCs w:val="22"/>
        </w:rPr>
        <w:t>. Abstracts of the 122nd annual meeting of the</w:t>
      </w:r>
    </w:p>
    <w:p w14:paraId="11EC029B" w14:textId="77777777" w:rsidR="008338A0" w:rsidRPr="0084397C" w:rsidRDefault="008338A0">
      <w:pPr>
        <w:pStyle w:val="Heading6"/>
        <w:rPr>
          <w:rFonts w:ascii="CG Times" w:hAnsi="CG Times"/>
          <w:b w:val="0"/>
          <w:szCs w:val="22"/>
        </w:rPr>
      </w:pPr>
      <w:r w:rsidRPr="0084397C">
        <w:rPr>
          <w:rFonts w:ascii="CG Times" w:hAnsi="CG Times"/>
          <w:b w:val="0"/>
          <w:szCs w:val="22"/>
        </w:rPr>
        <w:tab/>
      </w:r>
      <w:r w:rsidRPr="0084397C">
        <w:rPr>
          <w:rFonts w:ascii="CG Times" w:hAnsi="CG Times"/>
          <w:b w:val="0"/>
          <w:szCs w:val="22"/>
        </w:rPr>
        <w:tab/>
        <w:t xml:space="preserve">American Public Health Association, Abstract number 1068, p. 37. </w:t>
      </w:r>
      <w:smartTag w:uri="urn:schemas-microsoft-com:office:smarttags" w:element="place">
        <w:smartTag w:uri="urn:schemas-microsoft-com:office:smarttags" w:element="City">
          <w:r w:rsidRPr="0084397C">
            <w:rPr>
              <w:rFonts w:ascii="CG Times" w:hAnsi="CG Times"/>
              <w:b w:val="0"/>
              <w:szCs w:val="22"/>
            </w:rPr>
            <w:t>Washington</w:t>
          </w:r>
        </w:smartTag>
        <w:r w:rsidRPr="0084397C">
          <w:rPr>
            <w:rFonts w:ascii="CG Times" w:hAnsi="CG Times"/>
            <w:b w:val="0"/>
            <w:szCs w:val="22"/>
          </w:rPr>
          <w:t xml:space="preserve"> </w:t>
        </w:r>
        <w:smartTag w:uri="urn:schemas-microsoft-com:office:smarttags" w:element="State">
          <w:r w:rsidRPr="0084397C">
            <w:rPr>
              <w:rFonts w:ascii="CG Times" w:hAnsi="CG Times"/>
              <w:b w:val="0"/>
              <w:szCs w:val="22"/>
            </w:rPr>
            <w:t>DC</w:t>
          </w:r>
        </w:smartTag>
      </w:smartTag>
      <w:r w:rsidRPr="0084397C">
        <w:rPr>
          <w:rFonts w:ascii="CG Times" w:hAnsi="CG Times"/>
          <w:b w:val="0"/>
          <w:szCs w:val="22"/>
        </w:rPr>
        <w:t>, October</w:t>
      </w:r>
    </w:p>
    <w:p w14:paraId="262CACE2" w14:textId="77777777" w:rsidR="008338A0" w:rsidRPr="0084397C" w:rsidRDefault="008338A0">
      <w:pPr>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30-November 3, 1994.</w:t>
      </w:r>
    </w:p>
    <w:p w14:paraId="1AF112E6"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16.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w:t>
      </w:r>
      <w:smartTag w:uri="urn:schemas-microsoft-com:office:smarttags" w:element="place">
        <w:r w:rsidRPr="0084397C">
          <w:rPr>
            <w:rFonts w:ascii="CG Times" w:hAnsi="CG Times"/>
            <w:sz w:val="22"/>
            <w:szCs w:val="22"/>
          </w:rPr>
          <w:t>I.</w:t>
        </w:r>
      </w:smartTag>
      <w:r w:rsidRPr="0084397C">
        <w:rPr>
          <w:rFonts w:ascii="CG Times" w:hAnsi="CG Times"/>
          <w:sz w:val="22"/>
          <w:szCs w:val="22"/>
        </w:rPr>
        <w:t xml:space="preserve"> </w:t>
      </w:r>
      <w:proofErr w:type="spellStart"/>
      <w:r w:rsidRPr="0084397C">
        <w:rPr>
          <w:rFonts w:ascii="CG Times" w:hAnsi="CG Times"/>
          <w:sz w:val="22"/>
          <w:szCs w:val="22"/>
        </w:rPr>
        <w:t>Maulén</w:t>
      </w:r>
      <w:proofErr w:type="spellEnd"/>
      <w:r w:rsidRPr="0084397C">
        <w:rPr>
          <w:rFonts w:ascii="CG Times" w:hAnsi="CG Times"/>
          <w:sz w:val="22"/>
          <w:szCs w:val="22"/>
        </w:rPr>
        <w:t>-Radovan and K.G. Dewey. Cesarean delivery is negatively</w:t>
      </w:r>
    </w:p>
    <w:p w14:paraId="2D6ECF42"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associated with initiation but not duration of breastfeeding in </w:t>
      </w:r>
      <w:smartTag w:uri="urn:schemas-microsoft-com:office:smarttags" w:element="country-region">
        <w:smartTag w:uri="urn:schemas-microsoft-com:office:smarttags" w:element="place">
          <w:r w:rsidRPr="0084397C">
            <w:rPr>
              <w:rFonts w:ascii="CG Times" w:hAnsi="CG Times"/>
              <w:sz w:val="22"/>
              <w:szCs w:val="22"/>
            </w:rPr>
            <w:t>Mexico</w:t>
          </w:r>
        </w:smartTag>
      </w:smartTag>
      <w:r w:rsidRPr="0084397C">
        <w:rPr>
          <w:rFonts w:ascii="CG Times" w:hAnsi="CG Times"/>
          <w:sz w:val="22"/>
          <w:szCs w:val="22"/>
        </w:rPr>
        <w:t>: Results from a</w:t>
      </w:r>
    </w:p>
    <w:p w14:paraId="0F11D851"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nationally representative survey. FASEB J 9:A182 Abstract # 1062, 1995</w:t>
      </w:r>
    </w:p>
    <w:p w14:paraId="3AA45DE3"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17. </w:t>
      </w:r>
      <w:proofErr w:type="spellStart"/>
      <w:r w:rsidRPr="0084397C">
        <w:rPr>
          <w:rFonts w:ascii="CG Times" w:hAnsi="CG Times"/>
          <w:sz w:val="22"/>
          <w:szCs w:val="22"/>
        </w:rPr>
        <w:t>Y.J.Luo</w:t>
      </w:r>
      <w:proofErr w:type="spellEnd"/>
      <w:r w:rsidRPr="0084397C">
        <w:rPr>
          <w:rFonts w:ascii="CG Times" w:hAnsi="CG Times"/>
          <w:sz w:val="22"/>
          <w:szCs w:val="22"/>
        </w:rPr>
        <w:t xml:space="preserve">, </w:t>
      </w:r>
      <w:proofErr w:type="spellStart"/>
      <w:r w:rsidRPr="0084397C">
        <w:rPr>
          <w:rFonts w:ascii="CG Times" w:hAnsi="CG Times"/>
          <w:sz w:val="22"/>
          <w:szCs w:val="22"/>
        </w:rPr>
        <w:t>Z.J.Zhang</w:t>
      </w:r>
      <w:proofErr w:type="spellEnd"/>
      <w:r w:rsidRPr="0084397C">
        <w:rPr>
          <w:rFonts w:ascii="CG Times" w:hAnsi="CG Times"/>
          <w:sz w:val="22"/>
          <w:szCs w:val="22"/>
        </w:rPr>
        <w:t xml:space="preserve">, </w:t>
      </w:r>
      <w:proofErr w:type="spellStart"/>
      <w:r w:rsidRPr="0084397C">
        <w:rPr>
          <w:rFonts w:ascii="CG Times" w:hAnsi="CG Times"/>
          <w:sz w:val="22"/>
          <w:szCs w:val="22"/>
        </w:rPr>
        <w:t>H.Xue</w:t>
      </w:r>
      <w:proofErr w:type="spellEnd"/>
      <w:r w:rsidRPr="0084397C">
        <w:rPr>
          <w:rFonts w:ascii="CG Times" w:hAnsi="CG Times"/>
          <w:sz w:val="22"/>
          <w:szCs w:val="22"/>
        </w:rPr>
        <w:t xml:space="preserve">, </w:t>
      </w:r>
      <w:proofErr w:type="spellStart"/>
      <w:r w:rsidRPr="0084397C">
        <w:rPr>
          <w:rFonts w:ascii="CG Times" w:hAnsi="CG Times"/>
          <w:sz w:val="22"/>
          <w:szCs w:val="22"/>
        </w:rPr>
        <w:t>X.H.Kang</w:t>
      </w:r>
      <w:proofErr w:type="spellEnd"/>
      <w:r w:rsidRPr="0084397C">
        <w:rPr>
          <w:rFonts w:ascii="CG Times" w:hAnsi="CG Times"/>
          <w:sz w:val="22"/>
          <w:szCs w:val="22"/>
        </w:rPr>
        <w:t xml:space="preserve">, </w:t>
      </w:r>
      <w:proofErr w:type="spellStart"/>
      <w:r w:rsidRPr="0084397C">
        <w:rPr>
          <w:rFonts w:ascii="CG Times" w:hAnsi="CG Times"/>
          <w:sz w:val="22"/>
          <w:szCs w:val="22"/>
        </w:rPr>
        <w:t>A.M.Ferris</w:t>
      </w:r>
      <w:proofErr w:type="spellEnd"/>
      <w:r w:rsidRPr="0084397C">
        <w:rPr>
          <w:rFonts w:ascii="CG Times" w:hAnsi="CG Times"/>
          <w:sz w:val="22"/>
          <w:szCs w:val="22"/>
        </w:rPr>
        <w:t xml:space="preserve">, J.R. </w:t>
      </w:r>
      <w:proofErr w:type="spellStart"/>
      <w:r w:rsidRPr="0084397C">
        <w:rPr>
          <w:rFonts w:ascii="CG Times" w:hAnsi="CG Times"/>
          <w:sz w:val="22"/>
          <w:szCs w:val="22"/>
        </w:rPr>
        <w:t>Backstrand</w:t>
      </w:r>
      <w:proofErr w:type="spellEnd"/>
      <w:r w:rsidRPr="0084397C">
        <w:rPr>
          <w:rFonts w:ascii="CG Times" w:hAnsi="CG Times"/>
          <w:sz w:val="22"/>
          <w:szCs w:val="22"/>
        </w:rPr>
        <w:t xml:space="preserve">,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w:t>
      </w:r>
    </w:p>
    <w:p w14:paraId="4EB2ABB9"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Prolonged breast-feeding is inversely associated with children's height in </w:t>
      </w:r>
      <w:smartTag w:uri="urn:schemas-microsoft-com:office:smarttags" w:element="place">
        <w:smartTag w:uri="urn:schemas-microsoft-com:office:smarttags" w:element="PlaceName">
          <w:r w:rsidRPr="0084397C">
            <w:rPr>
              <w:rFonts w:ascii="CG Times" w:hAnsi="CG Times"/>
              <w:sz w:val="22"/>
              <w:szCs w:val="22"/>
            </w:rPr>
            <w:t>Liaoning</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Province</w:t>
          </w:r>
        </w:smartTag>
      </w:smartTag>
      <w:r w:rsidRPr="0084397C">
        <w:rPr>
          <w:rFonts w:ascii="CG Times" w:hAnsi="CG Times"/>
          <w:sz w:val="22"/>
          <w:szCs w:val="22"/>
        </w:rPr>
        <w:t>,</w:t>
      </w:r>
    </w:p>
    <w:p w14:paraId="3772C561" w14:textId="77777777" w:rsidR="008338A0" w:rsidRPr="0084397C" w:rsidRDefault="008338A0">
      <w:pPr>
        <w:pStyle w:val="Heading5"/>
        <w:tabs>
          <w:tab w:val="left" w:pos="360"/>
          <w:tab w:val="left" w:pos="450"/>
        </w:tabs>
        <w:ind w:left="360" w:hanging="360"/>
        <w:rPr>
          <w:rFonts w:ascii="CG Times" w:hAnsi="CG Times"/>
          <w:b w:val="0"/>
          <w:szCs w:val="22"/>
        </w:rPr>
      </w:pPr>
      <w:r w:rsidRPr="0084397C">
        <w:rPr>
          <w:rFonts w:ascii="CG Times" w:hAnsi="CG Times"/>
          <w:b w:val="0"/>
          <w:szCs w:val="22"/>
        </w:rPr>
        <w:tab/>
        <w:t>People's Republic of China. FASEB J 9:A1014 abstract # 5881, 1995</w:t>
      </w:r>
    </w:p>
    <w:p w14:paraId="490AE6AA"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18.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Fiedler, J., </w:t>
      </w:r>
      <w:proofErr w:type="spellStart"/>
      <w:r w:rsidRPr="0084397C">
        <w:rPr>
          <w:rFonts w:ascii="CG Times" w:hAnsi="CG Times"/>
          <w:sz w:val="22"/>
          <w:szCs w:val="22"/>
        </w:rPr>
        <w:t>Damio</w:t>
      </w:r>
      <w:proofErr w:type="spellEnd"/>
      <w:r w:rsidRPr="0084397C">
        <w:rPr>
          <w:rFonts w:ascii="CG Times" w:hAnsi="CG Times"/>
          <w:sz w:val="22"/>
          <w:szCs w:val="22"/>
        </w:rPr>
        <w:t>, G., Drake, L. and Ferris, A.M.</w:t>
      </w:r>
    </w:p>
    <w:p w14:paraId="423FEC16" w14:textId="77777777" w:rsidR="008338A0" w:rsidRPr="0084397C" w:rsidRDefault="008338A0">
      <w:pPr>
        <w:pStyle w:val="Heading5"/>
        <w:tabs>
          <w:tab w:val="left" w:pos="360"/>
        </w:tabs>
        <w:ind w:left="360" w:hanging="360"/>
        <w:rPr>
          <w:rFonts w:ascii="CG Times" w:hAnsi="CG Times"/>
          <w:b w:val="0"/>
          <w:szCs w:val="22"/>
        </w:rPr>
      </w:pPr>
      <w:r w:rsidRPr="0084397C">
        <w:rPr>
          <w:rFonts w:ascii="CG Times" w:hAnsi="CG Times"/>
          <w:b w:val="0"/>
          <w:szCs w:val="22"/>
        </w:rPr>
        <w:tab/>
        <w:t>Factors associated with breastfeeding initiation among Puerto Rican women living in</w:t>
      </w:r>
    </w:p>
    <w:p w14:paraId="2950EA26"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FASEB J 10:A751 abstract # 4343, 1996</w:t>
      </w:r>
    </w:p>
    <w:p w14:paraId="20338BB3"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19.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Fiedler, J., </w:t>
      </w:r>
      <w:proofErr w:type="spellStart"/>
      <w:r w:rsidRPr="0084397C">
        <w:rPr>
          <w:rFonts w:ascii="CG Times" w:hAnsi="CG Times"/>
          <w:sz w:val="22"/>
          <w:szCs w:val="22"/>
        </w:rPr>
        <w:t>Damio</w:t>
      </w:r>
      <w:proofErr w:type="spellEnd"/>
      <w:r w:rsidRPr="0084397C">
        <w:rPr>
          <w:rFonts w:ascii="CG Times" w:hAnsi="CG Times"/>
          <w:sz w:val="22"/>
          <w:szCs w:val="22"/>
        </w:rPr>
        <w:t xml:space="preserve">, G., Drake, L. and Ferris, A.M. </w:t>
      </w:r>
    </w:p>
    <w:p w14:paraId="748307F9" w14:textId="77777777" w:rsidR="008338A0" w:rsidRPr="0084397C" w:rsidRDefault="008338A0">
      <w:pPr>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Anthropometric assessment of nutritional status among Latino preschoolers in Hartford, Connecticut. FASEB J 10:A230 abstract # 1329, 1996</w:t>
      </w:r>
    </w:p>
    <w:p w14:paraId="61D5D344"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20. </w:t>
      </w:r>
      <w:proofErr w:type="spellStart"/>
      <w:r w:rsidRPr="0084397C">
        <w:rPr>
          <w:rFonts w:ascii="CG Times" w:hAnsi="CG Times"/>
          <w:sz w:val="22"/>
          <w:szCs w:val="22"/>
        </w:rPr>
        <w:t>Grajeda</w:t>
      </w:r>
      <w:proofErr w:type="spellEnd"/>
      <w:r w:rsidRPr="0084397C">
        <w:rPr>
          <w:rFonts w:ascii="CG Times" w:hAnsi="CG Times"/>
          <w:sz w:val="22"/>
          <w:szCs w:val="22"/>
        </w:rPr>
        <w:t xml:space="preserve">, R.,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and Dewey, K.G. Delayed clamping of the umbilical cord</w:t>
      </w:r>
    </w:p>
    <w:p w14:paraId="6316C2A0"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improves hematological status of Guatemalan infants at 2 months of age. The FASEB J</w:t>
      </w:r>
    </w:p>
    <w:p w14:paraId="7B3555AE"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10:A729 abstract # 4217, 1996</w:t>
      </w:r>
    </w:p>
    <w:p w14:paraId="4824E115"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21. </w:t>
      </w:r>
      <w:proofErr w:type="spellStart"/>
      <w:r w:rsidRPr="0084397C">
        <w:rPr>
          <w:rFonts w:ascii="CG Times" w:hAnsi="CG Times"/>
          <w:sz w:val="22"/>
          <w:szCs w:val="22"/>
        </w:rPr>
        <w:t>Lutter</w:t>
      </w:r>
      <w:proofErr w:type="spellEnd"/>
      <w:r w:rsidRPr="0084397C">
        <w:rPr>
          <w:rFonts w:ascii="CG Times" w:hAnsi="CG Times"/>
          <w:sz w:val="22"/>
          <w:szCs w:val="22"/>
        </w:rPr>
        <w:t xml:space="preserve">, C.K., </w:t>
      </w:r>
      <w:r w:rsidR="006C49D9" w:rsidRPr="004849C7">
        <w:rPr>
          <w:rFonts w:ascii="CG Times" w:hAnsi="CG Times" w:cs="Arial"/>
          <w:b/>
          <w:sz w:val="22"/>
          <w:szCs w:val="22"/>
        </w:rPr>
        <w:t>Pérez-Escamilla R</w:t>
      </w:r>
      <w:r w:rsidR="006C49D9" w:rsidRPr="004849C7">
        <w:rPr>
          <w:rFonts w:ascii="CG Times" w:hAnsi="CG Times" w:cs="Arial"/>
          <w:sz w:val="22"/>
          <w:szCs w:val="22"/>
        </w:rPr>
        <w:t>.</w:t>
      </w:r>
      <w:r w:rsidRPr="0084397C">
        <w:rPr>
          <w:rFonts w:ascii="CG Times" w:hAnsi="CG Times"/>
          <w:sz w:val="22"/>
          <w:szCs w:val="22"/>
        </w:rPr>
        <w:t xml:space="preserve">, and Sanghvi, T. Maternal employment and exclusive </w:t>
      </w:r>
    </w:p>
    <w:p w14:paraId="49DBB99F" w14:textId="77777777" w:rsidR="008338A0" w:rsidRPr="0084397C" w:rsidRDefault="008338A0">
      <w:pPr>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breastfeeding in </w:t>
      </w:r>
      <w:smartTag w:uri="urn:schemas-microsoft-com:office:smarttags" w:element="place">
        <w:r w:rsidRPr="0084397C">
          <w:rPr>
            <w:rFonts w:ascii="CG Times" w:hAnsi="CG Times"/>
            <w:sz w:val="22"/>
            <w:szCs w:val="22"/>
          </w:rPr>
          <w:t>Latin America</w:t>
        </w:r>
      </w:smartTag>
      <w:r w:rsidRPr="0084397C">
        <w:rPr>
          <w:rFonts w:ascii="CG Times" w:hAnsi="CG Times"/>
          <w:sz w:val="22"/>
          <w:szCs w:val="22"/>
        </w:rPr>
        <w:t xml:space="preserve">: The effect of usual versus current employment. FASEB J 10:A245 abstract # 1407, 1996  </w:t>
      </w:r>
    </w:p>
    <w:p w14:paraId="0D6CDE2F"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22. Romero-</w:t>
      </w:r>
      <w:proofErr w:type="spellStart"/>
      <w:r w:rsidRPr="0084397C">
        <w:rPr>
          <w:rFonts w:ascii="CG Times" w:hAnsi="CG Times"/>
          <w:sz w:val="22"/>
          <w:szCs w:val="22"/>
        </w:rPr>
        <w:t>Daza</w:t>
      </w:r>
      <w:proofErr w:type="spellEnd"/>
      <w:r w:rsidRPr="0084397C">
        <w:rPr>
          <w:rFonts w:ascii="CG Times" w:hAnsi="CG Times"/>
          <w:sz w:val="22"/>
          <w:szCs w:val="22"/>
        </w:rPr>
        <w:t xml:space="preserve">, N.,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and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When you need your shot</w:t>
      </w:r>
    </w:p>
    <w:p w14:paraId="24946740" w14:textId="77777777" w:rsidR="008338A0" w:rsidRPr="0084397C" w:rsidRDefault="008338A0">
      <w:pPr>
        <w:tabs>
          <w:tab w:val="left" w:pos="0"/>
          <w:tab w:val="left" w:pos="288"/>
          <w:tab w:val="left" w:pos="360"/>
          <w:tab w:val="left" w:pos="576"/>
          <w:tab w:val="left" w:pos="720"/>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you get lazy: Taking care of yourself when you are an addict.95</w:t>
      </w:r>
      <w:r w:rsidRPr="0084397C">
        <w:rPr>
          <w:rFonts w:ascii="CG Times" w:hAnsi="CG Times"/>
          <w:sz w:val="22"/>
          <w:szCs w:val="22"/>
          <w:vertAlign w:val="superscript"/>
        </w:rPr>
        <w:t>th</w:t>
      </w:r>
      <w:r w:rsidRPr="0084397C">
        <w:rPr>
          <w:rFonts w:ascii="CG Times" w:hAnsi="CG Times"/>
          <w:sz w:val="22"/>
          <w:szCs w:val="22"/>
        </w:rPr>
        <w:t xml:space="preserve"> Annual Meeting of the</w:t>
      </w:r>
    </w:p>
    <w:p w14:paraId="6C49C23D" w14:textId="77777777" w:rsidR="008338A0" w:rsidRPr="0084397C" w:rsidRDefault="008338A0">
      <w:pPr>
        <w:pStyle w:val="Heading5"/>
        <w:tabs>
          <w:tab w:val="left" w:pos="360"/>
        </w:tabs>
        <w:ind w:left="0"/>
        <w:rPr>
          <w:rFonts w:ascii="CG Times" w:hAnsi="CG Times"/>
          <w:b w:val="0"/>
          <w:szCs w:val="22"/>
        </w:rPr>
      </w:pPr>
      <w:r w:rsidRPr="0084397C">
        <w:rPr>
          <w:rFonts w:ascii="CG Times" w:hAnsi="CG Times"/>
          <w:b w:val="0"/>
          <w:szCs w:val="22"/>
        </w:rPr>
        <w:tab/>
        <w:t xml:space="preserve">American Anthropological Association, </w:t>
      </w:r>
      <w:smartTag w:uri="urn:schemas-microsoft-com:office:smarttags" w:element="place">
        <w:smartTag w:uri="urn:schemas-microsoft-com:office:smarttags" w:element="City">
          <w:r w:rsidRPr="0084397C">
            <w:rPr>
              <w:rFonts w:ascii="CG Times" w:hAnsi="CG Times"/>
              <w:b w:val="0"/>
              <w:szCs w:val="22"/>
            </w:rPr>
            <w:t>San Francisco</w:t>
          </w:r>
        </w:smartTag>
        <w:r w:rsidRPr="0084397C">
          <w:rPr>
            <w:rFonts w:ascii="CG Times" w:hAnsi="CG Times"/>
            <w:b w:val="0"/>
            <w:szCs w:val="22"/>
          </w:rPr>
          <w:t xml:space="preserve"> </w:t>
        </w:r>
        <w:smartTag w:uri="urn:schemas-microsoft-com:office:smarttags" w:element="State">
          <w:r w:rsidRPr="0084397C">
            <w:rPr>
              <w:rFonts w:ascii="CG Times" w:hAnsi="CG Times"/>
              <w:b w:val="0"/>
              <w:szCs w:val="22"/>
            </w:rPr>
            <w:t>CA</w:t>
          </w:r>
        </w:smartTag>
      </w:smartTag>
      <w:r w:rsidRPr="0084397C">
        <w:rPr>
          <w:rFonts w:ascii="CG Times" w:hAnsi="CG Times"/>
          <w:b w:val="0"/>
          <w:szCs w:val="22"/>
        </w:rPr>
        <w:t>, November 20-24,1996</w:t>
      </w:r>
    </w:p>
    <w:p w14:paraId="64AD7CA5"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23.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and Ferris A. Too little or too much can make life</w:t>
      </w:r>
    </w:p>
    <w:p w14:paraId="6E93A1BA"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very tough: Nutritional health among Latino children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95</w:t>
      </w:r>
      <w:r w:rsidRPr="0084397C">
        <w:rPr>
          <w:rFonts w:ascii="CG Times" w:hAnsi="CG Times"/>
          <w:sz w:val="22"/>
          <w:szCs w:val="22"/>
          <w:vertAlign w:val="superscript"/>
        </w:rPr>
        <w:t>th</w:t>
      </w:r>
      <w:r w:rsidRPr="0084397C">
        <w:rPr>
          <w:rFonts w:ascii="CG Times" w:hAnsi="CG Times"/>
          <w:sz w:val="22"/>
          <w:szCs w:val="22"/>
        </w:rPr>
        <w:t xml:space="preserve"> Annual</w:t>
      </w:r>
    </w:p>
    <w:p w14:paraId="30B049F8" w14:textId="77777777" w:rsidR="008338A0" w:rsidRPr="0084397C" w:rsidRDefault="008338A0">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 xml:space="preserve">Meeting of the American Anthropological Association, </w:t>
      </w:r>
      <w:smartTag w:uri="urn:schemas-microsoft-com:office:smarttags" w:element="place">
        <w:smartTag w:uri="urn:schemas-microsoft-com:office:smarttags" w:element="City">
          <w:r w:rsidRPr="0084397C">
            <w:rPr>
              <w:rFonts w:ascii="CG Times" w:hAnsi="CG Times"/>
              <w:sz w:val="22"/>
              <w:szCs w:val="22"/>
            </w:rPr>
            <w:t>San Francisco</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CA</w:t>
          </w:r>
        </w:smartTag>
      </w:smartTag>
      <w:r w:rsidRPr="0084397C">
        <w:rPr>
          <w:rFonts w:ascii="CG Times" w:hAnsi="CG Times"/>
          <w:sz w:val="22"/>
          <w:szCs w:val="22"/>
        </w:rPr>
        <w:t>, November 20-</w:t>
      </w:r>
    </w:p>
    <w:p w14:paraId="76126A0F" w14:textId="77777777" w:rsidR="008338A0" w:rsidRPr="0084397C" w:rsidRDefault="008338A0">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lang w:val="es-MX"/>
        </w:rPr>
      </w:pPr>
      <w:r w:rsidRPr="0084397C">
        <w:rPr>
          <w:rFonts w:ascii="CG Times" w:hAnsi="CG Times"/>
          <w:sz w:val="22"/>
          <w:szCs w:val="22"/>
        </w:rPr>
        <w:tab/>
      </w:r>
      <w:r w:rsidRPr="0084397C">
        <w:rPr>
          <w:rFonts w:ascii="CG Times" w:hAnsi="CG Times"/>
          <w:sz w:val="22"/>
          <w:szCs w:val="22"/>
        </w:rPr>
        <w:tab/>
      </w:r>
      <w:r w:rsidRPr="0084397C">
        <w:rPr>
          <w:rFonts w:ascii="CG Times" w:hAnsi="CG Times"/>
          <w:sz w:val="22"/>
          <w:szCs w:val="22"/>
          <w:lang w:val="es-MX"/>
        </w:rPr>
        <w:t>24, 1996</w:t>
      </w:r>
    </w:p>
    <w:p w14:paraId="3B7BBFC7" w14:textId="77777777" w:rsidR="00CC0C13" w:rsidRPr="007470E4" w:rsidRDefault="008338A0">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cs="Arial"/>
          <w:b/>
          <w:sz w:val="22"/>
          <w:szCs w:val="22"/>
          <w:lang w:val="es-MX"/>
        </w:rPr>
      </w:pPr>
      <w:r w:rsidRPr="0084397C">
        <w:rPr>
          <w:rFonts w:ascii="CG Times" w:hAnsi="CG Times"/>
          <w:sz w:val="22"/>
          <w:szCs w:val="22"/>
          <w:lang w:val="es-MX"/>
        </w:rPr>
        <w:t xml:space="preserve">24.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D.A., Segura-</w:t>
      </w:r>
      <w:proofErr w:type="spellStart"/>
      <w:r w:rsidRPr="0084397C">
        <w:rPr>
          <w:rFonts w:ascii="CG Times" w:hAnsi="CG Times"/>
          <w:sz w:val="22"/>
          <w:szCs w:val="22"/>
          <w:lang w:val="es-MX"/>
        </w:rPr>
        <w:t>Millan</w:t>
      </w:r>
      <w:proofErr w:type="spellEnd"/>
      <w:r w:rsidRPr="0084397C">
        <w:rPr>
          <w:rFonts w:ascii="CG Times" w:hAnsi="CG Times"/>
          <w:sz w:val="22"/>
          <w:szCs w:val="22"/>
          <w:lang w:val="es-MX"/>
        </w:rPr>
        <w:t xml:space="preserve">, S., Romero-Daza, N., </w:t>
      </w:r>
      <w:proofErr w:type="spellStart"/>
      <w:r w:rsidRPr="0084397C">
        <w:rPr>
          <w:rFonts w:ascii="CG Times" w:hAnsi="CG Times"/>
          <w:sz w:val="22"/>
          <w:szCs w:val="22"/>
          <w:lang w:val="es-MX"/>
        </w:rPr>
        <w:t>Mendez</w:t>
      </w:r>
      <w:proofErr w:type="spellEnd"/>
      <w:r w:rsidRPr="0084397C">
        <w:rPr>
          <w:rFonts w:ascii="CG Times" w:hAnsi="CG Times"/>
          <w:sz w:val="22"/>
          <w:szCs w:val="22"/>
          <w:lang w:val="es-MX"/>
        </w:rPr>
        <w:t xml:space="preserve">, I., Singer, M. and </w:t>
      </w:r>
      <w:r w:rsidR="00CC0C13" w:rsidRPr="007470E4">
        <w:rPr>
          <w:rFonts w:ascii="CG Times" w:hAnsi="CG Times" w:cs="Arial"/>
          <w:b/>
          <w:sz w:val="22"/>
          <w:szCs w:val="22"/>
          <w:lang w:val="es-MX"/>
        </w:rPr>
        <w:t>Pérez</w:t>
      </w:r>
    </w:p>
    <w:p w14:paraId="157918BA" w14:textId="77777777" w:rsidR="008338A0" w:rsidRPr="0084397C" w:rsidRDefault="00CC0C13">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7470E4">
        <w:rPr>
          <w:rFonts w:ascii="CG Times" w:hAnsi="CG Times" w:cs="Arial"/>
          <w:b/>
          <w:sz w:val="22"/>
          <w:szCs w:val="22"/>
          <w:lang w:val="es-MX"/>
        </w:rPr>
        <w:tab/>
      </w:r>
      <w:r w:rsidRPr="004849C7">
        <w:rPr>
          <w:rFonts w:ascii="CG Times" w:hAnsi="CG Times" w:cs="Arial"/>
          <w:b/>
          <w:sz w:val="22"/>
          <w:szCs w:val="22"/>
        </w:rPr>
        <w:t>Escamilla R</w:t>
      </w:r>
      <w:r w:rsidRPr="004849C7">
        <w:rPr>
          <w:rFonts w:ascii="CG Times" w:hAnsi="CG Times" w:cs="Arial"/>
          <w:sz w:val="22"/>
          <w:szCs w:val="22"/>
        </w:rPr>
        <w:t>.</w:t>
      </w:r>
      <w:r w:rsidR="008338A0" w:rsidRPr="0084397C">
        <w:rPr>
          <w:rFonts w:ascii="CG Times" w:hAnsi="CG Times"/>
          <w:sz w:val="22"/>
          <w:szCs w:val="22"/>
        </w:rPr>
        <w:t xml:space="preserve"> Nutritional status of inner-city drug using and non-drug-using Hispanic women.</w:t>
      </w:r>
    </w:p>
    <w:p w14:paraId="61B64C78" w14:textId="77777777" w:rsidR="008338A0" w:rsidRPr="0084397C" w:rsidRDefault="00CC0C13">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Pr>
          <w:rFonts w:ascii="CG Times" w:hAnsi="CG Times"/>
          <w:sz w:val="22"/>
          <w:szCs w:val="22"/>
        </w:rPr>
        <w:tab/>
      </w:r>
      <w:r w:rsidR="008338A0" w:rsidRPr="0084397C">
        <w:rPr>
          <w:rFonts w:ascii="CG Times" w:hAnsi="CG Times"/>
          <w:sz w:val="22"/>
          <w:szCs w:val="22"/>
        </w:rPr>
        <w:t>1997 meetings of the Society for Applied Anthropology</w:t>
      </w:r>
    </w:p>
    <w:p w14:paraId="29A07A93"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 xml:space="preserve">25.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Ferris, A., Gonzalez A., and Peng Y. Poverty, food</w:t>
      </w:r>
    </w:p>
    <w:p w14:paraId="0C8B3139"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insecurity, and nutritional status among Latino preschoolers. 1997 meeting of the American</w:t>
      </w:r>
    </w:p>
    <w:p w14:paraId="52EC06B0" w14:textId="77777777" w:rsidR="008338A0" w:rsidRPr="0084397C" w:rsidRDefault="008338A0">
      <w:pPr>
        <w:pStyle w:val="Heading5"/>
        <w:ind w:left="360"/>
        <w:rPr>
          <w:rFonts w:ascii="CG Times" w:hAnsi="CG Times"/>
          <w:b w:val="0"/>
          <w:szCs w:val="22"/>
        </w:rPr>
      </w:pPr>
      <w:r w:rsidRPr="0084397C">
        <w:rPr>
          <w:rFonts w:ascii="CG Times" w:hAnsi="CG Times"/>
          <w:b w:val="0"/>
          <w:szCs w:val="22"/>
        </w:rPr>
        <w:t xml:space="preserve">Association of Physical Anthropology. Am J Phys </w:t>
      </w:r>
      <w:proofErr w:type="spellStart"/>
      <w:r w:rsidRPr="0084397C">
        <w:rPr>
          <w:rFonts w:ascii="CG Times" w:hAnsi="CG Times"/>
          <w:b w:val="0"/>
          <w:szCs w:val="22"/>
        </w:rPr>
        <w:t>Anthr</w:t>
      </w:r>
      <w:proofErr w:type="spellEnd"/>
      <w:r w:rsidRPr="0084397C">
        <w:rPr>
          <w:rFonts w:ascii="CG Times" w:hAnsi="CG Times"/>
          <w:b w:val="0"/>
          <w:szCs w:val="22"/>
        </w:rPr>
        <w:t xml:space="preserve"> 24(supp.):129-130, 1997</w:t>
      </w:r>
    </w:p>
    <w:p w14:paraId="43C96381" w14:textId="77777777" w:rsidR="00CC0C13" w:rsidRPr="007470E4"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cs="Arial"/>
          <w:b/>
          <w:sz w:val="22"/>
          <w:szCs w:val="22"/>
          <w:lang w:val="es-MX"/>
        </w:rPr>
      </w:pPr>
      <w:r w:rsidRPr="0084397C">
        <w:rPr>
          <w:rFonts w:ascii="CG Times" w:hAnsi="CG Times"/>
          <w:sz w:val="22"/>
          <w:szCs w:val="22"/>
          <w:lang w:val="es-MX"/>
        </w:rPr>
        <w:t xml:space="preserve">26.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D.A., </w:t>
      </w:r>
      <w:proofErr w:type="spellStart"/>
      <w:r w:rsidRPr="0084397C">
        <w:rPr>
          <w:rFonts w:ascii="CG Times" w:hAnsi="CG Times"/>
          <w:sz w:val="22"/>
          <w:szCs w:val="22"/>
          <w:lang w:val="es-MX"/>
        </w:rPr>
        <w:t>Tanasescu</w:t>
      </w:r>
      <w:proofErr w:type="spellEnd"/>
      <w:r w:rsidRPr="0084397C">
        <w:rPr>
          <w:rFonts w:ascii="CG Times" w:hAnsi="CG Times"/>
          <w:sz w:val="22"/>
          <w:szCs w:val="22"/>
          <w:lang w:val="es-MX"/>
        </w:rPr>
        <w:t>, M.,  Segura-</w:t>
      </w:r>
      <w:proofErr w:type="spellStart"/>
      <w:r w:rsidRPr="0084397C">
        <w:rPr>
          <w:rFonts w:ascii="CG Times" w:hAnsi="CG Times"/>
          <w:sz w:val="22"/>
          <w:szCs w:val="22"/>
          <w:lang w:val="es-MX"/>
        </w:rPr>
        <w:t>Millan</w:t>
      </w:r>
      <w:proofErr w:type="spellEnd"/>
      <w:r w:rsidRPr="0084397C">
        <w:rPr>
          <w:rFonts w:ascii="CG Times" w:hAnsi="CG Times"/>
          <w:sz w:val="22"/>
          <w:szCs w:val="22"/>
          <w:lang w:val="es-MX"/>
        </w:rPr>
        <w:t xml:space="preserve">, S., Romero-Daza, N., and </w:t>
      </w:r>
      <w:r w:rsidR="00CC0C13" w:rsidRPr="007470E4">
        <w:rPr>
          <w:rFonts w:ascii="CG Times" w:hAnsi="CG Times" w:cs="Arial"/>
          <w:b/>
          <w:sz w:val="22"/>
          <w:szCs w:val="22"/>
          <w:lang w:val="es-MX"/>
        </w:rPr>
        <w:t xml:space="preserve">Pérez-Escamilla </w:t>
      </w:r>
    </w:p>
    <w:p w14:paraId="1FFB3657" w14:textId="77777777" w:rsidR="008338A0" w:rsidRPr="0084397C" w:rsidRDefault="00CC0C13">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7470E4">
        <w:rPr>
          <w:rFonts w:ascii="CG Times" w:hAnsi="CG Times" w:cs="Arial"/>
          <w:b/>
          <w:sz w:val="22"/>
          <w:szCs w:val="22"/>
          <w:lang w:val="es-MX"/>
        </w:rPr>
        <w:tab/>
      </w:r>
      <w:r w:rsidRPr="007470E4">
        <w:rPr>
          <w:rFonts w:ascii="CG Times" w:hAnsi="CG Times" w:cs="Arial"/>
          <w:b/>
          <w:sz w:val="22"/>
          <w:szCs w:val="22"/>
          <w:lang w:val="es-MX"/>
        </w:rPr>
        <w:tab/>
      </w:r>
      <w:r w:rsidRPr="004849C7">
        <w:rPr>
          <w:rFonts w:ascii="CG Times" w:hAnsi="CG Times" w:cs="Arial"/>
          <w:b/>
          <w:sz w:val="22"/>
          <w:szCs w:val="22"/>
        </w:rPr>
        <w:t>R</w:t>
      </w:r>
      <w:r w:rsidRPr="004849C7">
        <w:rPr>
          <w:rFonts w:ascii="CG Times" w:hAnsi="CG Times" w:cs="Arial"/>
          <w:sz w:val="22"/>
          <w:szCs w:val="22"/>
        </w:rPr>
        <w:t>.</w:t>
      </w:r>
      <w:r w:rsidR="008338A0" w:rsidRPr="0084397C">
        <w:rPr>
          <w:rFonts w:ascii="CG Times" w:hAnsi="CG Times"/>
          <w:sz w:val="22"/>
          <w:szCs w:val="22"/>
        </w:rPr>
        <w:t xml:space="preserve"> Dietary patterns and anthropometry of drug using and non-drug using Hispanic</w:t>
      </w:r>
    </w:p>
    <w:p w14:paraId="03605F5B" w14:textId="77777777" w:rsidR="003F0E02" w:rsidRDefault="008338A0" w:rsidP="003F0E02">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rPr>
          <w:rFonts w:ascii="CG Times" w:hAnsi="CG Times"/>
          <w:sz w:val="22"/>
          <w:szCs w:val="22"/>
        </w:rPr>
      </w:pPr>
      <w:r w:rsidRPr="0084397C">
        <w:rPr>
          <w:rFonts w:ascii="CG Times" w:hAnsi="CG Times"/>
          <w:sz w:val="22"/>
          <w:szCs w:val="22"/>
        </w:rPr>
        <w:tab/>
      </w:r>
      <w:r w:rsidRPr="0084397C">
        <w:rPr>
          <w:rFonts w:ascii="CG Times" w:hAnsi="CG Times"/>
          <w:sz w:val="22"/>
          <w:szCs w:val="22"/>
        </w:rPr>
        <w:tab/>
        <w:t>women. FASEB J 11:A190 abstract # 1101, 1997</w:t>
      </w:r>
    </w:p>
    <w:p w14:paraId="2336DEEE" w14:textId="77777777" w:rsidR="008338A0" w:rsidRPr="00E505BD" w:rsidRDefault="008338A0" w:rsidP="007B0E3D">
      <w:pPr>
        <w:pStyle w:val="ListParagraph"/>
        <w:numPr>
          <w:ilvl w:val="0"/>
          <w:numId w:val="33"/>
        </w:numPr>
        <w:tabs>
          <w:tab w:val="left" w:pos="0"/>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lang w:val="es-ES"/>
        </w:rPr>
      </w:pPr>
      <w:r w:rsidRPr="00E505BD">
        <w:rPr>
          <w:rFonts w:ascii="CG Times" w:hAnsi="CG Times"/>
          <w:sz w:val="22"/>
          <w:szCs w:val="22"/>
          <w:lang w:val="es-ES"/>
        </w:rPr>
        <w:t xml:space="preserve">Segura-Millán, S., </w:t>
      </w:r>
      <w:proofErr w:type="spellStart"/>
      <w:r w:rsidRPr="00E505BD">
        <w:rPr>
          <w:rFonts w:ascii="CG Times" w:hAnsi="CG Times"/>
          <w:sz w:val="22"/>
          <w:szCs w:val="22"/>
          <w:lang w:val="es-ES"/>
        </w:rPr>
        <w:t>Himmelgreen</w:t>
      </w:r>
      <w:proofErr w:type="spellEnd"/>
      <w:r w:rsidRPr="00E505BD">
        <w:rPr>
          <w:rFonts w:ascii="CG Times" w:hAnsi="CG Times"/>
          <w:sz w:val="22"/>
          <w:szCs w:val="22"/>
          <w:lang w:val="es-ES"/>
        </w:rPr>
        <w:t xml:space="preserve">, D.A., </w:t>
      </w:r>
      <w:proofErr w:type="spellStart"/>
      <w:r w:rsidRPr="00E505BD">
        <w:rPr>
          <w:rFonts w:ascii="CG Times" w:hAnsi="CG Times"/>
          <w:sz w:val="22"/>
          <w:szCs w:val="22"/>
          <w:lang w:val="es-ES"/>
        </w:rPr>
        <w:t>Budnick</w:t>
      </w:r>
      <w:proofErr w:type="spellEnd"/>
      <w:r w:rsidRPr="00E505BD">
        <w:rPr>
          <w:rFonts w:ascii="CG Times" w:hAnsi="CG Times"/>
          <w:sz w:val="22"/>
          <w:szCs w:val="22"/>
          <w:lang w:val="es-ES"/>
        </w:rPr>
        <w:t xml:space="preserve">, A., Bermúdez-Vega, A., </w:t>
      </w:r>
      <w:proofErr w:type="spellStart"/>
      <w:r w:rsidRPr="00E505BD">
        <w:rPr>
          <w:rFonts w:ascii="CG Times" w:hAnsi="CG Times"/>
          <w:sz w:val="22"/>
          <w:szCs w:val="22"/>
          <w:lang w:val="es-ES"/>
        </w:rPr>
        <w:t>Gonzalez</w:t>
      </w:r>
      <w:proofErr w:type="spellEnd"/>
      <w:r w:rsidRPr="00E505BD">
        <w:rPr>
          <w:rFonts w:ascii="CG Times" w:hAnsi="CG Times"/>
          <w:sz w:val="22"/>
          <w:szCs w:val="22"/>
          <w:lang w:val="es-ES"/>
        </w:rPr>
        <w:t xml:space="preserve">, A., </w:t>
      </w:r>
    </w:p>
    <w:p w14:paraId="0B132522" w14:textId="77777777" w:rsidR="003F0E02" w:rsidRDefault="008338A0" w:rsidP="003F0E02">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Ferris, </w:t>
      </w:r>
      <w:proofErr w:type="spellStart"/>
      <w:r w:rsidRPr="0084397C">
        <w:rPr>
          <w:rFonts w:ascii="CG Times" w:hAnsi="CG Times"/>
          <w:sz w:val="22"/>
          <w:szCs w:val="22"/>
        </w:rPr>
        <w:t>A.M.,and</w:t>
      </w:r>
      <w:proofErr w:type="spellEnd"/>
      <w:r w:rsidRPr="0084397C">
        <w:rPr>
          <w:rFonts w:ascii="CG Times" w:hAnsi="CG Times"/>
          <w:sz w:val="22"/>
          <w:szCs w:val="22"/>
        </w:rPr>
        <w:t xml:space="preserve">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 xml:space="preserve">Dietary patterns among inner-city Latino preschoolers from </w:t>
      </w:r>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smartTag w:uri="urn:schemas-microsoft-com:office:smarttags" w:element="place">
          <w:r w:rsidRPr="0084397C">
            <w:rPr>
              <w:rFonts w:ascii="CG Times" w:hAnsi="CG Times"/>
              <w:sz w:val="22"/>
              <w:szCs w:val="22"/>
            </w:rPr>
            <w:t>Connecticut</w:t>
          </w:r>
        </w:smartTag>
      </w:smartTag>
      <w:r w:rsidRPr="0084397C">
        <w:rPr>
          <w:rFonts w:ascii="CG Times" w:hAnsi="CG Times"/>
          <w:sz w:val="22"/>
          <w:szCs w:val="22"/>
        </w:rPr>
        <w:t>. FASEB J 11:A231 abstract # 1343, 1997</w:t>
      </w:r>
    </w:p>
    <w:p w14:paraId="78844691" w14:textId="77777777" w:rsidR="008338A0" w:rsidRPr="003F0E02" w:rsidRDefault="00CC0C13" w:rsidP="007B0E3D">
      <w:pPr>
        <w:pStyle w:val="ListParagraph"/>
        <w:numPr>
          <w:ilvl w:val="0"/>
          <w:numId w:val="33"/>
        </w:numPr>
        <w:tabs>
          <w:tab w:val="left" w:pos="0"/>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3F0E02">
        <w:rPr>
          <w:rFonts w:ascii="CG Times" w:hAnsi="CG Times" w:cs="Arial"/>
          <w:b/>
          <w:sz w:val="22"/>
          <w:szCs w:val="22"/>
        </w:rPr>
        <w:t>Pérez-Escamilla R</w:t>
      </w:r>
      <w:r w:rsidRPr="003F0E02">
        <w:rPr>
          <w:rFonts w:ascii="CG Times" w:hAnsi="CG Times" w:cs="Arial"/>
          <w:sz w:val="22"/>
          <w:szCs w:val="22"/>
        </w:rPr>
        <w:t>.</w:t>
      </w:r>
      <w:r w:rsidR="008338A0" w:rsidRPr="003F0E02">
        <w:rPr>
          <w:rFonts w:ascii="CG Times" w:hAnsi="CG Times"/>
          <w:sz w:val="22"/>
          <w:szCs w:val="22"/>
        </w:rPr>
        <w:t xml:space="preserve">, Peterson, A.E., </w:t>
      </w:r>
      <w:proofErr w:type="spellStart"/>
      <w:r w:rsidR="008338A0" w:rsidRPr="003F0E02">
        <w:rPr>
          <w:rFonts w:ascii="CG Times" w:hAnsi="CG Times"/>
          <w:sz w:val="22"/>
          <w:szCs w:val="22"/>
        </w:rPr>
        <w:t>Laukaran</w:t>
      </w:r>
      <w:proofErr w:type="spellEnd"/>
      <w:r w:rsidR="008338A0" w:rsidRPr="003F0E02">
        <w:rPr>
          <w:rFonts w:ascii="CG Times" w:hAnsi="CG Times"/>
          <w:sz w:val="22"/>
          <w:szCs w:val="22"/>
        </w:rPr>
        <w:t xml:space="preserve">, V.H., and </w:t>
      </w:r>
      <w:proofErr w:type="spellStart"/>
      <w:r w:rsidR="008338A0" w:rsidRPr="003F0E02">
        <w:rPr>
          <w:rFonts w:ascii="CG Times" w:hAnsi="CG Times"/>
          <w:sz w:val="22"/>
          <w:szCs w:val="22"/>
        </w:rPr>
        <w:t>Labbok</w:t>
      </w:r>
      <w:proofErr w:type="spellEnd"/>
      <w:r w:rsidR="008338A0" w:rsidRPr="003F0E02">
        <w:rPr>
          <w:rFonts w:ascii="CG Times" w:hAnsi="CG Times"/>
          <w:sz w:val="22"/>
          <w:szCs w:val="22"/>
        </w:rPr>
        <w:t xml:space="preserve">, M.H. Nursing frequency </w:t>
      </w:r>
    </w:p>
    <w:p w14:paraId="059411E1" w14:textId="77777777" w:rsidR="003F0E02" w:rsidRDefault="008338A0" w:rsidP="003F0E02">
      <w:pPr>
        <w:tabs>
          <w:tab w:val="left" w:pos="0"/>
          <w:tab w:val="left" w:pos="288"/>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is positively associated with lactational amenorrhea in developing countries: Results from DHS II and III. FASEB J 11:A395 abstract # 2287, 1997</w:t>
      </w:r>
    </w:p>
    <w:p w14:paraId="1C7E991E" w14:textId="77777777" w:rsidR="008338A0" w:rsidRPr="003F0E02" w:rsidRDefault="008338A0" w:rsidP="007B0E3D">
      <w:pPr>
        <w:pStyle w:val="ListParagraph"/>
        <w:numPr>
          <w:ilvl w:val="0"/>
          <w:numId w:val="33"/>
        </w:numPr>
        <w:tabs>
          <w:tab w:val="left" w:pos="0"/>
          <w:tab w:val="left" w:pos="360"/>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3F0E02">
        <w:rPr>
          <w:rFonts w:ascii="CG Times" w:hAnsi="CG Times"/>
          <w:sz w:val="22"/>
          <w:szCs w:val="22"/>
        </w:rPr>
        <w:t xml:space="preserve">Peng, Y.K., Peterson, A.E., </w:t>
      </w:r>
      <w:proofErr w:type="spellStart"/>
      <w:r w:rsidRPr="003F0E02">
        <w:rPr>
          <w:rFonts w:ascii="CG Times" w:hAnsi="CG Times"/>
          <w:sz w:val="22"/>
          <w:szCs w:val="22"/>
        </w:rPr>
        <w:t>Laukaran</w:t>
      </w:r>
      <w:proofErr w:type="spellEnd"/>
      <w:r w:rsidRPr="003F0E02">
        <w:rPr>
          <w:rFonts w:ascii="CG Times" w:hAnsi="CG Times"/>
          <w:sz w:val="22"/>
          <w:szCs w:val="22"/>
        </w:rPr>
        <w:t xml:space="preserve">, V.H., </w:t>
      </w:r>
      <w:proofErr w:type="spellStart"/>
      <w:r w:rsidRPr="003F0E02">
        <w:rPr>
          <w:rFonts w:ascii="CG Times" w:hAnsi="CG Times"/>
          <w:sz w:val="22"/>
          <w:szCs w:val="22"/>
        </w:rPr>
        <w:t>Labbok</w:t>
      </w:r>
      <w:proofErr w:type="spellEnd"/>
      <w:r w:rsidRPr="003F0E02">
        <w:rPr>
          <w:rFonts w:ascii="CG Times" w:hAnsi="CG Times"/>
          <w:sz w:val="22"/>
          <w:szCs w:val="22"/>
        </w:rPr>
        <w:t xml:space="preserve">, M.H., and </w:t>
      </w:r>
      <w:r w:rsidR="00CC0C13" w:rsidRPr="003F0E02">
        <w:rPr>
          <w:rFonts w:ascii="CG Times" w:hAnsi="CG Times" w:cs="Arial"/>
          <w:b/>
          <w:sz w:val="22"/>
          <w:szCs w:val="22"/>
        </w:rPr>
        <w:t>Pérez-Escamilla R</w:t>
      </w:r>
      <w:r w:rsidR="00CC0C13" w:rsidRPr="003F0E02">
        <w:rPr>
          <w:rFonts w:ascii="CG Times" w:hAnsi="CG Times" w:cs="Arial"/>
          <w:sz w:val="22"/>
          <w:szCs w:val="22"/>
        </w:rPr>
        <w:t xml:space="preserve">. </w:t>
      </w:r>
      <w:r w:rsidRPr="003F0E02">
        <w:rPr>
          <w:rFonts w:ascii="CG Times" w:hAnsi="CG Times"/>
          <w:sz w:val="22"/>
          <w:szCs w:val="22"/>
        </w:rPr>
        <w:t xml:space="preserve">Child </w:t>
      </w:r>
    </w:p>
    <w:p w14:paraId="3FC4C61A" w14:textId="77777777" w:rsidR="003F0E02" w:rsidRDefault="008338A0" w:rsidP="003F0E02">
      <w:pPr>
        <w:tabs>
          <w:tab w:val="left" w:pos="0"/>
          <w:tab w:val="left" w:pos="288"/>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nutritional status is more strongly associated with lactational amenorrhea than maternal nutritional </w:t>
      </w:r>
      <w:r w:rsidRPr="0084397C">
        <w:rPr>
          <w:rFonts w:ascii="CG Times" w:hAnsi="CG Times"/>
          <w:sz w:val="22"/>
          <w:szCs w:val="22"/>
        </w:rPr>
        <w:lastRenderedPageBreak/>
        <w:t xml:space="preserve">status in </w:t>
      </w:r>
      <w:smartTag w:uri="urn:schemas-microsoft-com:office:smarttags" w:element="country-region">
        <w:smartTag w:uri="urn:schemas-microsoft-com:office:smarttags" w:element="place">
          <w:r w:rsidRPr="0084397C">
            <w:rPr>
              <w:rFonts w:ascii="CG Times" w:hAnsi="CG Times"/>
              <w:sz w:val="22"/>
              <w:szCs w:val="22"/>
            </w:rPr>
            <w:t>Burkina Faso</w:t>
          </w:r>
        </w:smartTag>
      </w:smartTag>
      <w:r w:rsidRPr="0084397C">
        <w:rPr>
          <w:rFonts w:ascii="CG Times" w:hAnsi="CG Times"/>
          <w:sz w:val="22"/>
          <w:szCs w:val="22"/>
        </w:rPr>
        <w:t>. FASEB J 11:A605 abstract # 3494, 1997</w:t>
      </w:r>
    </w:p>
    <w:p w14:paraId="7AF0A1BE" w14:textId="77777777" w:rsidR="008338A0" w:rsidRPr="00E505BD" w:rsidRDefault="008338A0" w:rsidP="007B0E3D">
      <w:pPr>
        <w:pStyle w:val="ListParagraph"/>
        <w:numPr>
          <w:ilvl w:val="0"/>
          <w:numId w:val="33"/>
        </w:num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lang w:val="es-ES"/>
        </w:rPr>
      </w:pPr>
      <w:proofErr w:type="spellStart"/>
      <w:r w:rsidRPr="003F0E02">
        <w:rPr>
          <w:rFonts w:ascii="CG Times" w:hAnsi="CG Times"/>
          <w:sz w:val="22"/>
          <w:szCs w:val="22"/>
          <w:lang w:val="es-MX"/>
        </w:rPr>
        <w:t>Tanasescu</w:t>
      </w:r>
      <w:proofErr w:type="spellEnd"/>
      <w:r w:rsidRPr="003F0E02">
        <w:rPr>
          <w:rFonts w:ascii="CG Times" w:hAnsi="CG Times"/>
          <w:sz w:val="22"/>
          <w:szCs w:val="22"/>
          <w:lang w:val="es-MX"/>
        </w:rPr>
        <w:t xml:space="preserve">, M., </w:t>
      </w:r>
      <w:proofErr w:type="spellStart"/>
      <w:r w:rsidRPr="003F0E02">
        <w:rPr>
          <w:rFonts w:ascii="CG Times" w:hAnsi="CG Times"/>
          <w:sz w:val="22"/>
          <w:szCs w:val="22"/>
          <w:lang w:val="es-MX"/>
        </w:rPr>
        <w:t>Himmelgreen</w:t>
      </w:r>
      <w:proofErr w:type="spellEnd"/>
      <w:r w:rsidRPr="003F0E02">
        <w:rPr>
          <w:rFonts w:ascii="CG Times" w:hAnsi="CG Times"/>
          <w:sz w:val="22"/>
          <w:szCs w:val="22"/>
          <w:lang w:val="es-MX"/>
        </w:rPr>
        <w:t>, D.A., Segura-</w:t>
      </w:r>
      <w:proofErr w:type="spellStart"/>
      <w:r w:rsidRPr="003F0E02">
        <w:rPr>
          <w:rFonts w:ascii="CG Times" w:hAnsi="CG Times"/>
          <w:sz w:val="22"/>
          <w:szCs w:val="22"/>
          <w:lang w:val="es-MX"/>
        </w:rPr>
        <w:t>Millan</w:t>
      </w:r>
      <w:proofErr w:type="spellEnd"/>
      <w:r w:rsidRPr="003F0E02">
        <w:rPr>
          <w:rFonts w:ascii="CG Times" w:hAnsi="CG Times"/>
          <w:sz w:val="22"/>
          <w:szCs w:val="22"/>
          <w:lang w:val="es-MX"/>
        </w:rPr>
        <w:t xml:space="preserve">, S., </w:t>
      </w:r>
      <w:proofErr w:type="spellStart"/>
      <w:r w:rsidRPr="003F0E02">
        <w:rPr>
          <w:rFonts w:ascii="CG Times" w:hAnsi="CG Times"/>
          <w:sz w:val="22"/>
          <w:szCs w:val="22"/>
          <w:lang w:val="es-MX"/>
        </w:rPr>
        <w:t>Mendez</w:t>
      </w:r>
      <w:proofErr w:type="spellEnd"/>
      <w:r w:rsidRPr="003F0E02">
        <w:rPr>
          <w:rFonts w:ascii="CG Times" w:hAnsi="CG Times"/>
          <w:sz w:val="22"/>
          <w:szCs w:val="22"/>
          <w:lang w:val="es-MX"/>
        </w:rPr>
        <w:t xml:space="preserve">, I., Romero-Daza, N., </w:t>
      </w:r>
    </w:p>
    <w:p w14:paraId="7C79EF1B" w14:textId="77777777" w:rsidR="008338A0" w:rsidRPr="0084397C" w:rsidRDefault="008338A0">
      <w:pPr>
        <w:tabs>
          <w:tab w:val="left" w:pos="0"/>
          <w:tab w:val="left" w:pos="288"/>
          <w:tab w:val="left" w:pos="360"/>
          <w:tab w:val="left" w:pos="576"/>
          <w:tab w:val="left" w:pos="720"/>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Singer, M., and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Length of food frequency questionnaire strongly influences estimates of vegetable and fruit consumption among Latino women from </w:t>
      </w:r>
      <w:smartTag w:uri="urn:schemas-microsoft-com:office:smarttags" w:element="City">
        <w:smartTag w:uri="urn:schemas-microsoft-com:office:smarttags" w:element="place">
          <w:r w:rsidRPr="0084397C">
            <w:rPr>
              <w:rFonts w:ascii="CG Times" w:hAnsi="CG Times"/>
              <w:sz w:val="22"/>
              <w:szCs w:val="22"/>
            </w:rPr>
            <w:t>Hartford</w:t>
          </w:r>
        </w:smartTag>
      </w:smartTag>
      <w:r w:rsidRPr="0084397C">
        <w:rPr>
          <w:rFonts w:ascii="CG Times" w:hAnsi="CG Times"/>
          <w:sz w:val="22"/>
          <w:szCs w:val="22"/>
        </w:rPr>
        <w:t xml:space="preserve">, </w:t>
      </w:r>
    </w:p>
    <w:p w14:paraId="6CD6CD07" w14:textId="77777777" w:rsidR="008338A0" w:rsidRPr="0084397C" w:rsidRDefault="008338A0">
      <w:pPr>
        <w:tabs>
          <w:tab w:val="left" w:pos="0"/>
          <w:tab w:val="left" w:pos="288"/>
          <w:tab w:val="left" w:pos="360"/>
          <w:tab w:val="left" w:pos="576"/>
          <w:tab w:val="left" w:pos="720"/>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CT, </w:t>
      </w:r>
      <w:smartTag w:uri="urn:schemas-microsoft-com:office:smarttags" w:element="country-region">
        <w:r w:rsidRPr="0084397C">
          <w:rPr>
            <w:rFonts w:ascii="CG Times" w:hAnsi="CG Times"/>
            <w:sz w:val="22"/>
            <w:szCs w:val="22"/>
          </w:rPr>
          <w:t>U.S.A.</w:t>
        </w:r>
      </w:smartTag>
      <w:r w:rsidRPr="0084397C">
        <w:rPr>
          <w:rFonts w:ascii="CG Times" w:hAnsi="CG Times"/>
          <w:sz w:val="22"/>
          <w:szCs w:val="22"/>
        </w:rPr>
        <w:t xml:space="preserve"> International Congress of Nutrition, </w:t>
      </w:r>
      <w:smartTag w:uri="urn:schemas-microsoft-com:office:smarttags" w:element="place">
        <w:smartTag w:uri="urn:schemas-microsoft-com:office:smarttags" w:element="City">
          <w:r w:rsidRPr="0084397C">
            <w:rPr>
              <w:rFonts w:ascii="CG Times" w:hAnsi="CG Times"/>
              <w:sz w:val="22"/>
              <w:szCs w:val="22"/>
            </w:rPr>
            <w:t>Montreal</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Canada</w:t>
          </w:r>
        </w:smartTag>
      </w:smartTag>
      <w:r w:rsidRPr="0084397C">
        <w:rPr>
          <w:rFonts w:ascii="CG Times" w:hAnsi="CG Times"/>
          <w:sz w:val="22"/>
          <w:szCs w:val="22"/>
        </w:rPr>
        <w:t>, July, 1997</w:t>
      </w:r>
    </w:p>
    <w:p w14:paraId="078466E1" w14:textId="77777777" w:rsidR="008338A0" w:rsidRPr="003F0E02" w:rsidRDefault="008338A0" w:rsidP="007B0E3D">
      <w:pPr>
        <w:pStyle w:val="ListParagraph"/>
        <w:numPr>
          <w:ilvl w:val="0"/>
          <w:numId w:val="33"/>
        </w:numPr>
        <w:tabs>
          <w:tab w:val="left" w:pos="0"/>
          <w:tab w:val="left" w:pos="360"/>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lang w:val="es-MX"/>
        </w:rPr>
      </w:pPr>
      <w:r w:rsidRPr="003F0E02">
        <w:rPr>
          <w:rFonts w:ascii="CG Times" w:hAnsi="CG Times"/>
          <w:sz w:val="22"/>
          <w:szCs w:val="22"/>
          <w:lang w:val="es-MX"/>
        </w:rPr>
        <w:t xml:space="preserve">Haldeman, L., </w:t>
      </w:r>
      <w:proofErr w:type="spellStart"/>
      <w:r w:rsidRPr="003F0E02">
        <w:rPr>
          <w:rFonts w:ascii="CG Times" w:hAnsi="CG Times"/>
          <w:sz w:val="22"/>
          <w:szCs w:val="22"/>
          <w:lang w:val="es-MX"/>
        </w:rPr>
        <w:t>Himmelgreen</w:t>
      </w:r>
      <w:proofErr w:type="spellEnd"/>
      <w:r w:rsidRPr="003F0E02">
        <w:rPr>
          <w:rFonts w:ascii="CG Times" w:hAnsi="CG Times"/>
          <w:sz w:val="22"/>
          <w:szCs w:val="22"/>
          <w:lang w:val="es-MX"/>
        </w:rPr>
        <w:t xml:space="preserve">, D.A., </w:t>
      </w:r>
      <w:proofErr w:type="spellStart"/>
      <w:r w:rsidRPr="003F0E02">
        <w:rPr>
          <w:rFonts w:ascii="CG Times" w:hAnsi="CG Times"/>
          <w:sz w:val="22"/>
          <w:szCs w:val="22"/>
          <w:lang w:val="es-MX"/>
        </w:rPr>
        <w:t>Gonzalez</w:t>
      </w:r>
      <w:proofErr w:type="spellEnd"/>
      <w:r w:rsidRPr="003F0E02">
        <w:rPr>
          <w:rFonts w:ascii="CG Times" w:hAnsi="CG Times"/>
          <w:sz w:val="22"/>
          <w:szCs w:val="22"/>
          <w:lang w:val="es-MX"/>
        </w:rPr>
        <w:t>, A., Segura-</w:t>
      </w:r>
      <w:proofErr w:type="spellStart"/>
      <w:r w:rsidRPr="003F0E02">
        <w:rPr>
          <w:rFonts w:ascii="CG Times" w:hAnsi="CG Times"/>
          <w:sz w:val="22"/>
          <w:szCs w:val="22"/>
          <w:lang w:val="es-MX"/>
        </w:rPr>
        <w:t>Millan</w:t>
      </w:r>
      <w:proofErr w:type="spellEnd"/>
      <w:r w:rsidRPr="003F0E02">
        <w:rPr>
          <w:rFonts w:ascii="CG Times" w:hAnsi="CG Times"/>
          <w:sz w:val="22"/>
          <w:szCs w:val="22"/>
          <w:lang w:val="es-MX"/>
        </w:rPr>
        <w:t xml:space="preserve">, S., </w:t>
      </w:r>
      <w:proofErr w:type="spellStart"/>
      <w:r w:rsidRPr="003F0E02">
        <w:rPr>
          <w:rFonts w:ascii="CG Times" w:hAnsi="CG Times"/>
          <w:sz w:val="22"/>
          <w:szCs w:val="22"/>
          <w:lang w:val="es-MX"/>
        </w:rPr>
        <w:t>Mendez</w:t>
      </w:r>
      <w:proofErr w:type="spellEnd"/>
      <w:r w:rsidRPr="003F0E02">
        <w:rPr>
          <w:rFonts w:ascii="CG Times" w:hAnsi="CG Times"/>
          <w:sz w:val="22"/>
          <w:szCs w:val="22"/>
          <w:lang w:val="es-MX"/>
        </w:rPr>
        <w:t xml:space="preserve">, I., Ferris, </w:t>
      </w:r>
    </w:p>
    <w:p w14:paraId="7D6B776A" w14:textId="77777777" w:rsidR="008338A0" w:rsidRPr="0084397C" w:rsidRDefault="008338A0">
      <w:pPr>
        <w:tabs>
          <w:tab w:val="left" w:pos="0"/>
          <w:tab w:val="left" w:pos="360"/>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A.M., Drake, L., and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Nutrition knowledge, attitudes, and practices among low-income caretakers of children in Hartford, Connecticut, U.S.A. International Congress of Nutrition, Montreal, Canada, July, 1997</w:t>
      </w:r>
    </w:p>
    <w:p w14:paraId="1ED107C2" w14:textId="77777777" w:rsidR="008338A0" w:rsidRPr="003F0E02" w:rsidRDefault="008338A0" w:rsidP="007B0E3D">
      <w:pPr>
        <w:pStyle w:val="ListParagraph"/>
        <w:numPr>
          <w:ilvl w:val="0"/>
          <w:numId w:val="33"/>
        </w:numPr>
        <w:tabs>
          <w:tab w:val="left" w:pos="0"/>
          <w:tab w:val="left" w:pos="360"/>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proofErr w:type="spellStart"/>
      <w:r w:rsidRPr="003F0E02">
        <w:rPr>
          <w:rFonts w:ascii="CG Times" w:hAnsi="CG Times"/>
          <w:sz w:val="22"/>
          <w:szCs w:val="22"/>
        </w:rPr>
        <w:t>Himmelgreen</w:t>
      </w:r>
      <w:proofErr w:type="spellEnd"/>
      <w:r w:rsidRPr="003F0E02">
        <w:rPr>
          <w:rFonts w:ascii="CG Times" w:hAnsi="CG Times"/>
          <w:sz w:val="22"/>
          <w:szCs w:val="22"/>
        </w:rPr>
        <w:t>, D.A., Segura-Millan, S., Gonzalez, A., Romero-</w:t>
      </w:r>
      <w:proofErr w:type="spellStart"/>
      <w:r w:rsidRPr="003F0E02">
        <w:rPr>
          <w:rFonts w:ascii="CG Times" w:hAnsi="CG Times"/>
          <w:sz w:val="22"/>
          <w:szCs w:val="22"/>
        </w:rPr>
        <w:t>Daza</w:t>
      </w:r>
      <w:proofErr w:type="spellEnd"/>
      <w:r w:rsidRPr="003F0E02">
        <w:rPr>
          <w:rFonts w:ascii="CG Times" w:hAnsi="CG Times"/>
          <w:sz w:val="22"/>
          <w:szCs w:val="22"/>
        </w:rPr>
        <w:t>, N., Ferris, A.M., and</w:t>
      </w:r>
    </w:p>
    <w:p w14:paraId="542366D5" w14:textId="77777777" w:rsidR="008338A0" w:rsidRPr="0084397C" w:rsidRDefault="00CC0C13">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Food insecurity among low-income Latino families in Hartford, Connecticut. International Congress of Nutrition, </w:t>
      </w:r>
      <w:smartTag w:uri="urn:schemas-microsoft-com:office:smarttags" w:element="place">
        <w:smartTag w:uri="urn:schemas-microsoft-com:office:smarttags" w:element="City">
          <w:r w:rsidR="008338A0" w:rsidRPr="0084397C">
            <w:rPr>
              <w:rFonts w:ascii="CG Times" w:hAnsi="CG Times"/>
              <w:sz w:val="22"/>
              <w:szCs w:val="22"/>
            </w:rPr>
            <w:t>Montreal</w:t>
          </w:r>
        </w:smartTag>
        <w:r w:rsidR="008338A0" w:rsidRPr="0084397C">
          <w:rPr>
            <w:rFonts w:ascii="CG Times" w:hAnsi="CG Times"/>
            <w:sz w:val="22"/>
            <w:szCs w:val="22"/>
          </w:rPr>
          <w:t xml:space="preserve">, </w:t>
        </w:r>
        <w:smartTag w:uri="urn:schemas-microsoft-com:office:smarttags" w:element="country-region">
          <w:r w:rsidR="008338A0" w:rsidRPr="0084397C">
            <w:rPr>
              <w:rFonts w:ascii="CG Times" w:hAnsi="CG Times"/>
              <w:sz w:val="22"/>
              <w:szCs w:val="22"/>
            </w:rPr>
            <w:t>Canada</w:t>
          </w:r>
        </w:smartTag>
      </w:smartTag>
      <w:r w:rsidR="008338A0" w:rsidRPr="0084397C">
        <w:rPr>
          <w:rFonts w:ascii="CG Times" w:hAnsi="CG Times"/>
          <w:sz w:val="22"/>
          <w:szCs w:val="22"/>
        </w:rPr>
        <w:t>, July, 1997</w:t>
      </w:r>
    </w:p>
    <w:p w14:paraId="6D2CCC8C" w14:textId="77777777" w:rsidR="008338A0" w:rsidRPr="003F0E02" w:rsidRDefault="008338A0" w:rsidP="007B0E3D">
      <w:pPr>
        <w:pStyle w:val="ListParagraph"/>
        <w:numPr>
          <w:ilvl w:val="0"/>
          <w:numId w:val="33"/>
        </w:numPr>
        <w:tabs>
          <w:tab w:val="left" w:pos="0"/>
          <w:tab w:val="left" w:pos="360"/>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proofErr w:type="spellStart"/>
      <w:r w:rsidRPr="003F0E02">
        <w:rPr>
          <w:rFonts w:ascii="CG Times" w:hAnsi="CG Times"/>
          <w:sz w:val="22"/>
          <w:szCs w:val="22"/>
        </w:rPr>
        <w:t>Jin</w:t>
      </w:r>
      <w:proofErr w:type="spellEnd"/>
      <w:r w:rsidRPr="003F0E02">
        <w:rPr>
          <w:rFonts w:ascii="CG Times" w:hAnsi="CG Times"/>
          <w:sz w:val="22"/>
          <w:szCs w:val="22"/>
        </w:rPr>
        <w:t xml:space="preserve">, J., Ferris, A.M., </w:t>
      </w:r>
      <w:proofErr w:type="spellStart"/>
      <w:r w:rsidRPr="003F0E02">
        <w:rPr>
          <w:rFonts w:ascii="CG Times" w:hAnsi="CG Times"/>
          <w:sz w:val="22"/>
          <w:szCs w:val="22"/>
        </w:rPr>
        <w:t>Slivka</w:t>
      </w:r>
      <w:proofErr w:type="spellEnd"/>
      <w:r w:rsidRPr="003F0E02">
        <w:rPr>
          <w:rFonts w:ascii="CG Times" w:hAnsi="CG Times"/>
          <w:sz w:val="22"/>
          <w:szCs w:val="22"/>
        </w:rPr>
        <w:t xml:space="preserve">, H., </w:t>
      </w:r>
      <w:r w:rsidR="00CC0C13" w:rsidRPr="003F0E02">
        <w:rPr>
          <w:rFonts w:ascii="CG Times" w:hAnsi="CG Times" w:cs="Arial"/>
          <w:b/>
          <w:sz w:val="22"/>
          <w:szCs w:val="22"/>
        </w:rPr>
        <w:t>Pérez-Escamilla R</w:t>
      </w:r>
      <w:r w:rsidR="00CC0C13" w:rsidRPr="003F0E02">
        <w:rPr>
          <w:rFonts w:ascii="CG Times" w:hAnsi="CG Times" w:cs="Arial"/>
          <w:sz w:val="22"/>
          <w:szCs w:val="22"/>
        </w:rPr>
        <w:t>.</w:t>
      </w:r>
      <w:r w:rsidRPr="003F0E02">
        <w:rPr>
          <w:rFonts w:ascii="CG Times" w:hAnsi="CG Times"/>
          <w:sz w:val="22"/>
          <w:szCs w:val="22"/>
        </w:rPr>
        <w:t xml:space="preserve">, </w:t>
      </w:r>
      <w:proofErr w:type="spellStart"/>
      <w:r w:rsidRPr="003F0E02">
        <w:rPr>
          <w:rFonts w:ascii="CG Times" w:hAnsi="CG Times"/>
          <w:sz w:val="22"/>
          <w:szCs w:val="22"/>
        </w:rPr>
        <w:t>Himmelgreen</w:t>
      </w:r>
      <w:proofErr w:type="spellEnd"/>
      <w:r w:rsidRPr="003F0E02">
        <w:rPr>
          <w:rFonts w:ascii="CG Times" w:hAnsi="CG Times"/>
          <w:sz w:val="22"/>
          <w:szCs w:val="22"/>
        </w:rPr>
        <w:t xml:space="preserve">, D.A. Lead-intoxicated </w:t>
      </w:r>
    </w:p>
    <w:p w14:paraId="6AB00886"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Latino children in inner- city </w:t>
      </w:r>
      <w:smartTag w:uri="urn:schemas-microsoft-com:office:smarttags" w:element="place">
        <w:r w:rsidRPr="0084397C">
          <w:rPr>
            <w:rFonts w:ascii="CG Times" w:hAnsi="CG Times"/>
            <w:sz w:val="22"/>
            <w:szCs w:val="22"/>
          </w:rPr>
          <w:t xml:space="preserve">Hartford ,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xml:space="preserve"> may be at higher risk of iron deficiency anemia. International Congress of Nutrition, </w:t>
      </w:r>
      <w:smartTag w:uri="urn:schemas-microsoft-com:office:smarttags" w:element="place">
        <w:smartTag w:uri="urn:schemas-microsoft-com:office:smarttags" w:element="City">
          <w:r w:rsidRPr="0084397C">
            <w:rPr>
              <w:rFonts w:ascii="CG Times" w:hAnsi="CG Times"/>
              <w:sz w:val="22"/>
              <w:szCs w:val="22"/>
            </w:rPr>
            <w:t>Montreal</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Canada</w:t>
          </w:r>
        </w:smartTag>
      </w:smartTag>
      <w:r w:rsidRPr="0084397C">
        <w:rPr>
          <w:rFonts w:ascii="CG Times" w:hAnsi="CG Times"/>
          <w:sz w:val="22"/>
          <w:szCs w:val="22"/>
        </w:rPr>
        <w:t>, July, 1997</w:t>
      </w:r>
    </w:p>
    <w:p w14:paraId="7E43EBA5" w14:textId="77777777" w:rsidR="008338A0" w:rsidRPr="00BE0B05" w:rsidRDefault="008338A0" w:rsidP="007B0E3D">
      <w:pPr>
        <w:pStyle w:val="ListParagraph"/>
        <w:numPr>
          <w:ilvl w:val="0"/>
          <w:numId w:val="33"/>
        </w:numPr>
        <w:tabs>
          <w:tab w:val="left" w:pos="0"/>
          <w:tab w:val="left" w:pos="360"/>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BE0B05">
        <w:rPr>
          <w:rFonts w:ascii="CG Times" w:hAnsi="CG Times"/>
          <w:sz w:val="22"/>
          <w:szCs w:val="22"/>
        </w:rPr>
        <w:t xml:space="preserve">Chapman, D., and </w:t>
      </w:r>
      <w:r w:rsidR="00CC0C13" w:rsidRPr="00BE0B05">
        <w:rPr>
          <w:rFonts w:ascii="CG Times" w:hAnsi="CG Times" w:cs="Arial"/>
          <w:b/>
          <w:sz w:val="22"/>
          <w:szCs w:val="22"/>
        </w:rPr>
        <w:t>Pérez-Escamilla R</w:t>
      </w:r>
      <w:r w:rsidR="00CC0C13" w:rsidRPr="00BE0B05">
        <w:rPr>
          <w:rFonts w:ascii="CG Times" w:hAnsi="CG Times" w:cs="Arial"/>
          <w:sz w:val="22"/>
          <w:szCs w:val="22"/>
        </w:rPr>
        <w:t>.</w:t>
      </w:r>
      <w:r w:rsidRPr="00BE0B05">
        <w:rPr>
          <w:rFonts w:ascii="CG Times" w:hAnsi="CG Times"/>
          <w:sz w:val="22"/>
          <w:szCs w:val="22"/>
        </w:rPr>
        <w:t xml:space="preserve"> Factors associated with the timing of the onset of </w:t>
      </w:r>
    </w:p>
    <w:p w14:paraId="0EB41986"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lactogenesis stage II among women from </w:t>
      </w:r>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U.S.A.</w:t>
        </w:r>
      </w:smartTag>
      <w:r w:rsidRPr="0084397C">
        <w:rPr>
          <w:rFonts w:ascii="CG Times" w:hAnsi="CG Times"/>
          <w:sz w:val="22"/>
          <w:szCs w:val="22"/>
        </w:rPr>
        <w:t xml:space="preserve"> International Congress of Nutrition, </w:t>
      </w:r>
      <w:smartTag w:uri="urn:schemas-microsoft-com:office:smarttags" w:element="place">
        <w:smartTag w:uri="urn:schemas-microsoft-com:office:smarttags" w:element="City">
          <w:r w:rsidRPr="0084397C">
            <w:rPr>
              <w:rFonts w:ascii="CG Times" w:hAnsi="CG Times"/>
              <w:sz w:val="22"/>
              <w:szCs w:val="22"/>
            </w:rPr>
            <w:t>Montreal</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Canada</w:t>
          </w:r>
        </w:smartTag>
      </w:smartTag>
      <w:r w:rsidRPr="0084397C">
        <w:rPr>
          <w:rFonts w:ascii="CG Times" w:hAnsi="CG Times"/>
          <w:sz w:val="22"/>
          <w:szCs w:val="22"/>
        </w:rPr>
        <w:t>, July, 1997</w:t>
      </w:r>
    </w:p>
    <w:p w14:paraId="2E43D178" w14:textId="77777777" w:rsidR="008338A0" w:rsidRPr="00BE0B05" w:rsidRDefault="00CC0C13" w:rsidP="007B0E3D">
      <w:pPr>
        <w:pStyle w:val="ListParagraph"/>
        <w:numPr>
          <w:ilvl w:val="0"/>
          <w:numId w:val="33"/>
        </w:numPr>
        <w:tabs>
          <w:tab w:val="left" w:pos="0"/>
          <w:tab w:val="left" w:pos="360"/>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BE0B05">
        <w:rPr>
          <w:rFonts w:ascii="CG Times" w:hAnsi="CG Times" w:cs="Arial"/>
          <w:b/>
          <w:sz w:val="22"/>
          <w:szCs w:val="22"/>
        </w:rPr>
        <w:t>Pérez-Escamilla R</w:t>
      </w:r>
      <w:r w:rsidRPr="00BE0B05">
        <w:rPr>
          <w:rFonts w:ascii="CG Times" w:hAnsi="CG Times" w:cs="Arial"/>
          <w:sz w:val="22"/>
          <w:szCs w:val="22"/>
        </w:rPr>
        <w:t>.</w:t>
      </w:r>
      <w:r w:rsidR="008338A0" w:rsidRPr="00BE0B05">
        <w:rPr>
          <w:rFonts w:ascii="CG Times" w:hAnsi="CG Times"/>
          <w:sz w:val="22"/>
          <w:szCs w:val="22"/>
        </w:rPr>
        <w:t xml:space="preserve">, Peterson, A.E., </w:t>
      </w:r>
      <w:proofErr w:type="spellStart"/>
      <w:r w:rsidR="008338A0" w:rsidRPr="00BE0B05">
        <w:rPr>
          <w:rFonts w:ascii="CG Times" w:hAnsi="CG Times"/>
          <w:sz w:val="22"/>
          <w:szCs w:val="22"/>
        </w:rPr>
        <w:t>Laukaran</w:t>
      </w:r>
      <w:proofErr w:type="spellEnd"/>
      <w:r w:rsidR="008338A0" w:rsidRPr="00BE0B05">
        <w:rPr>
          <w:rFonts w:ascii="CG Times" w:hAnsi="CG Times"/>
          <w:sz w:val="22"/>
          <w:szCs w:val="22"/>
        </w:rPr>
        <w:t xml:space="preserve">, V.H., and </w:t>
      </w:r>
      <w:proofErr w:type="spellStart"/>
      <w:r w:rsidR="008338A0" w:rsidRPr="00BE0B05">
        <w:rPr>
          <w:rFonts w:ascii="CG Times" w:hAnsi="CG Times"/>
          <w:sz w:val="22"/>
          <w:szCs w:val="22"/>
        </w:rPr>
        <w:t>Labbok</w:t>
      </w:r>
      <w:proofErr w:type="spellEnd"/>
      <w:r w:rsidR="008338A0" w:rsidRPr="00BE0B05">
        <w:rPr>
          <w:rFonts w:ascii="CG Times" w:hAnsi="CG Times"/>
          <w:sz w:val="22"/>
          <w:szCs w:val="22"/>
        </w:rPr>
        <w:t xml:space="preserve">, M.H. Infant feeding and </w:t>
      </w:r>
    </w:p>
    <w:p w14:paraId="7AC7AD60" w14:textId="77777777" w:rsidR="008338A0" w:rsidRPr="0084397C" w:rsidRDefault="008338A0">
      <w:pPr>
        <w:tabs>
          <w:tab w:val="left" w:pos="0"/>
          <w:tab w:val="left" w:pos="288"/>
          <w:tab w:val="left" w:pos="360"/>
          <w:tab w:val="left" w:pos="576"/>
          <w:tab w:val="left" w:pos="72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lactational amenorrhea patterns in developing countries: Results from DHS II and III. International Congress of Nutrition, </w:t>
      </w:r>
      <w:smartTag w:uri="urn:schemas-microsoft-com:office:smarttags" w:element="place">
        <w:smartTag w:uri="urn:schemas-microsoft-com:office:smarttags" w:element="City">
          <w:r w:rsidRPr="0084397C">
            <w:rPr>
              <w:rFonts w:ascii="CG Times" w:hAnsi="CG Times"/>
              <w:sz w:val="22"/>
              <w:szCs w:val="22"/>
            </w:rPr>
            <w:t>Montreal</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Canada</w:t>
          </w:r>
        </w:smartTag>
      </w:smartTag>
      <w:r w:rsidRPr="0084397C">
        <w:rPr>
          <w:rFonts w:ascii="CG Times" w:hAnsi="CG Times"/>
          <w:sz w:val="22"/>
          <w:szCs w:val="22"/>
        </w:rPr>
        <w:t>, July, 1997</w:t>
      </w:r>
    </w:p>
    <w:p w14:paraId="59533256"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36.</w:t>
      </w:r>
      <w:r w:rsidRPr="0084397C">
        <w:rPr>
          <w:rFonts w:ascii="CG Times" w:hAnsi="CG Times"/>
          <w:spacing w:val="-2"/>
          <w:sz w:val="22"/>
          <w:szCs w:val="22"/>
        </w:rPr>
        <w:tab/>
        <w:t xml:space="preserve">Peng, Y.K., Peterson, A.E., </w:t>
      </w:r>
      <w:proofErr w:type="spellStart"/>
      <w:r w:rsidRPr="0084397C">
        <w:rPr>
          <w:rFonts w:ascii="CG Times" w:hAnsi="CG Times"/>
          <w:spacing w:val="-2"/>
          <w:sz w:val="22"/>
          <w:szCs w:val="22"/>
        </w:rPr>
        <w:t>Laukaran</w:t>
      </w:r>
      <w:proofErr w:type="spellEnd"/>
      <w:r w:rsidRPr="0084397C">
        <w:rPr>
          <w:rFonts w:ascii="CG Times" w:hAnsi="CG Times"/>
          <w:spacing w:val="-2"/>
          <w:sz w:val="22"/>
          <w:szCs w:val="22"/>
        </w:rPr>
        <w:t xml:space="preserve">, V.H., and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pacing w:val="-2"/>
          <w:sz w:val="22"/>
          <w:szCs w:val="22"/>
        </w:rPr>
        <w:t xml:space="preserve"> Maternal and child anthropometry are inversely associated with lactational amenorrhea in sub-Saharan </w:t>
      </w:r>
      <w:smartTag w:uri="urn:schemas-microsoft-com:office:smarttags" w:element="place">
        <w:r w:rsidRPr="0084397C">
          <w:rPr>
            <w:rFonts w:ascii="CG Times" w:hAnsi="CG Times"/>
            <w:spacing w:val="-2"/>
            <w:sz w:val="22"/>
            <w:szCs w:val="22"/>
          </w:rPr>
          <w:t>Africa</w:t>
        </w:r>
      </w:smartTag>
      <w:r w:rsidRPr="0084397C">
        <w:rPr>
          <w:rFonts w:ascii="CG Times" w:hAnsi="CG Times"/>
          <w:spacing w:val="-2"/>
          <w:sz w:val="22"/>
          <w:szCs w:val="22"/>
        </w:rPr>
        <w:t xml:space="preserve">. International Congress of Nutrition, </w:t>
      </w:r>
      <w:smartTag w:uri="urn:schemas-microsoft-com:office:smarttags" w:element="place">
        <w:smartTag w:uri="urn:schemas-microsoft-com:office:smarttags" w:element="City">
          <w:r w:rsidRPr="0084397C">
            <w:rPr>
              <w:rFonts w:ascii="CG Times" w:hAnsi="CG Times"/>
              <w:spacing w:val="-2"/>
              <w:sz w:val="22"/>
              <w:szCs w:val="22"/>
            </w:rPr>
            <w:t>Montreal</w:t>
          </w:r>
        </w:smartTag>
        <w:r w:rsidRPr="0084397C">
          <w:rPr>
            <w:rFonts w:ascii="CG Times" w:hAnsi="CG Times"/>
            <w:spacing w:val="-2"/>
            <w:sz w:val="22"/>
            <w:szCs w:val="22"/>
          </w:rPr>
          <w:t xml:space="preserve">, </w:t>
        </w:r>
        <w:smartTag w:uri="urn:schemas-microsoft-com:office:smarttags" w:element="country-region">
          <w:r w:rsidRPr="0084397C">
            <w:rPr>
              <w:rFonts w:ascii="CG Times" w:hAnsi="CG Times"/>
              <w:spacing w:val="-2"/>
              <w:sz w:val="22"/>
              <w:szCs w:val="22"/>
            </w:rPr>
            <w:t>Canada</w:t>
          </w:r>
        </w:smartTag>
      </w:smartTag>
      <w:r w:rsidRPr="0084397C">
        <w:rPr>
          <w:rFonts w:ascii="CG Times" w:hAnsi="CG Times"/>
          <w:spacing w:val="-2"/>
          <w:sz w:val="22"/>
          <w:szCs w:val="22"/>
        </w:rPr>
        <w:t>, July, 1997</w:t>
      </w:r>
    </w:p>
    <w:p w14:paraId="67BEEDD3"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37.</w:t>
      </w:r>
      <w:r w:rsidRPr="0084397C">
        <w:rPr>
          <w:rFonts w:ascii="CG Times" w:hAnsi="CG Times"/>
          <w:spacing w:val="-2"/>
          <w:sz w:val="22"/>
          <w:szCs w:val="22"/>
        </w:rPr>
        <w:tab/>
        <w:t xml:space="preserve">Chapman, D., Mc. </w:t>
      </w:r>
      <w:proofErr w:type="spellStart"/>
      <w:r w:rsidRPr="0084397C">
        <w:rPr>
          <w:rFonts w:ascii="CG Times" w:hAnsi="CG Times"/>
          <w:spacing w:val="-2"/>
          <w:sz w:val="22"/>
          <w:szCs w:val="22"/>
        </w:rPr>
        <w:t>Kernan</w:t>
      </w:r>
      <w:proofErr w:type="spellEnd"/>
      <w:r w:rsidRPr="0084397C">
        <w:rPr>
          <w:rFonts w:ascii="CG Times" w:hAnsi="CG Times"/>
          <w:spacing w:val="-2"/>
          <w:sz w:val="22"/>
          <w:szCs w:val="22"/>
        </w:rPr>
        <w:t xml:space="preserve">, P. and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pacing w:val="-2"/>
          <w:sz w:val="22"/>
          <w:szCs w:val="22"/>
        </w:rPr>
        <w:t xml:space="preserve"> Impact of infant feeding method on the perceived timing of milk arrival among women from </w:t>
      </w:r>
      <w:smartTag w:uri="urn:schemas-microsoft-com:office:smarttags" w:element="place">
        <w:smartTag w:uri="urn:schemas-microsoft-com:office:smarttags" w:element="City">
          <w:r w:rsidRPr="0084397C">
            <w:rPr>
              <w:rFonts w:ascii="CG Times" w:hAnsi="CG Times"/>
              <w:spacing w:val="-2"/>
              <w:sz w:val="22"/>
              <w:szCs w:val="22"/>
            </w:rPr>
            <w:t>Hartford</w:t>
          </w:r>
        </w:smartTag>
        <w:r w:rsidRPr="0084397C">
          <w:rPr>
            <w:rFonts w:ascii="CG Times" w:hAnsi="CG Times"/>
            <w:spacing w:val="-2"/>
            <w:sz w:val="22"/>
            <w:szCs w:val="22"/>
          </w:rPr>
          <w:t xml:space="preserve">, </w:t>
        </w:r>
        <w:smartTag w:uri="urn:schemas-microsoft-com:office:smarttags" w:element="State">
          <w:r w:rsidRPr="0084397C">
            <w:rPr>
              <w:rFonts w:ascii="CG Times" w:hAnsi="CG Times"/>
              <w:spacing w:val="-2"/>
              <w:sz w:val="22"/>
              <w:szCs w:val="22"/>
            </w:rPr>
            <w:t>Connecticut</w:t>
          </w:r>
        </w:smartTag>
      </w:smartTag>
      <w:r w:rsidRPr="0084397C">
        <w:rPr>
          <w:rFonts w:ascii="CG Times" w:hAnsi="CG Times"/>
          <w:spacing w:val="-2"/>
          <w:sz w:val="22"/>
          <w:szCs w:val="22"/>
        </w:rPr>
        <w:t>. J Am Diet Assoc 97 (supplement):A74, 1997</w:t>
      </w:r>
    </w:p>
    <w:p w14:paraId="22B696AA" w14:textId="77777777" w:rsidR="008338A0" w:rsidRPr="00CA4DD1"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38.</w:t>
      </w:r>
      <w:r w:rsidRPr="0084397C">
        <w:rPr>
          <w:rFonts w:ascii="CG Times" w:hAnsi="CG Times"/>
          <w:spacing w:val="-2"/>
          <w:sz w:val="22"/>
          <w:szCs w:val="22"/>
        </w:rPr>
        <w:tab/>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pacing w:val="-2"/>
          <w:sz w:val="22"/>
          <w:szCs w:val="22"/>
        </w:rPr>
        <w:t xml:space="preserve">, Chapman, D., and Grove, J. Can women remember when their milk came in? Abstracts from the International Society for Research in Human Milk and Lactation meetings. </w:t>
      </w:r>
      <w:r w:rsidRPr="00CA4DD1">
        <w:rPr>
          <w:rFonts w:ascii="CG Times" w:hAnsi="CG Times"/>
          <w:spacing w:val="-2"/>
          <w:sz w:val="22"/>
          <w:szCs w:val="22"/>
        </w:rPr>
        <w:t>Plymouth Mass, October 1997</w:t>
      </w:r>
    </w:p>
    <w:p w14:paraId="51BEB785"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CA4DD1">
        <w:rPr>
          <w:rFonts w:ascii="CG Times" w:hAnsi="CG Times"/>
          <w:sz w:val="22"/>
          <w:szCs w:val="22"/>
        </w:rPr>
        <w:t>39.</w:t>
      </w:r>
      <w:r w:rsidRPr="00CA4DD1">
        <w:rPr>
          <w:rFonts w:ascii="CG Times" w:hAnsi="CG Times"/>
          <w:sz w:val="22"/>
          <w:szCs w:val="22"/>
        </w:rPr>
        <w:tab/>
      </w:r>
      <w:r w:rsidR="00CC0C13" w:rsidRPr="00CA4DD1">
        <w:rPr>
          <w:rFonts w:ascii="CG Times" w:hAnsi="CG Times" w:cs="Arial"/>
          <w:b/>
          <w:sz w:val="22"/>
          <w:szCs w:val="22"/>
        </w:rPr>
        <w:t>Pérez-Escamilla R</w:t>
      </w:r>
      <w:r w:rsidR="00CC0C13" w:rsidRPr="00CA4DD1">
        <w:rPr>
          <w:rFonts w:ascii="CG Times" w:hAnsi="CG Times" w:cs="Arial"/>
          <w:sz w:val="22"/>
          <w:szCs w:val="22"/>
        </w:rPr>
        <w:t>.</w:t>
      </w:r>
      <w:r w:rsidRPr="00CA4DD1">
        <w:rPr>
          <w:rFonts w:ascii="CG Times" w:hAnsi="CG Times"/>
          <w:sz w:val="22"/>
          <w:szCs w:val="22"/>
        </w:rPr>
        <w:t xml:space="preserve">;  </w:t>
      </w:r>
      <w:proofErr w:type="spellStart"/>
      <w:r w:rsidRPr="00CA4DD1">
        <w:rPr>
          <w:rFonts w:ascii="CG Times" w:hAnsi="CG Times"/>
          <w:sz w:val="22"/>
          <w:szCs w:val="22"/>
        </w:rPr>
        <w:t>Himmelgreen</w:t>
      </w:r>
      <w:proofErr w:type="spellEnd"/>
      <w:r w:rsidRPr="00CA4DD1">
        <w:rPr>
          <w:rFonts w:ascii="CG Times" w:hAnsi="CG Times"/>
          <w:sz w:val="22"/>
          <w:szCs w:val="22"/>
        </w:rPr>
        <w:t xml:space="preserve">, David;  Ferris, Ann; González, </w:t>
      </w:r>
      <w:proofErr w:type="spellStart"/>
      <w:r w:rsidRPr="00CA4DD1">
        <w:rPr>
          <w:rFonts w:ascii="CG Times" w:hAnsi="CG Times"/>
          <w:sz w:val="22"/>
          <w:szCs w:val="22"/>
        </w:rPr>
        <w:t>Anir</w:t>
      </w:r>
      <w:proofErr w:type="spellEnd"/>
      <w:r w:rsidRPr="00CA4DD1">
        <w:rPr>
          <w:rFonts w:ascii="CG Times" w:hAnsi="CG Times"/>
          <w:sz w:val="22"/>
          <w:szCs w:val="22"/>
        </w:rPr>
        <w:t xml:space="preserve">; </w:t>
      </w:r>
      <w:proofErr w:type="spellStart"/>
      <w:r w:rsidRPr="00CA4DD1">
        <w:rPr>
          <w:rFonts w:ascii="CG Times" w:hAnsi="CG Times"/>
          <w:sz w:val="22"/>
          <w:szCs w:val="22"/>
        </w:rPr>
        <w:t>Bermúdez</w:t>
      </w:r>
      <w:proofErr w:type="spellEnd"/>
      <w:r w:rsidRPr="00CA4DD1">
        <w:rPr>
          <w:rFonts w:ascii="CG Times" w:hAnsi="CG Times"/>
          <w:sz w:val="22"/>
          <w:szCs w:val="22"/>
        </w:rPr>
        <w:t xml:space="preserve">-Vega, Angela; </w:t>
      </w:r>
      <w:proofErr w:type="spellStart"/>
      <w:r w:rsidRPr="00CA4DD1">
        <w:rPr>
          <w:rFonts w:ascii="CG Times" w:hAnsi="CG Times"/>
          <w:sz w:val="22"/>
          <w:szCs w:val="22"/>
        </w:rPr>
        <w:t>Médez</w:t>
      </w:r>
      <w:proofErr w:type="spellEnd"/>
      <w:r w:rsidRPr="00CA4DD1">
        <w:rPr>
          <w:rFonts w:ascii="CG Times" w:hAnsi="CG Times"/>
          <w:sz w:val="22"/>
          <w:szCs w:val="22"/>
        </w:rPr>
        <w:t xml:space="preserve">, Ivette; </w:t>
      </w:r>
      <w:proofErr w:type="spellStart"/>
      <w:r w:rsidRPr="00CA4DD1">
        <w:rPr>
          <w:rFonts w:ascii="CG Times" w:hAnsi="CG Times"/>
          <w:sz w:val="22"/>
          <w:szCs w:val="22"/>
        </w:rPr>
        <w:t>DeLéon</w:t>
      </w:r>
      <w:proofErr w:type="spellEnd"/>
      <w:r w:rsidRPr="00CA4DD1">
        <w:rPr>
          <w:rFonts w:ascii="CG Times" w:hAnsi="CG Times"/>
          <w:sz w:val="22"/>
          <w:szCs w:val="22"/>
        </w:rPr>
        <w:t>, Jessica; and Segura-</w:t>
      </w:r>
      <w:proofErr w:type="spellStart"/>
      <w:r w:rsidRPr="00CA4DD1">
        <w:rPr>
          <w:rFonts w:ascii="CG Times" w:hAnsi="CG Times"/>
          <w:sz w:val="22"/>
          <w:szCs w:val="22"/>
        </w:rPr>
        <w:t>Millán</w:t>
      </w:r>
      <w:proofErr w:type="spellEnd"/>
      <w:r w:rsidRPr="00CA4DD1">
        <w:rPr>
          <w:rFonts w:ascii="CG Times" w:hAnsi="CG Times"/>
          <w:sz w:val="22"/>
          <w:szCs w:val="22"/>
        </w:rPr>
        <w:t xml:space="preserve">, Sofia.  </w:t>
      </w:r>
      <w:r w:rsidRPr="0084397C">
        <w:rPr>
          <w:rFonts w:ascii="CG Times" w:hAnsi="CG Times"/>
          <w:sz w:val="22"/>
          <w:szCs w:val="22"/>
        </w:rPr>
        <w:t xml:space="preserve">The </w:t>
      </w:r>
      <w:smartTag w:uri="urn:schemas-microsoft-com:office:smarttags" w:element="State">
        <w:smartTag w:uri="urn:schemas-microsoft-com:office:smarttags" w:element="place">
          <w:r w:rsidRPr="0084397C">
            <w:rPr>
              <w:rFonts w:ascii="CG Times" w:hAnsi="CG Times"/>
              <w:sz w:val="22"/>
              <w:szCs w:val="22"/>
            </w:rPr>
            <w:t>Connecticut</w:t>
          </w:r>
        </w:smartTag>
      </w:smartTag>
      <w:r w:rsidRPr="0084397C">
        <w:rPr>
          <w:rFonts w:ascii="CG Times" w:hAnsi="CG Times"/>
          <w:sz w:val="22"/>
          <w:szCs w:val="22"/>
        </w:rPr>
        <w:t xml:space="preserve"> Inner City Children Family Nutrition Program (CTIC-  FNP):  Building Bridges Between Academia and Community Health Agencies.  Society for Applied Anthropology Annual Meeting. </w:t>
      </w:r>
      <w:smartTag w:uri="urn:schemas-microsoft-com:office:smarttags" w:element="City">
        <w:r w:rsidRPr="0084397C">
          <w:rPr>
            <w:rFonts w:ascii="CG Times" w:hAnsi="CG Times"/>
            <w:sz w:val="22"/>
            <w:szCs w:val="22"/>
          </w:rPr>
          <w:t>San Juan</w:t>
        </w:r>
      </w:smartTag>
      <w:r w:rsidRPr="0084397C">
        <w:rPr>
          <w:rFonts w:ascii="CG Times" w:hAnsi="CG Times"/>
          <w:sz w:val="22"/>
          <w:szCs w:val="22"/>
        </w:rPr>
        <w:t xml:space="preserve">, </w:t>
      </w:r>
      <w:smartTag w:uri="urn:schemas-microsoft-com:office:smarttags" w:element="place">
        <w:r w:rsidRPr="0084397C">
          <w:rPr>
            <w:rFonts w:ascii="CG Times" w:hAnsi="CG Times"/>
            <w:sz w:val="22"/>
            <w:szCs w:val="22"/>
          </w:rPr>
          <w:t>Puerto Rico</w:t>
        </w:r>
      </w:smartTag>
      <w:r w:rsidRPr="0084397C">
        <w:rPr>
          <w:rFonts w:ascii="CG Times" w:hAnsi="CG Times"/>
          <w:sz w:val="22"/>
          <w:szCs w:val="22"/>
        </w:rPr>
        <w:t>, April 21-26, 1998</w:t>
      </w:r>
    </w:p>
    <w:p w14:paraId="1C935943"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z w:val="22"/>
          <w:szCs w:val="22"/>
          <w:lang w:val="es-MX"/>
        </w:rPr>
        <w:t>40.</w:t>
      </w:r>
      <w:r w:rsidRPr="0084397C">
        <w:rPr>
          <w:rFonts w:ascii="CG Times" w:hAnsi="CG Times"/>
          <w:sz w:val="22"/>
          <w:szCs w:val="22"/>
          <w:lang w:val="es-MX"/>
        </w:rPr>
        <w:tab/>
        <w:t xml:space="preserve">González, </w:t>
      </w:r>
      <w:proofErr w:type="spellStart"/>
      <w:r w:rsidRPr="0084397C">
        <w:rPr>
          <w:rFonts w:ascii="CG Times" w:hAnsi="CG Times"/>
          <w:sz w:val="22"/>
          <w:szCs w:val="22"/>
          <w:lang w:val="es-MX"/>
        </w:rPr>
        <w:t>Anir</w:t>
      </w:r>
      <w:proofErr w:type="spellEnd"/>
      <w:r w:rsidRPr="0084397C">
        <w:rPr>
          <w:rFonts w:ascii="CG Times" w:hAnsi="CG Times"/>
          <w:sz w:val="22"/>
          <w:szCs w:val="22"/>
          <w:lang w:val="es-MX"/>
        </w:rPr>
        <w:t xml:space="preserve">; Méndez, Ivette; </w:t>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84397C">
        <w:rPr>
          <w:rFonts w:ascii="CG Times" w:hAnsi="CG Times"/>
          <w:sz w:val="22"/>
          <w:szCs w:val="22"/>
          <w:lang w:val="es-MX"/>
        </w:rPr>
        <w:t xml:space="preserve">; Mengual, Gloria; Haldeman, Lauren; Segura-Millán, Sofia and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David.  </w:t>
      </w:r>
      <w:r w:rsidRPr="0084397C">
        <w:rPr>
          <w:rFonts w:ascii="CG Times" w:hAnsi="CG Times"/>
          <w:sz w:val="22"/>
          <w:szCs w:val="22"/>
        </w:rPr>
        <w:t xml:space="preserve">Smart Food Choices for a Healthy Life: A Social Marketing Campaign to Educate Food Stamp Recipients about Nutrition. Society for Applied Anthropology Annual Meeting. </w:t>
      </w:r>
      <w:smartTag w:uri="urn:schemas-microsoft-com:office:smarttags" w:element="City">
        <w:r w:rsidRPr="0084397C">
          <w:rPr>
            <w:rFonts w:ascii="CG Times" w:hAnsi="CG Times"/>
            <w:sz w:val="22"/>
            <w:szCs w:val="22"/>
          </w:rPr>
          <w:t>San Juan</w:t>
        </w:r>
      </w:smartTag>
      <w:r w:rsidRPr="0084397C">
        <w:rPr>
          <w:rFonts w:ascii="CG Times" w:hAnsi="CG Times"/>
          <w:sz w:val="22"/>
          <w:szCs w:val="22"/>
        </w:rPr>
        <w:t xml:space="preserve">, </w:t>
      </w:r>
      <w:smartTag w:uri="urn:schemas-microsoft-com:office:smarttags" w:element="place">
        <w:r w:rsidRPr="0084397C">
          <w:rPr>
            <w:rFonts w:ascii="CG Times" w:hAnsi="CG Times"/>
            <w:sz w:val="22"/>
            <w:szCs w:val="22"/>
          </w:rPr>
          <w:t>Puerto Rico</w:t>
        </w:r>
      </w:smartTag>
      <w:r w:rsidRPr="0084397C">
        <w:rPr>
          <w:rFonts w:ascii="CG Times" w:hAnsi="CG Times"/>
          <w:sz w:val="22"/>
          <w:szCs w:val="22"/>
        </w:rPr>
        <w:t>, April 21-26, 1998</w:t>
      </w:r>
    </w:p>
    <w:p w14:paraId="5BD4210D"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3C7D80">
        <w:rPr>
          <w:rFonts w:ascii="CG Times" w:hAnsi="CG Times"/>
          <w:sz w:val="22"/>
          <w:szCs w:val="22"/>
          <w:lang w:val="es-MX"/>
        </w:rPr>
        <w:t>41.</w:t>
      </w:r>
      <w:r w:rsidRPr="003C7D80">
        <w:rPr>
          <w:rFonts w:ascii="CG Times" w:hAnsi="CG Times"/>
          <w:sz w:val="22"/>
          <w:szCs w:val="22"/>
          <w:lang w:val="es-MX"/>
        </w:rPr>
        <w:tab/>
        <w:t xml:space="preserve">Segura-Millán, Sofia; </w:t>
      </w:r>
      <w:proofErr w:type="spellStart"/>
      <w:r w:rsidRPr="003C7D80">
        <w:rPr>
          <w:rFonts w:ascii="CG Times" w:hAnsi="CG Times"/>
          <w:sz w:val="22"/>
          <w:szCs w:val="22"/>
          <w:lang w:val="es-MX"/>
        </w:rPr>
        <w:t>Himmelgreen</w:t>
      </w:r>
      <w:proofErr w:type="spellEnd"/>
      <w:r w:rsidRPr="003C7D80">
        <w:rPr>
          <w:rFonts w:ascii="CG Times" w:hAnsi="CG Times"/>
          <w:sz w:val="22"/>
          <w:szCs w:val="22"/>
          <w:lang w:val="es-MX"/>
        </w:rPr>
        <w:t xml:space="preserve">, David; González, </w:t>
      </w:r>
      <w:proofErr w:type="spellStart"/>
      <w:r w:rsidRPr="003C7D80">
        <w:rPr>
          <w:rFonts w:ascii="CG Times" w:hAnsi="CG Times"/>
          <w:sz w:val="22"/>
          <w:szCs w:val="22"/>
          <w:lang w:val="es-MX"/>
        </w:rPr>
        <w:t>Anir</w:t>
      </w:r>
      <w:proofErr w:type="spellEnd"/>
      <w:r w:rsidRPr="003C7D80">
        <w:rPr>
          <w:rFonts w:ascii="CG Times" w:hAnsi="CG Times"/>
          <w:sz w:val="22"/>
          <w:szCs w:val="22"/>
          <w:lang w:val="es-MX"/>
        </w:rPr>
        <w:t xml:space="preserve">; Méndez, Ivette; Haldeman, Lauren; Bermúdez-Vega, Angela; Romero-Daza, Nancy; </w:t>
      </w:r>
      <w:r w:rsidR="00CC0C13" w:rsidRPr="007470E4">
        <w:rPr>
          <w:rFonts w:ascii="CG Times" w:hAnsi="CG Times" w:cs="Arial"/>
          <w:b/>
          <w:sz w:val="22"/>
          <w:szCs w:val="22"/>
          <w:lang w:val="es-MX"/>
        </w:rPr>
        <w:t>Pérez-Escamilla R</w:t>
      </w:r>
      <w:r w:rsidRPr="003C7D80">
        <w:rPr>
          <w:rFonts w:ascii="CG Times" w:hAnsi="CG Times"/>
          <w:sz w:val="22"/>
          <w:szCs w:val="22"/>
          <w:lang w:val="es-MX"/>
        </w:rPr>
        <w:t xml:space="preserve">.  </w:t>
      </w:r>
      <w:r w:rsidRPr="0084397C">
        <w:rPr>
          <w:rFonts w:ascii="CG Times" w:hAnsi="CG Times"/>
          <w:sz w:val="22"/>
          <w:szCs w:val="22"/>
        </w:rPr>
        <w:t xml:space="preserve">The PANA Program: Reaching the Puerto Rican Community through Culturally Appropriate Nutrition Education Approaches. Society for Applied Anthropology Annual Meeting. </w:t>
      </w:r>
      <w:smartTag w:uri="urn:schemas-microsoft-com:office:smarttags" w:element="City">
        <w:r w:rsidRPr="0084397C">
          <w:rPr>
            <w:rFonts w:ascii="CG Times" w:hAnsi="CG Times"/>
            <w:sz w:val="22"/>
            <w:szCs w:val="22"/>
          </w:rPr>
          <w:t>San Juan</w:t>
        </w:r>
      </w:smartTag>
      <w:r w:rsidRPr="0084397C">
        <w:rPr>
          <w:rFonts w:ascii="CG Times" w:hAnsi="CG Times"/>
          <w:sz w:val="22"/>
          <w:szCs w:val="22"/>
        </w:rPr>
        <w:t xml:space="preserve">, </w:t>
      </w:r>
      <w:smartTag w:uri="urn:schemas-microsoft-com:office:smarttags" w:element="place">
        <w:r w:rsidRPr="0084397C">
          <w:rPr>
            <w:rFonts w:ascii="CG Times" w:hAnsi="CG Times"/>
            <w:sz w:val="22"/>
            <w:szCs w:val="22"/>
          </w:rPr>
          <w:t>Puerto Rico</w:t>
        </w:r>
      </w:smartTag>
      <w:r w:rsidRPr="0084397C">
        <w:rPr>
          <w:rFonts w:ascii="CG Times" w:hAnsi="CG Times"/>
          <w:sz w:val="22"/>
          <w:szCs w:val="22"/>
        </w:rPr>
        <w:t>, April 21-26, 1998</w:t>
      </w:r>
    </w:p>
    <w:p w14:paraId="7404D506" w14:textId="77777777" w:rsidR="008338A0" w:rsidRPr="0084397C" w:rsidRDefault="008338A0">
      <w:pPr>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7A0840">
        <w:rPr>
          <w:rFonts w:ascii="CG Times" w:hAnsi="CG Times"/>
          <w:sz w:val="22"/>
          <w:szCs w:val="22"/>
          <w:lang w:val="pt-BR"/>
        </w:rPr>
        <w:t>42.</w:t>
      </w:r>
      <w:r w:rsidRPr="007A0840">
        <w:rPr>
          <w:rFonts w:ascii="CG Times" w:hAnsi="CG Times"/>
          <w:sz w:val="22"/>
          <w:szCs w:val="22"/>
          <w:lang w:val="pt-BR"/>
        </w:rPr>
        <w:tab/>
        <w:t xml:space="preserve">DeLeón, Jessica; Bermúdez-Vega, Angela; Díaz, Maria; Peng, Yu-Kuei; </w:t>
      </w:r>
      <w:r w:rsidR="00CC0C13" w:rsidRPr="007A0840">
        <w:rPr>
          <w:rFonts w:ascii="CG Times" w:hAnsi="CG Times" w:cs="Arial"/>
          <w:b/>
          <w:sz w:val="22"/>
          <w:szCs w:val="22"/>
          <w:lang w:val="pt-BR"/>
        </w:rPr>
        <w:t>Pérez-Escamilla R</w:t>
      </w:r>
      <w:r w:rsidR="00CC0C13" w:rsidRPr="007A0840">
        <w:rPr>
          <w:rFonts w:ascii="CG Times" w:hAnsi="CG Times" w:cs="Arial"/>
          <w:sz w:val="22"/>
          <w:szCs w:val="22"/>
          <w:lang w:val="pt-BR"/>
        </w:rPr>
        <w:t>.</w:t>
      </w:r>
      <w:r w:rsidRPr="007A0840">
        <w:rPr>
          <w:rFonts w:ascii="CG Times" w:hAnsi="CG Times"/>
          <w:sz w:val="22"/>
          <w:szCs w:val="22"/>
          <w:lang w:val="pt-BR"/>
        </w:rPr>
        <w:t xml:space="preserve">, and Himmelgreen, David.  </w:t>
      </w:r>
      <w:r w:rsidRPr="0084397C">
        <w:rPr>
          <w:rFonts w:ascii="CG Times" w:hAnsi="CG Times"/>
          <w:sz w:val="22"/>
          <w:szCs w:val="22"/>
        </w:rPr>
        <w:t xml:space="preserve">Diet, Nutrition and Acculturation among Puerto Rican Women and Children in </w:t>
      </w:r>
      <w:smartTag w:uri="urn:schemas-microsoft-com:office:smarttags" w:element="City">
        <w:smartTag w:uri="urn:schemas-microsoft-com:office:smarttags" w:element="place">
          <w:r w:rsidRPr="0084397C">
            <w:rPr>
              <w:rFonts w:ascii="CG Times" w:hAnsi="CG Times"/>
              <w:sz w:val="22"/>
              <w:szCs w:val="22"/>
            </w:rPr>
            <w:t>Hartford</w:t>
          </w:r>
        </w:smartTag>
      </w:smartTag>
      <w:r w:rsidRPr="0084397C">
        <w:rPr>
          <w:rFonts w:ascii="CG Times" w:hAnsi="CG Times"/>
          <w:sz w:val="22"/>
          <w:szCs w:val="22"/>
        </w:rPr>
        <w:t>, CT.</w:t>
      </w:r>
      <w:r w:rsidR="00C22DDF">
        <w:rPr>
          <w:rFonts w:ascii="CG Times" w:hAnsi="CG Times"/>
          <w:sz w:val="22"/>
          <w:szCs w:val="22"/>
        </w:rPr>
        <w:t xml:space="preserve"> </w:t>
      </w:r>
      <w:r w:rsidRPr="0084397C">
        <w:rPr>
          <w:rFonts w:ascii="CG Times" w:hAnsi="CG Times"/>
          <w:sz w:val="22"/>
          <w:szCs w:val="22"/>
        </w:rPr>
        <w:t xml:space="preserve">Society for Applied </w:t>
      </w:r>
      <w:r w:rsidR="00C22DDF" w:rsidRPr="0084397C">
        <w:rPr>
          <w:rFonts w:ascii="CG Times" w:hAnsi="CG Times"/>
          <w:sz w:val="22"/>
          <w:szCs w:val="22"/>
        </w:rPr>
        <w:t>Anthropology Annual</w:t>
      </w:r>
      <w:r w:rsidRPr="0084397C">
        <w:rPr>
          <w:rFonts w:ascii="CG Times" w:hAnsi="CG Times"/>
          <w:sz w:val="22"/>
          <w:szCs w:val="22"/>
        </w:rPr>
        <w:t xml:space="preserve"> Meeting. </w:t>
      </w:r>
      <w:smartTag w:uri="urn:schemas-microsoft-com:office:smarttags" w:element="City">
        <w:r w:rsidRPr="0084397C">
          <w:rPr>
            <w:rFonts w:ascii="CG Times" w:hAnsi="CG Times"/>
            <w:sz w:val="22"/>
            <w:szCs w:val="22"/>
          </w:rPr>
          <w:t>San Juan</w:t>
        </w:r>
      </w:smartTag>
      <w:r w:rsidRPr="0084397C">
        <w:rPr>
          <w:rFonts w:ascii="CG Times" w:hAnsi="CG Times"/>
          <w:sz w:val="22"/>
          <w:szCs w:val="22"/>
        </w:rPr>
        <w:t xml:space="preserve">, </w:t>
      </w:r>
      <w:smartTag w:uri="urn:schemas-microsoft-com:office:smarttags" w:element="place">
        <w:r w:rsidRPr="0084397C">
          <w:rPr>
            <w:rFonts w:ascii="CG Times" w:hAnsi="CG Times"/>
            <w:sz w:val="22"/>
            <w:szCs w:val="22"/>
          </w:rPr>
          <w:t>Puerto Rico</w:t>
        </w:r>
      </w:smartTag>
      <w:r w:rsidRPr="0084397C">
        <w:rPr>
          <w:rFonts w:ascii="CG Times" w:hAnsi="CG Times"/>
          <w:sz w:val="22"/>
          <w:szCs w:val="22"/>
        </w:rPr>
        <w:t>, April 21-26, 1998</w:t>
      </w:r>
    </w:p>
    <w:p w14:paraId="786D3732" w14:textId="77777777" w:rsidR="008338A0" w:rsidRPr="0084397C" w:rsidRDefault="008338A0" w:rsidP="007B0E3D">
      <w:pPr>
        <w:numPr>
          <w:ilvl w:val="0"/>
          <w:numId w:val="7"/>
        </w:numPr>
        <w:tabs>
          <w:tab w:val="left" w:pos="0"/>
          <w:tab w:val="left" w:pos="288"/>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proofErr w:type="spellStart"/>
      <w:r w:rsidRPr="003C7D80">
        <w:rPr>
          <w:rFonts w:ascii="CG Times" w:hAnsi="CG Times"/>
          <w:sz w:val="22"/>
          <w:szCs w:val="22"/>
          <w:lang w:val="es-MX"/>
        </w:rPr>
        <w:t>Himmelgreen</w:t>
      </w:r>
      <w:proofErr w:type="spellEnd"/>
      <w:r w:rsidRPr="003C7D80">
        <w:rPr>
          <w:rFonts w:ascii="CG Times" w:hAnsi="CG Times"/>
          <w:sz w:val="22"/>
          <w:szCs w:val="22"/>
          <w:lang w:val="es-MX"/>
        </w:rPr>
        <w:t xml:space="preserve">, David; </w:t>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3C7D80">
        <w:rPr>
          <w:rFonts w:ascii="CG Times" w:hAnsi="CG Times"/>
          <w:sz w:val="22"/>
          <w:szCs w:val="22"/>
          <w:lang w:val="es-MX"/>
        </w:rPr>
        <w:t xml:space="preserve">; Segura-Millán, Sofia; </w:t>
      </w:r>
      <w:proofErr w:type="spellStart"/>
      <w:r w:rsidRPr="003C7D80">
        <w:rPr>
          <w:rFonts w:ascii="CG Times" w:hAnsi="CG Times"/>
          <w:sz w:val="22"/>
          <w:szCs w:val="22"/>
          <w:lang w:val="es-MX"/>
        </w:rPr>
        <w:t>Peng</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Yu-Kuei</w:t>
      </w:r>
      <w:proofErr w:type="spellEnd"/>
      <w:r w:rsidRPr="003C7D80">
        <w:rPr>
          <w:rFonts w:ascii="CG Times" w:hAnsi="CG Times"/>
          <w:sz w:val="22"/>
          <w:szCs w:val="22"/>
          <w:lang w:val="es-MX"/>
        </w:rPr>
        <w:t xml:space="preserve">; González, </w:t>
      </w:r>
      <w:proofErr w:type="spellStart"/>
      <w:r w:rsidRPr="003C7D80">
        <w:rPr>
          <w:rFonts w:ascii="CG Times" w:hAnsi="CG Times"/>
          <w:sz w:val="22"/>
          <w:szCs w:val="22"/>
          <w:lang w:val="es-MX"/>
        </w:rPr>
        <w:t>Anir</w:t>
      </w:r>
      <w:proofErr w:type="spellEnd"/>
      <w:r w:rsidRPr="003C7D80">
        <w:rPr>
          <w:rFonts w:ascii="CG Times" w:hAnsi="CG Times"/>
          <w:sz w:val="22"/>
          <w:szCs w:val="22"/>
          <w:lang w:val="es-MX"/>
        </w:rPr>
        <w:t xml:space="preserve">; and </w:t>
      </w:r>
      <w:smartTag w:uri="urn:schemas-microsoft-com:office:smarttags" w:element="PersonName">
        <w:r w:rsidRPr="003C7D80">
          <w:rPr>
            <w:rFonts w:ascii="CG Times" w:hAnsi="CG Times"/>
            <w:sz w:val="22"/>
            <w:szCs w:val="22"/>
            <w:lang w:val="es-MX"/>
          </w:rPr>
          <w:t>Ferris, Ann</w:t>
        </w:r>
      </w:smartTag>
      <w:r w:rsidRPr="003C7D80">
        <w:rPr>
          <w:rFonts w:ascii="CG Times" w:hAnsi="CG Times"/>
          <w:sz w:val="22"/>
          <w:szCs w:val="22"/>
          <w:lang w:val="es-MX"/>
        </w:rPr>
        <w:t xml:space="preserve">. </w:t>
      </w:r>
      <w:r w:rsidRPr="0084397C">
        <w:rPr>
          <w:rFonts w:ascii="CG Times" w:hAnsi="CG Times"/>
          <w:sz w:val="22"/>
          <w:szCs w:val="22"/>
        </w:rPr>
        <w:t xml:space="preserve">Food Security:  Its Applications in Policy and Practice. </w:t>
      </w:r>
    </w:p>
    <w:p w14:paraId="10EB6849" w14:textId="77777777" w:rsidR="008338A0" w:rsidRPr="0084397C" w:rsidRDefault="008338A0">
      <w:pPr>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lang w:val="es-MX"/>
        </w:rPr>
      </w:pPr>
      <w:r w:rsidRPr="0084397C">
        <w:rPr>
          <w:rFonts w:ascii="CG Times" w:hAnsi="CG Times"/>
          <w:sz w:val="22"/>
          <w:szCs w:val="22"/>
        </w:rPr>
        <w:t xml:space="preserve">Society for Applied Anthropology. 1997 Annual    Meeting. </w:t>
      </w:r>
      <w:r w:rsidRPr="0084397C">
        <w:rPr>
          <w:rFonts w:ascii="CG Times" w:hAnsi="CG Times"/>
          <w:sz w:val="22"/>
          <w:szCs w:val="22"/>
          <w:lang w:val="es-MX"/>
        </w:rPr>
        <w:t>San Juan, Puerto Rico, April 21-26, 1998</w:t>
      </w:r>
    </w:p>
    <w:p w14:paraId="320C7A62" w14:textId="77777777" w:rsidR="008338A0" w:rsidRPr="0084397C" w:rsidRDefault="008338A0">
      <w:pPr>
        <w:tabs>
          <w:tab w:val="left" w:pos="0"/>
          <w:tab w:val="left" w:pos="288"/>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7470E4">
        <w:rPr>
          <w:rFonts w:ascii="CG Times" w:hAnsi="CG Times"/>
          <w:sz w:val="22"/>
          <w:szCs w:val="22"/>
        </w:rPr>
        <w:t>44.Chapman, D. an</w:t>
      </w:r>
      <w:r w:rsidR="00CC0C13" w:rsidRPr="007470E4">
        <w:rPr>
          <w:rFonts w:ascii="CG Times" w:hAnsi="CG Times"/>
          <w:sz w:val="22"/>
          <w:szCs w:val="22"/>
        </w:rPr>
        <w:t>d</w:t>
      </w:r>
      <w:r w:rsidRPr="007470E4">
        <w:rPr>
          <w:rFonts w:ascii="CG Times" w:hAnsi="CG Times"/>
          <w:sz w:val="22"/>
          <w:szCs w:val="22"/>
        </w:rPr>
        <w:t xml:space="preserve">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 xml:space="preserve">Delayed milk arrival is associated with shorter </w:t>
      </w:r>
    </w:p>
    <w:p w14:paraId="23BFCE7B" w14:textId="77777777" w:rsidR="008338A0" w:rsidRPr="0084397C" w:rsidRDefault="008338A0">
      <w:pPr>
        <w:tabs>
          <w:tab w:val="left" w:pos="0"/>
          <w:tab w:val="left" w:pos="288"/>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breastfeeding duration among women who are highly motivated to breastfeed. FASEB J 12:A971 abstract # 5625, 1998</w:t>
      </w:r>
    </w:p>
    <w:p w14:paraId="10610619"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lang w:val="es-MX"/>
        </w:rPr>
      </w:pPr>
      <w:r w:rsidRPr="0084397C">
        <w:rPr>
          <w:rFonts w:ascii="CG Times" w:hAnsi="CG Times"/>
          <w:sz w:val="22"/>
          <w:szCs w:val="22"/>
        </w:rPr>
        <w:t>45.</w:t>
      </w:r>
      <w:r w:rsidRPr="0084397C">
        <w:rPr>
          <w:rFonts w:ascii="CG Times" w:hAnsi="CG Times"/>
          <w:sz w:val="22"/>
          <w:szCs w:val="22"/>
        </w:rPr>
        <w:tab/>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González, A., Méndez, </w:t>
      </w:r>
      <w:smartTag w:uri="urn:schemas-microsoft-com:office:smarttags" w:element="place">
        <w:r w:rsidRPr="0084397C">
          <w:rPr>
            <w:rFonts w:ascii="CG Times" w:hAnsi="CG Times"/>
            <w:sz w:val="22"/>
            <w:szCs w:val="22"/>
          </w:rPr>
          <w:t>I.</w:t>
        </w:r>
      </w:smartTag>
      <w:r w:rsidRPr="0084397C">
        <w:rPr>
          <w:rFonts w:ascii="CG Times" w:hAnsi="CG Times"/>
          <w:sz w:val="22"/>
          <w:szCs w:val="22"/>
        </w:rPr>
        <w:t>,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Haldeman, L. Folate and neural tube defects: Have inner-city residents   even heard about them? Society for </w:t>
      </w:r>
      <w:r w:rsidRPr="0084397C">
        <w:rPr>
          <w:rFonts w:ascii="CG Times" w:hAnsi="CG Times"/>
          <w:sz w:val="22"/>
          <w:szCs w:val="22"/>
        </w:rPr>
        <w:lastRenderedPageBreak/>
        <w:t xml:space="preserve">Nutrition Education Annual Meeting Proceedings, </w:t>
      </w:r>
      <w:smartTag w:uri="urn:schemas-microsoft-com:office:smarttags" w:element="place">
        <w:smartTag w:uri="urn:schemas-microsoft-com:office:smarttags" w:element="City">
          <w:r w:rsidRPr="0084397C">
            <w:rPr>
              <w:rFonts w:ascii="CG Times" w:hAnsi="CG Times"/>
              <w:sz w:val="22"/>
              <w:szCs w:val="22"/>
            </w:rPr>
            <w:t>Albuquerque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NM</w:t>
          </w:r>
        </w:smartTag>
      </w:smartTag>
      <w:r w:rsidRPr="0084397C">
        <w:rPr>
          <w:rFonts w:ascii="CG Times" w:hAnsi="CG Times"/>
          <w:sz w:val="22"/>
          <w:szCs w:val="22"/>
        </w:rPr>
        <w:t xml:space="preserve">, July 18-22, 1998. </w:t>
      </w:r>
      <w:proofErr w:type="spellStart"/>
      <w:r w:rsidRPr="0084397C">
        <w:rPr>
          <w:rFonts w:ascii="CG Times" w:hAnsi="CG Times"/>
          <w:sz w:val="22"/>
          <w:szCs w:val="22"/>
          <w:lang w:val="es-MX"/>
        </w:rPr>
        <w:t>Abstract</w:t>
      </w:r>
      <w:proofErr w:type="spellEnd"/>
      <w:r w:rsidRPr="0084397C">
        <w:rPr>
          <w:rFonts w:ascii="CG Times" w:hAnsi="CG Times"/>
          <w:sz w:val="22"/>
          <w:szCs w:val="22"/>
          <w:lang w:val="es-MX"/>
        </w:rPr>
        <w:t xml:space="preserve"> # 0119, p. 54</w:t>
      </w:r>
    </w:p>
    <w:p w14:paraId="7533B682"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lang w:val="es-MX"/>
        </w:rPr>
      </w:pPr>
      <w:r w:rsidRPr="0084397C">
        <w:rPr>
          <w:rFonts w:ascii="CG Times" w:hAnsi="CG Times"/>
          <w:sz w:val="22"/>
          <w:szCs w:val="22"/>
          <w:lang w:val="es-MX"/>
        </w:rPr>
        <w:t xml:space="preserve">46. Haldeman, L.,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D., González, A., Segura-Millán, S., Méndez, I., Bermúdez, A., </w:t>
      </w:r>
    </w:p>
    <w:p w14:paraId="5BED99BA"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Romero-</w:t>
      </w:r>
      <w:proofErr w:type="spellStart"/>
      <w:r w:rsidRPr="0084397C">
        <w:rPr>
          <w:rFonts w:ascii="CG Times" w:hAnsi="CG Times"/>
          <w:sz w:val="22"/>
          <w:szCs w:val="22"/>
        </w:rPr>
        <w:t>Daza</w:t>
      </w:r>
      <w:proofErr w:type="spellEnd"/>
      <w:r w:rsidRPr="0084397C">
        <w:rPr>
          <w:rFonts w:ascii="CG Times" w:hAnsi="CG Times"/>
          <w:sz w:val="22"/>
          <w:szCs w:val="22"/>
        </w:rPr>
        <w:t xml:space="preserve">, N., Drake, L., and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 xml:space="preserve">Development of a color-coded bilingual food label for low-literacy audiences. Society for Nutrition Education Annual </w:t>
      </w:r>
    </w:p>
    <w:p w14:paraId="452F6231"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Meeting   Proceedings, </w:t>
      </w:r>
      <w:smartTag w:uri="urn:schemas-microsoft-com:office:smarttags" w:element="place">
        <w:smartTag w:uri="urn:schemas-microsoft-com:office:smarttags" w:element="City">
          <w:r w:rsidRPr="0084397C">
            <w:rPr>
              <w:rFonts w:ascii="CG Times" w:hAnsi="CG Times"/>
              <w:sz w:val="22"/>
              <w:szCs w:val="22"/>
            </w:rPr>
            <w:t>Albuquerque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NM</w:t>
          </w:r>
        </w:smartTag>
      </w:smartTag>
      <w:r w:rsidRPr="0084397C">
        <w:rPr>
          <w:rFonts w:ascii="CG Times" w:hAnsi="CG Times"/>
          <w:sz w:val="22"/>
          <w:szCs w:val="22"/>
        </w:rPr>
        <w:t>, July 18-22, 1998. Abstract # 0119, p. 78</w:t>
      </w:r>
    </w:p>
    <w:p w14:paraId="45D6C1AD" w14:textId="77777777" w:rsidR="008338A0" w:rsidRPr="0084397C" w:rsidRDefault="008338A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lang w:val="es-MX"/>
        </w:rPr>
      </w:pPr>
      <w:r w:rsidRPr="0084397C">
        <w:rPr>
          <w:rFonts w:ascii="CG Times" w:hAnsi="CG Times"/>
          <w:sz w:val="22"/>
          <w:szCs w:val="22"/>
        </w:rPr>
        <w:t>47.</w:t>
      </w:r>
      <w:r w:rsidRPr="0084397C">
        <w:rPr>
          <w:rFonts w:ascii="CG Times" w:hAnsi="CG Times"/>
          <w:sz w:val="22"/>
          <w:szCs w:val="22"/>
        </w:rPr>
        <w:tab/>
        <w:t xml:space="preserve">Ferris, A., Moran,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proofErr w:type="spellStart"/>
      <w:r w:rsidRPr="0084397C">
        <w:rPr>
          <w:rFonts w:ascii="CG Times" w:hAnsi="CG Times"/>
          <w:sz w:val="22"/>
          <w:szCs w:val="22"/>
        </w:rPr>
        <w:t>Slivka</w:t>
      </w:r>
      <w:proofErr w:type="spellEnd"/>
      <w:r w:rsidRPr="0084397C">
        <w:rPr>
          <w:rFonts w:ascii="CG Times" w:hAnsi="CG Times"/>
          <w:sz w:val="22"/>
          <w:szCs w:val="22"/>
        </w:rPr>
        <w:t xml:space="preserve">, H. A small study provides the impetus for a community program: Anemia in pre-school  children in </w:t>
      </w:r>
      <w:smartTag w:uri="urn:schemas-microsoft-com:office:smarttags" w:element="City">
        <w:smartTag w:uri="urn:schemas-microsoft-com:office:smarttags" w:element="place">
          <w:r w:rsidRPr="0084397C">
            <w:rPr>
              <w:rFonts w:ascii="CG Times" w:hAnsi="CG Times"/>
              <w:sz w:val="22"/>
              <w:szCs w:val="22"/>
            </w:rPr>
            <w:t>Hartford</w:t>
          </w:r>
        </w:smartTag>
      </w:smartTag>
      <w:r w:rsidRPr="0084397C">
        <w:rPr>
          <w:rFonts w:ascii="CG Times" w:hAnsi="CG Times"/>
          <w:sz w:val="22"/>
          <w:szCs w:val="22"/>
        </w:rPr>
        <w:t xml:space="preserve">.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Albuquerque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NM</w:t>
          </w:r>
        </w:smartTag>
      </w:smartTag>
      <w:r w:rsidRPr="0084397C">
        <w:rPr>
          <w:rFonts w:ascii="CG Times" w:hAnsi="CG Times"/>
          <w:sz w:val="22"/>
          <w:szCs w:val="22"/>
        </w:rPr>
        <w:t xml:space="preserve">, July 18-22, 1998. </w:t>
      </w:r>
      <w:proofErr w:type="spellStart"/>
      <w:r w:rsidRPr="0084397C">
        <w:rPr>
          <w:rFonts w:ascii="CG Times" w:hAnsi="CG Times"/>
          <w:sz w:val="22"/>
          <w:szCs w:val="22"/>
          <w:lang w:val="es-MX"/>
        </w:rPr>
        <w:t>Abstract</w:t>
      </w:r>
      <w:proofErr w:type="spellEnd"/>
      <w:r w:rsidRPr="0084397C">
        <w:rPr>
          <w:rFonts w:ascii="CG Times" w:hAnsi="CG Times"/>
          <w:sz w:val="22"/>
          <w:szCs w:val="22"/>
          <w:lang w:val="es-MX"/>
        </w:rPr>
        <w:t xml:space="preserve"> # 072, p. 42</w:t>
      </w:r>
    </w:p>
    <w:p w14:paraId="5AD0D573" w14:textId="77777777" w:rsidR="008338A0" w:rsidRPr="00247D4F" w:rsidRDefault="008338A0" w:rsidP="00DC2094">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lang w:val="es-MX"/>
        </w:rPr>
        <w:t xml:space="preserve">48. </w:t>
      </w:r>
      <w:r w:rsidR="00DC2094">
        <w:rPr>
          <w:rFonts w:ascii="CG Times" w:hAnsi="CG Times"/>
          <w:sz w:val="22"/>
          <w:szCs w:val="22"/>
          <w:lang w:val="es-MX"/>
        </w:rPr>
        <w:tab/>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D.,</w:t>
      </w:r>
      <w:r w:rsidR="00CC0C13">
        <w:rPr>
          <w:rFonts w:ascii="CG Times" w:hAnsi="CG Times"/>
          <w:sz w:val="22"/>
          <w:szCs w:val="22"/>
          <w:lang w:val="es-MX"/>
        </w:rPr>
        <w:t xml:space="preserve"> </w:t>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84397C">
        <w:rPr>
          <w:rFonts w:ascii="CG Times" w:hAnsi="CG Times"/>
          <w:sz w:val="22"/>
          <w:szCs w:val="22"/>
          <w:lang w:val="es-MX"/>
        </w:rPr>
        <w:t xml:space="preserve">, Segura-Millán, S., González, A., and Méndez, I.  </w:t>
      </w:r>
      <w:r w:rsidRPr="00247D4F">
        <w:rPr>
          <w:rFonts w:ascii="CG Times" w:hAnsi="CG Times"/>
          <w:sz w:val="22"/>
          <w:szCs w:val="22"/>
        </w:rPr>
        <w:t xml:space="preserve">The </w:t>
      </w:r>
    </w:p>
    <w:p w14:paraId="1899812F" w14:textId="77777777" w:rsidR="001313B1" w:rsidRDefault="008338A0" w:rsidP="001313B1">
      <w:pPr>
        <w:tabs>
          <w:tab w:val="left" w:pos="0"/>
          <w:tab w:val="left" w:pos="288"/>
          <w:tab w:val="left" w:pos="360"/>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PANA  Program: A community-participatory bilingual  nutrition education initiative. Society for Nutrition Education Annual Meeting Proceedings, </w:t>
      </w:r>
      <w:smartTag w:uri="urn:schemas-microsoft-com:office:smarttags" w:element="City">
        <w:r w:rsidRPr="0084397C">
          <w:rPr>
            <w:rFonts w:ascii="CG Times" w:hAnsi="CG Times"/>
            <w:sz w:val="22"/>
            <w:szCs w:val="22"/>
          </w:rPr>
          <w:t>Albuquerque</w:t>
        </w:r>
      </w:smartTag>
      <w:r w:rsidRPr="0084397C">
        <w:rPr>
          <w:rFonts w:ascii="CG Times" w:hAnsi="CG Times"/>
          <w:sz w:val="22"/>
          <w:szCs w:val="22"/>
        </w:rPr>
        <w:t>,  NM, July 18-22, 1998. Abstract # 054, p. 38</w:t>
      </w:r>
    </w:p>
    <w:p w14:paraId="53FDAAD6" w14:textId="77777777" w:rsidR="008338A0" w:rsidRPr="001313B1" w:rsidRDefault="008338A0" w:rsidP="007B0E3D">
      <w:pPr>
        <w:pStyle w:val="ListParagraph"/>
        <w:numPr>
          <w:ilvl w:val="0"/>
          <w:numId w:val="31"/>
        </w:numPr>
        <w:tabs>
          <w:tab w:val="left" w:pos="0"/>
          <w:tab w:val="left" w:pos="360"/>
          <w:tab w:val="left" w:pos="576"/>
          <w:tab w:val="left" w:pos="864"/>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proofErr w:type="spellStart"/>
      <w:r w:rsidRPr="001313B1">
        <w:rPr>
          <w:rFonts w:ascii="CG Times" w:hAnsi="CG Times"/>
          <w:sz w:val="22"/>
          <w:szCs w:val="22"/>
        </w:rPr>
        <w:t>Saila-Ngita</w:t>
      </w:r>
      <w:proofErr w:type="spellEnd"/>
      <w:r w:rsidRPr="001313B1">
        <w:rPr>
          <w:rFonts w:ascii="CG Times" w:hAnsi="CG Times"/>
          <w:sz w:val="22"/>
          <w:szCs w:val="22"/>
        </w:rPr>
        <w:t>, D., Bravo-</w:t>
      </w:r>
      <w:proofErr w:type="spellStart"/>
      <w:r w:rsidRPr="001313B1">
        <w:rPr>
          <w:rFonts w:ascii="CG Times" w:hAnsi="CG Times"/>
          <w:sz w:val="22"/>
          <w:szCs w:val="22"/>
        </w:rPr>
        <w:t>Ureta</w:t>
      </w:r>
      <w:proofErr w:type="spellEnd"/>
      <w:r w:rsidRPr="001313B1">
        <w:rPr>
          <w:rFonts w:ascii="CG Times" w:hAnsi="CG Times"/>
          <w:sz w:val="22"/>
          <w:szCs w:val="22"/>
        </w:rPr>
        <w:t xml:space="preserve">, B. and </w:t>
      </w:r>
      <w:r w:rsidR="00CC0C13" w:rsidRPr="001313B1">
        <w:rPr>
          <w:rFonts w:ascii="CG Times" w:hAnsi="CG Times" w:cs="Arial"/>
          <w:b/>
          <w:sz w:val="22"/>
          <w:szCs w:val="22"/>
        </w:rPr>
        <w:t>Pérez-Escamilla R</w:t>
      </w:r>
      <w:r w:rsidR="00CC0C13" w:rsidRPr="001313B1">
        <w:rPr>
          <w:rFonts w:ascii="CG Times" w:hAnsi="CG Times" w:cs="Arial"/>
          <w:sz w:val="22"/>
          <w:szCs w:val="22"/>
        </w:rPr>
        <w:t xml:space="preserve">. </w:t>
      </w:r>
      <w:r w:rsidRPr="001313B1">
        <w:rPr>
          <w:rFonts w:ascii="CG Times" w:hAnsi="CG Times"/>
          <w:sz w:val="22"/>
          <w:szCs w:val="22"/>
        </w:rPr>
        <w:t xml:space="preserve">Fertility desires and sample selection bias: The case of Senegal. American J Agricultural Economics 1998;80:1177 </w:t>
      </w:r>
    </w:p>
    <w:p w14:paraId="458FA783" w14:textId="77777777" w:rsidR="008338A0" w:rsidRPr="0084397C" w:rsidRDefault="008338A0">
      <w:pPr>
        <w:tabs>
          <w:tab w:val="left" w:pos="0"/>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lang w:val="es-MX"/>
        </w:rPr>
      </w:pPr>
      <w:r w:rsidRPr="0084397C">
        <w:rPr>
          <w:rFonts w:ascii="CG Times" w:hAnsi="CG Times"/>
          <w:sz w:val="22"/>
          <w:szCs w:val="22"/>
          <w:lang w:val="es-MX"/>
        </w:rPr>
        <w:t>50.</w:t>
      </w:r>
      <w:r w:rsidRPr="0084397C">
        <w:rPr>
          <w:rFonts w:ascii="CG Times" w:hAnsi="CG Times"/>
          <w:sz w:val="22"/>
          <w:szCs w:val="22"/>
          <w:lang w:val="es-MX"/>
        </w:rPr>
        <w:tab/>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84397C">
        <w:rPr>
          <w:rFonts w:ascii="CG Times" w:hAnsi="CG Times"/>
          <w:sz w:val="22"/>
          <w:szCs w:val="22"/>
          <w:lang w:val="es-MX"/>
        </w:rPr>
        <w:t xml:space="preserve">,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D., González, A., Segura-Millán, S., Méndez, I.,</w:t>
      </w:r>
    </w:p>
    <w:p w14:paraId="331A2947" w14:textId="77777777" w:rsidR="008338A0" w:rsidRPr="0084397C" w:rsidRDefault="008338A0">
      <w:pPr>
        <w:tabs>
          <w:tab w:val="left" w:pos="0"/>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z w:val="22"/>
          <w:szCs w:val="22"/>
        </w:rPr>
        <w:t xml:space="preserve">Haldeman, L., Nutrition knowledge, attitudes and practices  among Latinos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Essential information for developing  appropriate nutrition education initiatives. Abstracts from the American Public Health Association 126</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November 15-18, 1998, session 1107, p. 226</w:t>
      </w:r>
    </w:p>
    <w:p w14:paraId="0DAE56B9" w14:textId="77777777" w:rsidR="008338A0" w:rsidRPr="0084397C" w:rsidRDefault="008338A0">
      <w:pPr>
        <w:tabs>
          <w:tab w:val="left" w:pos="360"/>
        </w:tabs>
        <w:ind w:left="360" w:hanging="360"/>
        <w:rPr>
          <w:rFonts w:ascii="CG Times" w:hAnsi="CG Times"/>
          <w:sz w:val="22"/>
          <w:szCs w:val="22"/>
        </w:rPr>
      </w:pPr>
      <w:r w:rsidRPr="0084397C">
        <w:rPr>
          <w:rFonts w:ascii="CG Times" w:hAnsi="CG Times"/>
          <w:sz w:val="22"/>
          <w:szCs w:val="22"/>
        </w:rPr>
        <w:t>51.</w:t>
      </w:r>
      <w:r w:rsidRPr="0084397C">
        <w:rPr>
          <w:rFonts w:ascii="CG Times" w:hAnsi="CG Times"/>
          <w:sz w:val="22"/>
          <w:szCs w:val="22"/>
        </w:rPr>
        <w:tab/>
      </w: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González, A.,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Méndez, </w:t>
      </w:r>
      <w:smartTag w:uri="urn:schemas-microsoft-com:office:smarttags" w:element="place">
        <w:r w:rsidRPr="0084397C">
          <w:rPr>
            <w:rFonts w:ascii="CG Times" w:hAnsi="CG Times"/>
            <w:sz w:val="22"/>
            <w:szCs w:val="22"/>
          </w:rPr>
          <w:t>I.</w:t>
        </w:r>
      </w:smartTag>
      <w:r w:rsidRPr="0084397C">
        <w:rPr>
          <w:rFonts w:ascii="CG Times" w:hAnsi="CG Times"/>
          <w:sz w:val="22"/>
          <w:szCs w:val="22"/>
        </w:rPr>
        <w:t xml:space="preserve">, </w:t>
      </w:r>
      <w:proofErr w:type="spellStart"/>
      <w:r w:rsidRPr="0084397C">
        <w:rPr>
          <w:rFonts w:ascii="CG Times" w:hAnsi="CG Times"/>
          <w:sz w:val="22"/>
          <w:szCs w:val="22"/>
        </w:rPr>
        <w:t>Bonnello</w:t>
      </w:r>
      <w:proofErr w:type="spellEnd"/>
      <w:r w:rsidRPr="0084397C">
        <w:rPr>
          <w:rFonts w:ascii="CG Times" w:hAnsi="CG Times"/>
          <w:sz w:val="22"/>
          <w:szCs w:val="22"/>
        </w:rPr>
        <w:t>, H. Using research to develop meaningful nutrition education initiatives: The PANA program and the SALUD campaign. Program from the American Public Health Association 126</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November 15-18, 1998, session 2194, p. 141</w:t>
      </w:r>
    </w:p>
    <w:p w14:paraId="7441A715" w14:textId="77777777" w:rsidR="008338A0" w:rsidRPr="0084397C" w:rsidRDefault="008338A0">
      <w:pPr>
        <w:tabs>
          <w:tab w:val="left" w:pos="360"/>
          <w:tab w:val="left" w:pos="720"/>
        </w:tabs>
        <w:rPr>
          <w:rFonts w:ascii="CG Times" w:hAnsi="CG Times"/>
          <w:sz w:val="22"/>
          <w:szCs w:val="22"/>
        </w:rPr>
      </w:pPr>
      <w:r w:rsidRPr="0084397C">
        <w:rPr>
          <w:rFonts w:ascii="CG Times" w:hAnsi="CG Times"/>
          <w:sz w:val="22"/>
          <w:szCs w:val="22"/>
        </w:rPr>
        <w:t xml:space="preserve">52.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 xml:space="preserve">Health and nutrition challenges faced by Latino children: Issues and </w:t>
      </w:r>
    </w:p>
    <w:p w14:paraId="15B3D375" w14:textId="77777777" w:rsidR="008338A0" w:rsidRPr="0084397C" w:rsidRDefault="008338A0">
      <w:pPr>
        <w:tabs>
          <w:tab w:val="left" w:pos="360"/>
          <w:tab w:val="left" w:pos="720"/>
        </w:tabs>
        <w:ind w:left="360"/>
        <w:rPr>
          <w:rFonts w:ascii="CG Times" w:hAnsi="CG Times"/>
          <w:sz w:val="22"/>
          <w:szCs w:val="22"/>
        </w:rPr>
      </w:pPr>
      <w:r w:rsidRPr="0084397C">
        <w:rPr>
          <w:rFonts w:ascii="CG Times" w:hAnsi="CG Times"/>
          <w:sz w:val="22"/>
          <w:szCs w:val="22"/>
        </w:rPr>
        <w:t>solutions. Abstracts from the American Public Health Association 126</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November 15-18, 1998, session 1107, p. 57</w:t>
      </w:r>
    </w:p>
    <w:p w14:paraId="2EC3E8AD" w14:textId="77777777" w:rsidR="008338A0" w:rsidRPr="0084397C" w:rsidRDefault="008338A0">
      <w:pPr>
        <w:tabs>
          <w:tab w:val="left" w:pos="720"/>
        </w:tabs>
        <w:rPr>
          <w:rFonts w:ascii="CG Times" w:hAnsi="CG Times"/>
          <w:sz w:val="22"/>
          <w:szCs w:val="22"/>
        </w:rPr>
      </w:pPr>
      <w:r w:rsidRPr="0084397C">
        <w:rPr>
          <w:rFonts w:ascii="CG Times" w:hAnsi="CG Times"/>
          <w:sz w:val="22"/>
          <w:szCs w:val="22"/>
        </w:rPr>
        <w:t xml:space="preserve">53.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Breastfeeding promotion: Why social and biological </w:t>
      </w:r>
    </w:p>
    <w:p w14:paraId="2CC1FF07" w14:textId="77777777" w:rsidR="008338A0" w:rsidRPr="0084397C" w:rsidRDefault="008338A0">
      <w:pPr>
        <w:tabs>
          <w:tab w:val="left" w:pos="360"/>
          <w:tab w:val="left" w:pos="720"/>
        </w:tabs>
        <w:ind w:left="360"/>
        <w:rPr>
          <w:rFonts w:ascii="CG Times" w:hAnsi="CG Times"/>
          <w:sz w:val="22"/>
          <w:szCs w:val="22"/>
        </w:rPr>
      </w:pPr>
      <w:r w:rsidRPr="0084397C">
        <w:rPr>
          <w:rFonts w:ascii="CG Times" w:hAnsi="CG Times"/>
          <w:sz w:val="22"/>
          <w:szCs w:val="22"/>
        </w:rPr>
        <w:t>scientists should be talking more to each other. Abstracts from the American Anthropological Association 97</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Philadelphia</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PA</w:t>
          </w:r>
        </w:smartTag>
      </w:smartTag>
      <w:r w:rsidRPr="0084397C">
        <w:rPr>
          <w:rFonts w:ascii="CG Times" w:hAnsi="CG Times"/>
          <w:sz w:val="22"/>
          <w:szCs w:val="22"/>
        </w:rPr>
        <w:t>, December 2-6, 1998, p. 346</w:t>
      </w:r>
    </w:p>
    <w:p w14:paraId="296182A4" w14:textId="77777777" w:rsidR="008338A0" w:rsidRPr="0084397C" w:rsidRDefault="008338A0">
      <w:pPr>
        <w:tabs>
          <w:tab w:val="left" w:pos="360"/>
        </w:tabs>
        <w:ind w:left="360" w:hanging="360"/>
        <w:rPr>
          <w:rFonts w:ascii="CG Times" w:hAnsi="CG Times"/>
          <w:sz w:val="22"/>
          <w:szCs w:val="22"/>
        </w:rPr>
      </w:pPr>
      <w:r w:rsidRPr="0084397C">
        <w:rPr>
          <w:rFonts w:ascii="CG Times" w:hAnsi="CG Times"/>
          <w:sz w:val="22"/>
          <w:szCs w:val="22"/>
        </w:rPr>
        <w:t>54.</w:t>
      </w:r>
      <w:r w:rsidRPr="0084397C">
        <w:rPr>
          <w:rFonts w:ascii="CG Times" w:hAnsi="CG Times"/>
          <w:sz w:val="22"/>
          <w:szCs w:val="22"/>
        </w:rPr>
        <w:tab/>
      </w: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 xml:space="preserve">Domestic food insecurity in the time of welfare reform: </w:t>
      </w:r>
      <w:proofErr w:type="spellStart"/>
      <w:r w:rsidRPr="0084397C">
        <w:rPr>
          <w:rFonts w:ascii="CG Times" w:hAnsi="CG Times"/>
          <w:sz w:val="22"/>
          <w:szCs w:val="22"/>
        </w:rPr>
        <w:t>Implicatins</w:t>
      </w:r>
      <w:proofErr w:type="spellEnd"/>
      <w:r w:rsidRPr="0084397C">
        <w:rPr>
          <w:rFonts w:ascii="CG Times" w:hAnsi="CG Times"/>
          <w:sz w:val="22"/>
          <w:szCs w:val="22"/>
        </w:rPr>
        <w:t xml:space="preserve"> for public health policy. Abstracts from the American Anthropological Association 97</w:t>
      </w:r>
      <w:r w:rsidRPr="0084397C">
        <w:rPr>
          <w:rFonts w:ascii="CG Times" w:hAnsi="CG Times"/>
          <w:sz w:val="22"/>
          <w:szCs w:val="22"/>
          <w:vertAlign w:val="superscript"/>
        </w:rPr>
        <w:t>th</w:t>
      </w:r>
      <w:r w:rsidRPr="0084397C">
        <w:rPr>
          <w:rFonts w:ascii="CG Times" w:hAnsi="CG Times"/>
          <w:sz w:val="22"/>
          <w:szCs w:val="22"/>
        </w:rPr>
        <w:t xml:space="preserve"> Annual meeting, </w:t>
      </w:r>
      <w:smartTag w:uri="urn:schemas-microsoft-com:office:smarttags" w:element="place">
        <w:smartTag w:uri="urn:schemas-microsoft-com:office:smarttags" w:element="City">
          <w:r w:rsidRPr="0084397C">
            <w:rPr>
              <w:rFonts w:ascii="CG Times" w:hAnsi="CG Times"/>
              <w:sz w:val="22"/>
              <w:szCs w:val="22"/>
            </w:rPr>
            <w:t>Philadelphia</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PA</w:t>
          </w:r>
        </w:smartTag>
      </w:smartTag>
      <w:r w:rsidRPr="0084397C">
        <w:rPr>
          <w:rFonts w:ascii="CG Times" w:hAnsi="CG Times"/>
          <w:sz w:val="22"/>
          <w:szCs w:val="22"/>
        </w:rPr>
        <w:t>, December 2-6, 1998, p. 231</w:t>
      </w:r>
    </w:p>
    <w:p w14:paraId="1CDD91EA" w14:textId="77777777" w:rsidR="008338A0" w:rsidRPr="0084397C" w:rsidRDefault="008338A0">
      <w:pPr>
        <w:rPr>
          <w:rFonts w:ascii="CG Times" w:hAnsi="CG Times"/>
          <w:sz w:val="22"/>
          <w:szCs w:val="22"/>
          <w:lang w:val="es-MX"/>
        </w:rPr>
      </w:pPr>
      <w:r w:rsidRPr="0084397C">
        <w:rPr>
          <w:rFonts w:ascii="CG Times" w:hAnsi="CG Times"/>
          <w:sz w:val="22"/>
          <w:szCs w:val="22"/>
          <w:lang w:val="es-MX"/>
        </w:rPr>
        <w:t xml:space="preserve">55. </w:t>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84397C">
        <w:rPr>
          <w:rFonts w:ascii="CG Times" w:hAnsi="CG Times"/>
          <w:sz w:val="22"/>
          <w:szCs w:val="22"/>
          <w:lang w:val="es-MX"/>
        </w:rPr>
        <w:t xml:space="preserve">, D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H </w:t>
      </w:r>
      <w:proofErr w:type="spellStart"/>
      <w:r w:rsidRPr="0084397C">
        <w:rPr>
          <w:rFonts w:ascii="CG Times" w:hAnsi="CG Times"/>
          <w:sz w:val="22"/>
          <w:szCs w:val="22"/>
          <w:lang w:val="es-MX"/>
        </w:rPr>
        <w:t>Bonello</w:t>
      </w:r>
      <w:proofErr w:type="spellEnd"/>
      <w:r w:rsidRPr="0084397C">
        <w:rPr>
          <w:rFonts w:ascii="CG Times" w:hAnsi="CG Times"/>
          <w:sz w:val="22"/>
          <w:szCs w:val="22"/>
          <w:lang w:val="es-MX"/>
        </w:rPr>
        <w:t xml:space="preserve">, G Mengual, YK </w:t>
      </w:r>
      <w:proofErr w:type="spellStart"/>
      <w:r w:rsidRPr="0084397C">
        <w:rPr>
          <w:rFonts w:ascii="CG Times" w:hAnsi="CG Times"/>
          <w:sz w:val="22"/>
          <w:szCs w:val="22"/>
          <w:lang w:val="es-MX"/>
        </w:rPr>
        <w:t>Peng</w:t>
      </w:r>
      <w:proofErr w:type="spellEnd"/>
      <w:r w:rsidRPr="0084397C">
        <w:rPr>
          <w:rFonts w:ascii="CG Times" w:hAnsi="CG Times"/>
          <w:sz w:val="22"/>
          <w:szCs w:val="22"/>
          <w:lang w:val="es-MX"/>
        </w:rPr>
        <w:t xml:space="preserve">, A González, I Méndez, </w:t>
      </w:r>
    </w:p>
    <w:p w14:paraId="7B338AA8" w14:textId="77777777" w:rsidR="008338A0" w:rsidRPr="00247D4F" w:rsidRDefault="008338A0">
      <w:pPr>
        <w:tabs>
          <w:tab w:val="left" w:pos="360"/>
        </w:tabs>
        <w:ind w:left="360"/>
        <w:rPr>
          <w:rFonts w:ascii="CG Times" w:hAnsi="CG Times"/>
          <w:sz w:val="22"/>
          <w:szCs w:val="22"/>
        </w:rPr>
      </w:pPr>
      <w:r w:rsidRPr="0084397C">
        <w:rPr>
          <w:rFonts w:ascii="CG Times" w:hAnsi="CG Times"/>
          <w:sz w:val="22"/>
          <w:szCs w:val="22"/>
        </w:rPr>
        <w:t xml:space="preserve">J Cruz. </w:t>
      </w:r>
      <w:proofErr w:type="spellStart"/>
      <w:r w:rsidRPr="0084397C">
        <w:rPr>
          <w:rFonts w:ascii="CG Times" w:hAnsi="CG Times"/>
          <w:sz w:val="22"/>
          <w:szCs w:val="22"/>
        </w:rPr>
        <w:t>Salud</w:t>
      </w:r>
      <w:proofErr w:type="spellEnd"/>
      <w:r w:rsidRPr="0084397C">
        <w:rPr>
          <w:rFonts w:ascii="CG Times" w:hAnsi="CG Times"/>
          <w:sz w:val="22"/>
          <w:szCs w:val="22"/>
        </w:rPr>
        <w:t xml:space="preserve">!: Promoting better nutrition habits among Latinos through social marketing. </w:t>
      </w:r>
      <w:r w:rsidRPr="00247D4F">
        <w:rPr>
          <w:rFonts w:ascii="CG Times" w:hAnsi="CG Times"/>
          <w:sz w:val="22"/>
          <w:szCs w:val="22"/>
        </w:rPr>
        <w:t>FASEB J 13:A868 abstract # 656.6, 1999</w:t>
      </w:r>
    </w:p>
    <w:p w14:paraId="035B4845" w14:textId="77777777" w:rsidR="008338A0" w:rsidRPr="0084397C" w:rsidRDefault="008338A0">
      <w:pPr>
        <w:rPr>
          <w:rFonts w:ascii="CG Times" w:hAnsi="CG Times"/>
          <w:sz w:val="22"/>
          <w:szCs w:val="22"/>
        </w:rPr>
      </w:pPr>
      <w:r w:rsidRPr="00247D4F">
        <w:rPr>
          <w:rFonts w:ascii="CG Times" w:hAnsi="CG Times"/>
          <w:sz w:val="22"/>
          <w:szCs w:val="22"/>
        </w:rPr>
        <w:t xml:space="preserve">56. M </w:t>
      </w:r>
      <w:proofErr w:type="spellStart"/>
      <w:r w:rsidRPr="00247D4F">
        <w:rPr>
          <w:rFonts w:ascii="CG Times" w:hAnsi="CG Times"/>
          <w:sz w:val="22"/>
          <w:szCs w:val="22"/>
        </w:rPr>
        <w:t>Tanasescu</w:t>
      </w:r>
      <w:proofErr w:type="spellEnd"/>
      <w:r w:rsidRPr="00247D4F">
        <w:rPr>
          <w:rFonts w:ascii="CG Times" w:hAnsi="CG Times"/>
          <w:sz w:val="22"/>
          <w:szCs w:val="22"/>
        </w:rPr>
        <w:t xml:space="preserve">, AM Ferris, D </w:t>
      </w:r>
      <w:proofErr w:type="spellStart"/>
      <w:r w:rsidRPr="00247D4F">
        <w:rPr>
          <w:rFonts w:ascii="CG Times" w:hAnsi="CG Times"/>
          <w:sz w:val="22"/>
          <w:szCs w:val="22"/>
        </w:rPr>
        <w:t>Himmelgreen</w:t>
      </w:r>
      <w:proofErr w:type="spellEnd"/>
      <w:r w:rsidRPr="00247D4F">
        <w:rPr>
          <w:rFonts w:ascii="CG Times" w:hAnsi="CG Times"/>
          <w:sz w:val="22"/>
          <w:szCs w:val="22"/>
        </w:rPr>
        <w:t xml:space="preserve">, N Rodriguez, </w:t>
      </w:r>
      <w:r w:rsidR="00CC0C13" w:rsidRPr="004849C7">
        <w:rPr>
          <w:rFonts w:ascii="CG Times" w:hAnsi="CG Times" w:cs="Arial"/>
          <w:b/>
          <w:sz w:val="22"/>
          <w:szCs w:val="22"/>
        </w:rPr>
        <w:t>Pérez-Escamilla R</w:t>
      </w:r>
      <w:r w:rsidRPr="00247D4F">
        <w:rPr>
          <w:rFonts w:ascii="CG Times" w:hAnsi="CG Times"/>
          <w:sz w:val="22"/>
          <w:szCs w:val="22"/>
        </w:rPr>
        <w:t xml:space="preserve">. </w:t>
      </w:r>
      <w:r w:rsidRPr="0084397C">
        <w:rPr>
          <w:rFonts w:ascii="CG Times" w:hAnsi="CG Times"/>
          <w:sz w:val="22"/>
          <w:szCs w:val="22"/>
        </w:rPr>
        <w:t xml:space="preserve">Predictors of </w:t>
      </w:r>
    </w:p>
    <w:p w14:paraId="5FF02EA5" w14:textId="77777777" w:rsidR="008338A0" w:rsidRPr="0084397C" w:rsidRDefault="008338A0">
      <w:pPr>
        <w:tabs>
          <w:tab w:val="left" w:pos="360"/>
        </w:tabs>
        <w:ind w:left="360"/>
        <w:rPr>
          <w:rFonts w:ascii="CG Times" w:hAnsi="CG Times"/>
          <w:sz w:val="22"/>
          <w:szCs w:val="22"/>
        </w:rPr>
      </w:pPr>
      <w:r w:rsidRPr="0084397C">
        <w:rPr>
          <w:rFonts w:ascii="CG Times" w:hAnsi="CG Times"/>
          <w:sz w:val="22"/>
          <w:szCs w:val="22"/>
        </w:rPr>
        <w:t>obesity among inner-city Puerto Rican children. FASEB J 13:A596 abstract # 462.2, 1999</w:t>
      </w:r>
    </w:p>
    <w:p w14:paraId="1C3A56E5" w14:textId="77777777" w:rsidR="008338A0" w:rsidRPr="0084397C" w:rsidRDefault="008338A0">
      <w:pPr>
        <w:tabs>
          <w:tab w:val="left" w:pos="360"/>
        </w:tabs>
        <w:rPr>
          <w:rFonts w:ascii="CG Times" w:hAnsi="CG Times"/>
          <w:sz w:val="22"/>
          <w:szCs w:val="22"/>
        </w:rPr>
      </w:pPr>
      <w:r w:rsidRPr="0084397C">
        <w:rPr>
          <w:rFonts w:ascii="CG Times" w:hAnsi="CG Times"/>
          <w:sz w:val="22"/>
          <w:szCs w:val="22"/>
        </w:rPr>
        <w:t xml:space="preserve">57. D Chapman, S Young, AM Ferris, M McLaren, C </w:t>
      </w:r>
      <w:proofErr w:type="spellStart"/>
      <w:r w:rsidRPr="0084397C">
        <w:rPr>
          <w:rFonts w:ascii="CG Times" w:hAnsi="CG Times"/>
          <w:sz w:val="22"/>
          <w:szCs w:val="22"/>
        </w:rPr>
        <w:t>Lammi</w:t>
      </w:r>
      <w:proofErr w:type="spellEnd"/>
      <w:r w:rsidRPr="0084397C">
        <w:rPr>
          <w:rFonts w:ascii="CG Times" w:hAnsi="CG Times"/>
          <w:sz w:val="22"/>
          <w:szCs w:val="22"/>
        </w:rPr>
        <w:t>-Keefe,</w:t>
      </w:r>
      <w:r w:rsidR="00CC0C13">
        <w:rPr>
          <w:rFonts w:ascii="CG Times" w:hAnsi="CG Times"/>
          <w:sz w:val="22"/>
          <w:szCs w:val="22"/>
        </w:rPr>
        <w:t xml:space="preserve">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Impact </w:t>
      </w:r>
    </w:p>
    <w:p w14:paraId="052458B3" w14:textId="77777777" w:rsidR="008338A0" w:rsidRPr="0084397C" w:rsidRDefault="008338A0">
      <w:pPr>
        <w:tabs>
          <w:tab w:val="left" w:pos="360"/>
        </w:tabs>
        <w:ind w:left="360"/>
        <w:rPr>
          <w:rFonts w:ascii="CG Times" w:hAnsi="CG Times"/>
          <w:sz w:val="22"/>
          <w:szCs w:val="22"/>
        </w:rPr>
      </w:pPr>
      <w:r w:rsidRPr="0084397C">
        <w:rPr>
          <w:rFonts w:ascii="CG Times" w:hAnsi="CG Times"/>
          <w:sz w:val="22"/>
          <w:szCs w:val="22"/>
        </w:rPr>
        <w:t>of breast pumping on lactogenesis-II following Cesarean   section delivery: A randomized clinical trial. FASEB J 13:A375 abstract # 309.4, 1999</w:t>
      </w:r>
    </w:p>
    <w:p w14:paraId="5E6B85C5" w14:textId="77777777" w:rsidR="008338A0" w:rsidRPr="0084397C" w:rsidRDefault="008338A0">
      <w:pPr>
        <w:tabs>
          <w:tab w:val="left" w:pos="360"/>
        </w:tabs>
        <w:rPr>
          <w:rFonts w:ascii="CG Times" w:hAnsi="CG Times"/>
          <w:sz w:val="22"/>
          <w:szCs w:val="22"/>
        </w:rPr>
      </w:pPr>
      <w:r w:rsidRPr="0084397C">
        <w:rPr>
          <w:rFonts w:ascii="CG Times" w:hAnsi="CG Times"/>
          <w:sz w:val="22"/>
          <w:szCs w:val="22"/>
        </w:rPr>
        <w:t>58.</w:t>
      </w:r>
      <w:r w:rsidRPr="0084397C">
        <w:rPr>
          <w:rFonts w:ascii="CG Times" w:hAnsi="CG Times"/>
          <w:sz w:val="22"/>
          <w:szCs w:val="22"/>
        </w:rPr>
        <w:tab/>
        <w:t xml:space="preserve">D Moran, AM Ferris, M </w:t>
      </w:r>
      <w:smartTag w:uri="urn:schemas-microsoft-com:office:smarttags" w:element="place">
        <w:smartTag w:uri="urn:schemas-microsoft-com:office:smarttags" w:element="City">
          <w:r w:rsidRPr="0084397C">
            <w:rPr>
              <w:rFonts w:ascii="CG Times" w:hAnsi="CG Times"/>
              <w:sz w:val="22"/>
              <w:szCs w:val="22"/>
            </w:rPr>
            <w:t>Campbell</w:t>
          </w:r>
        </w:smartTag>
      </w:smartTag>
      <w:r w:rsidRPr="0084397C">
        <w:rPr>
          <w:rFonts w:ascii="CG Times" w:hAnsi="CG Times"/>
          <w:sz w:val="22"/>
          <w:szCs w:val="22"/>
        </w:rPr>
        <w:t>, R Crowell,</w:t>
      </w:r>
      <w:r w:rsidR="00CC0C13">
        <w:rPr>
          <w:rFonts w:ascii="CG Times" w:hAnsi="CG Times"/>
          <w:sz w:val="22"/>
          <w:szCs w:val="22"/>
        </w:rPr>
        <w:t xml:space="preserve">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H </w:t>
      </w:r>
      <w:proofErr w:type="spellStart"/>
      <w:r w:rsidRPr="0084397C">
        <w:rPr>
          <w:rFonts w:ascii="CG Times" w:hAnsi="CG Times"/>
          <w:sz w:val="22"/>
          <w:szCs w:val="22"/>
        </w:rPr>
        <w:t>Slivka</w:t>
      </w:r>
      <w:proofErr w:type="spellEnd"/>
      <w:r w:rsidRPr="0084397C">
        <w:rPr>
          <w:rFonts w:ascii="CG Times" w:hAnsi="CG Times"/>
          <w:sz w:val="22"/>
          <w:szCs w:val="22"/>
        </w:rPr>
        <w:t xml:space="preserve">, G Burke, C </w:t>
      </w:r>
    </w:p>
    <w:p w14:paraId="5DF7BFFD" w14:textId="77777777" w:rsidR="008338A0" w:rsidRPr="002F4EBE" w:rsidRDefault="008338A0">
      <w:pPr>
        <w:tabs>
          <w:tab w:val="left" w:pos="360"/>
        </w:tabs>
        <w:ind w:left="360"/>
        <w:rPr>
          <w:rFonts w:ascii="CG Times" w:hAnsi="CG Times"/>
          <w:sz w:val="22"/>
          <w:szCs w:val="22"/>
          <w:lang w:val="es-ES"/>
        </w:rPr>
      </w:pPr>
      <w:r w:rsidRPr="0084397C">
        <w:rPr>
          <w:rFonts w:ascii="CG Times" w:hAnsi="CG Times"/>
          <w:sz w:val="22"/>
          <w:szCs w:val="22"/>
        </w:rPr>
        <w:t xml:space="preserve">Orkin, B Bernstein, P Joyce. Anemia among  18 to 36 month old children in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CT. </w:t>
      </w:r>
      <w:r w:rsidRPr="002F4EBE">
        <w:rPr>
          <w:rFonts w:ascii="CG Times" w:hAnsi="CG Times"/>
          <w:sz w:val="22"/>
          <w:szCs w:val="22"/>
          <w:lang w:val="es-ES"/>
        </w:rPr>
        <w:t xml:space="preserve">FASEB J 13:A698 </w:t>
      </w:r>
      <w:proofErr w:type="spellStart"/>
      <w:r w:rsidRPr="002F4EBE">
        <w:rPr>
          <w:rFonts w:ascii="CG Times" w:hAnsi="CG Times"/>
          <w:sz w:val="22"/>
          <w:szCs w:val="22"/>
          <w:lang w:val="es-ES"/>
        </w:rPr>
        <w:t>abstract</w:t>
      </w:r>
      <w:proofErr w:type="spellEnd"/>
      <w:r w:rsidRPr="002F4EBE">
        <w:rPr>
          <w:rFonts w:ascii="CG Times" w:hAnsi="CG Times"/>
          <w:sz w:val="22"/>
          <w:szCs w:val="22"/>
          <w:lang w:val="es-ES"/>
        </w:rPr>
        <w:t xml:space="preserve"> # 536.3, 1999</w:t>
      </w:r>
    </w:p>
    <w:p w14:paraId="048D3C8F" w14:textId="77777777" w:rsidR="00D264DB" w:rsidRPr="002F4EBE" w:rsidRDefault="008338A0" w:rsidP="00D264DB">
      <w:pPr>
        <w:tabs>
          <w:tab w:val="left" w:pos="360"/>
          <w:tab w:val="left" w:pos="720"/>
        </w:tabs>
        <w:rPr>
          <w:rFonts w:ascii="CG Times" w:hAnsi="CG Times"/>
          <w:sz w:val="22"/>
          <w:szCs w:val="22"/>
          <w:lang w:val="es-ES"/>
        </w:rPr>
      </w:pPr>
      <w:r w:rsidRPr="002F4EBE">
        <w:rPr>
          <w:rFonts w:ascii="CG Times" w:hAnsi="CG Times"/>
          <w:sz w:val="22"/>
          <w:szCs w:val="22"/>
          <w:lang w:val="es-ES"/>
        </w:rPr>
        <w:t xml:space="preserve">59. </w:t>
      </w:r>
      <w:proofErr w:type="spellStart"/>
      <w:r w:rsidRPr="002F4EBE">
        <w:rPr>
          <w:rFonts w:ascii="CG Times" w:hAnsi="CG Times"/>
          <w:sz w:val="22"/>
          <w:szCs w:val="22"/>
          <w:lang w:val="es-ES"/>
        </w:rPr>
        <w:t>Anir</w:t>
      </w:r>
      <w:proofErr w:type="spellEnd"/>
      <w:r w:rsidRPr="002F4EBE">
        <w:rPr>
          <w:rFonts w:ascii="CG Times" w:hAnsi="CG Times"/>
          <w:sz w:val="22"/>
          <w:szCs w:val="22"/>
          <w:lang w:val="es-ES"/>
        </w:rPr>
        <w:t xml:space="preserve"> González, Ivette Méndez, Angela Bermúdez-Millán, Brett Raphael, </w:t>
      </w:r>
      <w:r w:rsidR="00CC0C13" w:rsidRPr="002F4EBE">
        <w:rPr>
          <w:rFonts w:ascii="CG Times" w:hAnsi="CG Times" w:cs="Arial"/>
          <w:b/>
          <w:sz w:val="22"/>
          <w:szCs w:val="22"/>
          <w:lang w:val="es-ES"/>
        </w:rPr>
        <w:t>Pérez-Escamilla R</w:t>
      </w:r>
      <w:r w:rsidRPr="002F4EBE">
        <w:rPr>
          <w:rFonts w:ascii="CG Times" w:hAnsi="CG Times"/>
          <w:sz w:val="22"/>
          <w:szCs w:val="22"/>
          <w:lang w:val="es-ES"/>
        </w:rPr>
        <w:t xml:space="preserve">. </w:t>
      </w:r>
    </w:p>
    <w:p w14:paraId="3958DFCA" w14:textId="77777777" w:rsidR="008338A0" w:rsidRPr="0084397C" w:rsidRDefault="008338A0" w:rsidP="00D264DB">
      <w:pPr>
        <w:tabs>
          <w:tab w:val="left" w:pos="360"/>
          <w:tab w:val="left" w:pos="720"/>
        </w:tabs>
        <w:ind w:left="360"/>
        <w:rPr>
          <w:rFonts w:ascii="CG Times" w:hAnsi="CG Times"/>
          <w:sz w:val="22"/>
          <w:szCs w:val="22"/>
        </w:rPr>
      </w:pPr>
      <w:r w:rsidRPr="0084397C">
        <w:rPr>
          <w:rFonts w:ascii="CG Times" w:hAnsi="CG Times"/>
          <w:sz w:val="22"/>
          <w:szCs w:val="22"/>
        </w:rPr>
        <w:t>Teaching low-income children nutrition and Fitness through art: the PANA program and the Connecticut Ballet take the leap. Society for Nutrition Education Annual Meeting Proceedings, Baltimore, MD, July 24-28, 1999 (abstract # p23, p. 55)</w:t>
      </w:r>
    </w:p>
    <w:p w14:paraId="218E17CF" w14:textId="77777777" w:rsidR="008338A0" w:rsidRPr="00E505BD" w:rsidRDefault="008338A0">
      <w:pPr>
        <w:rPr>
          <w:rFonts w:ascii="CG Times" w:hAnsi="CG Times"/>
          <w:sz w:val="22"/>
          <w:szCs w:val="22"/>
          <w:lang w:val="es-ES"/>
        </w:rPr>
      </w:pPr>
      <w:r w:rsidRPr="00E505BD">
        <w:rPr>
          <w:rFonts w:ascii="CG Times" w:hAnsi="CG Times"/>
          <w:sz w:val="22"/>
          <w:szCs w:val="22"/>
          <w:lang w:val="es-ES"/>
        </w:rPr>
        <w:t xml:space="preserve">60. </w:t>
      </w:r>
      <w:r w:rsidR="00CC0C13" w:rsidRPr="00E505BD">
        <w:rPr>
          <w:rFonts w:ascii="CG Times" w:hAnsi="CG Times" w:cs="Arial"/>
          <w:b/>
          <w:sz w:val="22"/>
          <w:szCs w:val="22"/>
          <w:lang w:val="es-ES"/>
        </w:rPr>
        <w:t>Pérez-Escamilla R</w:t>
      </w:r>
      <w:r w:rsidR="00CC0C13" w:rsidRPr="00E505BD">
        <w:rPr>
          <w:rFonts w:ascii="CG Times" w:hAnsi="CG Times" w:cs="Arial"/>
          <w:sz w:val="22"/>
          <w:szCs w:val="22"/>
          <w:lang w:val="es-ES"/>
        </w:rPr>
        <w:t>.</w:t>
      </w:r>
      <w:r w:rsidRPr="00E505BD">
        <w:rPr>
          <w:rFonts w:ascii="CG Times" w:hAnsi="CG Times"/>
          <w:sz w:val="22"/>
          <w:szCs w:val="22"/>
          <w:lang w:val="es-ES"/>
        </w:rPr>
        <w:t xml:space="preserve">, Ann M Ferris, PhD RD, Linda Drake, MS, David A. </w:t>
      </w:r>
      <w:proofErr w:type="spellStart"/>
      <w:r w:rsidRPr="00E505BD">
        <w:rPr>
          <w:rFonts w:ascii="CG Times" w:hAnsi="CG Times"/>
          <w:sz w:val="22"/>
          <w:szCs w:val="22"/>
          <w:lang w:val="es-ES"/>
        </w:rPr>
        <w:t>Himmelgreen</w:t>
      </w:r>
      <w:proofErr w:type="spellEnd"/>
      <w:r w:rsidRPr="00E505BD">
        <w:rPr>
          <w:rFonts w:ascii="CG Times" w:hAnsi="CG Times"/>
          <w:sz w:val="22"/>
          <w:szCs w:val="22"/>
          <w:lang w:val="es-ES"/>
        </w:rPr>
        <w:t xml:space="preserve">, </w:t>
      </w:r>
    </w:p>
    <w:p w14:paraId="6334285A" w14:textId="77777777" w:rsidR="008338A0" w:rsidRPr="0084397C" w:rsidRDefault="008338A0">
      <w:pPr>
        <w:tabs>
          <w:tab w:val="left" w:pos="360"/>
        </w:tabs>
        <w:ind w:left="360"/>
        <w:rPr>
          <w:rFonts w:ascii="CG Times" w:hAnsi="CG Times"/>
          <w:sz w:val="22"/>
          <w:szCs w:val="22"/>
        </w:rPr>
      </w:pPr>
      <w:proofErr w:type="spellStart"/>
      <w:r w:rsidRPr="00E505BD">
        <w:rPr>
          <w:rFonts w:ascii="CG Times" w:hAnsi="CG Times"/>
          <w:sz w:val="22"/>
          <w:szCs w:val="22"/>
          <w:lang w:val="es-ES"/>
        </w:rPr>
        <w:t>Anir</w:t>
      </w:r>
      <w:proofErr w:type="spellEnd"/>
      <w:r w:rsidRPr="00E505BD">
        <w:rPr>
          <w:rFonts w:ascii="CG Times" w:hAnsi="CG Times"/>
          <w:sz w:val="22"/>
          <w:szCs w:val="22"/>
          <w:lang w:val="es-ES"/>
        </w:rPr>
        <w:t xml:space="preserve"> González, BS, Grace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MS, Merril Singer, Rolando </w:t>
      </w:r>
      <w:proofErr w:type="spellStart"/>
      <w:r w:rsidRPr="00E505BD">
        <w:rPr>
          <w:rFonts w:ascii="CG Times" w:hAnsi="CG Times"/>
          <w:sz w:val="22"/>
          <w:szCs w:val="22"/>
          <w:lang w:val="es-ES"/>
        </w:rPr>
        <w:t>Martinez</w:t>
      </w:r>
      <w:proofErr w:type="spellEnd"/>
      <w:r w:rsidRPr="00E505BD">
        <w:rPr>
          <w:rFonts w:ascii="CG Times" w:hAnsi="CG Times"/>
          <w:sz w:val="22"/>
          <w:szCs w:val="22"/>
          <w:lang w:val="es-ES"/>
        </w:rPr>
        <w:t xml:space="preserve">. </w:t>
      </w:r>
      <w:r w:rsidRPr="0084397C">
        <w:rPr>
          <w:rFonts w:ascii="CG Times" w:hAnsi="CG Times"/>
          <w:sz w:val="22"/>
          <w:szCs w:val="22"/>
        </w:rPr>
        <w:t>The Connecticut Family Nutrition Program for infants, toddlers, and children (FNP</w:t>
      </w:r>
      <w:r w:rsidRPr="0084397C">
        <w:rPr>
          <w:rFonts w:ascii="CG Times" w:hAnsi="CG Times"/>
          <w:sz w:val="22"/>
          <w:szCs w:val="22"/>
        </w:rPr>
        <w:noBreakHyphen/>
        <w:t>IT): A local nutrition education coalition that works! Society for Nutrition Education Annual Meeting Proceedings, Baltimore, MD, July 24-28, 1999 (abstract # O89, p. 45)</w:t>
      </w:r>
    </w:p>
    <w:p w14:paraId="62FD01D3" w14:textId="77777777" w:rsidR="008338A0" w:rsidRPr="0084397C" w:rsidRDefault="008338A0">
      <w:pPr>
        <w:tabs>
          <w:tab w:val="left" w:pos="360"/>
        </w:tabs>
        <w:rPr>
          <w:rFonts w:ascii="CG Times" w:hAnsi="CG Times"/>
          <w:sz w:val="22"/>
          <w:szCs w:val="22"/>
        </w:rPr>
      </w:pPr>
      <w:r w:rsidRPr="007470E4">
        <w:rPr>
          <w:rFonts w:ascii="CG Times" w:hAnsi="CG Times"/>
          <w:sz w:val="22"/>
          <w:szCs w:val="22"/>
        </w:rPr>
        <w:t xml:space="preserve">61. Lauren Haldeman, </w:t>
      </w:r>
      <w:r w:rsidR="00CC0C13" w:rsidRPr="004849C7">
        <w:rPr>
          <w:rFonts w:ascii="CG Times" w:hAnsi="CG Times" w:cs="Arial"/>
          <w:b/>
          <w:sz w:val="22"/>
          <w:szCs w:val="22"/>
        </w:rPr>
        <w:t>Pérez-Escamilla R</w:t>
      </w:r>
      <w:r w:rsidRPr="007470E4">
        <w:rPr>
          <w:rFonts w:ascii="CG Times" w:hAnsi="CG Times"/>
          <w:sz w:val="22"/>
          <w:szCs w:val="22"/>
        </w:rPr>
        <w:t xml:space="preserve">. </w:t>
      </w:r>
      <w:r w:rsidRPr="0084397C">
        <w:rPr>
          <w:rFonts w:ascii="CG Times" w:hAnsi="CG Times"/>
          <w:sz w:val="22"/>
          <w:szCs w:val="22"/>
        </w:rPr>
        <w:t xml:space="preserve">Does food label use and nutrition knowledge affect </w:t>
      </w:r>
    </w:p>
    <w:p w14:paraId="1F3BE288" w14:textId="77777777" w:rsidR="008338A0" w:rsidRPr="0084397C" w:rsidRDefault="008338A0">
      <w:pPr>
        <w:tabs>
          <w:tab w:val="left" w:pos="0"/>
          <w:tab w:val="left" w:pos="360"/>
          <w:tab w:val="left" w:pos="720"/>
          <w:tab w:val="left" w:pos="1440"/>
          <w:tab w:val="left" w:pos="2160"/>
          <w:tab w:val="left" w:pos="2880"/>
          <w:tab w:val="left" w:pos="3600"/>
          <w:tab w:val="left" w:pos="4320"/>
          <w:tab w:val="left" w:pos="5040"/>
        </w:tabs>
        <w:ind w:left="360"/>
        <w:rPr>
          <w:rFonts w:ascii="CG Times" w:hAnsi="CG Times"/>
          <w:sz w:val="22"/>
          <w:szCs w:val="22"/>
        </w:rPr>
      </w:pPr>
      <w:r w:rsidRPr="0084397C">
        <w:rPr>
          <w:rFonts w:ascii="CG Times" w:hAnsi="CG Times"/>
          <w:sz w:val="22"/>
          <w:szCs w:val="22"/>
        </w:rPr>
        <w:t xml:space="preserve">dietary quality?: Results from the 1994-96 CSFII/DHKS. Society for Nutrition Education Annual </w:t>
      </w:r>
      <w:r w:rsidRPr="0084397C">
        <w:rPr>
          <w:rFonts w:ascii="CG Times" w:hAnsi="CG Times"/>
          <w:sz w:val="22"/>
          <w:szCs w:val="22"/>
        </w:rPr>
        <w:lastRenderedPageBreak/>
        <w:t xml:space="preserve">Meeting Proceedings, Baltimore, </w:t>
      </w:r>
      <w:smartTag w:uri="urn:schemas-microsoft-com:office:smarttags" w:element="State">
        <w:r w:rsidRPr="0084397C">
          <w:rPr>
            <w:rFonts w:ascii="CG Times" w:hAnsi="CG Times"/>
            <w:sz w:val="22"/>
            <w:szCs w:val="22"/>
          </w:rPr>
          <w:t>MD</w:t>
        </w:r>
      </w:smartTag>
      <w:r w:rsidRPr="0084397C">
        <w:rPr>
          <w:rFonts w:ascii="CG Times" w:hAnsi="CG Times"/>
          <w:sz w:val="22"/>
          <w:szCs w:val="22"/>
        </w:rPr>
        <w:t>, July 24-28, 1999 (abstract # O57, p. 37)</w:t>
      </w:r>
    </w:p>
    <w:p w14:paraId="576E3DF1" w14:textId="77777777" w:rsidR="008338A0" w:rsidRPr="003C7D80" w:rsidRDefault="008338A0">
      <w:pPr>
        <w:tabs>
          <w:tab w:val="left" w:pos="0"/>
          <w:tab w:val="left" w:pos="720"/>
          <w:tab w:val="left" w:pos="1440"/>
          <w:tab w:val="left" w:pos="2160"/>
          <w:tab w:val="left" w:pos="2880"/>
          <w:tab w:val="left" w:pos="3600"/>
          <w:tab w:val="left" w:pos="4320"/>
          <w:tab w:val="left" w:pos="5040"/>
        </w:tabs>
        <w:rPr>
          <w:rFonts w:ascii="CG Times" w:hAnsi="CG Times"/>
          <w:sz w:val="22"/>
          <w:szCs w:val="22"/>
          <w:lang w:val="es-MX"/>
        </w:rPr>
      </w:pPr>
      <w:r w:rsidRPr="003C7D80">
        <w:rPr>
          <w:rFonts w:ascii="CG Times" w:hAnsi="CG Times"/>
          <w:sz w:val="22"/>
          <w:szCs w:val="22"/>
          <w:lang w:val="es-MX"/>
        </w:rPr>
        <w:t xml:space="preserve">62. </w:t>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0926FA">
        <w:rPr>
          <w:rFonts w:ascii="CG Times" w:hAnsi="CG Times"/>
          <w:sz w:val="22"/>
          <w:szCs w:val="22"/>
          <w:lang w:val="es-MX"/>
        </w:rPr>
        <w:t xml:space="preserve">, </w:t>
      </w:r>
      <w:r w:rsidRPr="003C7D80">
        <w:rPr>
          <w:rFonts w:ascii="CG Times" w:hAnsi="CG Times"/>
          <w:sz w:val="22"/>
          <w:szCs w:val="22"/>
          <w:lang w:val="es-MX"/>
        </w:rPr>
        <w:t xml:space="preserve"> </w:t>
      </w:r>
      <w:proofErr w:type="spellStart"/>
      <w:r w:rsidRPr="003C7D80">
        <w:rPr>
          <w:rFonts w:ascii="CG Times" w:hAnsi="CG Times"/>
          <w:sz w:val="22"/>
          <w:szCs w:val="22"/>
          <w:lang w:val="es-MX"/>
        </w:rPr>
        <w:t>Harby</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Bonello</w:t>
      </w:r>
      <w:proofErr w:type="spellEnd"/>
      <w:r w:rsidRPr="003C7D80">
        <w:rPr>
          <w:rFonts w:ascii="CG Times" w:hAnsi="CG Times"/>
          <w:sz w:val="22"/>
          <w:szCs w:val="22"/>
          <w:lang w:val="es-MX"/>
        </w:rPr>
        <w:t xml:space="preserve">, Gloria Mengual, </w:t>
      </w:r>
      <w:proofErr w:type="spellStart"/>
      <w:r w:rsidRPr="003C7D80">
        <w:rPr>
          <w:rFonts w:ascii="CG Times" w:hAnsi="CG Times"/>
          <w:sz w:val="22"/>
          <w:szCs w:val="22"/>
          <w:lang w:val="es-MX"/>
        </w:rPr>
        <w:t>Yu</w:t>
      </w:r>
      <w:r w:rsidRPr="003C7D80">
        <w:rPr>
          <w:rFonts w:ascii="CG Times" w:hAnsi="CG Times"/>
          <w:sz w:val="22"/>
          <w:szCs w:val="22"/>
          <w:lang w:val="es-MX"/>
        </w:rPr>
        <w:noBreakHyphen/>
        <w:t>Kuei</w:t>
      </w:r>
      <w:proofErr w:type="spellEnd"/>
      <w:r w:rsidRPr="003C7D80">
        <w:rPr>
          <w:rFonts w:ascii="CG Times" w:hAnsi="CG Times"/>
          <w:sz w:val="22"/>
          <w:szCs w:val="22"/>
          <w:lang w:val="es-MX"/>
        </w:rPr>
        <w:t xml:space="preserve"> </w:t>
      </w:r>
      <w:proofErr w:type="spellStart"/>
      <w:r w:rsidRPr="003C7D80">
        <w:rPr>
          <w:rFonts w:ascii="CG Times" w:hAnsi="CG Times"/>
          <w:sz w:val="22"/>
          <w:szCs w:val="22"/>
          <w:lang w:val="es-MX"/>
        </w:rPr>
        <w:t>Peng</w:t>
      </w:r>
      <w:proofErr w:type="spellEnd"/>
      <w:r w:rsidRPr="003C7D80">
        <w:rPr>
          <w:rFonts w:ascii="CG Times" w:hAnsi="CG Times"/>
          <w:sz w:val="22"/>
          <w:szCs w:val="22"/>
          <w:lang w:val="es-MX"/>
        </w:rPr>
        <w:t xml:space="preserve">, David A. </w:t>
      </w:r>
    </w:p>
    <w:p w14:paraId="3B4B2BC8" w14:textId="77777777" w:rsidR="008338A0" w:rsidRPr="0084397C" w:rsidRDefault="008338A0">
      <w:pPr>
        <w:tabs>
          <w:tab w:val="left" w:pos="0"/>
          <w:tab w:val="left" w:pos="360"/>
          <w:tab w:val="left" w:pos="720"/>
          <w:tab w:val="left" w:pos="1440"/>
          <w:tab w:val="left" w:pos="2160"/>
          <w:tab w:val="left" w:pos="2880"/>
          <w:tab w:val="left" w:pos="3600"/>
          <w:tab w:val="left" w:pos="4320"/>
          <w:tab w:val="left" w:pos="5040"/>
        </w:tabs>
        <w:ind w:left="360"/>
        <w:rPr>
          <w:rFonts w:ascii="CG Times" w:hAnsi="CG Times"/>
          <w:sz w:val="22"/>
          <w:szCs w:val="22"/>
        </w:rPr>
      </w:pPr>
      <w:proofErr w:type="spellStart"/>
      <w:r w:rsidRPr="0084397C">
        <w:rPr>
          <w:rFonts w:ascii="CG Times" w:hAnsi="CG Times"/>
          <w:sz w:val="22"/>
          <w:szCs w:val="22"/>
        </w:rPr>
        <w:t>Himmelgreen</w:t>
      </w:r>
      <w:proofErr w:type="spellEnd"/>
      <w:r w:rsidRPr="0084397C">
        <w:rPr>
          <w:rFonts w:ascii="CG Times" w:hAnsi="CG Times"/>
          <w:sz w:val="22"/>
          <w:szCs w:val="22"/>
        </w:rPr>
        <w:t>, Promoting better nutrition in inner</w:t>
      </w:r>
      <w:r w:rsidRPr="0084397C">
        <w:rPr>
          <w:rFonts w:ascii="CG Times" w:hAnsi="CG Times"/>
          <w:sz w:val="22"/>
          <w:szCs w:val="22"/>
        </w:rPr>
        <w:noBreakHyphen/>
        <w:t xml:space="preserve">city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the </w:t>
      </w:r>
      <w:r w:rsidRPr="0084397C">
        <w:rPr>
          <w:rFonts w:ascii="CG Times" w:hAnsi="CG Times"/>
          <w:sz w:val="22"/>
          <w:szCs w:val="22"/>
        </w:rPr>
        <w:sym w:font="WP TypographicSymbols" w:char="F028"/>
      </w:r>
      <w:r w:rsidRPr="0084397C">
        <w:rPr>
          <w:rFonts w:ascii="CG Times" w:hAnsi="CG Times"/>
          <w:sz w:val="22"/>
          <w:szCs w:val="22"/>
        </w:rPr>
        <w:t xml:space="preserve">SALUD! Social marketing campaign.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Baltimore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MD</w:t>
          </w:r>
        </w:smartTag>
      </w:smartTag>
      <w:r w:rsidRPr="0084397C">
        <w:rPr>
          <w:rFonts w:ascii="CG Times" w:hAnsi="CG Times"/>
          <w:sz w:val="22"/>
          <w:szCs w:val="22"/>
        </w:rPr>
        <w:t>, July 24-28, 1999 (abstract # O39, p. 32)</w:t>
      </w:r>
    </w:p>
    <w:p w14:paraId="4DDB5A58" w14:textId="77777777" w:rsidR="008338A0" w:rsidRPr="0084397C" w:rsidRDefault="008338A0">
      <w:pPr>
        <w:tabs>
          <w:tab w:val="left" w:pos="0"/>
          <w:tab w:val="left" w:pos="360"/>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63. Yu</w:t>
      </w:r>
      <w:r w:rsidRPr="0084397C">
        <w:rPr>
          <w:rFonts w:ascii="CG Times" w:hAnsi="CG Times"/>
          <w:sz w:val="22"/>
          <w:szCs w:val="22"/>
        </w:rPr>
        <w:noBreakHyphen/>
      </w:r>
      <w:proofErr w:type="spellStart"/>
      <w:r w:rsidRPr="0084397C">
        <w:rPr>
          <w:rFonts w:ascii="CG Times" w:hAnsi="CG Times"/>
          <w:sz w:val="22"/>
          <w:szCs w:val="22"/>
        </w:rPr>
        <w:t>Kuei</w:t>
      </w:r>
      <w:proofErr w:type="spellEnd"/>
      <w:r w:rsidRPr="0084397C">
        <w:rPr>
          <w:rFonts w:ascii="CG Times" w:hAnsi="CG Times"/>
          <w:sz w:val="22"/>
          <w:szCs w:val="22"/>
        </w:rPr>
        <w:t xml:space="preserve"> Peng, David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Allyn </w:t>
      </w:r>
      <w:proofErr w:type="spellStart"/>
      <w:r w:rsidRPr="0084397C">
        <w:rPr>
          <w:rFonts w:ascii="CG Times" w:hAnsi="CG Times"/>
          <w:sz w:val="22"/>
          <w:szCs w:val="22"/>
        </w:rPr>
        <w:t>Writesel</w:t>
      </w:r>
      <w:proofErr w:type="spellEnd"/>
      <w:r w:rsidRPr="0084397C">
        <w:rPr>
          <w:rFonts w:ascii="CG Times" w:hAnsi="CG Times"/>
          <w:sz w:val="22"/>
          <w:szCs w:val="22"/>
        </w:rPr>
        <w:t xml:space="preserve">, Jocelyn Cruz,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
    <w:p w14:paraId="7325AEC4" w14:textId="77777777" w:rsidR="008338A0" w:rsidRPr="0084397C" w:rsidRDefault="008338A0">
      <w:pPr>
        <w:tabs>
          <w:tab w:val="left" w:pos="360"/>
          <w:tab w:val="left" w:pos="720"/>
          <w:tab w:val="left" w:pos="1440"/>
          <w:tab w:val="left" w:pos="2160"/>
          <w:tab w:val="left" w:pos="2880"/>
          <w:tab w:val="left" w:pos="3600"/>
          <w:tab w:val="left" w:pos="4320"/>
          <w:tab w:val="left" w:pos="5040"/>
        </w:tabs>
        <w:ind w:left="360"/>
        <w:rPr>
          <w:rFonts w:ascii="CG Times" w:hAnsi="CG Times"/>
          <w:sz w:val="22"/>
          <w:szCs w:val="22"/>
        </w:rPr>
      </w:pPr>
      <w:r w:rsidRPr="0084397C">
        <w:rPr>
          <w:rFonts w:ascii="CG Times" w:hAnsi="CG Times"/>
          <w:sz w:val="22"/>
          <w:szCs w:val="22"/>
        </w:rPr>
        <w:t xml:space="preserve">Level of acculturation, welfare and food assistance: implications for nutrition education.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Baltimore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MD</w:t>
          </w:r>
        </w:smartTag>
      </w:smartTag>
      <w:r w:rsidRPr="0084397C">
        <w:rPr>
          <w:rFonts w:ascii="CG Times" w:hAnsi="CG Times"/>
          <w:sz w:val="22"/>
          <w:szCs w:val="22"/>
        </w:rPr>
        <w:t>, July 24-28, 1999 (abstract # O58, p. 37)</w:t>
      </w:r>
    </w:p>
    <w:p w14:paraId="07AE9C61" w14:textId="77777777" w:rsidR="008338A0" w:rsidRPr="0084397C" w:rsidRDefault="008338A0">
      <w:pPr>
        <w:tabs>
          <w:tab w:val="left" w:pos="360"/>
          <w:tab w:val="left" w:pos="720"/>
          <w:tab w:val="left" w:pos="1440"/>
          <w:tab w:val="left" w:pos="2160"/>
          <w:tab w:val="left" w:pos="2880"/>
          <w:tab w:val="left" w:pos="3600"/>
          <w:tab w:val="left" w:pos="4320"/>
          <w:tab w:val="left" w:pos="5040"/>
        </w:tabs>
        <w:rPr>
          <w:rFonts w:ascii="CG Times" w:hAnsi="CG Times"/>
          <w:sz w:val="22"/>
          <w:szCs w:val="22"/>
        </w:rPr>
      </w:pPr>
      <w:r w:rsidRPr="00E505BD">
        <w:rPr>
          <w:rFonts w:ascii="CG Times" w:hAnsi="CG Times"/>
          <w:sz w:val="22"/>
          <w:szCs w:val="22"/>
          <w:lang w:val="es-ES"/>
        </w:rPr>
        <w:t xml:space="preserve">64. Linda T. Drake, </w:t>
      </w:r>
      <w:r w:rsidR="00CC0C13" w:rsidRPr="00E505BD">
        <w:rPr>
          <w:rFonts w:ascii="CG Times" w:hAnsi="CG Times" w:cs="Arial"/>
          <w:b/>
          <w:sz w:val="22"/>
          <w:szCs w:val="22"/>
          <w:lang w:val="es-ES"/>
        </w:rPr>
        <w:t>Pérez-Escamilla R</w:t>
      </w:r>
      <w:r w:rsidR="00CC0C13" w:rsidRPr="00E505BD">
        <w:rPr>
          <w:rFonts w:ascii="CG Times" w:hAnsi="CG Times" w:cs="Arial"/>
          <w:sz w:val="22"/>
          <w:szCs w:val="22"/>
          <w:lang w:val="es-ES"/>
        </w:rPr>
        <w:t>.</w:t>
      </w:r>
      <w:r w:rsidRPr="00E505BD">
        <w:rPr>
          <w:rFonts w:ascii="CG Times" w:hAnsi="CG Times"/>
          <w:sz w:val="22"/>
          <w:szCs w:val="22"/>
          <w:lang w:val="es-ES"/>
        </w:rPr>
        <w:t xml:space="preserve">, Grace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w:t>
      </w:r>
      <w:r w:rsidRPr="0084397C">
        <w:rPr>
          <w:rFonts w:ascii="CG Times" w:hAnsi="CG Times"/>
          <w:sz w:val="22"/>
          <w:szCs w:val="22"/>
        </w:rPr>
        <w:t xml:space="preserve">From farm to table: An opportunity </w:t>
      </w:r>
    </w:p>
    <w:p w14:paraId="50B1DC6D" w14:textId="77777777" w:rsidR="008338A0" w:rsidRPr="0084397C" w:rsidRDefault="008338A0">
      <w:pPr>
        <w:tabs>
          <w:tab w:val="left" w:pos="360"/>
          <w:tab w:val="left" w:pos="720"/>
          <w:tab w:val="left" w:pos="1440"/>
          <w:tab w:val="left" w:pos="2160"/>
          <w:tab w:val="left" w:pos="2880"/>
          <w:tab w:val="left" w:pos="3600"/>
          <w:tab w:val="left" w:pos="4320"/>
          <w:tab w:val="left" w:pos="5040"/>
        </w:tabs>
        <w:ind w:left="360"/>
        <w:rPr>
          <w:rFonts w:ascii="CG Times" w:hAnsi="CG Times"/>
          <w:sz w:val="22"/>
          <w:szCs w:val="22"/>
        </w:rPr>
      </w:pPr>
      <w:r w:rsidRPr="0084397C">
        <w:rPr>
          <w:rFonts w:ascii="CG Times" w:hAnsi="CG Times"/>
          <w:sz w:val="22"/>
          <w:szCs w:val="22"/>
        </w:rPr>
        <w:t xml:space="preserve">for multi-agency collaboration on the development of a bilingual cookbook.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Baltimore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MD</w:t>
          </w:r>
        </w:smartTag>
      </w:smartTag>
      <w:r w:rsidRPr="0084397C">
        <w:rPr>
          <w:rFonts w:ascii="CG Times" w:hAnsi="CG Times"/>
          <w:sz w:val="22"/>
          <w:szCs w:val="22"/>
        </w:rPr>
        <w:t>, July 24-28, 1999 (abstract # O08, p. 24)</w:t>
      </w:r>
    </w:p>
    <w:p w14:paraId="52621B5C" w14:textId="77777777" w:rsidR="008338A0" w:rsidRPr="0084397C" w:rsidRDefault="008338A0">
      <w:pPr>
        <w:tabs>
          <w:tab w:val="left" w:pos="360"/>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65. David A. </w:t>
      </w:r>
      <w:proofErr w:type="spellStart"/>
      <w:r w:rsidRPr="0084397C">
        <w:rPr>
          <w:rFonts w:ascii="CG Times" w:hAnsi="CG Times"/>
          <w:sz w:val="22"/>
          <w:szCs w:val="22"/>
        </w:rPr>
        <w:t>Himmelgreen</w:t>
      </w:r>
      <w:proofErr w:type="spellEnd"/>
      <w:r w:rsidRPr="0084397C">
        <w:rPr>
          <w:rFonts w:ascii="CG Times" w:hAnsi="CG Times"/>
          <w:sz w:val="22"/>
          <w:szCs w:val="22"/>
        </w:rPr>
        <w:t>, Yu</w:t>
      </w:r>
      <w:r w:rsidRPr="0084397C">
        <w:rPr>
          <w:rFonts w:ascii="CG Times" w:hAnsi="CG Times"/>
          <w:sz w:val="22"/>
          <w:szCs w:val="22"/>
        </w:rPr>
        <w:noBreakHyphen/>
      </w:r>
      <w:proofErr w:type="spellStart"/>
      <w:r w:rsidRPr="0084397C">
        <w:rPr>
          <w:rFonts w:ascii="CG Times" w:hAnsi="CG Times"/>
          <w:sz w:val="22"/>
          <w:szCs w:val="22"/>
        </w:rPr>
        <w:t>Kuei</w:t>
      </w:r>
      <w:proofErr w:type="spellEnd"/>
      <w:r w:rsidRPr="0084397C">
        <w:rPr>
          <w:rFonts w:ascii="CG Times" w:hAnsi="CG Times"/>
          <w:sz w:val="22"/>
          <w:szCs w:val="22"/>
        </w:rPr>
        <w:t xml:space="preserve"> Peng, Allyn </w:t>
      </w:r>
      <w:proofErr w:type="spellStart"/>
      <w:r w:rsidRPr="0084397C">
        <w:rPr>
          <w:rFonts w:ascii="CG Times" w:hAnsi="CG Times"/>
          <w:sz w:val="22"/>
          <w:szCs w:val="22"/>
        </w:rPr>
        <w:t>Writesel</w:t>
      </w:r>
      <w:proofErr w:type="spellEnd"/>
      <w:r w:rsidRPr="0084397C">
        <w:rPr>
          <w:rFonts w:ascii="CG Times" w:hAnsi="CG Times"/>
          <w:sz w:val="22"/>
          <w:szCs w:val="22"/>
        </w:rPr>
        <w:t xml:space="preserve">,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Lauren </w:t>
      </w:r>
    </w:p>
    <w:p w14:paraId="18C0897E" w14:textId="77777777" w:rsidR="008338A0" w:rsidRPr="0084397C" w:rsidRDefault="008338A0">
      <w:pPr>
        <w:tabs>
          <w:tab w:val="left" w:pos="360"/>
          <w:tab w:val="left" w:pos="720"/>
          <w:tab w:val="left" w:pos="1440"/>
          <w:tab w:val="left" w:pos="2160"/>
          <w:tab w:val="left" w:pos="2880"/>
          <w:tab w:val="left" w:pos="3600"/>
          <w:tab w:val="left" w:pos="4320"/>
          <w:tab w:val="left" w:pos="5040"/>
        </w:tabs>
        <w:ind w:left="360"/>
        <w:rPr>
          <w:rFonts w:ascii="CG Times" w:hAnsi="CG Times"/>
          <w:sz w:val="22"/>
          <w:szCs w:val="22"/>
        </w:rPr>
      </w:pPr>
      <w:r w:rsidRPr="0084397C">
        <w:rPr>
          <w:rFonts w:ascii="CG Times" w:hAnsi="CG Times"/>
          <w:sz w:val="22"/>
          <w:szCs w:val="22"/>
        </w:rPr>
        <w:t xml:space="preserve">Haldeman.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Baltimore</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MD</w:t>
          </w:r>
        </w:smartTag>
      </w:smartTag>
      <w:r w:rsidRPr="0084397C">
        <w:rPr>
          <w:rFonts w:ascii="CG Times" w:hAnsi="CG Times"/>
          <w:sz w:val="22"/>
          <w:szCs w:val="22"/>
        </w:rPr>
        <w:t>, July 24-28, 1999 (abstract # p29, p. 57)</w:t>
      </w:r>
    </w:p>
    <w:p w14:paraId="2D675DEC" w14:textId="77777777" w:rsidR="008338A0" w:rsidRPr="0084397C" w:rsidRDefault="00CC0C13" w:rsidP="007B0E3D">
      <w:pPr>
        <w:numPr>
          <w:ilvl w:val="0"/>
          <w:numId w:val="5"/>
        </w:numPr>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w:t>
      </w:r>
      <w:proofErr w:type="spellStart"/>
      <w:r w:rsidR="008338A0" w:rsidRPr="0084397C">
        <w:rPr>
          <w:rFonts w:ascii="CG Times" w:hAnsi="CG Times"/>
          <w:sz w:val="22"/>
          <w:szCs w:val="22"/>
        </w:rPr>
        <w:t>Himmelgreen</w:t>
      </w:r>
      <w:proofErr w:type="spellEnd"/>
      <w:r w:rsidR="008338A0" w:rsidRPr="0084397C">
        <w:rPr>
          <w:rFonts w:ascii="CG Times" w:hAnsi="CG Times"/>
          <w:sz w:val="22"/>
          <w:szCs w:val="22"/>
        </w:rPr>
        <w:t xml:space="preserve">, D., Peng, Y.K., </w:t>
      </w:r>
      <w:proofErr w:type="spellStart"/>
      <w:r w:rsidR="008338A0" w:rsidRPr="0084397C">
        <w:rPr>
          <w:rFonts w:ascii="CG Times" w:hAnsi="CG Times"/>
          <w:sz w:val="22"/>
          <w:szCs w:val="22"/>
        </w:rPr>
        <w:t>Writesel</w:t>
      </w:r>
      <w:proofErr w:type="spellEnd"/>
      <w:r w:rsidR="008338A0" w:rsidRPr="0084397C">
        <w:rPr>
          <w:rFonts w:ascii="CG Times" w:hAnsi="CG Times"/>
          <w:sz w:val="22"/>
          <w:szCs w:val="22"/>
        </w:rPr>
        <w:t>, A., Haldeman, L. Infant feeding practices and acculturation among Puerto Rican women in Hartford, CT. 127</w:t>
      </w:r>
      <w:r w:rsidR="008338A0" w:rsidRPr="0084397C">
        <w:rPr>
          <w:rFonts w:ascii="CG Times" w:hAnsi="CG Times"/>
          <w:sz w:val="22"/>
          <w:szCs w:val="22"/>
          <w:vertAlign w:val="superscript"/>
        </w:rPr>
        <w:t>th</w:t>
      </w:r>
      <w:r w:rsidR="008338A0" w:rsidRPr="0084397C">
        <w:rPr>
          <w:rFonts w:ascii="CG Times" w:hAnsi="CG Times"/>
          <w:sz w:val="22"/>
          <w:szCs w:val="22"/>
        </w:rPr>
        <w:t xml:space="preserve"> American Public Health Association Annual meetings, November 7-11, 1999, conference program, page 147, session # 2337.</w:t>
      </w:r>
    </w:p>
    <w:p w14:paraId="718AF495" w14:textId="77777777" w:rsidR="008338A0" w:rsidRPr="0084397C" w:rsidRDefault="008338A0" w:rsidP="007B0E3D">
      <w:pPr>
        <w:numPr>
          <w:ilvl w:val="0"/>
          <w:numId w:val="6"/>
        </w:numPr>
        <w:rPr>
          <w:rFonts w:ascii="CG Times" w:hAnsi="CG Times"/>
          <w:sz w:val="22"/>
          <w:szCs w:val="22"/>
        </w:rPr>
      </w:pP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Peng, Y.K., Haldeman, L. The role of acculturation in the food and nutrition situation of low-income Puerto Ricans  in Hartford, CT. 127</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meetings, November 7-11, 1999, conference program, page 147, session # 2337.</w:t>
      </w:r>
    </w:p>
    <w:p w14:paraId="7AD5EDC3" w14:textId="77777777" w:rsidR="008338A0" w:rsidRPr="0084397C" w:rsidRDefault="008338A0" w:rsidP="007B0E3D">
      <w:pPr>
        <w:numPr>
          <w:ilvl w:val="0"/>
          <w:numId w:val="6"/>
        </w:numPr>
        <w:rPr>
          <w:rFonts w:ascii="CG Times" w:hAnsi="CG Times"/>
          <w:sz w:val="22"/>
          <w:szCs w:val="22"/>
        </w:rPr>
      </w:pPr>
      <w:r w:rsidRPr="0084397C">
        <w:rPr>
          <w:rFonts w:ascii="CG Times" w:hAnsi="CG Times"/>
          <w:sz w:val="22"/>
          <w:szCs w:val="22"/>
        </w:rPr>
        <w:t xml:space="preserve">Peng, Y.K.,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D. The study of acculturation among Latinos as a tool to develop effective nutrition education programs. 127</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meetings, November 7-11, 1999, conference program, page 147, session # 2337.</w:t>
      </w:r>
    </w:p>
    <w:p w14:paraId="7C0F58EF" w14:textId="77777777" w:rsidR="008338A0" w:rsidRPr="0084397C" w:rsidRDefault="008338A0" w:rsidP="007B0E3D">
      <w:pPr>
        <w:numPr>
          <w:ilvl w:val="0"/>
          <w:numId w:val="6"/>
        </w:numPr>
        <w:rPr>
          <w:rFonts w:ascii="CG Times" w:hAnsi="CG Times"/>
          <w:sz w:val="22"/>
          <w:szCs w:val="22"/>
        </w:rPr>
      </w:pPr>
      <w:proofErr w:type="spellStart"/>
      <w:r w:rsidRPr="0084397C">
        <w:rPr>
          <w:rFonts w:ascii="CG Times" w:hAnsi="CG Times"/>
          <w:sz w:val="22"/>
          <w:szCs w:val="22"/>
        </w:rPr>
        <w:t>Szydlowski</w:t>
      </w:r>
      <w:proofErr w:type="spellEnd"/>
      <w:r w:rsidRPr="0084397C">
        <w:rPr>
          <w:rFonts w:ascii="CG Times" w:hAnsi="CG Times"/>
          <w:sz w:val="22"/>
          <w:szCs w:val="22"/>
        </w:rPr>
        <w:t xml:space="preserve">, M.,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Whiteford, L., Romero-</w:t>
      </w:r>
      <w:proofErr w:type="spellStart"/>
      <w:r w:rsidRPr="0084397C">
        <w:rPr>
          <w:rFonts w:ascii="CG Times" w:hAnsi="CG Times"/>
          <w:sz w:val="22"/>
          <w:szCs w:val="22"/>
        </w:rPr>
        <w:t>Daza</w:t>
      </w:r>
      <w:proofErr w:type="spellEnd"/>
      <w:r w:rsidRPr="0084397C">
        <w:rPr>
          <w:rFonts w:ascii="CG Times" w:hAnsi="CG Times"/>
          <w:sz w:val="22"/>
          <w:szCs w:val="22"/>
        </w:rPr>
        <w:t xml:space="preserve">, N.,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“Breastmilk: Does it do a Baby Good in the Era of AIDS? Knowledge, Attitudes and Behaviors of Women about HIV and Breastfeeding within the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Community”. Yale University ‘99 AIDS Science </w:t>
      </w:r>
      <w:proofErr w:type="spellStart"/>
      <w:r w:rsidRPr="0084397C">
        <w:rPr>
          <w:rFonts w:ascii="CG Times" w:hAnsi="CG Times"/>
          <w:sz w:val="22"/>
          <w:szCs w:val="22"/>
        </w:rPr>
        <w:t>Dday</w:t>
      </w:r>
      <w:proofErr w:type="spellEnd"/>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New Haven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April 4, 1999, P # 99004.</w:t>
      </w:r>
    </w:p>
    <w:p w14:paraId="73D3B5D8" w14:textId="77777777" w:rsidR="008338A0" w:rsidRPr="0084397C" w:rsidRDefault="00CC0C13" w:rsidP="007B0E3D">
      <w:pPr>
        <w:numPr>
          <w:ilvl w:val="0"/>
          <w:numId w:val="6"/>
        </w:numPr>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Chapman, D. The onset of lactation: implications for breast-feeding </w:t>
      </w:r>
    </w:p>
    <w:p w14:paraId="1BF40466" w14:textId="77777777" w:rsidR="008338A0" w:rsidRPr="0084397C" w:rsidRDefault="008338A0">
      <w:pPr>
        <w:ind w:left="360"/>
        <w:rPr>
          <w:rFonts w:ascii="CG Times" w:hAnsi="CG Times"/>
          <w:sz w:val="22"/>
          <w:szCs w:val="22"/>
        </w:rPr>
      </w:pPr>
      <w:r w:rsidRPr="0084397C">
        <w:rPr>
          <w:rFonts w:ascii="CG Times" w:hAnsi="CG Times"/>
          <w:sz w:val="22"/>
          <w:szCs w:val="22"/>
        </w:rPr>
        <w:t>promotion programs. Abstracts from the 9th International Conference of the International Society for Research in Human Milk and Lactation, October 2-6, 1999, Bavaria, Germany, abstract # p64.</w:t>
      </w:r>
    </w:p>
    <w:p w14:paraId="7B598A4D" w14:textId="77777777" w:rsidR="008338A0" w:rsidRPr="0084397C" w:rsidRDefault="008338A0" w:rsidP="007B0E3D">
      <w:pPr>
        <w:numPr>
          <w:ilvl w:val="0"/>
          <w:numId w:val="6"/>
        </w:numPr>
        <w:rPr>
          <w:rFonts w:ascii="CG Times" w:hAnsi="CG Times"/>
          <w:sz w:val="22"/>
          <w:szCs w:val="22"/>
        </w:rPr>
      </w:pPr>
      <w:r w:rsidRPr="0084397C">
        <w:rPr>
          <w:rFonts w:ascii="CG Times" w:hAnsi="CG Times"/>
          <w:sz w:val="22"/>
          <w:szCs w:val="22"/>
        </w:rPr>
        <w:t xml:space="preserve">Chapman,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 xml:space="preserve">Maternal perception of delayed onset of lactation: A useful marker of delayed onset of lactogenesis stage II. Abstracts from the 9th International Conference of the International Society for Research in Human Milk and Lactation, October 2-6, 1999, </w:t>
      </w:r>
      <w:smartTag w:uri="urn:schemas-microsoft-com:office:smarttags" w:element="State">
        <w:r w:rsidRPr="0084397C">
          <w:rPr>
            <w:rFonts w:ascii="CG Times" w:hAnsi="CG Times"/>
            <w:sz w:val="22"/>
            <w:szCs w:val="22"/>
          </w:rPr>
          <w:t>Bavaria</w:t>
        </w:r>
      </w:smartTag>
      <w:r w:rsidRPr="0084397C">
        <w:rPr>
          <w:rFonts w:ascii="CG Times" w:hAnsi="CG Times"/>
          <w:sz w:val="22"/>
          <w:szCs w:val="22"/>
        </w:rPr>
        <w:t xml:space="preserve">, </w:t>
      </w:r>
      <w:smartTag w:uri="urn:schemas-microsoft-com:office:smarttags" w:element="place">
        <w:smartTag w:uri="urn:schemas-microsoft-com:office:smarttags" w:element="country-region">
          <w:r w:rsidRPr="0084397C">
            <w:rPr>
              <w:rFonts w:ascii="CG Times" w:hAnsi="CG Times"/>
              <w:sz w:val="22"/>
              <w:szCs w:val="22"/>
            </w:rPr>
            <w:t>Germany</w:t>
          </w:r>
        </w:smartTag>
      </w:smartTag>
      <w:r w:rsidRPr="0084397C">
        <w:rPr>
          <w:rFonts w:ascii="CG Times" w:hAnsi="CG Times"/>
          <w:sz w:val="22"/>
          <w:szCs w:val="22"/>
        </w:rPr>
        <w:t>, abstract # p63.</w:t>
      </w:r>
    </w:p>
    <w:p w14:paraId="351BB697" w14:textId="77777777" w:rsidR="008338A0" w:rsidRPr="0084397C" w:rsidRDefault="008338A0" w:rsidP="007B0E3D">
      <w:pPr>
        <w:numPr>
          <w:ilvl w:val="0"/>
          <w:numId w:val="6"/>
        </w:numPr>
        <w:tabs>
          <w:tab w:val="left" w:pos="720"/>
        </w:tabs>
        <w:rPr>
          <w:rFonts w:ascii="CG Times" w:hAnsi="CG Times"/>
          <w:sz w:val="22"/>
          <w:szCs w:val="22"/>
        </w:rPr>
      </w:pP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Peng, Y. Association between non-dietary variables and anthropometric indices in low-income </w:t>
      </w:r>
      <w:smartTag w:uri="urn:schemas-microsoft-com:office:smarttags" w:element="country-region">
        <w:smartTag w:uri="urn:schemas-microsoft-com:office:smarttags" w:element="place">
          <w:r w:rsidRPr="0084397C">
            <w:rPr>
              <w:rFonts w:ascii="CG Times" w:hAnsi="CG Times"/>
              <w:sz w:val="22"/>
              <w:szCs w:val="22"/>
            </w:rPr>
            <w:t>US</w:t>
          </w:r>
        </w:smartTag>
      </w:smartTag>
      <w:r w:rsidRPr="0084397C">
        <w:rPr>
          <w:rFonts w:ascii="CG Times" w:hAnsi="CG Times"/>
          <w:sz w:val="22"/>
          <w:szCs w:val="22"/>
        </w:rPr>
        <w:t xml:space="preserve"> urban Latino children. American J Phys </w:t>
      </w:r>
      <w:proofErr w:type="spellStart"/>
      <w:r w:rsidRPr="0084397C">
        <w:rPr>
          <w:rFonts w:ascii="CG Times" w:hAnsi="CG Times"/>
          <w:sz w:val="22"/>
          <w:szCs w:val="22"/>
        </w:rPr>
        <w:t>Anthr</w:t>
      </w:r>
      <w:proofErr w:type="spellEnd"/>
      <w:r w:rsidRPr="0084397C">
        <w:rPr>
          <w:rFonts w:ascii="CG Times" w:hAnsi="CG Times"/>
          <w:sz w:val="22"/>
          <w:szCs w:val="22"/>
        </w:rPr>
        <w:t>. 2000; s30, p. 179.</w:t>
      </w:r>
    </w:p>
    <w:p w14:paraId="03389A32" w14:textId="77777777" w:rsidR="008338A0" w:rsidRPr="0084397C" w:rsidRDefault="008338A0" w:rsidP="007B0E3D">
      <w:pPr>
        <w:numPr>
          <w:ilvl w:val="0"/>
          <w:numId w:val="6"/>
        </w:numPr>
        <w:tabs>
          <w:tab w:val="left" w:pos="720"/>
        </w:tabs>
        <w:rPr>
          <w:rFonts w:ascii="CG Times" w:hAnsi="CG Times"/>
          <w:sz w:val="22"/>
          <w:szCs w:val="22"/>
        </w:rPr>
      </w:pPr>
      <w:r w:rsidRPr="0084397C">
        <w:rPr>
          <w:rFonts w:ascii="CG Times" w:hAnsi="CG Times"/>
          <w:sz w:val="22"/>
          <w:szCs w:val="22"/>
        </w:rPr>
        <w:t xml:space="preserve">Chapman, D.,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What cues do women use to identify the onset of lactation (OL)? FASEB J 2000;14:A508, abstract # 358.15.</w:t>
      </w:r>
    </w:p>
    <w:p w14:paraId="2D8033C0" w14:textId="77777777" w:rsidR="008338A0" w:rsidRPr="0084397C" w:rsidRDefault="00CC0C13" w:rsidP="007B0E3D">
      <w:pPr>
        <w:numPr>
          <w:ilvl w:val="0"/>
          <w:numId w:val="6"/>
        </w:numPr>
        <w:tabs>
          <w:tab w:val="left" w:pos="72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w:t>
      </w:r>
      <w:proofErr w:type="spellStart"/>
      <w:r w:rsidR="008338A0" w:rsidRPr="0084397C">
        <w:rPr>
          <w:rFonts w:ascii="CG Times" w:hAnsi="CG Times"/>
          <w:sz w:val="22"/>
          <w:szCs w:val="22"/>
        </w:rPr>
        <w:t>Himmelgreen</w:t>
      </w:r>
      <w:proofErr w:type="spellEnd"/>
      <w:r w:rsidR="008338A0" w:rsidRPr="0084397C">
        <w:rPr>
          <w:rFonts w:ascii="CG Times" w:hAnsi="CG Times"/>
          <w:sz w:val="22"/>
          <w:szCs w:val="22"/>
        </w:rPr>
        <w:t xml:space="preserve">, D.A., de Leon, J., </w:t>
      </w:r>
      <w:proofErr w:type="spellStart"/>
      <w:r w:rsidR="008338A0" w:rsidRPr="0084397C">
        <w:rPr>
          <w:rFonts w:ascii="CG Times" w:hAnsi="CG Times"/>
          <w:sz w:val="22"/>
          <w:szCs w:val="22"/>
        </w:rPr>
        <w:t>Bermúdez-Millán</w:t>
      </w:r>
      <w:proofErr w:type="spellEnd"/>
      <w:r w:rsidR="008338A0" w:rsidRPr="0084397C">
        <w:rPr>
          <w:rFonts w:ascii="CG Times" w:hAnsi="CG Times"/>
          <w:sz w:val="22"/>
          <w:szCs w:val="22"/>
        </w:rPr>
        <w:t xml:space="preserve">, A., Ferris, A.M., and </w:t>
      </w:r>
      <w:proofErr w:type="spellStart"/>
      <w:r w:rsidR="008338A0" w:rsidRPr="0084397C">
        <w:rPr>
          <w:rFonts w:ascii="CG Times" w:hAnsi="CG Times"/>
          <w:sz w:val="22"/>
          <w:szCs w:val="22"/>
        </w:rPr>
        <w:t>Grajeda</w:t>
      </w:r>
      <w:proofErr w:type="spellEnd"/>
      <w:r w:rsidR="008338A0" w:rsidRPr="0084397C">
        <w:rPr>
          <w:rFonts w:ascii="CG Times" w:hAnsi="CG Times"/>
          <w:sz w:val="22"/>
          <w:szCs w:val="22"/>
        </w:rPr>
        <w:t>, R. Portion sizes consumed by inner-city Puerto Rican preschoolers living in Hartford, CT. FASEB J 2000;14:A534, abstract # 370.4.</w:t>
      </w:r>
    </w:p>
    <w:p w14:paraId="2A4E2073" w14:textId="77777777" w:rsidR="008338A0" w:rsidRPr="0084397C" w:rsidRDefault="00CC0C13" w:rsidP="007B0E3D">
      <w:pPr>
        <w:numPr>
          <w:ilvl w:val="0"/>
          <w:numId w:val="6"/>
        </w:numPr>
        <w:tabs>
          <w:tab w:val="left" w:pos="72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Ferris, A.M., Drake, L., Haldeman, L., </w:t>
      </w:r>
      <w:proofErr w:type="spellStart"/>
      <w:r w:rsidR="008338A0" w:rsidRPr="0084397C">
        <w:rPr>
          <w:rFonts w:ascii="CG Times" w:hAnsi="CG Times"/>
          <w:sz w:val="22"/>
          <w:szCs w:val="22"/>
        </w:rPr>
        <w:t>Peranick</w:t>
      </w:r>
      <w:proofErr w:type="spellEnd"/>
      <w:r w:rsidR="008338A0" w:rsidRPr="0084397C">
        <w:rPr>
          <w:rFonts w:ascii="CG Times" w:hAnsi="CG Times"/>
          <w:sz w:val="22"/>
          <w:szCs w:val="22"/>
        </w:rPr>
        <w:t xml:space="preserve">, J., Campbell, M., Moran, D., Peng, Y.K., Burke, G., and Bernstein, B. Influence of food stamps on the nutritional status of inner city preschoolers from Hartford, CT. FASEB J 2000;14:A730, abstract # 506.4. </w:t>
      </w:r>
    </w:p>
    <w:p w14:paraId="123FA223" w14:textId="77777777" w:rsidR="008338A0" w:rsidRPr="0084397C" w:rsidRDefault="00CC0C13"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Haldeman, L., Gray S. Nutrition education needs in elementary schools in a </w:t>
      </w:r>
      <w:smartTag w:uri="urn:schemas-microsoft-com:office:smarttags" w:element="State">
        <w:smartTag w:uri="urn:schemas-microsoft-com:office:smarttags" w:element="place">
          <w:r w:rsidR="008338A0" w:rsidRPr="0084397C">
            <w:rPr>
              <w:rFonts w:ascii="CG Times" w:hAnsi="CG Times"/>
              <w:sz w:val="22"/>
              <w:szCs w:val="22"/>
            </w:rPr>
            <w:t>Connecticut</w:t>
          </w:r>
        </w:smartTag>
      </w:smartTag>
      <w:r w:rsidR="008338A0" w:rsidRPr="0084397C">
        <w:rPr>
          <w:rFonts w:ascii="CG Times" w:hAnsi="CG Times"/>
          <w:sz w:val="22"/>
          <w:szCs w:val="22"/>
        </w:rPr>
        <w:t xml:space="preserve"> urban district. Society for Nutrition Education Annual Meeting Proceedings, </w:t>
      </w:r>
      <w:smartTag w:uri="urn:schemas-microsoft-com:office:smarttags" w:element="place">
        <w:smartTag w:uri="urn:schemas-microsoft-com:office:smarttags" w:element="City">
          <w:r w:rsidR="008338A0" w:rsidRPr="0084397C">
            <w:rPr>
              <w:rFonts w:ascii="CG Times" w:hAnsi="CG Times"/>
              <w:sz w:val="22"/>
              <w:szCs w:val="22"/>
            </w:rPr>
            <w:t>Charleston</w:t>
          </w:r>
        </w:smartTag>
        <w:r w:rsidR="008338A0" w:rsidRPr="0084397C">
          <w:rPr>
            <w:rFonts w:ascii="CG Times" w:hAnsi="CG Times"/>
            <w:sz w:val="22"/>
            <w:szCs w:val="22"/>
          </w:rPr>
          <w:t xml:space="preserve">, </w:t>
        </w:r>
        <w:smartTag w:uri="urn:schemas-microsoft-com:office:smarttags" w:element="State">
          <w:r w:rsidR="008338A0" w:rsidRPr="0084397C">
            <w:rPr>
              <w:rFonts w:ascii="CG Times" w:hAnsi="CG Times"/>
              <w:sz w:val="22"/>
              <w:szCs w:val="22"/>
            </w:rPr>
            <w:t>SC</w:t>
          </w:r>
        </w:smartTag>
      </w:smartTag>
      <w:r w:rsidR="008338A0" w:rsidRPr="0084397C">
        <w:rPr>
          <w:rFonts w:ascii="CG Times" w:hAnsi="CG Times"/>
          <w:sz w:val="22"/>
          <w:szCs w:val="22"/>
        </w:rPr>
        <w:t>, July 22-26, 2000 (abstract # O54, p. 33).</w:t>
      </w:r>
    </w:p>
    <w:p w14:paraId="2E3BE1B2"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McKernan, P.,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D., González, A., Méndez, I.,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Haldeman, L. Nutrition knowledge is associated with better dietary quality among adult inner-city </w:t>
      </w:r>
      <w:r w:rsidR="00C22DDF" w:rsidRPr="0084397C">
        <w:rPr>
          <w:rFonts w:ascii="CG Times" w:hAnsi="CG Times"/>
          <w:sz w:val="22"/>
          <w:szCs w:val="22"/>
        </w:rPr>
        <w:t>residents in</w:t>
      </w:r>
      <w:r w:rsidRPr="0084397C">
        <w:rPr>
          <w:rFonts w:ascii="CG Times" w:hAnsi="CG Times"/>
          <w:sz w:val="22"/>
          <w:szCs w:val="22"/>
        </w:rPr>
        <w:t xml:space="preserve"> Connecticut.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Charleston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SC</w:t>
          </w:r>
        </w:smartTag>
      </w:smartTag>
      <w:r w:rsidRPr="0084397C">
        <w:rPr>
          <w:rFonts w:ascii="CG Times" w:hAnsi="CG Times"/>
          <w:sz w:val="22"/>
          <w:szCs w:val="22"/>
        </w:rPr>
        <w:t>, July 22-26, 2000 (abstract # O42, p. 30).</w:t>
      </w:r>
    </w:p>
    <w:p w14:paraId="4A4E405B"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lastRenderedPageBreak/>
        <w:t xml:space="preserve">Haldeman, L.,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Ferris, A.M., </w:t>
      </w:r>
      <w:proofErr w:type="spellStart"/>
      <w:r w:rsidRPr="0084397C">
        <w:rPr>
          <w:rFonts w:ascii="CG Times" w:hAnsi="CG Times"/>
          <w:sz w:val="22"/>
          <w:szCs w:val="22"/>
        </w:rPr>
        <w:t>Peranick</w:t>
      </w:r>
      <w:proofErr w:type="spellEnd"/>
      <w:r w:rsidRPr="0084397C">
        <w:rPr>
          <w:rFonts w:ascii="CG Times" w:hAnsi="CG Times"/>
          <w:sz w:val="22"/>
          <w:szCs w:val="22"/>
        </w:rPr>
        <w:t xml:space="preserve">, J., Campbell, M., Peng, Y.K. Caretaker food label self-efficacy affects children’s dietary fat in inner-city Hartford, Connecticut. Society for Nutrition Education Annual Meeting Proceedings, </w:t>
      </w:r>
      <w:smartTag w:uri="urn:schemas-microsoft-com:office:smarttags" w:element="place">
        <w:smartTag w:uri="urn:schemas-microsoft-com:office:smarttags" w:element="City">
          <w:r w:rsidRPr="0084397C">
            <w:rPr>
              <w:rFonts w:ascii="CG Times" w:hAnsi="CG Times"/>
              <w:sz w:val="22"/>
              <w:szCs w:val="22"/>
            </w:rPr>
            <w:t>Charleston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SC</w:t>
          </w:r>
        </w:smartTag>
      </w:smartTag>
      <w:r w:rsidRPr="0084397C">
        <w:rPr>
          <w:rFonts w:ascii="CG Times" w:hAnsi="CG Times"/>
          <w:sz w:val="22"/>
          <w:szCs w:val="22"/>
        </w:rPr>
        <w:t>, July 22-26, 2000 (abstract # O22, p. 30).</w:t>
      </w:r>
    </w:p>
    <w:p w14:paraId="3707C2F8" w14:textId="77777777" w:rsidR="008338A0" w:rsidRPr="0084397C" w:rsidRDefault="00CC0C13"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CC0C13">
        <w:rPr>
          <w:rFonts w:ascii="CG Times" w:hAnsi="CG Times" w:cs="Arial"/>
          <w:sz w:val="22"/>
          <w:szCs w:val="22"/>
        </w:rPr>
        <w:t>.</w:t>
      </w:r>
      <w:r w:rsidR="008338A0" w:rsidRPr="00CC0C13">
        <w:rPr>
          <w:rFonts w:ascii="CG Times" w:hAnsi="CG Times"/>
          <w:sz w:val="22"/>
          <w:szCs w:val="22"/>
        </w:rPr>
        <w:t xml:space="preserve">, </w:t>
      </w:r>
      <w:proofErr w:type="spellStart"/>
      <w:r w:rsidR="008338A0" w:rsidRPr="00CC0C13">
        <w:rPr>
          <w:rFonts w:ascii="CG Times" w:hAnsi="CG Times"/>
          <w:sz w:val="22"/>
          <w:szCs w:val="22"/>
        </w:rPr>
        <w:t>Chinebuah</w:t>
      </w:r>
      <w:proofErr w:type="spellEnd"/>
      <w:r w:rsidR="008338A0" w:rsidRPr="00CC0C13">
        <w:rPr>
          <w:rFonts w:ascii="CG Times" w:hAnsi="CG Times"/>
          <w:sz w:val="22"/>
          <w:szCs w:val="22"/>
        </w:rPr>
        <w:t>, B.</w:t>
      </w:r>
      <w:r w:rsidR="008338A0" w:rsidRPr="0084397C">
        <w:rPr>
          <w:rFonts w:ascii="CG Times" w:hAnsi="CG Times"/>
          <w:sz w:val="22"/>
          <w:szCs w:val="22"/>
        </w:rPr>
        <w:t xml:space="preserve"> Pregnancy intentions and breast-feeding success: A cross </w:t>
      </w:r>
      <w:proofErr w:type="spellStart"/>
      <w:r w:rsidR="008338A0" w:rsidRPr="0084397C">
        <w:rPr>
          <w:rFonts w:ascii="CG Times" w:hAnsi="CG Times"/>
          <w:sz w:val="22"/>
          <w:szCs w:val="22"/>
        </w:rPr>
        <w:t>culltural</w:t>
      </w:r>
      <w:proofErr w:type="spellEnd"/>
      <w:r w:rsidR="008338A0" w:rsidRPr="0084397C">
        <w:rPr>
          <w:rFonts w:ascii="CG Times" w:hAnsi="CG Times"/>
          <w:sz w:val="22"/>
          <w:szCs w:val="22"/>
        </w:rPr>
        <w:t xml:space="preserve"> relationship? Abstracts of the 10</w:t>
      </w:r>
      <w:r w:rsidR="008338A0" w:rsidRPr="0084397C">
        <w:rPr>
          <w:rFonts w:ascii="CG Times" w:hAnsi="CG Times"/>
          <w:sz w:val="22"/>
          <w:szCs w:val="22"/>
          <w:vertAlign w:val="superscript"/>
        </w:rPr>
        <w:t>th</w:t>
      </w:r>
      <w:r w:rsidR="008338A0" w:rsidRPr="0084397C">
        <w:rPr>
          <w:rFonts w:ascii="CG Times" w:hAnsi="CG Times"/>
          <w:sz w:val="22"/>
          <w:szCs w:val="22"/>
        </w:rPr>
        <w:t xml:space="preserve"> International Conference of the International Society for Research in Human Milk and Lactation, September 15-19, 2000,</w:t>
      </w:r>
      <w:smartTag w:uri="urn:schemas-microsoft-com:office:smarttags" w:element="place">
        <w:r w:rsidR="008338A0" w:rsidRPr="0084397C">
          <w:rPr>
            <w:rFonts w:ascii="CG Times" w:hAnsi="CG Times"/>
            <w:sz w:val="22"/>
            <w:szCs w:val="22"/>
          </w:rPr>
          <w:t xml:space="preserve">Tucson, </w:t>
        </w:r>
        <w:smartTag w:uri="urn:schemas-microsoft-com:office:smarttags" w:element="State">
          <w:r w:rsidR="008338A0" w:rsidRPr="0084397C">
            <w:rPr>
              <w:rFonts w:ascii="CG Times" w:hAnsi="CG Times"/>
              <w:sz w:val="22"/>
              <w:szCs w:val="22"/>
            </w:rPr>
            <w:t>Arizona</w:t>
          </w:r>
        </w:smartTag>
      </w:smartTag>
      <w:r w:rsidR="008338A0" w:rsidRPr="0084397C">
        <w:rPr>
          <w:rFonts w:ascii="CG Times" w:hAnsi="CG Times"/>
          <w:sz w:val="22"/>
          <w:szCs w:val="22"/>
        </w:rPr>
        <w:t>, abstract # p14, p. 43.</w:t>
      </w:r>
    </w:p>
    <w:p w14:paraId="3FCF6AC0"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CC0C13">
        <w:rPr>
          <w:rFonts w:ascii="CG Times" w:hAnsi="CG Times"/>
          <w:sz w:val="22"/>
          <w:szCs w:val="22"/>
        </w:rPr>
        <w:t xml:space="preserve">Chapman, D.J., </w:t>
      </w:r>
      <w:r w:rsidRPr="00CC0C13">
        <w:rPr>
          <w:rFonts w:ascii="CG Times" w:hAnsi="CG Times"/>
          <w:b/>
          <w:sz w:val="22"/>
          <w:szCs w:val="22"/>
        </w:rPr>
        <w:t xml:space="preserve">Pérez-Escamilla, R. </w:t>
      </w:r>
      <w:r w:rsidRPr="0084397C">
        <w:rPr>
          <w:rFonts w:ascii="CG Times" w:hAnsi="CG Times"/>
          <w:sz w:val="22"/>
          <w:szCs w:val="22"/>
        </w:rPr>
        <w:t>Milk transfer volume at the time of maternal perception of the onset of lactation. Abstracts of the 10</w:t>
      </w:r>
      <w:r w:rsidRPr="0084397C">
        <w:rPr>
          <w:rFonts w:ascii="CG Times" w:hAnsi="CG Times"/>
          <w:sz w:val="22"/>
          <w:szCs w:val="22"/>
          <w:vertAlign w:val="superscript"/>
        </w:rPr>
        <w:t>th</w:t>
      </w:r>
      <w:r w:rsidRPr="0084397C">
        <w:rPr>
          <w:rFonts w:ascii="CG Times" w:hAnsi="CG Times"/>
          <w:sz w:val="22"/>
          <w:szCs w:val="22"/>
        </w:rPr>
        <w:t xml:space="preserve"> International Conference of the International Society for Research in Human Milk and Lactation, September 15-19, 2000,</w:t>
      </w:r>
      <w:smartTag w:uri="urn:schemas-microsoft-com:office:smarttags" w:element="place">
        <w:r w:rsidRPr="0084397C">
          <w:rPr>
            <w:rFonts w:ascii="CG Times" w:hAnsi="CG Times"/>
            <w:sz w:val="22"/>
            <w:szCs w:val="22"/>
          </w:rPr>
          <w:t xml:space="preserve">Tucson, </w:t>
        </w:r>
        <w:smartTag w:uri="urn:schemas-microsoft-com:office:smarttags" w:element="State">
          <w:r w:rsidRPr="0084397C">
            <w:rPr>
              <w:rFonts w:ascii="CG Times" w:hAnsi="CG Times"/>
              <w:sz w:val="22"/>
              <w:szCs w:val="22"/>
            </w:rPr>
            <w:t>Arizona</w:t>
          </w:r>
        </w:smartTag>
      </w:smartTag>
      <w:r w:rsidRPr="0084397C">
        <w:rPr>
          <w:rFonts w:ascii="CG Times" w:hAnsi="CG Times"/>
          <w:sz w:val="22"/>
          <w:szCs w:val="22"/>
        </w:rPr>
        <w:t>, abstract # p16, p. 44.</w:t>
      </w:r>
    </w:p>
    <w:p w14:paraId="133F2C9B"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7470E4">
        <w:rPr>
          <w:rFonts w:ascii="CG Times" w:hAnsi="CG Times"/>
          <w:sz w:val="22"/>
          <w:szCs w:val="22"/>
        </w:rPr>
        <w:t xml:space="preserve">Grace </w:t>
      </w:r>
      <w:proofErr w:type="spellStart"/>
      <w:r w:rsidRPr="007470E4">
        <w:rPr>
          <w:rFonts w:ascii="CG Times" w:hAnsi="CG Times"/>
          <w:sz w:val="22"/>
          <w:szCs w:val="22"/>
        </w:rPr>
        <w:t>Damio</w:t>
      </w:r>
      <w:proofErr w:type="spellEnd"/>
      <w:r w:rsidRPr="007470E4">
        <w:rPr>
          <w:rFonts w:ascii="CG Times" w:hAnsi="CG Times"/>
          <w:sz w:val="22"/>
          <w:szCs w:val="22"/>
        </w:rPr>
        <w:t xml:space="preserve">, Thomas </w:t>
      </w:r>
      <w:proofErr w:type="spellStart"/>
      <w:r w:rsidRPr="007470E4">
        <w:rPr>
          <w:rFonts w:ascii="CG Times" w:hAnsi="CG Times"/>
          <w:sz w:val="22"/>
          <w:szCs w:val="22"/>
        </w:rPr>
        <w:t>Stopka</w:t>
      </w:r>
      <w:proofErr w:type="spellEnd"/>
      <w:r w:rsidRPr="007470E4">
        <w:rPr>
          <w:rFonts w:ascii="CG Times" w:hAnsi="CG Times"/>
          <w:sz w:val="22"/>
          <w:szCs w:val="22"/>
        </w:rPr>
        <w:t xml:space="preserve">, </w:t>
      </w:r>
      <w:proofErr w:type="spellStart"/>
      <w:r w:rsidRPr="007470E4">
        <w:rPr>
          <w:rFonts w:ascii="CG Times" w:hAnsi="CG Times"/>
          <w:sz w:val="22"/>
          <w:szCs w:val="22"/>
        </w:rPr>
        <w:t>Aleja</w:t>
      </w:r>
      <w:proofErr w:type="spellEnd"/>
      <w:r w:rsidRPr="007470E4">
        <w:rPr>
          <w:rFonts w:ascii="CG Times" w:hAnsi="CG Times"/>
          <w:sz w:val="22"/>
          <w:szCs w:val="22"/>
        </w:rPr>
        <w:t xml:space="preserve"> Rosario, </w:t>
      </w:r>
      <w:proofErr w:type="spellStart"/>
      <w:r w:rsidRPr="007470E4">
        <w:rPr>
          <w:rFonts w:ascii="CG Times" w:hAnsi="CG Times"/>
          <w:sz w:val="22"/>
          <w:szCs w:val="22"/>
        </w:rPr>
        <w:t>Harby</w:t>
      </w:r>
      <w:proofErr w:type="spellEnd"/>
      <w:r w:rsidRPr="007470E4">
        <w:rPr>
          <w:rFonts w:ascii="CG Times" w:hAnsi="CG Times"/>
          <w:sz w:val="22"/>
          <w:szCs w:val="22"/>
        </w:rPr>
        <w:t xml:space="preserve"> Bonello, Sara Young, Margaret McLaren, Donna Chapman, </w:t>
      </w:r>
      <w:r w:rsidR="00CC0C13" w:rsidRPr="004849C7">
        <w:rPr>
          <w:rFonts w:ascii="CG Times" w:hAnsi="CG Times" w:cs="Arial"/>
          <w:b/>
          <w:sz w:val="22"/>
          <w:szCs w:val="22"/>
        </w:rPr>
        <w:t>Pérez-Escamilla R</w:t>
      </w:r>
      <w:r w:rsidRPr="007470E4">
        <w:rPr>
          <w:rFonts w:ascii="CG Times" w:hAnsi="CG Times"/>
          <w:sz w:val="22"/>
          <w:szCs w:val="22"/>
        </w:rPr>
        <w:t xml:space="preserve">. </w:t>
      </w:r>
      <w:r w:rsidRPr="0084397C">
        <w:rPr>
          <w:rFonts w:ascii="CG Times" w:hAnsi="CG Times"/>
          <w:sz w:val="22"/>
          <w:szCs w:val="22"/>
        </w:rPr>
        <w:t>Breastfeeding: Heritage and Pride – Breastfeeding promotion targeting Latinos, through a unique model of peer counseling, and social marketing. 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smartTag w:uri="urn:schemas-microsoft-com:office:smarttags" w:element="City">
          <w:r w:rsidRPr="0084397C">
            <w:rPr>
              <w:rFonts w:ascii="CG Times" w:hAnsi="CG Times"/>
              <w:sz w:val="22"/>
              <w:szCs w:val="22"/>
            </w:rPr>
            <w:t>Boston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333.</w:t>
      </w:r>
    </w:p>
    <w:p w14:paraId="799EFC83"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7470E4">
        <w:rPr>
          <w:rFonts w:ascii="CG Times" w:hAnsi="CG Times"/>
          <w:sz w:val="22"/>
          <w:szCs w:val="22"/>
        </w:rPr>
        <w:t xml:space="preserve">Lauren Haldeman, Paula McKernan, Rubén </w:t>
      </w:r>
      <w:proofErr w:type="spellStart"/>
      <w:r w:rsidRPr="007470E4">
        <w:rPr>
          <w:rFonts w:ascii="CG Times" w:hAnsi="CG Times"/>
          <w:sz w:val="22"/>
          <w:szCs w:val="22"/>
        </w:rPr>
        <w:t>Grajeda</w:t>
      </w:r>
      <w:proofErr w:type="spellEnd"/>
      <w:r w:rsidRPr="007470E4">
        <w:rPr>
          <w:rFonts w:ascii="CG Times" w:hAnsi="CG Times"/>
          <w:sz w:val="22"/>
          <w:szCs w:val="22"/>
        </w:rPr>
        <w:t xml:space="preserve">, Grace </w:t>
      </w:r>
      <w:proofErr w:type="spellStart"/>
      <w:r w:rsidRPr="007470E4">
        <w:rPr>
          <w:rFonts w:ascii="CG Times" w:hAnsi="CG Times"/>
          <w:sz w:val="22"/>
          <w:szCs w:val="22"/>
        </w:rPr>
        <w:t>Damio</w:t>
      </w:r>
      <w:proofErr w:type="spellEnd"/>
      <w:r w:rsidRPr="007470E4">
        <w:rPr>
          <w:rFonts w:ascii="CG Times" w:hAnsi="CG Times"/>
          <w:sz w:val="22"/>
          <w:szCs w:val="22"/>
        </w:rPr>
        <w:t xml:space="preserve">, David </w:t>
      </w:r>
      <w:proofErr w:type="spellStart"/>
      <w:r w:rsidRPr="007470E4">
        <w:rPr>
          <w:rFonts w:ascii="CG Times" w:hAnsi="CG Times"/>
          <w:sz w:val="22"/>
          <w:szCs w:val="22"/>
        </w:rPr>
        <w:t>Himmelgreen</w:t>
      </w:r>
      <w:proofErr w:type="spellEnd"/>
      <w:r w:rsidRPr="007470E4">
        <w:rPr>
          <w:rFonts w:ascii="CG Times" w:hAnsi="CG Times"/>
          <w:sz w:val="22"/>
          <w:szCs w:val="22"/>
        </w:rPr>
        <w:t xml:space="preserve">, </w:t>
      </w:r>
      <w:r w:rsidR="00CC0C13" w:rsidRPr="004849C7">
        <w:rPr>
          <w:rFonts w:ascii="CG Times" w:hAnsi="CG Times" w:cs="Arial"/>
          <w:b/>
          <w:sz w:val="22"/>
          <w:szCs w:val="22"/>
        </w:rPr>
        <w:t>Pérez-Escamilla R</w:t>
      </w:r>
      <w:r w:rsidRPr="007470E4">
        <w:rPr>
          <w:rFonts w:ascii="CG Times" w:hAnsi="CG Times"/>
          <w:sz w:val="22"/>
          <w:szCs w:val="22"/>
        </w:rPr>
        <w:t xml:space="preserve">. </w:t>
      </w:r>
      <w:r w:rsidRPr="0084397C">
        <w:rPr>
          <w:rFonts w:ascii="CG Times" w:hAnsi="CG Times"/>
          <w:sz w:val="22"/>
          <w:szCs w:val="22"/>
        </w:rPr>
        <w:t>Caretaker nutrition knowledge and self-efficacy affect food intake behaviors of Latino children. 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w:t>
      </w:r>
    </w:p>
    <w:p w14:paraId="634A355C" w14:textId="77777777" w:rsidR="008338A0" w:rsidRPr="0084397C" w:rsidRDefault="008338A0">
      <w:pPr>
        <w:pStyle w:val="BodyText2"/>
        <w:tabs>
          <w:tab w:val="clear" w:pos="0"/>
          <w:tab w:val="clear" w:pos="540"/>
          <w:tab w:val="clear" w:pos="1080"/>
          <w:tab w:val="clear" w:pos="2520"/>
          <w:tab w:val="clear" w:pos="3690"/>
          <w:tab w:val="clear" w:pos="5220"/>
          <w:tab w:val="clear" w:pos="6660"/>
          <w:tab w:val="clear" w:pos="7200"/>
          <w:tab w:val="clear" w:pos="8280"/>
          <w:tab w:val="clear" w:pos="9360"/>
          <w:tab w:val="left" w:pos="1440"/>
          <w:tab w:val="left" w:pos="2160"/>
          <w:tab w:val="left" w:pos="2880"/>
          <w:tab w:val="left" w:pos="3600"/>
          <w:tab w:val="left" w:pos="4320"/>
          <w:tab w:val="left" w:pos="5040"/>
        </w:tabs>
        <w:suppressAutoHyphens w:val="0"/>
        <w:ind w:left="360"/>
        <w:rPr>
          <w:rFonts w:ascii="CG Times" w:hAnsi="CG Times"/>
          <w:b w:val="0"/>
          <w:snapToGrid/>
          <w:spacing w:val="0"/>
          <w:szCs w:val="22"/>
        </w:rPr>
      </w:pPr>
      <w:r w:rsidRPr="0084397C">
        <w:rPr>
          <w:rFonts w:ascii="CG Times" w:hAnsi="CG Times"/>
          <w:b w:val="0"/>
          <w:snapToGrid/>
          <w:spacing w:val="0"/>
          <w:szCs w:val="22"/>
        </w:rPr>
        <w:t>Annual Meeting, Boston, MA, November 12-16, 2000, session # 4205, p. 333-34.</w:t>
      </w:r>
    </w:p>
    <w:p w14:paraId="30EDE95B"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7470E4">
        <w:rPr>
          <w:rFonts w:ascii="CG Times" w:hAnsi="CG Times"/>
          <w:sz w:val="22"/>
          <w:szCs w:val="22"/>
        </w:rPr>
        <w:t xml:space="preserve">Donna Chapman, Grace </w:t>
      </w:r>
      <w:proofErr w:type="spellStart"/>
      <w:r w:rsidRPr="007470E4">
        <w:rPr>
          <w:rFonts w:ascii="CG Times" w:hAnsi="CG Times"/>
          <w:sz w:val="22"/>
          <w:szCs w:val="22"/>
        </w:rPr>
        <w:t>Damio</w:t>
      </w:r>
      <w:proofErr w:type="spellEnd"/>
      <w:r w:rsidRPr="007470E4">
        <w:rPr>
          <w:rFonts w:ascii="CG Times" w:hAnsi="CG Times"/>
          <w:sz w:val="22"/>
          <w:szCs w:val="22"/>
        </w:rPr>
        <w:t xml:space="preserve">, Margaret McLaren, </w:t>
      </w:r>
      <w:proofErr w:type="spellStart"/>
      <w:r w:rsidRPr="007470E4">
        <w:rPr>
          <w:rFonts w:ascii="CG Times" w:hAnsi="CG Times"/>
          <w:sz w:val="22"/>
          <w:szCs w:val="22"/>
        </w:rPr>
        <w:t>Aleja</w:t>
      </w:r>
      <w:proofErr w:type="spellEnd"/>
      <w:r w:rsidRPr="007470E4">
        <w:rPr>
          <w:rFonts w:ascii="CG Times" w:hAnsi="CG Times"/>
          <w:sz w:val="22"/>
          <w:szCs w:val="22"/>
        </w:rPr>
        <w:t xml:space="preserve"> Rosario, </w:t>
      </w:r>
      <w:r w:rsidR="00CC0C13" w:rsidRPr="004849C7">
        <w:rPr>
          <w:rFonts w:ascii="CG Times" w:hAnsi="CG Times" w:cs="Arial"/>
          <w:b/>
          <w:sz w:val="22"/>
          <w:szCs w:val="22"/>
        </w:rPr>
        <w:t>Pérez-Escamilla R</w:t>
      </w:r>
      <w:r w:rsidRPr="007470E4">
        <w:rPr>
          <w:rFonts w:ascii="CG Times" w:hAnsi="CG Times"/>
          <w:sz w:val="22"/>
          <w:szCs w:val="22"/>
        </w:rPr>
        <w:t xml:space="preserve">. </w:t>
      </w:r>
      <w:r w:rsidRPr="0084397C">
        <w:rPr>
          <w:rFonts w:ascii="CG Times" w:hAnsi="CG Times"/>
          <w:sz w:val="22"/>
          <w:szCs w:val="22"/>
        </w:rPr>
        <w:t xml:space="preserve">Cost effectiveness of breastfeeding peer counseling in the </w:t>
      </w:r>
      <w:smartTag w:uri="urn:schemas-microsoft-com:office:smarttags" w:element="place">
        <w:smartTag w:uri="urn:schemas-microsoft-com:office:smarttags" w:element="country-region">
          <w:r w:rsidRPr="0084397C">
            <w:rPr>
              <w:rFonts w:ascii="CG Times" w:hAnsi="CG Times"/>
              <w:sz w:val="22"/>
              <w:szCs w:val="22"/>
            </w:rPr>
            <w:t>United States</w:t>
          </w:r>
        </w:smartTag>
      </w:smartTag>
      <w:r w:rsidRPr="0084397C">
        <w:rPr>
          <w:rFonts w:ascii="CG Times" w:hAnsi="CG Times"/>
          <w:sz w:val="22"/>
          <w:szCs w:val="22"/>
        </w:rPr>
        <w:t>: Implications for Hispanics. 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smartTag w:uri="urn:schemas-microsoft-com:office:smarttags" w:element="City">
          <w:r w:rsidRPr="0084397C">
            <w:rPr>
              <w:rFonts w:ascii="CG Times" w:hAnsi="CG Times"/>
              <w:sz w:val="22"/>
              <w:szCs w:val="22"/>
            </w:rPr>
            <w:t>Boston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334.</w:t>
      </w:r>
    </w:p>
    <w:p w14:paraId="321E2738"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lang w:val="es-MX"/>
        </w:rPr>
        <w:t xml:space="preserve">Paula M. </w:t>
      </w:r>
      <w:proofErr w:type="spellStart"/>
      <w:r w:rsidRPr="0084397C">
        <w:rPr>
          <w:rFonts w:ascii="CG Times" w:hAnsi="CG Times"/>
          <w:sz w:val="22"/>
          <w:szCs w:val="22"/>
          <w:lang w:val="es-MX"/>
        </w:rPr>
        <w:t>McKernan</w:t>
      </w:r>
      <w:proofErr w:type="spellEnd"/>
      <w:r w:rsidRPr="0084397C">
        <w:rPr>
          <w:rFonts w:ascii="CG Times" w:hAnsi="CG Times"/>
          <w:sz w:val="22"/>
          <w:szCs w:val="22"/>
          <w:lang w:val="es-MX"/>
        </w:rPr>
        <w:t xml:space="preserve">, </w:t>
      </w:r>
      <w:r w:rsidR="00CC0C13" w:rsidRPr="007470E4">
        <w:rPr>
          <w:rFonts w:ascii="CG Times" w:hAnsi="CG Times" w:cs="Arial"/>
          <w:b/>
          <w:sz w:val="22"/>
          <w:szCs w:val="22"/>
          <w:lang w:val="es-MX"/>
        </w:rPr>
        <w:t>Pérez-Escamilla R</w:t>
      </w:r>
      <w:r w:rsidR="00CC0C13" w:rsidRPr="007470E4">
        <w:rPr>
          <w:rFonts w:ascii="CG Times" w:hAnsi="CG Times" w:cs="Arial"/>
          <w:sz w:val="22"/>
          <w:szCs w:val="22"/>
          <w:lang w:val="es-MX"/>
        </w:rPr>
        <w:t>.</w:t>
      </w:r>
      <w:r w:rsidRPr="0084397C">
        <w:rPr>
          <w:rFonts w:ascii="CG Times" w:hAnsi="CG Times"/>
          <w:sz w:val="22"/>
          <w:szCs w:val="22"/>
          <w:lang w:val="es-MX"/>
        </w:rPr>
        <w:t xml:space="preserve">, David </w:t>
      </w:r>
      <w:proofErr w:type="spellStart"/>
      <w:r w:rsidRPr="0084397C">
        <w:rPr>
          <w:rFonts w:ascii="CG Times" w:hAnsi="CG Times"/>
          <w:sz w:val="22"/>
          <w:szCs w:val="22"/>
          <w:lang w:val="es-MX"/>
        </w:rPr>
        <w:t>Himmelgreen</w:t>
      </w:r>
      <w:proofErr w:type="spellEnd"/>
      <w:r w:rsidRPr="0084397C">
        <w:rPr>
          <w:rFonts w:ascii="CG Times" w:hAnsi="CG Times"/>
          <w:sz w:val="22"/>
          <w:szCs w:val="22"/>
          <w:lang w:val="es-MX"/>
        </w:rPr>
        <w:t xml:space="preserve">, </w:t>
      </w:r>
      <w:proofErr w:type="spellStart"/>
      <w:r w:rsidRPr="0084397C">
        <w:rPr>
          <w:rFonts w:ascii="CG Times" w:hAnsi="CG Times"/>
          <w:sz w:val="22"/>
          <w:szCs w:val="22"/>
          <w:lang w:val="es-MX"/>
        </w:rPr>
        <w:t>Anir</w:t>
      </w:r>
      <w:proofErr w:type="spellEnd"/>
      <w:r w:rsidRPr="0084397C">
        <w:rPr>
          <w:rFonts w:ascii="CG Times" w:hAnsi="CG Times"/>
          <w:sz w:val="22"/>
          <w:szCs w:val="22"/>
          <w:lang w:val="es-MX"/>
        </w:rPr>
        <w:t xml:space="preserve"> González, Sofia Segura-Millán, Lauren Haldeman. </w:t>
      </w:r>
      <w:r w:rsidRPr="0084397C">
        <w:rPr>
          <w:rFonts w:ascii="CG Times" w:hAnsi="CG Times"/>
          <w:sz w:val="22"/>
          <w:szCs w:val="22"/>
        </w:rPr>
        <w:t>Determinants of nutrition knowledge among low income Latino caretakers. 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smartTag w:uri="urn:schemas-microsoft-com:office:smarttags" w:element="City">
          <w:r w:rsidRPr="0084397C">
            <w:rPr>
              <w:rFonts w:ascii="CG Times" w:hAnsi="CG Times"/>
              <w:sz w:val="22"/>
              <w:szCs w:val="22"/>
            </w:rPr>
            <w:t>Boston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334.</w:t>
      </w:r>
    </w:p>
    <w:p w14:paraId="49D35D0B"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7470E4">
        <w:rPr>
          <w:rFonts w:ascii="CG Times" w:hAnsi="CG Times"/>
          <w:sz w:val="22"/>
          <w:szCs w:val="22"/>
        </w:rPr>
        <w:t xml:space="preserve">Angela </w:t>
      </w:r>
      <w:proofErr w:type="spellStart"/>
      <w:r w:rsidRPr="007470E4">
        <w:rPr>
          <w:rFonts w:ascii="CG Times" w:hAnsi="CG Times"/>
          <w:sz w:val="22"/>
          <w:szCs w:val="22"/>
        </w:rPr>
        <w:t>Bermúdez-Millán</w:t>
      </w:r>
      <w:proofErr w:type="spellEnd"/>
      <w:r w:rsidRPr="007470E4">
        <w:rPr>
          <w:rFonts w:ascii="CG Times" w:hAnsi="CG Times"/>
          <w:sz w:val="22"/>
          <w:szCs w:val="22"/>
        </w:rPr>
        <w:t xml:space="preserve">, </w:t>
      </w:r>
      <w:proofErr w:type="spellStart"/>
      <w:r w:rsidRPr="007470E4">
        <w:rPr>
          <w:rFonts w:ascii="CG Times" w:hAnsi="CG Times"/>
          <w:sz w:val="22"/>
          <w:szCs w:val="22"/>
        </w:rPr>
        <w:t>Anir</w:t>
      </w:r>
      <w:proofErr w:type="spellEnd"/>
      <w:r w:rsidRPr="007470E4">
        <w:rPr>
          <w:rFonts w:ascii="CG Times" w:hAnsi="CG Times"/>
          <w:sz w:val="22"/>
          <w:szCs w:val="22"/>
        </w:rPr>
        <w:t xml:space="preserve"> González, Sofia Segura-Pérez, Jocelyn Cruz, Teresa Donate, Grace </w:t>
      </w:r>
      <w:proofErr w:type="spellStart"/>
      <w:r w:rsidRPr="007470E4">
        <w:rPr>
          <w:rFonts w:ascii="CG Times" w:hAnsi="CG Times"/>
          <w:sz w:val="22"/>
          <w:szCs w:val="22"/>
        </w:rPr>
        <w:t>Damio</w:t>
      </w:r>
      <w:proofErr w:type="spellEnd"/>
      <w:r w:rsidRPr="007470E4">
        <w:rPr>
          <w:rFonts w:ascii="CG Times" w:hAnsi="CG Times"/>
          <w:sz w:val="22"/>
          <w:szCs w:val="22"/>
        </w:rPr>
        <w:t xml:space="preserve">, </w:t>
      </w:r>
      <w:r w:rsidR="00CC0C13" w:rsidRPr="004849C7">
        <w:rPr>
          <w:rFonts w:ascii="CG Times" w:hAnsi="CG Times" w:cs="Arial"/>
          <w:b/>
          <w:sz w:val="22"/>
          <w:szCs w:val="22"/>
        </w:rPr>
        <w:t>Pérez-Escamilla R</w:t>
      </w:r>
      <w:r w:rsidRPr="007470E4">
        <w:rPr>
          <w:rFonts w:ascii="CG Times" w:hAnsi="CG Times"/>
          <w:sz w:val="22"/>
          <w:szCs w:val="22"/>
        </w:rPr>
        <w:t xml:space="preserve">. </w:t>
      </w:r>
      <w:r w:rsidRPr="0084397C">
        <w:rPr>
          <w:rFonts w:ascii="CG Times" w:hAnsi="CG Times"/>
          <w:sz w:val="22"/>
          <w:szCs w:val="22"/>
        </w:rPr>
        <w:t>Home food handling among Latinos: Needs assessment and development of educational materials. 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smartTag w:uri="urn:schemas-microsoft-com:office:smarttags" w:element="City">
          <w:r w:rsidRPr="0084397C">
            <w:rPr>
              <w:rFonts w:ascii="CG Times" w:hAnsi="CG Times"/>
              <w:sz w:val="22"/>
              <w:szCs w:val="22"/>
            </w:rPr>
            <w:t>Boston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334.</w:t>
      </w:r>
    </w:p>
    <w:p w14:paraId="4CA556B2"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Michelle G. Friedberg, </w:t>
      </w:r>
      <w:r w:rsidR="00CC0C13" w:rsidRPr="004849C7">
        <w:rPr>
          <w:rFonts w:ascii="CG Times" w:hAnsi="CG Times" w:cs="Arial"/>
          <w:b/>
          <w:sz w:val="22"/>
          <w:szCs w:val="22"/>
        </w:rPr>
        <w:t>Pérez-Escamilla R</w:t>
      </w:r>
      <w:r w:rsidRPr="0084397C">
        <w:rPr>
          <w:rFonts w:ascii="CG Times" w:hAnsi="CG Times"/>
          <w:sz w:val="22"/>
          <w:szCs w:val="22"/>
        </w:rPr>
        <w:t>. Impact of welfare reform on child health and nutrition indicators: Design of a monitoring system. 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r w:rsidRPr="0084397C">
          <w:rPr>
            <w:rFonts w:ascii="CG Times" w:hAnsi="CG Times"/>
            <w:sz w:val="22"/>
            <w:szCs w:val="22"/>
          </w:rPr>
          <w:t xml:space="preserve">Boston ,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334.</w:t>
      </w:r>
    </w:p>
    <w:p w14:paraId="7DFBD37C"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E505BD">
        <w:rPr>
          <w:rFonts w:ascii="CG Times" w:hAnsi="CG Times"/>
          <w:sz w:val="22"/>
          <w:szCs w:val="22"/>
          <w:lang w:val="es-ES"/>
        </w:rPr>
        <w:t xml:space="preserve">Sofia Segura-Pérez, </w:t>
      </w:r>
      <w:proofErr w:type="spellStart"/>
      <w:r w:rsidRPr="00E505BD">
        <w:rPr>
          <w:rFonts w:ascii="CG Times" w:hAnsi="CG Times"/>
          <w:sz w:val="22"/>
          <w:szCs w:val="22"/>
          <w:lang w:val="es-ES"/>
        </w:rPr>
        <w:t>Anir</w:t>
      </w:r>
      <w:proofErr w:type="spellEnd"/>
      <w:r w:rsidRPr="00E505BD">
        <w:rPr>
          <w:rFonts w:ascii="CG Times" w:hAnsi="CG Times"/>
          <w:sz w:val="22"/>
          <w:szCs w:val="22"/>
          <w:lang w:val="es-ES"/>
        </w:rPr>
        <w:t xml:space="preserve"> González, Angela Bermúdez-Millán, </w:t>
      </w:r>
      <w:proofErr w:type="spellStart"/>
      <w:r w:rsidRPr="00E505BD">
        <w:rPr>
          <w:rFonts w:ascii="CG Times" w:hAnsi="CG Times"/>
          <w:sz w:val="22"/>
          <w:szCs w:val="22"/>
          <w:lang w:val="es-ES"/>
        </w:rPr>
        <w:t>Harby</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Bonello</w:t>
      </w:r>
      <w:proofErr w:type="spellEnd"/>
      <w:r w:rsidRPr="00E505BD">
        <w:rPr>
          <w:rFonts w:ascii="CG Times" w:hAnsi="CG Times"/>
          <w:sz w:val="22"/>
          <w:szCs w:val="22"/>
          <w:lang w:val="es-ES"/>
        </w:rPr>
        <w:t xml:space="preserve">, Grace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w:t>
      </w:r>
      <w:r w:rsidR="00CC0C13" w:rsidRPr="00E505BD">
        <w:rPr>
          <w:rFonts w:ascii="CG Times" w:hAnsi="CG Times" w:cs="Arial"/>
          <w:b/>
          <w:sz w:val="22"/>
          <w:szCs w:val="22"/>
          <w:lang w:val="es-ES"/>
        </w:rPr>
        <w:t>Pérez-Escamilla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Translating</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nutrition</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knowledge</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into</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practice</w:t>
      </w:r>
      <w:proofErr w:type="spellEnd"/>
      <w:r w:rsidRPr="00E505BD">
        <w:rPr>
          <w:rFonts w:ascii="CG Times" w:hAnsi="CG Times"/>
          <w:sz w:val="22"/>
          <w:szCs w:val="22"/>
          <w:lang w:val="es-ES"/>
        </w:rPr>
        <w:t xml:space="preserve">. </w:t>
      </w:r>
      <w:r w:rsidRPr="0084397C">
        <w:rPr>
          <w:rFonts w:ascii="CG Times" w:hAnsi="CG Times"/>
          <w:sz w:val="22"/>
          <w:szCs w:val="22"/>
        </w:rPr>
        <w:t>Abstracts of the 128</w:t>
      </w:r>
      <w:r w:rsidRPr="0084397C">
        <w:rPr>
          <w:rFonts w:ascii="CG Times" w:hAnsi="CG Times"/>
          <w:sz w:val="22"/>
          <w:szCs w:val="22"/>
          <w:vertAlign w:val="superscript"/>
        </w:rPr>
        <w:t>th</w:t>
      </w:r>
      <w:r w:rsidRPr="0084397C">
        <w:rPr>
          <w:rFonts w:ascii="CG Times" w:hAnsi="CG Times"/>
          <w:sz w:val="22"/>
          <w:szCs w:val="22"/>
        </w:rPr>
        <w:t xml:space="preserve"> American Public Health Association Annual Meeting, </w:t>
      </w:r>
      <w:smartTag w:uri="urn:schemas-microsoft-com:office:smarttags" w:element="place">
        <w:r w:rsidRPr="0084397C">
          <w:rPr>
            <w:rFonts w:ascii="CG Times" w:hAnsi="CG Times"/>
            <w:sz w:val="22"/>
            <w:szCs w:val="22"/>
          </w:rPr>
          <w:t xml:space="preserve">Boston ,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November 12-16, 2000, session # 4205, p. 334.</w:t>
      </w:r>
    </w:p>
    <w:p w14:paraId="40ED40AC" w14:textId="77777777" w:rsidR="008338A0" w:rsidRPr="0084397C" w:rsidRDefault="00CC0C13"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Pr="0084397C">
        <w:rPr>
          <w:rFonts w:ascii="CG Times" w:hAnsi="CG Times"/>
          <w:sz w:val="22"/>
          <w:szCs w:val="22"/>
        </w:rPr>
        <w:t xml:space="preserve"> </w:t>
      </w:r>
      <w:r w:rsidR="008338A0" w:rsidRPr="0084397C">
        <w:rPr>
          <w:rFonts w:ascii="CG Times" w:hAnsi="CG Times"/>
          <w:sz w:val="22"/>
          <w:szCs w:val="22"/>
        </w:rPr>
        <w:t>(</w:t>
      </w:r>
      <w:r w:rsidR="008338A0" w:rsidRPr="0084397C">
        <w:rPr>
          <w:rFonts w:ascii="CG Times" w:hAnsi="CG Times"/>
          <w:i/>
          <w:sz w:val="22"/>
          <w:szCs w:val="22"/>
        </w:rPr>
        <w:t>invited</w:t>
      </w:r>
      <w:r w:rsidR="008338A0" w:rsidRPr="0084397C">
        <w:rPr>
          <w:rFonts w:ascii="CG Times" w:hAnsi="CG Times"/>
          <w:sz w:val="22"/>
          <w:szCs w:val="22"/>
        </w:rPr>
        <w:t>) Is television fattening our children? A cross-cultural analytical overview. Program of the 99</w:t>
      </w:r>
      <w:r w:rsidR="008338A0" w:rsidRPr="0084397C">
        <w:rPr>
          <w:rFonts w:ascii="CG Times" w:hAnsi="CG Times"/>
          <w:sz w:val="22"/>
          <w:szCs w:val="22"/>
          <w:vertAlign w:val="superscript"/>
        </w:rPr>
        <w:t>th</w:t>
      </w:r>
      <w:r>
        <w:rPr>
          <w:rFonts w:ascii="CG Times" w:hAnsi="CG Times"/>
          <w:sz w:val="22"/>
          <w:szCs w:val="22"/>
        </w:rPr>
        <w:t xml:space="preserve"> Am</w:t>
      </w:r>
      <w:r w:rsidR="008338A0" w:rsidRPr="0084397C">
        <w:rPr>
          <w:rFonts w:ascii="CG Times" w:hAnsi="CG Times"/>
          <w:sz w:val="22"/>
          <w:szCs w:val="22"/>
        </w:rPr>
        <w:t>erican Anthropological association Annual meeting, San Francisco, CA, November 15-19, 2000, session 1-051, p. 74.</w:t>
      </w:r>
    </w:p>
    <w:p w14:paraId="68D6CD70"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Peranick</w:t>
      </w:r>
      <w:proofErr w:type="spellEnd"/>
      <w:r w:rsidRPr="0084397C">
        <w:rPr>
          <w:rFonts w:ascii="CG Times" w:hAnsi="CG Times"/>
          <w:sz w:val="22"/>
          <w:szCs w:val="22"/>
        </w:rPr>
        <w:t xml:space="preserve">, J.L., Pierce, M.B.,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Ferris, A.M. Impact of beverage consumption on the diet quality of young children from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J Am Diet Assoc 2000(supplement) 100: A57.</w:t>
      </w:r>
    </w:p>
    <w:p w14:paraId="1394426B"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Chinebuah</w:t>
      </w:r>
      <w:proofErr w:type="spellEnd"/>
      <w:r w:rsidRPr="0084397C">
        <w:rPr>
          <w:rFonts w:ascii="CG Times" w:hAnsi="CG Times"/>
          <w:sz w:val="22"/>
          <w:szCs w:val="22"/>
        </w:rPr>
        <w:t xml:space="preserve">, B., Lartey, A.,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Breast-feeding promotion is associated with exclusive breast-feeding success in </w:t>
      </w:r>
      <w:smartTag w:uri="urn:schemas-microsoft-com:office:smarttags" w:element="country-region">
        <w:smartTag w:uri="urn:schemas-microsoft-com:office:smarttags" w:element="place">
          <w:r w:rsidRPr="0084397C">
            <w:rPr>
              <w:rFonts w:ascii="CG Times" w:hAnsi="CG Times"/>
              <w:sz w:val="22"/>
              <w:szCs w:val="22"/>
            </w:rPr>
            <w:t>Ghana</w:t>
          </w:r>
        </w:smartTag>
      </w:smartTag>
      <w:r w:rsidRPr="0084397C">
        <w:rPr>
          <w:rFonts w:ascii="CG Times" w:hAnsi="CG Times"/>
          <w:sz w:val="22"/>
          <w:szCs w:val="22"/>
        </w:rPr>
        <w:t>. FASEB J 2001;15:A636 (abstract # 502.15).</w:t>
      </w:r>
    </w:p>
    <w:p w14:paraId="39C4B898"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Haldeman, L., Boulanger, M.P., </w:t>
      </w:r>
      <w:proofErr w:type="spellStart"/>
      <w:r w:rsidRPr="0084397C">
        <w:rPr>
          <w:rFonts w:ascii="CG Times" w:hAnsi="CG Times"/>
          <w:sz w:val="22"/>
          <w:szCs w:val="22"/>
        </w:rPr>
        <w:t>Chinebuah</w:t>
      </w:r>
      <w:proofErr w:type="spellEnd"/>
      <w:r w:rsidRPr="0084397C">
        <w:rPr>
          <w:rFonts w:ascii="CG Times" w:hAnsi="CG Times"/>
          <w:sz w:val="22"/>
          <w:szCs w:val="22"/>
        </w:rPr>
        <w:t xml:space="preserve">, B., </w:t>
      </w:r>
      <w:proofErr w:type="spellStart"/>
      <w:r w:rsidRPr="0084397C">
        <w:rPr>
          <w:rFonts w:ascii="CG Times" w:hAnsi="CG Times"/>
          <w:sz w:val="22"/>
          <w:szCs w:val="22"/>
        </w:rPr>
        <w:t>Damio</w:t>
      </w:r>
      <w:proofErr w:type="spellEnd"/>
      <w:r w:rsidRPr="0084397C">
        <w:rPr>
          <w:rFonts w:ascii="CG Times" w:hAnsi="CG Times"/>
          <w:sz w:val="22"/>
          <w:szCs w:val="22"/>
        </w:rPr>
        <w:t xml:space="preserve">, G., Miller, C.K.,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Impact of food label education on food label knowledge and use: A randomized community trial. FASEB J 2001;15:A999 (abstract # 760.6).</w:t>
      </w:r>
    </w:p>
    <w:p w14:paraId="4AEA8220"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Bermúdez-Millán</w:t>
      </w:r>
      <w:proofErr w:type="spellEnd"/>
      <w:r w:rsidRPr="0084397C">
        <w:rPr>
          <w:rFonts w:ascii="CG Times" w:hAnsi="CG Times"/>
          <w:sz w:val="22"/>
          <w:szCs w:val="22"/>
        </w:rPr>
        <w:t xml:space="preserve">, A.,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González, A., </w:t>
      </w:r>
      <w:proofErr w:type="spellStart"/>
      <w:r w:rsidRPr="0084397C">
        <w:rPr>
          <w:rFonts w:ascii="CG Times" w:hAnsi="CG Times"/>
          <w:sz w:val="22"/>
          <w:szCs w:val="22"/>
        </w:rPr>
        <w:t>Damio</w:t>
      </w:r>
      <w:proofErr w:type="spellEnd"/>
      <w:r w:rsidRPr="0084397C">
        <w:rPr>
          <w:rFonts w:ascii="CG Times" w:hAnsi="CG Times"/>
          <w:sz w:val="22"/>
          <w:szCs w:val="22"/>
        </w:rPr>
        <w:t>, G. Home food handling among Latinos: needs assessment and development of educational activities. FASEB J 2001;15:A999 (abstract # 760.7).</w:t>
      </w:r>
    </w:p>
    <w:p w14:paraId="218ED67A"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Ferris, A.M., </w:t>
      </w:r>
      <w:proofErr w:type="spellStart"/>
      <w:r w:rsidRPr="0084397C">
        <w:rPr>
          <w:rFonts w:ascii="CG Times" w:hAnsi="CG Times"/>
          <w:sz w:val="22"/>
          <w:szCs w:val="22"/>
        </w:rPr>
        <w:t>Peranick</w:t>
      </w:r>
      <w:proofErr w:type="spellEnd"/>
      <w:r w:rsidRPr="0084397C">
        <w:rPr>
          <w:rFonts w:ascii="CG Times" w:hAnsi="CG Times"/>
          <w:sz w:val="22"/>
          <w:szCs w:val="22"/>
        </w:rPr>
        <w:t xml:space="preserve">, J., Pierce, M.,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Burke, G. Association of food stamps with diagnosis of anemia in inner-city preschoolers from Hartford, CT. FASEB J 2001;15:A1000 </w:t>
      </w:r>
      <w:r w:rsidRPr="0084397C">
        <w:rPr>
          <w:rFonts w:ascii="CG Times" w:hAnsi="CG Times"/>
          <w:sz w:val="22"/>
          <w:szCs w:val="22"/>
        </w:rPr>
        <w:lastRenderedPageBreak/>
        <w:t>(abstract # 761.3).</w:t>
      </w:r>
    </w:p>
    <w:p w14:paraId="7FC6B96B"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Chapman, D.J.,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00CC0C13">
        <w:rPr>
          <w:rFonts w:ascii="CG Times" w:hAnsi="CG Times" w:cs="Arial"/>
          <w:sz w:val="22"/>
          <w:szCs w:val="22"/>
        </w:rPr>
        <w:t xml:space="preserve"> </w:t>
      </w:r>
      <w:r w:rsidRPr="0084397C">
        <w:rPr>
          <w:rFonts w:ascii="CG Times" w:hAnsi="CG Times"/>
          <w:sz w:val="22"/>
          <w:szCs w:val="22"/>
        </w:rPr>
        <w:t>Milk transfer volume at the time of maternal perception of the onset of lactation. FASEB J 2001;15:A1005 (abstract # 763.4).</w:t>
      </w:r>
    </w:p>
    <w:p w14:paraId="05C4396F"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Dharod</w:t>
      </w:r>
      <w:proofErr w:type="spellEnd"/>
      <w:r w:rsidRPr="0084397C">
        <w:rPr>
          <w:rFonts w:ascii="CG Times" w:hAnsi="CG Times"/>
          <w:sz w:val="22"/>
          <w:szCs w:val="22"/>
        </w:rPr>
        <w:t xml:space="preserve">, J.M.,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Bermúdez-Millán</w:t>
      </w:r>
      <w:proofErr w:type="spellEnd"/>
      <w:r w:rsidRPr="0084397C">
        <w:rPr>
          <w:rFonts w:ascii="CG Times" w:hAnsi="CG Times"/>
          <w:sz w:val="22"/>
          <w:szCs w:val="22"/>
        </w:rPr>
        <w:t>, A., Segura-</w:t>
      </w:r>
      <w:proofErr w:type="spellStart"/>
      <w:r w:rsidRPr="0084397C">
        <w:rPr>
          <w:rFonts w:ascii="CG Times" w:hAnsi="CG Times"/>
          <w:sz w:val="22"/>
          <w:szCs w:val="22"/>
        </w:rPr>
        <w:t>Millán</w:t>
      </w:r>
      <w:proofErr w:type="spellEnd"/>
      <w:r w:rsidRPr="0084397C">
        <w:rPr>
          <w:rFonts w:ascii="CG Times" w:hAnsi="CG Times"/>
          <w:sz w:val="22"/>
          <w:szCs w:val="22"/>
        </w:rPr>
        <w:t xml:space="preserve">, S. Food safety risk factors among urban Latinos in </w:t>
      </w:r>
      <w:smartTag w:uri="urn:schemas-microsoft-com:office:smarttags" w:element="State">
        <w:smartTag w:uri="urn:schemas-microsoft-com:office:smarttags" w:element="place">
          <w:r w:rsidRPr="0084397C">
            <w:rPr>
              <w:rFonts w:ascii="CG Times" w:hAnsi="CG Times"/>
              <w:sz w:val="22"/>
              <w:szCs w:val="22"/>
            </w:rPr>
            <w:t>Connecticut</w:t>
          </w:r>
        </w:smartTag>
      </w:smartTag>
      <w:r w:rsidRPr="0084397C">
        <w:rPr>
          <w:rFonts w:ascii="CG Times" w:hAnsi="CG Times"/>
          <w:sz w:val="22"/>
          <w:szCs w:val="22"/>
        </w:rPr>
        <w:t>. FASEB J 2001;15:A1087 (abstract # 832.1).</w:t>
      </w:r>
    </w:p>
    <w:p w14:paraId="53DBF8AB" w14:textId="77777777" w:rsidR="008338A0" w:rsidRPr="0084397C" w:rsidRDefault="00CC0C13"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Haldeman, L. Food label use and dietary quality among </w:t>
      </w:r>
      <w:smartTag w:uri="urn:schemas-microsoft-com:office:smarttags" w:element="country-region">
        <w:smartTag w:uri="urn:schemas-microsoft-com:office:smarttags" w:element="place">
          <w:r w:rsidR="008338A0" w:rsidRPr="0084397C">
            <w:rPr>
              <w:rFonts w:ascii="CG Times" w:hAnsi="CG Times"/>
              <w:sz w:val="22"/>
              <w:szCs w:val="22"/>
            </w:rPr>
            <w:t>USA</w:t>
          </w:r>
        </w:smartTag>
      </w:smartTag>
      <w:r w:rsidR="008338A0" w:rsidRPr="0084397C">
        <w:rPr>
          <w:rFonts w:ascii="CG Times" w:hAnsi="CG Times"/>
          <w:sz w:val="22"/>
          <w:szCs w:val="22"/>
        </w:rPr>
        <w:t xml:space="preserve"> adults. FASEB J 2001;15:A1087 (abstract # 832.4).</w:t>
      </w:r>
    </w:p>
    <w:p w14:paraId="38DF8B71"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Himmelgreen</w:t>
      </w:r>
      <w:proofErr w:type="spellEnd"/>
      <w:r w:rsidRPr="0084397C">
        <w:rPr>
          <w:rFonts w:ascii="CG Times" w:hAnsi="CG Times"/>
          <w:sz w:val="22"/>
          <w:szCs w:val="22"/>
        </w:rPr>
        <w:t xml:space="preserve"> DA,</w:t>
      </w:r>
      <w:r w:rsidR="00CC0C13">
        <w:rPr>
          <w:rFonts w:ascii="CG Times" w:hAnsi="CG Times"/>
          <w:sz w:val="22"/>
          <w:szCs w:val="22"/>
        </w:rPr>
        <w:t xml:space="preserve">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u w:val="single"/>
        </w:rPr>
        <w:t xml:space="preserve">, </w:t>
      </w:r>
      <w:r w:rsidRPr="0084397C">
        <w:rPr>
          <w:rFonts w:ascii="CG Times" w:hAnsi="CG Times"/>
          <w:sz w:val="22"/>
          <w:szCs w:val="22"/>
        </w:rPr>
        <w:t>Peng Y, Martinez D, Wright A. Length of time in US, acculturation status, and overweight and obesity among Latinos in two urban settings. AM J PHYS ANTHROPOL 2001; Suppl. 32: 81.</w:t>
      </w:r>
    </w:p>
    <w:p w14:paraId="72F5474A" w14:textId="77777777" w:rsidR="008338A0" w:rsidRPr="0084397C" w:rsidRDefault="008338A0" w:rsidP="007B0E3D">
      <w:pPr>
        <w:numPr>
          <w:ilvl w:val="0"/>
          <w:numId w:val="6"/>
        </w:numPr>
        <w:tabs>
          <w:tab w:val="left" w:pos="72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Haldeman L, Boulanger P, </w:t>
      </w:r>
      <w:proofErr w:type="spellStart"/>
      <w:r w:rsidRPr="0084397C">
        <w:rPr>
          <w:rFonts w:ascii="CG Times" w:hAnsi="CG Times"/>
          <w:sz w:val="22"/>
          <w:szCs w:val="22"/>
        </w:rPr>
        <w:t>Chinebuah</w:t>
      </w:r>
      <w:proofErr w:type="spellEnd"/>
      <w:r w:rsidRPr="0084397C">
        <w:rPr>
          <w:rFonts w:ascii="CG Times" w:hAnsi="CG Times"/>
          <w:sz w:val="22"/>
          <w:szCs w:val="22"/>
        </w:rPr>
        <w:t xml:space="preserve"> B, </w:t>
      </w:r>
      <w:proofErr w:type="spellStart"/>
      <w:r w:rsidRPr="0084397C">
        <w:rPr>
          <w:rFonts w:ascii="CG Times" w:hAnsi="CG Times"/>
          <w:sz w:val="22"/>
          <w:szCs w:val="22"/>
        </w:rPr>
        <w:t>Damio</w:t>
      </w:r>
      <w:proofErr w:type="spellEnd"/>
      <w:r w:rsidRPr="0084397C">
        <w:rPr>
          <w:rFonts w:ascii="CG Times" w:hAnsi="CG Times"/>
          <w:sz w:val="22"/>
          <w:szCs w:val="22"/>
        </w:rPr>
        <w:t xml:space="preserve"> G, Miller C, </w:t>
      </w:r>
      <w:r w:rsidR="00CC0C13" w:rsidRPr="004849C7">
        <w:rPr>
          <w:rFonts w:ascii="CG Times" w:hAnsi="CG Times" w:cs="Arial"/>
          <w:b/>
          <w:sz w:val="22"/>
          <w:szCs w:val="22"/>
        </w:rPr>
        <w:t>Pérez-Escamilla R</w:t>
      </w:r>
      <w:r w:rsidR="00CC0C13" w:rsidRPr="004849C7">
        <w:rPr>
          <w:rFonts w:ascii="CG Times" w:hAnsi="CG Times" w:cs="Arial"/>
          <w:sz w:val="22"/>
          <w:szCs w:val="22"/>
        </w:rPr>
        <w:t>.</w:t>
      </w:r>
      <w:r w:rsidRPr="0084397C">
        <w:rPr>
          <w:rFonts w:ascii="CG Times" w:hAnsi="CG Times"/>
          <w:sz w:val="22"/>
          <w:szCs w:val="22"/>
        </w:rPr>
        <w:t xml:space="preserve"> Impact of food label intervention on knowledge and use among Latino caretakers in Hartford, Connecticut: a randomized community trial. Society for Nutrition Education 34</w:t>
      </w:r>
      <w:r w:rsidRPr="0084397C">
        <w:rPr>
          <w:rFonts w:ascii="CG Times" w:hAnsi="CG Times"/>
          <w:sz w:val="22"/>
          <w:szCs w:val="22"/>
          <w:vertAlign w:val="superscript"/>
        </w:rPr>
        <w:t>th</w:t>
      </w:r>
      <w:r w:rsidRPr="0084397C">
        <w:rPr>
          <w:rFonts w:ascii="CG Times" w:hAnsi="CG Times"/>
          <w:sz w:val="22"/>
          <w:szCs w:val="22"/>
        </w:rPr>
        <w:t xml:space="preserve"> Annual Conference Proceedings 2001;34:43.</w:t>
      </w:r>
    </w:p>
    <w:p w14:paraId="46BCC889" w14:textId="77777777" w:rsidR="008338A0" w:rsidRPr="0084397C" w:rsidRDefault="001639B7" w:rsidP="007B0E3D">
      <w:pPr>
        <w:numPr>
          <w:ilvl w:val="0"/>
          <w:numId w:val="6"/>
        </w:numPr>
        <w:tabs>
          <w:tab w:val="left" w:pos="360"/>
          <w:tab w:val="left" w:pos="72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1639B7">
        <w:rPr>
          <w:rFonts w:ascii="CG Times" w:hAnsi="CG Times"/>
          <w:sz w:val="22"/>
          <w:szCs w:val="22"/>
        </w:rPr>
        <w:t xml:space="preserve">, </w:t>
      </w:r>
      <w:proofErr w:type="spellStart"/>
      <w:r w:rsidR="008338A0" w:rsidRPr="0084397C">
        <w:rPr>
          <w:rFonts w:ascii="CG Times" w:hAnsi="CG Times"/>
          <w:sz w:val="22"/>
          <w:szCs w:val="22"/>
        </w:rPr>
        <w:t>Chinebuah</w:t>
      </w:r>
      <w:proofErr w:type="spellEnd"/>
      <w:r w:rsidR="008338A0" w:rsidRPr="0084397C">
        <w:rPr>
          <w:rFonts w:ascii="CG Times" w:hAnsi="CG Times"/>
          <w:sz w:val="22"/>
          <w:szCs w:val="22"/>
        </w:rPr>
        <w:t xml:space="preserve"> B. Pregnancy intentions and breast-feeding success: Implications for breast-feeding promotion programs. Abstracts from the 17</w:t>
      </w:r>
      <w:r w:rsidR="008338A0" w:rsidRPr="0084397C">
        <w:rPr>
          <w:rFonts w:ascii="CG Times" w:hAnsi="CG Times"/>
          <w:sz w:val="22"/>
          <w:szCs w:val="22"/>
          <w:vertAlign w:val="superscript"/>
        </w:rPr>
        <w:t>th</w:t>
      </w:r>
      <w:r w:rsidR="008338A0" w:rsidRPr="0084397C">
        <w:rPr>
          <w:rFonts w:ascii="CG Times" w:hAnsi="CG Times"/>
          <w:sz w:val="22"/>
          <w:szCs w:val="22"/>
        </w:rPr>
        <w:t xml:space="preserve"> International Congress of Nutrition, </w:t>
      </w:r>
      <w:smartTag w:uri="urn:schemas-microsoft-com:office:smarttags" w:element="place">
        <w:smartTag w:uri="urn:schemas-microsoft-com:office:smarttags" w:element="City">
          <w:r w:rsidR="008338A0" w:rsidRPr="0084397C">
            <w:rPr>
              <w:rFonts w:ascii="CG Times" w:hAnsi="CG Times"/>
              <w:sz w:val="22"/>
              <w:szCs w:val="22"/>
            </w:rPr>
            <w:t>Vienna</w:t>
          </w:r>
        </w:smartTag>
        <w:r w:rsidR="008338A0" w:rsidRPr="0084397C">
          <w:rPr>
            <w:rFonts w:ascii="CG Times" w:hAnsi="CG Times"/>
            <w:sz w:val="22"/>
            <w:szCs w:val="22"/>
          </w:rPr>
          <w:t xml:space="preserve">, </w:t>
        </w:r>
        <w:smartTag w:uri="urn:schemas-microsoft-com:office:smarttags" w:element="country-region">
          <w:r w:rsidR="008338A0" w:rsidRPr="0084397C">
            <w:rPr>
              <w:rFonts w:ascii="CG Times" w:hAnsi="CG Times"/>
              <w:sz w:val="22"/>
              <w:szCs w:val="22"/>
            </w:rPr>
            <w:t>Austria</w:t>
          </w:r>
        </w:smartTag>
      </w:smartTag>
      <w:r w:rsidR="008338A0" w:rsidRPr="0084397C">
        <w:rPr>
          <w:rFonts w:ascii="CG Times" w:hAnsi="CG Times"/>
          <w:sz w:val="22"/>
          <w:szCs w:val="22"/>
        </w:rPr>
        <w:t xml:space="preserve">, August 27-31, 2001. </w:t>
      </w:r>
      <w:r w:rsidR="008338A0" w:rsidRPr="0084397C">
        <w:rPr>
          <w:rFonts w:ascii="CG Times" w:hAnsi="CG Times"/>
          <w:i/>
          <w:sz w:val="22"/>
          <w:szCs w:val="22"/>
        </w:rPr>
        <w:t xml:space="preserve">Ann </w:t>
      </w:r>
      <w:proofErr w:type="spellStart"/>
      <w:r w:rsidR="008338A0" w:rsidRPr="0084397C">
        <w:rPr>
          <w:rFonts w:ascii="CG Times" w:hAnsi="CG Times"/>
          <w:i/>
          <w:sz w:val="22"/>
          <w:szCs w:val="22"/>
        </w:rPr>
        <w:t>Nutr</w:t>
      </w:r>
      <w:proofErr w:type="spellEnd"/>
      <w:r w:rsidR="008338A0" w:rsidRPr="0084397C">
        <w:rPr>
          <w:rFonts w:ascii="CG Times" w:hAnsi="CG Times"/>
          <w:i/>
          <w:sz w:val="22"/>
          <w:szCs w:val="22"/>
        </w:rPr>
        <w:t xml:space="preserve"> </w:t>
      </w:r>
      <w:proofErr w:type="spellStart"/>
      <w:r w:rsidR="008338A0" w:rsidRPr="0084397C">
        <w:rPr>
          <w:rFonts w:ascii="CG Times" w:hAnsi="CG Times"/>
          <w:i/>
          <w:sz w:val="22"/>
          <w:szCs w:val="22"/>
        </w:rPr>
        <w:t>Metab</w:t>
      </w:r>
      <w:proofErr w:type="spellEnd"/>
      <w:r w:rsidR="008338A0" w:rsidRPr="0084397C">
        <w:rPr>
          <w:rFonts w:ascii="CG Times" w:hAnsi="CG Times"/>
          <w:sz w:val="22"/>
          <w:szCs w:val="22"/>
        </w:rPr>
        <w:t xml:space="preserve"> 2001;45:435 (</w:t>
      </w:r>
      <w:r w:rsidR="00C22DDF" w:rsidRPr="0084397C">
        <w:rPr>
          <w:rFonts w:ascii="CG Times" w:hAnsi="CG Times"/>
          <w:sz w:val="22"/>
          <w:szCs w:val="22"/>
        </w:rPr>
        <w:t>Abstract</w:t>
      </w:r>
      <w:r w:rsidR="008338A0" w:rsidRPr="0084397C">
        <w:rPr>
          <w:rFonts w:ascii="CG Times" w:hAnsi="CG Times"/>
          <w:sz w:val="22"/>
          <w:szCs w:val="22"/>
        </w:rPr>
        <w:t xml:space="preserve"> # 6.05.1.014).</w:t>
      </w:r>
    </w:p>
    <w:p w14:paraId="536603EA"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Pérez-Segura S, González A, Bermudez </w:t>
      </w:r>
      <w:proofErr w:type="spellStart"/>
      <w:r w:rsidRPr="0084397C">
        <w:rPr>
          <w:rFonts w:ascii="CG Times" w:hAnsi="CG Times"/>
          <w:sz w:val="22"/>
          <w:szCs w:val="22"/>
        </w:rPr>
        <w:t>Millán</w:t>
      </w:r>
      <w:proofErr w:type="spellEnd"/>
      <w:r w:rsidRPr="0084397C">
        <w:rPr>
          <w:rFonts w:ascii="CG Times" w:hAnsi="CG Times"/>
          <w:sz w:val="22"/>
          <w:szCs w:val="22"/>
        </w:rPr>
        <w:t xml:space="preserve"> A, Bonello H, </w:t>
      </w:r>
      <w:proofErr w:type="spellStart"/>
      <w:r w:rsidRPr="0084397C">
        <w:rPr>
          <w:rFonts w:ascii="CG Times" w:hAnsi="CG Times"/>
          <w:sz w:val="22"/>
          <w:szCs w:val="22"/>
        </w:rPr>
        <w:t>Damio</w:t>
      </w:r>
      <w:proofErr w:type="spellEnd"/>
      <w:r w:rsidRPr="0084397C">
        <w:rPr>
          <w:rFonts w:ascii="CG Times" w:hAnsi="CG Times"/>
          <w:sz w:val="22"/>
          <w:szCs w:val="22"/>
        </w:rPr>
        <w:t xml:space="preserve"> G,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001639B7">
        <w:rPr>
          <w:rFonts w:ascii="CG Times" w:hAnsi="CG Times" w:cs="Arial"/>
          <w:sz w:val="22"/>
          <w:szCs w:val="22"/>
        </w:rPr>
        <w:t xml:space="preserve"> </w:t>
      </w:r>
      <w:r w:rsidRPr="0084397C">
        <w:rPr>
          <w:rFonts w:ascii="CG Times" w:hAnsi="CG Times"/>
          <w:sz w:val="22"/>
          <w:szCs w:val="22"/>
        </w:rPr>
        <w:t>Translating nutrition knowledge into practice: The Connecticut Family Nutrition Program. Abstracts from the 17</w:t>
      </w:r>
      <w:r w:rsidRPr="0084397C">
        <w:rPr>
          <w:rFonts w:ascii="CG Times" w:hAnsi="CG Times"/>
          <w:sz w:val="22"/>
          <w:szCs w:val="22"/>
          <w:vertAlign w:val="superscript"/>
        </w:rPr>
        <w:t>th</w:t>
      </w:r>
      <w:r w:rsidRPr="0084397C">
        <w:rPr>
          <w:rFonts w:ascii="CG Times" w:hAnsi="CG Times"/>
          <w:sz w:val="22"/>
          <w:szCs w:val="22"/>
        </w:rPr>
        <w:t xml:space="preserve"> International Congress of Nutrition, </w:t>
      </w:r>
      <w:smartTag w:uri="urn:schemas-microsoft-com:office:smarttags" w:element="place">
        <w:smartTag w:uri="urn:schemas-microsoft-com:office:smarttags" w:element="City">
          <w:r w:rsidRPr="0084397C">
            <w:rPr>
              <w:rFonts w:ascii="CG Times" w:hAnsi="CG Times"/>
              <w:sz w:val="22"/>
              <w:szCs w:val="22"/>
            </w:rPr>
            <w:t>Vienna</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Austria</w:t>
          </w:r>
        </w:smartTag>
      </w:smartTag>
      <w:r w:rsidRPr="0084397C">
        <w:rPr>
          <w:rFonts w:ascii="CG Times" w:hAnsi="CG Times"/>
          <w:sz w:val="22"/>
          <w:szCs w:val="22"/>
        </w:rPr>
        <w:t xml:space="preserve">, August 27-31, 2001. </w:t>
      </w:r>
      <w:r w:rsidRPr="0084397C">
        <w:rPr>
          <w:rFonts w:ascii="CG Times" w:hAnsi="CG Times"/>
          <w:i/>
          <w:sz w:val="22"/>
          <w:szCs w:val="22"/>
        </w:rPr>
        <w:t xml:space="preserve">Ann </w:t>
      </w:r>
      <w:proofErr w:type="spellStart"/>
      <w:r w:rsidRPr="0084397C">
        <w:rPr>
          <w:rFonts w:ascii="CG Times" w:hAnsi="CG Times"/>
          <w:i/>
          <w:sz w:val="22"/>
          <w:szCs w:val="22"/>
        </w:rPr>
        <w:t>Nutr</w:t>
      </w:r>
      <w:proofErr w:type="spellEnd"/>
      <w:r w:rsidRPr="0084397C">
        <w:rPr>
          <w:rFonts w:ascii="CG Times" w:hAnsi="CG Times"/>
          <w:i/>
          <w:sz w:val="22"/>
          <w:szCs w:val="22"/>
        </w:rPr>
        <w:t xml:space="preserve"> </w:t>
      </w:r>
      <w:proofErr w:type="spellStart"/>
      <w:r w:rsidRPr="0084397C">
        <w:rPr>
          <w:rFonts w:ascii="CG Times" w:hAnsi="CG Times"/>
          <w:i/>
          <w:sz w:val="22"/>
          <w:szCs w:val="22"/>
        </w:rPr>
        <w:t>Metab</w:t>
      </w:r>
      <w:proofErr w:type="spellEnd"/>
      <w:r w:rsidRPr="0084397C">
        <w:rPr>
          <w:rFonts w:ascii="CG Times" w:hAnsi="CG Times"/>
          <w:sz w:val="22"/>
          <w:szCs w:val="22"/>
        </w:rPr>
        <w:t xml:space="preserve"> 2001;45:571 (</w:t>
      </w:r>
      <w:r w:rsidR="00C22DDF" w:rsidRPr="0084397C">
        <w:rPr>
          <w:rFonts w:ascii="CG Times" w:hAnsi="CG Times"/>
          <w:sz w:val="22"/>
          <w:szCs w:val="22"/>
        </w:rPr>
        <w:t>Abstract</w:t>
      </w:r>
      <w:r w:rsidRPr="0084397C">
        <w:rPr>
          <w:rFonts w:ascii="CG Times" w:hAnsi="CG Times"/>
          <w:sz w:val="22"/>
          <w:szCs w:val="22"/>
        </w:rPr>
        <w:t xml:space="preserve"> # W.07.107).</w:t>
      </w:r>
    </w:p>
    <w:p w14:paraId="0BB1012D" w14:textId="77777777" w:rsidR="008338A0" w:rsidRPr="0084397C" w:rsidRDefault="001639B7"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w:t>
      </w:r>
      <w:proofErr w:type="spellStart"/>
      <w:r w:rsidR="008338A0" w:rsidRPr="0084397C">
        <w:rPr>
          <w:rFonts w:ascii="CG Times" w:hAnsi="CG Times"/>
          <w:sz w:val="22"/>
          <w:szCs w:val="22"/>
        </w:rPr>
        <w:t>Damio</w:t>
      </w:r>
      <w:proofErr w:type="spellEnd"/>
      <w:r w:rsidR="008338A0" w:rsidRPr="0084397C">
        <w:rPr>
          <w:rFonts w:ascii="CG Times" w:hAnsi="CG Times"/>
          <w:sz w:val="22"/>
          <w:szCs w:val="22"/>
        </w:rPr>
        <w:t xml:space="preserve"> G. The Connecticut Family Nutrition Program for Infants, Toddlers and Children (FNP-IT): An academic-community partnership that works! Abstracts from the Conference Nutrition education for Diverse Audiences II: Integrating Research and Practice. </w:t>
      </w:r>
      <w:smartTag w:uri="urn:schemas-microsoft-com:office:smarttags" w:element="place">
        <w:smartTag w:uri="urn:schemas-microsoft-com:office:smarttags" w:element="City">
          <w:r w:rsidR="008338A0" w:rsidRPr="0084397C">
            <w:rPr>
              <w:rFonts w:ascii="CG Times" w:hAnsi="CG Times"/>
              <w:sz w:val="22"/>
              <w:szCs w:val="22"/>
            </w:rPr>
            <w:t>Dallas</w:t>
          </w:r>
        </w:smartTag>
        <w:r w:rsidR="008338A0" w:rsidRPr="0084397C">
          <w:rPr>
            <w:rFonts w:ascii="CG Times" w:hAnsi="CG Times"/>
            <w:sz w:val="22"/>
            <w:szCs w:val="22"/>
          </w:rPr>
          <w:t xml:space="preserve"> </w:t>
        </w:r>
        <w:smartTag w:uri="urn:schemas-microsoft-com:office:smarttags" w:element="State">
          <w:r w:rsidR="008338A0" w:rsidRPr="0084397C">
            <w:rPr>
              <w:rFonts w:ascii="CG Times" w:hAnsi="CG Times"/>
              <w:sz w:val="22"/>
              <w:szCs w:val="22"/>
            </w:rPr>
            <w:t>TX</w:t>
          </w:r>
        </w:smartTag>
      </w:smartTag>
      <w:r w:rsidR="008338A0" w:rsidRPr="0084397C">
        <w:rPr>
          <w:rFonts w:ascii="CG Times" w:hAnsi="CG Times"/>
          <w:sz w:val="22"/>
          <w:szCs w:val="22"/>
        </w:rPr>
        <w:t>, September 10-13, 2001.</w:t>
      </w:r>
    </w:p>
    <w:p w14:paraId="2086D4AC"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7470E4">
        <w:rPr>
          <w:rFonts w:ascii="CG Times" w:hAnsi="CG Times"/>
          <w:sz w:val="22"/>
          <w:szCs w:val="22"/>
        </w:rPr>
        <w:t xml:space="preserve">Bermudez-Millan A, Gonzalez A, Segura-Perez S, </w:t>
      </w:r>
      <w:proofErr w:type="spellStart"/>
      <w:r w:rsidRPr="007470E4">
        <w:rPr>
          <w:rFonts w:ascii="CG Times" w:hAnsi="CG Times"/>
          <w:sz w:val="22"/>
          <w:szCs w:val="22"/>
        </w:rPr>
        <w:t>Damio</w:t>
      </w:r>
      <w:proofErr w:type="spellEnd"/>
      <w:r w:rsidRPr="007470E4">
        <w:rPr>
          <w:rFonts w:ascii="CG Times" w:hAnsi="CG Times"/>
          <w:sz w:val="22"/>
          <w:szCs w:val="22"/>
        </w:rPr>
        <w:t xml:space="preserve"> G,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001639B7">
        <w:rPr>
          <w:rFonts w:ascii="CG Times" w:hAnsi="CG Times" w:cs="Arial"/>
          <w:sz w:val="22"/>
          <w:szCs w:val="22"/>
        </w:rPr>
        <w:t xml:space="preserve"> </w:t>
      </w:r>
      <w:r w:rsidRPr="0084397C">
        <w:rPr>
          <w:rFonts w:ascii="CG Times" w:hAnsi="CG Times"/>
          <w:sz w:val="22"/>
          <w:szCs w:val="22"/>
        </w:rPr>
        <w:t xml:space="preserve">PANA: A community-based culturally appropriate nutrition education program targeting Latinos living in Hartford, CT. 1st Puerto Rican Conference on Public Health: Public Health Challenges for the New Century. </w:t>
      </w:r>
      <w:smartTag w:uri="urn:schemas-microsoft-com:office:smarttags" w:element="City">
        <w:r w:rsidRPr="0084397C">
          <w:rPr>
            <w:rFonts w:ascii="CG Times" w:hAnsi="CG Times"/>
            <w:sz w:val="22"/>
            <w:szCs w:val="22"/>
          </w:rPr>
          <w:t>San Juan</w:t>
        </w:r>
      </w:smartTag>
      <w:r w:rsidRPr="0084397C">
        <w:rPr>
          <w:rFonts w:ascii="CG Times" w:hAnsi="CG Times"/>
          <w:sz w:val="22"/>
          <w:szCs w:val="22"/>
        </w:rPr>
        <w:t xml:space="preserve">, </w:t>
      </w:r>
      <w:smartTag w:uri="urn:schemas-microsoft-com:office:smarttags" w:element="place">
        <w:r w:rsidRPr="0084397C">
          <w:rPr>
            <w:rFonts w:ascii="CG Times" w:hAnsi="CG Times"/>
            <w:sz w:val="22"/>
            <w:szCs w:val="22"/>
          </w:rPr>
          <w:t>Puerto Rico</w:t>
        </w:r>
      </w:smartTag>
      <w:r w:rsidRPr="0084397C">
        <w:rPr>
          <w:rFonts w:ascii="CG Times" w:hAnsi="CG Times"/>
          <w:sz w:val="22"/>
          <w:szCs w:val="22"/>
        </w:rPr>
        <w:t>, April 10 to 12, 2002.</w:t>
      </w:r>
    </w:p>
    <w:p w14:paraId="6F997C3C"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Gonzalez A, Segura-Perez S, Bermudez-Millan A, </w:t>
      </w:r>
      <w:proofErr w:type="spellStart"/>
      <w:r w:rsidRPr="0084397C">
        <w:rPr>
          <w:rFonts w:ascii="CG Times" w:hAnsi="CG Times"/>
          <w:sz w:val="22"/>
          <w:szCs w:val="22"/>
        </w:rPr>
        <w:t>Damio</w:t>
      </w:r>
      <w:proofErr w:type="spellEnd"/>
      <w:r w:rsidRPr="0084397C">
        <w:rPr>
          <w:rFonts w:ascii="CG Times" w:hAnsi="CG Times"/>
          <w:sz w:val="22"/>
          <w:szCs w:val="22"/>
        </w:rPr>
        <w:t xml:space="preserve"> G,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001639B7">
        <w:rPr>
          <w:rFonts w:ascii="CG Times" w:hAnsi="CG Times" w:cs="Arial"/>
          <w:sz w:val="22"/>
          <w:szCs w:val="22"/>
        </w:rPr>
        <w:t xml:space="preserve"> </w:t>
      </w:r>
      <w:r w:rsidRPr="0084397C">
        <w:rPr>
          <w:rFonts w:ascii="CG Times" w:hAnsi="CG Times"/>
          <w:sz w:val="22"/>
          <w:szCs w:val="22"/>
        </w:rPr>
        <w:t xml:space="preserve">Promoting Healthy Lifestyles: Research-Based, Culturally Appropriate Nutrition Education Interventions for Latinos. 1st Puerto Rican Conference on Public Health: Public Health Challenges for the New Century. </w:t>
      </w:r>
      <w:smartTag w:uri="urn:schemas-microsoft-com:office:smarttags" w:element="City">
        <w:r w:rsidRPr="0084397C">
          <w:rPr>
            <w:rFonts w:ascii="CG Times" w:hAnsi="CG Times"/>
            <w:sz w:val="22"/>
            <w:szCs w:val="22"/>
          </w:rPr>
          <w:t>San Juan</w:t>
        </w:r>
      </w:smartTag>
      <w:r w:rsidRPr="0084397C">
        <w:rPr>
          <w:rFonts w:ascii="CG Times" w:hAnsi="CG Times"/>
          <w:sz w:val="22"/>
          <w:szCs w:val="22"/>
        </w:rPr>
        <w:t xml:space="preserve">, </w:t>
      </w:r>
      <w:smartTag w:uri="urn:schemas-microsoft-com:office:smarttags" w:element="place">
        <w:r w:rsidRPr="0084397C">
          <w:rPr>
            <w:rFonts w:ascii="CG Times" w:hAnsi="CG Times"/>
            <w:sz w:val="22"/>
            <w:szCs w:val="22"/>
          </w:rPr>
          <w:t>Puerto Rico</w:t>
        </w:r>
      </w:smartTag>
      <w:r w:rsidRPr="0084397C">
        <w:rPr>
          <w:rFonts w:ascii="CG Times" w:hAnsi="CG Times"/>
          <w:sz w:val="22"/>
          <w:szCs w:val="22"/>
        </w:rPr>
        <w:t>, April 10 to 12, 2002.</w:t>
      </w:r>
    </w:p>
    <w:p w14:paraId="6E3FFB03" w14:textId="77777777" w:rsidR="008338A0" w:rsidRPr="0084397C" w:rsidRDefault="001639B7"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1639B7">
        <w:rPr>
          <w:rFonts w:ascii="CG Times" w:hAnsi="CG Times"/>
          <w:sz w:val="22"/>
          <w:szCs w:val="22"/>
        </w:rPr>
        <w:t>,</w:t>
      </w:r>
      <w:r w:rsidR="008338A0" w:rsidRPr="0084397C">
        <w:rPr>
          <w:rFonts w:ascii="CG Times" w:hAnsi="CG Times"/>
          <w:sz w:val="22"/>
          <w:szCs w:val="22"/>
        </w:rPr>
        <w:t xml:space="preserve"> </w:t>
      </w:r>
      <w:proofErr w:type="spellStart"/>
      <w:r w:rsidR="008338A0" w:rsidRPr="0084397C">
        <w:rPr>
          <w:rFonts w:ascii="CG Times" w:hAnsi="CG Times"/>
          <w:sz w:val="22"/>
          <w:szCs w:val="22"/>
        </w:rPr>
        <w:t>Grajeda</w:t>
      </w:r>
      <w:proofErr w:type="spellEnd"/>
      <w:r w:rsidR="008338A0" w:rsidRPr="0084397C">
        <w:rPr>
          <w:rFonts w:ascii="CG Times" w:hAnsi="CG Times"/>
          <w:sz w:val="22"/>
          <w:szCs w:val="22"/>
        </w:rPr>
        <w:t xml:space="preserve"> R. Breastfeeding trends across time in </w:t>
      </w:r>
      <w:smartTag w:uri="urn:schemas-microsoft-com:office:smarttags" w:element="place">
        <w:r w:rsidR="008338A0" w:rsidRPr="0084397C">
          <w:rPr>
            <w:rFonts w:ascii="CG Times" w:hAnsi="CG Times"/>
            <w:sz w:val="22"/>
            <w:szCs w:val="22"/>
          </w:rPr>
          <w:t>Latin America</w:t>
        </w:r>
      </w:smartTag>
      <w:r w:rsidR="008338A0" w:rsidRPr="0084397C">
        <w:rPr>
          <w:rFonts w:ascii="CG Times" w:hAnsi="CG Times"/>
          <w:sz w:val="22"/>
          <w:szCs w:val="22"/>
        </w:rPr>
        <w:t xml:space="preserve">: Results from the Demographic and Health Surveys. Experimental Biology Meetings, </w:t>
      </w:r>
      <w:smartTag w:uri="urn:schemas-microsoft-com:office:smarttags" w:element="place">
        <w:smartTag w:uri="urn:schemas-microsoft-com:office:smarttags" w:element="City">
          <w:r w:rsidR="008338A0" w:rsidRPr="0084397C">
            <w:rPr>
              <w:rFonts w:ascii="CG Times" w:hAnsi="CG Times"/>
              <w:sz w:val="22"/>
              <w:szCs w:val="22"/>
            </w:rPr>
            <w:t>New Orleans</w:t>
          </w:r>
        </w:smartTag>
        <w:r w:rsidR="008338A0" w:rsidRPr="0084397C">
          <w:rPr>
            <w:rFonts w:ascii="CG Times" w:hAnsi="CG Times"/>
            <w:sz w:val="22"/>
            <w:szCs w:val="22"/>
          </w:rPr>
          <w:t xml:space="preserve">, </w:t>
        </w:r>
        <w:smartTag w:uri="urn:schemas-microsoft-com:office:smarttags" w:element="State">
          <w:r w:rsidR="008338A0" w:rsidRPr="0084397C">
            <w:rPr>
              <w:rFonts w:ascii="CG Times" w:hAnsi="CG Times"/>
              <w:sz w:val="22"/>
              <w:szCs w:val="22"/>
            </w:rPr>
            <w:t>LA</w:t>
          </w:r>
        </w:smartTag>
      </w:smartTag>
      <w:r w:rsidR="008338A0" w:rsidRPr="0084397C">
        <w:rPr>
          <w:rFonts w:ascii="CG Times" w:hAnsi="CG Times"/>
          <w:sz w:val="22"/>
          <w:szCs w:val="22"/>
        </w:rPr>
        <w:t>, April 20-24, 2002 (Abstract # 2752).</w:t>
      </w:r>
    </w:p>
    <w:p w14:paraId="278D8D9D"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7470E4">
        <w:rPr>
          <w:rFonts w:ascii="CG Times" w:hAnsi="CG Times"/>
          <w:sz w:val="22"/>
          <w:szCs w:val="22"/>
        </w:rPr>
        <w:t>Grajeda</w:t>
      </w:r>
      <w:proofErr w:type="spellEnd"/>
      <w:r w:rsidRPr="007470E4">
        <w:rPr>
          <w:rFonts w:ascii="CG Times" w:hAnsi="CG Times"/>
          <w:sz w:val="22"/>
          <w:szCs w:val="22"/>
        </w:rPr>
        <w:t xml:space="preserve"> R,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001639B7">
        <w:rPr>
          <w:rFonts w:ascii="CG Times" w:hAnsi="CG Times" w:cs="Arial"/>
          <w:sz w:val="22"/>
          <w:szCs w:val="22"/>
        </w:rPr>
        <w:t xml:space="preserve"> </w:t>
      </w:r>
      <w:r w:rsidRPr="0084397C">
        <w:rPr>
          <w:rFonts w:ascii="CG Times" w:hAnsi="CG Times"/>
          <w:sz w:val="22"/>
          <w:szCs w:val="22"/>
        </w:rPr>
        <w:t xml:space="preserve">Influence of Stress During Labor and Delivery on the Onset of Lactation Among Guatemalan Women. Experimental Biology Meetings, </w:t>
      </w:r>
      <w:smartTag w:uri="urn:schemas-microsoft-com:office:smarttags" w:element="place">
        <w:smartTag w:uri="urn:schemas-microsoft-com:office:smarttags" w:element="City">
          <w:r w:rsidRPr="0084397C">
            <w:rPr>
              <w:rFonts w:ascii="CG Times" w:hAnsi="CG Times"/>
              <w:sz w:val="22"/>
              <w:szCs w:val="22"/>
            </w:rPr>
            <w:t>New Orleans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LA</w:t>
          </w:r>
        </w:smartTag>
      </w:smartTag>
      <w:r w:rsidRPr="0084397C">
        <w:rPr>
          <w:rFonts w:ascii="CG Times" w:hAnsi="CG Times"/>
          <w:sz w:val="22"/>
          <w:szCs w:val="22"/>
        </w:rPr>
        <w:t>, April 20-24, 2002 (Abstract # 3532).</w:t>
      </w:r>
    </w:p>
    <w:p w14:paraId="7C7E8CAF"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Chapman DJ, </w:t>
      </w:r>
      <w:proofErr w:type="spellStart"/>
      <w:r w:rsidRPr="0084397C">
        <w:rPr>
          <w:rFonts w:ascii="CG Times" w:hAnsi="CG Times"/>
          <w:sz w:val="22"/>
          <w:szCs w:val="22"/>
        </w:rPr>
        <w:t>Damio</w:t>
      </w:r>
      <w:proofErr w:type="spellEnd"/>
      <w:r w:rsidRPr="0084397C">
        <w:rPr>
          <w:rFonts w:ascii="CG Times" w:hAnsi="CG Times"/>
          <w:sz w:val="22"/>
          <w:szCs w:val="22"/>
        </w:rPr>
        <w:t xml:space="preserve"> G, Young S, </w:t>
      </w:r>
      <w:r w:rsidR="001639B7" w:rsidRPr="004849C7">
        <w:rPr>
          <w:rFonts w:ascii="CG Times" w:hAnsi="CG Times" w:cs="Arial"/>
          <w:b/>
          <w:sz w:val="22"/>
          <w:szCs w:val="22"/>
        </w:rPr>
        <w:t>Pérez-Escamilla R</w:t>
      </w:r>
      <w:r w:rsidRPr="0084397C">
        <w:rPr>
          <w:rFonts w:ascii="CG Times" w:hAnsi="CG Times"/>
          <w:sz w:val="22"/>
          <w:szCs w:val="22"/>
        </w:rPr>
        <w:t xml:space="preserve">. Impact of breastfeeding peer counseling services on breastfeeding initiation and duration among a low-income, Hispanic population: A randomized community trial. Experimental Biology Meetings, </w:t>
      </w:r>
      <w:smartTag w:uri="urn:schemas-microsoft-com:office:smarttags" w:element="place">
        <w:smartTag w:uri="urn:schemas-microsoft-com:office:smarttags" w:element="City">
          <w:r w:rsidRPr="0084397C">
            <w:rPr>
              <w:rFonts w:ascii="CG Times" w:hAnsi="CG Times"/>
              <w:sz w:val="22"/>
              <w:szCs w:val="22"/>
            </w:rPr>
            <w:t>New Orleans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LA</w:t>
          </w:r>
        </w:smartTag>
      </w:smartTag>
      <w:r w:rsidRPr="0084397C">
        <w:rPr>
          <w:rFonts w:ascii="CG Times" w:hAnsi="CG Times"/>
          <w:sz w:val="22"/>
          <w:szCs w:val="22"/>
        </w:rPr>
        <w:t>, April 20-24, 2002 (Abstract # 2638).</w:t>
      </w:r>
    </w:p>
    <w:p w14:paraId="1DE80ED0"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Anderson AK,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Peng YK, Segura-Perez S, </w:t>
      </w:r>
      <w:r w:rsidR="001639B7" w:rsidRPr="004849C7">
        <w:rPr>
          <w:rFonts w:ascii="CG Times" w:hAnsi="CG Times" w:cs="Arial"/>
          <w:b/>
          <w:sz w:val="22"/>
          <w:szCs w:val="22"/>
        </w:rPr>
        <w:t>Pérez-Escamilla R</w:t>
      </w:r>
      <w:r w:rsidRPr="0084397C">
        <w:rPr>
          <w:rFonts w:ascii="CG Times" w:hAnsi="CG Times"/>
          <w:sz w:val="22"/>
          <w:szCs w:val="22"/>
        </w:rPr>
        <w:t xml:space="preserve">. Acculturation, Infant Feeding Advice and Breastfeeding Practices among Puerto Rican Women. Experimental Biology Meetings, </w:t>
      </w:r>
      <w:smartTag w:uri="urn:schemas-microsoft-com:office:smarttags" w:element="place">
        <w:smartTag w:uri="urn:schemas-microsoft-com:office:smarttags" w:element="City">
          <w:r w:rsidRPr="0084397C">
            <w:rPr>
              <w:rFonts w:ascii="CG Times" w:hAnsi="CG Times"/>
              <w:sz w:val="22"/>
              <w:szCs w:val="22"/>
            </w:rPr>
            <w:t>New Orleans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LA</w:t>
          </w:r>
        </w:smartTag>
      </w:smartTag>
      <w:r w:rsidRPr="0084397C">
        <w:rPr>
          <w:rFonts w:ascii="CG Times" w:hAnsi="CG Times"/>
          <w:sz w:val="22"/>
          <w:szCs w:val="22"/>
        </w:rPr>
        <w:t>, April 20-24, 2002 (Abstract # 1903).</w:t>
      </w:r>
    </w:p>
    <w:p w14:paraId="6A8CF124"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Dharod</w:t>
      </w:r>
      <w:proofErr w:type="spellEnd"/>
      <w:r w:rsidRPr="0084397C">
        <w:rPr>
          <w:rFonts w:ascii="CG Times" w:hAnsi="CG Times"/>
          <w:sz w:val="22"/>
          <w:szCs w:val="22"/>
        </w:rPr>
        <w:t xml:space="preserve"> JM,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Pr="0084397C">
        <w:rPr>
          <w:rFonts w:ascii="CG Times" w:hAnsi="CG Times"/>
          <w:sz w:val="22"/>
          <w:szCs w:val="22"/>
        </w:rPr>
        <w:t xml:space="preserve">, Bermudez-Millan A, Segura-Perez S, </w:t>
      </w:r>
      <w:proofErr w:type="spellStart"/>
      <w:r w:rsidRPr="0084397C">
        <w:rPr>
          <w:rFonts w:ascii="CG Times" w:hAnsi="CG Times"/>
          <w:sz w:val="22"/>
          <w:szCs w:val="22"/>
        </w:rPr>
        <w:t>Damio</w:t>
      </w:r>
      <w:proofErr w:type="spellEnd"/>
      <w:r w:rsidRPr="0084397C">
        <w:rPr>
          <w:rFonts w:ascii="CG Times" w:hAnsi="CG Times"/>
          <w:sz w:val="22"/>
          <w:szCs w:val="22"/>
        </w:rPr>
        <w:t xml:space="preserve"> G. Coverage, consumer satisfaction, and effectiveness of the Fight BAC! Campaign among urban Latinos in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Experimental Biology Meetings, </w:t>
      </w:r>
      <w:smartTag w:uri="urn:schemas-microsoft-com:office:smarttags" w:element="place">
        <w:smartTag w:uri="urn:schemas-microsoft-com:office:smarttags" w:element="City">
          <w:r w:rsidRPr="0084397C">
            <w:rPr>
              <w:rFonts w:ascii="CG Times" w:hAnsi="CG Times"/>
              <w:sz w:val="22"/>
              <w:szCs w:val="22"/>
            </w:rPr>
            <w:t>New Orleans</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LA</w:t>
          </w:r>
        </w:smartTag>
      </w:smartTag>
      <w:r w:rsidRPr="0084397C">
        <w:rPr>
          <w:rFonts w:ascii="CG Times" w:hAnsi="CG Times"/>
          <w:sz w:val="22"/>
          <w:szCs w:val="22"/>
        </w:rPr>
        <w:t>, April 20-24, 2002 (Abstract # 1521).</w:t>
      </w:r>
    </w:p>
    <w:p w14:paraId="3C0BD908"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Motkar</w:t>
      </w:r>
      <w:proofErr w:type="spellEnd"/>
      <w:r w:rsidRPr="0084397C">
        <w:rPr>
          <w:rFonts w:ascii="CG Times" w:hAnsi="CG Times"/>
          <w:sz w:val="22"/>
          <w:szCs w:val="22"/>
        </w:rPr>
        <w:t xml:space="preserve"> CR, Segura-Perez S, Peng YK,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w:t>
      </w:r>
      <w:proofErr w:type="spellStart"/>
      <w:r w:rsidRPr="0084397C">
        <w:rPr>
          <w:rFonts w:ascii="CG Times" w:hAnsi="CG Times"/>
          <w:sz w:val="22"/>
          <w:szCs w:val="22"/>
        </w:rPr>
        <w:t>Damio</w:t>
      </w:r>
      <w:proofErr w:type="spellEnd"/>
      <w:r w:rsidRPr="0084397C">
        <w:rPr>
          <w:rFonts w:ascii="CG Times" w:hAnsi="CG Times"/>
          <w:sz w:val="22"/>
          <w:szCs w:val="22"/>
        </w:rPr>
        <w:t xml:space="preserve"> G,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001639B7">
        <w:rPr>
          <w:rFonts w:ascii="CG Times" w:hAnsi="CG Times" w:cs="Arial"/>
          <w:sz w:val="22"/>
          <w:szCs w:val="22"/>
        </w:rPr>
        <w:t xml:space="preserve"> </w:t>
      </w:r>
      <w:r w:rsidRPr="0084397C">
        <w:rPr>
          <w:rFonts w:ascii="CG Times" w:hAnsi="CG Times"/>
          <w:sz w:val="22"/>
          <w:szCs w:val="22"/>
        </w:rPr>
        <w:t>The ¡SALUD! campaign: Coverage, consumer satisfaction, and nutrition knowledge influence (Abstract # 1991).</w:t>
      </w:r>
    </w:p>
    <w:p w14:paraId="2D91D16A"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Himmelgreen</w:t>
      </w:r>
      <w:proofErr w:type="spellEnd"/>
      <w:r w:rsidRPr="0084397C">
        <w:rPr>
          <w:rFonts w:ascii="CG Times" w:hAnsi="CG Times"/>
          <w:sz w:val="22"/>
          <w:szCs w:val="22"/>
        </w:rPr>
        <w:t xml:space="preserve"> D,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Pr="0084397C">
        <w:rPr>
          <w:rFonts w:ascii="CG Times" w:hAnsi="CG Times"/>
          <w:sz w:val="22"/>
          <w:szCs w:val="22"/>
        </w:rPr>
        <w:t xml:space="preserve">, Peng Y, </w:t>
      </w:r>
      <w:proofErr w:type="spellStart"/>
      <w:r w:rsidRPr="0084397C">
        <w:rPr>
          <w:rFonts w:ascii="CG Times" w:hAnsi="CG Times"/>
          <w:sz w:val="22"/>
          <w:szCs w:val="22"/>
        </w:rPr>
        <w:t>Bretnall</w:t>
      </w:r>
      <w:proofErr w:type="spellEnd"/>
      <w:r w:rsidRPr="0084397C">
        <w:rPr>
          <w:rFonts w:ascii="CG Times" w:hAnsi="CG Times"/>
          <w:sz w:val="22"/>
          <w:szCs w:val="22"/>
        </w:rPr>
        <w:t xml:space="preserve"> A. Food insecurity and nutritional status among low-income Hispanic children. American Journal Physical Anthropology 2002;Suppl.34:85.</w:t>
      </w:r>
    </w:p>
    <w:p w14:paraId="4E1B8A40"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lastRenderedPageBreak/>
        <w:t xml:space="preserve">Fitzgerald N,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Pr="0084397C">
        <w:rPr>
          <w:rFonts w:ascii="CG Times" w:hAnsi="CG Times"/>
          <w:sz w:val="22"/>
          <w:szCs w:val="22"/>
        </w:rPr>
        <w:t xml:space="preserve">, Segura-Pérez S,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 Acculturation and Eating Patterns Among Puerto Rican Caretakers. Annual Convention of the American Dietetic Association. </w:t>
      </w:r>
      <w:smartTag w:uri="urn:schemas-microsoft-com:office:smarttags" w:element="place">
        <w:smartTag w:uri="urn:schemas-microsoft-com:office:smarttags" w:element="City">
          <w:r w:rsidRPr="0084397C">
            <w:rPr>
              <w:rFonts w:ascii="CG Times" w:hAnsi="CG Times"/>
              <w:sz w:val="22"/>
              <w:szCs w:val="22"/>
            </w:rPr>
            <w:t>Philadelphia</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PA</w:t>
          </w:r>
        </w:smartTag>
      </w:smartTag>
      <w:r w:rsidRPr="0084397C">
        <w:rPr>
          <w:rFonts w:ascii="CG Times" w:hAnsi="CG Times"/>
          <w:sz w:val="22"/>
          <w:szCs w:val="22"/>
        </w:rPr>
        <w:t>, October 21, 2002.</w:t>
      </w:r>
    </w:p>
    <w:p w14:paraId="1193A2AD"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7470E4">
        <w:rPr>
          <w:rFonts w:ascii="CG Times" w:hAnsi="CG Times"/>
          <w:sz w:val="22"/>
          <w:szCs w:val="22"/>
          <w:lang w:val="es-MX"/>
        </w:rPr>
        <w:t xml:space="preserve">Anderson A, </w:t>
      </w:r>
      <w:proofErr w:type="spellStart"/>
      <w:r w:rsidRPr="007470E4">
        <w:rPr>
          <w:rFonts w:ascii="CG Times" w:hAnsi="CG Times"/>
          <w:sz w:val="22"/>
          <w:szCs w:val="22"/>
          <w:lang w:val="es-MX"/>
        </w:rPr>
        <w:t>Himmelgreen</w:t>
      </w:r>
      <w:proofErr w:type="spellEnd"/>
      <w:r w:rsidRPr="007470E4">
        <w:rPr>
          <w:rFonts w:ascii="CG Times" w:hAnsi="CG Times"/>
          <w:sz w:val="22"/>
          <w:szCs w:val="22"/>
          <w:lang w:val="es-MX"/>
        </w:rPr>
        <w:t xml:space="preserve"> D, </w:t>
      </w:r>
      <w:proofErr w:type="spellStart"/>
      <w:r w:rsidRPr="007470E4">
        <w:rPr>
          <w:rFonts w:ascii="CG Times" w:hAnsi="CG Times"/>
          <w:sz w:val="22"/>
          <w:szCs w:val="22"/>
          <w:lang w:val="es-MX"/>
        </w:rPr>
        <w:t>Peng</w:t>
      </w:r>
      <w:proofErr w:type="spellEnd"/>
      <w:r w:rsidRPr="007470E4">
        <w:rPr>
          <w:rFonts w:ascii="CG Times" w:hAnsi="CG Times"/>
          <w:sz w:val="22"/>
          <w:szCs w:val="22"/>
          <w:lang w:val="es-MX"/>
        </w:rPr>
        <w:t xml:space="preserve"> Y, Segura-Pérez S, </w:t>
      </w:r>
      <w:r w:rsidR="001639B7" w:rsidRPr="007470E4">
        <w:rPr>
          <w:rFonts w:ascii="CG Times" w:hAnsi="CG Times" w:cs="Arial"/>
          <w:b/>
          <w:sz w:val="22"/>
          <w:szCs w:val="22"/>
          <w:lang w:val="es-MX"/>
        </w:rPr>
        <w:t>Pérez-Escamilla R</w:t>
      </w:r>
      <w:r w:rsidR="001639B7" w:rsidRPr="007470E4">
        <w:rPr>
          <w:rFonts w:ascii="CG Times" w:hAnsi="CG Times" w:cs="Arial"/>
          <w:sz w:val="22"/>
          <w:szCs w:val="22"/>
          <w:lang w:val="es-MX"/>
        </w:rPr>
        <w:t>.</w:t>
      </w:r>
      <w:r w:rsidRPr="007470E4">
        <w:rPr>
          <w:rFonts w:ascii="CG Times" w:hAnsi="CG Times"/>
          <w:sz w:val="22"/>
          <w:szCs w:val="22"/>
          <w:lang w:val="es-MX"/>
        </w:rPr>
        <w:t xml:space="preserve">. </w:t>
      </w:r>
      <w:r w:rsidRPr="0084397C">
        <w:rPr>
          <w:rFonts w:ascii="CG Times" w:hAnsi="CG Times"/>
          <w:sz w:val="22"/>
          <w:szCs w:val="22"/>
        </w:rPr>
        <w:t xml:space="preserve">Social capital and breastfeeding initiation among Puerto Rican women. Abstracts from the 11th International Conference of the International Society for Research in Human Milk and Lactation, </w:t>
      </w:r>
      <w:smartTag w:uri="urn:schemas-microsoft-com:office:smarttags" w:element="place">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City, October 4-8, 2002, Abstract # 500, page 1.</w:t>
      </w:r>
    </w:p>
    <w:p w14:paraId="67D49020"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Chapman D, </w:t>
      </w:r>
      <w:proofErr w:type="spellStart"/>
      <w:r w:rsidRPr="0084397C">
        <w:rPr>
          <w:rFonts w:ascii="CG Times" w:hAnsi="CG Times"/>
          <w:sz w:val="22"/>
          <w:szCs w:val="22"/>
        </w:rPr>
        <w:t>Damio</w:t>
      </w:r>
      <w:proofErr w:type="spellEnd"/>
      <w:r w:rsidRPr="0084397C">
        <w:rPr>
          <w:rFonts w:ascii="CG Times" w:hAnsi="CG Times"/>
          <w:sz w:val="22"/>
          <w:szCs w:val="22"/>
        </w:rPr>
        <w:t xml:space="preserve"> G, Young S, </w:t>
      </w:r>
      <w:r w:rsidR="001639B7" w:rsidRPr="004849C7">
        <w:rPr>
          <w:rFonts w:ascii="CG Times" w:hAnsi="CG Times" w:cs="Arial"/>
          <w:b/>
          <w:sz w:val="22"/>
          <w:szCs w:val="22"/>
        </w:rPr>
        <w:t>Pérez-Escamilla R</w:t>
      </w:r>
      <w:r w:rsidRPr="0084397C">
        <w:rPr>
          <w:rFonts w:ascii="CG Times" w:hAnsi="CG Times"/>
          <w:sz w:val="22"/>
          <w:szCs w:val="22"/>
        </w:rPr>
        <w:t xml:space="preserve">. Impact of the degree and timing of exposure to breastfeeding peer counseling services on breastfeeding duration among low income Hispanic women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Abstracts from the 11th International Conference of the International Society for Research in Human Milk and Lactation, </w:t>
      </w:r>
      <w:smartTag w:uri="urn:schemas-microsoft-com:office:smarttags" w:element="place">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City, October 4-8, 2002, Abstract # 504, page 3.</w:t>
      </w:r>
    </w:p>
    <w:p w14:paraId="60AA0E30" w14:textId="77777777" w:rsidR="008338A0" w:rsidRPr="0084397C" w:rsidRDefault="001639B7"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4849C7">
        <w:rPr>
          <w:rFonts w:ascii="CG Times" w:hAnsi="CG Times" w:cs="Arial"/>
          <w:b/>
          <w:sz w:val="22"/>
          <w:szCs w:val="22"/>
        </w:rPr>
        <w:t>Pérez-Escamilla R</w:t>
      </w:r>
      <w:r w:rsidRPr="004849C7">
        <w:rPr>
          <w:rFonts w:ascii="CG Times" w:hAnsi="CG Times" w:cs="Arial"/>
          <w:sz w:val="22"/>
          <w:szCs w:val="22"/>
        </w:rPr>
        <w:t>.</w:t>
      </w:r>
      <w:r w:rsidR="008338A0" w:rsidRPr="0084397C">
        <w:rPr>
          <w:rFonts w:ascii="CG Times" w:hAnsi="CG Times"/>
          <w:sz w:val="22"/>
          <w:szCs w:val="22"/>
        </w:rPr>
        <w:t xml:space="preserve">, Guerrero Almeida L. Breastfeeding Epidemiology: Recent Advances and Multidisciplinary Applications. 11th International Conference of the International Society for Research in Human Milk and Lactation, </w:t>
      </w:r>
      <w:smartTag w:uri="urn:schemas-microsoft-com:office:smarttags" w:element="place">
        <w:smartTag w:uri="urn:schemas-microsoft-com:office:smarttags" w:element="country-region">
          <w:r w:rsidR="008338A0" w:rsidRPr="0084397C">
            <w:rPr>
              <w:rFonts w:ascii="CG Times" w:hAnsi="CG Times"/>
              <w:sz w:val="22"/>
              <w:szCs w:val="22"/>
            </w:rPr>
            <w:t>Mexico</w:t>
          </w:r>
        </w:smartTag>
      </w:smartTag>
      <w:r w:rsidR="008338A0" w:rsidRPr="0084397C">
        <w:rPr>
          <w:rFonts w:ascii="CG Times" w:hAnsi="CG Times"/>
          <w:sz w:val="22"/>
          <w:szCs w:val="22"/>
        </w:rPr>
        <w:t>, City, October 4-8, 2002.</w:t>
      </w:r>
    </w:p>
    <w:p w14:paraId="76EF3D39"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E505BD">
        <w:rPr>
          <w:rFonts w:ascii="CG Times" w:hAnsi="CG Times"/>
          <w:sz w:val="22"/>
          <w:szCs w:val="22"/>
          <w:lang w:val="es-ES"/>
        </w:rPr>
        <w:t>Dharod</w:t>
      </w:r>
      <w:proofErr w:type="spellEnd"/>
      <w:r w:rsidRPr="00E505BD">
        <w:rPr>
          <w:rFonts w:ascii="CG Times" w:hAnsi="CG Times"/>
          <w:sz w:val="22"/>
          <w:szCs w:val="22"/>
          <w:lang w:val="es-ES"/>
        </w:rPr>
        <w:t xml:space="preserve"> J, Bermúdez-Millán A, Segura-Pérez S, </w:t>
      </w:r>
      <w:r w:rsidR="001639B7" w:rsidRPr="00E505BD">
        <w:rPr>
          <w:rFonts w:ascii="CG Times" w:hAnsi="CG Times" w:cs="Arial"/>
          <w:b/>
          <w:sz w:val="22"/>
          <w:szCs w:val="22"/>
          <w:lang w:val="es-ES"/>
        </w:rPr>
        <w:t>Pérez-Escamilla R</w:t>
      </w:r>
      <w:r w:rsidR="001639B7" w:rsidRPr="00E505BD">
        <w:rPr>
          <w:rFonts w:ascii="CG Times" w:hAnsi="CG Times" w:cs="Arial"/>
          <w:sz w:val="22"/>
          <w:szCs w:val="22"/>
          <w:lang w:val="es-ES"/>
        </w:rPr>
        <w:t xml:space="preserve">. </w:t>
      </w:r>
      <w:r w:rsidRPr="00E505BD">
        <w:rPr>
          <w:rFonts w:ascii="CG Times" w:hAnsi="CG Times"/>
          <w:sz w:val="22"/>
          <w:szCs w:val="22"/>
          <w:lang w:val="es-ES"/>
        </w:rPr>
        <w:t xml:space="preserve">USDA </w:t>
      </w:r>
      <w:proofErr w:type="spellStart"/>
      <w:r w:rsidRPr="00E505BD">
        <w:rPr>
          <w:rFonts w:ascii="CG Times" w:hAnsi="CG Times"/>
          <w:sz w:val="22"/>
          <w:szCs w:val="22"/>
          <w:lang w:val="es-ES"/>
        </w:rPr>
        <w:t>Fight</w:t>
      </w:r>
      <w:proofErr w:type="spellEnd"/>
      <w:r w:rsidRPr="00E505BD">
        <w:rPr>
          <w:rFonts w:ascii="CG Times" w:hAnsi="CG Times"/>
          <w:sz w:val="22"/>
          <w:szCs w:val="22"/>
          <w:lang w:val="es-ES"/>
        </w:rPr>
        <w:t xml:space="preserve"> BAC! </w:t>
      </w:r>
      <w:r w:rsidRPr="0084397C">
        <w:rPr>
          <w:rFonts w:ascii="CG Times" w:hAnsi="CG Times"/>
          <w:sz w:val="22"/>
          <w:szCs w:val="22"/>
        </w:rPr>
        <w:t xml:space="preserve">Campaign delivered in inner-city of </w:t>
      </w:r>
      <w:smartTag w:uri="urn:schemas-microsoft-com:office:smarttags" w:element="place">
        <w:smartTag w:uri="urn:schemas-microsoft-com:office:smarttags" w:element="City">
          <w:r w:rsidRPr="0084397C">
            <w:rPr>
              <w:rFonts w:ascii="CG Times" w:hAnsi="CG Times"/>
              <w:sz w:val="22"/>
              <w:szCs w:val="22"/>
            </w:rPr>
            <w:t>Hartford</w:t>
          </w:r>
        </w:smartTag>
      </w:smartTag>
      <w:r w:rsidRPr="0084397C">
        <w:rPr>
          <w:rFonts w:ascii="CG Times" w:hAnsi="CG Times"/>
          <w:sz w:val="22"/>
          <w:szCs w:val="22"/>
        </w:rPr>
        <w:t xml:space="preserve"> targeting low-income Latinos. Thinking </w:t>
      </w:r>
      <w:r w:rsidR="00C22DDF" w:rsidRPr="0084397C">
        <w:rPr>
          <w:rFonts w:ascii="CG Times" w:hAnsi="CG Times"/>
          <w:sz w:val="22"/>
          <w:szCs w:val="22"/>
        </w:rPr>
        <w:t>Globally, Working</w:t>
      </w:r>
      <w:r w:rsidRPr="0084397C">
        <w:rPr>
          <w:rFonts w:ascii="CG Times" w:hAnsi="CG Times"/>
          <w:sz w:val="22"/>
          <w:szCs w:val="22"/>
        </w:rPr>
        <w:t xml:space="preserve"> Locally: A Conference on Food Safety Education. </w:t>
      </w:r>
      <w:smartTag w:uri="urn:schemas-microsoft-com:office:smarttags" w:element="place">
        <w:smartTag w:uri="urn:schemas-microsoft-com:office:smarttags" w:element="City">
          <w:r w:rsidRPr="0084397C">
            <w:rPr>
              <w:rFonts w:ascii="CG Times" w:hAnsi="CG Times"/>
              <w:sz w:val="22"/>
              <w:szCs w:val="22"/>
            </w:rPr>
            <w:t>Orlando</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FL</w:t>
          </w:r>
        </w:smartTag>
      </w:smartTag>
      <w:r w:rsidRPr="0084397C">
        <w:rPr>
          <w:rFonts w:ascii="CG Times" w:hAnsi="CG Times"/>
          <w:sz w:val="22"/>
          <w:szCs w:val="22"/>
        </w:rPr>
        <w:t>, September 18-20, 2002.</w:t>
      </w:r>
    </w:p>
    <w:p w14:paraId="530CA23A"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González A, </w:t>
      </w:r>
      <w:proofErr w:type="spellStart"/>
      <w:r w:rsidRPr="0084397C">
        <w:rPr>
          <w:rFonts w:ascii="CG Times" w:hAnsi="CG Times"/>
          <w:sz w:val="22"/>
          <w:szCs w:val="22"/>
        </w:rPr>
        <w:t>Damio</w:t>
      </w:r>
      <w:proofErr w:type="spellEnd"/>
      <w:r w:rsidRPr="0084397C">
        <w:rPr>
          <w:rFonts w:ascii="CG Times" w:hAnsi="CG Times"/>
          <w:sz w:val="22"/>
          <w:szCs w:val="22"/>
        </w:rPr>
        <w:t xml:space="preserve"> G, </w:t>
      </w:r>
      <w:r w:rsidR="001639B7" w:rsidRPr="004849C7">
        <w:rPr>
          <w:rFonts w:ascii="CG Times" w:hAnsi="CG Times" w:cs="Arial"/>
          <w:b/>
          <w:sz w:val="22"/>
          <w:szCs w:val="22"/>
        </w:rPr>
        <w:t>Pérez-Escamilla R</w:t>
      </w:r>
      <w:r w:rsidRPr="0084397C">
        <w:rPr>
          <w:rFonts w:ascii="CG Times" w:hAnsi="CG Times"/>
          <w:sz w:val="22"/>
          <w:szCs w:val="22"/>
        </w:rPr>
        <w:t xml:space="preserve">. Translating knowledge into practice: Developing effective nutrition education.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xml:space="preserve"> Public Health Association Meeting, Rocky Hill, CT, October 4, 2002.</w:t>
      </w:r>
    </w:p>
    <w:p w14:paraId="26B861EA"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Chapman, DJ,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001639B7">
        <w:rPr>
          <w:rFonts w:ascii="CG Times" w:hAnsi="CG Times" w:cs="Arial"/>
          <w:sz w:val="22"/>
          <w:szCs w:val="22"/>
        </w:rPr>
        <w:t xml:space="preserve"> </w:t>
      </w:r>
      <w:r w:rsidRPr="0084397C">
        <w:rPr>
          <w:rFonts w:ascii="CG Times" w:hAnsi="CG Times"/>
          <w:sz w:val="22"/>
          <w:szCs w:val="22"/>
        </w:rPr>
        <w:t>Risk factors for early breastfeeding termination in a predominantly Latino community. FASEB J 17 (5): A1106-A1106 Part 2 Suppl. S MAR 17 2003</w:t>
      </w:r>
    </w:p>
    <w:p w14:paraId="0A91157E"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Dhokarh</w:t>
      </w:r>
      <w:proofErr w:type="spellEnd"/>
      <w:r w:rsidRPr="0084397C">
        <w:rPr>
          <w:rFonts w:ascii="CG Times" w:hAnsi="CG Times"/>
          <w:sz w:val="22"/>
          <w:szCs w:val="22"/>
        </w:rPr>
        <w:t xml:space="preserve">, R,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Himmelgreen</w:t>
      </w:r>
      <w:proofErr w:type="spellEnd"/>
      <w:r w:rsidRPr="0084397C">
        <w:rPr>
          <w:rFonts w:ascii="CG Times" w:hAnsi="CG Times"/>
          <w:sz w:val="22"/>
          <w:szCs w:val="22"/>
        </w:rPr>
        <w:t xml:space="preserve">, DA, </w:t>
      </w:r>
      <w:smartTag w:uri="urn:schemas-microsoft-com:office:smarttags" w:element="City">
        <w:r w:rsidRPr="0084397C">
          <w:rPr>
            <w:rFonts w:ascii="CG Times" w:hAnsi="CG Times"/>
            <w:sz w:val="22"/>
            <w:szCs w:val="22"/>
          </w:rPr>
          <w:t>Peng</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YK</w:t>
        </w:r>
      </w:smartTag>
      <w:r w:rsidRPr="0084397C">
        <w:rPr>
          <w:rFonts w:ascii="CG Times" w:hAnsi="CG Times"/>
          <w:sz w:val="22"/>
          <w:szCs w:val="22"/>
        </w:rPr>
        <w:t xml:space="preserve">, Segura- Pérez, S. Acculturation and Household Food Insecurity among Low-Income Latinos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FASEB J 17 (4): A296-A296 Part 1 Suppl. S MAR 14 2003</w:t>
      </w:r>
    </w:p>
    <w:p w14:paraId="7AF2412F"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84397C">
        <w:rPr>
          <w:rFonts w:ascii="CG Times" w:hAnsi="CG Times"/>
          <w:sz w:val="22"/>
          <w:szCs w:val="22"/>
        </w:rPr>
        <w:t xml:space="preserve">González-Reyes, G., Chapman, DJ, </w:t>
      </w:r>
      <w:r w:rsidR="001639B7" w:rsidRPr="004849C7">
        <w:rPr>
          <w:rFonts w:ascii="CG Times" w:hAnsi="CG Times" w:cs="Arial"/>
          <w:b/>
          <w:sz w:val="22"/>
          <w:szCs w:val="22"/>
        </w:rPr>
        <w:t xml:space="preserve">Pérez-Escamilla </w:t>
      </w:r>
      <w:proofErr w:type="spellStart"/>
      <w:r w:rsidR="001639B7" w:rsidRPr="004849C7">
        <w:rPr>
          <w:rFonts w:ascii="CG Times" w:hAnsi="CG Times" w:cs="Arial"/>
          <w:b/>
          <w:sz w:val="22"/>
          <w:szCs w:val="22"/>
        </w:rPr>
        <w:t>R</w:t>
      </w:r>
      <w:r w:rsidR="001639B7" w:rsidRPr="004849C7">
        <w:rPr>
          <w:rFonts w:ascii="CG Times" w:hAnsi="CG Times" w:cs="Arial"/>
          <w:sz w:val="22"/>
          <w:szCs w:val="22"/>
        </w:rPr>
        <w:t>.</w:t>
      </w:r>
      <w:r w:rsidRPr="0084397C">
        <w:rPr>
          <w:rFonts w:ascii="CG Times" w:hAnsi="CG Times"/>
          <w:sz w:val="22"/>
          <w:szCs w:val="22"/>
        </w:rPr>
        <w:t>Weaning</w:t>
      </w:r>
      <w:proofErr w:type="spellEnd"/>
      <w:r w:rsidRPr="0084397C">
        <w:rPr>
          <w:rFonts w:ascii="CG Times" w:hAnsi="CG Times"/>
          <w:sz w:val="22"/>
          <w:szCs w:val="22"/>
        </w:rPr>
        <w:t xml:space="preserve"> food patterns in a predominantly Latino population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FASEB J 17 (4): A728-A728 Part 1 Suppl. S MAR 14 2003</w:t>
      </w:r>
    </w:p>
    <w:p w14:paraId="3ABBB40A" w14:textId="77777777" w:rsidR="008338A0" w:rsidRPr="0084397C"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84397C">
        <w:rPr>
          <w:rFonts w:ascii="CG Times" w:hAnsi="CG Times"/>
          <w:sz w:val="22"/>
          <w:szCs w:val="22"/>
        </w:rPr>
        <w:t>Dharod</w:t>
      </w:r>
      <w:proofErr w:type="spellEnd"/>
      <w:r w:rsidRPr="0084397C">
        <w:rPr>
          <w:rFonts w:ascii="CG Times" w:hAnsi="CG Times"/>
          <w:sz w:val="22"/>
          <w:szCs w:val="22"/>
        </w:rPr>
        <w:t xml:space="preserve">, JM, </w:t>
      </w:r>
      <w:r w:rsidR="001639B7" w:rsidRPr="004849C7">
        <w:rPr>
          <w:rFonts w:ascii="CG Times" w:hAnsi="CG Times" w:cs="Arial"/>
          <w:b/>
          <w:sz w:val="22"/>
          <w:szCs w:val="22"/>
        </w:rPr>
        <w:t>Pérez-Escamilla R</w:t>
      </w:r>
      <w:r w:rsidR="001639B7" w:rsidRPr="004849C7">
        <w:rPr>
          <w:rFonts w:ascii="CG Times" w:hAnsi="CG Times" w:cs="Arial"/>
          <w:sz w:val="22"/>
          <w:szCs w:val="22"/>
        </w:rPr>
        <w:t>.</w:t>
      </w:r>
      <w:r w:rsidRPr="0084397C">
        <w:rPr>
          <w:rFonts w:ascii="CG Times" w:hAnsi="CG Times"/>
          <w:sz w:val="22"/>
          <w:szCs w:val="22"/>
        </w:rPr>
        <w:t xml:space="preserve">, </w:t>
      </w:r>
      <w:proofErr w:type="spellStart"/>
      <w:r w:rsidRPr="0084397C">
        <w:rPr>
          <w:rFonts w:ascii="CG Times" w:hAnsi="CG Times"/>
          <w:sz w:val="22"/>
          <w:szCs w:val="22"/>
        </w:rPr>
        <w:t>Bermúdez</w:t>
      </w:r>
      <w:proofErr w:type="spellEnd"/>
      <w:r w:rsidRPr="0084397C">
        <w:rPr>
          <w:rFonts w:ascii="CG Times" w:hAnsi="CG Times"/>
          <w:sz w:val="22"/>
          <w:szCs w:val="22"/>
        </w:rPr>
        <w:t xml:space="preserve">-Millan, A, Segura-Pérez, S, </w:t>
      </w:r>
      <w:proofErr w:type="spellStart"/>
      <w:r w:rsidRPr="0084397C">
        <w:rPr>
          <w:rFonts w:ascii="CG Times" w:hAnsi="CG Times"/>
          <w:sz w:val="22"/>
          <w:szCs w:val="22"/>
        </w:rPr>
        <w:t>Damio</w:t>
      </w:r>
      <w:proofErr w:type="spellEnd"/>
      <w:r w:rsidRPr="0084397C">
        <w:rPr>
          <w:rFonts w:ascii="CG Times" w:hAnsi="CG Times"/>
          <w:sz w:val="22"/>
          <w:szCs w:val="22"/>
        </w:rPr>
        <w:t xml:space="preserve">, G. Influence of the USDA Fight BAC! Campaign on food safety knowledge among urban Latinos in </w:t>
      </w:r>
      <w:smartTag w:uri="urn:schemas-microsoft-com:office:smarttags" w:element="place">
        <w:smartTag w:uri="urn:schemas-microsoft-com:office:smarttags" w:element="State">
          <w:r w:rsidRPr="0084397C">
            <w:rPr>
              <w:rFonts w:ascii="CG Times" w:hAnsi="CG Times"/>
              <w:sz w:val="22"/>
              <w:szCs w:val="22"/>
            </w:rPr>
            <w:t>Connecticut</w:t>
          </w:r>
        </w:smartTag>
      </w:smartTag>
      <w:r w:rsidRPr="0084397C">
        <w:rPr>
          <w:rFonts w:ascii="CG Times" w:hAnsi="CG Times"/>
          <w:sz w:val="22"/>
          <w:szCs w:val="22"/>
        </w:rPr>
        <w:t>. FASEB J 17 (4): A293-A293 Part 1 Suppl. S MAR 14 2003</w:t>
      </w:r>
    </w:p>
    <w:p w14:paraId="4DF6C929" w14:textId="77777777" w:rsidR="009C1721" w:rsidRDefault="008338A0"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7A0840">
        <w:rPr>
          <w:rFonts w:ascii="CG Times" w:hAnsi="CG Times"/>
          <w:sz w:val="22"/>
          <w:szCs w:val="22"/>
          <w:lang w:val="pt-BR"/>
        </w:rPr>
        <w:t xml:space="preserve">Fitzgerald, N, </w:t>
      </w:r>
      <w:r w:rsidR="001639B7" w:rsidRPr="007A0840">
        <w:rPr>
          <w:rFonts w:ascii="CG Times" w:hAnsi="CG Times" w:cs="Arial"/>
          <w:b/>
          <w:sz w:val="22"/>
          <w:szCs w:val="22"/>
          <w:lang w:val="pt-BR"/>
        </w:rPr>
        <w:t>Pérez-Escamilla R</w:t>
      </w:r>
      <w:r w:rsidR="001639B7" w:rsidRPr="007A0840">
        <w:rPr>
          <w:rFonts w:ascii="CG Times" w:hAnsi="CG Times" w:cs="Arial"/>
          <w:sz w:val="22"/>
          <w:szCs w:val="22"/>
          <w:lang w:val="pt-BR"/>
        </w:rPr>
        <w:t>.</w:t>
      </w:r>
      <w:r w:rsidRPr="007A0840">
        <w:rPr>
          <w:rFonts w:ascii="CG Times" w:hAnsi="CG Times"/>
          <w:sz w:val="22"/>
          <w:szCs w:val="22"/>
          <w:lang w:val="pt-BR"/>
        </w:rPr>
        <w:t xml:space="preserve">, Segura-Pérez, S, Himmelgreen, DA. </w:t>
      </w:r>
      <w:r w:rsidRPr="0084397C">
        <w:rPr>
          <w:rFonts w:ascii="CG Times" w:hAnsi="CG Times"/>
          <w:sz w:val="22"/>
          <w:szCs w:val="22"/>
        </w:rPr>
        <w:t>Acculturation and Eat</w:t>
      </w:r>
      <w:r w:rsidR="003F5F72">
        <w:rPr>
          <w:rFonts w:ascii="CG Times" w:hAnsi="CG Times"/>
          <w:sz w:val="22"/>
          <w:szCs w:val="22"/>
        </w:rPr>
        <w:t xml:space="preserve">ing Patterns in a Puerto Rican </w:t>
      </w:r>
      <w:r w:rsidRPr="0084397C">
        <w:rPr>
          <w:rFonts w:ascii="CG Times" w:hAnsi="CG Times"/>
          <w:sz w:val="22"/>
          <w:szCs w:val="22"/>
        </w:rPr>
        <w:t xml:space="preserve">Population at Risk of Diabetes. As part of session "Different Research Strategies in High Risk &amp; Underserved Populations." 2003 CDC Diabetes Translation Conference, </w:t>
      </w:r>
      <w:smartTag w:uri="urn:schemas-microsoft-com:office:smarttags" w:element="place">
        <w:smartTag w:uri="urn:schemas-microsoft-com:office:smarttags" w:element="City">
          <w:r w:rsidRPr="0084397C">
            <w:rPr>
              <w:rFonts w:ascii="CG Times" w:hAnsi="CG Times"/>
              <w:sz w:val="22"/>
              <w:szCs w:val="22"/>
            </w:rPr>
            <w:t>Boston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w:t>
          </w:r>
        </w:smartTag>
      </w:smartTag>
      <w:r w:rsidRPr="0084397C">
        <w:rPr>
          <w:rFonts w:ascii="CG Times" w:hAnsi="CG Times"/>
          <w:sz w:val="22"/>
          <w:szCs w:val="22"/>
        </w:rPr>
        <w:t>, April 2, 2003</w:t>
      </w:r>
    </w:p>
    <w:p w14:paraId="0F900875" w14:textId="77777777" w:rsidR="005236EA" w:rsidRDefault="005236EA"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52441">
        <w:rPr>
          <w:rFonts w:ascii="CG Times" w:hAnsi="CG Times"/>
          <w:b/>
          <w:bCs/>
          <w:sz w:val="22"/>
          <w:szCs w:val="22"/>
        </w:rPr>
        <w:t>Pérez-Escamilla R.</w:t>
      </w:r>
      <w:r w:rsidRPr="00952441">
        <w:rPr>
          <w:rFonts w:ascii="CG Times" w:hAnsi="CG Times"/>
          <w:sz w:val="22"/>
          <w:szCs w:val="22"/>
        </w:rPr>
        <w:t xml:space="preserve"> The Connecticut Family Nutrition Program for Infants, Toddlers, and Children: Why research and evaluation matter. National Food Stamp Nutrition Education Conference, </w:t>
      </w:r>
      <w:smartTag w:uri="urn:schemas-microsoft-com:office:smarttags" w:element="place">
        <w:smartTag w:uri="urn:schemas-microsoft-com:office:smarttags" w:element="City">
          <w:r w:rsidRPr="00952441">
            <w:rPr>
              <w:rFonts w:ascii="CG Times" w:hAnsi="CG Times"/>
              <w:sz w:val="22"/>
              <w:szCs w:val="22"/>
            </w:rPr>
            <w:t>Columbus</w:t>
          </w:r>
        </w:smartTag>
        <w:r w:rsidRPr="00952441">
          <w:rPr>
            <w:rFonts w:ascii="CG Times" w:hAnsi="CG Times"/>
            <w:sz w:val="22"/>
            <w:szCs w:val="22"/>
          </w:rPr>
          <w:t xml:space="preserve">, </w:t>
        </w:r>
        <w:smartTag w:uri="urn:schemas-microsoft-com:office:smarttags" w:element="State">
          <w:r w:rsidRPr="00952441">
            <w:rPr>
              <w:rFonts w:ascii="CG Times" w:hAnsi="CG Times"/>
              <w:sz w:val="22"/>
              <w:szCs w:val="22"/>
            </w:rPr>
            <w:t>Ohio</w:t>
          </w:r>
        </w:smartTag>
      </w:smartTag>
      <w:r w:rsidRPr="00952441">
        <w:rPr>
          <w:rFonts w:ascii="CG Times" w:hAnsi="CG Times"/>
          <w:sz w:val="22"/>
          <w:szCs w:val="22"/>
        </w:rPr>
        <w:t>, March 16, 2004 (Conference Program, page 5)</w:t>
      </w:r>
    </w:p>
    <w:p w14:paraId="23A12CD3"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proofErr w:type="spellStart"/>
      <w:r w:rsidRPr="009C1721">
        <w:rPr>
          <w:rFonts w:ascii="CG Times" w:hAnsi="CG Times"/>
          <w:sz w:val="22"/>
          <w:szCs w:val="22"/>
        </w:rPr>
        <w:t>Dhokarh</w:t>
      </w:r>
      <w:proofErr w:type="spellEnd"/>
      <w:r w:rsidRPr="009C1721">
        <w:rPr>
          <w:rFonts w:ascii="CG Times" w:hAnsi="CG Times"/>
          <w:sz w:val="22"/>
          <w:szCs w:val="22"/>
        </w:rPr>
        <w:t xml:space="preserve"> R, </w:t>
      </w:r>
      <w:r w:rsidRPr="009C1721">
        <w:rPr>
          <w:rFonts w:ascii="CG Times" w:hAnsi="CG Times"/>
          <w:b/>
          <w:bCs/>
          <w:sz w:val="22"/>
          <w:szCs w:val="22"/>
        </w:rPr>
        <w:t>Pérez-Escamilla R</w:t>
      </w:r>
      <w:r w:rsidRPr="009C1721">
        <w:rPr>
          <w:rFonts w:ascii="CG Times" w:hAnsi="CG Times"/>
          <w:sz w:val="22"/>
          <w:szCs w:val="22"/>
        </w:rPr>
        <w:t xml:space="preserve">, </w:t>
      </w:r>
      <w:proofErr w:type="spellStart"/>
      <w:r w:rsidRPr="009C1721">
        <w:rPr>
          <w:rFonts w:ascii="CG Times" w:hAnsi="CG Times"/>
          <w:sz w:val="22"/>
          <w:szCs w:val="22"/>
        </w:rPr>
        <w:t>Himmelgreen</w:t>
      </w:r>
      <w:proofErr w:type="spellEnd"/>
      <w:r w:rsidRPr="009C1721">
        <w:rPr>
          <w:rFonts w:ascii="CG Times" w:hAnsi="CG Times"/>
          <w:sz w:val="22"/>
          <w:szCs w:val="22"/>
        </w:rPr>
        <w:t xml:space="preserve"> D, Peng YK, Segura-Perez S. Acculturation and household food insecurity among low-income Latinos in Hartford, Connecticut: The role of social capital. </w:t>
      </w:r>
      <w:r w:rsidRPr="005236EA">
        <w:rPr>
          <w:rFonts w:ascii="CG Times" w:hAnsi="CG Times"/>
          <w:sz w:val="22"/>
          <w:szCs w:val="22"/>
        </w:rPr>
        <w:t>FASEB J 2004;18: A107 (abstract # 104.10)</w:t>
      </w:r>
    </w:p>
    <w:p w14:paraId="79415698"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lang w:val="es-MX"/>
        </w:rPr>
        <w:t xml:space="preserve">N. Fitzgerald, D. </w:t>
      </w:r>
      <w:proofErr w:type="spellStart"/>
      <w:r w:rsidRPr="009C1721">
        <w:rPr>
          <w:rFonts w:ascii="CG Times" w:hAnsi="CG Times"/>
          <w:sz w:val="22"/>
          <w:szCs w:val="22"/>
          <w:lang w:val="es-MX"/>
        </w:rPr>
        <w:t>Himmelgreen</w:t>
      </w:r>
      <w:proofErr w:type="spellEnd"/>
      <w:r w:rsidRPr="009C1721">
        <w:rPr>
          <w:rFonts w:ascii="CG Times" w:hAnsi="CG Times"/>
          <w:sz w:val="22"/>
          <w:szCs w:val="22"/>
          <w:lang w:val="es-MX"/>
        </w:rPr>
        <w:t xml:space="preserve">, S. Segura-Perez, Y-K. </w:t>
      </w:r>
      <w:r w:rsidRPr="009C1721">
        <w:rPr>
          <w:rFonts w:ascii="CG Times" w:hAnsi="CG Times"/>
          <w:sz w:val="22"/>
          <w:szCs w:val="22"/>
        </w:rPr>
        <w:t xml:space="preserve">Peng, </w:t>
      </w:r>
      <w:r w:rsidRPr="009C1721">
        <w:rPr>
          <w:rFonts w:ascii="CG Times" w:hAnsi="CG Times"/>
          <w:b/>
          <w:bCs/>
          <w:sz w:val="22"/>
          <w:szCs w:val="22"/>
        </w:rPr>
        <w:t>Pérez-Escamilla R</w:t>
      </w:r>
      <w:r w:rsidRPr="009C1721">
        <w:rPr>
          <w:rFonts w:ascii="CG Times" w:hAnsi="CG Times"/>
          <w:sz w:val="22"/>
          <w:szCs w:val="22"/>
        </w:rPr>
        <w:t>. Socioeconomic, cultural and demographic determinants of diabetes risk factors among inner city Puerto Ricans.</w:t>
      </w:r>
      <w:r w:rsidR="00A3084F" w:rsidRPr="00A3084F">
        <w:rPr>
          <w:rFonts w:ascii="Verdana" w:hAnsi="Verdana"/>
          <w:sz w:val="19"/>
          <w:szCs w:val="19"/>
        </w:rPr>
        <w:t xml:space="preserve"> </w:t>
      </w:r>
      <w:r w:rsidR="00A3084F" w:rsidRPr="00A3084F">
        <w:rPr>
          <w:rFonts w:ascii="CG Times" w:hAnsi="CG Times"/>
          <w:sz w:val="22"/>
          <w:szCs w:val="22"/>
        </w:rPr>
        <w:t xml:space="preserve">FASEB JOURNAL </w:t>
      </w:r>
      <w:r w:rsidR="00C07B91" w:rsidRPr="00A3084F">
        <w:rPr>
          <w:rFonts w:ascii="CG Times" w:hAnsi="CG Times"/>
          <w:sz w:val="22"/>
          <w:szCs w:val="22"/>
        </w:rPr>
        <w:t>2004</w:t>
      </w:r>
      <w:r w:rsidR="00C07B91">
        <w:rPr>
          <w:rFonts w:ascii="CG Times" w:hAnsi="CG Times"/>
          <w:sz w:val="22"/>
          <w:szCs w:val="22"/>
        </w:rPr>
        <w:t>;</w:t>
      </w:r>
      <w:r w:rsidR="00A3084F" w:rsidRPr="00A3084F">
        <w:rPr>
          <w:rFonts w:ascii="CG Times" w:hAnsi="CG Times"/>
          <w:sz w:val="22"/>
          <w:szCs w:val="22"/>
        </w:rPr>
        <w:t xml:space="preserve">18 (4): A97-A98 Suppl. </w:t>
      </w:r>
      <w:r w:rsidR="00C07B91">
        <w:rPr>
          <w:rFonts w:ascii="CG Times" w:hAnsi="CG Times"/>
          <w:sz w:val="22"/>
          <w:szCs w:val="22"/>
        </w:rPr>
        <w:t xml:space="preserve"> </w:t>
      </w:r>
      <w:r w:rsidR="00A3084F" w:rsidRPr="00A3084F">
        <w:rPr>
          <w:rFonts w:ascii="CG Times" w:hAnsi="CG Times"/>
          <w:sz w:val="22"/>
          <w:szCs w:val="22"/>
        </w:rPr>
        <w:t xml:space="preserve"> </w:t>
      </w:r>
    </w:p>
    <w:p w14:paraId="5AA3EB0C"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CA4DD1">
        <w:rPr>
          <w:rFonts w:ascii="CG Times" w:hAnsi="CG Times"/>
          <w:b/>
          <w:bCs/>
          <w:sz w:val="22"/>
          <w:szCs w:val="22"/>
        </w:rPr>
        <w:t>Pérez-Escamilla R</w:t>
      </w:r>
      <w:r w:rsidRPr="00CA4DD1">
        <w:rPr>
          <w:rFonts w:ascii="CG Times" w:hAnsi="CG Times"/>
          <w:sz w:val="22"/>
          <w:szCs w:val="22"/>
        </w:rPr>
        <w:t xml:space="preserve">, S. Randolph, I. </w:t>
      </w:r>
      <w:proofErr w:type="spellStart"/>
      <w:r w:rsidRPr="00CA4DD1">
        <w:rPr>
          <w:rFonts w:ascii="CG Times" w:hAnsi="CG Times"/>
          <w:sz w:val="22"/>
          <w:szCs w:val="22"/>
        </w:rPr>
        <w:t>Hathie</w:t>
      </w:r>
      <w:proofErr w:type="spellEnd"/>
      <w:r w:rsidRPr="00CA4DD1">
        <w:rPr>
          <w:rFonts w:ascii="CG Times" w:hAnsi="CG Times"/>
          <w:sz w:val="22"/>
          <w:szCs w:val="22"/>
        </w:rPr>
        <w:t xml:space="preserve">, I. Gaye. </w:t>
      </w:r>
      <w:r w:rsidRPr="009C1721">
        <w:rPr>
          <w:rFonts w:ascii="CG Times" w:hAnsi="CG Times"/>
          <w:sz w:val="22"/>
          <w:szCs w:val="22"/>
        </w:rPr>
        <w:t xml:space="preserve">Adaptation and validation of the USDA food security scale in rural </w:t>
      </w:r>
      <w:smartTag w:uri="urn:schemas-microsoft-com:office:smarttags" w:element="place">
        <w:smartTag w:uri="urn:schemas-microsoft-com:office:smarttags" w:element="country-region">
          <w:r w:rsidRPr="009C1721">
            <w:rPr>
              <w:rFonts w:ascii="CG Times" w:hAnsi="CG Times"/>
              <w:sz w:val="22"/>
              <w:szCs w:val="22"/>
            </w:rPr>
            <w:t>Senegal</w:t>
          </w:r>
        </w:smartTag>
      </w:smartTag>
      <w:r w:rsidRPr="009C1721">
        <w:rPr>
          <w:rFonts w:ascii="CG Times" w:hAnsi="CG Times"/>
          <w:sz w:val="22"/>
          <w:szCs w:val="22"/>
        </w:rPr>
        <w:t>. FASEB J 2004;18:A106 (abstract # 104.1)</w:t>
      </w:r>
    </w:p>
    <w:p w14:paraId="5D7CFF81"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Y-K. Peng, S. Segura-Pérez, G. </w:t>
      </w:r>
      <w:proofErr w:type="spellStart"/>
      <w:r w:rsidRPr="009C1721">
        <w:rPr>
          <w:rFonts w:ascii="CG Times" w:hAnsi="CG Times"/>
          <w:sz w:val="22"/>
          <w:szCs w:val="22"/>
        </w:rPr>
        <w:t>Damio</w:t>
      </w:r>
      <w:proofErr w:type="spellEnd"/>
      <w:r w:rsidRPr="009C1721">
        <w:rPr>
          <w:rFonts w:ascii="CG Times" w:hAnsi="CG Times"/>
          <w:sz w:val="22"/>
          <w:szCs w:val="22"/>
        </w:rPr>
        <w:t xml:space="preserve">, </w:t>
      </w:r>
      <w:r w:rsidRPr="009C1721">
        <w:rPr>
          <w:rFonts w:ascii="CG Times" w:hAnsi="CG Times"/>
          <w:b/>
          <w:bCs/>
          <w:sz w:val="22"/>
          <w:szCs w:val="22"/>
        </w:rPr>
        <w:t>Pérez-Escamilla R</w:t>
      </w:r>
      <w:r w:rsidRPr="009C1721">
        <w:rPr>
          <w:rFonts w:ascii="CG Times" w:hAnsi="CG Times"/>
          <w:sz w:val="22"/>
          <w:szCs w:val="22"/>
        </w:rPr>
        <w:t xml:space="preserve">. Diabetes radio campaign among low-income Latinos in </w:t>
      </w:r>
      <w:smartTag w:uri="urn:schemas-microsoft-com:office:smarttags" w:element="place">
        <w:smartTag w:uri="urn:schemas-microsoft-com:office:smarttags" w:element="State">
          <w:r w:rsidRPr="009C1721">
            <w:rPr>
              <w:rFonts w:ascii="CG Times" w:hAnsi="CG Times"/>
              <w:sz w:val="22"/>
              <w:szCs w:val="22"/>
            </w:rPr>
            <w:t>Connecticut</w:t>
          </w:r>
        </w:smartTag>
      </w:smartTag>
      <w:r w:rsidRPr="009C1721">
        <w:rPr>
          <w:rFonts w:ascii="CG Times" w:hAnsi="CG Times"/>
          <w:sz w:val="22"/>
          <w:szCs w:val="22"/>
        </w:rPr>
        <w:t>: coverage and consumer satisfaction. FASEB J 2004;18: A120 (abstract # 110.10)</w:t>
      </w:r>
    </w:p>
    <w:p w14:paraId="1F62D108"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S. Paciello, J.M. </w:t>
      </w:r>
      <w:proofErr w:type="spellStart"/>
      <w:r w:rsidRPr="009C1721">
        <w:rPr>
          <w:rFonts w:ascii="CG Times" w:hAnsi="CG Times"/>
          <w:sz w:val="22"/>
          <w:szCs w:val="22"/>
        </w:rPr>
        <w:t>Dharod</w:t>
      </w:r>
      <w:proofErr w:type="spellEnd"/>
      <w:r w:rsidRPr="009C1721">
        <w:rPr>
          <w:rFonts w:ascii="CG Times" w:hAnsi="CG Times"/>
          <w:sz w:val="22"/>
          <w:szCs w:val="22"/>
        </w:rPr>
        <w:t xml:space="preserve">, K. </w:t>
      </w:r>
      <w:proofErr w:type="spellStart"/>
      <w:r w:rsidRPr="009C1721">
        <w:rPr>
          <w:rFonts w:ascii="CG Times" w:hAnsi="CG Times"/>
          <w:sz w:val="22"/>
          <w:szCs w:val="22"/>
        </w:rPr>
        <w:t>Venkitanarayanan</w:t>
      </w:r>
      <w:proofErr w:type="spellEnd"/>
      <w:r w:rsidRPr="009C1721">
        <w:rPr>
          <w:rFonts w:ascii="CG Times" w:hAnsi="CG Times"/>
          <w:sz w:val="22"/>
          <w:szCs w:val="22"/>
        </w:rPr>
        <w:t xml:space="preserve">, A. </w:t>
      </w:r>
      <w:proofErr w:type="spellStart"/>
      <w:r w:rsidRPr="009C1721">
        <w:rPr>
          <w:rFonts w:ascii="CG Times" w:hAnsi="CG Times"/>
          <w:sz w:val="22"/>
          <w:szCs w:val="22"/>
        </w:rPr>
        <w:t>Bermúdez-Mill</w:t>
      </w:r>
      <w:r w:rsidR="00C22DDF">
        <w:rPr>
          <w:rFonts w:ascii="CG Times" w:hAnsi="CG Times"/>
          <w:sz w:val="22"/>
          <w:szCs w:val="22"/>
        </w:rPr>
        <w:t>á</w:t>
      </w:r>
      <w:r w:rsidRPr="009C1721">
        <w:rPr>
          <w:rFonts w:ascii="CG Times" w:hAnsi="CG Times"/>
          <w:sz w:val="22"/>
          <w:szCs w:val="22"/>
        </w:rPr>
        <w:t>n</w:t>
      </w:r>
      <w:proofErr w:type="spellEnd"/>
      <w:r w:rsidRPr="009C1721">
        <w:rPr>
          <w:rFonts w:ascii="CG Times" w:hAnsi="CG Times"/>
          <w:sz w:val="22"/>
          <w:szCs w:val="22"/>
        </w:rPr>
        <w:t xml:space="preserve">, G. </w:t>
      </w:r>
      <w:proofErr w:type="spellStart"/>
      <w:r w:rsidRPr="009C1721">
        <w:rPr>
          <w:rFonts w:ascii="CG Times" w:hAnsi="CG Times"/>
          <w:sz w:val="22"/>
          <w:szCs w:val="22"/>
        </w:rPr>
        <w:t>Damio</w:t>
      </w:r>
      <w:proofErr w:type="spellEnd"/>
      <w:r w:rsidRPr="009C1721">
        <w:rPr>
          <w:rFonts w:ascii="CG Times" w:hAnsi="CG Times"/>
          <w:sz w:val="22"/>
          <w:szCs w:val="22"/>
        </w:rPr>
        <w:t xml:space="preserve">, </w:t>
      </w:r>
      <w:r w:rsidRPr="009C1721">
        <w:rPr>
          <w:rFonts w:ascii="CG Times" w:hAnsi="CG Times"/>
          <w:b/>
          <w:bCs/>
          <w:sz w:val="22"/>
          <w:szCs w:val="22"/>
        </w:rPr>
        <w:t>Pérez-Escamilla R</w:t>
      </w:r>
      <w:r w:rsidRPr="009C1721">
        <w:rPr>
          <w:rFonts w:ascii="CG Times" w:hAnsi="CG Times"/>
          <w:sz w:val="22"/>
          <w:szCs w:val="22"/>
        </w:rPr>
        <w:t>. Validation of a chicken and salad household HACCP-like protocol among Puerto Ricans in Hartford, CT. FASEB J 2004;18: A120 (abstract # 110.11)</w:t>
      </w:r>
    </w:p>
    <w:p w14:paraId="2CF9D93A"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lang w:val="es-MX"/>
        </w:rPr>
        <w:t xml:space="preserve">S. Segura-Pérez, Y-K. </w:t>
      </w:r>
      <w:r w:rsidRPr="009C1721">
        <w:rPr>
          <w:rFonts w:ascii="CG Times" w:hAnsi="CG Times"/>
          <w:sz w:val="22"/>
          <w:szCs w:val="22"/>
        </w:rPr>
        <w:t xml:space="preserve">Peng, G. </w:t>
      </w:r>
      <w:proofErr w:type="spellStart"/>
      <w:r w:rsidRPr="009C1721">
        <w:rPr>
          <w:rFonts w:ascii="CG Times" w:hAnsi="CG Times"/>
          <w:sz w:val="22"/>
          <w:szCs w:val="22"/>
        </w:rPr>
        <w:t>Damio</w:t>
      </w:r>
      <w:proofErr w:type="spellEnd"/>
      <w:r w:rsidRPr="009C1721">
        <w:rPr>
          <w:rFonts w:ascii="CG Times" w:hAnsi="CG Times"/>
          <w:sz w:val="22"/>
          <w:szCs w:val="22"/>
        </w:rPr>
        <w:t xml:space="preserve">, </w:t>
      </w:r>
      <w:r w:rsidRPr="009C1721">
        <w:rPr>
          <w:rFonts w:ascii="CG Times" w:hAnsi="CG Times"/>
          <w:b/>
          <w:bCs/>
          <w:sz w:val="22"/>
          <w:szCs w:val="22"/>
        </w:rPr>
        <w:t>Pérez-Escamilla R</w:t>
      </w:r>
      <w:r w:rsidRPr="009C1721">
        <w:rPr>
          <w:rFonts w:ascii="CG Times" w:hAnsi="CG Times"/>
          <w:sz w:val="22"/>
          <w:szCs w:val="22"/>
        </w:rPr>
        <w:t xml:space="preserve">. Diabetes incidence, knowledge and nutrition self-efficacy among bilingual and monolingual Latinos living in </w:t>
      </w:r>
      <w:smartTag w:uri="urn:schemas-microsoft-com:office:smarttags" w:element="City">
        <w:r w:rsidRPr="009C1721">
          <w:rPr>
            <w:rFonts w:ascii="CG Times" w:hAnsi="CG Times"/>
            <w:sz w:val="22"/>
            <w:szCs w:val="22"/>
          </w:rPr>
          <w:t>Hartford</w:t>
        </w:r>
      </w:smartTag>
      <w:r w:rsidRPr="009C1721">
        <w:rPr>
          <w:rFonts w:ascii="CG Times" w:hAnsi="CG Times"/>
          <w:sz w:val="22"/>
          <w:szCs w:val="22"/>
        </w:rPr>
        <w:t xml:space="preserve">, </w:t>
      </w:r>
      <w:smartTag w:uri="urn:schemas-microsoft-com:office:smarttags" w:element="State">
        <w:smartTag w:uri="urn:schemas-microsoft-com:office:smarttags" w:element="place">
          <w:r w:rsidRPr="009C1721">
            <w:rPr>
              <w:rFonts w:ascii="CG Times" w:hAnsi="CG Times"/>
              <w:sz w:val="22"/>
              <w:szCs w:val="22"/>
            </w:rPr>
            <w:t>Connecticut</w:t>
          </w:r>
        </w:smartTag>
      </w:smartTag>
      <w:r w:rsidRPr="009C1721">
        <w:rPr>
          <w:rFonts w:ascii="CG Times" w:hAnsi="CG Times"/>
          <w:sz w:val="22"/>
          <w:szCs w:val="22"/>
        </w:rPr>
        <w:t xml:space="preserve">. </w:t>
      </w:r>
      <w:r w:rsidRPr="009C1721">
        <w:rPr>
          <w:rFonts w:ascii="CG Times" w:hAnsi="CG Times"/>
          <w:sz w:val="22"/>
          <w:szCs w:val="22"/>
        </w:rPr>
        <w:lastRenderedPageBreak/>
        <w:t>FASEB J 2004;18: A121 (abstract # 110.12)</w:t>
      </w:r>
    </w:p>
    <w:p w14:paraId="080F5E31"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G.E. </w:t>
      </w:r>
      <w:proofErr w:type="spellStart"/>
      <w:r w:rsidRPr="009C1721">
        <w:rPr>
          <w:rFonts w:ascii="CG Times" w:hAnsi="CG Times"/>
          <w:sz w:val="22"/>
          <w:szCs w:val="22"/>
        </w:rPr>
        <w:t>Otoo</w:t>
      </w:r>
      <w:proofErr w:type="spellEnd"/>
      <w:r w:rsidRPr="009C1721">
        <w:rPr>
          <w:rFonts w:ascii="CG Times" w:hAnsi="CG Times"/>
          <w:sz w:val="22"/>
          <w:szCs w:val="22"/>
        </w:rPr>
        <w:t xml:space="preserve">, </w:t>
      </w:r>
      <w:r w:rsidRPr="009C1721">
        <w:rPr>
          <w:rFonts w:ascii="CG Times" w:hAnsi="CG Times"/>
          <w:b/>
          <w:bCs/>
          <w:sz w:val="22"/>
          <w:szCs w:val="22"/>
        </w:rPr>
        <w:t>Pérez-Escamilla R</w:t>
      </w:r>
      <w:r w:rsidRPr="009C1721">
        <w:rPr>
          <w:rFonts w:ascii="CG Times" w:hAnsi="CG Times"/>
          <w:sz w:val="22"/>
          <w:szCs w:val="22"/>
        </w:rPr>
        <w:t xml:space="preserve">. Changes in adjusted breast-feeding duration in </w:t>
      </w:r>
      <w:smartTag w:uri="urn:schemas-microsoft-com:office:smarttags" w:element="country-region">
        <w:smartTag w:uri="urn:schemas-microsoft-com:office:smarttags" w:element="place">
          <w:r w:rsidRPr="009C1721">
            <w:rPr>
              <w:rFonts w:ascii="CG Times" w:hAnsi="CG Times"/>
              <w:sz w:val="22"/>
              <w:szCs w:val="22"/>
            </w:rPr>
            <w:t>Peru</w:t>
          </w:r>
        </w:smartTag>
      </w:smartTag>
      <w:r w:rsidRPr="009C1721">
        <w:rPr>
          <w:rFonts w:ascii="CG Times" w:hAnsi="CG Times"/>
          <w:sz w:val="22"/>
          <w:szCs w:val="22"/>
        </w:rPr>
        <w:t xml:space="preserve"> between 1986 and 1996 as a function of education: results from the Demographic and Health Surveys. </w:t>
      </w:r>
      <w:r w:rsidRPr="009C1721">
        <w:rPr>
          <w:rFonts w:ascii="CG Times" w:hAnsi="CG Times"/>
          <w:sz w:val="22"/>
          <w:szCs w:val="22"/>
          <w:lang w:val="es-MX"/>
        </w:rPr>
        <w:t>FASEB J 2004;18: A167 (</w:t>
      </w:r>
      <w:proofErr w:type="spellStart"/>
      <w:r w:rsidRPr="009C1721">
        <w:rPr>
          <w:rFonts w:ascii="CG Times" w:hAnsi="CG Times"/>
          <w:sz w:val="22"/>
          <w:szCs w:val="22"/>
          <w:lang w:val="es-MX"/>
        </w:rPr>
        <w:t>abstract</w:t>
      </w:r>
      <w:proofErr w:type="spellEnd"/>
      <w:r w:rsidRPr="009C1721">
        <w:rPr>
          <w:rFonts w:ascii="CG Times" w:hAnsi="CG Times"/>
          <w:sz w:val="22"/>
          <w:szCs w:val="22"/>
          <w:lang w:val="es-MX"/>
        </w:rPr>
        <w:t xml:space="preserve"> # 136.2)</w:t>
      </w:r>
    </w:p>
    <w:p w14:paraId="509D224A"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CA4DD1">
        <w:rPr>
          <w:rFonts w:ascii="CG Times" w:hAnsi="CG Times"/>
          <w:sz w:val="22"/>
          <w:szCs w:val="22"/>
        </w:rPr>
        <w:t xml:space="preserve">A.M. </w:t>
      </w:r>
      <w:proofErr w:type="spellStart"/>
      <w:r w:rsidRPr="00CA4DD1">
        <w:rPr>
          <w:rFonts w:ascii="CG Times" w:hAnsi="CG Times"/>
          <w:sz w:val="22"/>
          <w:szCs w:val="22"/>
        </w:rPr>
        <w:t>Segall</w:t>
      </w:r>
      <w:proofErr w:type="spellEnd"/>
      <w:r w:rsidRPr="00CA4DD1">
        <w:rPr>
          <w:rFonts w:ascii="CG Times" w:hAnsi="CG Times"/>
          <w:sz w:val="22"/>
          <w:szCs w:val="22"/>
        </w:rPr>
        <w:t xml:space="preserve">-Correa, </w:t>
      </w:r>
      <w:r w:rsidRPr="00CA4DD1">
        <w:rPr>
          <w:rFonts w:ascii="CG Times" w:hAnsi="CG Times"/>
          <w:b/>
          <w:bCs/>
          <w:sz w:val="22"/>
          <w:szCs w:val="22"/>
        </w:rPr>
        <w:t>Pérez-Escamilla R</w:t>
      </w:r>
      <w:r w:rsidRPr="00CA4DD1">
        <w:rPr>
          <w:rFonts w:ascii="CG Times" w:hAnsi="CG Times"/>
          <w:sz w:val="22"/>
          <w:szCs w:val="22"/>
        </w:rPr>
        <w:t xml:space="preserve">, L. </w:t>
      </w:r>
      <w:proofErr w:type="spellStart"/>
      <w:r w:rsidRPr="00CA4DD1">
        <w:rPr>
          <w:rFonts w:ascii="CG Times" w:hAnsi="CG Times"/>
          <w:sz w:val="22"/>
          <w:szCs w:val="22"/>
        </w:rPr>
        <w:t>Kurmaran</w:t>
      </w:r>
      <w:proofErr w:type="spellEnd"/>
      <w:r w:rsidRPr="00CA4DD1">
        <w:rPr>
          <w:rFonts w:ascii="CG Times" w:hAnsi="CG Times"/>
          <w:sz w:val="22"/>
          <w:szCs w:val="22"/>
        </w:rPr>
        <w:t xml:space="preserve">, F. Sampaio, R. Vianna, A.C. Freire, L. </w:t>
      </w:r>
      <w:proofErr w:type="spellStart"/>
      <w:r w:rsidRPr="00CA4DD1">
        <w:rPr>
          <w:rFonts w:ascii="CG Times" w:hAnsi="CG Times"/>
          <w:sz w:val="22"/>
          <w:szCs w:val="22"/>
        </w:rPr>
        <w:t>Yuyama</w:t>
      </w:r>
      <w:proofErr w:type="spellEnd"/>
      <w:r w:rsidRPr="00CA4DD1">
        <w:rPr>
          <w:rFonts w:ascii="CG Times" w:hAnsi="CG Times"/>
          <w:sz w:val="22"/>
          <w:szCs w:val="22"/>
        </w:rPr>
        <w:t xml:space="preserve">, F. </w:t>
      </w:r>
      <w:proofErr w:type="spellStart"/>
      <w:r w:rsidRPr="00CA4DD1">
        <w:rPr>
          <w:rFonts w:ascii="CG Times" w:hAnsi="CG Times"/>
          <w:sz w:val="22"/>
          <w:szCs w:val="22"/>
        </w:rPr>
        <w:t>Alencar</w:t>
      </w:r>
      <w:proofErr w:type="spellEnd"/>
      <w:r w:rsidRPr="00CA4DD1">
        <w:rPr>
          <w:rFonts w:ascii="CG Times" w:hAnsi="CG Times"/>
          <w:sz w:val="22"/>
          <w:szCs w:val="22"/>
        </w:rPr>
        <w:t xml:space="preserve">, D. </w:t>
      </w:r>
      <w:proofErr w:type="spellStart"/>
      <w:r w:rsidRPr="00CA4DD1">
        <w:rPr>
          <w:rFonts w:ascii="CG Times" w:hAnsi="CG Times"/>
          <w:sz w:val="22"/>
          <w:szCs w:val="22"/>
        </w:rPr>
        <w:t>Coitinho</w:t>
      </w:r>
      <w:proofErr w:type="spellEnd"/>
      <w:r w:rsidRPr="00CA4DD1">
        <w:rPr>
          <w:rFonts w:ascii="CG Times" w:hAnsi="CG Times"/>
          <w:sz w:val="22"/>
          <w:szCs w:val="22"/>
        </w:rPr>
        <w:t xml:space="preserve">, M.B. </w:t>
      </w:r>
      <w:proofErr w:type="spellStart"/>
      <w:r w:rsidRPr="00CA4DD1">
        <w:rPr>
          <w:rFonts w:ascii="CG Times" w:hAnsi="CG Times"/>
          <w:sz w:val="22"/>
          <w:szCs w:val="22"/>
        </w:rPr>
        <w:t>Gubert</w:t>
      </w:r>
      <w:proofErr w:type="spellEnd"/>
      <w:r w:rsidRPr="00CA4DD1">
        <w:rPr>
          <w:rFonts w:ascii="CG Times" w:hAnsi="CG Times"/>
          <w:sz w:val="22"/>
          <w:szCs w:val="22"/>
        </w:rPr>
        <w:t xml:space="preserve">, B. Schmitz, M. </w:t>
      </w:r>
      <w:proofErr w:type="spellStart"/>
      <w:r w:rsidRPr="00CA4DD1">
        <w:rPr>
          <w:rFonts w:ascii="CG Times" w:hAnsi="CG Times"/>
          <w:sz w:val="22"/>
          <w:szCs w:val="22"/>
        </w:rPr>
        <w:t>Le</w:t>
      </w:r>
      <w:r w:rsidR="00C22DDF" w:rsidRPr="00CA4DD1">
        <w:rPr>
          <w:rFonts w:ascii="CG Times" w:hAnsi="CG Times"/>
          <w:sz w:val="22"/>
          <w:szCs w:val="22"/>
        </w:rPr>
        <w:t>a</w:t>
      </w:r>
      <w:r w:rsidRPr="00CA4DD1">
        <w:rPr>
          <w:rFonts w:ascii="CG Times" w:hAnsi="CG Times"/>
          <w:sz w:val="22"/>
          <w:szCs w:val="22"/>
        </w:rPr>
        <w:t>o</w:t>
      </w:r>
      <w:proofErr w:type="spellEnd"/>
      <w:r w:rsidRPr="00CA4DD1">
        <w:rPr>
          <w:rFonts w:ascii="CG Times" w:hAnsi="CG Times"/>
          <w:sz w:val="22"/>
          <w:szCs w:val="22"/>
        </w:rPr>
        <w:t xml:space="preserve">, Z. </w:t>
      </w:r>
      <w:proofErr w:type="spellStart"/>
      <w:r w:rsidRPr="00CA4DD1">
        <w:rPr>
          <w:rFonts w:ascii="CG Times" w:hAnsi="CG Times"/>
          <w:sz w:val="22"/>
          <w:szCs w:val="22"/>
        </w:rPr>
        <w:t>Portela</w:t>
      </w:r>
      <w:proofErr w:type="spellEnd"/>
      <w:r w:rsidRPr="00CA4DD1">
        <w:rPr>
          <w:rFonts w:ascii="CG Times" w:hAnsi="CG Times"/>
          <w:sz w:val="22"/>
          <w:szCs w:val="22"/>
        </w:rPr>
        <w:t xml:space="preserve"> de Albuquerque, J.A. Escamilla. </w:t>
      </w:r>
      <w:r w:rsidRPr="009C1721">
        <w:rPr>
          <w:rFonts w:ascii="CG Times" w:hAnsi="CG Times"/>
          <w:sz w:val="22"/>
          <w:szCs w:val="22"/>
        </w:rPr>
        <w:t xml:space="preserve">An adapted version of the USDA food security scale is a valid tool to assess household food insecurity in urban areas in </w:t>
      </w:r>
      <w:smartTag w:uri="urn:schemas-microsoft-com:office:smarttags" w:element="place">
        <w:smartTag w:uri="urn:schemas-microsoft-com:office:smarttags" w:element="country-region">
          <w:r w:rsidRPr="009C1721">
            <w:rPr>
              <w:rFonts w:ascii="CG Times" w:hAnsi="CG Times"/>
              <w:sz w:val="22"/>
              <w:szCs w:val="22"/>
            </w:rPr>
            <w:t>Brazil</w:t>
          </w:r>
        </w:smartTag>
      </w:smartTag>
      <w:r w:rsidRPr="009C1721">
        <w:rPr>
          <w:rFonts w:ascii="CG Times" w:hAnsi="CG Times"/>
          <w:sz w:val="22"/>
          <w:szCs w:val="22"/>
        </w:rPr>
        <w:t xml:space="preserve">. </w:t>
      </w:r>
      <w:r w:rsidRPr="009C1721">
        <w:rPr>
          <w:rFonts w:ascii="CG Times" w:hAnsi="CG Times"/>
          <w:sz w:val="22"/>
          <w:szCs w:val="22"/>
          <w:lang w:val="es-MX"/>
        </w:rPr>
        <w:t>FASEB J 2004;18: A488 (</w:t>
      </w:r>
      <w:proofErr w:type="spellStart"/>
      <w:r w:rsidRPr="009C1721">
        <w:rPr>
          <w:rFonts w:ascii="CG Times" w:hAnsi="CG Times"/>
          <w:sz w:val="22"/>
          <w:szCs w:val="22"/>
          <w:lang w:val="es-MX"/>
        </w:rPr>
        <w:t>abstract</w:t>
      </w:r>
      <w:proofErr w:type="spellEnd"/>
      <w:r w:rsidRPr="009C1721">
        <w:rPr>
          <w:rFonts w:ascii="CG Times" w:hAnsi="CG Times"/>
          <w:sz w:val="22"/>
          <w:szCs w:val="22"/>
          <w:lang w:val="es-MX"/>
        </w:rPr>
        <w:t xml:space="preserve"> # 349.2)</w:t>
      </w:r>
    </w:p>
    <w:p w14:paraId="37395C55"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CA4DD1">
        <w:rPr>
          <w:rFonts w:ascii="CG Times" w:hAnsi="CG Times"/>
          <w:sz w:val="22"/>
          <w:szCs w:val="22"/>
        </w:rPr>
        <w:t xml:space="preserve">B.A. </w:t>
      </w:r>
      <w:proofErr w:type="spellStart"/>
      <w:r w:rsidRPr="00CA4DD1">
        <w:rPr>
          <w:rFonts w:ascii="CG Times" w:hAnsi="CG Times"/>
          <w:sz w:val="22"/>
          <w:szCs w:val="22"/>
        </w:rPr>
        <w:t>Chinebuah-Aidam</w:t>
      </w:r>
      <w:proofErr w:type="spellEnd"/>
      <w:r w:rsidRPr="00CA4DD1">
        <w:rPr>
          <w:rFonts w:ascii="CG Times" w:hAnsi="CG Times"/>
          <w:sz w:val="22"/>
          <w:szCs w:val="22"/>
        </w:rPr>
        <w:t xml:space="preserve">, </w:t>
      </w:r>
      <w:r w:rsidRPr="00CA4DD1">
        <w:rPr>
          <w:rFonts w:ascii="CG Times" w:hAnsi="CG Times"/>
          <w:b/>
          <w:bCs/>
          <w:sz w:val="22"/>
          <w:szCs w:val="22"/>
        </w:rPr>
        <w:t>Pérez-Escamilla R</w:t>
      </w:r>
      <w:r w:rsidRPr="00CA4DD1">
        <w:rPr>
          <w:rFonts w:ascii="CG Times" w:hAnsi="CG Times"/>
          <w:sz w:val="22"/>
          <w:szCs w:val="22"/>
        </w:rPr>
        <w:t xml:space="preserve">, A. Lartey. </w:t>
      </w:r>
      <w:r w:rsidRPr="009C1721">
        <w:rPr>
          <w:rFonts w:ascii="CG Times" w:hAnsi="CG Times"/>
          <w:sz w:val="22"/>
          <w:szCs w:val="22"/>
        </w:rPr>
        <w:t xml:space="preserve">A randomized trial on the impact of peer counseling on exclusive breast-feeding in </w:t>
      </w:r>
      <w:smartTag w:uri="urn:schemas-microsoft-com:office:smarttags" w:element="country-region">
        <w:r w:rsidRPr="009C1721">
          <w:rPr>
            <w:rFonts w:ascii="CG Times" w:hAnsi="CG Times"/>
            <w:sz w:val="22"/>
            <w:szCs w:val="22"/>
          </w:rPr>
          <w:t>Ghana</w:t>
        </w:r>
      </w:smartTag>
      <w:r w:rsidRPr="009C1721">
        <w:rPr>
          <w:rFonts w:ascii="CG Times" w:hAnsi="CG Times"/>
          <w:sz w:val="22"/>
          <w:szCs w:val="22"/>
        </w:rPr>
        <w:t xml:space="preserve">: controlling for the </w:t>
      </w:r>
      <w:smartTag w:uri="urn:schemas-microsoft-com:office:smarttags" w:element="place">
        <w:smartTag w:uri="urn:schemas-microsoft-com:office:smarttags" w:element="City">
          <w:r w:rsidRPr="009C1721">
            <w:rPr>
              <w:rFonts w:ascii="CG Times" w:hAnsi="CG Times"/>
              <w:sz w:val="22"/>
              <w:szCs w:val="22"/>
            </w:rPr>
            <w:t>Hawthorne</w:t>
          </w:r>
        </w:smartTag>
      </w:smartTag>
      <w:r w:rsidRPr="009C1721">
        <w:rPr>
          <w:rFonts w:ascii="CG Times" w:hAnsi="CG Times"/>
          <w:sz w:val="22"/>
          <w:szCs w:val="22"/>
        </w:rPr>
        <w:t xml:space="preserve"> effect. FASEB J 2004;18: A489 (abstract # 350.1)</w:t>
      </w:r>
    </w:p>
    <w:p w14:paraId="2E97EE7D"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J.M. </w:t>
      </w:r>
      <w:proofErr w:type="spellStart"/>
      <w:r w:rsidRPr="009C1721">
        <w:rPr>
          <w:rFonts w:ascii="CG Times" w:hAnsi="CG Times"/>
          <w:sz w:val="22"/>
          <w:szCs w:val="22"/>
        </w:rPr>
        <w:t>Dharod</w:t>
      </w:r>
      <w:proofErr w:type="spellEnd"/>
      <w:r w:rsidRPr="009C1721">
        <w:rPr>
          <w:rFonts w:ascii="CG Times" w:hAnsi="CG Times"/>
          <w:sz w:val="22"/>
          <w:szCs w:val="22"/>
        </w:rPr>
        <w:t xml:space="preserve">, S. Paciello, K. </w:t>
      </w:r>
      <w:proofErr w:type="spellStart"/>
      <w:r w:rsidRPr="009C1721">
        <w:rPr>
          <w:rFonts w:ascii="CG Times" w:hAnsi="CG Times"/>
          <w:sz w:val="22"/>
          <w:szCs w:val="22"/>
        </w:rPr>
        <w:t>Venkitanarayanan</w:t>
      </w:r>
      <w:proofErr w:type="spellEnd"/>
      <w:r w:rsidRPr="009C1721">
        <w:rPr>
          <w:rFonts w:ascii="CG Times" w:hAnsi="CG Times"/>
          <w:sz w:val="22"/>
          <w:szCs w:val="22"/>
        </w:rPr>
        <w:t xml:space="preserve">, A. </w:t>
      </w:r>
      <w:proofErr w:type="spellStart"/>
      <w:r w:rsidRPr="009C1721">
        <w:rPr>
          <w:rFonts w:ascii="CG Times" w:hAnsi="CG Times"/>
          <w:sz w:val="22"/>
          <w:szCs w:val="22"/>
        </w:rPr>
        <w:t>Bermúdez-Mill·n</w:t>
      </w:r>
      <w:proofErr w:type="spellEnd"/>
      <w:r w:rsidRPr="009C1721">
        <w:rPr>
          <w:rFonts w:ascii="CG Times" w:hAnsi="CG Times"/>
          <w:sz w:val="22"/>
          <w:szCs w:val="22"/>
        </w:rPr>
        <w:t xml:space="preserve">, G. </w:t>
      </w:r>
      <w:proofErr w:type="spellStart"/>
      <w:r w:rsidRPr="009C1721">
        <w:rPr>
          <w:rFonts w:ascii="CG Times" w:hAnsi="CG Times"/>
          <w:sz w:val="22"/>
          <w:szCs w:val="22"/>
        </w:rPr>
        <w:t>Damio</w:t>
      </w:r>
      <w:proofErr w:type="spellEnd"/>
      <w:r w:rsidRPr="009C1721">
        <w:rPr>
          <w:rFonts w:ascii="CG Times" w:hAnsi="CG Times"/>
          <w:sz w:val="22"/>
          <w:szCs w:val="22"/>
        </w:rPr>
        <w:t xml:space="preserve">, </w:t>
      </w:r>
      <w:r w:rsidRPr="009C1721">
        <w:rPr>
          <w:rFonts w:ascii="CG Times" w:hAnsi="CG Times"/>
          <w:b/>
          <w:bCs/>
          <w:sz w:val="22"/>
          <w:szCs w:val="22"/>
        </w:rPr>
        <w:t>Pérez-Escamilla R</w:t>
      </w:r>
      <w:r w:rsidRPr="009C1721">
        <w:rPr>
          <w:rFonts w:ascii="CG Times" w:hAnsi="CG Times"/>
          <w:sz w:val="22"/>
          <w:szCs w:val="22"/>
        </w:rPr>
        <w:t>. Application of a chicken &amp; salad HACCP like model to determine food safety risk factors at the household level in a Puerto Rican community. FASEB J 2004;18: A514 (abstract # 359.3)</w:t>
      </w:r>
    </w:p>
    <w:p w14:paraId="15A50170"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A.K. Anderson, G. </w:t>
      </w:r>
      <w:proofErr w:type="spellStart"/>
      <w:r w:rsidRPr="009C1721">
        <w:rPr>
          <w:rFonts w:ascii="CG Times" w:hAnsi="CG Times"/>
          <w:sz w:val="22"/>
          <w:szCs w:val="22"/>
        </w:rPr>
        <w:t>Damio</w:t>
      </w:r>
      <w:proofErr w:type="spellEnd"/>
      <w:r w:rsidRPr="009C1721">
        <w:rPr>
          <w:rFonts w:ascii="CG Times" w:hAnsi="CG Times"/>
          <w:sz w:val="22"/>
          <w:szCs w:val="22"/>
        </w:rPr>
        <w:t xml:space="preserve">, S. Young, D.J. Chapman, </w:t>
      </w:r>
      <w:r w:rsidRPr="009C1721">
        <w:rPr>
          <w:rFonts w:ascii="CG Times" w:hAnsi="CG Times"/>
          <w:b/>
          <w:bCs/>
          <w:sz w:val="22"/>
          <w:szCs w:val="22"/>
        </w:rPr>
        <w:t>Pérez-Escamilla R</w:t>
      </w:r>
      <w:r w:rsidRPr="009C1721">
        <w:rPr>
          <w:rFonts w:ascii="CG Times" w:hAnsi="CG Times"/>
          <w:sz w:val="22"/>
          <w:szCs w:val="22"/>
        </w:rPr>
        <w:t>. Impact of peer counseling on exclusive breast-feeding among inner-city women: a randomized controlled trial. FASEB J 2004;18: A926 (abstract # 614.3)</w:t>
      </w:r>
    </w:p>
    <w:p w14:paraId="7634D8DC" w14:textId="77777777" w:rsidR="009C1721" w:rsidRDefault="009C1721" w:rsidP="007B0E3D">
      <w:pPr>
        <w:numPr>
          <w:ilvl w:val="0"/>
          <w:numId w:val="6"/>
        </w:numPr>
        <w:tabs>
          <w:tab w:val="left"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D.J. Chapman, </w:t>
      </w:r>
      <w:r w:rsidRPr="009C1721">
        <w:rPr>
          <w:rFonts w:ascii="CG Times" w:hAnsi="CG Times"/>
          <w:b/>
          <w:bCs/>
          <w:sz w:val="22"/>
          <w:szCs w:val="22"/>
        </w:rPr>
        <w:t>Pérez-Escamilla R</w:t>
      </w:r>
      <w:r w:rsidRPr="009C1721">
        <w:rPr>
          <w:rFonts w:ascii="CG Times" w:hAnsi="CG Times"/>
          <w:sz w:val="22"/>
          <w:szCs w:val="22"/>
        </w:rPr>
        <w:t>. Who initiates breast-feeding in response to peer counseling? FASEB J 2004;18: A926 (abstract # 614.4)</w:t>
      </w:r>
    </w:p>
    <w:p w14:paraId="5118CAA1" w14:textId="77777777" w:rsidR="00341EAB" w:rsidRDefault="009C1721" w:rsidP="007B0E3D">
      <w:pPr>
        <w:pStyle w:val="ListParagraph"/>
        <w:numPr>
          <w:ilvl w:val="0"/>
          <w:numId w:val="6"/>
        </w:numPr>
        <w:tabs>
          <w:tab w:val="clear" w:pos="360"/>
          <w:tab w:val="left" w:pos="450"/>
          <w:tab w:val="num" w:pos="540"/>
          <w:tab w:val="left" w:pos="5040"/>
        </w:tabs>
        <w:rPr>
          <w:rFonts w:ascii="CG Times" w:hAnsi="CG Times"/>
          <w:sz w:val="22"/>
          <w:szCs w:val="22"/>
        </w:rPr>
      </w:pPr>
      <w:r w:rsidRPr="00341EAB">
        <w:rPr>
          <w:rFonts w:ascii="CG Times" w:hAnsi="CG Times"/>
          <w:sz w:val="22"/>
          <w:szCs w:val="22"/>
        </w:rPr>
        <w:t xml:space="preserve">A. </w:t>
      </w:r>
      <w:proofErr w:type="spellStart"/>
      <w:r w:rsidRPr="00341EAB">
        <w:rPr>
          <w:rFonts w:ascii="CG Times" w:hAnsi="CG Times"/>
          <w:sz w:val="22"/>
          <w:szCs w:val="22"/>
        </w:rPr>
        <w:t>Hromi</w:t>
      </w:r>
      <w:proofErr w:type="spellEnd"/>
      <w:r w:rsidRPr="00341EAB">
        <w:rPr>
          <w:rFonts w:ascii="CG Times" w:hAnsi="CG Times"/>
          <w:sz w:val="22"/>
          <w:szCs w:val="22"/>
        </w:rPr>
        <w:t xml:space="preserve">, </w:t>
      </w:r>
      <w:r w:rsidRPr="00341EAB">
        <w:rPr>
          <w:rFonts w:ascii="CG Times" w:hAnsi="CG Times"/>
          <w:b/>
          <w:bCs/>
          <w:sz w:val="22"/>
          <w:szCs w:val="22"/>
        </w:rPr>
        <w:t>Pérez-Escamilla R</w:t>
      </w:r>
      <w:r w:rsidRPr="00341EAB">
        <w:rPr>
          <w:rFonts w:ascii="CG Times" w:hAnsi="CG Times"/>
          <w:sz w:val="22"/>
          <w:szCs w:val="22"/>
        </w:rPr>
        <w:t>. Unintended pregnancies are associated with less likelihood of breast-</w:t>
      </w:r>
    </w:p>
    <w:p w14:paraId="64707272" w14:textId="232320DD" w:rsidR="009C1721" w:rsidRPr="00341EAB" w:rsidRDefault="009C1721" w:rsidP="00341EAB">
      <w:pPr>
        <w:pStyle w:val="ListParagraph"/>
        <w:tabs>
          <w:tab w:val="left" w:pos="450"/>
          <w:tab w:val="left" w:pos="5040"/>
        </w:tabs>
        <w:ind w:left="450"/>
        <w:rPr>
          <w:rFonts w:ascii="CG Times" w:hAnsi="CG Times"/>
          <w:sz w:val="22"/>
          <w:szCs w:val="22"/>
        </w:rPr>
      </w:pPr>
      <w:r w:rsidRPr="00341EAB">
        <w:rPr>
          <w:rFonts w:ascii="CG Times" w:hAnsi="CG Times"/>
          <w:sz w:val="22"/>
          <w:szCs w:val="22"/>
        </w:rPr>
        <w:t>feeding in Africa, the Mediterranean, and the former Soviet Union Republics: a global analysis of demographic and health survey data. FASEB J 2004;18: A926 (abstract # 614.5)</w:t>
      </w:r>
    </w:p>
    <w:p w14:paraId="48E36970" w14:textId="77777777" w:rsidR="009C1721" w:rsidRPr="009C1721" w:rsidRDefault="009C1721" w:rsidP="007B0E3D">
      <w:pPr>
        <w:numPr>
          <w:ilvl w:val="0"/>
          <w:numId w:val="6"/>
        </w:numPr>
        <w:tabs>
          <w:tab w:val="clear" w:pos="360"/>
          <w:tab w:val="left" w:pos="450"/>
          <w:tab w:val="left" w:pos="1440"/>
          <w:tab w:val="left" w:pos="2160"/>
          <w:tab w:val="left" w:pos="2880"/>
          <w:tab w:val="left" w:pos="3600"/>
          <w:tab w:val="left" w:pos="4320"/>
          <w:tab w:val="left" w:pos="5040"/>
        </w:tabs>
        <w:rPr>
          <w:rFonts w:ascii="CG Times" w:hAnsi="CG Times"/>
          <w:sz w:val="22"/>
          <w:szCs w:val="22"/>
        </w:rPr>
      </w:pPr>
      <w:r w:rsidRPr="009C1721">
        <w:rPr>
          <w:rFonts w:ascii="CG Times" w:hAnsi="CG Times"/>
          <w:sz w:val="22"/>
          <w:szCs w:val="22"/>
        </w:rPr>
        <w:t xml:space="preserve">Fitzgerald N, Segura-Pérez S, </w:t>
      </w:r>
      <w:proofErr w:type="spellStart"/>
      <w:r w:rsidRPr="009C1721">
        <w:rPr>
          <w:rFonts w:ascii="CG Times" w:hAnsi="CG Times"/>
          <w:sz w:val="22"/>
          <w:szCs w:val="22"/>
        </w:rPr>
        <w:t>Damio</w:t>
      </w:r>
      <w:proofErr w:type="spellEnd"/>
      <w:r w:rsidRPr="009C1721">
        <w:rPr>
          <w:rFonts w:ascii="CG Times" w:hAnsi="CG Times"/>
          <w:sz w:val="22"/>
          <w:szCs w:val="22"/>
        </w:rPr>
        <w:t xml:space="preserve"> G, </w:t>
      </w:r>
      <w:r w:rsidRPr="009C1721">
        <w:rPr>
          <w:rFonts w:ascii="CG Times" w:hAnsi="CG Times"/>
          <w:b/>
          <w:bCs/>
          <w:sz w:val="22"/>
          <w:szCs w:val="22"/>
        </w:rPr>
        <w:t>Pérez-Escamilla R</w:t>
      </w:r>
      <w:r w:rsidRPr="009C1721">
        <w:rPr>
          <w:rFonts w:ascii="CG Times" w:hAnsi="CG Times"/>
          <w:sz w:val="22"/>
          <w:szCs w:val="22"/>
        </w:rPr>
        <w:t xml:space="preserve">. Diabetes Risk Factors, Health Care </w:t>
      </w:r>
    </w:p>
    <w:p w14:paraId="5750C85A" w14:textId="77777777" w:rsidR="00D62DF4" w:rsidRPr="009C1721" w:rsidRDefault="009C1721" w:rsidP="00341EAB">
      <w:pPr>
        <w:tabs>
          <w:tab w:val="left" w:pos="450"/>
        </w:tabs>
        <w:ind w:left="900" w:hanging="540"/>
        <w:rPr>
          <w:rFonts w:ascii="CG Times" w:hAnsi="CG Times"/>
          <w:sz w:val="22"/>
          <w:szCs w:val="22"/>
        </w:rPr>
      </w:pPr>
      <w:r w:rsidRPr="009C1721">
        <w:rPr>
          <w:rFonts w:ascii="CG Times" w:hAnsi="CG Times"/>
          <w:sz w:val="22"/>
          <w:szCs w:val="22"/>
        </w:rPr>
        <w:t>Barriers, and Nutritional Knowledge and Behaviors Among Puerto Rican</w:t>
      </w:r>
      <w:r w:rsidR="00D62DF4">
        <w:rPr>
          <w:rFonts w:ascii="CG Times" w:hAnsi="CG Times"/>
          <w:sz w:val="22"/>
          <w:szCs w:val="22"/>
        </w:rPr>
        <w:t xml:space="preserve"> Women. Centers</w:t>
      </w:r>
    </w:p>
    <w:p w14:paraId="5122F64B" w14:textId="77777777" w:rsidR="00D62DF4" w:rsidRDefault="009C1721" w:rsidP="00341EAB">
      <w:pPr>
        <w:tabs>
          <w:tab w:val="left" w:pos="450"/>
          <w:tab w:val="left" w:pos="1440"/>
          <w:tab w:val="left" w:pos="2160"/>
          <w:tab w:val="left" w:pos="2880"/>
          <w:tab w:val="left" w:pos="3600"/>
          <w:tab w:val="left" w:pos="4320"/>
          <w:tab w:val="left" w:pos="5040"/>
        </w:tabs>
        <w:rPr>
          <w:rFonts w:ascii="CG Times" w:hAnsi="CG Times"/>
          <w:sz w:val="22"/>
          <w:szCs w:val="22"/>
        </w:rPr>
      </w:pPr>
      <w:r>
        <w:rPr>
          <w:rFonts w:ascii="CG Times" w:hAnsi="CG Times"/>
          <w:sz w:val="22"/>
          <w:szCs w:val="22"/>
        </w:rPr>
        <w:tab/>
        <w:t>f</w:t>
      </w:r>
      <w:r w:rsidRPr="009C1721">
        <w:rPr>
          <w:rFonts w:ascii="CG Times" w:hAnsi="CG Times"/>
          <w:sz w:val="22"/>
          <w:szCs w:val="22"/>
        </w:rPr>
        <w:t>or Disease Control and Prevention (CDC)</w:t>
      </w:r>
      <w:r>
        <w:rPr>
          <w:rFonts w:ascii="CG Times" w:hAnsi="CG Times"/>
          <w:sz w:val="22"/>
          <w:szCs w:val="22"/>
        </w:rPr>
        <w:t xml:space="preserve"> Diabetes Conference, </w:t>
      </w:r>
      <w:smartTag w:uri="urn:schemas-microsoft-com:office:smarttags" w:element="City">
        <w:smartTag w:uri="urn:schemas-microsoft-com:office:smarttags" w:element="place">
          <w:r>
            <w:rPr>
              <w:rFonts w:ascii="CG Times" w:hAnsi="CG Times"/>
              <w:sz w:val="22"/>
              <w:szCs w:val="22"/>
            </w:rPr>
            <w:t>Chicago</w:t>
          </w:r>
        </w:smartTag>
      </w:smartTag>
      <w:r>
        <w:rPr>
          <w:rFonts w:ascii="CG Times" w:hAnsi="CG Times"/>
          <w:sz w:val="22"/>
          <w:szCs w:val="22"/>
        </w:rPr>
        <w:t>, M</w:t>
      </w:r>
      <w:r w:rsidRPr="009C1721">
        <w:rPr>
          <w:rFonts w:ascii="CG Times" w:hAnsi="CG Times"/>
          <w:sz w:val="22"/>
          <w:szCs w:val="22"/>
        </w:rPr>
        <w:t>ay 12, 2004</w:t>
      </w:r>
      <w:r w:rsidR="005236EA">
        <w:rPr>
          <w:rFonts w:ascii="CG Times" w:hAnsi="CG Times"/>
          <w:sz w:val="22"/>
          <w:szCs w:val="22"/>
        </w:rPr>
        <w:t>.</w:t>
      </w:r>
    </w:p>
    <w:p w14:paraId="454F6DAB" w14:textId="77777777" w:rsidR="00D62DF4" w:rsidRDefault="00112332" w:rsidP="007B0E3D">
      <w:pPr>
        <w:numPr>
          <w:ilvl w:val="0"/>
          <w:numId w:val="11"/>
        </w:numPr>
        <w:tabs>
          <w:tab w:val="clear" w:pos="360"/>
          <w:tab w:val="left" w:pos="450"/>
        </w:tabs>
        <w:rPr>
          <w:rFonts w:ascii="CG Times" w:hAnsi="CG Times"/>
          <w:sz w:val="22"/>
          <w:szCs w:val="22"/>
        </w:rPr>
      </w:pPr>
      <w:smartTag w:uri="urn:schemas-microsoft-com:office:smarttags" w:element="place">
        <w:smartTag w:uri="urn:schemas-microsoft-com:office:smarttags" w:element="City">
          <w:r w:rsidRPr="00D62DF4">
            <w:rPr>
              <w:rFonts w:ascii="CG Times" w:hAnsi="CG Times"/>
              <w:sz w:val="22"/>
              <w:szCs w:val="22"/>
            </w:rPr>
            <w:t>Anderson</w:t>
          </w:r>
        </w:smartTag>
        <w:r w:rsidRPr="00D62DF4">
          <w:rPr>
            <w:rFonts w:ascii="CG Times" w:hAnsi="CG Times"/>
            <w:sz w:val="22"/>
            <w:szCs w:val="22"/>
          </w:rPr>
          <w:t xml:space="preserve"> </w:t>
        </w:r>
        <w:smartTag w:uri="urn:schemas-microsoft-com:office:smarttags" w:element="State">
          <w:r w:rsidRPr="00D62DF4">
            <w:rPr>
              <w:rFonts w:ascii="CG Times" w:hAnsi="CG Times"/>
              <w:sz w:val="22"/>
              <w:szCs w:val="22"/>
            </w:rPr>
            <w:t>AK</w:t>
          </w:r>
        </w:smartTag>
      </w:smartTag>
      <w:r w:rsidRPr="00D62DF4">
        <w:rPr>
          <w:rFonts w:ascii="CG Times" w:hAnsi="CG Times"/>
          <w:sz w:val="22"/>
          <w:szCs w:val="22"/>
        </w:rPr>
        <w:t xml:space="preserve">, </w:t>
      </w:r>
      <w:proofErr w:type="spellStart"/>
      <w:r w:rsidRPr="00D62DF4">
        <w:rPr>
          <w:rFonts w:ascii="CG Times" w:hAnsi="CG Times"/>
          <w:sz w:val="22"/>
          <w:szCs w:val="22"/>
        </w:rPr>
        <w:t>Damio</w:t>
      </w:r>
      <w:proofErr w:type="spellEnd"/>
      <w:r w:rsidRPr="00D62DF4">
        <w:rPr>
          <w:rFonts w:ascii="CG Times" w:hAnsi="CG Times"/>
          <w:sz w:val="22"/>
          <w:szCs w:val="22"/>
        </w:rPr>
        <w:t xml:space="preserve"> G, Young S, Chapman D, and </w:t>
      </w:r>
      <w:r w:rsidRPr="00D62DF4">
        <w:rPr>
          <w:rFonts w:ascii="CG Times" w:hAnsi="CG Times"/>
          <w:b/>
          <w:sz w:val="22"/>
          <w:szCs w:val="22"/>
        </w:rPr>
        <w:t>Pérez-Escamilla R</w:t>
      </w:r>
      <w:r w:rsidRPr="00D62DF4">
        <w:rPr>
          <w:rFonts w:ascii="CG Times" w:hAnsi="CG Times"/>
          <w:sz w:val="22"/>
          <w:szCs w:val="22"/>
        </w:rPr>
        <w:t xml:space="preserve">. Impact of Peer Counseling on Exclusive </w:t>
      </w:r>
      <w:r w:rsidR="00C22DDF" w:rsidRPr="00D62DF4">
        <w:rPr>
          <w:rFonts w:ascii="CG Times" w:hAnsi="CG Times"/>
          <w:sz w:val="22"/>
          <w:szCs w:val="22"/>
        </w:rPr>
        <w:t>Breastfeeding</w:t>
      </w:r>
      <w:r w:rsidRPr="00D62DF4">
        <w:rPr>
          <w:rFonts w:ascii="CG Times" w:hAnsi="CG Times"/>
          <w:sz w:val="22"/>
          <w:szCs w:val="22"/>
        </w:rPr>
        <w:t xml:space="preserve"> among Low-income Inner-city Women: A randomized controlled trial. Presented at the 12</w:t>
      </w:r>
      <w:r w:rsidRPr="00D62DF4">
        <w:rPr>
          <w:rFonts w:ascii="CG Times" w:hAnsi="CG Times"/>
          <w:sz w:val="22"/>
          <w:szCs w:val="22"/>
          <w:vertAlign w:val="superscript"/>
        </w:rPr>
        <w:t>th</w:t>
      </w:r>
      <w:r w:rsidRPr="00D62DF4">
        <w:rPr>
          <w:rFonts w:ascii="CG Times" w:hAnsi="CG Times"/>
          <w:sz w:val="22"/>
          <w:szCs w:val="22"/>
        </w:rPr>
        <w:t xml:space="preserve"> International Conference of the International Society for Research in Human Milk and Lactation (ISRHML) at Queen’s College, Cambridge; September 10 – 14, 2004. Book of Abstracts, page 58.</w:t>
      </w:r>
    </w:p>
    <w:p w14:paraId="132F0B78" w14:textId="77777777" w:rsidR="00ED6FF7" w:rsidRDefault="00112332" w:rsidP="007B0E3D">
      <w:pPr>
        <w:numPr>
          <w:ilvl w:val="0"/>
          <w:numId w:val="11"/>
        </w:numPr>
        <w:tabs>
          <w:tab w:val="left" w:pos="360"/>
          <w:tab w:val="left" w:pos="450"/>
          <w:tab w:val="left" w:pos="1080"/>
        </w:tabs>
        <w:rPr>
          <w:rFonts w:ascii="CG Times" w:hAnsi="CG Times"/>
          <w:sz w:val="22"/>
          <w:szCs w:val="22"/>
        </w:rPr>
      </w:pPr>
      <w:r w:rsidRPr="00D62DF4">
        <w:rPr>
          <w:rFonts w:ascii="CG Times" w:hAnsi="CG Times"/>
          <w:sz w:val="22"/>
          <w:szCs w:val="22"/>
        </w:rPr>
        <w:t xml:space="preserve">Chapman D, </w:t>
      </w:r>
      <w:proofErr w:type="spellStart"/>
      <w:r w:rsidRPr="00D62DF4">
        <w:rPr>
          <w:rFonts w:ascii="CG Times" w:hAnsi="CG Times"/>
          <w:sz w:val="22"/>
          <w:szCs w:val="22"/>
        </w:rPr>
        <w:t>Damio</w:t>
      </w:r>
      <w:proofErr w:type="spellEnd"/>
      <w:r w:rsidRPr="00D62DF4">
        <w:rPr>
          <w:rFonts w:ascii="CG Times" w:hAnsi="CG Times"/>
          <w:sz w:val="22"/>
          <w:szCs w:val="22"/>
        </w:rPr>
        <w:t xml:space="preserve"> G, and </w:t>
      </w:r>
      <w:r w:rsidRPr="00D62DF4">
        <w:rPr>
          <w:rFonts w:ascii="CG Times" w:hAnsi="CG Times"/>
          <w:b/>
          <w:sz w:val="22"/>
          <w:szCs w:val="22"/>
        </w:rPr>
        <w:t>Pérez-Escamilla R</w:t>
      </w:r>
      <w:r w:rsidRPr="00D62DF4">
        <w:rPr>
          <w:rFonts w:ascii="CG Times" w:hAnsi="CG Times"/>
          <w:sz w:val="22"/>
          <w:szCs w:val="22"/>
        </w:rPr>
        <w:t>. Economic Analyses of the Costs and Savings of Breastfeeding Peer Counseling within the WIC program. Presented at the 12</w:t>
      </w:r>
      <w:r w:rsidRPr="00D62DF4">
        <w:rPr>
          <w:rFonts w:ascii="CG Times" w:hAnsi="CG Times"/>
          <w:sz w:val="22"/>
          <w:szCs w:val="22"/>
          <w:vertAlign w:val="superscript"/>
        </w:rPr>
        <w:t>th</w:t>
      </w:r>
      <w:r w:rsidRPr="00D62DF4">
        <w:rPr>
          <w:rFonts w:ascii="CG Times" w:hAnsi="CG Times"/>
          <w:sz w:val="22"/>
          <w:szCs w:val="22"/>
        </w:rPr>
        <w:t xml:space="preserve"> International Conference of the International Society for Research in Human Milk and Lactation (ISRHML) at Queen’s College, Cambridge; September 10 – 14, 2004. Book of Abstracts, page 60.</w:t>
      </w:r>
    </w:p>
    <w:p w14:paraId="0ED7C5FA"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smartTag w:uri="urn:schemas-microsoft-com:office:smarttags" w:element="City">
        <w:r w:rsidRPr="00ED6FF7">
          <w:rPr>
            <w:rFonts w:ascii="CG Times" w:hAnsi="CG Times" w:cs="Arial"/>
            <w:sz w:val="22"/>
            <w:szCs w:val="22"/>
          </w:rPr>
          <w:t>Anderson</w:t>
        </w:r>
      </w:smartTag>
      <w:r w:rsidRPr="00ED6FF7">
        <w:rPr>
          <w:rFonts w:ascii="CG Times" w:hAnsi="CG Times" w:cs="Arial"/>
          <w:sz w:val="22"/>
          <w:szCs w:val="22"/>
        </w:rPr>
        <w:t xml:space="preserve"> </w:t>
      </w:r>
      <w:smartTag w:uri="urn:schemas-microsoft-com:office:smarttags" w:element="State">
        <w:r w:rsidRPr="00ED6FF7">
          <w:rPr>
            <w:rFonts w:ascii="CG Times" w:hAnsi="CG Times" w:cs="Arial"/>
            <w:sz w:val="22"/>
            <w:szCs w:val="22"/>
          </w:rPr>
          <w:t>AK</w:t>
        </w:r>
      </w:smartTag>
      <w:r w:rsidRPr="00ED6FF7">
        <w:rPr>
          <w:rFonts w:ascii="CG Times" w:hAnsi="CG Times" w:cs="Arial"/>
          <w:sz w:val="22"/>
          <w:szCs w:val="22"/>
        </w:rPr>
        <w:t xml:space="preserve">, </w:t>
      </w:r>
      <w:proofErr w:type="spellStart"/>
      <w:r w:rsidRPr="00ED6FF7">
        <w:rPr>
          <w:rFonts w:ascii="CG Times" w:hAnsi="CG Times" w:cs="Arial"/>
          <w:sz w:val="22"/>
          <w:szCs w:val="22"/>
        </w:rPr>
        <w:t>Damio</w:t>
      </w:r>
      <w:proofErr w:type="spellEnd"/>
      <w:r w:rsidRPr="00ED6FF7">
        <w:rPr>
          <w:rFonts w:ascii="CG Times" w:hAnsi="CG Times" w:cs="Arial"/>
          <w:sz w:val="22"/>
          <w:szCs w:val="22"/>
        </w:rPr>
        <w:t xml:space="preserve"> G., and </w:t>
      </w:r>
      <w:r w:rsidRPr="00ED6FF7">
        <w:rPr>
          <w:rFonts w:ascii="CG Times" w:hAnsi="CG Times" w:cs="Arial"/>
          <w:b/>
          <w:sz w:val="22"/>
          <w:szCs w:val="22"/>
        </w:rPr>
        <w:t>Pérez-Escamilla R</w:t>
      </w:r>
      <w:r w:rsidRPr="00ED6FF7">
        <w:rPr>
          <w:rFonts w:ascii="CG Times" w:hAnsi="CG Times" w:cs="Arial"/>
          <w:sz w:val="22"/>
          <w:szCs w:val="22"/>
        </w:rPr>
        <w:t xml:space="preserve">. Determinants of Exclusive Breastfeeding at 2 months Among  Low-income women in </w:t>
      </w:r>
      <w:smartTag w:uri="urn:schemas-microsoft-com:office:smarttags" w:element="State">
        <w:smartTag w:uri="urn:schemas-microsoft-com:office:smarttags" w:element="place">
          <w:r w:rsidRPr="00ED6FF7">
            <w:rPr>
              <w:rFonts w:ascii="CG Times" w:hAnsi="CG Times" w:cs="Arial"/>
              <w:sz w:val="22"/>
              <w:szCs w:val="22"/>
            </w:rPr>
            <w:t>Connecticut</w:t>
          </w:r>
        </w:smartTag>
      </w:smartTag>
      <w:r w:rsidRPr="00ED6FF7">
        <w:rPr>
          <w:rFonts w:ascii="CG Times" w:hAnsi="CG Times" w:cs="Arial"/>
          <w:sz w:val="22"/>
          <w:szCs w:val="22"/>
        </w:rPr>
        <w:t xml:space="preserve">. </w:t>
      </w:r>
      <w:r w:rsidRPr="00ED6FF7">
        <w:rPr>
          <w:rFonts w:ascii="CG Times" w:hAnsi="CG Times"/>
          <w:sz w:val="22"/>
          <w:szCs w:val="22"/>
        </w:rPr>
        <w:t>FASEB JOURNAL 19 (5): A1020-A1020 Part 2 Suppl. S MAR 7 2005.</w:t>
      </w:r>
    </w:p>
    <w:p w14:paraId="06D2B0F6"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proofErr w:type="spellStart"/>
      <w:r w:rsidRPr="00ED6FF7">
        <w:rPr>
          <w:rFonts w:ascii="CG Times" w:hAnsi="CG Times" w:cs="Arial"/>
          <w:sz w:val="22"/>
          <w:szCs w:val="22"/>
        </w:rPr>
        <w:t>Hromi</w:t>
      </w:r>
      <w:proofErr w:type="spellEnd"/>
      <w:r w:rsidRPr="00ED6FF7">
        <w:rPr>
          <w:rFonts w:ascii="CG Times" w:hAnsi="CG Times" w:cs="Arial"/>
          <w:sz w:val="22"/>
          <w:szCs w:val="22"/>
        </w:rPr>
        <w:t xml:space="preserve"> A, </w:t>
      </w:r>
      <w:r w:rsidRPr="00ED6FF7">
        <w:rPr>
          <w:rFonts w:ascii="CG Times" w:hAnsi="CG Times" w:cs="Arial"/>
          <w:b/>
          <w:sz w:val="22"/>
          <w:szCs w:val="22"/>
        </w:rPr>
        <w:t>Pérez-Escamilla R</w:t>
      </w:r>
      <w:r w:rsidRPr="00ED6FF7">
        <w:rPr>
          <w:rFonts w:ascii="CG Times" w:hAnsi="CG Times" w:cs="Arial"/>
          <w:sz w:val="22"/>
          <w:szCs w:val="22"/>
        </w:rPr>
        <w:t xml:space="preserve">., </w:t>
      </w:r>
      <w:proofErr w:type="spellStart"/>
      <w:r w:rsidRPr="00ED6FF7">
        <w:rPr>
          <w:rFonts w:ascii="CG Times" w:hAnsi="CG Times" w:cs="Arial"/>
          <w:sz w:val="22"/>
          <w:szCs w:val="22"/>
        </w:rPr>
        <w:t>Bermúdez-Míllán</w:t>
      </w:r>
      <w:proofErr w:type="spellEnd"/>
      <w:r w:rsidRPr="00ED6FF7">
        <w:rPr>
          <w:rFonts w:ascii="CG Times" w:hAnsi="CG Times" w:cs="Arial"/>
          <w:sz w:val="22"/>
          <w:szCs w:val="22"/>
        </w:rPr>
        <w:t xml:space="preserve"> A, Segura-Pérez S, </w:t>
      </w:r>
      <w:proofErr w:type="spellStart"/>
      <w:r w:rsidRPr="00ED6FF7">
        <w:rPr>
          <w:rFonts w:ascii="CG Times" w:hAnsi="CG Times" w:cs="Arial"/>
          <w:sz w:val="22"/>
          <w:szCs w:val="22"/>
        </w:rPr>
        <w:t>Damio</w:t>
      </w:r>
      <w:proofErr w:type="spellEnd"/>
      <w:r w:rsidRPr="00ED6FF7">
        <w:rPr>
          <w:rFonts w:ascii="CG Times" w:hAnsi="CG Times" w:cs="Arial"/>
          <w:sz w:val="22"/>
          <w:szCs w:val="22"/>
        </w:rPr>
        <w:t xml:space="preserve"> G. Validity of the U.S. Household Food Security Module Among Low-Income Pregnant Latinas. </w:t>
      </w:r>
      <w:r w:rsidRPr="00ED6FF7">
        <w:rPr>
          <w:rFonts w:ascii="CG Times" w:hAnsi="CG Times"/>
          <w:sz w:val="22"/>
          <w:szCs w:val="22"/>
        </w:rPr>
        <w:t>FASEB JOURNAL 19 (4): A773-A773 Part 1 Suppl. S MAR 4 2005.</w:t>
      </w:r>
    </w:p>
    <w:p w14:paraId="5BDB7620"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proofErr w:type="spellStart"/>
      <w:r w:rsidRPr="007470E4">
        <w:rPr>
          <w:rFonts w:ascii="CG Times" w:hAnsi="CG Times"/>
          <w:sz w:val="22"/>
          <w:szCs w:val="22"/>
        </w:rPr>
        <w:t>Bermúdez-Millán</w:t>
      </w:r>
      <w:proofErr w:type="spellEnd"/>
      <w:r w:rsidRPr="007470E4">
        <w:rPr>
          <w:rFonts w:ascii="CG Times" w:hAnsi="CG Times"/>
          <w:sz w:val="22"/>
          <w:szCs w:val="22"/>
        </w:rPr>
        <w:t xml:space="preserve"> A, </w:t>
      </w:r>
      <w:r w:rsidRPr="007470E4">
        <w:rPr>
          <w:rFonts w:ascii="CG Times" w:hAnsi="CG Times"/>
          <w:b/>
          <w:sz w:val="22"/>
          <w:szCs w:val="22"/>
        </w:rPr>
        <w:t>Pérez-Escamilla R</w:t>
      </w:r>
      <w:r w:rsidRPr="007470E4">
        <w:rPr>
          <w:rFonts w:ascii="CG Times" w:hAnsi="CG Times"/>
          <w:sz w:val="22"/>
          <w:szCs w:val="22"/>
        </w:rPr>
        <w:t xml:space="preserve">., </w:t>
      </w:r>
      <w:proofErr w:type="spellStart"/>
      <w:r w:rsidRPr="007470E4">
        <w:rPr>
          <w:rFonts w:ascii="CG Times" w:hAnsi="CG Times"/>
          <w:sz w:val="22"/>
          <w:szCs w:val="22"/>
        </w:rPr>
        <w:t>Damio</w:t>
      </w:r>
      <w:proofErr w:type="spellEnd"/>
      <w:r w:rsidRPr="007470E4">
        <w:rPr>
          <w:rFonts w:ascii="CG Times" w:hAnsi="CG Times"/>
          <w:sz w:val="22"/>
          <w:szCs w:val="22"/>
        </w:rPr>
        <w:t xml:space="preserve"> G, </w:t>
      </w:r>
      <w:proofErr w:type="spellStart"/>
      <w:r w:rsidRPr="007470E4">
        <w:rPr>
          <w:rFonts w:ascii="CG Times" w:hAnsi="CG Times"/>
          <w:sz w:val="22"/>
          <w:szCs w:val="22"/>
        </w:rPr>
        <w:t>Hromi</w:t>
      </w:r>
      <w:proofErr w:type="spellEnd"/>
      <w:r w:rsidRPr="007470E4">
        <w:rPr>
          <w:rFonts w:ascii="CG Times" w:hAnsi="CG Times"/>
          <w:sz w:val="22"/>
          <w:szCs w:val="22"/>
        </w:rPr>
        <w:t xml:space="preserve"> A, Segura-Pérez S. Nutrient contribution of eggs</w:t>
      </w:r>
      <w:r w:rsidRPr="007470E4">
        <w:rPr>
          <w:rFonts w:ascii="CG Times" w:hAnsi="CG Times"/>
          <w:iCs/>
          <w:sz w:val="22"/>
          <w:szCs w:val="22"/>
        </w:rPr>
        <w:t xml:space="preserve"> among pregnant Latinas. </w:t>
      </w:r>
      <w:r w:rsidRPr="00ED6FF7">
        <w:rPr>
          <w:rFonts w:ascii="CG Times" w:hAnsi="CG Times"/>
          <w:sz w:val="22"/>
          <w:szCs w:val="22"/>
        </w:rPr>
        <w:t>FASEB JOURNAL 19 (5): A1020-A1020 Part 2 Suppl. S MAR 7 2005.</w:t>
      </w:r>
    </w:p>
    <w:p w14:paraId="0D4FA2A3"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r w:rsidRPr="00ED6FF7">
        <w:rPr>
          <w:rFonts w:ascii="CG Times" w:hAnsi="CG Times"/>
          <w:sz w:val="22"/>
          <w:szCs w:val="22"/>
        </w:rPr>
        <w:t xml:space="preserve">Sampaio MFA,  de Oliveira JTA, </w:t>
      </w:r>
      <w:proofErr w:type="spellStart"/>
      <w:r w:rsidRPr="00ED6FF7">
        <w:rPr>
          <w:rFonts w:ascii="CG Times" w:hAnsi="CG Times"/>
          <w:sz w:val="22"/>
          <w:szCs w:val="22"/>
        </w:rPr>
        <w:t>Kepple</w:t>
      </w:r>
      <w:proofErr w:type="spellEnd"/>
      <w:r w:rsidRPr="00ED6FF7">
        <w:rPr>
          <w:rFonts w:ascii="CG Times" w:hAnsi="CG Times"/>
          <w:sz w:val="22"/>
          <w:szCs w:val="22"/>
        </w:rPr>
        <w:t xml:space="preserve"> AW, </w:t>
      </w:r>
      <w:proofErr w:type="spellStart"/>
      <w:r w:rsidRPr="00ED6FF7">
        <w:rPr>
          <w:rFonts w:ascii="CG Times" w:hAnsi="CG Times"/>
          <w:sz w:val="22"/>
          <w:szCs w:val="22"/>
        </w:rPr>
        <w:t>Segall-Corrêa</w:t>
      </w:r>
      <w:proofErr w:type="spellEnd"/>
      <w:r w:rsidRPr="00ED6FF7">
        <w:rPr>
          <w:rFonts w:ascii="CG Times" w:hAnsi="CG Times"/>
          <w:sz w:val="22"/>
          <w:szCs w:val="22"/>
        </w:rPr>
        <w:t xml:space="preserve"> AM, Leon-Marín L, Bergamasco SMP, </w:t>
      </w:r>
      <w:r w:rsidRPr="00ED6FF7">
        <w:rPr>
          <w:rFonts w:ascii="CG Times" w:hAnsi="CG Times"/>
          <w:b/>
          <w:sz w:val="22"/>
          <w:szCs w:val="22"/>
        </w:rPr>
        <w:t>Pérez-Escamilla R</w:t>
      </w:r>
      <w:r w:rsidRPr="00ED6FF7">
        <w:rPr>
          <w:rFonts w:ascii="CG Times" w:hAnsi="CG Times"/>
          <w:sz w:val="22"/>
          <w:szCs w:val="22"/>
        </w:rPr>
        <w:t xml:space="preserve">. Validation of the USDA food insecurity module rural areas in the state of São Paulo, Brazil: Qualitative phase. EB 2005 meetings, </w:t>
      </w:r>
      <w:smartTag w:uri="urn:schemas-microsoft-com:office:smarttags" w:element="place">
        <w:smartTag w:uri="urn:schemas-microsoft-com:office:smarttags" w:element="City">
          <w:r w:rsidRPr="00ED6FF7">
            <w:rPr>
              <w:rFonts w:ascii="CG Times" w:hAnsi="CG Times"/>
              <w:sz w:val="22"/>
              <w:szCs w:val="22"/>
            </w:rPr>
            <w:t>San Diego</w:t>
          </w:r>
        </w:smartTag>
      </w:smartTag>
      <w:r w:rsidRPr="00ED6FF7">
        <w:rPr>
          <w:rFonts w:ascii="CG Times" w:hAnsi="CG Times"/>
          <w:sz w:val="22"/>
          <w:szCs w:val="22"/>
        </w:rPr>
        <w:t>. FASEB JOURNAL 19 (5): A1349-A1349 Part 2 Suppl. S MAR 7 2005.</w:t>
      </w:r>
    </w:p>
    <w:p w14:paraId="431F081A"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r w:rsidRPr="00ED6FF7">
        <w:rPr>
          <w:rFonts w:ascii="CG Times" w:hAnsi="CG Times" w:cs="Arial"/>
          <w:sz w:val="22"/>
          <w:szCs w:val="22"/>
          <w:lang w:val="es-MX"/>
        </w:rPr>
        <w:t>Melgar-</w:t>
      </w:r>
      <w:proofErr w:type="spellStart"/>
      <w:r w:rsidRPr="00ED6FF7">
        <w:rPr>
          <w:rFonts w:ascii="CG Times" w:hAnsi="CG Times" w:cs="Arial"/>
          <w:sz w:val="22"/>
          <w:szCs w:val="22"/>
          <w:lang w:val="es-MX"/>
        </w:rPr>
        <w:t>Quinonez</w:t>
      </w:r>
      <w:proofErr w:type="spellEnd"/>
      <w:r w:rsidRPr="00ED6FF7">
        <w:rPr>
          <w:rFonts w:ascii="CG Times" w:hAnsi="CG Times" w:cs="Arial"/>
          <w:sz w:val="22"/>
          <w:szCs w:val="22"/>
          <w:lang w:val="es-MX"/>
        </w:rPr>
        <w:t xml:space="preserve"> HR, Nord M, </w:t>
      </w:r>
      <w:r w:rsidRPr="00ED6FF7">
        <w:rPr>
          <w:rFonts w:ascii="CG Times" w:hAnsi="CG Times" w:cs="Arial"/>
          <w:b/>
          <w:sz w:val="22"/>
          <w:szCs w:val="22"/>
          <w:lang w:val="es-ES"/>
        </w:rPr>
        <w:t>Pérez-Escamilla R</w:t>
      </w:r>
      <w:r w:rsidRPr="00ED6FF7">
        <w:rPr>
          <w:rFonts w:ascii="CG Times" w:hAnsi="CG Times" w:cs="Arial"/>
          <w:sz w:val="22"/>
          <w:szCs w:val="22"/>
          <w:lang w:val="es-ES"/>
        </w:rPr>
        <w:t>.</w:t>
      </w:r>
      <w:r w:rsidRPr="00ED6FF7">
        <w:rPr>
          <w:rFonts w:ascii="CG Times" w:hAnsi="CG Times" w:cs="Arial"/>
          <w:sz w:val="22"/>
          <w:szCs w:val="22"/>
          <w:lang w:val="es-MX"/>
        </w:rPr>
        <w:t>,</w:t>
      </w:r>
      <w:r w:rsidRPr="00ED6FF7">
        <w:rPr>
          <w:rFonts w:ascii="CG Times" w:hAnsi="CG Times" w:cs="Arial"/>
          <w:sz w:val="22"/>
          <w:szCs w:val="22"/>
          <w:vertAlign w:val="superscript"/>
          <w:lang w:val="es-MX"/>
        </w:rPr>
        <w:t xml:space="preserve"> </w:t>
      </w:r>
      <w:r w:rsidRPr="00ED6FF7">
        <w:rPr>
          <w:rFonts w:ascii="CG Times" w:hAnsi="CG Times" w:cs="Arial"/>
          <w:sz w:val="22"/>
          <w:szCs w:val="22"/>
          <w:lang w:val="es-ES"/>
        </w:rPr>
        <w:t>Segall-</w:t>
      </w:r>
      <w:proofErr w:type="spellStart"/>
      <w:r w:rsidRPr="00ED6FF7">
        <w:rPr>
          <w:rFonts w:ascii="CG Times" w:hAnsi="CG Times" w:cs="Arial"/>
          <w:sz w:val="22"/>
          <w:szCs w:val="22"/>
          <w:lang w:val="es-ES"/>
        </w:rPr>
        <w:t>Corrêa</w:t>
      </w:r>
      <w:proofErr w:type="spellEnd"/>
      <w:r w:rsidRPr="00ED6FF7">
        <w:rPr>
          <w:rFonts w:ascii="CG Times" w:hAnsi="CG Times" w:cs="Arial"/>
          <w:sz w:val="22"/>
          <w:szCs w:val="22"/>
          <w:lang w:val="es-ES"/>
        </w:rPr>
        <w:t xml:space="preserve"> AM</w:t>
      </w:r>
      <w:r w:rsidRPr="00ED6FF7">
        <w:rPr>
          <w:rFonts w:ascii="CG Times" w:hAnsi="CG Times" w:cs="Arial"/>
          <w:sz w:val="22"/>
          <w:szCs w:val="22"/>
          <w:lang w:val="es-MX"/>
        </w:rPr>
        <w:t xml:space="preserve">. </w:t>
      </w:r>
      <w:r w:rsidRPr="00ED6FF7">
        <w:rPr>
          <w:rFonts w:ascii="CG Times" w:hAnsi="CG Times" w:cs="Arial"/>
          <w:sz w:val="22"/>
          <w:szCs w:val="22"/>
        </w:rPr>
        <w:t xml:space="preserve">Psychometric properties of the US-household food security module in </w:t>
      </w:r>
      <w:smartTag w:uri="urn:schemas-microsoft-com:office:smarttags" w:element="place">
        <w:smartTag w:uri="urn:schemas-microsoft-com:office:smarttags" w:element="City">
          <w:r w:rsidRPr="00ED6FF7">
            <w:rPr>
              <w:rFonts w:ascii="CG Times" w:hAnsi="CG Times" w:cs="Arial"/>
              <w:sz w:val="22"/>
              <w:szCs w:val="22"/>
            </w:rPr>
            <w:t>Campinas</w:t>
          </w:r>
        </w:smartTag>
        <w:r w:rsidRPr="00ED6FF7">
          <w:rPr>
            <w:rFonts w:ascii="CG Times" w:hAnsi="CG Times" w:cs="Arial"/>
            <w:sz w:val="22"/>
            <w:szCs w:val="22"/>
          </w:rPr>
          <w:t xml:space="preserve">, </w:t>
        </w:r>
        <w:smartTag w:uri="urn:schemas-microsoft-com:office:smarttags" w:element="country-region">
          <w:r w:rsidRPr="00ED6FF7">
            <w:rPr>
              <w:rFonts w:ascii="CG Times" w:hAnsi="CG Times" w:cs="Arial"/>
              <w:sz w:val="22"/>
              <w:szCs w:val="22"/>
            </w:rPr>
            <w:t>Brazil</w:t>
          </w:r>
        </w:smartTag>
      </w:smartTag>
      <w:r w:rsidRPr="00ED6FF7">
        <w:rPr>
          <w:rFonts w:ascii="CG Times" w:hAnsi="CG Times" w:cs="Arial"/>
          <w:sz w:val="22"/>
          <w:szCs w:val="22"/>
        </w:rPr>
        <w:t xml:space="preserve">. </w:t>
      </w:r>
      <w:r w:rsidRPr="00ED6FF7">
        <w:rPr>
          <w:rFonts w:ascii="CG Times" w:hAnsi="CG Times"/>
          <w:sz w:val="22"/>
          <w:szCs w:val="22"/>
        </w:rPr>
        <w:t>FASEB JOURNAL 19 (5): A1349-A1349 Part 2 Suppl. S MAR 7 2005.</w:t>
      </w:r>
    </w:p>
    <w:p w14:paraId="1886B2D3"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r w:rsidRPr="00ED6FF7">
        <w:rPr>
          <w:rFonts w:ascii="CG Times" w:hAnsi="CG Times" w:cs="Arial"/>
          <w:b/>
          <w:sz w:val="22"/>
          <w:szCs w:val="22"/>
        </w:rPr>
        <w:t>Pérez-Escamilla R</w:t>
      </w:r>
      <w:r w:rsidRPr="00ED6FF7">
        <w:rPr>
          <w:rFonts w:ascii="CG Times" w:hAnsi="CG Times" w:cs="Arial"/>
          <w:sz w:val="22"/>
          <w:szCs w:val="22"/>
        </w:rPr>
        <w:t xml:space="preserve">, </w:t>
      </w:r>
      <w:proofErr w:type="spellStart"/>
      <w:r w:rsidRPr="00ED6FF7">
        <w:rPr>
          <w:rFonts w:ascii="CG Times" w:hAnsi="CG Times" w:cs="Arial"/>
          <w:sz w:val="22"/>
          <w:szCs w:val="22"/>
        </w:rPr>
        <w:t>Parás</w:t>
      </w:r>
      <w:proofErr w:type="spellEnd"/>
      <w:r w:rsidRPr="00ED6FF7">
        <w:rPr>
          <w:rFonts w:ascii="CG Times" w:hAnsi="CG Times" w:cs="Arial"/>
          <w:sz w:val="22"/>
          <w:szCs w:val="22"/>
        </w:rPr>
        <w:t xml:space="preserve"> P, </w:t>
      </w:r>
      <w:proofErr w:type="spellStart"/>
      <w:r w:rsidRPr="00ED6FF7">
        <w:rPr>
          <w:rFonts w:ascii="CG Times" w:hAnsi="CG Times" w:cs="Arial"/>
          <w:sz w:val="22"/>
          <w:szCs w:val="22"/>
        </w:rPr>
        <w:t>Dolkar</w:t>
      </w:r>
      <w:proofErr w:type="spellEnd"/>
      <w:r w:rsidRPr="00ED6FF7">
        <w:rPr>
          <w:rFonts w:ascii="CG Times" w:hAnsi="CG Times" w:cs="Arial"/>
          <w:sz w:val="22"/>
          <w:szCs w:val="22"/>
        </w:rPr>
        <w:t xml:space="preserve"> T, </w:t>
      </w:r>
      <w:proofErr w:type="spellStart"/>
      <w:r w:rsidRPr="00ED6FF7">
        <w:rPr>
          <w:rFonts w:ascii="CG Times" w:hAnsi="CG Times" w:cs="Arial"/>
          <w:sz w:val="22"/>
          <w:szCs w:val="22"/>
        </w:rPr>
        <w:t>Melgar-Quiñonez</w:t>
      </w:r>
      <w:proofErr w:type="spellEnd"/>
      <w:r w:rsidRPr="00ED6FF7">
        <w:rPr>
          <w:rFonts w:ascii="CG Times" w:hAnsi="CG Times" w:cs="Arial"/>
          <w:sz w:val="22"/>
          <w:szCs w:val="22"/>
        </w:rPr>
        <w:t xml:space="preserve"> H. The USDA Food Security Module is a valid tool for assessing household food insecurity in </w:t>
      </w:r>
      <w:smartTag w:uri="urn:schemas-microsoft-com:office:smarttags" w:element="place">
        <w:smartTag w:uri="urn:schemas-microsoft-com:office:smarttags" w:element="City">
          <w:r w:rsidRPr="00ED6FF7">
            <w:rPr>
              <w:rFonts w:ascii="CG Times" w:hAnsi="CG Times" w:cs="Arial"/>
              <w:sz w:val="22"/>
              <w:szCs w:val="22"/>
            </w:rPr>
            <w:t>Mexico City</w:t>
          </w:r>
        </w:smartTag>
      </w:smartTag>
      <w:r w:rsidRPr="00ED6FF7">
        <w:rPr>
          <w:rFonts w:ascii="CG Times" w:hAnsi="CG Times" w:cs="Arial"/>
          <w:sz w:val="22"/>
          <w:szCs w:val="22"/>
        </w:rPr>
        <w:t xml:space="preserve">. </w:t>
      </w:r>
      <w:r w:rsidRPr="00ED6FF7">
        <w:rPr>
          <w:rFonts w:ascii="CG Times" w:hAnsi="CG Times"/>
          <w:sz w:val="22"/>
          <w:szCs w:val="22"/>
        </w:rPr>
        <w:t>FASEB JOURNAL 19 (5): A1350-A1350 Part 2 Suppl. S MAR 7 2005</w:t>
      </w:r>
    </w:p>
    <w:p w14:paraId="02871947" w14:textId="77777777" w:rsidR="00ED6FF7" w:rsidRPr="00ED6FF7" w:rsidRDefault="00ED6FF7" w:rsidP="007B0E3D">
      <w:pPr>
        <w:numPr>
          <w:ilvl w:val="0"/>
          <w:numId w:val="11"/>
        </w:numPr>
        <w:tabs>
          <w:tab w:val="left" w:pos="360"/>
          <w:tab w:val="left" w:pos="450"/>
          <w:tab w:val="left" w:pos="1080"/>
        </w:tabs>
        <w:rPr>
          <w:rFonts w:ascii="CG Times" w:hAnsi="CG Times"/>
          <w:sz w:val="22"/>
          <w:szCs w:val="22"/>
        </w:rPr>
      </w:pPr>
      <w:r w:rsidRPr="00ED6FF7">
        <w:rPr>
          <w:rFonts w:ascii="CG Times" w:hAnsi="CG Times" w:cs="Arial"/>
          <w:sz w:val="22"/>
          <w:szCs w:val="22"/>
        </w:rPr>
        <w:t xml:space="preserve">Fitzgerald N, Segura-Pérez S, </w:t>
      </w:r>
      <w:proofErr w:type="spellStart"/>
      <w:r w:rsidRPr="00ED6FF7">
        <w:rPr>
          <w:rFonts w:ascii="CG Times" w:hAnsi="CG Times" w:cs="Arial"/>
          <w:sz w:val="22"/>
          <w:szCs w:val="22"/>
        </w:rPr>
        <w:t>Damio</w:t>
      </w:r>
      <w:proofErr w:type="spellEnd"/>
      <w:r w:rsidRPr="00ED6FF7">
        <w:rPr>
          <w:rFonts w:ascii="CG Times" w:hAnsi="CG Times" w:cs="Arial"/>
          <w:sz w:val="22"/>
          <w:szCs w:val="22"/>
        </w:rPr>
        <w:t xml:space="preserve"> G, </w:t>
      </w:r>
      <w:smartTag w:uri="urn:schemas-microsoft-com:office:smarttags" w:element="place">
        <w:smartTag w:uri="urn:schemas-microsoft-com:office:smarttags" w:element="City">
          <w:r w:rsidRPr="00ED6FF7">
            <w:rPr>
              <w:rFonts w:ascii="CG Times" w:hAnsi="CG Times" w:cs="Arial"/>
              <w:sz w:val="22"/>
              <w:szCs w:val="22"/>
            </w:rPr>
            <w:t>Peng</w:t>
          </w:r>
        </w:smartTag>
        <w:r w:rsidRPr="00ED6FF7">
          <w:rPr>
            <w:rFonts w:ascii="CG Times" w:hAnsi="CG Times" w:cs="Arial"/>
            <w:sz w:val="22"/>
            <w:szCs w:val="22"/>
          </w:rPr>
          <w:t xml:space="preserve"> </w:t>
        </w:r>
        <w:smartTag w:uri="urn:schemas-microsoft-com:office:smarttags" w:element="State">
          <w:r w:rsidRPr="00ED6FF7">
            <w:rPr>
              <w:rFonts w:ascii="CG Times" w:hAnsi="CG Times" w:cs="Arial"/>
              <w:sz w:val="22"/>
              <w:szCs w:val="22"/>
            </w:rPr>
            <w:t>YK</w:t>
          </w:r>
        </w:smartTag>
      </w:smartTag>
      <w:r w:rsidRPr="00ED6FF7">
        <w:rPr>
          <w:rFonts w:ascii="CG Times" w:hAnsi="CG Times" w:cs="Arial"/>
          <w:sz w:val="22"/>
          <w:szCs w:val="22"/>
        </w:rPr>
        <w:t xml:space="preserve">, </w:t>
      </w:r>
      <w:r w:rsidRPr="00ED6FF7">
        <w:rPr>
          <w:rFonts w:ascii="CG Times" w:hAnsi="CG Times" w:cs="Arial"/>
          <w:b/>
          <w:sz w:val="22"/>
          <w:szCs w:val="22"/>
        </w:rPr>
        <w:t>Pérez-Escamilla R</w:t>
      </w:r>
      <w:r w:rsidRPr="00ED6FF7">
        <w:rPr>
          <w:rFonts w:ascii="CG Times" w:hAnsi="CG Times" w:cs="Arial"/>
          <w:sz w:val="22"/>
          <w:szCs w:val="22"/>
        </w:rPr>
        <w:t xml:space="preserve">. Food insecurity is associated with low nutrition knowledge among Latinas with and without type 2 diabetes. </w:t>
      </w:r>
      <w:r w:rsidRPr="00ED6FF7">
        <w:rPr>
          <w:rFonts w:ascii="CG Times" w:hAnsi="CG Times"/>
          <w:sz w:val="22"/>
          <w:szCs w:val="22"/>
        </w:rPr>
        <w:t xml:space="preserve">FASEB JOURNAL </w:t>
      </w:r>
      <w:r w:rsidRPr="00ED6FF7">
        <w:rPr>
          <w:rFonts w:ascii="CG Times" w:hAnsi="CG Times"/>
          <w:sz w:val="22"/>
          <w:szCs w:val="22"/>
        </w:rPr>
        <w:lastRenderedPageBreak/>
        <w:t>19 (5): A978-A978 Part 2 Suppl. S MAR 7 2005</w:t>
      </w:r>
    </w:p>
    <w:p w14:paraId="13E17D5B" w14:textId="77777777" w:rsidR="005236EA" w:rsidRDefault="00ED6FF7" w:rsidP="007B0E3D">
      <w:pPr>
        <w:numPr>
          <w:ilvl w:val="0"/>
          <w:numId w:val="11"/>
        </w:numPr>
        <w:tabs>
          <w:tab w:val="left" w:pos="360"/>
          <w:tab w:val="left" w:pos="450"/>
          <w:tab w:val="left" w:pos="1080"/>
        </w:tabs>
        <w:rPr>
          <w:rFonts w:ascii="CG Times" w:hAnsi="CG Times"/>
          <w:sz w:val="22"/>
          <w:szCs w:val="22"/>
        </w:rPr>
      </w:pPr>
      <w:r w:rsidRPr="00ED6FF7">
        <w:rPr>
          <w:rFonts w:ascii="CG Times" w:hAnsi="CG Times" w:cs="Arial"/>
          <w:sz w:val="22"/>
          <w:szCs w:val="22"/>
        </w:rPr>
        <w:t xml:space="preserve">Chapman D, </w:t>
      </w:r>
      <w:proofErr w:type="spellStart"/>
      <w:r w:rsidRPr="00ED6FF7">
        <w:rPr>
          <w:rFonts w:ascii="CG Times" w:hAnsi="CG Times" w:cs="Arial"/>
          <w:sz w:val="22"/>
          <w:szCs w:val="22"/>
        </w:rPr>
        <w:t>Damio</w:t>
      </w:r>
      <w:proofErr w:type="spellEnd"/>
      <w:r w:rsidRPr="00ED6FF7">
        <w:rPr>
          <w:rFonts w:ascii="CG Times" w:hAnsi="CG Times" w:cs="Arial"/>
          <w:sz w:val="22"/>
          <w:szCs w:val="22"/>
        </w:rPr>
        <w:t xml:space="preserve"> G, and </w:t>
      </w:r>
      <w:r w:rsidRPr="00ED6FF7">
        <w:rPr>
          <w:rFonts w:ascii="CG Times" w:hAnsi="CG Times" w:cs="Arial"/>
          <w:b/>
          <w:sz w:val="22"/>
          <w:szCs w:val="22"/>
        </w:rPr>
        <w:t>Pérez-Escamilla R</w:t>
      </w:r>
      <w:r w:rsidRPr="00ED6FF7">
        <w:rPr>
          <w:rFonts w:ascii="CG Times" w:hAnsi="CG Times" w:cs="Arial"/>
          <w:sz w:val="22"/>
          <w:szCs w:val="22"/>
        </w:rPr>
        <w:t xml:space="preserve">. Economic impact of providing breastfeeding peer counseling as a standard WIC service: A societal approach. </w:t>
      </w:r>
      <w:r w:rsidRPr="00ED6FF7">
        <w:rPr>
          <w:rFonts w:ascii="CG Times" w:hAnsi="CG Times"/>
          <w:sz w:val="22"/>
          <w:szCs w:val="22"/>
        </w:rPr>
        <w:t>FASEB JOURNAL 19 (5): A1697-A1697 Part 2 Suppl. S MAR 7 2005</w:t>
      </w:r>
    </w:p>
    <w:p w14:paraId="4C92C741" w14:textId="77777777" w:rsidR="00190F35" w:rsidRPr="00800145" w:rsidRDefault="00190F35" w:rsidP="007B0E3D">
      <w:pPr>
        <w:numPr>
          <w:ilvl w:val="0"/>
          <w:numId w:val="11"/>
        </w:numPr>
        <w:tabs>
          <w:tab w:val="left" w:pos="360"/>
          <w:tab w:val="left" w:pos="450"/>
          <w:tab w:val="left" w:pos="1080"/>
        </w:tabs>
        <w:rPr>
          <w:rFonts w:ascii="CG Times" w:hAnsi="CG Times"/>
          <w:sz w:val="22"/>
          <w:szCs w:val="22"/>
        </w:rPr>
      </w:pPr>
      <w:r w:rsidRPr="007A0840">
        <w:rPr>
          <w:rFonts w:ascii="CG Times" w:hAnsi="CG Times"/>
          <w:sz w:val="22"/>
          <w:szCs w:val="22"/>
          <w:lang w:val="pt-BR"/>
        </w:rPr>
        <w:t xml:space="preserve">Panigassi G, Segall-Corrêa A, Marín-León L, </w:t>
      </w:r>
      <w:r w:rsidRPr="007A0840">
        <w:rPr>
          <w:rFonts w:ascii="CG Times" w:hAnsi="CG Times" w:cs="Arial"/>
          <w:b/>
          <w:sz w:val="22"/>
          <w:szCs w:val="22"/>
          <w:lang w:val="pt-BR"/>
        </w:rPr>
        <w:t>Pérez-Escamilla R</w:t>
      </w:r>
      <w:r w:rsidRPr="007A0840">
        <w:rPr>
          <w:rFonts w:ascii="CG Times" w:hAnsi="CG Times" w:cs="Arial"/>
          <w:sz w:val="22"/>
          <w:szCs w:val="22"/>
          <w:lang w:val="pt-BR"/>
        </w:rPr>
        <w:t xml:space="preserve">, Sampaio MFA. </w:t>
      </w:r>
      <w:r>
        <w:rPr>
          <w:rFonts w:ascii="CG Times" w:hAnsi="CG Times" w:cs="Arial"/>
          <w:sz w:val="22"/>
          <w:szCs w:val="22"/>
        </w:rPr>
        <w:t>Foo</w:t>
      </w:r>
      <w:r w:rsidRPr="00190F35">
        <w:rPr>
          <w:rFonts w:ascii="CG Times" w:hAnsi="CG Times" w:cs="Arial"/>
          <w:sz w:val="22"/>
          <w:szCs w:val="22"/>
        </w:rPr>
        <w:t>d</w:t>
      </w:r>
      <w:r>
        <w:rPr>
          <w:rFonts w:ascii="CG Times" w:hAnsi="CG Times" w:cs="Arial"/>
          <w:sz w:val="22"/>
          <w:szCs w:val="22"/>
        </w:rPr>
        <w:t xml:space="preserve"> </w:t>
      </w:r>
      <w:r w:rsidRPr="00190F35">
        <w:rPr>
          <w:rFonts w:ascii="CG Times" w:hAnsi="CG Times" w:cs="Arial"/>
          <w:sz w:val="22"/>
          <w:szCs w:val="22"/>
        </w:rPr>
        <w:t xml:space="preserve">insecurity </w:t>
      </w:r>
      <w:r>
        <w:rPr>
          <w:rFonts w:ascii="CG Times" w:hAnsi="CG Times" w:cs="Arial"/>
          <w:sz w:val="22"/>
          <w:szCs w:val="22"/>
        </w:rPr>
        <w:t>a dimension o</w:t>
      </w:r>
      <w:r w:rsidRPr="00190F35">
        <w:rPr>
          <w:rFonts w:ascii="CG Times" w:hAnsi="CG Times" w:cs="Arial"/>
          <w:sz w:val="22"/>
          <w:szCs w:val="22"/>
        </w:rPr>
        <w:t>f</w:t>
      </w:r>
      <w:r>
        <w:rPr>
          <w:rFonts w:ascii="CG Times" w:hAnsi="CG Times" w:cs="Arial"/>
          <w:sz w:val="22"/>
          <w:szCs w:val="22"/>
        </w:rPr>
        <w:t xml:space="preserve"> inequity: Th</w:t>
      </w:r>
      <w:r w:rsidRPr="00190F35">
        <w:rPr>
          <w:rFonts w:ascii="CG Times" w:hAnsi="CG Times" w:cs="Arial"/>
          <w:sz w:val="22"/>
          <w:szCs w:val="22"/>
        </w:rPr>
        <w:t>e</w:t>
      </w:r>
      <w:r>
        <w:rPr>
          <w:rFonts w:ascii="CG Times" w:hAnsi="CG Times" w:cs="Arial"/>
          <w:sz w:val="22"/>
          <w:szCs w:val="22"/>
        </w:rPr>
        <w:t xml:space="preserve"> </w:t>
      </w:r>
      <w:r w:rsidRPr="00190F35">
        <w:rPr>
          <w:rFonts w:ascii="CG Times" w:hAnsi="CG Times" w:cs="Arial"/>
          <w:sz w:val="22"/>
          <w:szCs w:val="22"/>
        </w:rPr>
        <w:t xml:space="preserve">experience of </w:t>
      </w:r>
      <w:smartTag w:uri="urn:schemas-microsoft-com:office:smarttags" w:element="place">
        <w:smartTag w:uri="urn:schemas-microsoft-com:office:smarttags" w:element="country-region">
          <w:r w:rsidRPr="00190F35">
            <w:rPr>
              <w:rFonts w:ascii="CG Times" w:hAnsi="CG Times" w:cs="Arial"/>
              <w:sz w:val="22"/>
              <w:szCs w:val="22"/>
            </w:rPr>
            <w:t>Brazil</w:t>
          </w:r>
        </w:smartTag>
      </w:smartTag>
      <w:r w:rsidRPr="00190F35">
        <w:rPr>
          <w:rFonts w:ascii="CG Times" w:hAnsi="CG Times" w:cs="Arial"/>
          <w:sz w:val="22"/>
          <w:szCs w:val="22"/>
        </w:rPr>
        <w:t>.</w:t>
      </w:r>
      <w:r w:rsidR="00800145">
        <w:rPr>
          <w:rFonts w:ascii="CG Times" w:hAnsi="CG Times" w:cs="Arial"/>
          <w:sz w:val="22"/>
          <w:szCs w:val="22"/>
        </w:rPr>
        <w:t xml:space="preserve"> Abstracts of the 18</w:t>
      </w:r>
      <w:r w:rsidR="00800145" w:rsidRPr="00800145">
        <w:rPr>
          <w:rFonts w:ascii="CG Times" w:hAnsi="CG Times" w:cs="Arial"/>
          <w:sz w:val="22"/>
          <w:szCs w:val="22"/>
          <w:vertAlign w:val="superscript"/>
        </w:rPr>
        <w:t>th</w:t>
      </w:r>
      <w:r w:rsidR="00800145">
        <w:rPr>
          <w:rFonts w:ascii="CG Times" w:hAnsi="CG Times" w:cs="Arial"/>
          <w:sz w:val="22"/>
          <w:szCs w:val="22"/>
        </w:rPr>
        <w:t xml:space="preserve"> International Congress of Nutrition, </w:t>
      </w:r>
      <w:smartTag w:uri="urn:schemas-microsoft-com:office:smarttags" w:element="place">
        <w:smartTag w:uri="urn:schemas-microsoft-com:office:smarttags" w:element="City">
          <w:r w:rsidR="00800145">
            <w:rPr>
              <w:rFonts w:ascii="CG Times" w:hAnsi="CG Times" w:cs="Arial"/>
              <w:sz w:val="22"/>
              <w:szCs w:val="22"/>
            </w:rPr>
            <w:t>Durban</w:t>
          </w:r>
        </w:smartTag>
        <w:r w:rsidR="00800145">
          <w:rPr>
            <w:rFonts w:ascii="CG Times" w:hAnsi="CG Times" w:cs="Arial"/>
            <w:sz w:val="22"/>
            <w:szCs w:val="22"/>
          </w:rPr>
          <w:t xml:space="preserve">, </w:t>
        </w:r>
        <w:smartTag w:uri="urn:schemas-microsoft-com:office:smarttags" w:element="country-region">
          <w:r w:rsidR="00800145">
            <w:rPr>
              <w:rFonts w:ascii="CG Times" w:hAnsi="CG Times" w:cs="Arial"/>
              <w:sz w:val="22"/>
              <w:szCs w:val="22"/>
            </w:rPr>
            <w:t>South Africa</w:t>
          </w:r>
        </w:smartTag>
      </w:smartTag>
      <w:r w:rsidR="00800145">
        <w:rPr>
          <w:rFonts w:ascii="CG Times" w:hAnsi="CG Times" w:cs="Arial"/>
          <w:sz w:val="22"/>
          <w:szCs w:val="22"/>
        </w:rPr>
        <w:t xml:space="preserve">, September 19-23, 2005. Annals of Nutrition &amp; Metabolism 2005;49(suppl. 1):58  </w:t>
      </w:r>
    </w:p>
    <w:p w14:paraId="35F2E620" w14:textId="77777777" w:rsidR="00800145" w:rsidRPr="00800145" w:rsidRDefault="00800145" w:rsidP="007B0E3D">
      <w:pPr>
        <w:numPr>
          <w:ilvl w:val="0"/>
          <w:numId w:val="11"/>
        </w:numPr>
        <w:tabs>
          <w:tab w:val="left" w:pos="360"/>
          <w:tab w:val="left" w:pos="450"/>
          <w:tab w:val="left" w:pos="1080"/>
        </w:tabs>
        <w:rPr>
          <w:rFonts w:ascii="CG Times" w:hAnsi="CG Times"/>
          <w:sz w:val="22"/>
          <w:szCs w:val="22"/>
        </w:rPr>
      </w:pPr>
      <w:r w:rsidRPr="007A0840">
        <w:rPr>
          <w:rFonts w:ascii="CG Times" w:hAnsi="CG Times"/>
          <w:sz w:val="22"/>
          <w:szCs w:val="22"/>
          <w:lang w:val="pt-BR"/>
        </w:rPr>
        <w:t xml:space="preserve">Panigassi G, Segall-Corrêa A, </w:t>
      </w:r>
      <w:r w:rsidRPr="007A0840">
        <w:rPr>
          <w:rFonts w:ascii="CG Times" w:hAnsi="CG Times" w:cs="Arial"/>
          <w:sz w:val="22"/>
          <w:szCs w:val="22"/>
          <w:lang w:val="pt-BR"/>
        </w:rPr>
        <w:t>Sampaio MFA,</w:t>
      </w:r>
      <w:r w:rsidRPr="007A0840">
        <w:rPr>
          <w:rFonts w:ascii="CG Times" w:hAnsi="CG Times" w:cs="Arial"/>
          <w:b/>
          <w:sz w:val="22"/>
          <w:szCs w:val="22"/>
          <w:lang w:val="pt-BR"/>
        </w:rPr>
        <w:t xml:space="preserve"> Pérez-Escamilla R</w:t>
      </w:r>
      <w:r w:rsidRPr="007A0840">
        <w:rPr>
          <w:rFonts w:ascii="CG Times" w:hAnsi="CG Times" w:cs="Arial"/>
          <w:sz w:val="22"/>
          <w:szCs w:val="22"/>
          <w:lang w:val="pt-BR"/>
        </w:rPr>
        <w:t xml:space="preserve">, Maranha LK, Alves MCGP. </w:t>
      </w:r>
      <w:r w:rsidRPr="00800145">
        <w:rPr>
          <w:rFonts w:ascii="CG Times" w:hAnsi="CG Times" w:cs="Arial"/>
          <w:sz w:val="22"/>
          <w:szCs w:val="22"/>
        </w:rPr>
        <w:t xml:space="preserve">Profile of food consumption among food insecure Brazilian </w:t>
      </w:r>
      <w:r>
        <w:rPr>
          <w:rFonts w:ascii="CG Times" w:hAnsi="CG Times" w:cs="Arial"/>
          <w:sz w:val="22"/>
          <w:szCs w:val="22"/>
        </w:rPr>
        <w:t>familie</w:t>
      </w:r>
      <w:r w:rsidRPr="00800145">
        <w:rPr>
          <w:rFonts w:ascii="CG Times" w:hAnsi="CG Times" w:cs="Arial"/>
          <w:sz w:val="22"/>
          <w:szCs w:val="22"/>
        </w:rPr>
        <w:t xml:space="preserve">s. </w:t>
      </w:r>
      <w:r>
        <w:rPr>
          <w:rFonts w:ascii="CG Times" w:hAnsi="CG Times" w:cs="Arial"/>
          <w:sz w:val="22"/>
          <w:szCs w:val="22"/>
        </w:rPr>
        <w:t>Abstracts of the 18</w:t>
      </w:r>
      <w:r w:rsidRPr="00800145">
        <w:rPr>
          <w:rFonts w:ascii="CG Times" w:hAnsi="CG Times" w:cs="Arial"/>
          <w:sz w:val="22"/>
          <w:szCs w:val="22"/>
          <w:vertAlign w:val="superscript"/>
        </w:rPr>
        <w:t>th</w:t>
      </w:r>
      <w:r>
        <w:rPr>
          <w:rFonts w:ascii="CG Times" w:hAnsi="CG Times" w:cs="Arial"/>
          <w:sz w:val="22"/>
          <w:szCs w:val="22"/>
        </w:rPr>
        <w:t xml:space="preserve"> International Congress of Nutrition, Durban, South Africa, September 19-23, 2005.Annals of Nutrition &amp; Metabolism 2005;49(suppl. 1):73 </w:t>
      </w:r>
    </w:p>
    <w:p w14:paraId="4273277A" w14:textId="77777777" w:rsidR="00800145" w:rsidRPr="00382B08" w:rsidRDefault="00800145" w:rsidP="007B0E3D">
      <w:pPr>
        <w:numPr>
          <w:ilvl w:val="0"/>
          <w:numId w:val="11"/>
        </w:numPr>
        <w:tabs>
          <w:tab w:val="left" w:pos="360"/>
          <w:tab w:val="left" w:pos="450"/>
          <w:tab w:val="left" w:pos="1080"/>
        </w:tabs>
        <w:rPr>
          <w:rFonts w:ascii="CG Times" w:hAnsi="CG Times"/>
          <w:sz w:val="22"/>
          <w:szCs w:val="22"/>
        </w:rPr>
      </w:pPr>
      <w:proofErr w:type="spellStart"/>
      <w:r w:rsidRPr="00800145">
        <w:rPr>
          <w:rFonts w:ascii="CG Times" w:hAnsi="CG Times"/>
          <w:sz w:val="22"/>
          <w:szCs w:val="22"/>
        </w:rPr>
        <w:t>Hromi</w:t>
      </w:r>
      <w:proofErr w:type="spellEnd"/>
      <w:r w:rsidRPr="00800145">
        <w:rPr>
          <w:rFonts w:ascii="CG Times" w:hAnsi="CG Times"/>
          <w:sz w:val="22"/>
          <w:szCs w:val="22"/>
        </w:rPr>
        <w:t xml:space="preserve">-Fielder AJ, </w:t>
      </w:r>
      <w:r w:rsidRPr="00800145">
        <w:rPr>
          <w:rFonts w:ascii="CG Times" w:hAnsi="CG Times" w:cs="Arial"/>
          <w:b/>
          <w:sz w:val="22"/>
          <w:szCs w:val="22"/>
        </w:rPr>
        <w:t>Pérez-Escamilla R</w:t>
      </w:r>
      <w:r w:rsidRPr="00800145">
        <w:rPr>
          <w:rFonts w:ascii="CG Times" w:hAnsi="CG Times" w:cs="Arial"/>
          <w:sz w:val="22"/>
          <w:szCs w:val="22"/>
        </w:rPr>
        <w:t>. Unintended pregnancies are as</w:t>
      </w:r>
      <w:r w:rsidR="00147D7C">
        <w:rPr>
          <w:rFonts w:ascii="CG Times" w:hAnsi="CG Times" w:cs="Arial"/>
          <w:sz w:val="22"/>
          <w:szCs w:val="22"/>
        </w:rPr>
        <w:t>sociated with less likelihood o</w:t>
      </w:r>
      <w:r w:rsidRPr="00800145">
        <w:rPr>
          <w:rFonts w:ascii="CG Times" w:hAnsi="CG Times" w:cs="Arial"/>
          <w:sz w:val="22"/>
          <w:szCs w:val="22"/>
        </w:rPr>
        <w:t>f</w:t>
      </w:r>
      <w:r w:rsidR="00147D7C">
        <w:rPr>
          <w:rFonts w:ascii="CG Times" w:hAnsi="CG Times" w:cs="Arial"/>
          <w:sz w:val="22"/>
          <w:szCs w:val="22"/>
        </w:rPr>
        <w:t xml:space="preserve"> </w:t>
      </w:r>
      <w:r w:rsidRPr="00800145">
        <w:rPr>
          <w:rFonts w:ascii="CG Times" w:hAnsi="CG Times" w:cs="Arial"/>
          <w:sz w:val="22"/>
          <w:szCs w:val="22"/>
        </w:rPr>
        <w:t>prolong</w:t>
      </w:r>
      <w:r w:rsidR="00147D7C">
        <w:rPr>
          <w:rFonts w:ascii="CG Times" w:hAnsi="CG Times" w:cs="Arial"/>
          <w:sz w:val="22"/>
          <w:szCs w:val="22"/>
        </w:rPr>
        <w:t>ed breastfeeding: A global analy</w:t>
      </w:r>
      <w:r w:rsidRPr="00800145">
        <w:rPr>
          <w:rFonts w:ascii="CG Times" w:hAnsi="CG Times" w:cs="Arial"/>
          <w:sz w:val="22"/>
          <w:szCs w:val="22"/>
        </w:rPr>
        <w:t xml:space="preserve">sis </w:t>
      </w:r>
      <w:r>
        <w:rPr>
          <w:rFonts w:ascii="CG Times" w:hAnsi="CG Times" w:cs="Arial"/>
          <w:sz w:val="22"/>
          <w:szCs w:val="22"/>
        </w:rPr>
        <w:t>of demographic an</w:t>
      </w:r>
      <w:r w:rsidRPr="00800145">
        <w:rPr>
          <w:rFonts w:ascii="CG Times" w:hAnsi="CG Times" w:cs="Arial"/>
          <w:sz w:val="22"/>
          <w:szCs w:val="22"/>
        </w:rPr>
        <w:t>d</w:t>
      </w:r>
      <w:r>
        <w:rPr>
          <w:rFonts w:ascii="CG Times" w:hAnsi="CG Times" w:cs="Arial"/>
          <w:sz w:val="22"/>
          <w:szCs w:val="22"/>
        </w:rPr>
        <w:t xml:space="preserve"> </w:t>
      </w:r>
      <w:r w:rsidRPr="00800145">
        <w:rPr>
          <w:rFonts w:ascii="CG Times" w:hAnsi="CG Times" w:cs="Arial"/>
          <w:sz w:val="22"/>
          <w:szCs w:val="22"/>
        </w:rPr>
        <w:t xml:space="preserve">health survey data. </w:t>
      </w:r>
      <w:r>
        <w:rPr>
          <w:rFonts w:ascii="CG Times" w:hAnsi="CG Times" w:cs="Arial"/>
          <w:sz w:val="22"/>
          <w:szCs w:val="22"/>
        </w:rPr>
        <w:t>Abstracts of the 18</w:t>
      </w:r>
      <w:r w:rsidRPr="00800145">
        <w:rPr>
          <w:rFonts w:ascii="CG Times" w:hAnsi="CG Times" w:cs="Arial"/>
          <w:sz w:val="22"/>
          <w:szCs w:val="22"/>
          <w:vertAlign w:val="superscript"/>
        </w:rPr>
        <w:t>th</w:t>
      </w:r>
      <w:r>
        <w:rPr>
          <w:rFonts w:ascii="CG Times" w:hAnsi="CG Times" w:cs="Arial"/>
          <w:sz w:val="22"/>
          <w:szCs w:val="22"/>
        </w:rPr>
        <w:t xml:space="preserve"> International Congress of Nutrition, </w:t>
      </w:r>
      <w:smartTag w:uri="urn:schemas-microsoft-com:office:smarttags" w:element="place">
        <w:smartTag w:uri="urn:schemas-microsoft-com:office:smarttags" w:element="City">
          <w:r>
            <w:rPr>
              <w:rFonts w:ascii="CG Times" w:hAnsi="CG Times" w:cs="Arial"/>
              <w:sz w:val="22"/>
              <w:szCs w:val="22"/>
            </w:rPr>
            <w:t>Durban</w:t>
          </w:r>
        </w:smartTag>
        <w:r>
          <w:rPr>
            <w:rFonts w:ascii="CG Times" w:hAnsi="CG Times" w:cs="Arial"/>
            <w:sz w:val="22"/>
            <w:szCs w:val="22"/>
          </w:rPr>
          <w:t xml:space="preserve">, </w:t>
        </w:r>
        <w:smartTag w:uri="urn:schemas-microsoft-com:office:smarttags" w:element="country-region">
          <w:r>
            <w:rPr>
              <w:rFonts w:ascii="CG Times" w:hAnsi="CG Times" w:cs="Arial"/>
              <w:sz w:val="22"/>
              <w:szCs w:val="22"/>
            </w:rPr>
            <w:t>South Africa</w:t>
          </w:r>
        </w:smartTag>
      </w:smartTag>
      <w:r>
        <w:rPr>
          <w:rFonts w:ascii="CG Times" w:hAnsi="CG Times" w:cs="Arial"/>
          <w:sz w:val="22"/>
          <w:szCs w:val="22"/>
        </w:rPr>
        <w:t>, September 19-23, 2005. Annals of Nutrition &amp; Metabolism 2005;49(suppl. 1):328</w:t>
      </w:r>
    </w:p>
    <w:p w14:paraId="56BE4298" w14:textId="77777777" w:rsidR="00382B08" w:rsidRPr="00382B08" w:rsidRDefault="00382B08" w:rsidP="007B0E3D">
      <w:pPr>
        <w:numPr>
          <w:ilvl w:val="0"/>
          <w:numId w:val="11"/>
        </w:numPr>
        <w:tabs>
          <w:tab w:val="left" w:pos="360"/>
          <w:tab w:val="left" w:pos="450"/>
          <w:tab w:val="left" w:pos="1080"/>
        </w:tabs>
        <w:rPr>
          <w:rFonts w:ascii="CG Times" w:hAnsi="CG Times"/>
          <w:sz w:val="22"/>
          <w:szCs w:val="22"/>
        </w:rPr>
      </w:pPr>
      <w:r w:rsidRPr="007A0840">
        <w:rPr>
          <w:rFonts w:ascii="CG Times" w:hAnsi="CG Times"/>
          <w:sz w:val="22"/>
          <w:szCs w:val="22"/>
          <w:lang w:val="pt-BR"/>
        </w:rPr>
        <w:t xml:space="preserve">Bermúdez-Millán A, </w:t>
      </w:r>
      <w:r w:rsidRPr="007A0840">
        <w:rPr>
          <w:rFonts w:ascii="CG Times" w:hAnsi="CG Times"/>
          <w:b/>
          <w:sz w:val="22"/>
          <w:szCs w:val="22"/>
          <w:lang w:val="pt-BR"/>
        </w:rPr>
        <w:t>Pérez-Escamilla R</w:t>
      </w:r>
      <w:r w:rsidRPr="007A0840">
        <w:rPr>
          <w:rFonts w:ascii="CG Times" w:hAnsi="CG Times"/>
          <w:sz w:val="22"/>
          <w:szCs w:val="22"/>
          <w:lang w:val="pt-BR"/>
        </w:rPr>
        <w:t xml:space="preserve">, Hromi-Fiedler A, Damio G, Segura-Pérez S, Fernandez ML. </w:t>
      </w:r>
      <w:r w:rsidRPr="00382B08">
        <w:rPr>
          <w:rFonts w:ascii="CG Times" w:hAnsi="CG Times"/>
          <w:sz w:val="22"/>
          <w:szCs w:val="22"/>
        </w:rPr>
        <w:t xml:space="preserve">Obesity and excessive weight gain during pregnancy among low-income Latinas living in </w:t>
      </w:r>
      <w:smartTag w:uri="urn:schemas-microsoft-com:office:smarttags" w:element="City">
        <w:r w:rsidRPr="00382B08">
          <w:rPr>
            <w:rFonts w:ascii="CG Times" w:hAnsi="CG Times"/>
            <w:sz w:val="22"/>
            <w:szCs w:val="22"/>
          </w:rPr>
          <w:t>Hartford</w:t>
        </w:r>
      </w:smartTag>
      <w:r w:rsidRPr="00382B08">
        <w:rPr>
          <w:rFonts w:ascii="CG Times" w:hAnsi="CG Times"/>
          <w:sz w:val="22"/>
          <w:szCs w:val="22"/>
        </w:rPr>
        <w:t xml:space="preserve">, CT. Experimental Biology Meetings, </w:t>
      </w:r>
      <w:smartTag w:uri="urn:schemas-microsoft-com:office:smarttags" w:element="City">
        <w:smartTag w:uri="urn:schemas-microsoft-com:office:smarttags" w:element="place">
          <w:r w:rsidRPr="00382B08">
            <w:rPr>
              <w:rFonts w:ascii="CG Times" w:hAnsi="CG Times"/>
              <w:sz w:val="22"/>
              <w:szCs w:val="22"/>
            </w:rPr>
            <w:t>San Francisco</w:t>
          </w:r>
        </w:smartTag>
      </w:smartTag>
      <w:r w:rsidRPr="00382B08">
        <w:rPr>
          <w:rFonts w:ascii="CG Times" w:hAnsi="CG Times"/>
          <w:sz w:val="22"/>
          <w:szCs w:val="22"/>
        </w:rPr>
        <w:t>. April 1, 2006.</w:t>
      </w:r>
    </w:p>
    <w:p w14:paraId="5C0DA1CD" w14:textId="77777777" w:rsidR="00382B08" w:rsidRPr="00382B08" w:rsidRDefault="00382B08" w:rsidP="007B0E3D">
      <w:pPr>
        <w:numPr>
          <w:ilvl w:val="0"/>
          <w:numId w:val="11"/>
        </w:numPr>
        <w:tabs>
          <w:tab w:val="left" w:pos="360"/>
          <w:tab w:val="left" w:pos="450"/>
          <w:tab w:val="left" w:pos="1080"/>
        </w:tabs>
        <w:rPr>
          <w:rFonts w:ascii="CG Times" w:hAnsi="CG Times"/>
          <w:sz w:val="22"/>
          <w:szCs w:val="22"/>
        </w:rPr>
      </w:pPr>
      <w:r w:rsidRPr="00382B08">
        <w:rPr>
          <w:rFonts w:ascii="CG Times" w:hAnsi="CG Times"/>
          <w:sz w:val="22"/>
          <w:szCs w:val="22"/>
        </w:rPr>
        <w:t xml:space="preserve">Fitzgerald N, Segura Pérez S, </w:t>
      </w:r>
      <w:proofErr w:type="spellStart"/>
      <w:r w:rsidRPr="00382B08">
        <w:rPr>
          <w:rFonts w:ascii="CG Times" w:hAnsi="CG Times"/>
          <w:sz w:val="22"/>
          <w:szCs w:val="22"/>
        </w:rPr>
        <w:t>Damio</w:t>
      </w:r>
      <w:proofErr w:type="spellEnd"/>
      <w:r w:rsidRPr="00382B08">
        <w:rPr>
          <w:rFonts w:ascii="CG Times" w:hAnsi="CG Times"/>
          <w:sz w:val="22"/>
          <w:szCs w:val="22"/>
        </w:rPr>
        <w:t xml:space="preserve"> G, </w:t>
      </w:r>
      <w:r w:rsidRPr="00382B08">
        <w:rPr>
          <w:rFonts w:ascii="CG Times" w:hAnsi="CG Times"/>
          <w:b/>
          <w:sz w:val="22"/>
          <w:szCs w:val="22"/>
        </w:rPr>
        <w:t>Perez-Escamilla R</w:t>
      </w:r>
      <w:r w:rsidRPr="00382B08">
        <w:rPr>
          <w:rFonts w:ascii="CG Times" w:hAnsi="CG Times"/>
          <w:sz w:val="22"/>
          <w:szCs w:val="22"/>
        </w:rPr>
        <w:t xml:space="preserve">. Nutrition knowledge, lifestyle behaviors, and diabetes care among Latinas in </w:t>
      </w:r>
      <w:smartTag w:uri="urn:schemas-microsoft-com:office:smarttags" w:element="State">
        <w:smartTag w:uri="urn:schemas-microsoft-com:office:smarttags" w:element="place">
          <w:r w:rsidRPr="00382B08">
            <w:rPr>
              <w:rFonts w:ascii="CG Times" w:hAnsi="CG Times"/>
              <w:sz w:val="22"/>
              <w:szCs w:val="22"/>
            </w:rPr>
            <w:t>Connecticut</w:t>
          </w:r>
        </w:smartTag>
      </w:smartTag>
      <w:r w:rsidRPr="00382B08">
        <w:rPr>
          <w:rFonts w:ascii="CG Times" w:hAnsi="CG Times"/>
          <w:sz w:val="22"/>
          <w:szCs w:val="22"/>
        </w:rPr>
        <w:t>. Experimental Biology Meetings, San Francisco. April 4, 2006.</w:t>
      </w:r>
    </w:p>
    <w:p w14:paraId="1205147C" w14:textId="77777777" w:rsidR="00382B08" w:rsidRPr="00382B08" w:rsidRDefault="00382B08" w:rsidP="007B0E3D">
      <w:pPr>
        <w:numPr>
          <w:ilvl w:val="0"/>
          <w:numId w:val="11"/>
        </w:numPr>
        <w:tabs>
          <w:tab w:val="left" w:pos="360"/>
          <w:tab w:val="left" w:pos="450"/>
          <w:tab w:val="left" w:pos="1080"/>
        </w:tabs>
        <w:rPr>
          <w:rFonts w:ascii="CG Times" w:hAnsi="CG Times"/>
          <w:sz w:val="22"/>
          <w:szCs w:val="22"/>
        </w:rPr>
      </w:pPr>
      <w:r w:rsidRPr="00382B08">
        <w:rPr>
          <w:rFonts w:ascii="CG Times" w:hAnsi="CG Times"/>
          <w:sz w:val="22"/>
          <w:szCs w:val="22"/>
        </w:rPr>
        <w:t xml:space="preserve">Fitzgerald N, Bermudez O, </w:t>
      </w:r>
      <w:r w:rsidRPr="00382B08">
        <w:rPr>
          <w:rFonts w:ascii="CG Times" w:hAnsi="CG Times"/>
          <w:b/>
          <w:sz w:val="22"/>
          <w:szCs w:val="22"/>
        </w:rPr>
        <w:t>Pérez-Escamilla R</w:t>
      </w:r>
      <w:r w:rsidRPr="00382B08">
        <w:rPr>
          <w:rFonts w:ascii="CG Times" w:hAnsi="CG Times"/>
          <w:sz w:val="22"/>
          <w:szCs w:val="22"/>
        </w:rPr>
        <w:t>. Waist circumference modifies the relationship between ethnicity/race and type 2 diabetes among adults in the NHANES. Experimental Biology Meetings, San Francisco. April 4, 2006.</w:t>
      </w:r>
    </w:p>
    <w:p w14:paraId="67EF98CF" w14:textId="77777777" w:rsidR="00382B08" w:rsidRPr="00382B08" w:rsidRDefault="00382B08" w:rsidP="007B0E3D">
      <w:pPr>
        <w:numPr>
          <w:ilvl w:val="0"/>
          <w:numId w:val="11"/>
        </w:numPr>
        <w:tabs>
          <w:tab w:val="left" w:pos="360"/>
          <w:tab w:val="left" w:pos="450"/>
          <w:tab w:val="left" w:pos="1080"/>
        </w:tabs>
        <w:rPr>
          <w:rFonts w:ascii="CG Times" w:hAnsi="CG Times"/>
          <w:sz w:val="22"/>
          <w:szCs w:val="22"/>
        </w:rPr>
      </w:pPr>
      <w:r w:rsidRPr="00E505BD">
        <w:rPr>
          <w:rFonts w:ascii="CG Times" w:hAnsi="CG Times"/>
          <w:sz w:val="22"/>
          <w:szCs w:val="22"/>
          <w:lang w:val="es-ES"/>
        </w:rPr>
        <w:t xml:space="preserve">Hong MJ, </w:t>
      </w:r>
      <w:r w:rsidRPr="00E505BD">
        <w:rPr>
          <w:rFonts w:ascii="CG Times" w:hAnsi="CG Times"/>
          <w:b/>
          <w:sz w:val="22"/>
          <w:szCs w:val="22"/>
          <w:lang w:val="es-ES"/>
        </w:rPr>
        <w:t>Pérez-Escamilla R</w:t>
      </w:r>
      <w:r w:rsidRPr="00E505BD">
        <w:rPr>
          <w:rFonts w:ascii="CG Times" w:hAnsi="CG Times"/>
          <w:sz w:val="22"/>
          <w:szCs w:val="22"/>
          <w:lang w:val="es-ES"/>
        </w:rPr>
        <w:t xml:space="preserve">, Segura-Pérez S, </w:t>
      </w:r>
      <w:proofErr w:type="spellStart"/>
      <w:r w:rsidRPr="00E505BD">
        <w:rPr>
          <w:rFonts w:ascii="CG Times" w:hAnsi="CG Times"/>
          <w:sz w:val="22"/>
          <w:szCs w:val="22"/>
          <w:lang w:val="es-ES"/>
        </w:rPr>
        <w:t>Peng</w:t>
      </w:r>
      <w:proofErr w:type="spellEnd"/>
      <w:r w:rsidRPr="00E505BD">
        <w:rPr>
          <w:rFonts w:ascii="CG Times" w:hAnsi="CG Times"/>
          <w:sz w:val="22"/>
          <w:szCs w:val="22"/>
          <w:lang w:val="es-ES"/>
        </w:rPr>
        <w:t xml:space="preserve"> YK. </w:t>
      </w:r>
      <w:r w:rsidRPr="00382B08">
        <w:rPr>
          <w:rFonts w:ascii="CG Times" w:hAnsi="CG Times"/>
          <w:sz w:val="22"/>
          <w:szCs w:val="22"/>
        </w:rPr>
        <w:t xml:space="preserve">Household food insecurity is associated with food intake, and household income among Hispanics in </w:t>
      </w:r>
      <w:smartTag w:uri="urn:schemas-microsoft-com:office:smarttags" w:element="City">
        <w:r w:rsidRPr="00382B08">
          <w:rPr>
            <w:rFonts w:ascii="CG Times" w:hAnsi="CG Times"/>
            <w:sz w:val="22"/>
            <w:szCs w:val="22"/>
          </w:rPr>
          <w:t>Hartford</w:t>
        </w:r>
      </w:smartTag>
      <w:r w:rsidRPr="00382B08">
        <w:rPr>
          <w:rFonts w:ascii="CG Times" w:hAnsi="CG Times"/>
          <w:sz w:val="22"/>
          <w:szCs w:val="22"/>
        </w:rPr>
        <w:t xml:space="preserve">, CT. Experimental Biology Meetings, </w:t>
      </w:r>
      <w:smartTag w:uri="urn:schemas-microsoft-com:office:smarttags" w:element="City">
        <w:smartTag w:uri="urn:schemas-microsoft-com:office:smarttags" w:element="place">
          <w:r w:rsidRPr="00382B08">
            <w:rPr>
              <w:rFonts w:ascii="CG Times" w:hAnsi="CG Times"/>
              <w:sz w:val="22"/>
              <w:szCs w:val="22"/>
            </w:rPr>
            <w:t>San Francisco</w:t>
          </w:r>
        </w:smartTag>
      </w:smartTag>
      <w:r w:rsidRPr="00382B08">
        <w:rPr>
          <w:rFonts w:ascii="CG Times" w:hAnsi="CG Times"/>
          <w:sz w:val="22"/>
          <w:szCs w:val="22"/>
        </w:rPr>
        <w:t>. April 4, 2006.</w:t>
      </w:r>
    </w:p>
    <w:p w14:paraId="6DC62D24" w14:textId="77777777" w:rsidR="00382B08" w:rsidRDefault="00382B08" w:rsidP="007B0E3D">
      <w:pPr>
        <w:numPr>
          <w:ilvl w:val="0"/>
          <w:numId w:val="11"/>
        </w:numPr>
        <w:tabs>
          <w:tab w:val="left" w:pos="360"/>
          <w:tab w:val="left" w:pos="450"/>
          <w:tab w:val="left" w:pos="1080"/>
        </w:tabs>
        <w:rPr>
          <w:rFonts w:ascii="CG Times" w:hAnsi="CG Times"/>
          <w:sz w:val="22"/>
          <w:szCs w:val="22"/>
        </w:rPr>
      </w:pPr>
      <w:proofErr w:type="spellStart"/>
      <w:r w:rsidRPr="00382B08">
        <w:rPr>
          <w:rFonts w:ascii="CG Times" w:hAnsi="CG Times"/>
          <w:sz w:val="22"/>
          <w:szCs w:val="22"/>
        </w:rPr>
        <w:t>Hromi</w:t>
      </w:r>
      <w:proofErr w:type="spellEnd"/>
      <w:r w:rsidRPr="00382B08">
        <w:rPr>
          <w:rFonts w:ascii="CG Times" w:hAnsi="CG Times"/>
          <w:sz w:val="22"/>
          <w:szCs w:val="22"/>
        </w:rPr>
        <w:t xml:space="preserve">-Fiedler AJ, </w:t>
      </w:r>
      <w:r w:rsidRPr="00382B08">
        <w:rPr>
          <w:rFonts w:ascii="CG Times" w:hAnsi="CG Times"/>
          <w:b/>
          <w:sz w:val="22"/>
          <w:szCs w:val="22"/>
        </w:rPr>
        <w:t>Pérez-Escamilla R</w:t>
      </w:r>
      <w:r w:rsidRPr="00382B08">
        <w:rPr>
          <w:rFonts w:ascii="CG Times" w:hAnsi="CG Times"/>
          <w:sz w:val="22"/>
          <w:szCs w:val="22"/>
        </w:rPr>
        <w:t xml:space="preserve">, </w:t>
      </w:r>
      <w:proofErr w:type="spellStart"/>
      <w:r w:rsidRPr="00382B08">
        <w:rPr>
          <w:rFonts w:ascii="CG Times" w:hAnsi="CG Times"/>
          <w:sz w:val="22"/>
          <w:szCs w:val="22"/>
        </w:rPr>
        <w:t>Bermúdez-Millán</w:t>
      </w:r>
      <w:proofErr w:type="spellEnd"/>
      <w:r w:rsidRPr="00382B08">
        <w:rPr>
          <w:rFonts w:ascii="CG Times" w:hAnsi="CG Times"/>
          <w:sz w:val="22"/>
          <w:szCs w:val="22"/>
        </w:rPr>
        <w:t xml:space="preserve"> A, Chapman D, Segura-Pérez S, </w:t>
      </w:r>
      <w:proofErr w:type="spellStart"/>
      <w:r w:rsidRPr="00382B08">
        <w:rPr>
          <w:rFonts w:ascii="CG Times" w:hAnsi="CG Times"/>
          <w:sz w:val="22"/>
          <w:szCs w:val="22"/>
        </w:rPr>
        <w:t>Damio</w:t>
      </w:r>
      <w:proofErr w:type="spellEnd"/>
      <w:r w:rsidRPr="00382B08">
        <w:rPr>
          <w:rFonts w:ascii="CG Times" w:hAnsi="CG Times"/>
          <w:sz w:val="22"/>
          <w:szCs w:val="22"/>
        </w:rPr>
        <w:t xml:space="preserve"> G, </w:t>
      </w:r>
      <w:proofErr w:type="spellStart"/>
      <w:r w:rsidRPr="00382B08">
        <w:rPr>
          <w:rFonts w:ascii="CG Times" w:hAnsi="CG Times"/>
          <w:sz w:val="22"/>
          <w:szCs w:val="22"/>
        </w:rPr>
        <w:t>Melgar-Quiñones</w:t>
      </w:r>
      <w:proofErr w:type="spellEnd"/>
      <w:r w:rsidRPr="00382B08">
        <w:rPr>
          <w:rFonts w:ascii="CG Times" w:hAnsi="CG Times"/>
          <w:sz w:val="22"/>
          <w:szCs w:val="22"/>
        </w:rPr>
        <w:t xml:space="preserve"> H. Pre-gravid BMI and food insecurity during pregnancy among Latinas. Experimental Biology Meetings, San Francisco. April 4, 2006.</w:t>
      </w:r>
    </w:p>
    <w:p w14:paraId="66BEA627" w14:textId="77777777" w:rsidR="0065479B" w:rsidRDefault="0065479B" w:rsidP="007B0E3D">
      <w:pPr>
        <w:numPr>
          <w:ilvl w:val="0"/>
          <w:numId w:val="11"/>
        </w:numPr>
        <w:tabs>
          <w:tab w:val="left" w:pos="360"/>
          <w:tab w:val="left" w:pos="450"/>
          <w:tab w:val="left" w:pos="1080"/>
        </w:tabs>
        <w:rPr>
          <w:rFonts w:ascii="CG Times" w:hAnsi="CG Times"/>
          <w:sz w:val="22"/>
          <w:szCs w:val="22"/>
        </w:rPr>
      </w:pPr>
      <w:proofErr w:type="spellStart"/>
      <w:r w:rsidRPr="0065479B">
        <w:rPr>
          <w:rFonts w:ascii="CG Times" w:hAnsi="CG Times"/>
          <w:sz w:val="22"/>
          <w:szCs w:val="22"/>
        </w:rPr>
        <w:t>Hromi</w:t>
      </w:r>
      <w:proofErr w:type="spellEnd"/>
      <w:r w:rsidRPr="0065479B">
        <w:rPr>
          <w:rFonts w:ascii="CG Times" w:hAnsi="CG Times"/>
          <w:sz w:val="22"/>
          <w:szCs w:val="22"/>
        </w:rPr>
        <w:t xml:space="preserve"> A, </w:t>
      </w:r>
      <w:r w:rsidRPr="0065479B">
        <w:rPr>
          <w:rFonts w:ascii="CG Times" w:hAnsi="CG Times"/>
          <w:b/>
          <w:sz w:val="22"/>
          <w:szCs w:val="22"/>
        </w:rPr>
        <w:t>Pérez-Escamilla R</w:t>
      </w:r>
      <w:r w:rsidRPr="0065479B">
        <w:rPr>
          <w:rFonts w:ascii="CG Times" w:hAnsi="CG Times"/>
          <w:sz w:val="22"/>
          <w:szCs w:val="22"/>
        </w:rPr>
        <w:t xml:space="preserve">. Unintended pregnancies are associated </w:t>
      </w:r>
      <w:r>
        <w:rPr>
          <w:rFonts w:ascii="CG Times" w:hAnsi="CG Times"/>
          <w:sz w:val="22"/>
          <w:szCs w:val="22"/>
        </w:rPr>
        <w:t>with less likelihood o</w:t>
      </w:r>
      <w:r w:rsidRPr="0065479B">
        <w:rPr>
          <w:rFonts w:ascii="CG Times" w:hAnsi="CG Times"/>
          <w:sz w:val="22"/>
          <w:szCs w:val="22"/>
        </w:rPr>
        <w:t>f</w:t>
      </w:r>
      <w:r>
        <w:rPr>
          <w:rFonts w:ascii="CG Times" w:hAnsi="CG Times"/>
          <w:sz w:val="22"/>
          <w:szCs w:val="22"/>
        </w:rPr>
        <w:t xml:space="preserve"> </w:t>
      </w:r>
      <w:r w:rsidRPr="0065479B">
        <w:rPr>
          <w:rFonts w:ascii="CG Times" w:hAnsi="CG Times"/>
          <w:sz w:val="22"/>
          <w:szCs w:val="22"/>
        </w:rPr>
        <w:t xml:space="preserve">prolonged </w:t>
      </w:r>
      <w:r>
        <w:rPr>
          <w:rFonts w:ascii="CG Times" w:hAnsi="CG Times"/>
          <w:sz w:val="22"/>
          <w:szCs w:val="22"/>
        </w:rPr>
        <w:t>breastfeeding: A global analysi</w:t>
      </w:r>
      <w:r w:rsidRPr="0065479B">
        <w:rPr>
          <w:rFonts w:ascii="CG Times" w:hAnsi="CG Times"/>
          <w:sz w:val="22"/>
          <w:szCs w:val="22"/>
        </w:rPr>
        <w:t>s</w:t>
      </w:r>
      <w:r>
        <w:rPr>
          <w:rFonts w:ascii="CG Times" w:hAnsi="CG Times"/>
          <w:sz w:val="22"/>
          <w:szCs w:val="22"/>
        </w:rPr>
        <w:t xml:space="preserve"> of Demographic an</w:t>
      </w:r>
      <w:r w:rsidRPr="0065479B">
        <w:rPr>
          <w:rFonts w:ascii="CG Times" w:hAnsi="CG Times"/>
          <w:sz w:val="22"/>
          <w:szCs w:val="22"/>
        </w:rPr>
        <w:t>d</w:t>
      </w:r>
      <w:r>
        <w:rPr>
          <w:rFonts w:ascii="CG Times" w:hAnsi="CG Times"/>
          <w:sz w:val="22"/>
          <w:szCs w:val="22"/>
        </w:rPr>
        <w:t xml:space="preserve"> </w:t>
      </w:r>
      <w:r w:rsidRPr="0065479B">
        <w:rPr>
          <w:rFonts w:ascii="CG Times" w:hAnsi="CG Times"/>
          <w:sz w:val="22"/>
          <w:szCs w:val="22"/>
        </w:rPr>
        <w:t>Health Survey data</w:t>
      </w:r>
      <w:r>
        <w:rPr>
          <w:rFonts w:ascii="CG Times" w:hAnsi="CG Times"/>
          <w:sz w:val="22"/>
          <w:szCs w:val="22"/>
        </w:rPr>
        <w:t xml:space="preserve">. Africa Nutrition Epidemiology Conference, </w:t>
      </w:r>
      <w:smartTag w:uri="urn:schemas-microsoft-com:office:smarttags" w:element="place">
        <w:smartTag w:uri="urn:schemas-microsoft-com:office:smarttags" w:element="City">
          <w:r>
            <w:rPr>
              <w:rFonts w:ascii="CG Times" w:hAnsi="CG Times"/>
              <w:sz w:val="22"/>
              <w:szCs w:val="22"/>
            </w:rPr>
            <w:t>Accra</w:t>
          </w:r>
        </w:smartTag>
        <w:r>
          <w:rPr>
            <w:rFonts w:ascii="CG Times" w:hAnsi="CG Times"/>
            <w:sz w:val="22"/>
            <w:szCs w:val="22"/>
          </w:rPr>
          <w:t xml:space="preserve">, </w:t>
        </w:r>
        <w:smartTag w:uri="urn:schemas-microsoft-com:office:smarttags" w:element="country-region">
          <w:r>
            <w:rPr>
              <w:rFonts w:ascii="CG Times" w:hAnsi="CG Times"/>
              <w:sz w:val="22"/>
              <w:szCs w:val="22"/>
            </w:rPr>
            <w:t>Ghana</w:t>
          </w:r>
        </w:smartTag>
      </w:smartTag>
      <w:r>
        <w:rPr>
          <w:rFonts w:ascii="CG Times" w:hAnsi="CG Times"/>
          <w:sz w:val="22"/>
          <w:szCs w:val="22"/>
        </w:rPr>
        <w:t>, August 15-18, 2006. Conference Proceedings, Abstract D-14, p.56.</w:t>
      </w:r>
    </w:p>
    <w:p w14:paraId="3AF90B8C" w14:textId="77777777" w:rsidR="00516B74" w:rsidRDefault="00516B74" w:rsidP="007B0E3D">
      <w:pPr>
        <w:numPr>
          <w:ilvl w:val="0"/>
          <w:numId w:val="11"/>
        </w:numPr>
        <w:tabs>
          <w:tab w:val="left" w:pos="360"/>
          <w:tab w:val="left" w:pos="450"/>
          <w:tab w:val="left" w:pos="1080"/>
        </w:tabs>
        <w:rPr>
          <w:rFonts w:ascii="CG Times" w:hAnsi="CG Times"/>
          <w:sz w:val="22"/>
          <w:szCs w:val="22"/>
        </w:rPr>
      </w:pPr>
      <w:proofErr w:type="spellStart"/>
      <w:r>
        <w:rPr>
          <w:rFonts w:ascii="CG Times" w:hAnsi="CG Times"/>
          <w:sz w:val="22"/>
          <w:szCs w:val="22"/>
        </w:rPr>
        <w:t>Otoo</w:t>
      </w:r>
      <w:proofErr w:type="spellEnd"/>
      <w:r>
        <w:rPr>
          <w:rFonts w:ascii="CG Times" w:hAnsi="CG Times"/>
          <w:sz w:val="22"/>
          <w:szCs w:val="22"/>
        </w:rPr>
        <w:t xml:space="preserve"> GE</w:t>
      </w:r>
      <w:r w:rsidRPr="0065479B">
        <w:rPr>
          <w:rFonts w:ascii="CG Times" w:hAnsi="CG Times"/>
          <w:sz w:val="22"/>
          <w:szCs w:val="22"/>
        </w:rPr>
        <w:t xml:space="preserve">, </w:t>
      </w:r>
      <w:r w:rsidRPr="0065479B">
        <w:rPr>
          <w:rFonts w:ascii="CG Times" w:hAnsi="CG Times"/>
          <w:b/>
          <w:sz w:val="22"/>
          <w:szCs w:val="22"/>
        </w:rPr>
        <w:t>Pérez-Escamilla R</w:t>
      </w:r>
      <w:r>
        <w:rPr>
          <w:rFonts w:ascii="CG Times" w:hAnsi="CG Times"/>
          <w:sz w:val="22"/>
          <w:szCs w:val="22"/>
        </w:rPr>
        <w:t>, Lartey A</w:t>
      </w:r>
      <w:r w:rsidRPr="0065479B">
        <w:rPr>
          <w:rFonts w:ascii="CG Times" w:hAnsi="CG Times"/>
          <w:sz w:val="22"/>
          <w:szCs w:val="22"/>
        </w:rPr>
        <w:t xml:space="preserve">. </w:t>
      </w:r>
      <w:r>
        <w:rPr>
          <w:rFonts w:ascii="CG Times" w:hAnsi="CG Times"/>
          <w:sz w:val="22"/>
          <w:szCs w:val="22"/>
        </w:rPr>
        <w:t xml:space="preserve">Does the human immunodeficiency virus impair the onset of lactation among Ghanaian women? Africa Nutrition Epidemiology Conference, </w:t>
      </w:r>
      <w:smartTag w:uri="urn:schemas-microsoft-com:office:smarttags" w:element="place">
        <w:smartTag w:uri="urn:schemas-microsoft-com:office:smarttags" w:element="City">
          <w:r>
            <w:rPr>
              <w:rFonts w:ascii="CG Times" w:hAnsi="CG Times"/>
              <w:sz w:val="22"/>
              <w:szCs w:val="22"/>
            </w:rPr>
            <w:t>Accra</w:t>
          </w:r>
        </w:smartTag>
        <w:r>
          <w:rPr>
            <w:rFonts w:ascii="CG Times" w:hAnsi="CG Times"/>
            <w:sz w:val="22"/>
            <w:szCs w:val="22"/>
          </w:rPr>
          <w:t xml:space="preserve">, </w:t>
        </w:r>
        <w:smartTag w:uri="urn:schemas-microsoft-com:office:smarttags" w:element="country-region">
          <w:r>
            <w:rPr>
              <w:rFonts w:ascii="CG Times" w:hAnsi="CG Times"/>
              <w:sz w:val="22"/>
              <w:szCs w:val="22"/>
            </w:rPr>
            <w:t>Ghana</w:t>
          </w:r>
        </w:smartTag>
      </w:smartTag>
      <w:r>
        <w:rPr>
          <w:rFonts w:ascii="CG Times" w:hAnsi="CG Times"/>
          <w:sz w:val="22"/>
          <w:szCs w:val="22"/>
        </w:rPr>
        <w:t>, August 15-18, 2006. Conference Proceedings, Abstract F-02, p.63.</w:t>
      </w:r>
    </w:p>
    <w:p w14:paraId="7F3CCA7B" w14:textId="77777777" w:rsidR="00C420B1" w:rsidRDefault="00836852" w:rsidP="007B0E3D">
      <w:pPr>
        <w:numPr>
          <w:ilvl w:val="0"/>
          <w:numId w:val="11"/>
        </w:numPr>
        <w:tabs>
          <w:tab w:val="left" w:pos="360"/>
          <w:tab w:val="left" w:pos="450"/>
          <w:tab w:val="left" w:pos="1080"/>
        </w:tabs>
        <w:rPr>
          <w:rFonts w:ascii="CG Times" w:hAnsi="CG Times"/>
          <w:sz w:val="22"/>
          <w:szCs w:val="22"/>
        </w:rPr>
      </w:pPr>
      <w:r w:rsidRPr="00836852">
        <w:rPr>
          <w:rFonts w:ascii="CG Times" w:hAnsi="CG Times"/>
          <w:sz w:val="22"/>
          <w:szCs w:val="22"/>
        </w:rPr>
        <w:t xml:space="preserve">Chapman DJ, </w:t>
      </w:r>
      <w:r w:rsidRPr="00836852">
        <w:rPr>
          <w:rFonts w:ascii="CG Times" w:hAnsi="CG Times"/>
          <w:b/>
          <w:sz w:val="22"/>
          <w:szCs w:val="22"/>
        </w:rPr>
        <w:t xml:space="preserve">Pérez-Escamilla R. </w:t>
      </w:r>
      <w:r w:rsidRPr="00836852">
        <w:rPr>
          <w:rFonts w:ascii="CG Times" w:hAnsi="CG Times"/>
          <w:sz w:val="22"/>
          <w:szCs w:val="22"/>
        </w:rPr>
        <w:t>Wide variation in brea</w:t>
      </w:r>
      <w:r>
        <w:rPr>
          <w:rFonts w:ascii="CG Times" w:hAnsi="CG Times"/>
          <w:sz w:val="22"/>
          <w:szCs w:val="22"/>
        </w:rPr>
        <w:t xml:space="preserve">stfeeding practices among </w:t>
      </w:r>
      <w:smartTag w:uri="urn:schemas-microsoft-com:office:smarttags" w:element="place">
        <w:smartTag w:uri="urn:schemas-microsoft-com:office:smarttags" w:element="City">
          <w:r>
            <w:rPr>
              <w:rFonts w:ascii="CG Times" w:hAnsi="CG Times"/>
              <w:sz w:val="22"/>
              <w:szCs w:val="22"/>
            </w:rPr>
            <w:t>L</w:t>
          </w:r>
          <w:r w:rsidRPr="00836852">
            <w:rPr>
              <w:rFonts w:ascii="CG Times" w:hAnsi="CG Times"/>
              <w:sz w:val="22"/>
              <w:szCs w:val="22"/>
            </w:rPr>
            <w:t>atina</w:t>
          </w:r>
        </w:smartTag>
      </w:smartTag>
      <w:r w:rsidRPr="00836852">
        <w:rPr>
          <w:rFonts w:ascii="CG Times" w:hAnsi="CG Times"/>
          <w:sz w:val="22"/>
          <w:szCs w:val="22"/>
        </w:rPr>
        <w:t xml:space="preserve"> subgroups</w:t>
      </w:r>
      <w:r>
        <w:rPr>
          <w:rFonts w:ascii="CG Times" w:hAnsi="CG Times"/>
          <w:sz w:val="22"/>
          <w:szCs w:val="22"/>
        </w:rPr>
        <w:t>. Program &amp; Abstract book from the 13</w:t>
      </w:r>
      <w:r w:rsidRPr="00836852">
        <w:rPr>
          <w:rFonts w:ascii="CG Times" w:hAnsi="CG Times"/>
          <w:sz w:val="22"/>
          <w:szCs w:val="22"/>
          <w:vertAlign w:val="superscript"/>
        </w:rPr>
        <w:t>th</w:t>
      </w:r>
      <w:r>
        <w:rPr>
          <w:rFonts w:ascii="CG Times" w:hAnsi="CG Times"/>
          <w:sz w:val="22"/>
          <w:szCs w:val="22"/>
        </w:rPr>
        <w:t xml:space="preserve"> International Conference of the International Society for Research in Human Milk and Lactation (ISRHML). Niagara-on-the Lake, </w:t>
      </w:r>
      <w:smartTag w:uri="urn:schemas-microsoft-com:office:smarttags" w:element="place">
        <w:smartTag w:uri="urn:schemas-microsoft-com:office:smarttags" w:element="City">
          <w:r>
            <w:rPr>
              <w:rFonts w:ascii="CG Times" w:hAnsi="CG Times"/>
              <w:sz w:val="22"/>
              <w:szCs w:val="22"/>
            </w:rPr>
            <w:t>Ontario</w:t>
          </w:r>
        </w:smartTag>
        <w:r>
          <w:rPr>
            <w:rFonts w:ascii="CG Times" w:hAnsi="CG Times"/>
            <w:sz w:val="22"/>
            <w:szCs w:val="22"/>
          </w:rPr>
          <w:t xml:space="preserve">, </w:t>
        </w:r>
        <w:smartTag w:uri="urn:schemas-microsoft-com:office:smarttags" w:element="country-region">
          <w:r>
            <w:rPr>
              <w:rFonts w:ascii="CG Times" w:hAnsi="CG Times"/>
              <w:sz w:val="22"/>
              <w:szCs w:val="22"/>
            </w:rPr>
            <w:t>Canada</w:t>
          </w:r>
        </w:smartTag>
      </w:smartTag>
      <w:r>
        <w:rPr>
          <w:rFonts w:ascii="CG Times" w:hAnsi="CG Times"/>
          <w:sz w:val="22"/>
          <w:szCs w:val="22"/>
        </w:rPr>
        <w:t>, September 22-26, 2006.</w:t>
      </w:r>
    </w:p>
    <w:p w14:paraId="5A30BB9B" w14:textId="77777777" w:rsidR="00C420B1" w:rsidRPr="009A5D1B" w:rsidRDefault="00C420B1" w:rsidP="007B0E3D">
      <w:pPr>
        <w:numPr>
          <w:ilvl w:val="0"/>
          <w:numId w:val="11"/>
        </w:numPr>
        <w:tabs>
          <w:tab w:val="left" w:pos="360"/>
          <w:tab w:val="left" w:pos="450"/>
          <w:tab w:val="left" w:pos="1080"/>
        </w:tabs>
        <w:rPr>
          <w:rFonts w:ascii="CG Times" w:hAnsi="CG Times"/>
          <w:sz w:val="22"/>
          <w:szCs w:val="22"/>
        </w:rPr>
      </w:pPr>
      <w:proofErr w:type="spellStart"/>
      <w:r w:rsidRPr="009A5D1B">
        <w:rPr>
          <w:rFonts w:ascii="CG Times" w:hAnsi="CG Times"/>
          <w:sz w:val="22"/>
          <w:szCs w:val="22"/>
        </w:rPr>
        <w:t>Otoo</w:t>
      </w:r>
      <w:proofErr w:type="spellEnd"/>
      <w:r w:rsidRPr="009A5D1B">
        <w:rPr>
          <w:rFonts w:ascii="CG Times" w:hAnsi="CG Times"/>
          <w:sz w:val="22"/>
          <w:szCs w:val="22"/>
        </w:rPr>
        <w:t xml:space="preserve"> GE, Lartey AA, Marquis GS, </w:t>
      </w:r>
      <w:proofErr w:type="spellStart"/>
      <w:r w:rsidRPr="009A5D1B">
        <w:rPr>
          <w:rFonts w:ascii="CG Times" w:hAnsi="CG Times"/>
          <w:sz w:val="22"/>
          <w:szCs w:val="22"/>
        </w:rPr>
        <w:t>Sellen</w:t>
      </w:r>
      <w:proofErr w:type="spellEnd"/>
      <w:r w:rsidRPr="009A5D1B">
        <w:rPr>
          <w:rFonts w:ascii="CG Times" w:hAnsi="CG Times"/>
          <w:sz w:val="22"/>
          <w:szCs w:val="22"/>
        </w:rPr>
        <w:t xml:space="preserve"> D, Chapman D, </w:t>
      </w:r>
      <w:r w:rsidRPr="009A5D1B">
        <w:rPr>
          <w:rFonts w:ascii="CG Times" w:hAnsi="CG Times"/>
          <w:b/>
          <w:sz w:val="22"/>
          <w:szCs w:val="22"/>
        </w:rPr>
        <w:t>Perez-Escamilla R</w:t>
      </w:r>
      <w:r w:rsidRPr="009A5D1B">
        <w:rPr>
          <w:rFonts w:ascii="CG Times" w:hAnsi="CG Times"/>
          <w:sz w:val="22"/>
          <w:szCs w:val="22"/>
        </w:rPr>
        <w:t>. Does the human immunodeficiency virus impair the onset of lactation among Ghanaian mothers? FASEB J. 2007;21:A117.</w:t>
      </w:r>
    </w:p>
    <w:p w14:paraId="1A9A0AF1" w14:textId="77777777" w:rsidR="00C420B1" w:rsidRPr="009A5D1B" w:rsidRDefault="00C420B1" w:rsidP="007B0E3D">
      <w:pPr>
        <w:numPr>
          <w:ilvl w:val="0"/>
          <w:numId w:val="11"/>
        </w:numPr>
        <w:tabs>
          <w:tab w:val="left" w:pos="360"/>
          <w:tab w:val="left" w:pos="450"/>
          <w:tab w:val="left" w:pos="1080"/>
        </w:tabs>
        <w:rPr>
          <w:rFonts w:ascii="CG Times" w:hAnsi="CG Times"/>
          <w:sz w:val="22"/>
          <w:szCs w:val="22"/>
        </w:rPr>
      </w:pPr>
      <w:proofErr w:type="spellStart"/>
      <w:r w:rsidRPr="00496F40">
        <w:rPr>
          <w:rFonts w:ascii="CG Times" w:hAnsi="CG Times"/>
          <w:sz w:val="22"/>
          <w:szCs w:val="22"/>
          <w:lang w:val="es-MX"/>
        </w:rPr>
        <w:t>Marquis</w:t>
      </w:r>
      <w:proofErr w:type="spellEnd"/>
      <w:r w:rsidRPr="00496F40">
        <w:rPr>
          <w:rFonts w:ascii="CG Times" w:hAnsi="CG Times"/>
          <w:sz w:val="22"/>
          <w:szCs w:val="22"/>
          <w:lang w:val="es-MX"/>
        </w:rPr>
        <w:t xml:space="preserve"> GS, </w:t>
      </w:r>
      <w:proofErr w:type="spellStart"/>
      <w:r w:rsidRPr="00496F40">
        <w:rPr>
          <w:rFonts w:ascii="CG Times" w:hAnsi="CG Times"/>
          <w:sz w:val="22"/>
          <w:szCs w:val="22"/>
          <w:lang w:val="es-MX"/>
        </w:rPr>
        <w:t>Lartey</w:t>
      </w:r>
      <w:proofErr w:type="spellEnd"/>
      <w:r w:rsidRPr="00496F40">
        <w:rPr>
          <w:rFonts w:ascii="CG Times" w:hAnsi="CG Times"/>
          <w:sz w:val="22"/>
          <w:szCs w:val="22"/>
          <w:lang w:val="es-MX"/>
        </w:rPr>
        <w:t xml:space="preserve"> AA, </w:t>
      </w:r>
      <w:proofErr w:type="spellStart"/>
      <w:r w:rsidRPr="00496F40">
        <w:rPr>
          <w:rFonts w:ascii="CG Times" w:hAnsi="CG Times"/>
          <w:sz w:val="22"/>
          <w:szCs w:val="22"/>
          <w:lang w:val="es-MX"/>
        </w:rPr>
        <w:t>Brakohiapa</w:t>
      </w:r>
      <w:proofErr w:type="spellEnd"/>
      <w:r w:rsidRPr="00496F40">
        <w:rPr>
          <w:rFonts w:ascii="CG Times" w:hAnsi="CG Times"/>
          <w:sz w:val="22"/>
          <w:szCs w:val="22"/>
          <w:lang w:val="es-MX"/>
        </w:rPr>
        <w:t xml:space="preserve"> L, </w:t>
      </w:r>
      <w:proofErr w:type="spellStart"/>
      <w:r w:rsidRPr="00496F40">
        <w:rPr>
          <w:rFonts w:ascii="CG Times" w:hAnsi="CG Times"/>
          <w:sz w:val="22"/>
          <w:szCs w:val="22"/>
          <w:lang w:val="es-MX"/>
        </w:rPr>
        <w:t>Ampof</w:t>
      </w:r>
      <w:proofErr w:type="spellEnd"/>
      <w:r w:rsidRPr="00496F40">
        <w:rPr>
          <w:rFonts w:ascii="CG Times" w:hAnsi="CG Times"/>
          <w:sz w:val="22"/>
          <w:szCs w:val="22"/>
          <w:lang w:val="es-MX"/>
        </w:rPr>
        <w:t xml:space="preserve"> W, </w:t>
      </w:r>
      <w:r w:rsidRPr="00496F40">
        <w:rPr>
          <w:rFonts w:ascii="CG Times" w:hAnsi="CG Times"/>
          <w:b/>
          <w:sz w:val="22"/>
          <w:szCs w:val="22"/>
          <w:lang w:val="es-MX"/>
        </w:rPr>
        <w:t>Perez-Escamilla R</w:t>
      </w:r>
      <w:r w:rsidRPr="00496F40">
        <w:rPr>
          <w:rFonts w:ascii="CG Times" w:hAnsi="CG Times"/>
          <w:sz w:val="22"/>
          <w:szCs w:val="22"/>
          <w:lang w:val="es-MX"/>
        </w:rPr>
        <w:t xml:space="preserve">, Sellen D, Mazur RE. </w:t>
      </w:r>
      <w:r w:rsidRPr="009A5D1B">
        <w:rPr>
          <w:rFonts w:ascii="CG Times" w:hAnsi="CG Times"/>
          <w:sz w:val="22"/>
          <w:szCs w:val="22"/>
        </w:rPr>
        <w:t>Maternal HIV status is associated with early breastfeeding practices of Ghanaian infants: Preliminary results from the RIING study. FASEB J. 2007;21:A117.</w:t>
      </w:r>
    </w:p>
    <w:p w14:paraId="22A28D07" w14:textId="77777777" w:rsidR="00C420B1" w:rsidRPr="009A5D1B" w:rsidRDefault="00C420B1" w:rsidP="007B0E3D">
      <w:pPr>
        <w:numPr>
          <w:ilvl w:val="0"/>
          <w:numId w:val="11"/>
        </w:numPr>
        <w:tabs>
          <w:tab w:val="left" w:pos="360"/>
          <w:tab w:val="left" w:pos="450"/>
          <w:tab w:val="left" w:pos="1080"/>
        </w:tabs>
        <w:rPr>
          <w:rFonts w:ascii="CG Times" w:hAnsi="CG Times"/>
          <w:sz w:val="22"/>
          <w:szCs w:val="22"/>
        </w:rPr>
      </w:pPr>
      <w:r w:rsidRPr="009A5D1B">
        <w:rPr>
          <w:rFonts w:ascii="CG Times" w:hAnsi="CG Times"/>
          <w:sz w:val="22"/>
          <w:szCs w:val="22"/>
        </w:rPr>
        <w:t xml:space="preserve">Taylor CA, </w:t>
      </w:r>
      <w:proofErr w:type="spellStart"/>
      <w:r w:rsidRPr="009A5D1B">
        <w:rPr>
          <w:rFonts w:ascii="CG Times" w:hAnsi="CG Times"/>
          <w:sz w:val="22"/>
          <w:szCs w:val="22"/>
        </w:rPr>
        <w:t>Putnik</w:t>
      </w:r>
      <w:proofErr w:type="spellEnd"/>
      <w:r w:rsidRPr="009A5D1B">
        <w:rPr>
          <w:rFonts w:ascii="CG Times" w:hAnsi="CG Times"/>
          <w:sz w:val="22"/>
          <w:szCs w:val="22"/>
        </w:rPr>
        <w:t xml:space="preserve"> P, Mejia A, </w:t>
      </w:r>
      <w:proofErr w:type="spellStart"/>
      <w:r w:rsidRPr="009A5D1B">
        <w:rPr>
          <w:rFonts w:ascii="CG Times" w:hAnsi="CG Times"/>
          <w:sz w:val="22"/>
          <w:szCs w:val="22"/>
        </w:rPr>
        <w:t>Melgar-Quinonez</w:t>
      </w:r>
      <w:proofErr w:type="spellEnd"/>
      <w:r w:rsidRPr="009A5D1B">
        <w:rPr>
          <w:rFonts w:ascii="CG Times" w:hAnsi="CG Times"/>
          <w:sz w:val="22"/>
          <w:szCs w:val="22"/>
        </w:rPr>
        <w:t xml:space="preserve"> H, Anders RL, </w:t>
      </w:r>
      <w:proofErr w:type="spellStart"/>
      <w:r w:rsidRPr="009A5D1B">
        <w:rPr>
          <w:rFonts w:ascii="CG Times" w:hAnsi="CG Times"/>
          <w:sz w:val="22"/>
          <w:szCs w:val="22"/>
        </w:rPr>
        <w:t>Balcazar</w:t>
      </w:r>
      <w:proofErr w:type="spellEnd"/>
      <w:r w:rsidRPr="009A5D1B">
        <w:rPr>
          <w:rFonts w:ascii="CG Times" w:hAnsi="CG Times"/>
          <w:sz w:val="22"/>
          <w:szCs w:val="22"/>
        </w:rPr>
        <w:t xml:space="preserve"> HG, Segura-Perez S, </w:t>
      </w:r>
      <w:r w:rsidRPr="009A5D1B">
        <w:rPr>
          <w:rFonts w:ascii="CG Times" w:hAnsi="CG Times"/>
          <w:b/>
          <w:sz w:val="22"/>
          <w:szCs w:val="22"/>
        </w:rPr>
        <w:t>Perez-Escamilla R</w:t>
      </w:r>
      <w:r w:rsidRPr="009A5D1B">
        <w:rPr>
          <w:rFonts w:ascii="CG Times" w:hAnsi="CG Times"/>
          <w:sz w:val="22"/>
          <w:szCs w:val="22"/>
        </w:rPr>
        <w:t>. Familiarity with the food guide pyramid and the food label among Latina WIC participants in California, Connecticut, Ohio and Texas. FASEB J. 2007;21:A302.</w:t>
      </w:r>
    </w:p>
    <w:p w14:paraId="51091857" w14:textId="77777777" w:rsidR="00C420B1" w:rsidRPr="009A5D1B" w:rsidRDefault="00C420B1" w:rsidP="007B0E3D">
      <w:pPr>
        <w:numPr>
          <w:ilvl w:val="0"/>
          <w:numId w:val="11"/>
        </w:numPr>
        <w:tabs>
          <w:tab w:val="left" w:pos="360"/>
          <w:tab w:val="left" w:pos="450"/>
          <w:tab w:val="left" w:pos="1080"/>
        </w:tabs>
        <w:rPr>
          <w:rFonts w:ascii="CG Times" w:hAnsi="CG Times"/>
          <w:sz w:val="22"/>
          <w:szCs w:val="22"/>
        </w:rPr>
      </w:pPr>
      <w:proofErr w:type="spellStart"/>
      <w:r w:rsidRPr="009A5D1B">
        <w:rPr>
          <w:rFonts w:ascii="CG Times" w:hAnsi="CG Times"/>
          <w:sz w:val="22"/>
          <w:szCs w:val="22"/>
        </w:rPr>
        <w:t>Putnik</w:t>
      </w:r>
      <w:proofErr w:type="spellEnd"/>
      <w:r w:rsidRPr="009A5D1B">
        <w:rPr>
          <w:rFonts w:ascii="CG Times" w:hAnsi="CG Times"/>
          <w:sz w:val="22"/>
          <w:szCs w:val="22"/>
        </w:rPr>
        <w:t xml:space="preserve"> P, Taylor CA, Mejia A, </w:t>
      </w:r>
      <w:proofErr w:type="spellStart"/>
      <w:r w:rsidRPr="009A5D1B">
        <w:rPr>
          <w:rFonts w:ascii="CG Times" w:hAnsi="CG Times"/>
          <w:sz w:val="22"/>
          <w:szCs w:val="22"/>
        </w:rPr>
        <w:t>Melgar-Quinonez</w:t>
      </w:r>
      <w:proofErr w:type="spellEnd"/>
      <w:r w:rsidRPr="009A5D1B">
        <w:rPr>
          <w:rFonts w:ascii="CG Times" w:hAnsi="CG Times"/>
          <w:sz w:val="22"/>
          <w:szCs w:val="22"/>
        </w:rPr>
        <w:t xml:space="preserve"> H, Anders RL, </w:t>
      </w:r>
      <w:proofErr w:type="spellStart"/>
      <w:r w:rsidRPr="009A5D1B">
        <w:rPr>
          <w:rFonts w:ascii="CG Times" w:hAnsi="CG Times"/>
          <w:sz w:val="22"/>
          <w:szCs w:val="22"/>
        </w:rPr>
        <w:t>Balcazar</w:t>
      </w:r>
      <w:proofErr w:type="spellEnd"/>
      <w:r w:rsidRPr="009A5D1B">
        <w:rPr>
          <w:rFonts w:ascii="CG Times" w:hAnsi="CG Times"/>
          <w:sz w:val="22"/>
          <w:szCs w:val="22"/>
        </w:rPr>
        <w:t xml:space="preserve"> HG, Segura-Perez S, </w:t>
      </w:r>
      <w:r w:rsidRPr="009A5D1B">
        <w:rPr>
          <w:rFonts w:ascii="CG Times" w:hAnsi="CG Times"/>
          <w:b/>
          <w:sz w:val="22"/>
          <w:szCs w:val="22"/>
        </w:rPr>
        <w:t>Perez-Escamilla R</w:t>
      </w:r>
      <w:r w:rsidRPr="009A5D1B">
        <w:rPr>
          <w:rFonts w:ascii="CG Times" w:hAnsi="CG Times"/>
          <w:sz w:val="22"/>
          <w:szCs w:val="22"/>
        </w:rPr>
        <w:t>. Acculturation and MyPyramid awareness among Latina WIC participants in Connecticut, California, Ohio, and Texas. FASEB J. 2007;21:A302-A303.</w:t>
      </w:r>
    </w:p>
    <w:p w14:paraId="64F7906E" w14:textId="77777777" w:rsidR="00C420B1" w:rsidRPr="009A5D1B" w:rsidRDefault="00C420B1" w:rsidP="007B0E3D">
      <w:pPr>
        <w:numPr>
          <w:ilvl w:val="0"/>
          <w:numId w:val="11"/>
        </w:numPr>
        <w:tabs>
          <w:tab w:val="left" w:pos="360"/>
          <w:tab w:val="left" w:pos="450"/>
          <w:tab w:val="left" w:pos="1080"/>
        </w:tabs>
        <w:rPr>
          <w:rFonts w:ascii="CG Times" w:hAnsi="CG Times"/>
          <w:sz w:val="22"/>
          <w:szCs w:val="22"/>
        </w:rPr>
      </w:pPr>
      <w:proofErr w:type="spellStart"/>
      <w:r w:rsidRPr="009A5D1B">
        <w:rPr>
          <w:rFonts w:ascii="CG Times" w:hAnsi="CG Times"/>
          <w:sz w:val="22"/>
          <w:szCs w:val="22"/>
        </w:rPr>
        <w:t>Hromi</w:t>
      </w:r>
      <w:proofErr w:type="spellEnd"/>
      <w:r w:rsidRPr="009A5D1B">
        <w:rPr>
          <w:rFonts w:ascii="CG Times" w:hAnsi="CG Times"/>
          <w:sz w:val="22"/>
          <w:szCs w:val="22"/>
        </w:rPr>
        <w:t xml:space="preserve">-Fiedler A, Aryeetey R, Lartey A, Marquis G, </w:t>
      </w:r>
      <w:proofErr w:type="spellStart"/>
      <w:r w:rsidRPr="009A5D1B">
        <w:rPr>
          <w:rFonts w:ascii="CG Times" w:hAnsi="CG Times"/>
          <w:sz w:val="22"/>
          <w:szCs w:val="22"/>
        </w:rPr>
        <w:t>Sellen</w:t>
      </w:r>
      <w:proofErr w:type="spellEnd"/>
      <w:r w:rsidRPr="009A5D1B">
        <w:rPr>
          <w:rFonts w:ascii="CG Times" w:hAnsi="CG Times"/>
          <w:sz w:val="22"/>
          <w:szCs w:val="22"/>
        </w:rPr>
        <w:t xml:space="preserve"> D, </w:t>
      </w:r>
      <w:r w:rsidRPr="009A5D1B">
        <w:rPr>
          <w:rFonts w:ascii="CG Times" w:hAnsi="CG Times"/>
          <w:b/>
          <w:sz w:val="22"/>
          <w:szCs w:val="22"/>
        </w:rPr>
        <w:t>Perez-Escamilla R</w:t>
      </w:r>
      <w:r w:rsidRPr="009A5D1B">
        <w:rPr>
          <w:rFonts w:ascii="CG Times" w:hAnsi="CG Times"/>
          <w:sz w:val="22"/>
          <w:szCs w:val="22"/>
        </w:rPr>
        <w:t xml:space="preserve">. Building the </w:t>
      </w:r>
      <w:r w:rsidRPr="009A5D1B">
        <w:rPr>
          <w:rFonts w:ascii="CG Times" w:hAnsi="CG Times"/>
          <w:sz w:val="22"/>
          <w:szCs w:val="22"/>
        </w:rPr>
        <w:lastRenderedPageBreak/>
        <w:t>capacity of health professionals in developing countries through the use of public domain software to analyze Demographic and Health Survey data. FASEB J. 2007;21:A303-A304.</w:t>
      </w:r>
    </w:p>
    <w:p w14:paraId="47AB25AA" w14:textId="77777777" w:rsidR="00341EAB" w:rsidRDefault="00C420B1" w:rsidP="007B0E3D">
      <w:pPr>
        <w:numPr>
          <w:ilvl w:val="0"/>
          <w:numId w:val="11"/>
        </w:numPr>
        <w:tabs>
          <w:tab w:val="left" w:pos="360"/>
          <w:tab w:val="left" w:pos="450"/>
          <w:tab w:val="left" w:pos="1080"/>
        </w:tabs>
        <w:rPr>
          <w:rFonts w:ascii="CG Times" w:hAnsi="CG Times"/>
          <w:sz w:val="22"/>
          <w:szCs w:val="22"/>
        </w:rPr>
      </w:pPr>
      <w:r w:rsidRPr="00E505BD">
        <w:rPr>
          <w:rFonts w:ascii="CG Times" w:hAnsi="CG Times"/>
          <w:b/>
          <w:sz w:val="22"/>
          <w:szCs w:val="22"/>
          <w:lang w:val="es-ES"/>
        </w:rPr>
        <w:t>Perez-Escamilla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Lartey</w:t>
      </w:r>
      <w:proofErr w:type="spellEnd"/>
      <w:r w:rsidRPr="00E505BD">
        <w:rPr>
          <w:rFonts w:ascii="CG Times" w:hAnsi="CG Times"/>
          <w:sz w:val="22"/>
          <w:szCs w:val="22"/>
          <w:lang w:val="es-ES"/>
        </w:rPr>
        <w:t xml:space="preserve"> A, Mazur R, Sellen D,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A, </w:t>
      </w:r>
      <w:proofErr w:type="spellStart"/>
      <w:r w:rsidRPr="00E505BD">
        <w:rPr>
          <w:rFonts w:ascii="CG Times" w:hAnsi="CG Times"/>
          <w:sz w:val="22"/>
          <w:szCs w:val="22"/>
          <w:lang w:val="es-ES"/>
        </w:rPr>
        <w:t>Marquis</w:t>
      </w:r>
      <w:proofErr w:type="spellEnd"/>
      <w:r w:rsidRPr="00E505BD">
        <w:rPr>
          <w:rFonts w:ascii="CG Times" w:hAnsi="CG Times"/>
          <w:sz w:val="22"/>
          <w:szCs w:val="22"/>
          <w:lang w:val="es-ES"/>
        </w:rPr>
        <w:t xml:space="preserve"> GS. </w:t>
      </w:r>
      <w:r w:rsidRPr="009A5D1B">
        <w:rPr>
          <w:rFonts w:ascii="CG Times" w:hAnsi="CG Times"/>
          <w:sz w:val="22"/>
          <w:szCs w:val="22"/>
        </w:rPr>
        <w:t xml:space="preserve">Food insecurity </w:t>
      </w:r>
    </w:p>
    <w:p w14:paraId="086CA91A" w14:textId="61DF6117" w:rsidR="00C420B1" w:rsidRPr="009A5D1B" w:rsidRDefault="00C420B1" w:rsidP="00341EAB">
      <w:pPr>
        <w:tabs>
          <w:tab w:val="left" w:pos="450"/>
          <w:tab w:val="left" w:pos="1080"/>
        </w:tabs>
        <w:ind w:left="450"/>
        <w:rPr>
          <w:rFonts w:ascii="CG Times" w:hAnsi="CG Times"/>
          <w:sz w:val="22"/>
          <w:szCs w:val="22"/>
        </w:rPr>
      </w:pPr>
      <w:r w:rsidRPr="009A5D1B">
        <w:rPr>
          <w:rFonts w:ascii="CG Times" w:hAnsi="CG Times"/>
          <w:sz w:val="22"/>
          <w:szCs w:val="22"/>
        </w:rPr>
        <w:t>and HIV status among pregnant Ghanaian women: Preliminary results from the RIING study. FASEB J. 2007;21: A311.</w:t>
      </w:r>
    </w:p>
    <w:p w14:paraId="4B9FF574" w14:textId="77777777" w:rsidR="00C420B1" w:rsidRPr="009A5D1B" w:rsidRDefault="00C420B1" w:rsidP="007B0E3D">
      <w:pPr>
        <w:numPr>
          <w:ilvl w:val="0"/>
          <w:numId w:val="11"/>
        </w:numPr>
        <w:tabs>
          <w:tab w:val="left" w:pos="360"/>
          <w:tab w:val="left" w:pos="450"/>
          <w:tab w:val="left" w:pos="1080"/>
        </w:tabs>
        <w:rPr>
          <w:rFonts w:ascii="CG Times" w:hAnsi="CG Times"/>
          <w:sz w:val="22"/>
          <w:szCs w:val="22"/>
        </w:rPr>
      </w:pPr>
      <w:r w:rsidRPr="009A5D1B">
        <w:rPr>
          <w:rFonts w:ascii="CG Times" w:hAnsi="CG Times"/>
          <w:sz w:val="22"/>
          <w:szCs w:val="22"/>
        </w:rPr>
        <w:t xml:space="preserve">Fitzgerald N, Segura-Perez S, </w:t>
      </w:r>
      <w:proofErr w:type="spellStart"/>
      <w:r w:rsidRPr="009A5D1B">
        <w:rPr>
          <w:rFonts w:ascii="CG Times" w:hAnsi="CG Times"/>
          <w:sz w:val="22"/>
          <w:szCs w:val="22"/>
        </w:rPr>
        <w:t>Damio</w:t>
      </w:r>
      <w:proofErr w:type="spellEnd"/>
      <w:r w:rsidRPr="009A5D1B">
        <w:rPr>
          <w:rFonts w:ascii="CG Times" w:hAnsi="CG Times"/>
          <w:sz w:val="22"/>
          <w:szCs w:val="22"/>
        </w:rPr>
        <w:t xml:space="preserve"> G, </w:t>
      </w:r>
      <w:r w:rsidRPr="009A5D1B">
        <w:rPr>
          <w:rFonts w:ascii="CG Times" w:hAnsi="CG Times"/>
          <w:b/>
          <w:sz w:val="22"/>
          <w:szCs w:val="22"/>
        </w:rPr>
        <w:t>Perez-Escamilla R</w:t>
      </w:r>
      <w:r w:rsidRPr="009A5D1B">
        <w:rPr>
          <w:rFonts w:ascii="CG Times" w:hAnsi="CG Times"/>
          <w:sz w:val="22"/>
          <w:szCs w:val="22"/>
        </w:rPr>
        <w:t>. Depression among Latinas with and without diabetes. FASEB J. 2007;21:A675.</w:t>
      </w:r>
    </w:p>
    <w:p w14:paraId="4F711672" w14:textId="77777777" w:rsidR="00341EAB" w:rsidRDefault="00C420B1" w:rsidP="007B0E3D">
      <w:pPr>
        <w:numPr>
          <w:ilvl w:val="0"/>
          <w:numId w:val="11"/>
        </w:numPr>
        <w:tabs>
          <w:tab w:val="left" w:pos="360"/>
          <w:tab w:val="left" w:pos="450"/>
          <w:tab w:val="left" w:pos="1080"/>
        </w:tabs>
        <w:rPr>
          <w:rFonts w:ascii="CG Times" w:hAnsi="CG Times"/>
          <w:sz w:val="22"/>
          <w:szCs w:val="22"/>
        </w:rPr>
      </w:pPr>
      <w:r w:rsidRPr="009A5D1B">
        <w:rPr>
          <w:rFonts w:ascii="CG Times" w:hAnsi="CG Times"/>
          <w:sz w:val="22"/>
          <w:szCs w:val="22"/>
        </w:rPr>
        <w:t xml:space="preserve">Chapman D, </w:t>
      </w:r>
      <w:r w:rsidRPr="009A5D1B">
        <w:rPr>
          <w:rFonts w:ascii="CG Times" w:hAnsi="CG Times"/>
          <w:b/>
          <w:sz w:val="22"/>
          <w:szCs w:val="22"/>
        </w:rPr>
        <w:t>Perez-Escamilla R</w:t>
      </w:r>
      <w:r w:rsidRPr="009A5D1B">
        <w:rPr>
          <w:rFonts w:ascii="CG Times" w:hAnsi="CG Times"/>
          <w:sz w:val="22"/>
          <w:szCs w:val="22"/>
        </w:rPr>
        <w:t xml:space="preserve">. US national breastfeeding surveillance: Recommendations for </w:t>
      </w:r>
    </w:p>
    <w:p w14:paraId="52984705" w14:textId="4076F5A5" w:rsidR="00C420B1" w:rsidRPr="009A5D1B" w:rsidRDefault="00341EAB" w:rsidP="00341EAB">
      <w:pPr>
        <w:tabs>
          <w:tab w:val="left" w:pos="450"/>
          <w:tab w:val="left" w:pos="1080"/>
        </w:tabs>
        <w:ind w:left="360"/>
        <w:rPr>
          <w:rFonts w:ascii="CG Times" w:hAnsi="CG Times"/>
          <w:sz w:val="22"/>
          <w:szCs w:val="22"/>
        </w:rPr>
      </w:pPr>
      <w:r>
        <w:rPr>
          <w:rFonts w:ascii="CG Times" w:hAnsi="CG Times"/>
          <w:sz w:val="22"/>
          <w:szCs w:val="22"/>
        </w:rPr>
        <w:tab/>
      </w:r>
      <w:r w:rsidR="00C420B1" w:rsidRPr="009A5D1B">
        <w:rPr>
          <w:rFonts w:ascii="CG Times" w:hAnsi="CG Times"/>
          <w:sz w:val="22"/>
          <w:szCs w:val="22"/>
        </w:rPr>
        <w:t>better monitoring of breastfeeding disparities FASEB J. 2007;21:A686.</w:t>
      </w:r>
    </w:p>
    <w:p w14:paraId="52CA2848" w14:textId="77777777" w:rsidR="00341EAB" w:rsidRDefault="00C420B1" w:rsidP="007B0E3D">
      <w:pPr>
        <w:numPr>
          <w:ilvl w:val="0"/>
          <w:numId w:val="11"/>
        </w:numPr>
        <w:tabs>
          <w:tab w:val="left" w:pos="360"/>
          <w:tab w:val="left" w:pos="450"/>
          <w:tab w:val="left" w:pos="1080"/>
        </w:tabs>
        <w:rPr>
          <w:rFonts w:ascii="CG Times" w:hAnsi="CG Times"/>
          <w:sz w:val="22"/>
          <w:szCs w:val="22"/>
        </w:rPr>
      </w:pPr>
      <w:proofErr w:type="spellStart"/>
      <w:r w:rsidRPr="009A5D1B">
        <w:rPr>
          <w:rFonts w:ascii="CG Times" w:hAnsi="CG Times"/>
          <w:sz w:val="22"/>
          <w:szCs w:val="22"/>
        </w:rPr>
        <w:t>Otoo</w:t>
      </w:r>
      <w:proofErr w:type="spellEnd"/>
      <w:r w:rsidRPr="009A5D1B">
        <w:rPr>
          <w:rFonts w:ascii="CG Times" w:hAnsi="CG Times"/>
          <w:sz w:val="22"/>
          <w:szCs w:val="22"/>
        </w:rPr>
        <w:t xml:space="preserve"> GE, Lartey AA, </w:t>
      </w:r>
      <w:r w:rsidRPr="009A5D1B">
        <w:rPr>
          <w:rFonts w:ascii="CG Times" w:hAnsi="CG Times"/>
          <w:b/>
          <w:sz w:val="22"/>
          <w:szCs w:val="22"/>
        </w:rPr>
        <w:t>Perez-Escamilla R</w:t>
      </w:r>
      <w:r w:rsidRPr="009A5D1B">
        <w:rPr>
          <w:rFonts w:ascii="CG Times" w:hAnsi="CG Times"/>
          <w:sz w:val="22"/>
          <w:szCs w:val="22"/>
        </w:rPr>
        <w:t xml:space="preserve">. Factors influencing the duration of exclusive </w:t>
      </w:r>
    </w:p>
    <w:p w14:paraId="36E96987" w14:textId="30782853" w:rsidR="00C420B1" w:rsidRPr="009A5D1B" w:rsidRDefault="00341EAB" w:rsidP="00341EAB">
      <w:pPr>
        <w:tabs>
          <w:tab w:val="left" w:pos="450"/>
          <w:tab w:val="left" w:pos="1080"/>
        </w:tabs>
        <w:ind w:left="360"/>
        <w:rPr>
          <w:rFonts w:ascii="CG Times" w:hAnsi="CG Times"/>
          <w:sz w:val="22"/>
          <w:szCs w:val="22"/>
        </w:rPr>
      </w:pPr>
      <w:r>
        <w:rPr>
          <w:rFonts w:ascii="CG Times" w:hAnsi="CG Times"/>
          <w:sz w:val="22"/>
          <w:szCs w:val="22"/>
        </w:rPr>
        <w:tab/>
      </w:r>
      <w:r w:rsidR="00C420B1" w:rsidRPr="009A5D1B">
        <w:rPr>
          <w:rFonts w:ascii="CG Times" w:hAnsi="CG Times"/>
          <w:sz w:val="22"/>
          <w:szCs w:val="22"/>
        </w:rPr>
        <w:t>breastfeeding in Ghana. FASEB J. 2007;21: A687.</w:t>
      </w:r>
    </w:p>
    <w:p w14:paraId="3E917F57" w14:textId="77777777" w:rsidR="00341EAB" w:rsidRDefault="00C564EA" w:rsidP="007B0E3D">
      <w:pPr>
        <w:numPr>
          <w:ilvl w:val="0"/>
          <w:numId w:val="11"/>
        </w:numPr>
        <w:tabs>
          <w:tab w:val="left" w:pos="360"/>
          <w:tab w:val="left" w:pos="450"/>
          <w:tab w:val="left" w:pos="1080"/>
        </w:tabs>
        <w:rPr>
          <w:rFonts w:ascii="CG Times" w:hAnsi="CG Times"/>
          <w:sz w:val="22"/>
          <w:szCs w:val="22"/>
        </w:rPr>
      </w:pPr>
      <w:hyperlink r:id="rId131" w:tooltip="one-click search" w:history="1">
        <w:proofErr w:type="spellStart"/>
        <w:r w:rsidR="00C420B1" w:rsidRPr="00E505BD">
          <w:rPr>
            <w:rFonts w:ascii="CG Times" w:hAnsi="CG Times"/>
            <w:sz w:val="22"/>
            <w:szCs w:val="22"/>
            <w:lang w:val="es-ES"/>
          </w:rPr>
          <w:t>Timpo</w:t>
        </w:r>
        <w:proofErr w:type="spellEnd"/>
        <w:r w:rsidR="00C420B1" w:rsidRPr="00E505BD">
          <w:rPr>
            <w:rFonts w:ascii="CG Times" w:hAnsi="CG Times"/>
            <w:sz w:val="22"/>
            <w:szCs w:val="22"/>
            <w:lang w:val="es-ES"/>
          </w:rPr>
          <w:t xml:space="preserve"> OM</w:t>
        </w:r>
      </w:hyperlink>
      <w:r w:rsidR="00C420B1" w:rsidRPr="00E505BD">
        <w:rPr>
          <w:rFonts w:ascii="CG Times" w:hAnsi="CG Times"/>
          <w:sz w:val="22"/>
          <w:szCs w:val="22"/>
          <w:lang w:val="es-ES"/>
        </w:rPr>
        <w:t xml:space="preserve">, </w:t>
      </w:r>
      <w:hyperlink r:id="rId132" w:tooltip="one-click search" w:history="1">
        <w:proofErr w:type="spellStart"/>
        <w:r w:rsidR="00C420B1" w:rsidRPr="00E505BD">
          <w:rPr>
            <w:rFonts w:ascii="CG Times" w:hAnsi="CG Times"/>
            <w:sz w:val="22"/>
            <w:szCs w:val="22"/>
            <w:lang w:val="es-ES"/>
          </w:rPr>
          <w:t>Lartey</w:t>
        </w:r>
        <w:proofErr w:type="spellEnd"/>
        <w:r w:rsidR="00C420B1" w:rsidRPr="00E505BD">
          <w:rPr>
            <w:rFonts w:ascii="CG Times" w:hAnsi="CG Times"/>
            <w:sz w:val="22"/>
            <w:szCs w:val="22"/>
            <w:lang w:val="es-ES"/>
          </w:rPr>
          <w:t xml:space="preserve"> A</w:t>
        </w:r>
      </w:hyperlink>
      <w:r w:rsidR="00C420B1" w:rsidRPr="00E505BD">
        <w:rPr>
          <w:rFonts w:ascii="CG Times" w:hAnsi="CG Times"/>
          <w:sz w:val="22"/>
          <w:szCs w:val="22"/>
          <w:lang w:val="es-ES"/>
        </w:rPr>
        <w:t xml:space="preserve">, </w:t>
      </w:r>
      <w:hyperlink r:id="rId133" w:tooltip="one-click search" w:history="1">
        <w:r w:rsidR="00C420B1" w:rsidRPr="00E505BD">
          <w:rPr>
            <w:rFonts w:ascii="CG Times" w:hAnsi="CG Times"/>
            <w:b/>
            <w:sz w:val="22"/>
            <w:szCs w:val="22"/>
            <w:lang w:val="es-ES"/>
          </w:rPr>
          <w:t>Perez-Escamilla R</w:t>
        </w:r>
      </w:hyperlink>
      <w:r w:rsidR="00C420B1" w:rsidRPr="00E505BD">
        <w:rPr>
          <w:rFonts w:ascii="CG Times" w:hAnsi="CG Times"/>
          <w:sz w:val="22"/>
          <w:szCs w:val="22"/>
          <w:lang w:val="es-ES"/>
        </w:rPr>
        <w:t xml:space="preserve">. </w:t>
      </w:r>
      <w:r w:rsidR="00C420B1" w:rsidRPr="009A5D1B">
        <w:rPr>
          <w:rFonts w:ascii="CG Times" w:hAnsi="CG Times"/>
          <w:sz w:val="22"/>
          <w:szCs w:val="22"/>
        </w:rPr>
        <w:t xml:space="preserve">Recent improvements in exclusive breastfeeding rates </w:t>
      </w:r>
    </w:p>
    <w:p w14:paraId="33822A4C" w14:textId="6ECF053E" w:rsidR="00C420B1" w:rsidRPr="009A5D1B" w:rsidRDefault="00341EAB" w:rsidP="00341EAB">
      <w:pPr>
        <w:tabs>
          <w:tab w:val="left" w:pos="450"/>
          <w:tab w:val="left" w:pos="1080"/>
        </w:tabs>
        <w:ind w:left="360"/>
        <w:rPr>
          <w:rFonts w:ascii="CG Times" w:hAnsi="CG Times"/>
          <w:sz w:val="22"/>
          <w:szCs w:val="22"/>
        </w:rPr>
      </w:pPr>
      <w:r>
        <w:rPr>
          <w:rFonts w:ascii="CG Times" w:hAnsi="CG Times"/>
          <w:sz w:val="22"/>
          <w:szCs w:val="22"/>
        </w:rPr>
        <w:tab/>
      </w:r>
      <w:r w:rsidR="00C420B1" w:rsidRPr="009A5D1B">
        <w:rPr>
          <w:rFonts w:ascii="CG Times" w:hAnsi="CG Times"/>
          <w:sz w:val="22"/>
          <w:szCs w:val="22"/>
        </w:rPr>
        <w:t>Ghana are not explained by variations in DHS instruments used. FASEB J. 2007;21:A687.</w:t>
      </w:r>
    </w:p>
    <w:p w14:paraId="6279438E" w14:textId="77777777" w:rsidR="00341EAB" w:rsidRPr="00DB4434" w:rsidRDefault="00C420B1" w:rsidP="007B0E3D">
      <w:pPr>
        <w:numPr>
          <w:ilvl w:val="0"/>
          <w:numId w:val="11"/>
        </w:numPr>
        <w:tabs>
          <w:tab w:val="left" w:pos="360"/>
          <w:tab w:val="left" w:pos="450"/>
          <w:tab w:val="left" w:pos="1080"/>
        </w:tabs>
        <w:rPr>
          <w:rFonts w:ascii="CG Times" w:hAnsi="CG Times"/>
          <w:sz w:val="22"/>
          <w:szCs w:val="22"/>
          <w:lang w:val="es-ES"/>
        </w:rPr>
      </w:pPr>
      <w:proofErr w:type="spellStart"/>
      <w:r w:rsidRPr="00DB4434">
        <w:rPr>
          <w:rFonts w:ascii="CG Times" w:hAnsi="CG Times"/>
          <w:sz w:val="22"/>
          <w:szCs w:val="22"/>
          <w:lang w:val="es-ES"/>
        </w:rPr>
        <w:t>Bermudez-Millan</w:t>
      </w:r>
      <w:proofErr w:type="spellEnd"/>
      <w:r w:rsidRPr="00DB4434">
        <w:rPr>
          <w:rFonts w:ascii="CG Times" w:hAnsi="CG Times"/>
          <w:sz w:val="22"/>
          <w:szCs w:val="22"/>
          <w:lang w:val="es-ES"/>
        </w:rPr>
        <w:t xml:space="preserve"> A, </w:t>
      </w:r>
      <w:proofErr w:type="spellStart"/>
      <w:r w:rsidRPr="00DB4434">
        <w:rPr>
          <w:rFonts w:ascii="CG Times" w:hAnsi="CG Times"/>
          <w:sz w:val="22"/>
          <w:szCs w:val="22"/>
          <w:lang w:val="es-ES"/>
        </w:rPr>
        <w:t>Hromi</w:t>
      </w:r>
      <w:proofErr w:type="spellEnd"/>
      <w:r w:rsidRPr="00DB4434">
        <w:rPr>
          <w:rFonts w:ascii="CG Times" w:hAnsi="CG Times"/>
          <w:sz w:val="22"/>
          <w:szCs w:val="22"/>
          <w:lang w:val="es-ES"/>
        </w:rPr>
        <w:t xml:space="preserve">-Fiedler A, </w:t>
      </w:r>
      <w:proofErr w:type="spellStart"/>
      <w:r w:rsidRPr="00DB4434">
        <w:rPr>
          <w:rFonts w:ascii="CG Times" w:hAnsi="CG Times"/>
          <w:sz w:val="22"/>
          <w:szCs w:val="22"/>
          <w:lang w:val="es-ES"/>
        </w:rPr>
        <w:t>Fernandez</w:t>
      </w:r>
      <w:proofErr w:type="spellEnd"/>
      <w:r w:rsidRPr="00DB4434">
        <w:rPr>
          <w:rFonts w:ascii="CG Times" w:hAnsi="CG Times"/>
          <w:sz w:val="22"/>
          <w:szCs w:val="22"/>
          <w:lang w:val="es-ES"/>
        </w:rPr>
        <w:t xml:space="preserve"> ML, </w:t>
      </w:r>
      <w:proofErr w:type="spellStart"/>
      <w:r w:rsidRPr="00DB4434">
        <w:rPr>
          <w:rFonts w:ascii="CG Times" w:hAnsi="CG Times"/>
          <w:sz w:val="22"/>
          <w:szCs w:val="22"/>
          <w:lang w:val="es-ES"/>
        </w:rPr>
        <w:t>Damio</w:t>
      </w:r>
      <w:proofErr w:type="spellEnd"/>
      <w:r w:rsidRPr="00DB4434">
        <w:rPr>
          <w:rFonts w:ascii="CG Times" w:hAnsi="CG Times"/>
          <w:sz w:val="22"/>
          <w:szCs w:val="22"/>
          <w:lang w:val="es-ES"/>
        </w:rPr>
        <w:t xml:space="preserve"> G, Segura-Perez S, </w:t>
      </w:r>
      <w:r w:rsidRPr="00DB4434">
        <w:rPr>
          <w:rFonts w:ascii="CG Times" w:hAnsi="CG Times"/>
          <w:b/>
          <w:sz w:val="22"/>
          <w:szCs w:val="22"/>
          <w:lang w:val="es-ES"/>
        </w:rPr>
        <w:t xml:space="preserve">Perez-Escamilla </w:t>
      </w:r>
    </w:p>
    <w:p w14:paraId="239D7FAD" w14:textId="611205D9" w:rsidR="00C420B1" w:rsidRPr="009A5D1B" w:rsidRDefault="00C420B1" w:rsidP="00341EAB">
      <w:pPr>
        <w:tabs>
          <w:tab w:val="left" w:pos="450"/>
          <w:tab w:val="left" w:pos="1080"/>
        </w:tabs>
        <w:ind w:left="450"/>
        <w:rPr>
          <w:rFonts w:ascii="CG Times" w:hAnsi="CG Times"/>
          <w:sz w:val="22"/>
          <w:szCs w:val="22"/>
        </w:rPr>
      </w:pPr>
      <w:r w:rsidRPr="009A5D1B">
        <w:rPr>
          <w:rFonts w:ascii="CG Times" w:hAnsi="CG Times"/>
          <w:b/>
          <w:sz w:val="22"/>
          <w:szCs w:val="22"/>
        </w:rPr>
        <w:t>R</w:t>
      </w:r>
      <w:r w:rsidRPr="009A5D1B">
        <w:rPr>
          <w:rFonts w:ascii="CG Times" w:hAnsi="CG Times"/>
          <w:sz w:val="22"/>
          <w:szCs w:val="22"/>
        </w:rPr>
        <w:t>. Puerto Rican differ from non-Puerto Rican pregnant Latinas in pre-gravid BMI, total fat and dietary fiber intakes. FASEB J. 2007;21: A1046-A1047.</w:t>
      </w:r>
    </w:p>
    <w:p w14:paraId="2BDBBC2A" w14:textId="77777777" w:rsidR="00341EAB" w:rsidRPr="00DB4434" w:rsidRDefault="00C420B1" w:rsidP="007B0E3D">
      <w:pPr>
        <w:numPr>
          <w:ilvl w:val="0"/>
          <w:numId w:val="11"/>
        </w:numPr>
        <w:tabs>
          <w:tab w:val="left" w:pos="360"/>
          <w:tab w:val="left" w:pos="450"/>
          <w:tab w:val="left" w:pos="1080"/>
        </w:tabs>
        <w:rPr>
          <w:rFonts w:ascii="CG Times" w:hAnsi="CG Times"/>
          <w:sz w:val="22"/>
          <w:szCs w:val="22"/>
          <w:lang w:val="es-ES"/>
        </w:rPr>
      </w:pPr>
      <w:r w:rsidRPr="00DB4434">
        <w:rPr>
          <w:rFonts w:ascii="CG Times" w:hAnsi="CG Times"/>
          <w:sz w:val="22"/>
          <w:szCs w:val="22"/>
          <w:lang w:val="es-ES"/>
        </w:rPr>
        <w:t>Hackett M, Melgar-</w:t>
      </w:r>
      <w:proofErr w:type="spellStart"/>
      <w:r w:rsidRPr="00DB4434">
        <w:rPr>
          <w:rFonts w:ascii="CG Times" w:hAnsi="CG Times"/>
          <w:sz w:val="22"/>
          <w:szCs w:val="22"/>
          <w:lang w:val="es-ES"/>
        </w:rPr>
        <w:t>Quinonez</w:t>
      </w:r>
      <w:proofErr w:type="spellEnd"/>
      <w:r w:rsidRPr="00DB4434">
        <w:rPr>
          <w:rFonts w:ascii="CG Times" w:hAnsi="CG Times"/>
          <w:sz w:val="22"/>
          <w:szCs w:val="22"/>
          <w:lang w:val="es-ES"/>
        </w:rPr>
        <w:t xml:space="preserve"> H, </w:t>
      </w:r>
      <w:proofErr w:type="spellStart"/>
      <w:r w:rsidRPr="00DB4434">
        <w:rPr>
          <w:rFonts w:ascii="CG Times" w:hAnsi="CG Times"/>
          <w:sz w:val="22"/>
          <w:szCs w:val="22"/>
          <w:lang w:val="es-ES"/>
        </w:rPr>
        <w:t>Alvarez</w:t>
      </w:r>
      <w:proofErr w:type="spellEnd"/>
      <w:r w:rsidRPr="00DB4434">
        <w:rPr>
          <w:rFonts w:ascii="CG Times" w:hAnsi="CG Times"/>
          <w:sz w:val="22"/>
          <w:szCs w:val="22"/>
          <w:lang w:val="es-ES"/>
        </w:rPr>
        <w:t xml:space="preserve"> MC, Segall AM, Estrada A, </w:t>
      </w:r>
      <w:r w:rsidRPr="00DB4434">
        <w:rPr>
          <w:rFonts w:ascii="CG Times" w:hAnsi="CG Times"/>
          <w:b/>
          <w:sz w:val="22"/>
          <w:szCs w:val="22"/>
          <w:lang w:val="es-ES"/>
        </w:rPr>
        <w:t>Perez-Escamilla R</w:t>
      </w:r>
      <w:r w:rsidRPr="00DB4434">
        <w:rPr>
          <w:rFonts w:ascii="CG Times" w:hAnsi="CG Times"/>
          <w:sz w:val="22"/>
          <w:szCs w:val="22"/>
          <w:lang w:val="es-ES"/>
        </w:rPr>
        <w:t xml:space="preserve">. </w:t>
      </w:r>
      <w:proofErr w:type="spellStart"/>
      <w:r w:rsidRPr="00DB4434">
        <w:rPr>
          <w:rFonts w:ascii="CG Times" w:hAnsi="CG Times"/>
          <w:sz w:val="22"/>
          <w:szCs w:val="22"/>
          <w:lang w:val="es-ES"/>
        </w:rPr>
        <w:t>Gender</w:t>
      </w:r>
      <w:proofErr w:type="spellEnd"/>
      <w:r w:rsidRPr="00DB4434">
        <w:rPr>
          <w:rFonts w:ascii="CG Times" w:hAnsi="CG Times"/>
          <w:sz w:val="22"/>
          <w:szCs w:val="22"/>
          <w:lang w:val="es-ES"/>
        </w:rPr>
        <w:t xml:space="preserve"> </w:t>
      </w:r>
    </w:p>
    <w:p w14:paraId="6C37D00F" w14:textId="32DEBFE6" w:rsidR="00C420B1" w:rsidRPr="009A5D1B" w:rsidRDefault="00C420B1" w:rsidP="00341EAB">
      <w:pPr>
        <w:tabs>
          <w:tab w:val="left" w:pos="450"/>
          <w:tab w:val="left" w:pos="1080"/>
        </w:tabs>
        <w:ind w:left="450"/>
        <w:rPr>
          <w:rFonts w:ascii="CG Times" w:hAnsi="CG Times"/>
          <w:sz w:val="22"/>
          <w:szCs w:val="22"/>
        </w:rPr>
      </w:pPr>
      <w:r w:rsidRPr="009A5D1B">
        <w:rPr>
          <w:rFonts w:ascii="CG Times" w:hAnsi="CG Times"/>
          <w:sz w:val="22"/>
          <w:szCs w:val="22"/>
        </w:rPr>
        <w:t>related item response patterns for household food security scales in Brazil and Colombia. FASEB J. 2007;21:A1049.</w:t>
      </w:r>
    </w:p>
    <w:p w14:paraId="021F3303" w14:textId="77777777" w:rsidR="00341EAB" w:rsidRPr="00DB4434" w:rsidRDefault="00C420B1" w:rsidP="007B0E3D">
      <w:pPr>
        <w:numPr>
          <w:ilvl w:val="0"/>
          <w:numId w:val="11"/>
        </w:numPr>
        <w:tabs>
          <w:tab w:val="left" w:pos="360"/>
          <w:tab w:val="left" w:pos="450"/>
          <w:tab w:val="left" w:pos="1080"/>
        </w:tabs>
        <w:rPr>
          <w:rFonts w:ascii="CG Times" w:hAnsi="CG Times"/>
          <w:sz w:val="22"/>
          <w:szCs w:val="22"/>
          <w:lang w:val="es-ES"/>
        </w:rPr>
      </w:pPr>
      <w:proofErr w:type="spellStart"/>
      <w:r w:rsidRPr="00DB4434">
        <w:rPr>
          <w:rFonts w:ascii="CG Times" w:hAnsi="CG Times"/>
          <w:sz w:val="22"/>
          <w:szCs w:val="22"/>
          <w:lang w:val="es-ES"/>
        </w:rPr>
        <w:t>Hromi</w:t>
      </w:r>
      <w:proofErr w:type="spellEnd"/>
      <w:r w:rsidRPr="00DB4434">
        <w:rPr>
          <w:rFonts w:ascii="CG Times" w:hAnsi="CG Times"/>
          <w:sz w:val="22"/>
          <w:szCs w:val="22"/>
          <w:lang w:val="es-ES"/>
        </w:rPr>
        <w:t xml:space="preserve">-Fiedler A, </w:t>
      </w:r>
      <w:proofErr w:type="spellStart"/>
      <w:r w:rsidRPr="00DB4434">
        <w:rPr>
          <w:rFonts w:ascii="CG Times" w:hAnsi="CG Times"/>
          <w:sz w:val="22"/>
          <w:szCs w:val="22"/>
          <w:lang w:val="es-ES"/>
        </w:rPr>
        <w:t>Bermudez-Millan</w:t>
      </w:r>
      <w:proofErr w:type="spellEnd"/>
      <w:r w:rsidRPr="00DB4434">
        <w:rPr>
          <w:rFonts w:ascii="CG Times" w:hAnsi="CG Times"/>
          <w:sz w:val="22"/>
          <w:szCs w:val="22"/>
          <w:lang w:val="es-ES"/>
        </w:rPr>
        <w:t xml:space="preserve"> A, Chapman D, Segura-Perez S, </w:t>
      </w:r>
      <w:proofErr w:type="spellStart"/>
      <w:r w:rsidRPr="00DB4434">
        <w:rPr>
          <w:rFonts w:ascii="CG Times" w:hAnsi="CG Times"/>
          <w:sz w:val="22"/>
          <w:szCs w:val="22"/>
          <w:lang w:val="es-ES"/>
        </w:rPr>
        <w:t>Damio</w:t>
      </w:r>
      <w:proofErr w:type="spellEnd"/>
      <w:r w:rsidRPr="00DB4434">
        <w:rPr>
          <w:rFonts w:ascii="CG Times" w:hAnsi="CG Times"/>
          <w:sz w:val="22"/>
          <w:szCs w:val="22"/>
          <w:lang w:val="es-ES"/>
        </w:rPr>
        <w:t xml:space="preserve"> G, Melgar-</w:t>
      </w:r>
      <w:proofErr w:type="spellStart"/>
      <w:r w:rsidRPr="00DB4434">
        <w:rPr>
          <w:rFonts w:ascii="CG Times" w:hAnsi="CG Times"/>
          <w:sz w:val="22"/>
          <w:szCs w:val="22"/>
          <w:lang w:val="es-ES"/>
        </w:rPr>
        <w:t>Quinonez</w:t>
      </w:r>
      <w:proofErr w:type="spellEnd"/>
      <w:r w:rsidRPr="00DB4434">
        <w:rPr>
          <w:rFonts w:ascii="CG Times" w:hAnsi="CG Times"/>
          <w:sz w:val="22"/>
          <w:szCs w:val="22"/>
          <w:lang w:val="es-ES"/>
        </w:rPr>
        <w:t xml:space="preserve"> H, </w:t>
      </w:r>
    </w:p>
    <w:p w14:paraId="3435C2D7" w14:textId="22B64539" w:rsidR="00C420B1" w:rsidRDefault="00C420B1" w:rsidP="00341EAB">
      <w:pPr>
        <w:tabs>
          <w:tab w:val="left" w:pos="450"/>
          <w:tab w:val="left" w:pos="1080"/>
        </w:tabs>
        <w:ind w:left="450"/>
        <w:rPr>
          <w:rFonts w:ascii="CG Times" w:hAnsi="CG Times"/>
          <w:sz w:val="22"/>
          <w:szCs w:val="22"/>
        </w:rPr>
      </w:pPr>
      <w:r w:rsidRPr="009A5D1B">
        <w:rPr>
          <w:rFonts w:ascii="CG Times" w:hAnsi="CG Times"/>
          <w:b/>
          <w:sz w:val="22"/>
          <w:szCs w:val="22"/>
        </w:rPr>
        <w:t>Perez-Escamilla R</w:t>
      </w:r>
      <w:r w:rsidRPr="009A5D1B">
        <w:rPr>
          <w:rFonts w:ascii="CG Times" w:hAnsi="CG Times"/>
          <w:sz w:val="22"/>
          <w:szCs w:val="22"/>
        </w:rPr>
        <w:t>. Food insecurity status influences nutrient intakes among pregnant Latinas. FASEB J. 2007;21:A1052</w:t>
      </w:r>
    </w:p>
    <w:p w14:paraId="65ED9888" w14:textId="77777777" w:rsidR="00341EAB" w:rsidRDefault="00F55658" w:rsidP="007B0E3D">
      <w:pPr>
        <w:numPr>
          <w:ilvl w:val="0"/>
          <w:numId w:val="11"/>
        </w:numPr>
        <w:tabs>
          <w:tab w:val="left" w:pos="360"/>
          <w:tab w:val="left" w:pos="450"/>
          <w:tab w:val="left" w:pos="1080"/>
        </w:tabs>
        <w:rPr>
          <w:rFonts w:ascii="CG Times" w:hAnsi="CG Times"/>
          <w:sz w:val="22"/>
          <w:szCs w:val="22"/>
        </w:rPr>
      </w:pPr>
      <w:r w:rsidRPr="009A5D1B">
        <w:rPr>
          <w:rFonts w:ascii="CG Times" w:hAnsi="CG Times"/>
          <w:sz w:val="22"/>
          <w:szCs w:val="22"/>
        </w:rPr>
        <w:t xml:space="preserve">Fitzgerald N, </w:t>
      </w:r>
      <w:proofErr w:type="spellStart"/>
      <w:r w:rsidRPr="009A5D1B">
        <w:rPr>
          <w:rFonts w:ascii="CG Times" w:hAnsi="CG Times"/>
          <w:sz w:val="22"/>
          <w:szCs w:val="22"/>
        </w:rPr>
        <w:t>Damio</w:t>
      </w:r>
      <w:proofErr w:type="spellEnd"/>
      <w:r w:rsidRPr="009A5D1B">
        <w:rPr>
          <w:rFonts w:ascii="CG Times" w:hAnsi="CG Times"/>
          <w:sz w:val="22"/>
          <w:szCs w:val="22"/>
        </w:rPr>
        <w:t xml:space="preserve"> G, Segura-Perez S, </w:t>
      </w:r>
      <w:r w:rsidR="006C762F" w:rsidRPr="009A5D1B">
        <w:rPr>
          <w:rFonts w:ascii="CG Times" w:hAnsi="CG Times"/>
          <w:b/>
          <w:sz w:val="22"/>
          <w:szCs w:val="22"/>
        </w:rPr>
        <w:t>Perez-Escamilla R</w:t>
      </w:r>
      <w:r w:rsidR="006C762F" w:rsidRPr="009A5D1B">
        <w:rPr>
          <w:rFonts w:ascii="CG Times" w:hAnsi="CG Times"/>
          <w:sz w:val="22"/>
          <w:szCs w:val="22"/>
        </w:rPr>
        <w:t>.</w:t>
      </w:r>
      <w:r w:rsidR="006C762F">
        <w:rPr>
          <w:rFonts w:ascii="CG Times" w:hAnsi="CG Times"/>
          <w:sz w:val="22"/>
          <w:szCs w:val="22"/>
        </w:rPr>
        <w:t xml:space="preserve"> Nutrition knowledge, food label use,</w:t>
      </w:r>
      <w:r w:rsidR="00341EAB">
        <w:rPr>
          <w:rFonts w:ascii="CG Times" w:hAnsi="CG Times"/>
          <w:sz w:val="22"/>
          <w:szCs w:val="22"/>
        </w:rPr>
        <w:t xml:space="preserve"> </w:t>
      </w:r>
    </w:p>
    <w:p w14:paraId="0D808175" w14:textId="3DFF85F0" w:rsidR="00596973" w:rsidRDefault="006C762F" w:rsidP="00341EAB">
      <w:pPr>
        <w:tabs>
          <w:tab w:val="left" w:pos="450"/>
          <w:tab w:val="left" w:pos="1080"/>
        </w:tabs>
        <w:ind w:left="450"/>
        <w:rPr>
          <w:rFonts w:ascii="CG Times" w:hAnsi="CG Times"/>
          <w:sz w:val="22"/>
          <w:szCs w:val="22"/>
        </w:rPr>
      </w:pPr>
      <w:r>
        <w:rPr>
          <w:rFonts w:ascii="CG Times" w:hAnsi="CG Times"/>
          <w:sz w:val="22"/>
          <w:szCs w:val="22"/>
        </w:rPr>
        <w:t>and food intake patterns among Latinas with and without type 2 diabetes. J Am Diet Assoc 2007;107:A83</w:t>
      </w:r>
    </w:p>
    <w:p w14:paraId="48837982" w14:textId="77777777" w:rsidR="00341EAB" w:rsidRDefault="00BF3A14" w:rsidP="007B0E3D">
      <w:pPr>
        <w:numPr>
          <w:ilvl w:val="0"/>
          <w:numId w:val="11"/>
        </w:numPr>
        <w:tabs>
          <w:tab w:val="left" w:pos="360"/>
          <w:tab w:val="left" w:pos="450"/>
          <w:tab w:val="left" w:pos="1080"/>
        </w:tabs>
        <w:rPr>
          <w:rFonts w:ascii="CG Times" w:hAnsi="CG Times"/>
          <w:sz w:val="22"/>
          <w:szCs w:val="22"/>
        </w:rPr>
      </w:pPr>
      <w:r w:rsidRPr="00BF3A14">
        <w:rPr>
          <w:rFonts w:ascii="CG Times" w:hAnsi="CG Times"/>
          <w:sz w:val="22"/>
          <w:szCs w:val="22"/>
        </w:rPr>
        <w:t xml:space="preserve">Osborn, C. Y., Fisher, J. D., </w:t>
      </w:r>
      <w:r w:rsidRPr="00BF3A14">
        <w:rPr>
          <w:rFonts w:ascii="CG Times" w:hAnsi="CG Times"/>
          <w:b/>
          <w:sz w:val="22"/>
          <w:szCs w:val="22"/>
        </w:rPr>
        <w:t>Perez-Escamilla, R.</w:t>
      </w:r>
      <w:r w:rsidR="00596973">
        <w:rPr>
          <w:rFonts w:ascii="CG Times" w:hAnsi="CG Times"/>
          <w:sz w:val="22"/>
          <w:szCs w:val="22"/>
        </w:rPr>
        <w:t xml:space="preserve"> </w:t>
      </w:r>
      <w:r w:rsidRPr="00BF3A14">
        <w:rPr>
          <w:rFonts w:ascii="CG Times" w:hAnsi="CG Times"/>
          <w:sz w:val="22"/>
          <w:szCs w:val="22"/>
        </w:rPr>
        <w:t xml:space="preserve">Factors Associated with Health Outcomes among </w:t>
      </w:r>
    </w:p>
    <w:p w14:paraId="15F326B2" w14:textId="09573BB6" w:rsidR="00BF3A14" w:rsidRPr="00596973" w:rsidRDefault="00BF3A14" w:rsidP="00341EAB">
      <w:pPr>
        <w:tabs>
          <w:tab w:val="left" w:pos="450"/>
          <w:tab w:val="left" w:pos="1080"/>
        </w:tabs>
        <w:ind w:left="450"/>
        <w:rPr>
          <w:rFonts w:ascii="CG Times" w:hAnsi="CG Times"/>
          <w:sz w:val="22"/>
          <w:szCs w:val="22"/>
        </w:rPr>
      </w:pPr>
      <w:r w:rsidRPr="00BF3A14">
        <w:rPr>
          <w:rFonts w:ascii="CG Times" w:hAnsi="CG Times"/>
          <w:sz w:val="22"/>
          <w:szCs w:val="22"/>
        </w:rPr>
        <w:t>Puerto Ricans with Diabetes. Poster presentation at the 29th Society for Behavioral Medicine annual research meeting, San Diego, CA</w:t>
      </w:r>
      <w:r w:rsidR="00596973">
        <w:rPr>
          <w:rFonts w:ascii="CG Times" w:hAnsi="CG Times"/>
          <w:sz w:val="22"/>
          <w:szCs w:val="22"/>
        </w:rPr>
        <w:t>.</w:t>
      </w:r>
      <w:r w:rsidR="00596973" w:rsidRPr="00596973">
        <w:rPr>
          <w:rFonts w:ascii="CG Times" w:hAnsi="CG Times"/>
          <w:sz w:val="22"/>
          <w:szCs w:val="22"/>
        </w:rPr>
        <w:t xml:space="preserve"> Annals of Behavioral Medicine</w:t>
      </w:r>
      <w:r w:rsidR="00596973">
        <w:rPr>
          <w:rFonts w:ascii="CG Times" w:hAnsi="CG Times"/>
          <w:sz w:val="22"/>
          <w:szCs w:val="22"/>
        </w:rPr>
        <w:t xml:space="preserve"> </w:t>
      </w:r>
      <w:r w:rsidR="00596973" w:rsidRPr="00596973">
        <w:rPr>
          <w:rFonts w:ascii="CG Times" w:hAnsi="CG Times"/>
          <w:sz w:val="22"/>
          <w:szCs w:val="22"/>
        </w:rPr>
        <w:t>2008;</w:t>
      </w:r>
      <w:r w:rsidR="00596973" w:rsidRPr="00596973">
        <w:rPr>
          <w:rFonts w:ascii="CG Times" w:hAnsi="CG Times"/>
          <w:bCs/>
          <w:sz w:val="22"/>
          <w:szCs w:val="22"/>
        </w:rPr>
        <w:t>35</w:t>
      </w:r>
      <w:r w:rsidR="00596973">
        <w:rPr>
          <w:rFonts w:ascii="CG Times" w:hAnsi="CG Times"/>
          <w:bCs/>
          <w:sz w:val="22"/>
          <w:szCs w:val="22"/>
        </w:rPr>
        <w:t xml:space="preserve"> </w:t>
      </w:r>
      <w:r w:rsidR="00596973" w:rsidRPr="00596973">
        <w:rPr>
          <w:rFonts w:ascii="CG Times" w:hAnsi="CG Times"/>
          <w:bCs/>
          <w:sz w:val="22"/>
          <w:szCs w:val="22"/>
        </w:rPr>
        <w:t>(supplement)</w:t>
      </w:r>
      <w:r w:rsidR="00596973" w:rsidRPr="00596973">
        <w:rPr>
          <w:rFonts w:ascii="CG Times" w:hAnsi="CG Times"/>
          <w:sz w:val="22"/>
          <w:szCs w:val="22"/>
        </w:rPr>
        <w:t xml:space="preserve">: </w:t>
      </w:r>
      <w:r w:rsidR="00596973" w:rsidRPr="00596973">
        <w:rPr>
          <w:rFonts w:ascii="CG Times" w:hAnsi="CG Times"/>
          <w:bCs/>
          <w:sz w:val="22"/>
          <w:szCs w:val="22"/>
        </w:rPr>
        <w:t>S55</w:t>
      </w:r>
      <w:r w:rsidR="00596973" w:rsidRPr="00596973">
        <w:rPr>
          <w:rFonts w:ascii="CG Times" w:hAnsi="CG Times"/>
          <w:sz w:val="22"/>
          <w:szCs w:val="22"/>
        </w:rPr>
        <w:t xml:space="preserve">   </w:t>
      </w:r>
    </w:p>
    <w:p w14:paraId="2C202F31" w14:textId="77777777" w:rsidR="00BF3A14" w:rsidRDefault="00BF3A14" w:rsidP="007B0E3D">
      <w:pPr>
        <w:numPr>
          <w:ilvl w:val="0"/>
          <w:numId w:val="11"/>
        </w:numPr>
        <w:tabs>
          <w:tab w:val="left" w:pos="360"/>
          <w:tab w:val="left" w:pos="450"/>
          <w:tab w:val="left" w:pos="1080"/>
        </w:tabs>
        <w:rPr>
          <w:rFonts w:ascii="CG Times" w:hAnsi="CG Times"/>
          <w:sz w:val="22"/>
          <w:szCs w:val="22"/>
        </w:rPr>
      </w:pPr>
      <w:r w:rsidRPr="00BF3A14">
        <w:rPr>
          <w:rFonts w:ascii="CG Times" w:hAnsi="CG Times"/>
          <w:sz w:val="22"/>
          <w:szCs w:val="22"/>
          <w:lang w:val="es-ES"/>
        </w:rPr>
        <w:t xml:space="preserve">Osborn, C. Y., Fisher, J. D., </w:t>
      </w:r>
      <w:r w:rsidRPr="00BF3A14">
        <w:rPr>
          <w:rFonts w:ascii="CG Times" w:hAnsi="CG Times"/>
          <w:b/>
          <w:sz w:val="22"/>
          <w:szCs w:val="22"/>
          <w:lang w:val="es-ES"/>
        </w:rPr>
        <w:t>Perez-Escamilla, R.</w:t>
      </w:r>
      <w:r w:rsidRPr="00BF3A14">
        <w:rPr>
          <w:rFonts w:ascii="CG Times" w:hAnsi="CG Times"/>
          <w:sz w:val="22"/>
          <w:szCs w:val="22"/>
          <w:lang w:val="es-ES"/>
        </w:rPr>
        <w:t xml:space="preserve"> (2007, Nov). </w:t>
      </w:r>
      <w:r w:rsidRPr="00BF3A14">
        <w:rPr>
          <w:rFonts w:ascii="CG Times" w:hAnsi="CG Times"/>
          <w:sz w:val="22"/>
          <w:szCs w:val="22"/>
        </w:rPr>
        <w:t xml:space="preserve">Environmental health disparities among Puerto Ricans with diabetes. Poster presentation at the 5th National Health Disparities Conference on Diabetes Health Disparities: Determinants, Prevention, Treatment, and Policy, </w:t>
      </w:r>
      <w:smartTag w:uri="urn:schemas-microsoft-com:office:smarttags" w:element="place">
        <w:smartTag w:uri="urn:schemas-microsoft-com:office:smarttags" w:element="City">
          <w:r w:rsidRPr="00BF3A14">
            <w:rPr>
              <w:rFonts w:ascii="CG Times" w:hAnsi="CG Times"/>
              <w:sz w:val="22"/>
              <w:szCs w:val="22"/>
            </w:rPr>
            <w:t>Nashville</w:t>
          </w:r>
        </w:smartTag>
        <w:r w:rsidR="00071BD9">
          <w:rPr>
            <w:rFonts w:ascii="CG Times" w:hAnsi="CG Times"/>
            <w:sz w:val="22"/>
            <w:szCs w:val="22"/>
          </w:rPr>
          <w:t xml:space="preserve"> , </w:t>
        </w:r>
        <w:smartTag w:uri="urn:schemas-microsoft-com:office:smarttags" w:element="State">
          <w:r w:rsidR="00071BD9">
            <w:rPr>
              <w:rFonts w:ascii="CG Times" w:hAnsi="CG Times"/>
              <w:sz w:val="22"/>
              <w:szCs w:val="22"/>
            </w:rPr>
            <w:t>TN</w:t>
          </w:r>
        </w:smartTag>
      </w:smartTag>
    </w:p>
    <w:p w14:paraId="144BE3B1" w14:textId="77777777" w:rsidR="00341EAB" w:rsidRDefault="00071BD9" w:rsidP="007B0E3D">
      <w:pPr>
        <w:numPr>
          <w:ilvl w:val="0"/>
          <w:numId w:val="11"/>
        </w:numPr>
        <w:tabs>
          <w:tab w:val="clear" w:pos="360"/>
          <w:tab w:val="left" w:pos="450"/>
          <w:tab w:val="left" w:pos="1080"/>
        </w:tabs>
        <w:rPr>
          <w:rFonts w:ascii="CG Times" w:hAnsi="CG Times"/>
          <w:sz w:val="22"/>
          <w:szCs w:val="22"/>
        </w:rPr>
      </w:pPr>
      <w:r w:rsidRPr="00071BD9">
        <w:rPr>
          <w:rFonts w:ascii="CG Times" w:hAnsi="CG Times"/>
          <w:b/>
          <w:sz w:val="22"/>
          <w:szCs w:val="22"/>
        </w:rPr>
        <w:t xml:space="preserve">Perez-Escamilla, R. </w:t>
      </w:r>
      <w:r w:rsidRPr="00071BD9">
        <w:rPr>
          <w:rFonts w:ascii="CG Times" w:hAnsi="CG Times"/>
          <w:sz w:val="22"/>
          <w:szCs w:val="22"/>
        </w:rPr>
        <w:t>Household food insecurity: Conceptual</w:t>
      </w:r>
      <w:r>
        <w:rPr>
          <w:rFonts w:ascii="CG Times" w:hAnsi="CG Times"/>
          <w:sz w:val="22"/>
          <w:szCs w:val="22"/>
        </w:rPr>
        <w:t xml:space="preserve"> framework &amp; measurement. 2007 </w:t>
      </w:r>
    </w:p>
    <w:p w14:paraId="69BF2AF0" w14:textId="1C88856D" w:rsidR="00071BD9" w:rsidRDefault="00071BD9" w:rsidP="00341EAB">
      <w:pPr>
        <w:tabs>
          <w:tab w:val="left" w:pos="450"/>
          <w:tab w:val="left" w:pos="1080"/>
        </w:tabs>
        <w:ind w:left="450"/>
        <w:rPr>
          <w:rFonts w:ascii="CG Times" w:hAnsi="CG Times"/>
          <w:sz w:val="22"/>
          <w:szCs w:val="22"/>
        </w:rPr>
      </w:pPr>
      <w:r>
        <w:rPr>
          <w:rFonts w:ascii="CG Times" w:hAnsi="CG Times"/>
          <w:sz w:val="22"/>
          <w:szCs w:val="22"/>
        </w:rPr>
        <w:t>Korean Nutrition Society International Conference. Seoul, Korea, November 1-2, 2007. Conference proceedings, pp:501-509</w:t>
      </w:r>
    </w:p>
    <w:p w14:paraId="1279E61E" w14:textId="77777777" w:rsidR="00341EAB" w:rsidRDefault="00071BD9" w:rsidP="007B0E3D">
      <w:pPr>
        <w:numPr>
          <w:ilvl w:val="0"/>
          <w:numId w:val="11"/>
        </w:numPr>
        <w:tabs>
          <w:tab w:val="left" w:pos="360"/>
          <w:tab w:val="left" w:pos="450"/>
          <w:tab w:val="left" w:pos="1080"/>
        </w:tabs>
        <w:rPr>
          <w:rFonts w:ascii="CG Times" w:hAnsi="CG Times"/>
          <w:sz w:val="22"/>
          <w:szCs w:val="22"/>
        </w:rPr>
      </w:pPr>
      <w:r w:rsidRPr="00071BD9">
        <w:rPr>
          <w:rFonts w:ascii="CG Times" w:hAnsi="CG Times"/>
          <w:b/>
          <w:sz w:val="22"/>
          <w:szCs w:val="22"/>
        </w:rPr>
        <w:t xml:space="preserve">Perez-Escamilla, R. </w:t>
      </w:r>
      <w:r>
        <w:rPr>
          <w:rFonts w:ascii="CG Times" w:hAnsi="CG Times"/>
          <w:sz w:val="22"/>
          <w:szCs w:val="22"/>
        </w:rPr>
        <w:t xml:space="preserve">Food label education among low-income consumers. 2007 Korean Nutrition </w:t>
      </w:r>
    </w:p>
    <w:p w14:paraId="65DF259B" w14:textId="173BC0B5" w:rsidR="00203F0E" w:rsidRDefault="00071BD9" w:rsidP="00341EAB">
      <w:pPr>
        <w:tabs>
          <w:tab w:val="left" w:pos="450"/>
          <w:tab w:val="left" w:pos="1080"/>
        </w:tabs>
        <w:ind w:left="450"/>
        <w:rPr>
          <w:rFonts w:ascii="CG Times" w:hAnsi="CG Times"/>
          <w:sz w:val="22"/>
          <w:szCs w:val="22"/>
        </w:rPr>
      </w:pPr>
      <w:r>
        <w:rPr>
          <w:rFonts w:ascii="CG Times" w:hAnsi="CG Times"/>
          <w:sz w:val="22"/>
          <w:szCs w:val="22"/>
        </w:rPr>
        <w:t>Society International Conference. Seoul, Korea, November 1-2, 2007. Conference proceedings, pp:373-378</w:t>
      </w:r>
    </w:p>
    <w:p w14:paraId="3CB2A524" w14:textId="77777777" w:rsidR="00071BD9" w:rsidRPr="00203F0E" w:rsidRDefault="00071BD9" w:rsidP="007B0E3D">
      <w:pPr>
        <w:numPr>
          <w:ilvl w:val="0"/>
          <w:numId w:val="11"/>
        </w:numPr>
        <w:tabs>
          <w:tab w:val="left" w:pos="360"/>
          <w:tab w:val="left" w:pos="450"/>
          <w:tab w:val="left" w:pos="1080"/>
        </w:tabs>
        <w:rPr>
          <w:rFonts w:ascii="CG Times" w:hAnsi="CG Times"/>
          <w:sz w:val="22"/>
          <w:szCs w:val="22"/>
        </w:rPr>
      </w:pPr>
      <w:r w:rsidRPr="00DC53FD">
        <w:rPr>
          <w:rFonts w:ascii="CG Times" w:hAnsi="CG Times"/>
          <w:sz w:val="22"/>
          <w:szCs w:val="22"/>
        </w:rPr>
        <w:t xml:space="preserve">Chapman DJ, </w:t>
      </w:r>
      <w:r w:rsidRPr="00DC53FD">
        <w:rPr>
          <w:rFonts w:ascii="CG Times" w:hAnsi="CG Times"/>
          <w:b/>
          <w:sz w:val="22"/>
          <w:szCs w:val="22"/>
        </w:rPr>
        <w:t>Pérez-Escamilla R</w:t>
      </w:r>
      <w:r w:rsidRPr="00DC53FD">
        <w:rPr>
          <w:rFonts w:ascii="CG Times" w:hAnsi="CG Times"/>
          <w:sz w:val="22"/>
          <w:szCs w:val="22"/>
        </w:rPr>
        <w:t xml:space="preserve">. US national breastfeeding surveillance: Current status </w:t>
      </w:r>
    </w:p>
    <w:p w14:paraId="2C763D42" w14:textId="6A5C9686" w:rsidR="00203F0E" w:rsidRPr="00DC53FD" w:rsidRDefault="00071BD9" w:rsidP="00341EAB">
      <w:pPr>
        <w:ind w:left="450"/>
        <w:rPr>
          <w:rFonts w:ascii="CG Times" w:hAnsi="CG Times"/>
          <w:sz w:val="22"/>
          <w:szCs w:val="22"/>
        </w:rPr>
      </w:pPr>
      <w:r w:rsidRPr="00DC53FD">
        <w:rPr>
          <w:rFonts w:ascii="CG Times" w:hAnsi="CG Times"/>
          <w:sz w:val="22"/>
          <w:szCs w:val="22"/>
        </w:rPr>
        <w:t>and r</w:t>
      </w:r>
      <w:r w:rsidR="00203F0E" w:rsidRPr="00DC53FD">
        <w:rPr>
          <w:rFonts w:ascii="CG Times" w:hAnsi="CG Times"/>
          <w:sz w:val="22"/>
          <w:szCs w:val="22"/>
        </w:rPr>
        <w:t>ecommendations. American Public Health Association meetings, Washington DC, November 3-7, 2007. Abstract #159477</w:t>
      </w:r>
    </w:p>
    <w:p w14:paraId="4F18C506" w14:textId="77777777" w:rsidR="00071BD9" w:rsidRPr="007A0840" w:rsidRDefault="00071BD9" w:rsidP="007B0E3D">
      <w:pPr>
        <w:numPr>
          <w:ilvl w:val="0"/>
          <w:numId w:val="11"/>
        </w:numPr>
        <w:tabs>
          <w:tab w:val="left" w:pos="450"/>
        </w:tabs>
        <w:rPr>
          <w:rFonts w:ascii="CG Times" w:hAnsi="CG Times"/>
          <w:sz w:val="22"/>
          <w:szCs w:val="22"/>
          <w:lang w:val="pt-BR"/>
        </w:rPr>
      </w:pPr>
      <w:r w:rsidRPr="007A0840">
        <w:rPr>
          <w:rFonts w:ascii="CG Times" w:hAnsi="CG Times"/>
          <w:sz w:val="22"/>
          <w:szCs w:val="22"/>
          <w:lang w:val="pt-BR"/>
        </w:rPr>
        <w:t xml:space="preserve">Vega-López S, Segura-Pérez S, Damio G, Chhabra J, D'Agostino D, Querido J Fernandez </w:t>
      </w:r>
    </w:p>
    <w:p w14:paraId="044B4BED" w14:textId="77777777" w:rsidR="00071BD9" w:rsidRPr="00DC53FD" w:rsidRDefault="00071BD9" w:rsidP="00203F0E">
      <w:pPr>
        <w:ind w:firstLine="450"/>
        <w:rPr>
          <w:rFonts w:ascii="CG Times" w:hAnsi="CG Times"/>
          <w:sz w:val="22"/>
          <w:szCs w:val="22"/>
        </w:rPr>
      </w:pPr>
      <w:r w:rsidRPr="00DC53FD">
        <w:rPr>
          <w:rFonts w:ascii="CG Times" w:hAnsi="CG Times"/>
          <w:sz w:val="22"/>
          <w:szCs w:val="22"/>
        </w:rPr>
        <w:t xml:space="preserve">ML, </w:t>
      </w:r>
      <w:r w:rsidRPr="00DC53FD">
        <w:rPr>
          <w:rFonts w:ascii="CG Times" w:hAnsi="CG Times"/>
          <w:b/>
          <w:sz w:val="22"/>
          <w:szCs w:val="22"/>
        </w:rPr>
        <w:t>Pérez-Escamilla R.</w:t>
      </w:r>
      <w:r w:rsidRPr="00DC53FD">
        <w:rPr>
          <w:rFonts w:ascii="CG Times" w:hAnsi="CG Times"/>
          <w:sz w:val="22"/>
          <w:szCs w:val="22"/>
        </w:rPr>
        <w:t xml:space="preserve"> A peer counseling best practices model for diabetes </w:t>
      </w:r>
    </w:p>
    <w:p w14:paraId="57AC8748" w14:textId="77777777" w:rsidR="00203F0E" w:rsidRPr="00DC53FD" w:rsidRDefault="00071BD9" w:rsidP="0019663D">
      <w:pPr>
        <w:ind w:left="450"/>
        <w:rPr>
          <w:rFonts w:ascii="CG Times" w:hAnsi="CG Times"/>
          <w:sz w:val="22"/>
          <w:szCs w:val="22"/>
        </w:rPr>
      </w:pPr>
      <w:r w:rsidRPr="00DC53FD">
        <w:rPr>
          <w:rFonts w:ascii="CG Times" w:hAnsi="CG Times"/>
          <w:sz w:val="22"/>
          <w:szCs w:val="22"/>
        </w:rPr>
        <w:t xml:space="preserve">management support among Latinos: The DIALBEST trial. </w:t>
      </w:r>
      <w:r w:rsidR="00203F0E" w:rsidRPr="00DC53FD">
        <w:rPr>
          <w:rFonts w:ascii="CG Times" w:hAnsi="CG Times"/>
          <w:sz w:val="22"/>
          <w:szCs w:val="22"/>
        </w:rPr>
        <w:t xml:space="preserve">American Public Health Association meetings, Washington DC, November 3-7, 2007. </w:t>
      </w:r>
      <w:r w:rsidRPr="00DC53FD">
        <w:rPr>
          <w:rFonts w:ascii="CG Times" w:hAnsi="CG Times"/>
          <w:sz w:val="22"/>
          <w:szCs w:val="22"/>
        </w:rPr>
        <w:t>Abstract #151164</w:t>
      </w:r>
    </w:p>
    <w:p w14:paraId="10CEBA3D" w14:textId="77777777" w:rsidR="00071BD9" w:rsidRPr="00496F40" w:rsidRDefault="00071BD9" w:rsidP="007B0E3D">
      <w:pPr>
        <w:numPr>
          <w:ilvl w:val="0"/>
          <w:numId w:val="11"/>
        </w:numPr>
        <w:tabs>
          <w:tab w:val="left" w:pos="450"/>
        </w:tabs>
        <w:rPr>
          <w:rFonts w:ascii="CG Times" w:hAnsi="CG Times"/>
          <w:sz w:val="22"/>
          <w:szCs w:val="22"/>
          <w:lang w:val="es-MX"/>
        </w:rPr>
      </w:pPr>
      <w:r w:rsidRPr="00496F40">
        <w:rPr>
          <w:rFonts w:ascii="CG Times" w:hAnsi="CG Times"/>
          <w:sz w:val="22"/>
          <w:szCs w:val="22"/>
          <w:lang w:val="es-MX"/>
        </w:rPr>
        <w:t xml:space="preserve">Segura-Pérez S, </w:t>
      </w:r>
      <w:proofErr w:type="spellStart"/>
      <w:r w:rsidRPr="00496F40">
        <w:rPr>
          <w:rFonts w:ascii="CG Times" w:hAnsi="CG Times"/>
          <w:sz w:val="22"/>
          <w:szCs w:val="22"/>
          <w:lang w:val="es-MX"/>
        </w:rPr>
        <w:t>Damio</w:t>
      </w:r>
      <w:proofErr w:type="spellEnd"/>
      <w:r w:rsidRPr="00496F40">
        <w:rPr>
          <w:rFonts w:ascii="CG Times" w:hAnsi="CG Times"/>
          <w:sz w:val="22"/>
          <w:szCs w:val="22"/>
          <w:lang w:val="es-MX"/>
        </w:rPr>
        <w:t xml:space="preserve"> G, </w:t>
      </w:r>
      <w:proofErr w:type="spellStart"/>
      <w:r w:rsidRPr="00496F40">
        <w:rPr>
          <w:rFonts w:ascii="CG Times" w:hAnsi="CG Times"/>
          <w:sz w:val="22"/>
          <w:szCs w:val="22"/>
          <w:lang w:val="es-MX"/>
        </w:rPr>
        <w:t>Galdamez</w:t>
      </w:r>
      <w:proofErr w:type="spellEnd"/>
      <w:r w:rsidRPr="00496F40">
        <w:rPr>
          <w:rFonts w:ascii="CG Times" w:hAnsi="CG Times"/>
          <w:sz w:val="22"/>
          <w:szCs w:val="22"/>
          <w:lang w:val="es-MX"/>
        </w:rPr>
        <w:t xml:space="preserve"> G, </w:t>
      </w:r>
      <w:proofErr w:type="spellStart"/>
      <w:r w:rsidRPr="00496F40">
        <w:rPr>
          <w:rFonts w:ascii="CG Times" w:hAnsi="CG Times"/>
          <w:sz w:val="22"/>
          <w:szCs w:val="22"/>
          <w:lang w:val="es-MX"/>
        </w:rPr>
        <w:t>Hromi-Fielder</w:t>
      </w:r>
      <w:proofErr w:type="spellEnd"/>
      <w:r w:rsidRPr="00496F40">
        <w:rPr>
          <w:rFonts w:ascii="CG Times" w:hAnsi="CG Times"/>
          <w:sz w:val="22"/>
          <w:szCs w:val="22"/>
          <w:lang w:val="es-MX"/>
        </w:rPr>
        <w:t xml:space="preserve"> A, </w:t>
      </w:r>
      <w:r w:rsidRPr="00496F40">
        <w:rPr>
          <w:rFonts w:ascii="CG Times" w:hAnsi="CG Times"/>
          <w:b/>
          <w:sz w:val="22"/>
          <w:szCs w:val="22"/>
          <w:lang w:val="es-MX"/>
        </w:rPr>
        <w:t>Pérez-Escamilla R.</w:t>
      </w:r>
      <w:r w:rsidRPr="00496F40">
        <w:rPr>
          <w:rFonts w:ascii="CG Times" w:hAnsi="CG Times"/>
          <w:sz w:val="22"/>
          <w:szCs w:val="22"/>
          <w:lang w:val="es-MX"/>
        </w:rPr>
        <w:t xml:space="preserve"> Social </w:t>
      </w:r>
    </w:p>
    <w:p w14:paraId="65CB6AE8" w14:textId="77777777" w:rsidR="00071BD9" w:rsidRPr="00DC53FD" w:rsidRDefault="00071BD9" w:rsidP="0019663D">
      <w:pPr>
        <w:ind w:firstLine="450"/>
        <w:rPr>
          <w:rFonts w:ascii="CG Times" w:hAnsi="CG Times"/>
          <w:sz w:val="22"/>
          <w:szCs w:val="22"/>
        </w:rPr>
      </w:pPr>
      <w:r w:rsidRPr="00DC53FD">
        <w:rPr>
          <w:rFonts w:ascii="CG Times" w:hAnsi="CG Times"/>
          <w:sz w:val="22"/>
          <w:szCs w:val="22"/>
        </w:rPr>
        <w:t xml:space="preserve">marketing campaign is associated with increased Food Stamp Program awareness </w:t>
      </w:r>
    </w:p>
    <w:p w14:paraId="47D141B0" w14:textId="77777777" w:rsidR="00071BD9" w:rsidRPr="00DC53FD" w:rsidRDefault="00071BD9" w:rsidP="0019663D">
      <w:pPr>
        <w:ind w:left="450"/>
        <w:rPr>
          <w:rFonts w:ascii="CG Times" w:hAnsi="CG Times"/>
          <w:sz w:val="22"/>
          <w:szCs w:val="22"/>
        </w:rPr>
      </w:pPr>
      <w:r w:rsidRPr="00DC53FD">
        <w:rPr>
          <w:rFonts w:ascii="CG Times" w:hAnsi="CG Times"/>
          <w:sz w:val="22"/>
          <w:szCs w:val="22"/>
        </w:rPr>
        <w:t xml:space="preserve">and participation among </w:t>
      </w:r>
      <w:smartTag w:uri="urn:schemas-microsoft-com:office:smarttags" w:element="State">
        <w:smartTag w:uri="urn:schemas-microsoft-com:office:smarttags" w:element="place">
          <w:r w:rsidRPr="00DC53FD">
            <w:rPr>
              <w:rFonts w:ascii="CG Times" w:hAnsi="CG Times"/>
              <w:sz w:val="22"/>
              <w:szCs w:val="22"/>
            </w:rPr>
            <w:t>Connecticut</w:t>
          </w:r>
        </w:smartTag>
      </w:smartTag>
      <w:r w:rsidRPr="00DC53FD">
        <w:rPr>
          <w:rFonts w:ascii="CG Times" w:hAnsi="CG Times"/>
          <w:sz w:val="22"/>
          <w:szCs w:val="22"/>
        </w:rPr>
        <w:t xml:space="preserve"> inner-city residents. </w:t>
      </w:r>
      <w:r w:rsidR="00203F0E" w:rsidRPr="00DC53FD">
        <w:rPr>
          <w:rFonts w:ascii="CG Times" w:hAnsi="CG Times"/>
          <w:sz w:val="22"/>
          <w:szCs w:val="22"/>
        </w:rPr>
        <w:t xml:space="preserve">American Public Health Association meetings, Washington DC, November 3-7, 2007. </w:t>
      </w:r>
      <w:r w:rsidRPr="00DC53FD">
        <w:rPr>
          <w:rFonts w:ascii="CG Times" w:hAnsi="CG Times"/>
          <w:sz w:val="22"/>
          <w:szCs w:val="22"/>
        </w:rPr>
        <w:t>Abstract #152578</w:t>
      </w:r>
    </w:p>
    <w:p w14:paraId="41D1DCFF" w14:textId="77777777" w:rsidR="00071BD9" w:rsidRPr="00DC53FD" w:rsidRDefault="00071BD9" w:rsidP="007B0E3D">
      <w:pPr>
        <w:numPr>
          <w:ilvl w:val="0"/>
          <w:numId w:val="11"/>
        </w:numPr>
        <w:tabs>
          <w:tab w:val="left" w:pos="450"/>
        </w:tabs>
        <w:rPr>
          <w:rFonts w:ascii="CG Times" w:hAnsi="CG Times"/>
          <w:sz w:val="22"/>
          <w:szCs w:val="22"/>
        </w:rPr>
      </w:pPr>
      <w:proofErr w:type="spellStart"/>
      <w:r w:rsidRPr="00DC53FD">
        <w:rPr>
          <w:rFonts w:ascii="CG Times" w:hAnsi="CG Times"/>
          <w:sz w:val="22"/>
          <w:szCs w:val="22"/>
        </w:rPr>
        <w:t>DeChello</w:t>
      </w:r>
      <w:proofErr w:type="spellEnd"/>
      <w:r w:rsidRPr="00DC53FD">
        <w:rPr>
          <w:rFonts w:ascii="CG Times" w:hAnsi="CG Times"/>
          <w:sz w:val="22"/>
          <w:szCs w:val="22"/>
        </w:rPr>
        <w:t xml:space="preserve"> LM, Gregorio DI, </w:t>
      </w:r>
      <w:r w:rsidRPr="00DC53FD">
        <w:rPr>
          <w:rFonts w:ascii="CG Times" w:hAnsi="CG Times"/>
          <w:b/>
          <w:sz w:val="22"/>
          <w:szCs w:val="22"/>
        </w:rPr>
        <w:t>Pérez-Escamilla R</w:t>
      </w:r>
      <w:r w:rsidRPr="00DC53FD">
        <w:rPr>
          <w:rFonts w:ascii="CG Times" w:hAnsi="CG Times"/>
          <w:sz w:val="22"/>
          <w:szCs w:val="22"/>
        </w:rPr>
        <w:t xml:space="preserve">. Enumerating Ethnicity in the </w:t>
      </w:r>
      <w:smartTag w:uri="urn:schemas-microsoft-com:office:smarttags" w:element="country-region">
        <w:smartTag w:uri="urn:schemas-microsoft-com:office:smarttags" w:element="place">
          <w:r w:rsidRPr="00DC53FD">
            <w:rPr>
              <w:rFonts w:ascii="CG Times" w:hAnsi="CG Times"/>
              <w:sz w:val="22"/>
              <w:szCs w:val="22"/>
            </w:rPr>
            <w:t>U.S.</w:t>
          </w:r>
        </w:smartTag>
      </w:smartTag>
      <w:r w:rsidRPr="00DC53FD">
        <w:rPr>
          <w:rFonts w:ascii="CG Times" w:hAnsi="CG Times"/>
          <w:sz w:val="22"/>
          <w:szCs w:val="22"/>
        </w:rPr>
        <w:t xml:space="preserve"> </w:t>
      </w:r>
    </w:p>
    <w:p w14:paraId="2B17F73B" w14:textId="77777777" w:rsidR="00DC53FD" w:rsidRPr="00DC53FD" w:rsidRDefault="00071BD9" w:rsidP="00DC53FD">
      <w:pPr>
        <w:ind w:left="450"/>
        <w:rPr>
          <w:rFonts w:ascii="CG Times" w:hAnsi="CG Times"/>
          <w:sz w:val="22"/>
          <w:szCs w:val="22"/>
        </w:rPr>
      </w:pPr>
      <w:r w:rsidRPr="00DC53FD">
        <w:rPr>
          <w:rFonts w:ascii="CG Times" w:hAnsi="CG Times"/>
          <w:sz w:val="22"/>
          <w:szCs w:val="22"/>
        </w:rPr>
        <w:t xml:space="preserve">Census: It's Consequence for Hispanic/Non-Hispanic Cancer Rates. </w:t>
      </w:r>
      <w:r w:rsidR="00203F0E" w:rsidRPr="00DC53FD">
        <w:rPr>
          <w:rFonts w:ascii="CG Times" w:hAnsi="CG Times"/>
          <w:sz w:val="22"/>
          <w:szCs w:val="22"/>
        </w:rPr>
        <w:t xml:space="preserve">American Public Health Association meetings, Washington DC, November 3-7, 2007. </w:t>
      </w:r>
      <w:r w:rsidRPr="00DC53FD">
        <w:rPr>
          <w:rFonts w:ascii="CG Times" w:hAnsi="CG Times"/>
          <w:sz w:val="22"/>
          <w:szCs w:val="22"/>
        </w:rPr>
        <w:t>Abstract #153877</w:t>
      </w:r>
    </w:p>
    <w:p w14:paraId="51746F0B" w14:textId="77777777" w:rsidR="00071BD9" w:rsidRPr="007A0840" w:rsidRDefault="00071BD9" w:rsidP="007B0E3D">
      <w:pPr>
        <w:numPr>
          <w:ilvl w:val="0"/>
          <w:numId w:val="11"/>
        </w:numPr>
        <w:tabs>
          <w:tab w:val="left" w:pos="450"/>
        </w:tabs>
        <w:rPr>
          <w:rFonts w:ascii="CG Times" w:hAnsi="CG Times"/>
          <w:sz w:val="22"/>
          <w:szCs w:val="22"/>
          <w:lang w:val="pt-BR"/>
        </w:rPr>
      </w:pPr>
      <w:r w:rsidRPr="007A0840">
        <w:rPr>
          <w:rFonts w:ascii="CG Times" w:hAnsi="CG Times"/>
          <w:sz w:val="22"/>
          <w:szCs w:val="22"/>
          <w:lang w:val="pt-BR"/>
        </w:rPr>
        <w:t>Hromi-Fielder A, Bermúdez-Millán A,  Chapman DJ, Segura-Pérez S, Damio G, Melgar-</w:t>
      </w:r>
    </w:p>
    <w:p w14:paraId="7AD4E650" w14:textId="77777777" w:rsidR="00071BD9" w:rsidRPr="00DC53FD" w:rsidRDefault="00071BD9" w:rsidP="00DC53FD">
      <w:pPr>
        <w:ind w:firstLine="450"/>
        <w:rPr>
          <w:rFonts w:ascii="CG Times" w:hAnsi="CG Times"/>
          <w:sz w:val="22"/>
          <w:szCs w:val="22"/>
        </w:rPr>
      </w:pPr>
      <w:proofErr w:type="spellStart"/>
      <w:r w:rsidRPr="00DC53FD">
        <w:rPr>
          <w:rFonts w:ascii="CG Times" w:hAnsi="CG Times"/>
          <w:sz w:val="22"/>
          <w:szCs w:val="22"/>
        </w:rPr>
        <w:t>Quiñones</w:t>
      </w:r>
      <w:proofErr w:type="spellEnd"/>
      <w:r w:rsidRPr="00DC53FD">
        <w:rPr>
          <w:rFonts w:ascii="CG Times" w:hAnsi="CG Times"/>
          <w:sz w:val="22"/>
          <w:szCs w:val="22"/>
        </w:rPr>
        <w:t xml:space="preserve"> H, </w:t>
      </w:r>
      <w:r w:rsidRPr="00DC53FD">
        <w:rPr>
          <w:rFonts w:ascii="CG Times" w:hAnsi="CG Times"/>
          <w:b/>
          <w:sz w:val="22"/>
          <w:szCs w:val="22"/>
        </w:rPr>
        <w:t>Pérez-Escamilla R.</w:t>
      </w:r>
      <w:r w:rsidRPr="00DC53FD">
        <w:rPr>
          <w:rFonts w:ascii="CG Times" w:hAnsi="CG Times"/>
          <w:sz w:val="22"/>
          <w:szCs w:val="22"/>
        </w:rPr>
        <w:t xml:space="preserve"> Nutrient intake patterns vary between low-</w:t>
      </w:r>
    </w:p>
    <w:p w14:paraId="54948BCA" w14:textId="77777777" w:rsidR="00093B08" w:rsidRDefault="00071BD9" w:rsidP="00093B08">
      <w:pPr>
        <w:ind w:left="450"/>
        <w:rPr>
          <w:rFonts w:ascii="CG Times" w:hAnsi="CG Times"/>
          <w:sz w:val="22"/>
          <w:szCs w:val="22"/>
        </w:rPr>
      </w:pPr>
      <w:proofErr w:type="spellStart"/>
      <w:r w:rsidRPr="00CA4DD1">
        <w:rPr>
          <w:rFonts w:ascii="CG Times" w:hAnsi="CG Times"/>
          <w:sz w:val="22"/>
          <w:szCs w:val="22"/>
          <w:lang w:val="es-ES"/>
        </w:rPr>
        <w:t>income</w:t>
      </w:r>
      <w:proofErr w:type="spellEnd"/>
      <w:r w:rsidRPr="00CA4DD1">
        <w:rPr>
          <w:rFonts w:ascii="CG Times" w:hAnsi="CG Times"/>
          <w:sz w:val="22"/>
          <w:szCs w:val="22"/>
          <w:lang w:val="es-ES"/>
        </w:rPr>
        <w:t xml:space="preserve"> Puerto </w:t>
      </w:r>
      <w:proofErr w:type="spellStart"/>
      <w:r w:rsidRPr="00CA4DD1">
        <w:rPr>
          <w:rFonts w:ascii="CG Times" w:hAnsi="CG Times"/>
          <w:sz w:val="22"/>
          <w:szCs w:val="22"/>
          <w:lang w:val="es-ES"/>
        </w:rPr>
        <w:t>Rican</w:t>
      </w:r>
      <w:proofErr w:type="spellEnd"/>
      <w:r w:rsidRPr="00CA4DD1">
        <w:rPr>
          <w:rFonts w:ascii="CG Times" w:hAnsi="CG Times"/>
          <w:sz w:val="22"/>
          <w:szCs w:val="22"/>
          <w:lang w:val="es-ES"/>
        </w:rPr>
        <w:t xml:space="preserve"> Latinas and non-Puerto </w:t>
      </w:r>
      <w:proofErr w:type="spellStart"/>
      <w:r w:rsidRPr="00CA4DD1">
        <w:rPr>
          <w:rFonts w:ascii="CG Times" w:hAnsi="CG Times"/>
          <w:sz w:val="22"/>
          <w:szCs w:val="22"/>
          <w:lang w:val="es-ES"/>
        </w:rPr>
        <w:t>Rican</w:t>
      </w:r>
      <w:proofErr w:type="spellEnd"/>
      <w:r w:rsidRPr="00CA4DD1">
        <w:rPr>
          <w:rFonts w:ascii="CG Times" w:hAnsi="CG Times"/>
          <w:sz w:val="22"/>
          <w:szCs w:val="22"/>
          <w:lang w:val="es-ES"/>
        </w:rPr>
        <w:t xml:space="preserve"> Latinas </w:t>
      </w:r>
      <w:proofErr w:type="spellStart"/>
      <w:r w:rsidRPr="00CA4DD1">
        <w:rPr>
          <w:rFonts w:ascii="CG Times" w:hAnsi="CG Times"/>
          <w:sz w:val="22"/>
          <w:szCs w:val="22"/>
          <w:lang w:val="es-ES"/>
        </w:rPr>
        <w:t>during</w:t>
      </w:r>
      <w:proofErr w:type="spellEnd"/>
      <w:r w:rsidRPr="00CA4DD1">
        <w:rPr>
          <w:rFonts w:ascii="CG Times" w:hAnsi="CG Times"/>
          <w:sz w:val="22"/>
          <w:szCs w:val="22"/>
          <w:lang w:val="es-ES"/>
        </w:rPr>
        <w:t xml:space="preserve"> </w:t>
      </w:r>
      <w:proofErr w:type="spellStart"/>
      <w:r w:rsidRPr="00CA4DD1">
        <w:rPr>
          <w:rFonts w:ascii="CG Times" w:hAnsi="CG Times"/>
          <w:sz w:val="22"/>
          <w:szCs w:val="22"/>
          <w:lang w:val="es-ES"/>
        </w:rPr>
        <w:t>pregnancy</w:t>
      </w:r>
      <w:proofErr w:type="spellEnd"/>
      <w:r w:rsidRPr="00CA4DD1">
        <w:rPr>
          <w:rFonts w:ascii="CG Times" w:hAnsi="CG Times"/>
          <w:sz w:val="22"/>
          <w:szCs w:val="22"/>
          <w:lang w:val="es-ES"/>
        </w:rPr>
        <w:t xml:space="preserve">. </w:t>
      </w:r>
      <w:r w:rsidR="00203F0E" w:rsidRPr="00DC53FD">
        <w:rPr>
          <w:rFonts w:ascii="CG Times" w:hAnsi="CG Times"/>
          <w:sz w:val="22"/>
          <w:szCs w:val="22"/>
        </w:rPr>
        <w:t xml:space="preserve">American Public </w:t>
      </w:r>
      <w:r w:rsidR="00203F0E" w:rsidRPr="00DC53FD">
        <w:rPr>
          <w:rFonts w:ascii="CG Times" w:hAnsi="CG Times"/>
          <w:sz w:val="22"/>
          <w:szCs w:val="22"/>
        </w:rPr>
        <w:lastRenderedPageBreak/>
        <w:t>Health Association meetings, Washington DC, November 3-7, 2007.</w:t>
      </w:r>
      <w:r w:rsidR="00DC53FD" w:rsidRPr="00DC53FD">
        <w:rPr>
          <w:rFonts w:ascii="CG Times" w:hAnsi="CG Times"/>
          <w:sz w:val="22"/>
          <w:szCs w:val="22"/>
        </w:rPr>
        <w:t xml:space="preserve"> </w:t>
      </w:r>
      <w:r w:rsidRPr="00DC53FD">
        <w:rPr>
          <w:rFonts w:ascii="CG Times" w:hAnsi="CG Times"/>
          <w:sz w:val="22"/>
          <w:szCs w:val="22"/>
        </w:rPr>
        <w:t>Abstract #152604</w:t>
      </w:r>
    </w:p>
    <w:p w14:paraId="61C3A09E" w14:textId="77777777" w:rsidR="00D63398" w:rsidRPr="00496F40" w:rsidRDefault="00DC53FD" w:rsidP="007B0E3D">
      <w:pPr>
        <w:numPr>
          <w:ilvl w:val="0"/>
          <w:numId w:val="14"/>
        </w:numPr>
        <w:tabs>
          <w:tab w:val="clear" w:pos="2610"/>
          <w:tab w:val="num" w:pos="450"/>
        </w:tabs>
        <w:ind w:left="450" w:hanging="450"/>
        <w:rPr>
          <w:rFonts w:ascii="CG Times" w:hAnsi="CG Times"/>
          <w:sz w:val="22"/>
          <w:szCs w:val="22"/>
          <w:lang w:val="es-MX"/>
        </w:rPr>
      </w:pPr>
      <w:r w:rsidRPr="00496F40">
        <w:rPr>
          <w:rFonts w:ascii="CG Times" w:hAnsi="CG Times"/>
          <w:sz w:val="22"/>
          <w:szCs w:val="22"/>
          <w:lang w:val="es-MX"/>
        </w:rPr>
        <w:t xml:space="preserve">Hackett M, Melgar-Quiñonez H, </w:t>
      </w:r>
      <w:proofErr w:type="spellStart"/>
      <w:r w:rsidRPr="00496F40">
        <w:rPr>
          <w:rFonts w:ascii="CG Times" w:hAnsi="CG Times"/>
          <w:sz w:val="22"/>
          <w:szCs w:val="22"/>
          <w:lang w:val="es-MX"/>
        </w:rPr>
        <w:t>Alvarez</w:t>
      </w:r>
      <w:proofErr w:type="spellEnd"/>
      <w:r w:rsidRPr="00496F40">
        <w:rPr>
          <w:rFonts w:ascii="CG Times" w:hAnsi="CG Times"/>
          <w:sz w:val="22"/>
          <w:szCs w:val="22"/>
          <w:lang w:val="es-MX"/>
        </w:rPr>
        <w:t xml:space="preserve"> Uribe MC, Estrada Restrepo A, Segall-Correa AM, </w:t>
      </w:r>
      <w:r w:rsidRPr="00496F40">
        <w:rPr>
          <w:rFonts w:ascii="CG Times" w:hAnsi="CG Times"/>
          <w:b/>
          <w:sz w:val="22"/>
          <w:szCs w:val="22"/>
          <w:lang w:val="es-MX"/>
        </w:rPr>
        <w:t>Pérez-Escamilla R</w:t>
      </w:r>
      <w:r w:rsidRPr="00496F40">
        <w:rPr>
          <w:rFonts w:ascii="CG Times" w:hAnsi="CG Times"/>
          <w:sz w:val="22"/>
          <w:szCs w:val="22"/>
          <w:lang w:val="es-MX"/>
        </w:rPr>
        <w:t>. Comparación por género del entrevistado y del jefe del hogar en Brasil y Colombia.</w:t>
      </w:r>
      <w:r w:rsidR="00D63398" w:rsidRPr="00496F40">
        <w:rPr>
          <w:rFonts w:ascii="CG Times" w:hAnsi="CG Times"/>
          <w:sz w:val="22"/>
          <w:szCs w:val="22"/>
          <w:lang w:val="es-MX"/>
        </w:rPr>
        <w:t xml:space="preserve"> </w:t>
      </w:r>
      <w:r w:rsidR="00093B08" w:rsidRPr="00496F40">
        <w:rPr>
          <w:rFonts w:ascii="CG Times" w:hAnsi="CG Times"/>
          <w:sz w:val="22"/>
          <w:szCs w:val="22"/>
          <w:lang w:val="es-MX"/>
        </w:rPr>
        <w:t>Memorias de la 1ª Conferencia en América Latina y el Caribe sobre la Medición de la Seguridad Alimentaria en el Hogar. Carmen del Viboral, Antioquia, Colombia, June 8-10, 2007. Perspectivas en Nutrición Humana (Colombia) 2007 (</w:t>
      </w:r>
      <w:proofErr w:type="spellStart"/>
      <w:r w:rsidR="00093B08" w:rsidRPr="00496F40">
        <w:rPr>
          <w:rFonts w:ascii="CG Times" w:hAnsi="CG Times"/>
          <w:sz w:val="22"/>
          <w:szCs w:val="22"/>
          <w:lang w:val="es-MX"/>
        </w:rPr>
        <w:t>supplement</w:t>
      </w:r>
      <w:proofErr w:type="spellEnd"/>
      <w:r w:rsidR="00093B08" w:rsidRPr="00496F40">
        <w:rPr>
          <w:rFonts w:ascii="CG Times" w:hAnsi="CG Times"/>
          <w:sz w:val="22"/>
          <w:szCs w:val="22"/>
          <w:lang w:val="es-MX"/>
        </w:rPr>
        <w:t>):111-112</w:t>
      </w:r>
    </w:p>
    <w:p w14:paraId="28F5BE3E" w14:textId="77777777" w:rsidR="00D63398" w:rsidRPr="00D63398" w:rsidRDefault="00D63398" w:rsidP="007B0E3D">
      <w:pPr>
        <w:numPr>
          <w:ilvl w:val="0"/>
          <w:numId w:val="14"/>
        </w:numPr>
        <w:tabs>
          <w:tab w:val="clear" w:pos="2610"/>
          <w:tab w:val="num" w:pos="450"/>
        </w:tabs>
        <w:ind w:left="450" w:hanging="450"/>
        <w:rPr>
          <w:rFonts w:ascii="CG Times" w:hAnsi="CG Times"/>
          <w:sz w:val="22"/>
          <w:szCs w:val="22"/>
        </w:rPr>
      </w:pPr>
      <w:r w:rsidRPr="00D63398">
        <w:rPr>
          <w:rFonts w:ascii="CG Times" w:hAnsi="CG Times"/>
          <w:sz w:val="22"/>
          <w:szCs w:val="22"/>
        </w:rPr>
        <w:t xml:space="preserve">Lartey A, Marquis GS, </w:t>
      </w:r>
      <w:proofErr w:type="spellStart"/>
      <w:r w:rsidRPr="00D63398">
        <w:rPr>
          <w:rFonts w:ascii="CG Times" w:hAnsi="CG Times"/>
          <w:sz w:val="22"/>
          <w:szCs w:val="22"/>
        </w:rPr>
        <w:t>Brakohiapa</w:t>
      </w:r>
      <w:proofErr w:type="spellEnd"/>
      <w:r w:rsidRPr="00D63398">
        <w:rPr>
          <w:rFonts w:ascii="CG Times" w:hAnsi="CG Times"/>
          <w:sz w:val="22"/>
          <w:szCs w:val="22"/>
        </w:rPr>
        <w:t xml:space="preserve"> L, </w:t>
      </w:r>
      <w:r w:rsidRPr="00D63398">
        <w:rPr>
          <w:rFonts w:ascii="CG Times" w:hAnsi="CG Times"/>
          <w:b/>
          <w:sz w:val="22"/>
          <w:szCs w:val="22"/>
        </w:rPr>
        <w:t>Pérez-Escamilla R</w:t>
      </w:r>
      <w:r w:rsidRPr="00D63398">
        <w:rPr>
          <w:rFonts w:ascii="CG Times" w:hAnsi="CG Times"/>
          <w:sz w:val="22"/>
          <w:szCs w:val="22"/>
        </w:rPr>
        <w:t xml:space="preserve">, Mazur R, </w:t>
      </w:r>
      <w:proofErr w:type="spellStart"/>
      <w:r w:rsidRPr="00D63398">
        <w:rPr>
          <w:rFonts w:ascii="CG Times" w:hAnsi="CG Times"/>
          <w:sz w:val="22"/>
          <w:szCs w:val="22"/>
        </w:rPr>
        <w:t>Ampofo</w:t>
      </w:r>
      <w:proofErr w:type="spellEnd"/>
      <w:r w:rsidRPr="00D63398">
        <w:rPr>
          <w:rFonts w:ascii="CG Times" w:hAnsi="CG Times"/>
          <w:sz w:val="22"/>
          <w:szCs w:val="22"/>
        </w:rPr>
        <w:t xml:space="preserve"> W. Breast-feeding practices in relation to maternal HIV status among lactating Ghanaian women. Abstracts of the 2008 International Society for Research in Human Milk and Lactation 14th Biennial Conference “The Science of Human Lactation: Foundations of Clinical Practice.” The </w:t>
      </w:r>
      <w:smartTag w:uri="urn:schemas-microsoft-com:office:smarttags" w:element="PlaceType">
        <w:r w:rsidRPr="00D63398">
          <w:rPr>
            <w:rFonts w:ascii="CG Times" w:hAnsi="CG Times"/>
            <w:sz w:val="22"/>
            <w:szCs w:val="22"/>
          </w:rPr>
          <w:t>University</w:t>
        </w:r>
      </w:smartTag>
      <w:r w:rsidRPr="00D63398">
        <w:rPr>
          <w:rFonts w:ascii="CG Times" w:hAnsi="CG Times"/>
          <w:sz w:val="22"/>
          <w:szCs w:val="22"/>
        </w:rPr>
        <w:t xml:space="preserve"> of </w:t>
      </w:r>
      <w:smartTag w:uri="urn:schemas-microsoft-com:office:smarttags" w:element="PlaceName">
        <w:r w:rsidRPr="00D63398">
          <w:rPr>
            <w:rFonts w:ascii="CG Times" w:hAnsi="CG Times"/>
            <w:sz w:val="22"/>
            <w:szCs w:val="22"/>
          </w:rPr>
          <w:t>Western Australia</w:t>
        </w:r>
      </w:smartTag>
      <w:r w:rsidRPr="00D63398">
        <w:rPr>
          <w:rFonts w:ascii="CG Times" w:hAnsi="CG Times"/>
          <w:sz w:val="22"/>
          <w:szCs w:val="22"/>
        </w:rPr>
        <w:t xml:space="preserve"> </w:t>
      </w:r>
      <w:smartTag w:uri="urn:schemas-microsoft-com:office:smarttags" w:element="place">
        <w:smartTag w:uri="urn:schemas-microsoft-com:office:smarttags" w:element="City">
          <w:r w:rsidRPr="00D63398">
            <w:rPr>
              <w:rFonts w:ascii="CG Times" w:hAnsi="CG Times"/>
              <w:sz w:val="22"/>
              <w:szCs w:val="22"/>
            </w:rPr>
            <w:t>Crawley</w:t>
          </w:r>
        </w:smartTag>
        <w:r w:rsidRPr="00D63398">
          <w:rPr>
            <w:rFonts w:ascii="CG Times" w:hAnsi="CG Times"/>
            <w:sz w:val="22"/>
            <w:szCs w:val="22"/>
          </w:rPr>
          <w:t xml:space="preserve">, </w:t>
        </w:r>
        <w:smartTag w:uri="urn:schemas-microsoft-com:office:smarttags" w:element="State">
          <w:r w:rsidRPr="00D63398">
            <w:rPr>
              <w:rFonts w:ascii="CG Times" w:hAnsi="CG Times"/>
              <w:sz w:val="22"/>
              <w:szCs w:val="22"/>
            </w:rPr>
            <w:t>WA</w:t>
          </w:r>
        </w:smartTag>
        <w:r w:rsidRPr="00D63398">
          <w:rPr>
            <w:rFonts w:ascii="CG Times" w:hAnsi="CG Times"/>
            <w:sz w:val="22"/>
            <w:szCs w:val="22"/>
          </w:rPr>
          <w:t xml:space="preserve">, </w:t>
        </w:r>
        <w:smartTag w:uri="urn:schemas-microsoft-com:office:smarttags" w:element="country-region">
          <w:r w:rsidRPr="00D63398">
            <w:rPr>
              <w:rFonts w:ascii="CG Times" w:hAnsi="CG Times"/>
              <w:sz w:val="22"/>
              <w:szCs w:val="22"/>
            </w:rPr>
            <w:t>Australia</w:t>
          </w:r>
        </w:smartTag>
      </w:smartTag>
      <w:r w:rsidRPr="00D63398">
        <w:rPr>
          <w:rFonts w:ascii="CG Times" w:hAnsi="CG Times"/>
          <w:sz w:val="22"/>
          <w:szCs w:val="22"/>
        </w:rPr>
        <w:t>. January 31–February 5, 2008. Breastfeeding Medicine 2008;3:87 (abstract # 74).</w:t>
      </w:r>
    </w:p>
    <w:p w14:paraId="76901920" w14:textId="77777777" w:rsidR="00D63398" w:rsidRPr="00D63398" w:rsidRDefault="00D63398" w:rsidP="007B0E3D">
      <w:pPr>
        <w:numPr>
          <w:ilvl w:val="0"/>
          <w:numId w:val="14"/>
        </w:numPr>
        <w:tabs>
          <w:tab w:val="clear" w:pos="2610"/>
          <w:tab w:val="num" w:pos="450"/>
        </w:tabs>
        <w:ind w:left="450" w:hanging="450"/>
        <w:rPr>
          <w:rFonts w:ascii="CG Times" w:hAnsi="CG Times"/>
          <w:sz w:val="22"/>
          <w:szCs w:val="22"/>
        </w:rPr>
      </w:pPr>
      <w:r w:rsidRPr="00D63398">
        <w:rPr>
          <w:rFonts w:ascii="CG Times" w:hAnsi="CG Times"/>
          <w:sz w:val="22"/>
          <w:szCs w:val="22"/>
        </w:rPr>
        <w:t>HIV negative status is associated with very early onset of lactation among Ghanaian women</w:t>
      </w:r>
    </w:p>
    <w:p w14:paraId="1120E135" w14:textId="77777777" w:rsidR="00C355EA" w:rsidRPr="00D63398" w:rsidRDefault="00D63398" w:rsidP="00C355EA">
      <w:pPr>
        <w:autoSpaceDE w:val="0"/>
        <w:autoSpaceDN w:val="0"/>
        <w:adjustRightInd w:val="0"/>
        <w:ind w:left="450"/>
        <w:rPr>
          <w:rFonts w:ascii="CG Times" w:hAnsi="CG Times"/>
          <w:sz w:val="22"/>
          <w:szCs w:val="22"/>
        </w:rPr>
      </w:pPr>
      <w:proofErr w:type="spellStart"/>
      <w:r w:rsidRPr="00D63398">
        <w:rPr>
          <w:rFonts w:ascii="CG Times" w:hAnsi="CG Times"/>
          <w:sz w:val="22"/>
          <w:szCs w:val="22"/>
        </w:rPr>
        <w:t>Otoo</w:t>
      </w:r>
      <w:proofErr w:type="spellEnd"/>
      <w:r w:rsidRPr="00D63398">
        <w:rPr>
          <w:rFonts w:ascii="CG Times" w:hAnsi="CG Times"/>
          <w:sz w:val="22"/>
          <w:szCs w:val="22"/>
        </w:rPr>
        <w:t xml:space="preserve"> GE, Lartey AA, Marquis GS, </w:t>
      </w:r>
      <w:proofErr w:type="spellStart"/>
      <w:r w:rsidRPr="00D63398">
        <w:rPr>
          <w:rFonts w:ascii="CG Times" w:hAnsi="CG Times"/>
          <w:sz w:val="22"/>
          <w:szCs w:val="22"/>
        </w:rPr>
        <w:t>Sellen</w:t>
      </w:r>
      <w:proofErr w:type="spellEnd"/>
      <w:r w:rsidRPr="00D63398">
        <w:rPr>
          <w:rFonts w:ascii="CG Times" w:hAnsi="CG Times"/>
          <w:sz w:val="22"/>
          <w:szCs w:val="22"/>
        </w:rPr>
        <w:t xml:space="preserve"> D, Chapman DJ, </w:t>
      </w:r>
      <w:r w:rsidRPr="00D63398">
        <w:rPr>
          <w:rFonts w:ascii="CG Times" w:hAnsi="CG Times"/>
          <w:b/>
          <w:sz w:val="22"/>
          <w:szCs w:val="22"/>
        </w:rPr>
        <w:t>Pérez-Escamilla R</w:t>
      </w:r>
      <w:r w:rsidRPr="00D63398">
        <w:rPr>
          <w:rFonts w:ascii="CG Times" w:hAnsi="CG Times"/>
          <w:sz w:val="22"/>
          <w:szCs w:val="22"/>
        </w:rPr>
        <w:t>. Abstracts of the 2008 International Society for Research in Human Milk and Lactation 14th Biennial Conference “The Science of Human Lactation: Foundations of Clinical Practice.” The University of Western Australia Crawley, WA, Australia. January 31–February 5, 2008. Breastfeeding Medicine 2008;3:88 (abstract # 77).</w:t>
      </w:r>
    </w:p>
    <w:p w14:paraId="356C560B" w14:textId="77777777" w:rsidR="00D63398" w:rsidRPr="00D63398" w:rsidRDefault="00D63398" w:rsidP="007B0E3D">
      <w:pPr>
        <w:numPr>
          <w:ilvl w:val="0"/>
          <w:numId w:val="14"/>
        </w:numPr>
        <w:tabs>
          <w:tab w:val="clear" w:pos="2610"/>
          <w:tab w:val="left" w:pos="450"/>
          <w:tab w:val="left" w:pos="2430"/>
        </w:tabs>
        <w:autoSpaceDE w:val="0"/>
        <w:autoSpaceDN w:val="0"/>
        <w:adjustRightInd w:val="0"/>
        <w:ind w:left="450" w:hanging="450"/>
        <w:rPr>
          <w:rFonts w:ascii="CG Times" w:hAnsi="CG Times"/>
          <w:sz w:val="22"/>
          <w:szCs w:val="22"/>
        </w:rPr>
      </w:pPr>
      <w:r w:rsidRPr="00D63398">
        <w:rPr>
          <w:rFonts w:ascii="CG Times" w:hAnsi="CG Times"/>
          <w:sz w:val="22"/>
          <w:szCs w:val="22"/>
        </w:rPr>
        <w:t xml:space="preserve">Chapman DJ, Bermudez-Millan A, Wetzel K, </w:t>
      </w:r>
      <w:proofErr w:type="spellStart"/>
      <w:r w:rsidRPr="00D63398">
        <w:rPr>
          <w:rFonts w:ascii="CG Times" w:hAnsi="CG Times"/>
          <w:sz w:val="22"/>
          <w:szCs w:val="22"/>
        </w:rPr>
        <w:t>Damio</w:t>
      </w:r>
      <w:proofErr w:type="spellEnd"/>
      <w:r w:rsidRPr="00D63398">
        <w:rPr>
          <w:rFonts w:ascii="CG Times" w:hAnsi="CG Times"/>
          <w:sz w:val="22"/>
          <w:szCs w:val="22"/>
        </w:rPr>
        <w:t xml:space="preserve"> G, </w:t>
      </w:r>
      <w:proofErr w:type="spellStart"/>
      <w:r w:rsidRPr="00D63398">
        <w:rPr>
          <w:rFonts w:ascii="CG Times" w:hAnsi="CG Times"/>
          <w:sz w:val="22"/>
          <w:szCs w:val="22"/>
        </w:rPr>
        <w:t>Kyer</w:t>
      </w:r>
      <w:proofErr w:type="spellEnd"/>
      <w:r w:rsidRPr="00D63398">
        <w:rPr>
          <w:rFonts w:ascii="CG Times" w:hAnsi="CG Times"/>
          <w:sz w:val="22"/>
          <w:szCs w:val="22"/>
        </w:rPr>
        <w:t xml:space="preserve"> N, Young S, </w:t>
      </w:r>
      <w:r w:rsidRPr="00D63398">
        <w:rPr>
          <w:rFonts w:ascii="CG Times" w:hAnsi="CG Times"/>
          <w:b/>
          <w:sz w:val="22"/>
          <w:szCs w:val="22"/>
        </w:rPr>
        <w:t>Pérez-Escamilla R</w:t>
      </w:r>
      <w:r w:rsidRPr="00D63398">
        <w:rPr>
          <w:rFonts w:ascii="CG Times" w:hAnsi="CG Times"/>
          <w:sz w:val="22"/>
          <w:szCs w:val="22"/>
        </w:rPr>
        <w:t>.</w:t>
      </w:r>
    </w:p>
    <w:p w14:paraId="182DA8C8" w14:textId="77777777" w:rsidR="00C355EA" w:rsidRDefault="00D63398" w:rsidP="00C355EA">
      <w:pPr>
        <w:autoSpaceDE w:val="0"/>
        <w:autoSpaceDN w:val="0"/>
        <w:adjustRightInd w:val="0"/>
        <w:ind w:left="450"/>
        <w:rPr>
          <w:rFonts w:ascii="CG Times" w:hAnsi="CG Times"/>
          <w:sz w:val="22"/>
          <w:szCs w:val="22"/>
        </w:rPr>
      </w:pPr>
      <w:r w:rsidRPr="00D63398">
        <w:rPr>
          <w:rFonts w:ascii="CG Times" w:hAnsi="CG Times"/>
          <w:sz w:val="22"/>
          <w:szCs w:val="22"/>
        </w:rPr>
        <w:t>Breastfeeding Education and Support Trial for Obese Women: Preliminary results. Abstracts of the 2008 International Society for Research in Human Milk and Lactation 14th Biennial Conference “The Science of Human Lactation: Foundations of Clinical Practice.” The University of Western Australia Crawley, WA, Australia. January 31–February 5, 2008. Breastfeeding Medicine 2008;3:94 (abstract # 97).</w:t>
      </w:r>
    </w:p>
    <w:p w14:paraId="2AB0D0C2" w14:textId="77777777" w:rsidR="00D137EC" w:rsidRDefault="00C355EA" w:rsidP="007B0E3D">
      <w:pPr>
        <w:numPr>
          <w:ilvl w:val="0"/>
          <w:numId w:val="15"/>
        </w:numPr>
        <w:tabs>
          <w:tab w:val="clear" w:pos="720"/>
          <w:tab w:val="num" w:pos="450"/>
        </w:tabs>
        <w:autoSpaceDE w:val="0"/>
        <w:autoSpaceDN w:val="0"/>
        <w:adjustRightInd w:val="0"/>
        <w:ind w:left="450" w:hanging="450"/>
        <w:rPr>
          <w:rFonts w:ascii="CG Times" w:hAnsi="CG Times"/>
          <w:sz w:val="22"/>
          <w:szCs w:val="22"/>
        </w:rPr>
      </w:pPr>
      <w:proofErr w:type="spellStart"/>
      <w:r w:rsidRPr="00C355EA">
        <w:rPr>
          <w:rFonts w:ascii="CG Times" w:hAnsi="CG Times"/>
          <w:sz w:val="22"/>
          <w:szCs w:val="22"/>
        </w:rPr>
        <w:t>Kopecky</w:t>
      </w:r>
      <w:proofErr w:type="spellEnd"/>
      <w:r w:rsidRPr="00C355EA">
        <w:rPr>
          <w:rFonts w:ascii="CG Times" w:hAnsi="CG Times"/>
          <w:sz w:val="22"/>
          <w:szCs w:val="22"/>
        </w:rPr>
        <w:t xml:space="preserve"> R, Wang F, Vega-López S, Chhabra J, D’Agostino D, </w:t>
      </w:r>
      <w:r w:rsidRPr="00F61F82">
        <w:rPr>
          <w:rFonts w:ascii="CG Times" w:hAnsi="CG Times"/>
          <w:b/>
          <w:sz w:val="22"/>
          <w:szCs w:val="22"/>
        </w:rPr>
        <w:t>Pérez-Escamilla R</w:t>
      </w:r>
      <w:r w:rsidRPr="00C355EA">
        <w:rPr>
          <w:rFonts w:ascii="CG Times" w:hAnsi="CG Times"/>
          <w:sz w:val="22"/>
          <w:szCs w:val="22"/>
        </w:rPr>
        <w:t>. Evaluation of Medication Appropriateness in Latinos Enrolled in the DIALBEST Trial: Preliminary Findings. 27th Annual Eastern States Conference for Pharmacy Residents and Preceptors. Hershey Lodge, PA, April 30 - May 2, 2008</w:t>
      </w:r>
    </w:p>
    <w:p w14:paraId="5C455C9F" w14:textId="77777777" w:rsidR="00D137EC" w:rsidRDefault="00D137EC" w:rsidP="007B0E3D">
      <w:pPr>
        <w:numPr>
          <w:ilvl w:val="0"/>
          <w:numId w:val="16"/>
        </w:numPr>
        <w:tabs>
          <w:tab w:val="clear" w:pos="360"/>
          <w:tab w:val="num" w:pos="450"/>
        </w:tabs>
        <w:autoSpaceDE w:val="0"/>
        <w:autoSpaceDN w:val="0"/>
        <w:adjustRightInd w:val="0"/>
        <w:ind w:left="450" w:hanging="450"/>
        <w:rPr>
          <w:rFonts w:ascii="CG Times" w:hAnsi="CG Times"/>
          <w:sz w:val="22"/>
          <w:szCs w:val="22"/>
        </w:rPr>
      </w:pPr>
      <w:r w:rsidRPr="00D137EC">
        <w:rPr>
          <w:rFonts w:ascii="CG Times" w:hAnsi="CG Times"/>
          <w:b/>
          <w:sz w:val="22"/>
          <w:szCs w:val="22"/>
        </w:rPr>
        <w:t>Pérez-Escamilla R</w:t>
      </w:r>
      <w:r w:rsidRPr="00D137EC">
        <w:rPr>
          <w:rFonts w:ascii="CG Times" w:hAnsi="CG Times"/>
          <w:sz w:val="22"/>
          <w:szCs w:val="22"/>
        </w:rPr>
        <w:t xml:space="preserve">, Vega-López S, Segura-Pérez S, </w:t>
      </w:r>
      <w:proofErr w:type="spellStart"/>
      <w:r w:rsidRPr="00D137EC">
        <w:rPr>
          <w:rFonts w:ascii="CG Times" w:hAnsi="CG Times"/>
          <w:sz w:val="22"/>
          <w:szCs w:val="22"/>
        </w:rPr>
        <w:t>Damio</w:t>
      </w:r>
      <w:proofErr w:type="spellEnd"/>
      <w:r w:rsidRPr="00D137EC">
        <w:rPr>
          <w:rFonts w:ascii="CG Times" w:hAnsi="CG Times"/>
          <w:sz w:val="22"/>
          <w:szCs w:val="22"/>
        </w:rPr>
        <w:t xml:space="preserve"> G, Fernandez M, Calle M, Samuel GK, Chhabra J and D’Agostino D. Impact of diabetes peer counseling on glycosylated hemoglobin among Latinos enrolled in the DIALBEST Trial: preliminary results. The FASEB Journal. 2008;22:677.19</w:t>
      </w:r>
    </w:p>
    <w:p w14:paraId="6BFF17CD" w14:textId="77777777" w:rsidR="00D137EC" w:rsidRPr="003A6448" w:rsidRDefault="00D137EC" w:rsidP="007B0E3D">
      <w:pPr>
        <w:numPr>
          <w:ilvl w:val="0"/>
          <w:numId w:val="16"/>
        </w:numPr>
        <w:tabs>
          <w:tab w:val="clear" w:pos="360"/>
          <w:tab w:val="num" w:pos="450"/>
        </w:tabs>
        <w:autoSpaceDE w:val="0"/>
        <w:autoSpaceDN w:val="0"/>
        <w:adjustRightInd w:val="0"/>
        <w:ind w:left="450" w:hanging="450"/>
        <w:rPr>
          <w:rFonts w:ascii="CG Times" w:hAnsi="CG Times"/>
          <w:sz w:val="22"/>
          <w:szCs w:val="22"/>
          <w:lang w:val="pt-BR"/>
        </w:rPr>
      </w:pPr>
      <w:r w:rsidRPr="003A6448">
        <w:rPr>
          <w:rFonts w:ascii="CG Times" w:hAnsi="CG Times"/>
          <w:sz w:val="22"/>
          <w:szCs w:val="22"/>
        </w:rPr>
        <w:t xml:space="preserve">Vega-López S, Calle MC, Fernandez ML, Chhabra J, D’Agostino D, Samuel GK, Segura-Pérez S, </w:t>
      </w:r>
      <w:proofErr w:type="spellStart"/>
      <w:r w:rsidRPr="00D137EC">
        <w:rPr>
          <w:rFonts w:ascii="CG Times" w:hAnsi="CG Times"/>
          <w:sz w:val="22"/>
          <w:szCs w:val="22"/>
        </w:rPr>
        <w:t>Damio</w:t>
      </w:r>
      <w:proofErr w:type="spellEnd"/>
      <w:r w:rsidRPr="00D137EC">
        <w:rPr>
          <w:rFonts w:ascii="CG Times" w:hAnsi="CG Times"/>
          <w:sz w:val="22"/>
          <w:szCs w:val="22"/>
        </w:rPr>
        <w:t xml:space="preserve"> G, and </w:t>
      </w:r>
      <w:r w:rsidRPr="00D137EC">
        <w:rPr>
          <w:rFonts w:ascii="CG Times" w:hAnsi="CG Times"/>
          <w:b/>
          <w:sz w:val="22"/>
          <w:szCs w:val="22"/>
        </w:rPr>
        <w:t>Pérez-Escamilla R</w:t>
      </w:r>
      <w:r w:rsidRPr="00D137EC">
        <w:rPr>
          <w:rFonts w:ascii="CG Times" w:hAnsi="CG Times"/>
          <w:sz w:val="22"/>
          <w:szCs w:val="22"/>
        </w:rPr>
        <w:t>. Three-month effect of diabetes peer counseling on plasma lipids of Latinos enrolled in the DIALBEST trial: preliminary findings. The FASEB Journal. 2008;22:44.8</w:t>
      </w:r>
    </w:p>
    <w:p w14:paraId="3440FDB9" w14:textId="77777777" w:rsidR="00D137EC" w:rsidRPr="003A6448" w:rsidRDefault="00D137EC" w:rsidP="007B0E3D">
      <w:pPr>
        <w:numPr>
          <w:ilvl w:val="0"/>
          <w:numId w:val="17"/>
        </w:numPr>
        <w:tabs>
          <w:tab w:val="clear" w:pos="360"/>
          <w:tab w:val="left" w:pos="0"/>
          <w:tab w:val="num" w:pos="450"/>
          <w:tab w:val="left" w:pos="810"/>
        </w:tabs>
        <w:autoSpaceDE w:val="0"/>
        <w:autoSpaceDN w:val="0"/>
        <w:adjustRightInd w:val="0"/>
        <w:ind w:left="450" w:hanging="450"/>
        <w:rPr>
          <w:rFonts w:ascii="CG Times" w:hAnsi="CG Times"/>
          <w:sz w:val="22"/>
          <w:szCs w:val="22"/>
          <w:lang w:val="pt-BR"/>
        </w:rPr>
      </w:pPr>
      <w:r w:rsidRPr="00ED2EC5">
        <w:rPr>
          <w:rFonts w:ascii="CG Times" w:hAnsi="CG Times"/>
          <w:sz w:val="22"/>
          <w:szCs w:val="22"/>
          <w:lang w:val="pt-BR"/>
        </w:rPr>
        <w:t xml:space="preserve">Chhabra J, Vega-López S, Calle MC, Putnik P, Fernandez ML, D’Agostino D,  Damio G, and </w:t>
      </w:r>
      <w:r w:rsidRPr="00ED2EC5">
        <w:rPr>
          <w:rFonts w:ascii="CG Times" w:hAnsi="CG Times"/>
          <w:b/>
          <w:sz w:val="22"/>
          <w:szCs w:val="22"/>
          <w:lang w:val="pt-BR"/>
        </w:rPr>
        <w:t>Pérez-Escamilla R</w:t>
      </w:r>
      <w:r w:rsidRPr="00ED2EC5">
        <w:rPr>
          <w:rFonts w:ascii="CG Times" w:hAnsi="CG Times"/>
          <w:sz w:val="22"/>
          <w:szCs w:val="22"/>
          <w:lang w:val="pt-BR"/>
        </w:rPr>
        <w:t xml:space="preserve">. Relationship between energy intake and weight in Latino adults with type 2 diabetes, preliminary results: DIALBEST trial. </w:t>
      </w:r>
      <w:r w:rsidRPr="003A6448">
        <w:rPr>
          <w:rFonts w:ascii="CG Times" w:hAnsi="CG Times"/>
          <w:sz w:val="22"/>
          <w:szCs w:val="22"/>
        </w:rPr>
        <w:t xml:space="preserve">The FASEB Journal. 2008;22:875.4 </w:t>
      </w:r>
    </w:p>
    <w:p w14:paraId="3C526B90" w14:textId="77777777" w:rsidR="00D137EC" w:rsidRDefault="00D137EC" w:rsidP="007B0E3D">
      <w:pPr>
        <w:numPr>
          <w:ilvl w:val="0"/>
          <w:numId w:val="17"/>
        </w:numPr>
        <w:tabs>
          <w:tab w:val="left" w:pos="0"/>
          <w:tab w:val="left" w:pos="450"/>
        </w:tabs>
        <w:autoSpaceDE w:val="0"/>
        <w:autoSpaceDN w:val="0"/>
        <w:adjustRightInd w:val="0"/>
        <w:ind w:left="450" w:hanging="450"/>
        <w:rPr>
          <w:rFonts w:ascii="CG Times" w:hAnsi="CG Times"/>
          <w:sz w:val="22"/>
          <w:szCs w:val="22"/>
        </w:rPr>
      </w:pPr>
      <w:r w:rsidRPr="007A0840">
        <w:rPr>
          <w:rFonts w:ascii="CG Times" w:hAnsi="CG Times"/>
          <w:sz w:val="22"/>
          <w:szCs w:val="22"/>
          <w:lang w:val="pt-BR"/>
        </w:rPr>
        <w:t xml:space="preserve">Calle MC, Vega-López S, </w:t>
      </w:r>
      <w:r w:rsidRPr="007A0840">
        <w:rPr>
          <w:rFonts w:ascii="CG Times" w:hAnsi="CG Times"/>
          <w:b/>
          <w:sz w:val="22"/>
          <w:szCs w:val="22"/>
          <w:lang w:val="pt-BR"/>
        </w:rPr>
        <w:t>Pérez-Escamilla R</w:t>
      </w:r>
      <w:r w:rsidRPr="007A0840">
        <w:rPr>
          <w:rFonts w:ascii="CG Times" w:hAnsi="CG Times"/>
          <w:sz w:val="22"/>
          <w:szCs w:val="22"/>
          <w:lang w:val="pt-BR"/>
        </w:rPr>
        <w:t xml:space="preserve">, Chhabra J, D’Agostino D, Damio G, and Fernandez M. Dietary habits and cardiovascular disease risk factors in Hispanics with type 2 diabetes mellitus enrolled in the DIALBEST trial: preliminary results.  </w:t>
      </w:r>
      <w:r w:rsidRPr="00D137EC">
        <w:rPr>
          <w:rFonts w:ascii="CG Times" w:hAnsi="CG Times"/>
          <w:sz w:val="22"/>
          <w:szCs w:val="22"/>
        </w:rPr>
        <w:t>The FASEB Journal. 2008;22:1084.11</w:t>
      </w:r>
    </w:p>
    <w:p w14:paraId="40F5467C" w14:textId="77777777" w:rsidR="00D137EC" w:rsidRDefault="00D137EC" w:rsidP="007B0E3D">
      <w:pPr>
        <w:numPr>
          <w:ilvl w:val="0"/>
          <w:numId w:val="17"/>
        </w:numPr>
        <w:tabs>
          <w:tab w:val="left" w:pos="0"/>
          <w:tab w:val="left" w:pos="450"/>
        </w:tabs>
        <w:autoSpaceDE w:val="0"/>
        <w:autoSpaceDN w:val="0"/>
        <w:adjustRightInd w:val="0"/>
        <w:ind w:left="450" w:hanging="450"/>
        <w:rPr>
          <w:rFonts w:ascii="CG Times" w:hAnsi="CG Times"/>
          <w:sz w:val="22"/>
          <w:szCs w:val="22"/>
        </w:rPr>
      </w:pPr>
      <w:proofErr w:type="spellStart"/>
      <w:r w:rsidRPr="00D137EC">
        <w:rPr>
          <w:rFonts w:ascii="CG Times" w:hAnsi="CG Times"/>
          <w:sz w:val="22"/>
          <w:szCs w:val="22"/>
        </w:rPr>
        <w:t>Hromi</w:t>
      </w:r>
      <w:proofErr w:type="spellEnd"/>
      <w:r w:rsidRPr="00D137EC">
        <w:rPr>
          <w:rFonts w:ascii="CG Times" w:hAnsi="CG Times"/>
          <w:sz w:val="22"/>
          <w:szCs w:val="22"/>
        </w:rPr>
        <w:t xml:space="preserve">-Fiedler A, </w:t>
      </w:r>
      <w:proofErr w:type="spellStart"/>
      <w:r w:rsidRPr="00D137EC">
        <w:rPr>
          <w:rFonts w:ascii="CG Times" w:hAnsi="CG Times"/>
          <w:sz w:val="22"/>
          <w:szCs w:val="22"/>
        </w:rPr>
        <w:t>Bermúdez-Millán</w:t>
      </w:r>
      <w:proofErr w:type="spellEnd"/>
      <w:r w:rsidRPr="00D137EC">
        <w:rPr>
          <w:rFonts w:ascii="CG Times" w:hAnsi="CG Times"/>
          <w:sz w:val="22"/>
          <w:szCs w:val="22"/>
        </w:rPr>
        <w:t xml:space="preserve"> A, Chapman D, Segura-Pérez S, </w:t>
      </w:r>
      <w:proofErr w:type="spellStart"/>
      <w:r w:rsidRPr="00D137EC">
        <w:rPr>
          <w:rFonts w:ascii="CG Times" w:hAnsi="CG Times"/>
          <w:sz w:val="22"/>
          <w:szCs w:val="22"/>
        </w:rPr>
        <w:t>Damio</w:t>
      </w:r>
      <w:proofErr w:type="spellEnd"/>
      <w:r w:rsidRPr="00D137EC">
        <w:rPr>
          <w:rFonts w:ascii="CG Times" w:hAnsi="CG Times"/>
          <w:sz w:val="22"/>
          <w:szCs w:val="22"/>
        </w:rPr>
        <w:t xml:space="preserve"> G,</w:t>
      </w:r>
      <w:r>
        <w:rPr>
          <w:rFonts w:ascii="CG Times" w:hAnsi="CG Times"/>
          <w:sz w:val="22"/>
          <w:szCs w:val="22"/>
        </w:rPr>
        <w:t xml:space="preserve"> </w:t>
      </w:r>
      <w:proofErr w:type="spellStart"/>
      <w:r w:rsidRPr="00D137EC">
        <w:rPr>
          <w:rFonts w:ascii="CG Times" w:hAnsi="CG Times"/>
          <w:sz w:val="22"/>
          <w:szCs w:val="22"/>
        </w:rPr>
        <w:t>Melgar-Quiñonez</w:t>
      </w:r>
      <w:proofErr w:type="spellEnd"/>
      <w:r w:rsidRPr="00D137EC">
        <w:rPr>
          <w:rFonts w:ascii="CG Times" w:hAnsi="CG Times"/>
          <w:sz w:val="22"/>
          <w:szCs w:val="22"/>
        </w:rPr>
        <w:t xml:space="preserve"> H, and </w:t>
      </w:r>
      <w:r w:rsidRPr="00D137EC">
        <w:rPr>
          <w:rFonts w:ascii="CG Times" w:hAnsi="CG Times"/>
          <w:b/>
          <w:sz w:val="22"/>
          <w:szCs w:val="22"/>
        </w:rPr>
        <w:t>Pérez-Escamilla R</w:t>
      </w:r>
      <w:r w:rsidRPr="00D137EC">
        <w:rPr>
          <w:rFonts w:ascii="CG Times" w:hAnsi="CG Times"/>
          <w:sz w:val="22"/>
          <w:szCs w:val="22"/>
        </w:rPr>
        <w:t>. Household food security status before pregnancy as a risk factor for delivering a low birth weight infant. FASEB J. 2008 22:36.1</w:t>
      </w:r>
    </w:p>
    <w:p w14:paraId="1C9DCE5A" w14:textId="77777777" w:rsidR="00D137EC" w:rsidRDefault="00D137EC" w:rsidP="007B0E3D">
      <w:pPr>
        <w:numPr>
          <w:ilvl w:val="0"/>
          <w:numId w:val="17"/>
        </w:numPr>
        <w:tabs>
          <w:tab w:val="left" w:pos="0"/>
          <w:tab w:val="left" w:pos="450"/>
        </w:tabs>
        <w:autoSpaceDE w:val="0"/>
        <w:autoSpaceDN w:val="0"/>
        <w:adjustRightInd w:val="0"/>
        <w:ind w:left="450" w:hanging="450"/>
        <w:rPr>
          <w:rFonts w:ascii="CG Times" w:hAnsi="CG Times"/>
          <w:sz w:val="22"/>
          <w:szCs w:val="22"/>
        </w:rPr>
      </w:pPr>
      <w:proofErr w:type="spellStart"/>
      <w:r w:rsidRPr="00D137EC">
        <w:rPr>
          <w:rFonts w:ascii="CG Times" w:hAnsi="CG Times"/>
          <w:sz w:val="22"/>
          <w:szCs w:val="22"/>
        </w:rPr>
        <w:t>Hromi</w:t>
      </w:r>
      <w:proofErr w:type="spellEnd"/>
      <w:r w:rsidRPr="00D137EC">
        <w:rPr>
          <w:rFonts w:ascii="CG Times" w:hAnsi="CG Times"/>
          <w:sz w:val="22"/>
          <w:szCs w:val="22"/>
        </w:rPr>
        <w:t xml:space="preserve">-Fiedler A, </w:t>
      </w:r>
      <w:proofErr w:type="spellStart"/>
      <w:r w:rsidRPr="00D137EC">
        <w:rPr>
          <w:rFonts w:ascii="CG Times" w:hAnsi="CG Times"/>
          <w:sz w:val="22"/>
          <w:szCs w:val="22"/>
        </w:rPr>
        <w:t>Bermúdez-Millán</w:t>
      </w:r>
      <w:proofErr w:type="spellEnd"/>
      <w:r w:rsidRPr="00D137EC">
        <w:rPr>
          <w:rFonts w:ascii="CG Times" w:hAnsi="CG Times"/>
          <w:sz w:val="22"/>
          <w:szCs w:val="22"/>
        </w:rPr>
        <w:t xml:space="preserve"> A, Chapman D, Segura-Pérez S, </w:t>
      </w:r>
      <w:proofErr w:type="spellStart"/>
      <w:r w:rsidRPr="00D137EC">
        <w:rPr>
          <w:rFonts w:ascii="CG Times" w:hAnsi="CG Times"/>
          <w:sz w:val="22"/>
          <w:szCs w:val="22"/>
        </w:rPr>
        <w:t>Damio</w:t>
      </w:r>
      <w:proofErr w:type="spellEnd"/>
      <w:r w:rsidRPr="00D137EC">
        <w:rPr>
          <w:rFonts w:ascii="CG Times" w:hAnsi="CG Times"/>
          <w:sz w:val="22"/>
          <w:szCs w:val="22"/>
        </w:rPr>
        <w:t xml:space="preserve"> G,  </w:t>
      </w:r>
      <w:proofErr w:type="spellStart"/>
      <w:r w:rsidRPr="00D137EC">
        <w:rPr>
          <w:rFonts w:ascii="CG Times" w:hAnsi="CG Times"/>
          <w:sz w:val="22"/>
          <w:szCs w:val="22"/>
        </w:rPr>
        <w:t>Melgar-Quiñonez</w:t>
      </w:r>
      <w:proofErr w:type="spellEnd"/>
      <w:r w:rsidRPr="00D137EC">
        <w:rPr>
          <w:rFonts w:ascii="CG Times" w:hAnsi="CG Times"/>
          <w:sz w:val="22"/>
          <w:szCs w:val="22"/>
        </w:rPr>
        <w:t xml:space="preserve"> H, and </w:t>
      </w:r>
      <w:r w:rsidRPr="00D137EC">
        <w:rPr>
          <w:rFonts w:ascii="CG Times" w:hAnsi="CG Times"/>
          <w:b/>
          <w:sz w:val="22"/>
          <w:szCs w:val="22"/>
        </w:rPr>
        <w:t>Pérez-Escamilla R</w:t>
      </w:r>
      <w:r w:rsidRPr="00D137EC">
        <w:rPr>
          <w:rFonts w:ascii="CG Times" w:hAnsi="CG Times"/>
          <w:sz w:val="22"/>
          <w:szCs w:val="22"/>
        </w:rPr>
        <w:t xml:space="preserve">. A U-shaped relationship exists between food insecurity and excessive gestational weight gain among low-income Latinas. The FASEB Journal. 2008;22:886.3 </w:t>
      </w:r>
    </w:p>
    <w:p w14:paraId="6D021B39" w14:textId="77777777" w:rsidR="00D137EC" w:rsidRDefault="00D137EC" w:rsidP="007B0E3D">
      <w:pPr>
        <w:numPr>
          <w:ilvl w:val="0"/>
          <w:numId w:val="17"/>
        </w:numPr>
        <w:tabs>
          <w:tab w:val="left" w:pos="0"/>
          <w:tab w:val="left" w:pos="450"/>
        </w:tabs>
        <w:autoSpaceDE w:val="0"/>
        <w:autoSpaceDN w:val="0"/>
        <w:adjustRightInd w:val="0"/>
        <w:ind w:left="450" w:hanging="450"/>
        <w:rPr>
          <w:rFonts w:ascii="CG Times" w:hAnsi="CG Times"/>
          <w:sz w:val="22"/>
          <w:szCs w:val="22"/>
        </w:rPr>
      </w:pPr>
      <w:proofErr w:type="spellStart"/>
      <w:r w:rsidRPr="00D137EC">
        <w:rPr>
          <w:rFonts w:ascii="CG Times" w:hAnsi="CG Times"/>
          <w:sz w:val="22"/>
          <w:szCs w:val="22"/>
        </w:rPr>
        <w:t>Bermúdez-Millán</w:t>
      </w:r>
      <w:proofErr w:type="spellEnd"/>
      <w:r w:rsidRPr="00D137EC">
        <w:rPr>
          <w:rFonts w:ascii="CG Times" w:hAnsi="CG Times"/>
          <w:sz w:val="22"/>
          <w:szCs w:val="22"/>
        </w:rPr>
        <w:t xml:space="preserve"> A, </w:t>
      </w:r>
      <w:proofErr w:type="spellStart"/>
      <w:r w:rsidRPr="00D137EC">
        <w:rPr>
          <w:rFonts w:ascii="CG Times" w:hAnsi="CG Times"/>
          <w:sz w:val="22"/>
          <w:szCs w:val="22"/>
        </w:rPr>
        <w:t>Hromi</w:t>
      </w:r>
      <w:proofErr w:type="spellEnd"/>
      <w:r w:rsidRPr="00D137EC">
        <w:rPr>
          <w:rFonts w:ascii="CG Times" w:hAnsi="CG Times"/>
          <w:sz w:val="22"/>
          <w:szCs w:val="22"/>
        </w:rPr>
        <w:t xml:space="preserve">-Fiedler A, </w:t>
      </w:r>
      <w:proofErr w:type="spellStart"/>
      <w:r w:rsidRPr="00D137EC">
        <w:rPr>
          <w:rFonts w:ascii="CG Times" w:hAnsi="CG Times"/>
          <w:sz w:val="22"/>
          <w:szCs w:val="22"/>
        </w:rPr>
        <w:t>Damio</w:t>
      </w:r>
      <w:proofErr w:type="spellEnd"/>
      <w:r w:rsidRPr="00D137EC">
        <w:rPr>
          <w:rFonts w:ascii="CG Times" w:hAnsi="CG Times"/>
          <w:sz w:val="22"/>
          <w:szCs w:val="22"/>
        </w:rPr>
        <w:t xml:space="preserve"> G, Segura-Pérez S, and </w:t>
      </w:r>
      <w:r w:rsidRPr="00D137EC">
        <w:rPr>
          <w:rFonts w:ascii="CG Times" w:hAnsi="CG Times"/>
          <w:b/>
          <w:sz w:val="22"/>
          <w:szCs w:val="22"/>
        </w:rPr>
        <w:t>Pérez-Escamilla R</w:t>
      </w:r>
      <w:r w:rsidRPr="00D137EC">
        <w:rPr>
          <w:rFonts w:ascii="CG Times" w:hAnsi="CG Times"/>
          <w:sz w:val="22"/>
          <w:szCs w:val="22"/>
        </w:rPr>
        <w:t>. Meal composition and meal skipping behaviors differ between low-income Puerto Ricans and non-Puerto Rican pregnant Latinas. The FASEB Journal. 2008;22:677.9</w:t>
      </w:r>
    </w:p>
    <w:p w14:paraId="04DB5352" w14:textId="77777777" w:rsidR="00D137EC" w:rsidRDefault="00D137EC"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proofErr w:type="spellStart"/>
      <w:r w:rsidRPr="00D137EC">
        <w:rPr>
          <w:rFonts w:ascii="CG Times" w:hAnsi="CG Times"/>
          <w:sz w:val="22"/>
          <w:szCs w:val="22"/>
        </w:rPr>
        <w:t>Bermúdez-Millán</w:t>
      </w:r>
      <w:proofErr w:type="spellEnd"/>
      <w:r w:rsidRPr="00D137EC">
        <w:rPr>
          <w:rFonts w:ascii="CG Times" w:hAnsi="CG Times"/>
          <w:sz w:val="22"/>
          <w:szCs w:val="22"/>
        </w:rPr>
        <w:t xml:space="preserve"> A, </w:t>
      </w:r>
      <w:proofErr w:type="spellStart"/>
      <w:r w:rsidRPr="00D137EC">
        <w:rPr>
          <w:rFonts w:ascii="CG Times" w:hAnsi="CG Times"/>
          <w:sz w:val="22"/>
          <w:szCs w:val="22"/>
        </w:rPr>
        <w:t>Hromi</w:t>
      </w:r>
      <w:proofErr w:type="spellEnd"/>
      <w:r w:rsidRPr="00D137EC">
        <w:rPr>
          <w:rFonts w:ascii="CG Times" w:hAnsi="CG Times"/>
          <w:sz w:val="22"/>
          <w:szCs w:val="22"/>
        </w:rPr>
        <w:t xml:space="preserve">-Fiedler A, </w:t>
      </w:r>
      <w:proofErr w:type="spellStart"/>
      <w:r w:rsidRPr="00D137EC">
        <w:rPr>
          <w:rFonts w:ascii="CG Times" w:hAnsi="CG Times"/>
          <w:sz w:val="22"/>
          <w:szCs w:val="22"/>
        </w:rPr>
        <w:t>Damio</w:t>
      </w:r>
      <w:proofErr w:type="spellEnd"/>
      <w:r w:rsidRPr="00D137EC">
        <w:rPr>
          <w:rFonts w:ascii="CG Times" w:hAnsi="CG Times"/>
          <w:sz w:val="22"/>
          <w:szCs w:val="22"/>
        </w:rPr>
        <w:t xml:space="preserve"> G, Segura-Pérez S, and </w:t>
      </w:r>
      <w:r w:rsidRPr="00D137EC">
        <w:rPr>
          <w:rFonts w:ascii="CG Times" w:hAnsi="CG Times"/>
          <w:b/>
          <w:sz w:val="22"/>
          <w:szCs w:val="22"/>
        </w:rPr>
        <w:t>Pérez-Escamilla R</w:t>
      </w:r>
      <w:r w:rsidRPr="00D137EC">
        <w:rPr>
          <w:rFonts w:ascii="CG Times" w:hAnsi="CG Times"/>
          <w:sz w:val="22"/>
          <w:szCs w:val="22"/>
        </w:rPr>
        <w:t>. Food group intake patterns differ between low-income Puerto Ricans and non-Puerto Rican pregnant Latinas. The FASEB Journal. 2008;22:1086.2</w:t>
      </w:r>
    </w:p>
    <w:p w14:paraId="6D181CC5" w14:textId="77777777" w:rsidR="00D137EC" w:rsidRDefault="00D137EC"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D137EC">
        <w:rPr>
          <w:rFonts w:ascii="CG Times" w:hAnsi="CG Times"/>
          <w:sz w:val="22"/>
          <w:szCs w:val="22"/>
        </w:rPr>
        <w:t xml:space="preserve">Chapman D, </w:t>
      </w:r>
      <w:proofErr w:type="spellStart"/>
      <w:r w:rsidRPr="00D137EC">
        <w:rPr>
          <w:rFonts w:ascii="CG Times" w:hAnsi="CG Times"/>
          <w:sz w:val="22"/>
          <w:szCs w:val="22"/>
        </w:rPr>
        <w:t>Bermúdez-Millán</w:t>
      </w:r>
      <w:proofErr w:type="spellEnd"/>
      <w:r w:rsidRPr="00D137EC">
        <w:rPr>
          <w:rFonts w:ascii="CG Times" w:hAnsi="CG Times"/>
          <w:sz w:val="22"/>
          <w:szCs w:val="22"/>
        </w:rPr>
        <w:t xml:space="preserve"> A, Wetzel K, </w:t>
      </w:r>
      <w:proofErr w:type="spellStart"/>
      <w:r w:rsidRPr="00D137EC">
        <w:rPr>
          <w:rFonts w:ascii="CG Times" w:hAnsi="CG Times"/>
          <w:sz w:val="22"/>
          <w:szCs w:val="22"/>
        </w:rPr>
        <w:t>Damio</w:t>
      </w:r>
      <w:proofErr w:type="spellEnd"/>
      <w:r w:rsidRPr="00D137EC">
        <w:rPr>
          <w:rFonts w:ascii="CG Times" w:hAnsi="CG Times"/>
          <w:sz w:val="22"/>
          <w:szCs w:val="22"/>
        </w:rPr>
        <w:t xml:space="preserve"> G, </w:t>
      </w:r>
      <w:proofErr w:type="spellStart"/>
      <w:r w:rsidRPr="00D137EC">
        <w:rPr>
          <w:rFonts w:ascii="CG Times" w:hAnsi="CG Times"/>
          <w:sz w:val="22"/>
          <w:szCs w:val="22"/>
        </w:rPr>
        <w:t>Kyer</w:t>
      </w:r>
      <w:proofErr w:type="spellEnd"/>
      <w:r w:rsidRPr="00D137EC">
        <w:rPr>
          <w:rFonts w:ascii="CG Times" w:hAnsi="CG Times"/>
          <w:sz w:val="22"/>
          <w:szCs w:val="22"/>
        </w:rPr>
        <w:t xml:space="preserve"> N, Young S, and  </w:t>
      </w:r>
      <w:r w:rsidRPr="00D137EC">
        <w:rPr>
          <w:rFonts w:ascii="CG Times" w:hAnsi="CG Times"/>
          <w:b/>
          <w:sz w:val="22"/>
          <w:szCs w:val="22"/>
        </w:rPr>
        <w:t>Pérez-Escamilla R</w:t>
      </w:r>
      <w:r w:rsidRPr="00D137EC">
        <w:rPr>
          <w:rFonts w:ascii="CG Times" w:hAnsi="CG Times"/>
          <w:sz w:val="22"/>
          <w:szCs w:val="22"/>
        </w:rPr>
        <w:t>. Breastfeeding education and support trial for obese women.  The FASEB Journal. 2008;22:1080.4</w:t>
      </w:r>
    </w:p>
    <w:p w14:paraId="5114A34F" w14:textId="77777777" w:rsidR="00D137EC" w:rsidRDefault="00D137EC"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D137EC">
        <w:rPr>
          <w:rFonts w:ascii="CG Times" w:hAnsi="CG Times"/>
          <w:b/>
          <w:sz w:val="22"/>
          <w:szCs w:val="22"/>
        </w:rPr>
        <w:lastRenderedPageBreak/>
        <w:t>Perez-Escamilla R</w:t>
      </w:r>
      <w:r w:rsidRPr="00D137EC">
        <w:rPr>
          <w:rFonts w:ascii="CG Times" w:hAnsi="CG Times"/>
          <w:sz w:val="22"/>
          <w:szCs w:val="22"/>
        </w:rPr>
        <w:t xml:space="preserve">, Dessalines M, Finnigan M, </w:t>
      </w:r>
      <w:proofErr w:type="spellStart"/>
      <w:r w:rsidRPr="00D137EC">
        <w:rPr>
          <w:rFonts w:ascii="CG Times" w:hAnsi="CG Times"/>
          <w:sz w:val="22"/>
          <w:szCs w:val="22"/>
        </w:rPr>
        <w:t>Hromi</w:t>
      </w:r>
      <w:proofErr w:type="spellEnd"/>
      <w:r w:rsidRPr="00D137EC">
        <w:rPr>
          <w:rFonts w:ascii="CG Times" w:hAnsi="CG Times"/>
          <w:sz w:val="22"/>
          <w:szCs w:val="22"/>
        </w:rPr>
        <w:t xml:space="preserve">-Fiedler A, </w:t>
      </w:r>
      <w:proofErr w:type="spellStart"/>
      <w:r w:rsidRPr="00D137EC">
        <w:rPr>
          <w:rFonts w:ascii="CG Times" w:hAnsi="CG Times"/>
          <w:sz w:val="22"/>
          <w:szCs w:val="22"/>
        </w:rPr>
        <w:t>Pachón</w:t>
      </w:r>
      <w:proofErr w:type="spellEnd"/>
      <w:r w:rsidRPr="00D137EC">
        <w:rPr>
          <w:rFonts w:ascii="CG Times" w:hAnsi="CG Times"/>
          <w:sz w:val="22"/>
          <w:szCs w:val="22"/>
        </w:rPr>
        <w:t xml:space="preserve"> Validity of the Latin American and Caribbean Household Food Security Scale (ELCSA) in South Haiti. The FASEB Journal. 2008;22:871.3</w:t>
      </w:r>
    </w:p>
    <w:p w14:paraId="1FC9DD5A" w14:textId="77777777" w:rsidR="00D137EC" w:rsidRDefault="00D137EC"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D137EC">
        <w:rPr>
          <w:rFonts w:ascii="CG Times" w:hAnsi="CG Times"/>
          <w:b/>
          <w:sz w:val="22"/>
          <w:szCs w:val="22"/>
        </w:rPr>
        <w:t>Perez-Escamilla R</w:t>
      </w:r>
      <w:r w:rsidRPr="00D137EC">
        <w:rPr>
          <w:rFonts w:ascii="CG Times" w:hAnsi="CG Times"/>
          <w:sz w:val="22"/>
          <w:szCs w:val="22"/>
        </w:rPr>
        <w:t xml:space="preserve">, Paras P, </w:t>
      </w:r>
      <w:proofErr w:type="spellStart"/>
      <w:r w:rsidRPr="00D137EC">
        <w:rPr>
          <w:rFonts w:ascii="CG Times" w:hAnsi="CG Times"/>
          <w:sz w:val="22"/>
          <w:szCs w:val="22"/>
        </w:rPr>
        <w:t>Hromi</w:t>
      </w:r>
      <w:proofErr w:type="spellEnd"/>
      <w:r w:rsidRPr="00D137EC">
        <w:rPr>
          <w:rFonts w:ascii="CG Times" w:hAnsi="CG Times"/>
          <w:sz w:val="22"/>
          <w:szCs w:val="22"/>
        </w:rPr>
        <w:t xml:space="preserve">-Fiedler A. Validity of the Latin American and Caribbean Household Food Security Scale (ELCSA) in </w:t>
      </w:r>
      <w:smartTag w:uri="urn:schemas-microsoft-com:office:smarttags" w:element="place">
        <w:smartTag w:uri="urn:schemas-microsoft-com:office:smarttags" w:element="City">
          <w:r w:rsidRPr="00D137EC">
            <w:rPr>
              <w:rFonts w:ascii="CG Times" w:hAnsi="CG Times"/>
              <w:sz w:val="22"/>
              <w:szCs w:val="22"/>
            </w:rPr>
            <w:t>Guanajuato</w:t>
          </w:r>
        </w:smartTag>
        <w:r w:rsidRPr="00D137EC">
          <w:rPr>
            <w:rFonts w:ascii="CG Times" w:hAnsi="CG Times"/>
            <w:sz w:val="22"/>
            <w:szCs w:val="22"/>
          </w:rPr>
          <w:t xml:space="preserve">, </w:t>
        </w:r>
        <w:smartTag w:uri="urn:schemas-microsoft-com:office:smarttags" w:element="country-region">
          <w:r w:rsidRPr="00D137EC">
            <w:rPr>
              <w:rFonts w:ascii="CG Times" w:hAnsi="CG Times"/>
              <w:sz w:val="22"/>
              <w:szCs w:val="22"/>
            </w:rPr>
            <w:t>Mexico</w:t>
          </w:r>
        </w:smartTag>
      </w:smartTag>
      <w:r>
        <w:rPr>
          <w:rFonts w:ascii="CG Times" w:hAnsi="CG Times"/>
          <w:sz w:val="22"/>
          <w:szCs w:val="22"/>
        </w:rPr>
        <w:t xml:space="preserve">. </w:t>
      </w:r>
      <w:r w:rsidRPr="00D137EC">
        <w:rPr>
          <w:rFonts w:ascii="CG Times" w:hAnsi="CG Times"/>
          <w:sz w:val="22"/>
          <w:szCs w:val="22"/>
        </w:rPr>
        <w:t>The FASEB Journal. 2008;22:871.2</w:t>
      </w:r>
    </w:p>
    <w:p w14:paraId="1E3D7C65" w14:textId="77777777" w:rsidR="00FE2BC8" w:rsidRDefault="00D137EC"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proofErr w:type="spellStart"/>
      <w:r w:rsidRPr="00E505BD">
        <w:rPr>
          <w:rFonts w:ascii="CG Times" w:hAnsi="CG Times"/>
          <w:sz w:val="22"/>
          <w:szCs w:val="22"/>
          <w:lang w:val="es-ES"/>
        </w:rPr>
        <w:t>Himmelgreen</w:t>
      </w:r>
      <w:proofErr w:type="spellEnd"/>
      <w:r w:rsidRPr="00E505BD">
        <w:rPr>
          <w:rFonts w:ascii="CG Times" w:hAnsi="CG Times"/>
          <w:sz w:val="22"/>
          <w:szCs w:val="22"/>
          <w:lang w:val="es-ES"/>
        </w:rPr>
        <w:t xml:space="preserve"> DA, </w:t>
      </w:r>
      <w:r w:rsidRPr="00E505BD">
        <w:rPr>
          <w:rFonts w:ascii="CG Times" w:hAnsi="CG Times"/>
          <w:b/>
          <w:sz w:val="22"/>
          <w:szCs w:val="22"/>
          <w:lang w:val="es-ES"/>
        </w:rPr>
        <w:t>Perez-Escamilla R</w:t>
      </w:r>
      <w:r w:rsidRPr="00E505BD">
        <w:rPr>
          <w:rFonts w:ascii="CG Times" w:hAnsi="CG Times"/>
          <w:sz w:val="22"/>
          <w:szCs w:val="22"/>
          <w:lang w:val="es-ES"/>
        </w:rPr>
        <w:t xml:space="preserve">, Amador E, et al. </w:t>
      </w:r>
      <w:hyperlink r:id="rId134" w:history="1">
        <w:r w:rsidRPr="00D137EC">
          <w:rPr>
            <w:rFonts w:ascii="CG Times" w:hAnsi="CG Times"/>
            <w:sz w:val="22"/>
            <w:szCs w:val="22"/>
          </w:rPr>
          <w:t xml:space="preserve">Do children get fatter the longer their mothers are </w:t>
        </w:r>
        <w:proofErr w:type="gramStart"/>
        <w:r w:rsidRPr="00D137EC">
          <w:rPr>
            <w:rFonts w:ascii="CG Times" w:hAnsi="CG Times"/>
            <w:sz w:val="22"/>
            <w:szCs w:val="22"/>
          </w:rPr>
          <w:t>living</w:t>
        </w:r>
        <w:proofErr w:type="gramEnd"/>
        <w:r w:rsidRPr="00D137EC">
          <w:rPr>
            <w:rFonts w:ascii="CG Times" w:hAnsi="CG Times"/>
            <w:sz w:val="22"/>
            <w:szCs w:val="22"/>
          </w:rPr>
          <w:t xml:space="preserve"> in the U.S? Migration and nutritional status among Puerto Rican children</w:t>
        </w:r>
      </w:hyperlink>
      <w:r w:rsidRPr="00D137EC">
        <w:rPr>
          <w:rFonts w:ascii="CG Times" w:hAnsi="CG Times"/>
          <w:sz w:val="22"/>
          <w:szCs w:val="22"/>
        </w:rPr>
        <w:t>. American Journal Physical Anthropology.  2008; Suppl. 46: 118</w:t>
      </w:r>
    </w:p>
    <w:p w14:paraId="37D9F919" w14:textId="77777777" w:rsidR="001E64DA" w:rsidRDefault="0011495B"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proofErr w:type="spellStart"/>
      <w:r w:rsidRPr="00FE2BC8">
        <w:rPr>
          <w:rFonts w:ascii="CG Times" w:hAnsi="CG Times"/>
          <w:sz w:val="22"/>
          <w:szCs w:val="22"/>
        </w:rPr>
        <w:t>Damio</w:t>
      </w:r>
      <w:proofErr w:type="spellEnd"/>
      <w:r w:rsidRPr="00FE2BC8">
        <w:rPr>
          <w:rFonts w:ascii="CG Times" w:hAnsi="CG Times"/>
          <w:sz w:val="22"/>
          <w:szCs w:val="22"/>
        </w:rPr>
        <w:t xml:space="preserve"> G,  D'Angelo KA, Brown S, Powell-Sears K, </w:t>
      </w:r>
      <w:r w:rsidRPr="00FE2BC8">
        <w:rPr>
          <w:rFonts w:ascii="CG Times" w:hAnsi="CG Times"/>
          <w:b/>
          <w:sz w:val="22"/>
          <w:szCs w:val="22"/>
        </w:rPr>
        <w:t>Pérez-Escamilla R</w:t>
      </w:r>
      <w:r w:rsidRPr="00FE2BC8">
        <w:rPr>
          <w:rFonts w:ascii="CG Times" w:hAnsi="CG Times"/>
          <w:sz w:val="22"/>
          <w:szCs w:val="22"/>
        </w:rPr>
        <w:t xml:space="preserve">, Lewis J. </w:t>
      </w:r>
      <w:hyperlink r:id="rId135" w:history="1">
        <w:r w:rsidRPr="00FE2BC8">
          <w:rPr>
            <w:rFonts w:ascii="CG Times" w:hAnsi="CG Times"/>
            <w:sz w:val="22"/>
            <w:szCs w:val="22"/>
          </w:rPr>
          <w:t>Cross-cultural and diversity inclusiveness training to reduce "borders as barriers" to health and health care</w:t>
        </w:r>
      </w:hyperlink>
      <w:r w:rsidRPr="00FE2BC8">
        <w:rPr>
          <w:rFonts w:ascii="CG Times" w:hAnsi="CG Times"/>
          <w:sz w:val="22"/>
          <w:szCs w:val="22"/>
        </w:rPr>
        <w:t xml:space="preserve">. </w:t>
      </w:r>
      <w:hyperlink r:id="rId136" w:history="1">
        <w:r w:rsidRPr="00FE2BC8">
          <w:rPr>
            <w:rFonts w:ascii="CG Times" w:hAnsi="CG Times"/>
            <w:sz w:val="22"/>
            <w:szCs w:val="22"/>
          </w:rPr>
          <w:t>136th APHA Annual Meeting &amp; Exposition, San Diego CA, October 25-29, 2008</w:t>
        </w:r>
      </w:hyperlink>
    </w:p>
    <w:p w14:paraId="4035F5B8" w14:textId="77777777" w:rsidR="00C74A6E" w:rsidRDefault="001E64DA"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FE2BC8">
        <w:rPr>
          <w:rFonts w:ascii="CG Times" w:hAnsi="CG Times"/>
          <w:b/>
          <w:sz w:val="22"/>
          <w:szCs w:val="22"/>
        </w:rPr>
        <w:t>Pérez-Escamilla R</w:t>
      </w:r>
      <w:r>
        <w:rPr>
          <w:rFonts w:ascii="CG Times" w:hAnsi="CG Times"/>
          <w:b/>
          <w:sz w:val="22"/>
          <w:szCs w:val="22"/>
        </w:rPr>
        <w:t xml:space="preserve">. </w:t>
      </w:r>
      <w:r>
        <w:rPr>
          <w:rFonts w:ascii="CG Times" w:hAnsi="CG Times"/>
          <w:sz w:val="22"/>
          <w:szCs w:val="22"/>
        </w:rPr>
        <w:t xml:space="preserve">Health Care and Hispanics. Program of the </w:t>
      </w:r>
      <w:r>
        <w:rPr>
          <w:rFonts w:ascii="CG Times" w:hAnsi="CG Times" w:cs="Arial"/>
          <w:sz w:val="22"/>
          <w:szCs w:val="22"/>
        </w:rPr>
        <w:t>Annual Conference of the American Association of Hispanics in H</w:t>
      </w:r>
      <w:r>
        <w:rPr>
          <w:rFonts w:ascii="CG Times" w:hAnsi="CG Times" w:cs="Arial" w:hint="eastAsia"/>
          <w:sz w:val="22"/>
          <w:szCs w:val="22"/>
        </w:rPr>
        <w:t>igher</w:t>
      </w:r>
      <w:r>
        <w:rPr>
          <w:rFonts w:ascii="CG Times" w:hAnsi="CG Times" w:cs="Arial"/>
          <w:sz w:val="22"/>
          <w:szCs w:val="22"/>
        </w:rPr>
        <w:t xml:space="preserve"> Education (AAHHE). </w:t>
      </w:r>
      <w:smartTag w:uri="urn:schemas-microsoft-com:office:smarttags" w:element="place">
        <w:smartTag w:uri="urn:schemas-microsoft-com:office:smarttags" w:element="City">
          <w:r>
            <w:rPr>
              <w:rFonts w:ascii="CG Times" w:hAnsi="CG Times" w:cs="Arial"/>
              <w:sz w:val="22"/>
              <w:szCs w:val="22"/>
            </w:rPr>
            <w:t>San Antonio</w:t>
          </w:r>
        </w:smartTag>
        <w:r>
          <w:rPr>
            <w:rFonts w:ascii="CG Times" w:hAnsi="CG Times" w:cs="Arial"/>
            <w:sz w:val="22"/>
            <w:szCs w:val="22"/>
          </w:rPr>
          <w:t xml:space="preserve">, </w:t>
        </w:r>
        <w:smartTag w:uri="urn:schemas-microsoft-com:office:smarttags" w:element="State">
          <w:r>
            <w:rPr>
              <w:rFonts w:ascii="CG Times" w:hAnsi="CG Times" w:cs="Arial"/>
              <w:sz w:val="22"/>
              <w:szCs w:val="22"/>
            </w:rPr>
            <w:t>TX</w:t>
          </w:r>
        </w:smartTag>
      </w:smartTag>
      <w:r>
        <w:rPr>
          <w:rFonts w:ascii="CG Times" w:hAnsi="CG Times" w:cs="Arial"/>
          <w:sz w:val="22"/>
          <w:szCs w:val="22"/>
        </w:rPr>
        <w:t xml:space="preserve">, March 6, 2009, </w:t>
      </w:r>
      <w:r>
        <w:rPr>
          <w:rFonts w:ascii="CG Times" w:hAnsi="CG Times"/>
          <w:sz w:val="22"/>
          <w:szCs w:val="22"/>
        </w:rPr>
        <w:t>page 41</w:t>
      </w:r>
    </w:p>
    <w:p w14:paraId="7120722D" w14:textId="77777777" w:rsidR="00C74A6E" w:rsidRDefault="00C74A6E"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CA4DD1">
        <w:rPr>
          <w:rFonts w:ascii="CG Times" w:hAnsi="CG Times"/>
          <w:sz w:val="22"/>
          <w:szCs w:val="22"/>
        </w:rPr>
        <w:t xml:space="preserve">D.J. Chapman, K. Wetzel, A. </w:t>
      </w:r>
      <w:proofErr w:type="spellStart"/>
      <w:r w:rsidRPr="00CA4DD1">
        <w:rPr>
          <w:rFonts w:ascii="CG Times" w:hAnsi="CG Times"/>
          <w:sz w:val="22"/>
          <w:szCs w:val="22"/>
        </w:rPr>
        <w:t>Bermúdez-Millán</w:t>
      </w:r>
      <w:proofErr w:type="spellEnd"/>
      <w:r w:rsidRPr="00CA4DD1">
        <w:rPr>
          <w:rFonts w:ascii="CG Times" w:hAnsi="CG Times"/>
          <w:sz w:val="22"/>
          <w:szCs w:val="22"/>
        </w:rPr>
        <w:t xml:space="preserve">, G. </w:t>
      </w:r>
      <w:proofErr w:type="spellStart"/>
      <w:r w:rsidRPr="00CA4DD1">
        <w:rPr>
          <w:rFonts w:ascii="CG Times" w:hAnsi="CG Times"/>
          <w:sz w:val="22"/>
          <w:szCs w:val="22"/>
        </w:rPr>
        <w:t>Damio</w:t>
      </w:r>
      <w:proofErr w:type="spellEnd"/>
      <w:r w:rsidRPr="00CA4DD1">
        <w:rPr>
          <w:rFonts w:ascii="CG Times" w:hAnsi="CG Times"/>
          <w:sz w:val="22"/>
          <w:szCs w:val="22"/>
        </w:rPr>
        <w:t xml:space="preserve">, N. </w:t>
      </w:r>
      <w:proofErr w:type="spellStart"/>
      <w:r w:rsidRPr="00CA4DD1">
        <w:rPr>
          <w:rFonts w:ascii="CG Times" w:hAnsi="CG Times"/>
          <w:sz w:val="22"/>
          <w:szCs w:val="22"/>
        </w:rPr>
        <w:t>Kyer</w:t>
      </w:r>
      <w:proofErr w:type="spellEnd"/>
      <w:r w:rsidRPr="00CA4DD1">
        <w:rPr>
          <w:rFonts w:ascii="CG Times" w:hAnsi="CG Times"/>
          <w:sz w:val="22"/>
          <w:szCs w:val="22"/>
        </w:rPr>
        <w:t xml:space="preserve">, S. Young, </w:t>
      </w:r>
      <w:r w:rsidRPr="00CA4DD1">
        <w:rPr>
          <w:rFonts w:ascii="CG Times" w:hAnsi="CG Times"/>
          <w:b/>
          <w:sz w:val="22"/>
          <w:szCs w:val="22"/>
        </w:rPr>
        <w:t>R. Pérez-Escamilla.</w:t>
      </w:r>
      <w:r w:rsidRPr="00CA4DD1">
        <w:rPr>
          <w:rFonts w:ascii="CG Times" w:hAnsi="CG Times"/>
          <w:sz w:val="22"/>
          <w:szCs w:val="22"/>
        </w:rPr>
        <w:t xml:space="preserve"> </w:t>
      </w:r>
      <w:r w:rsidRPr="00C74A6E">
        <w:rPr>
          <w:rFonts w:ascii="CG Times" w:hAnsi="CG Times"/>
          <w:sz w:val="22"/>
          <w:szCs w:val="22"/>
        </w:rPr>
        <w:t>Body self-esteem and formula use in the first 24 hours postpartum among low-income, obese Latinas. FASEB J 2009;23:546.2</w:t>
      </w:r>
    </w:p>
    <w:p w14:paraId="04C91C7E" w14:textId="77777777" w:rsidR="00C74A6E" w:rsidRDefault="00C74A6E"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CA4DD1">
        <w:rPr>
          <w:rFonts w:ascii="CG Times" w:hAnsi="CG Times"/>
          <w:sz w:val="22"/>
          <w:szCs w:val="22"/>
        </w:rPr>
        <w:t xml:space="preserve">K. Wetzel, D.J. Chapman, N. </w:t>
      </w:r>
      <w:proofErr w:type="spellStart"/>
      <w:r w:rsidRPr="00CA4DD1">
        <w:rPr>
          <w:rFonts w:ascii="CG Times" w:hAnsi="CG Times"/>
          <w:sz w:val="22"/>
          <w:szCs w:val="22"/>
        </w:rPr>
        <w:t>Kyer</w:t>
      </w:r>
      <w:proofErr w:type="spellEnd"/>
      <w:r w:rsidRPr="00CA4DD1">
        <w:rPr>
          <w:rFonts w:ascii="CG Times" w:hAnsi="CG Times"/>
          <w:sz w:val="22"/>
          <w:szCs w:val="22"/>
        </w:rPr>
        <w:t xml:space="preserve">, A. </w:t>
      </w:r>
      <w:proofErr w:type="spellStart"/>
      <w:r w:rsidRPr="00CA4DD1">
        <w:rPr>
          <w:rFonts w:ascii="CG Times" w:hAnsi="CG Times"/>
          <w:sz w:val="22"/>
          <w:szCs w:val="22"/>
        </w:rPr>
        <w:t>Bermúdez-Millán</w:t>
      </w:r>
      <w:proofErr w:type="spellEnd"/>
      <w:r w:rsidRPr="00CA4DD1">
        <w:rPr>
          <w:rFonts w:ascii="CG Times" w:hAnsi="CG Times"/>
          <w:sz w:val="22"/>
          <w:szCs w:val="22"/>
        </w:rPr>
        <w:t xml:space="preserve">, S. Young, </w:t>
      </w:r>
      <w:r w:rsidRPr="00CA4DD1">
        <w:rPr>
          <w:rFonts w:ascii="CG Times" w:hAnsi="CG Times"/>
          <w:b/>
          <w:sz w:val="22"/>
          <w:szCs w:val="22"/>
        </w:rPr>
        <w:t>R. Pérez-Escamilla</w:t>
      </w:r>
      <w:r w:rsidRPr="00CA4DD1">
        <w:rPr>
          <w:rFonts w:ascii="CG Times" w:hAnsi="CG Times"/>
          <w:sz w:val="22"/>
          <w:szCs w:val="22"/>
        </w:rPr>
        <w:t xml:space="preserve">. </w:t>
      </w:r>
      <w:r w:rsidRPr="00C74A6E">
        <w:rPr>
          <w:rFonts w:ascii="CG Times" w:hAnsi="CG Times"/>
          <w:sz w:val="22"/>
          <w:szCs w:val="22"/>
        </w:rPr>
        <w:t>Infant breastfeeding assessment tool scoring discrepancy between mothers and lactation consultants. FASEB J 2009;23:546.5</w:t>
      </w:r>
    </w:p>
    <w:p w14:paraId="3256AFDE" w14:textId="77777777" w:rsidR="00C74A6E" w:rsidRDefault="00C74A6E" w:rsidP="007B0E3D">
      <w:pPr>
        <w:numPr>
          <w:ilvl w:val="0"/>
          <w:numId w:val="17"/>
        </w:numPr>
        <w:tabs>
          <w:tab w:val="clear" w:pos="360"/>
          <w:tab w:val="left" w:pos="0"/>
          <w:tab w:val="num"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S. Vega-López, J.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D. </w:t>
      </w:r>
      <w:proofErr w:type="spellStart"/>
      <w:r w:rsidRPr="00E505BD">
        <w:rPr>
          <w:rFonts w:ascii="CG Times" w:hAnsi="CG Times"/>
          <w:sz w:val="22"/>
          <w:szCs w:val="22"/>
          <w:lang w:val="es-ES"/>
        </w:rPr>
        <w:t>D'Agostino</w:t>
      </w:r>
      <w:proofErr w:type="spellEnd"/>
      <w:r w:rsidRPr="00E505BD">
        <w:rPr>
          <w:rFonts w:ascii="CG Times" w:hAnsi="CG Times"/>
          <w:sz w:val="22"/>
          <w:szCs w:val="22"/>
          <w:lang w:val="es-ES"/>
        </w:rPr>
        <w:t xml:space="preserve">, M.C. Calle, G.K. Samuel, S. Segura-Pérez, M.L. </w:t>
      </w:r>
      <w:proofErr w:type="spellStart"/>
      <w:r w:rsidRPr="00E505BD">
        <w:rPr>
          <w:rFonts w:ascii="CG Times" w:hAnsi="CG Times"/>
          <w:sz w:val="22"/>
          <w:szCs w:val="22"/>
          <w:lang w:val="es-ES"/>
        </w:rPr>
        <w:t>Fernandez</w:t>
      </w:r>
      <w:proofErr w:type="spellEnd"/>
      <w:r w:rsidRPr="00E505BD">
        <w:rPr>
          <w:rFonts w:ascii="CG Times" w:hAnsi="CG Times"/>
          <w:sz w:val="22"/>
          <w:szCs w:val="22"/>
          <w:lang w:val="es-ES"/>
        </w:rPr>
        <w:t xml:space="preserve">, G.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w:t>
      </w:r>
      <w:r w:rsidRPr="00E505BD">
        <w:rPr>
          <w:rFonts w:ascii="CG Times" w:hAnsi="CG Times"/>
          <w:b/>
          <w:sz w:val="22"/>
          <w:szCs w:val="22"/>
          <w:lang w:val="es-ES"/>
        </w:rPr>
        <w:t>R. Pérez-Escamilla</w:t>
      </w:r>
      <w:r w:rsidRPr="00E505BD">
        <w:rPr>
          <w:rFonts w:ascii="CG Times" w:hAnsi="CG Times"/>
          <w:sz w:val="22"/>
          <w:szCs w:val="22"/>
          <w:lang w:val="es-ES"/>
        </w:rPr>
        <w:t xml:space="preserve">. </w:t>
      </w:r>
      <w:r w:rsidRPr="00C74A6E">
        <w:rPr>
          <w:rFonts w:ascii="CG Times" w:hAnsi="CG Times"/>
          <w:sz w:val="22"/>
          <w:szCs w:val="22"/>
        </w:rPr>
        <w:t>Associations between fast food and fried food intake and metabolic risk factors in Latinos with type 2 diabetes: preliminary results from the DIALBEST study. FASEB J 2009;23:550.1</w:t>
      </w:r>
    </w:p>
    <w:p w14:paraId="42A5A3ED"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J.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S. Vega-López, D. </w:t>
      </w:r>
      <w:proofErr w:type="spellStart"/>
      <w:r w:rsidRPr="00E505BD">
        <w:rPr>
          <w:rFonts w:ascii="CG Times" w:hAnsi="CG Times"/>
          <w:sz w:val="22"/>
          <w:szCs w:val="22"/>
          <w:lang w:val="es-ES"/>
        </w:rPr>
        <w:t>D'Agostino</w:t>
      </w:r>
      <w:proofErr w:type="spellEnd"/>
      <w:r w:rsidRPr="00E505BD">
        <w:rPr>
          <w:rFonts w:ascii="CG Times" w:hAnsi="CG Times"/>
          <w:sz w:val="22"/>
          <w:szCs w:val="22"/>
          <w:lang w:val="es-ES"/>
        </w:rPr>
        <w:t xml:space="preserve">, M.L. </w:t>
      </w:r>
      <w:proofErr w:type="spellStart"/>
      <w:r w:rsidRPr="00E505BD">
        <w:rPr>
          <w:rFonts w:ascii="CG Times" w:hAnsi="CG Times"/>
          <w:sz w:val="22"/>
          <w:szCs w:val="22"/>
          <w:lang w:val="es-ES"/>
        </w:rPr>
        <w:t>Fernandez</w:t>
      </w:r>
      <w:proofErr w:type="spellEnd"/>
      <w:r w:rsidRPr="00E505BD">
        <w:rPr>
          <w:rFonts w:ascii="CG Times" w:hAnsi="CG Times"/>
          <w:sz w:val="22"/>
          <w:szCs w:val="22"/>
          <w:lang w:val="es-ES"/>
        </w:rPr>
        <w:t xml:space="preserve">, S. Segura-Pérez, G.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w:t>
      </w:r>
      <w:r w:rsidRPr="00E505BD">
        <w:rPr>
          <w:rFonts w:ascii="CG Times" w:hAnsi="CG Times"/>
          <w:b/>
          <w:sz w:val="22"/>
          <w:szCs w:val="22"/>
          <w:lang w:val="es-ES"/>
        </w:rPr>
        <w:t>R. Pérez-Escamilla</w:t>
      </w:r>
      <w:r w:rsidRPr="00E505BD">
        <w:rPr>
          <w:rFonts w:ascii="CG Times" w:hAnsi="CG Times"/>
          <w:sz w:val="22"/>
          <w:szCs w:val="22"/>
          <w:lang w:val="es-ES"/>
        </w:rPr>
        <w:t xml:space="preserve">. </w:t>
      </w:r>
      <w:r w:rsidRPr="00C74A6E">
        <w:rPr>
          <w:rFonts w:ascii="CG Times" w:hAnsi="CG Times"/>
          <w:sz w:val="22"/>
          <w:szCs w:val="22"/>
        </w:rPr>
        <w:t>Relationship of dietary micronutrient intake with fasting plasma glucose and HbA1c: DIALBEST trial preliminary results. FASEB J 2009;23:550.3</w:t>
      </w:r>
    </w:p>
    <w:p w14:paraId="678E917D"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G. </w:t>
      </w:r>
      <w:proofErr w:type="spellStart"/>
      <w:r w:rsidRPr="00E505BD">
        <w:rPr>
          <w:rFonts w:ascii="CG Times" w:hAnsi="CG Times"/>
          <w:sz w:val="22"/>
          <w:szCs w:val="22"/>
          <w:lang w:val="es-ES"/>
        </w:rPr>
        <w:t>Kollannoor</w:t>
      </w:r>
      <w:proofErr w:type="spellEnd"/>
      <w:r w:rsidRPr="00E505BD">
        <w:rPr>
          <w:rFonts w:ascii="CG Times" w:hAnsi="CG Times"/>
          <w:sz w:val="22"/>
          <w:szCs w:val="22"/>
          <w:lang w:val="es-ES"/>
        </w:rPr>
        <w:t xml:space="preserve"> Samuel, M.L. </w:t>
      </w:r>
      <w:proofErr w:type="spellStart"/>
      <w:r w:rsidRPr="00E505BD">
        <w:rPr>
          <w:rFonts w:ascii="CG Times" w:hAnsi="CG Times"/>
          <w:sz w:val="22"/>
          <w:szCs w:val="22"/>
          <w:lang w:val="es-ES"/>
        </w:rPr>
        <w:t>Fernandez</w:t>
      </w:r>
      <w:proofErr w:type="spellEnd"/>
      <w:r w:rsidRPr="00E505BD">
        <w:rPr>
          <w:rFonts w:ascii="CG Times" w:hAnsi="CG Times"/>
          <w:sz w:val="22"/>
          <w:szCs w:val="22"/>
          <w:lang w:val="es-ES"/>
        </w:rPr>
        <w:t xml:space="preserve">, J.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S. Vega-López, S. Segura-Pérez, G.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M.C. Calle, D. </w:t>
      </w:r>
      <w:proofErr w:type="spellStart"/>
      <w:r w:rsidRPr="00E505BD">
        <w:rPr>
          <w:rFonts w:ascii="CG Times" w:hAnsi="CG Times"/>
          <w:sz w:val="22"/>
          <w:szCs w:val="22"/>
          <w:lang w:val="es-ES"/>
        </w:rPr>
        <w:t>D’Agostino</w:t>
      </w:r>
      <w:proofErr w:type="spellEnd"/>
      <w:r w:rsidRPr="00E505BD">
        <w:rPr>
          <w:rFonts w:ascii="CG Times" w:hAnsi="CG Times"/>
          <w:sz w:val="22"/>
          <w:szCs w:val="22"/>
          <w:lang w:val="es-ES"/>
        </w:rPr>
        <w:t xml:space="preserve">, </w:t>
      </w:r>
      <w:r w:rsidRPr="00E505BD">
        <w:rPr>
          <w:rFonts w:ascii="CG Times" w:hAnsi="CG Times"/>
          <w:b/>
          <w:sz w:val="22"/>
          <w:szCs w:val="22"/>
          <w:lang w:val="es-ES"/>
        </w:rPr>
        <w:t>R. Pérez-Escamilla</w:t>
      </w:r>
      <w:r w:rsidRPr="00E505BD">
        <w:rPr>
          <w:rFonts w:ascii="CG Times" w:hAnsi="CG Times"/>
          <w:sz w:val="22"/>
          <w:szCs w:val="22"/>
          <w:lang w:val="es-ES"/>
        </w:rPr>
        <w:t xml:space="preserve">. </w:t>
      </w:r>
      <w:r w:rsidRPr="00C74A6E">
        <w:rPr>
          <w:rFonts w:ascii="CG Times" w:hAnsi="CG Times"/>
          <w:sz w:val="22"/>
          <w:szCs w:val="22"/>
        </w:rPr>
        <w:t>Determinants of fasting plasma glucose and HbA1c among Latinos with type 2 diabetes: DIALBEST trial preliminary results. FASEB J 2009;23:736.7</w:t>
      </w:r>
    </w:p>
    <w:p w14:paraId="637052CE"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R.C. Cruz, S. Segura-Pérez, S. Vega-López, J.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G.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w:t>
      </w:r>
      <w:r w:rsidRPr="00E505BD">
        <w:rPr>
          <w:rFonts w:ascii="CG Times" w:hAnsi="CG Times"/>
          <w:b/>
          <w:sz w:val="22"/>
          <w:szCs w:val="22"/>
          <w:lang w:val="es-ES"/>
        </w:rPr>
        <w:t>R. Pérez-Escamilla</w:t>
      </w:r>
      <w:r w:rsidRPr="00E505BD">
        <w:rPr>
          <w:rFonts w:ascii="CG Times" w:hAnsi="CG Times"/>
          <w:sz w:val="22"/>
          <w:szCs w:val="22"/>
          <w:lang w:val="es-ES"/>
        </w:rPr>
        <w:t xml:space="preserve">. </w:t>
      </w:r>
      <w:r w:rsidRPr="00C74A6E">
        <w:rPr>
          <w:rFonts w:ascii="CG Times" w:hAnsi="CG Times"/>
          <w:sz w:val="22"/>
          <w:szCs w:val="22"/>
        </w:rPr>
        <w:t>Type 2 diabetes peer counseling intervention improves knowledge and self-management skills. FASEB J 2009;23:736.8</w:t>
      </w:r>
    </w:p>
    <w:p w14:paraId="6725A657"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496F40">
        <w:rPr>
          <w:rFonts w:ascii="CG Times" w:hAnsi="CG Times"/>
          <w:sz w:val="22"/>
          <w:szCs w:val="22"/>
          <w:lang w:val="es-MX"/>
        </w:rPr>
        <w:t xml:space="preserve">A. </w:t>
      </w:r>
      <w:proofErr w:type="spellStart"/>
      <w:r w:rsidRPr="00496F40">
        <w:rPr>
          <w:rFonts w:ascii="CG Times" w:hAnsi="CG Times"/>
          <w:sz w:val="22"/>
          <w:szCs w:val="22"/>
          <w:lang w:val="es-MX"/>
        </w:rPr>
        <w:t>Hromi</w:t>
      </w:r>
      <w:proofErr w:type="spellEnd"/>
      <w:r w:rsidRPr="00496F40">
        <w:rPr>
          <w:rFonts w:ascii="CG Times" w:hAnsi="CG Times"/>
          <w:sz w:val="22"/>
          <w:szCs w:val="22"/>
          <w:lang w:val="es-MX"/>
        </w:rPr>
        <w:t xml:space="preserve">-Fiedler, A. Bermúdez-Millán, D.J. Chapman, S. Segura-Pérez, G. </w:t>
      </w:r>
      <w:proofErr w:type="spellStart"/>
      <w:r w:rsidRPr="00496F40">
        <w:rPr>
          <w:rFonts w:ascii="CG Times" w:hAnsi="CG Times"/>
          <w:sz w:val="22"/>
          <w:szCs w:val="22"/>
          <w:lang w:val="es-MX"/>
        </w:rPr>
        <w:t>Damio</w:t>
      </w:r>
      <w:proofErr w:type="spellEnd"/>
      <w:r w:rsidRPr="00496F40">
        <w:rPr>
          <w:rFonts w:ascii="CG Times" w:hAnsi="CG Times"/>
          <w:sz w:val="22"/>
          <w:szCs w:val="22"/>
          <w:lang w:val="es-MX"/>
        </w:rPr>
        <w:t xml:space="preserve">, H. Melgar-Quiñonez, </w:t>
      </w:r>
      <w:r w:rsidRPr="00496F40">
        <w:rPr>
          <w:rFonts w:ascii="CG Times" w:hAnsi="CG Times"/>
          <w:b/>
          <w:sz w:val="22"/>
          <w:szCs w:val="22"/>
          <w:lang w:val="es-MX"/>
        </w:rPr>
        <w:t>R. Pérez-Escamilla</w:t>
      </w:r>
      <w:r w:rsidRPr="00496F40">
        <w:rPr>
          <w:rFonts w:ascii="CG Times" w:hAnsi="CG Times"/>
          <w:sz w:val="22"/>
          <w:szCs w:val="22"/>
          <w:lang w:val="es-MX"/>
        </w:rPr>
        <w:t xml:space="preserve">. </w:t>
      </w:r>
      <w:r w:rsidRPr="00C74A6E">
        <w:rPr>
          <w:rFonts w:ascii="CG Times" w:hAnsi="CG Times"/>
          <w:sz w:val="22"/>
          <w:szCs w:val="22"/>
        </w:rPr>
        <w:t>Food insecurity is associated with pregnancy outcomes among low-income Latinas. FASEB J 2009;23:737.4</w:t>
      </w:r>
    </w:p>
    <w:p w14:paraId="2A6B3AF6" w14:textId="77777777" w:rsidR="00C74A6E" w:rsidRDefault="00457940"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457940">
        <w:rPr>
          <w:rFonts w:ascii="CG Times" w:hAnsi="CG Times"/>
          <w:sz w:val="22"/>
          <w:szCs w:val="22"/>
        </w:rPr>
        <w:t xml:space="preserve">Pérez-Escamilla R, Vega-López S, </w:t>
      </w:r>
      <w:proofErr w:type="spellStart"/>
      <w:r w:rsidRPr="00457940">
        <w:rPr>
          <w:rFonts w:ascii="CG Times" w:hAnsi="CG Times"/>
          <w:sz w:val="22"/>
          <w:szCs w:val="22"/>
        </w:rPr>
        <w:t>Damio</w:t>
      </w:r>
      <w:proofErr w:type="spellEnd"/>
      <w:r w:rsidRPr="00457940">
        <w:rPr>
          <w:rFonts w:ascii="CG Times" w:hAnsi="CG Times"/>
          <w:sz w:val="22"/>
          <w:szCs w:val="22"/>
        </w:rPr>
        <w:t xml:space="preserve"> G, Segura-Pérez S, Fernandez ML, Calle MC, Samuel GK, Chhabra J, D’Agostino D.</w:t>
      </w:r>
      <w:r w:rsidR="00C74A6E" w:rsidRPr="00457940">
        <w:rPr>
          <w:rFonts w:ascii="CG Times" w:hAnsi="CG Times"/>
          <w:sz w:val="22"/>
          <w:szCs w:val="22"/>
        </w:rPr>
        <w:t xml:space="preserve"> </w:t>
      </w:r>
      <w:r w:rsidR="00C74A6E" w:rsidRPr="00C74A6E">
        <w:rPr>
          <w:rFonts w:ascii="CG Times" w:hAnsi="CG Times"/>
          <w:sz w:val="22"/>
          <w:szCs w:val="22"/>
        </w:rPr>
        <w:t>Short- and long-term impacts of diabetes peer counseling on HbA1c among Latinos: preliminary results. FASEB J 2009;23:336.8</w:t>
      </w:r>
    </w:p>
    <w:p w14:paraId="6EC1C3A9"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F0428F">
        <w:rPr>
          <w:rFonts w:ascii="CG Times" w:hAnsi="CG Times"/>
          <w:sz w:val="22"/>
          <w:szCs w:val="22"/>
          <w:lang w:val="es-ES"/>
        </w:rPr>
        <w:t xml:space="preserve">M.C. Calle, S. Vega-López, M.J. </w:t>
      </w:r>
      <w:proofErr w:type="spellStart"/>
      <w:r w:rsidRPr="00F0428F">
        <w:rPr>
          <w:rFonts w:ascii="CG Times" w:hAnsi="CG Times"/>
          <w:sz w:val="22"/>
          <w:szCs w:val="22"/>
          <w:lang w:val="es-ES"/>
        </w:rPr>
        <w:t>Puglisi</w:t>
      </w:r>
      <w:proofErr w:type="spellEnd"/>
      <w:r w:rsidRPr="00F0428F">
        <w:rPr>
          <w:rFonts w:ascii="CG Times" w:hAnsi="CG Times"/>
          <w:sz w:val="22"/>
          <w:szCs w:val="22"/>
          <w:lang w:val="es-ES"/>
        </w:rPr>
        <w:t xml:space="preserve">, S. Segura-Pérez, J. </w:t>
      </w:r>
      <w:proofErr w:type="spellStart"/>
      <w:r w:rsidRPr="00F0428F">
        <w:rPr>
          <w:rFonts w:ascii="CG Times" w:hAnsi="CG Times"/>
          <w:sz w:val="22"/>
          <w:szCs w:val="22"/>
          <w:lang w:val="es-ES"/>
        </w:rPr>
        <w:t>Chhabra</w:t>
      </w:r>
      <w:proofErr w:type="spellEnd"/>
      <w:r w:rsidRPr="00F0428F">
        <w:rPr>
          <w:rFonts w:ascii="CG Times" w:hAnsi="CG Times"/>
          <w:sz w:val="22"/>
          <w:szCs w:val="22"/>
          <w:lang w:val="es-ES"/>
        </w:rPr>
        <w:t xml:space="preserve">, </w:t>
      </w:r>
      <w:r w:rsidRPr="00F0428F">
        <w:rPr>
          <w:rFonts w:ascii="CG Times" w:hAnsi="CG Times"/>
          <w:b/>
          <w:sz w:val="22"/>
          <w:szCs w:val="22"/>
          <w:lang w:val="es-ES"/>
        </w:rPr>
        <w:t>R. Pérez-Escamilla</w:t>
      </w:r>
      <w:r w:rsidRPr="00F0428F">
        <w:rPr>
          <w:rFonts w:ascii="CG Times" w:hAnsi="CG Times"/>
          <w:sz w:val="22"/>
          <w:szCs w:val="22"/>
          <w:lang w:val="es-ES"/>
        </w:rPr>
        <w:t xml:space="preserve">, J.S. </w:t>
      </w:r>
      <w:proofErr w:type="spellStart"/>
      <w:r w:rsidRPr="00F0428F">
        <w:rPr>
          <w:rFonts w:ascii="CG Times" w:hAnsi="CG Times"/>
          <w:sz w:val="22"/>
          <w:szCs w:val="22"/>
          <w:lang w:val="es-ES"/>
        </w:rPr>
        <w:t>Volek</w:t>
      </w:r>
      <w:proofErr w:type="spellEnd"/>
      <w:r w:rsidRPr="00F0428F">
        <w:rPr>
          <w:rFonts w:ascii="CG Times" w:hAnsi="CG Times"/>
          <w:sz w:val="22"/>
          <w:szCs w:val="22"/>
          <w:lang w:val="es-ES"/>
        </w:rPr>
        <w:t xml:space="preserve">, M.L. </w:t>
      </w:r>
      <w:proofErr w:type="spellStart"/>
      <w:r w:rsidRPr="00F0428F">
        <w:rPr>
          <w:rFonts w:ascii="CG Times" w:hAnsi="CG Times"/>
          <w:sz w:val="22"/>
          <w:szCs w:val="22"/>
          <w:lang w:val="es-ES"/>
        </w:rPr>
        <w:t>Fernandez</w:t>
      </w:r>
      <w:proofErr w:type="spellEnd"/>
      <w:r w:rsidRPr="00F0428F">
        <w:rPr>
          <w:rFonts w:ascii="CG Times" w:hAnsi="CG Times"/>
          <w:sz w:val="22"/>
          <w:szCs w:val="22"/>
          <w:lang w:val="es-ES"/>
        </w:rPr>
        <w:t xml:space="preserve">. </w:t>
      </w:r>
      <w:r w:rsidRPr="00C74A6E">
        <w:rPr>
          <w:rFonts w:ascii="CG Times" w:hAnsi="CG Times"/>
          <w:sz w:val="22"/>
          <w:szCs w:val="22"/>
        </w:rPr>
        <w:t>Peer-counseling and inflammatory markers in Latinos diagnosed with type 2 diabetes: results from the DIALBEST trial. FASEB J 2009;23:910.3</w:t>
      </w:r>
    </w:p>
    <w:p w14:paraId="1A7C1180"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A.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D. Gallego, A. </w:t>
      </w:r>
      <w:proofErr w:type="spellStart"/>
      <w:r w:rsidRPr="00E505BD">
        <w:rPr>
          <w:rFonts w:ascii="CG Times" w:hAnsi="CG Times"/>
          <w:sz w:val="22"/>
          <w:szCs w:val="22"/>
          <w:lang w:val="es-ES"/>
        </w:rPr>
        <w:t>Sandow</w:t>
      </w:r>
      <w:proofErr w:type="spellEnd"/>
      <w:r w:rsidRPr="00E505BD">
        <w:rPr>
          <w:rFonts w:ascii="CG Times" w:hAnsi="CG Times"/>
          <w:sz w:val="22"/>
          <w:szCs w:val="22"/>
          <w:lang w:val="es-ES"/>
        </w:rPr>
        <w:t xml:space="preserve">, A. </w:t>
      </w:r>
      <w:proofErr w:type="spellStart"/>
      <w:r w:rsidRPr="00E505BD">
        <w:rPr>
          <w:rFonts w:ascii="CG Times" w:hAnsi="CG Times"/>
          <w:sz w:val="22"/>
          <w:szCs w:val="22"/>
          <w:lang w:val="es-ES"/>
        </w:rPr>
        <w:t>Lartey</w:t>
      </w:r>
      <w:proofErr w:type="spellEnd"/>
      <w:r w:rsidRPr="00E505BD">
        <w:rPr>
          <w:rFonts w:ascii="CG Times" w:hAnsi="CG Times"/>
          <w:sz w:val="22"/>
          <w:szCs w:val="22"/>
          <w:lang w:val="es-ES"/>
        </w:rPr>
        <w:t xml:space="preserve">, </w:t>
      </w:r>
      <w:r w:rsidRPr="00E505BD">
        <w:rPr>
          <w:rFonts w:ascii="CG Times" w:hAnsi="CG Times"/>
          <w:b/>
          <w:sz w:val="22"/>
          <w:szCs w:val="22"/>
          <w:lang w:val="es-ES"/>
        </w:rPr>
        <w:t>R. Pérez-Escamilla</w:t>
      </w:r>
      <w:r w:rsidRPr="00E505BD">
        <w:rPr>
          <w:rFonts w:ascii="CG Times" w:hAnsi="CG Times"/>
          <w:sz w:val="22"/>
          <w:szCs w:val="22"/>
          <w:lang w:val="es-ES"/>
        </w:rPr>
        <w:t xml:space="preserve">. </w:t>
      </w:r>
      <w:r w:rsidRPr="00C74A6E">
        <w:rPr>
          <w:rFonts w:ascii="CG Times" w:hAnsi="CG Times"/>
          <w:sz w:val="22"/>
          <w:szCs w:val="22"/>
        </w:rPr>
        <w:t xml:space="preserve">Dietary practices exchanges between Ghanaians and Liberian refugees living in </w:t>
      </w:r>
      <w:smartTag w:uri="urn:schemas-microsoft-com:office:smarttags" w:element="country-region">
        <w:smartTag w:uri="urn:schemas-microsoft-com:office:smarttags" w:element="place">
          <w:r w:rsidRPr="00C74A6E">
            <w:rPr>
              <w:rFonts w:ascii="CG Times" w:hAnsi="CG Times"/>
              <w:sz w:val="22"/>
              <w:szCs w:val="22"/>
            </w:rPr>
            <w:t>Ghana</w:t>
          </w:r>
        </w:smartTag>
      </w:smartTag>
      <w:r w:rsidRPr="00C74A6E">
        <w:rPr>
          <w:rFonts w:ascii="CG Times" w:hAnsi="CG Times"/>
          <w:sz w:val="22"/>
          <w:szCs w:val="22"/>
        </w:rPr>
        <w:t>. FASEB J 2009;23:916.7</w:t>
      </w:r>
    </w:p>
    <w:p w14:paraId="24B80C94"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CA4DD1">
        <w:rPr>
          <w:rFonts w:ascii="CG Times" w:hAnsi="CG Times"/>
          <w:sz w:val="22"/>
          <w:szCs w:val="22"/>
        </w:rPr>
        <w:t xml:space="preserve">A. Lartey, G.S. Marquis, </w:t>
      </w:r>
      <w:r w:rsidRPr="00CA4DD1">
        <w:rPr>
          <w:rFonts w:ascii="CG Times" w:hAnsi="CG Times"/>
          <w:b/>
          <w:sz w:val="22"/>
          <w:szCs w:val="22"/>
        </w:rPr>
        <w:t>R. Perez-Escamilla</w:t>
      </w:r>
      <w:r w:rsidRPr="00CA4DD1">
        <w:rPr>
          <w:rFonts w:ascii="CG Times" w:hAnsi="CG Times"/>
          <w:sz w:val="22"/>
          <w:szCs w:val="22"/>
        </w:rPr>
        <w:t xml:space="preserve">, R. Mazur, D. </w:t>
      </w:r>
      <w:proofErr w:type="spellStart"/>
      <w:r w:rsidRPr="00CA4DD1">
        <w:rPr>
          <w:rFonts w:ascii="CG Times" w:hAnsi="CG Times"/>
          <w:sz w:val="22"/>
          <w:szCs w:val="22"/>
        </w:rPr>
        <w:t>Sellen</w:t>
      </w:r>
      <w:proofErr w:type="spellEnd"/>
      <w:r w:rsidRPr="00CA4DD1">
        <w:rPr>
          <w:rFonts w:ascii="CG Times" w:hAnsi="CG Times"/>
          <w:sz w:val="22"/>
          <w:szCs w:val="22"/>
        </w:rPr>
        <w:t xml:space="preserve">. </w:t>
      </w:r>
      <w:r w:rsidRPr="00C74A6E">
        <w:rPr>
          <w:rFonts w:ascii="CG Times" w:hAnsi="CG Times"/>
          <w:sz w:val="22"/>
          <w:szCs w:val="22"/>
        </w:rPr>
        <w:t>Maternal HIV status and motor milestone acquisition among Ghanaian infants. FASEB J 2009;23:918.1</w:t>
      </w:r>
    </w:p>
    <w:p w14:paraId="43C762A1"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G.S. </w:t>
      </w:r>
      <w:proofErr w:type="spellStart"/>
      <w:r w:rsidRPr="00E505BD">
        <w:rPr>
          <w:rFonts w:ascii="CG Times" w:hAnsi="CG Times"/>
          <w:sz w:val="22"/>
          <w:szCs w:val="22"/>
          <w:lang w:val="es-ES"/>
        </w:rPr>
        <w:t>Marquis</w:t>
      </w:r>
      <w:proofErr w:type="spellEnd"/>
      <w:r w:rsidRPr="00E505BD">
        <w:rPr>
          <w:rFonts w:ascii="CG Times" w:hAnsi="CG Times"/>
          <w:sz w:val="22"/>
          <w:szCs w:val="22"/>
          <w:lang w:val="es-ES"/>
        </w:rPr>
        <w:t xml:space="preserve">, H. </w:t>
      </w:r>
      <w:proofErr w:type="spellStart"/>
      <w:r w:rsidRPr="00E505BD">
        <w:rPr>
          <w:rFonts w:ascii="CG Times" w:hAnsi="CG Times"/>
          <w:sz w:val="22"/>
          <w:szCs w:val="22"/>
          <w:lang w:val="es-ES"/>
        </w:rPr>
        <w:t>Okronipa</w:t>
      </w:r>
      <w:proofErr w:type="spellEnd"/>
      <w:r w:rsidRPr="00E505BD">
        <w:rPr>
          <w:rFonts w:ascii="CG Times" w:hAnsi="CG Times"/>
          <w:sz w:val="22"/>
          <w:szCs w:val="22"/>
          <w:lang w:val="es-ES"/>
        </w:rPr>
        <w:t xml:space="preserve">, A. </w:t>
      </w:r>
      <w:proofErr w:type="spellStart"/>
      <w:r w:rsidRPr="00E505BD">
        <w:rPr>
          <w:rFonts w:ascii="CG Times" w:hAnsi="CG Times"/>
          <w:sz w:val="22"/>
          <w:szCs w:val="22"/>
          <w:lang w:val="es-ES"/>
        </w:rPr>
        <w:t>Lartey</w:t>
      </w:r>
      <w:proofErr w:type="spellEnd"/>
      <w:r w:rsidRPr="00E505BD">
        <w:rPr>
          <w:rFonts w:ascii="CG Times" w:hAnsi="CG Times"/>
          <w:sz w:val="22"/>
          <w:szCs w:val="22"/>
          <w:lang w:val="es-ES"/>
        </w:rPr>
        <w:t xml:space="preserve">, L. </w:t>
      </w:r>
      <w:proofErr w:type="spellStart"/>
      <w:r w:rsidRPr="00E505BD">
        <w:rPr>
          <w:rFonts w:ascii="CG Times" w:hAnsi="CG Times"/>
          <w:sz w:val="22"/>
          <w:szCs w:val="22"/>
          <w:lang w:val="es-ES"/>
        </w:rPr>
        <w:t>Brakohiapa</w:t>
      </w:r>
      <w:proofErr w:type="spellEnd"/>
      <w:r w:rsidRPr="00E505BD">
        <w:rPr>
          <w:rFonts w:ascii="CG Times" w:hAnsi="CG Times"/>
          <w:sz w:val="22"/>
          <w:szCs w:val="22"/>
          <w:lang w:val="es-ES"/>
        </w:rPr>
        <w:t xml:space="preserve">, </w:t>
      </w:r>
      <w:r w:rsidRPr="00E505BD">
        <w:rPr>
          <w:rFonts w:ascii="CG Times" w:hAnsi="CG Times"/>
          <w:b/>
          <w:sz w:val="22"/>
          <w:szCs w:val="22"/>
          <w:lang w:val="es-ES"/>
        </w:rPr>
        <w:t>R. Perez-Escamilla</w:t>
      </w:r>
      <w:r w:rsidRPr="00E505BD">
        <w:rPr>
          <w:rFonts w:ascii="CG Times" w:hAnsi="CG Times"/>
          <w:sz w:val="22"/>
          <w:szCs w:val="22"/>
          <w:lang w:val="es-ES"/>
        </w:rPr>
        <w:t xml:space="preserve">, R.E. Mazur. </w:t>
      </w:r>
      <w:r w:rsidRPr="00C74A6E">
        <w:rPr>
          <w:rFonts w:ascii="CG Times" w:hAnsi="CG Times"/>
          <w:sz w:val="22"/>
          <w:szCs w:val="22"/>
        </w:rPr>
        <w:t xml:space="preserve">Maternal postpartum depression modifies the association between maternal HIV infection and infant </w:t>
      </w:r>
      <w:r>
        <w:rPr>
          <w:rFonts w:ascii="CG Times" w:hAnsi="CG Times"/>
          <w:sz w:val="22"/>
          <w:szCs w:val="22"/>
        </w:rPr>
        <w:t xml:space="preserve">diarrhea in </w:t>
      </w:r>
      <w:smartTag w:uri="urn:schemas-microsoft-com:office:smarttags" w:element="place">
        <w:smartTag w:uri="urn:schemas-microsoft-com:office:smarttags" w:element="country-region">
          <w:r w:rsidRPr="00C74A6E">
            <w:rPr>
              <w:rFonts w:ascii="CG Times" w:hAnsi="CG Times"/>
              <w:sz w:val="22"/>
              <w:szCs w:val="22"/>
            </w:rPr>
            <w:t>Ghana</w:t>
          </w:r>
        </w:smartTag>
      </w:smartTag>
      <w:r w:rsidRPr="00C74A6E">
        <w:rPr>
          <w:rFonts w:ascii="CG Times" w:hAnsi="CG Times"/>
          <w:sz w:val="22"/>
          <w:szCs w:val="22"/>
        </w:rPr>
        <w:t>’s Eastern Region. FASEB J 2009;23:</w:t>
      </w:r>
      <w:r>
        <w:rPr>
          <w:rFonts w:ascii="CG Times" w:hAnsi="CG Times"/>
          <w:sz w:val="22"/>
          <w:szCs w:val="22"/>
        </w:rPr>
        <w:t>918.2</w:t>
      </w:r>
    </w:p>
    <w:p w14:paraId="531FA4A9"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CA4DD1">
        <w:rPr>
          <w:rFonts w:ascii="CG Times" w:hAnsi="CG Times"/>
          <w:b/>
          <w:sz w:val="22"/>
          <w:szCs w:val="22"/>
        </w:rPr>
        <w:t>R. Pérez-Escamilla</w:t>
      </w:r>
      <w:r w:rsidRPr="00CA4DD1">
        <w:rPr>
          <w:rFonts w:ascii="CG Times" w:hAnsi="CG Times"/>
          <w:sz w:val="22"/>
          <w:szCs w:val="22"/>
        </w:rPr>
        <w:t xml:space="preserve">, A. Lartey, R. Mazur, D. </w:t>
      </w:r>
      <w:proofErr w:type="spellStart"/>
      <w:r w:rsidRPr="00CA4DD1">
        <w:rPr>
          <w:rFonts w:ascii="CG Times" w:hAnsi="CG Times"/>
          <w:sz w:val="22"/>
          <w:szCs w:val="22"/>
        </w:rPr>
        <w:t>Sellen</w:t>
      </w:r>
      <w:proofErr w:type="spellEnd"/>
      <w:r w:rsidRPr="00CA4DD1">
        <w:rPr>
          <w:rFonts w:ascii="CG Times" w:hAnsi="CG Times"/>
          <w:sz w:val="22"/>
          <w:szCs w:val="22"/>
        </w:rPr>
        <w:t xml:space="preserve">, A. </w:t>
      </w:r>
      <w:proofErr w:type="spellStart"/>
      <w:r w:rsidRPr="00CA4DD1">
        <w:rPr>
          <w:rFonts w:ascii="CG Times" w:hAnsi="CG Times"/>
          <w:sz w:val="22"/>
          <w:szCs w:val="22"/>
        </w:rPr>
        <w:t>Hromi</w:t>
      </w:r>
      <w:proofErr w:type="spellEnd"/>
      <w:r w:rsidRPr="00CA4DD1">
        <w:rPr>
          <w:rFonts w:ascii="CG Times" w:hAnsi="CG Times"/>
          <w:sz w:val="22"/>
          <w:szCs w:val="22"/>
        </w:rPr>
        <w:t xml:space="preserve">-Fiedler, G. Marquis. </w:t>
      </w:r>
      <w:r w:rsidRPr="00C74A6E">
        <w:rPr>
          <w:rFonts w:ascii="CG Times" w:hAnsi="CG Times"/>
          <w:sz w:val="22"/>
          <w:szCs w:val="22"/>
        </w:rPr>
        <w:t xml:space="preserve">Maternal HIV status is associated with food insecurity at 12 months post-partum in </w:t>
      </w:r>
      <w:smartTag w:uri="urn:schemas-microsoft-com:office:smarttags" w:element="country-region">
        <w:smartTag w:uri="urn:schemas-microsoft-com:office:smarttags" w:element="place">
          <w:r w:rsidRPr="00C74A6E">
            <w:rPr>
              <w:rFonts w:ascii="CG Times" w:hAnsi="CG Times"/>
              <w:sz w:val="22"/>
              <w:szCs w:val="22"/>
            </w:rPr>
            <w:t>Ghana</w:t>
          </w:r>
        </w:smartTag>
      </w:smartTag>
      <w:r w:rsidRPr="00C74A6E">
        <w:rPr>
          <w:rFonts w:ascii="CG Times" w:hAnsi="CG Times"/>
          <w:sz w:val="22"/>
          <w:szCs w:val="22"/>
        </w:rPr>
        <w:t>. FASEB J 2009;23:918.5</w:t>
      </w:r>
    </w:p>
    <w:p w14:paraId="7FFCCFFE" w14:textId="77777777" w:rsidR="00C74A6E"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C74A6E">
        <w:rPr>
          <w:rFonts w:ascii="CG Times" w:hAnsi="CG Times"/>
          <w:b/>
          <w:sz w:val="22"/>
          <w:szCs w:val="22"/>
          <w:lang w:val="es-ES"/>
        </w:rPr>
        <w:t>R. Pérez-Escamilla</w:t>
      </w:r>
      <w:r w:rsidRPr="00C74A6E">
        <w:rPr>
          <w:rFonts w:ascii="CG Times" w:hAnsi="CG Times"/>
          <w:sz w:val="22"/>
          <w:szCs w:val="22"/>
          <w:lang w:val="es-ES"/>
        </w:rPr>
        <w:t xml:space="preserve">, M. Dessalines, M. </w:t>
      </w:r>
      <w:proofErr w:type="spellStart"/>
      <w:r w:rsidRPr="00C74A6E">
        <w:rPr>
          <w:rFonts w:ascii="CG Times" w:hAnsi="CG Times"/>
          <w:sz w:val="22"/>
          <w:szCs w:val="22"/>
          <w:lang w:val="es-ES"/>
        </w:rPr>
        <w:t>Finnigan</w:t>
      </w:r>
      <w:proofErr w:type="spellEnd"/>
      <w:r w:rsidRPr="00C74A6E">
        <w:rPr>
          <w:rFonts w:ascii="CG Times" w:hAnsi="CG Times"/>
          <w:sz w:val="22"/>
          <w:szCs w:val="22"/>
          <w:lang w:val="es-ES"/>
        </w:rPr>
        <w:t xml:space="preserve">, A. </w:t>
      </w:r>
      <w:proofErr w:type="spellStart"/>
      <w:r w:rsidRPr="00C74A6E">
        <w:rPr>
          <w:rFonts w:ascii="CG Times" w:hAnsi="CG Times"/>
          <w:sz w:val="22"/>
          <w:szCs w:val="22"/>
          <w:lang w:val="es-ES"/>
        </w:rPr>
        <w:t>Hromi</w:t>
      </w:r>
      <w:proofErr w:type="spellEnd"/>
      <w:r w:rsidRPr="00C74A6E">
        <w:rPr>
          <w:rFonts w:ascii="CG Times" w:hAnsi="CG Times"/>
          <w:sz w:val="22"/>
          <w:szCs w:val="22"/>
          <w:lang w:val="es-ES"/>
        </w:rPr>
        <w:t xml:space="preserve">-Fiedler, H. Pachón, N. Gupta. </w:t>
      </w:r>
      <w:r w:rsidRPr="00C74A6E">
        <w:rPr>
          <w:rFonts w:ascii="CG Times" w:hAnsi="CG Times"/>
          <w:sz w:val="22"/>
          <w:szCs w:val="22"/>
        </w:rPr>
        <w:t xml:space="preserve">Severe household food insecurity is associated with childhood malaria in rural </w:t>
      </w:r>
      <w:smartTag w:uri="urn:schemas-microsoft-com:office:smarttags" w:element="place">
        <w:r w:rsidRPr="00C74A6E">
          <w:rPr>
            <w:rFonts w:ascii="CG Times" w:hAnsi="CG Times"/>
            <w:sz w:val="22"/>
            <w:szCs w:val="22"/>
          </w:rPr>
          <w:t>South Haiti</w:t>
        </w:r>
      </w:smartTag>
      <w:r w:rsidRPr="00C74A6E">
        <w:rPr>
          <w:rFonts w:ascii="CG Times" w:hAnsi="CG Times"/>
          <w:sz w:val="22"/>
          <w:szCs w:val="22"/>
        </w:rPr>
        <w:t xml:space="preserve">. FASEB J </w:t>
      </w:r>
      <w:r w:rsidRPr="00C74A6E">
        <w:rPr>
          <w:rFonts w:ascii="CG Times" w:hAnsi="CG Times"/>
          <w:sz w:val="22"/>
          <w:szCs w:val="22"/>
        </w:rPr>
        <w:lastRenderedPageBreak/>
        <w:t xml:space="preserve">2009;23:918.6  </w:t>
      </w:r>
    </w:p>
    <w:p w14:paraId="20C432FE" w14:textId="77777777" w:rsidR="005465E5" w:rsidRDefault="00C74A6E"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es-ES"/>
        </w:rPr>
      </w:pPr>
      <w:r w:rsidRPr="005465E5">
        <w:rPr>
          <w:rFonts w:ascii="CG Times" w:hAnsi="CG Times"/>
          <w:b/>
          <w:sz w:val="22"/>
          <w:szCs w:val="22"/>
          <w:lang w:val="es-ES"/>
        </w:rPr>
        <w:t>R. Perez-Escamilla</w:t>
      </w:r>
      <w:r w:rsidRPr="005465E5">
        <w:rPr>
          <w:rFonts w:ascii="CG Times" w:hAnsi="CG Times"/>
          <w:sz w:val="22"/>
          <w:szCs w:val="22"/>
          <w:lang w:val="es-ES"/>
        </w:rPr>
        <w:t xml:space="preserve">, M. Dessalines, M. </w:t>
      </w:r>
      <w:proofErr w:type="spellStart"/>
      <w:r w:rsidRPr="005465E5">
        <w:rPr>
          <w:rFonts w:ascii="CG Times" w:hAnsi="CG Times"/>
          <w:sz w:val="22"/>
          <w:szCs w:val="22"/>
          <w:lang w:val="es-ES"/>
        </w:rPr>
        <w:t>Finnigan</w:t>
      </w:r>
      <w:proofErr w:type="spellEnd"/>
      <w:r w:rsidRPr="005465E5">
        <w:rPr>
          <w:rFonts w:ascii="CG Times" w:hAnsi="CG Times"/>
          <w:sz w:val="22"/>
          <w:szCs w:val="22"/>
          <w:lang w:val="es-ES"/>
        </w:rPr>
        <w:t xml:space="preserve">, A. </w:t>
      </w:r>
      <w:proofErr w:type="spellStart"/>
      <w:r w:rsidRPr="005465E5">
        <w:rPr>
          <w:rFonts w:ascii="CG Times" w:hAnsi="CG Times"/>
          <w:sz w:val="22"/>
          <w:szCs w:val="22"/>
          <w:lang w:val="es-ES"/>
        </w:rPr>
        <w:t>Hromi</w:t>
      </w:r>
      <w:proofErr w:type="spellEnd"/>
      <w:r w:rsidRPr="005465E5">
        <w:rPr>
          <w:rFonts w:ascii="CG Times" w:hAnsi="CG Times"/>
          <w:sz w:val="22"/>
          <w:szCs w:val="22"/>
          <w:lang w:val="es-ES"/>
        </w:rPr>
        <w:t xml:space="preserve">-Fiedler, H. Pachón, N. Gupta. </w:t>
      </w:r>
      <w:r w:rsidRPr="00496F40">
        <w:rPr>
          <w:rFonts w:ascii="CG Times" w:hAnsi="CG Times"/>
          <w:sz w:val="22"/>
          <w:szCs w:val="22"/>
        </w:rPr>
        <w:t xml:space="preserve">Risk factors for severe household food insecurity in rural South Haiti. </w:t>
      </w:r>
      <w:r w:rsidRPr="005465E5">
        <w:rPr>
          <w:rFonts w:ascii="CG Times" w:hAnsi="CG Times"/>
          <w:sz w:val="22"/>
          <w:szCs w:val="22"/>
          <w:lang w:val="es-ES"/>
        </w:rPr>
        <w:t>FASEB J 2009;23:918.7</w:t>
      </w:r>
    </w:p>
    <w:p w14:paraId="21E50D85" w14:textId="77777777" w:rsidR="008F4599" w:rsidRDefault="008F4599"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8F4599">
        <w:rPr>
          <w:rFonts w:ascii="CG Times" w:hAnsi="CG Times"/>
          <w:sz w:val="22"/>
          <w:szCs w:val="22"/>
        </w:rPr>
        <w:t>Chapman D</w:t>
      </w:r>
      <w:r>
        <w:rPr>
          <w:rFonts w:ascii="CG Times" w:hAnsi="CG Times"/>
          <w:sz w:val="22"/>
          <w:szCs w:val="22"/>
        </w:rPr>
        <w:t>J</w:t>
      </w:r>
      <w:r w:rsidRPr="008F4599">
        <w:rPr>
          <w:rFonts w:ascii="CG Times" w:hAnsi="CG Times"/>
          <w:sz w:val="22"/>
          <w:szCs w:val="22"/>
        </w:rPr>
        <w:t xml:space="preserve">, </w:t>
      </w:r>
      <w:r w:rsidRPr="008F4599">
        <w:rPr>
          <w:rFonts w:ascii="CG Times" w:hAnsi="CG Times"/>
          <w:b/>
          <w:sz w:val="22"/>
          <w:szCs w:val="22"/>
        </w:rPr>
        <w:t>Perez-Escamilla R</w:t>
      </w:r>
      <w:r w:rsidRPr="008F4599">
        <w:rPr>
          <w:rFonts w:ascii="CG Times" w:hAnsi="CG Times"/>
          <w:sz w:val="22"/>
          <w:szCs w:val="22"/>
        </w:rPr>
        <w:t xml:space="preserve">, </w:t>
      </w:r>
      <w:proofErr w:type="spellStart"/>
      <w:r w:rsidRPr="008F4599">
        <w:rPr>
          <w:rFonts w:ascii="CG Times" w:hAnsi="CG Times"/>
          <w:sz w:val="22"/>
          <w:szCs w:val="22"/>
        </w:rPr>
        <w:t>Merewood</w:t>
      </w:r>
      <w:proofErr w:type="spellEnd"/>
      <w:r w:rsidRPr="008F4599">
        <w:rPr>
          <w:rFonts w:ascii="CG Times" w:hAnsi="CG Times"/>
          <w:sz w:val="22"/>
          <w:szCs w:val="22"/>
        </w:rPr>
        <w:t xml:space="preserve"> A. US national breastfeeding monitoring and </w:t>
      </w:r>
      <w:r>
        <w:rPr>
          <w:rFonts w:ascii="CG Times" w:hAnsi="CG Times"/>
          <w:sz w:val="22"/>
          <w:szCs w:val="22"/>
        </w:rPr>
        <w:t>s</w:t>
      </w:r>
      <w:r w:rsidRPr="008F4599">
        <w:rPr>
          <w:rFonts w:ascii="CG Times" w:hAnsi="CG Times"/>
          <w:sz w:val="22"/>
          <w:szCs w:val="22"/>
        </w:rPr>
        <w:t>urvei</w:t>
      </w:r>
      <w:r>
        <w:rPr>
          <w:rFonts w:ascii="CG Times" w:hAnsi="CG Times"/>
          <w:sz w:val="22"/>
          <w:szCs w:val="22"/>
        </w:rPr>
        <w:t>l</w:t>
      </w:r>
      <w:r w:rsidRPr="008F4599">
        <w:rPr>
          <w:rFonts w:ascii="CG Times" w:hAnsi="CG Times"/>
          <w:sz w:val="22"/>
          <w:szCs w:val="22"/>
        </w:rPr>
        <w:t xml:space="preserve">lance. </w:t>
      </w:r>
      <w:r>
        <w:rPr>
          <w:rFonts w:ascii="CG Times" w:hAnsi="CG Times"/>
          <w:sz w:val="22"/>
          <w:szCs w:val="22"/>
        </w:rPr>
        <w:t xml:space="preserve">Conference Handbook (p. 51). International Lactation Consultant Association Conference &amp; Annual Meeting. </w:t>
      </w:r>
      <w:smartTag w:uri="urn:schemas-microsoft-com:office:smarttags" w:element="place">
        <w:smartTag w:uri="urn:schemas-microsoft-com:office:smarttags" w:element="City">
          <w:r>
            <w:rPr>
              <w:rFonts w:ascii="CG Times" w:hAnsi="CG Times"/>
              <w:sz w:val="22"/>
              <w:szCs w:val="22"/>
            </w:rPr>
            <w:t>Orlando</w:t>
          </w:r>
        </w:smartTag>
        <w:r>
          <w:rPr>
            <w:rFonts w:ascii="CG Times" w:hAnsi="CG Times"/>
            <w:sz w:val="22"/>
            <w:szCs w:val="22"/>
          </w:rPr>
          <w:t xml:space="preserve"> </w:t>
        </w:r>
        <w:smartTag w:uri="urn:schemas-microsoft-com:office:smarttags" w:element="State">
          <w:r>
            <w:rPr>
              <w:rFonts w:ascii="CG Times" w:hAnsi="CG Times"/>
              <w:sz w:val="22"/>
              <w:szCs w:val="22"/>
            </w:rPr>
            <w:t>FL</w:t>
          </w:r>
        </w:smartTag>
      </w:smartTag>
      <w:r>
        <w:rPr>
          <w:rFonts w:ascii="CG Times" w:hAnsi="CG Times"/>
          <w:sz w:val="22"/>
          <w:szCs w:val="22"/>
        </w:rPr>
        <w:t>, July 22-26, 2009</w:t>
      </w:r>
    </w:p>
    <w:p w14:paraId="6B447996" w14:textId="77777777" w:rsidR="008F4599" w:rsidRDefault="008F4599"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8F4599">
        <w:rPr>
          <w:rFonts w:ascii="CG Times" w:hAnsi="CG Times"/>
          <w:sz w:val="22"/>
          <w:szCs w:val="22"/>
        </w:rPr>
        <w:t>Chapman D</w:t>
      </w:r>
      <w:r>
        <w:rPr>
          <w:rFonts w:ascii="CG Times" w:hAnsi="CG Times"/>
          <w:sz w:val="22"/>
          <w:szCs w:val="22"/>
        </w:rPr>
        <w:t>J</w:t>
      </w:r>
      <w:r w:rsidRPr="008F4599">
        <w:rPr>
          <w:rFonts w:ascii="CG Times" w:hAnsi="CG Times"/>
          <w:sz w:val="22"/>
          <w:szCs w:val="22"/>
        </w:rPr>
        <w:t xml:space="preserve">, Wetzel K, </w:t>
      </w:r>
      <w:r w:rsidRPr="008F4599">
        <w:rPr>
          <w:rFonts w:ascii="CG Times" w:hAnsi="CG Times"/>
          <w:b/>
          <w:sz w:val="22"/>
          <w:szCs w:val="22"/>
        </w:rPr>
        <w:t xml:space="preserve">Perez-Escamilla R. </w:t>
      </w:r>
      <w:r w:rsidRPr="008F4599">
        <w:rPr>
          <w:rFonts w:ascii="CG Times" w:hAnsi="CG Times"/>
          <w:sz w:val="22"/>
          <w:szCs w:val="22"/>
        </w:rPr>
        <w:t xml:space="preserve">Postpartum weight loss patterns of overweight and obese breastfeeding women. </w:t>
      </w:r>
      <w:r>
        <w:rPr>
          <w:rFonts w:ascii="CG Times" w:hAnsi="CG Times"/>
          <w:sz w:val="22"/>
          <w:szCs w:val="22"/>
        </w:rPr>
        <w:t xml:space="preserve">Conference Handbook (p. 221). International Lactation Consultant Association Conference &amp; Annual Meeting. </w:t>
      </w:r>
      <w:smartTag w:uri="urn:schemas-microsoft-com:office:smarttags" w:element="place">
        <w:smartTag w:uri="urn:schemas-microsoft-com:office:smarttags" w:element="City">
          <w:r>
            <w:rPr>
              <w:rFonts w:ascii="CG Times" w:hAnsi="CG Times"/>
              <w:sz w:val="22"/>
              <w:szCs w:val="22"/>
            </w:rPr>
            <w:t>Orlando</w:t>
          </w:r>
        </w:smartTag>
        <w:r>
          <w:rPr>
            <w:rFonts w:ascii="CG Times" w:hAnsi="CG Times"/>
            <w:sz w:val="22"/>
            <w:szCs w:val="22"/>
          </w:rPr>
          <w:t xml:space="preserve"> </w:t>
        </w:r>
        <w:smartTag w:uri="urn:schemas-microsoft-com:office:smarttags" w:element="State">
          <w:r>
            <w:rPr>
              <w:rFonts w:ascii="CG Times" w:hAnsi="CG Times"/>
              <w:sz w:val="22"/>
              <w:szCs w:val="22"/>
            </w:rPr>
            <w:t>FL</w:t>
          </w:r>
        </w:smartTag>
      </w:smartTag>
      <w:r>
        <w:rPr>
          <w:rFonts w:ascii="CG Times" w:hAnsi="CG Times"/>
          <w:sz w:val="22"/>
          <w:szCs w:val="22"/>
        </w:rPr>
        <w:t>, July 22-26, 2009</w:t>
      </w:r>
    </w:p>
    <w:p w14:paraId="3CF95A44" w14:textId="77777777" w:rsidR="008F4599" w:rsidRPr="008F4599" w:rsidRDefault="008F4599"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8F4599">
        <w:rPr>
          <w:rFonts w:ascii="CG Times" w:hAnsi="CG Times"/>
          <w:sz w:val="22"/>
          <w:szCs w:val="22"/>
        </w:rPr>
        <w:t>Wetzel K</w:t>
      </w:r>
      <w:r>
        <w:rPr>
          <w:rFonts w:ascii="CG Times" w:hAnsi="CG Times"/>
          <w:sz w:val="22"/>
          <w:szCs w:val="22"/>
        </w:rPr>
        <w:t xml:space="preserve">, </w:t>
      </w:r>
      <w:r w:rsidRPr="008F4599">
        <w:rPr>
          <w:rFonts w:ascii="CG Times" w:hAnsi="CG Times"/>
          <w:sz w:val="22"/>
          <w:szCs w:val="22"/>
        </w:rPr>
        <w:t>Chapman D</w:t>
      </w:r>
      <w:r>
        <w:rPr>
          <w:rFonts w:ascii="CG Times" w:hAnsi="CG Times"/>
          <w:sz w:val="22"/>
          <w:szCs w:val="22"/>
        </w:rPr>
        <w:t>J</w:t>
      </w:r>
      <w:r w:rsidRPr="008F4599">
        <w:rPr>
          <w:rFonts w:ascii="CG Times" w:hAnsi="CG Times"/>
          <w:sz w:val="22"/>
          <w:szCs w:val="22"/>
        </w:rPr>
        <w:t>,</w:t>
      </w:r>
      <w:r>
        <w:rPr>
          <w:rFonts w:ascii="CG Times" w:hAnsi="CG Times"/>
          <w:sz w:val="22"/>
          <w:szCs w:val="22"/>
        </w:rPr>
        <w:t xml:space="preserve"> </w:t>
      </w:r>
      <w:proofErr w:type="spellStart"/>
      <w:r>
        <w:rPr>
          <w:rFonts w:ascii="CG Times" w:hAnsi="CG Times"/>
          <w:sz w:val="22"/>
          <w:szCs w:val="22"/>
        </w:rPr>
        <w:t>Kyer</w:t>
      </w:r>
      <w:proofErr w:type="spellEnd"/>
      <w:r>
        <w:rPr>
          <w:rFonts w:ascii="CG Times" w:hAnsi="CG Times"/>
          <w:sz w:val="22"/>
          <w:szCs w:val="22"/>
        </w:rPr>
        <w:t xml:space="preserve"> N, Bermudez-Millan A, </w:t>
      </w:r>
      <w:proofErr w:type="spellStart"/>
      <w:r>
        <w:rPr>
          <w:rFonts w:ascii="CG Times" w:hAnsi="CG Times"/>
          <w:sz w:val="22"/>
          <w:szCs w:val="22"/>
        </w:rPr>
        <w:t>Damio</w:t>
      </w:r>
      <w:proofErr w:type="spellEnd"/>
      <w:r>
        <w:rPr>
          <w:rFonts w:ascii="CG Times" w:hAnsi="CG Times"/>
          <w:sz w:val="22"/>
          <w:szCs w:val="22"/>
        </w:rPr>
        <w:t xml:space="preserve"> G, Young S, </w:t>
      </w:r>
      <w:r w:rsidRPr="008F4599">
        <w:rPr>
          <w:rFonts w:ascii="CG Times" w:hAnsi="CG Times"/>
          <w:b/>
          <w:sz w:val="22"/>
          <w:szCs w:val="22"/>
        </w:rPr>
        <w:t>Perez-Escamilla R.</w:t>
      </w:r>
      <w:r>
        <w:rPr>
          <w:rFonts w:ascii="CG Times" w:hAnsi="CG Times"/>
          <w:b/>
          <w:sz w:val="22"/>
          <w:szCs w:val="22"/>
        </w:rPr>
        <w:t xml:space="preserve"> </w:t>
      </w:r>
      <w:r w:rsidRPr="008F4599">
        <w:rPr>
          <w:rFonts w:ascii="CG Times" w:hAnsi="CG Times"/>
          <w:sz w:val="22"/>
          <w:szCs w:val="22"/>
        </w:rPr>
        <w:t>Infant breastfeeding assessment tool (IBFAT) scoring discrepancy between mothers and lactation consultants</w:t>
      </w:r>
      <w:r>
        <w:rPr>
          <w:rFonts w:ascii="CG Times" w:hAnsi="CG Times"/>
          <w:sz w:val="22"/>
          <w:szCs w:val="22"/>
        </w:rPr>
        <w:t xml:space="preserve">. Conference Handbook (p. 225). International Lactation Consultant Association Conference &amp; Annual Meeting. </w:t>
      </w:r>
      <w:smartTag w:uri="urn:schemas-microsoft-com:office:smarttags" w:element="place">
        <w:smartTag w:uri="urn:schemas-microsoft-com:office:smarttags" w:element="City">
          <w:r>
            <w:rPr>
              <w:rFonts w:ascii="CG Times" w:hAnsi="CG Times"/>
              <w:sz w:val="22"/>
              <w:szCs w:val="22"/>
            </w:rPr>
            <w:t>Orlando</w:t>
          </w:r>
        </w:smartTag>
        <w:r>
          <w:rPr>
            <w:rFonts w:ascii="CG Times" w:hAnsi="CG Times"/>
            <w:sz w:val="22"/>
            <w:szCs w:val="22"/>
          </w:rPr>
          <w:t xml:space="preserve"> </w:t>
        </w:r>
        <w:smartTag w:uri="urn:schemas-microsoft-com:office:smarttags" w:element="State">
          <w:r>
            <w:rPr>
              <w:rFonts w:ascii="CG Times" w:hAnsi="CG Times"/>
              <w:sz w:val="22"/>
              <w:szCs w:val="22"/>
            </w:rPr>
            <w:t>FL</w:t>
          </w:r>
        </w:smartTag>
      </w:smartTag>
      <w:r>
        <w:rPr>
          <w:rFonts w:ascii="CG Times" w:hAnsi="CG Times"/>
          <w:sz w:val="22"/>
          <w:szCs w:val="22"/>
        </w:rPr>
        <w:t>, July 22-26, 2009</w:t>
      </w:r>
    </w:p>
    <w:p w14:paraId="4508B666" w14:textId="77777777" w:rsidR="003B7918" w:rsidRPr="00496F40" w:rsidRDefault="005465E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proofErr w:type="spellStart"/>
      <w:r w:rsidRPr="008F4599">
        <w:rPr>
          <w:rFonts w:ascii="CG Times" w:hAnsi="CG Times"/>
          <w:sz w:val="22"/>
          <w:szCs w:val="22"/>
        </w:rPr>
        <w:t>Schierberl</w:t>
      </w:r>
      <w:proofErr w:type="spellEnd"/>
      <w:r w:rsidRPr="008F4599">
        <w:rPr>
          <w:rFonts w:ascii="CG Times" w:hAnsi="CG Times"/>
          <w:sz w:val="22"/>
          <w:szCs w:val="22"/>
        </w:rPr>
        <w:t xml:space="preserve"> Scherr A, </w:t>
      </w:r>
      <w:proofErr w:type="spellStart"/>
      <w:r w:rsidRPr="008F4599">
        <w:rPr>
          <w:rFonts w:ascii="CG Times" w:hAnsi="CG Times"/>
          <w:sz w:val="22"/>
          <w:szCs w:val="22"/>
        </w:rPr>
        <w:t>Gorin</w:t>
      </w:r>
      <w:proofErr w:type="spellEnd"/>
      <w:r w:rsidRPr="008F4599">
        <w:rPr>
          <w:rFonts w:ascii="CG Times" w:hAnsi="CG Times"/>
          <w:sz w:val="22"/>
          <w:szCs w:val="22"/>
        </w:rPr>
        <w:t xml:space="preserve"> A, Wakefield D, </w:t>
      </w:r>
      <w:r w:rsidRPr="008F4599">
        <w:rPr>
          <w:rFonts w:ascii="CG Times" w:hAnsi="CG Times"/>
          <w:b/>
          <w:sz w:val="22"/>
          <w:szCs w:val="22"/>
        </w:rPr>
        <w:t>Perez-Escamilla R</w:t>
      </w:r>
      <w:r w:rsidRPr="008F4599">
        <w:rPr>
          <w:rFonts w:ascii="CG Times" w:hAnsi="CG Times"/>
          <w:sz w:val="22"/>
          <w:szCs w:val="22"/>
        </w:rPr>
        <w:t>, Cloutier MM. Maternal perception of weight and unhealthy habits i</w:t>
      </w:r>
      <w:r w:rsidRPr="00496F40">
        <w:rPr>
          <w:rFonts w:ascii="CG Times" w:hAnsi="CG Times"/>
          <w:sz w:val="22"/>
          <w:szCs w:val="22"/>
        </w:rPr>
        <w:t>n young Hispanic children: Identifying obesity prevention targets for a primary care intervention. The Obesity Society's 2009 Annual Scientific Meeting. Washington</w:t>
      </w:r>
      <w:r w:rsidR="003B7918" w:rsidRPr="00496F40">
        <w:rPr>
          <w:rFonts w:ascii="CG Times" w:hAnsi="CG Times"/>
          <w:sz w:val="22"/>
          <w:szCs w:val="22"/>
        </w:rPr>
        <w:t xml:space="preserve"> DC, October 25, 2009</w:t>
      </w:r>
    </w:p>
    <w:p w14:paraId="7A4A3CC5" w14:textId="77777777" w:rsidR="003B7918" w:rsidRPr="0011674C"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0C7537">
        <w:rPr>
          <w:rFonts w:ascii="CG Times" w:hAnsi="CG Times"/>
          <w:b/>
          <w:sz w:val="22"/>
          <w:szCs w:val="22"/>
        </w:rPr>
        <w:t>Pérez-Escamilla R.</w:t>
      </w:r>
      <w:r w:rsidRPr="003B7918">
        <w:rPr>
          <w:rFonts w:ascii="CG Times" w:hAnsi="CG Times"/>
          <w:sz w:val="22"/>
          <w:szCs w:val="22"/>
        </w:rPr>
        <w:t xml:space="preserve">  </w:t>
      </w:r>
      <w:r w:rsidR="0011674C">
        <w:rPr>
          <w:rFonts w:ascii="CG Times" w:hAnsi="CG Times"/>
          <w:sz w:val="22"/>
          <w:szCs w:val="22"/>
        </w:rPr>
        <w:t>The Latin American a</w:t>
      </w:r>
      <w:r w:rsidRPr="003B7918">
        <w:rPr>
          <w:rFonts w:ascii="CG Times" w:hAnsi="CG Times"/>
          <w:sz w:val="22"/>
          <w:szCs w:val="22"/>
        </w:rPr>
        <w:t xml:space="preserve">nd Caribbean Household Food Security Measurement Scale (ELCSA).19th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1):70 (S50-06) [Doi: 10.1159/000248276]</w:t>
      </w:r>
    </w:p>
    <w:p w14:paraId="0D0A49FB" w14:textId="77777777" w:rsidR="003B7918" w:rsidRPr="00496F40"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3B7918">
        <w:rPr>
          <w:rFonts w:ascii="CG Times" w:hAnsi="CG Times"/>
          <w:sz w:val="22"/>
          <w:szCs w:val="22"/>
        </w:rPr>
        <w:t xml:space="preserve">Marín-León L, </w:t>
      </w:r>
      <w:proofErr w:type="spellStart"/>
      <w:r w:rsidRPr="003B7918">
        <w:rPr>
          <w:rFonts w:ascii="CG Times" w:hAnsi="CG Times"/>
          <w:sz w:val="22"/>
          <w:szCs w:val="22"/>
        </w:rPr>
        <w:t>Segall</w:t>
      </w:r>
      <w:proofErr w:type="spellEnd"/>
      <w:r w:rsidRPr="003B7918">
        <w:rPr>
          <w:rFonts w:ascii="CG Times" w:hAnsi="CG Times"/>
          <w:sz w:val="22"/>
          <w:szCs w:val="22"/>
        </w:rPr>
        <w:t xml:space="preserve">-Correa AM, </w:t>
      </w:r>
      <w:proofErr w:type="spellStart"/>
      <w:r w:rsidRPr="003B7918">
        <w:rPr>
          <w:rFonts w:ascii="CG Times" w:hAnsi="CG Times"/>
          <w:sz w:val="22"/>
          <w:szCs w:val="22"/>
        </w:rPr>
        <w:t>Hromi</w:t>
      </w:r>
      <w:proofErr w:type="spellEnd"/>
      <w:r w:rsidRPr="003B7918">
        <w:rPr>
          <w:rFonts w:ascii="CG Times" w:hAnsi="CG Times"/>
          <w:sz w:val="22"/>
          <w:szCs w:val="22"/>
        </w:rPr>
        <w:t xml:space="preserve">-Fiedler A, </w:t>
      </w:r>
      <w:proofErr w:type="spellStart"/>
      <w:r w:rsidRPr="003B7918">
        <w:rPr>
          <w:rFonts w:ascii="CG Times" w:hAnsi="CG Times"/>
          <w:sz w:val="22"/>
          <w:szCs w:val="22"/>
        </w:rPr>
        <w:t>Melgar-Quinonez</w:t>
      </w:r>
      <w:proofErr w:type="spellEnd"/>
      <w:r w:rsidRPr="003B7918">
        <w:rPr>
          <w:rFonts w:ascii="CG Times" w:hAnsi="CG Times"/>
          <w:sz w:val="22"/>
          <w:szCs w:val="22"/>
        </w:rPr>
        <w:t xml:space="preserve"> H, </w:t>
      </w:r>
      <w:r w:rsidRPr="000C7537">
        <w:rPr>
          <w:rFonts w:ascii="CG Times" w:hAnsi="CG Times"/>
          <w:b/>
          <w:sz w:val="22"/>
          <w:szCs w:val="22"/>
        </w:rPr>
        <w:t>Perez-Escamilla R</w:t>
      </w:r>
      <w:r w:rsidRPr="003B7918">
        <w:rPr>
          <w:rFonts w:ascii="CG Times" w:hAnsi="CG Times"/>
          <w:sz w:val="22"/>
          <w:szCs w:val="22"/>
        </w:rPr>
        <w:t xml:space="preserve">. Psychometric Behavior of The Brazilian Household Food Security Scale: Households Receiving vs. Not Receiving Cash Transfer Benefits.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1):100 (OR13-6) [Doi: 10.1159/000248278]</w:t>
      </w:r>
    </w:p>
    <w:p w14:paraId="5EC4D1C3" w14:textId="77777777" w:rsidR="003B7918" w:rsidRPr="00496F40"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proofErr w:type="spellStart"/>
      <w:r w:rsidRPr="003B7918">
        <w:rPr>
          <w:rFonts w:ascii="CG Times" w:hAnsi="CG Times"/>
          <w:sz w:val="22"/>
          <w:szCs w:val="22"/>
        </w:rPr>
        <w:t>Hromi</w:t>
      </w:r>
      <w:proofErr w:type="spellEnd"/>
      <w:r w:rsidRPr="003B7918">
        <w:rPr>
          <w:rFonts w:ascii="CG Times" w:hAnsi="CG Times"/>
          <w:sz w:val="22"/>
          <w:szCs w:val="22"/>
        </w:rPr>
        <w:t xml:space="preserve">-Fiedler A; Audi </w:t>
      </w:r>
      <w:proofErr w:type="spellStart"/>
      <w:r w:rsidRPr="003B7918">
        <w:rPr>
          <w:rFonts w:ascii="CG Times" w:hAnsi="CG Times"/>
          <w:sz w:val="22"/>
          <w:szCs w:val="22"/>
        </w:rPr>
        <w:t>Celene</w:t>
      </w:r>
      <w:proofErr w:type="spellEnd"/>
      <w:r w:rsidRPr="003B7918">
        <w:rPr>
          <w:rFonts w:ascii="CG Times" w:hAnsi="CG Times"/>
          <w:sz w:val="22"/>
          <w:szCs w:val="22"/>
        </w:rPr>
        <w:t xml:space="preserve">; Marín-León Leticia, </w:t>
      </w:r>
      <w:proofErr w:type="spellStart"/>
      <w:r w:rsidRPr="003B7918">
        <w:rPr>
          <w:rFonts w:ascii="CG Times" w:hAnsi="CG Times"/>
          <w:sz w:val="22"/>
          <w:szCs w:val="22"/>
        </w:rPr>
        <w:t>Segall-Corrêa</w:t>
      </w:r>
      <w:proofErr w:type="spellEnd"/>
      <w:r w:rsidRPr="003B7918">
        <w:rPr>
          <w:rFonts w:ascii="CG Times" w:hAnsi="CG Times"/>
          <w:sz w:val="22"/>
          <w:szCs w:val="22"/>
        </w:rPr>
        <w:t xml:space="preserve"> AM; </w:t>
      </w:r>
      <w:r w:rsidRPr="000C7537">
        <w:rPr>
          <w:rFonts w:ascii="CG Times" w:hAnsi="CG Times"/>
          <w:b/>
          <w:sz w:val="22"/>
          <w:szCs w:val="22"/>
        </w:rPr>
        <w:t>Pérez-Escamilla R.</w:t>
      </w:r>
      <w:r w:rsidRPr="003B7918">
        <w:rPr>
          <w:rFonts w:ascii="CG Times" w:hAnsi="CG Times"/>
          <w:sz w:val="22"/>
          <w:szCs w:val="22"/>
        </w:rPr>
        <w:t xml:space="preserve"> Food Insecurity Among Pregnant Brazilian Women is Associated With More Prenatal and Postpartum Mental Health Problems.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1):141 (DP10-05) [Doi: 10.1159/000248281]</w:t>
      </w:r>
    </w:p>
    <w:p w14:paraId="3FB00CCB" w14:textId="77777777" w:rsid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es-ES"/>
        </w:rPr>
      </w:pPr>
      <w:r w:rsidRPr="003B7918">
        <w:rPr>
          <w:rFonts w:ascii="CG Times" w:hAnsi="CG Times"/>
          <w:sz w:val="22"/>
          <w:szCs w:val="22"/>
        </w:rPr>
        <w:t xml:space="preserve">Ferrari-Audi CA, </w:t>
      </w:r>
      <w:proofErr w:type="spellStart"/>
      <w:r w:rsidRPr="003B7918">
        <w:rPr>
          <w:rFonts w:ascii="CG Times" w:hAnsi="CG Times"/>
          <w:sz w:val="22"/>
          <w:szCs w:val="22"/>
        </w:rPr>
        <w:t>Segall</w:t>
      </w:r>
      <w:proofErr w:type="spellEnd"/>
      <w:r w:rsidRPr="003B7918">
        <w:rPr>
          <w:rFonts w:ascii="CG Times" w:hAnsi="CG Times"/>
          <w:sz w:val="22"/>
          <w:szCs w:val="22"/>
        </w:rPr>
        <w:t xml:space="preserve">-Correa AM, Marín-León Leticia, </w:t>
      </w:r>
      <w:proofErr w:type="spellStart"/>
      <w:r w:rsidRPr="003B7918">
        <w:rPr>
          <w:rFonts w:ascii="CG Times" w:hAnsi="CG Times"/>
          <w:sz w:val="22"/>
          <w:szCs w:val="22"/>
        </w:rPr>
        <w:t>Panigassi</w:t>
      </w:r>
      <w:proofErr w:type="spellEnd"/>
      <w:r w:rsidRPr="003B7918">
        <w:rPr>
          <w:rFonts w:ascii="CG Times" w:hAnsi="CG Times"/>
          <w:sz w:val="22"/>
          <w:szCs w:val="22"/>
        </w:rPr>
        <w:t xml:space="preserve"> </w:t>
      </w:r>
      <w:proofErr w:type="spellStart"/>
      <w:r w:rsidRPr="003B7918">
        <w:rPr>
          <w:rFonts w:ascii="CG Times" w:hAnsi="CG Times"/>
          <w:sz w:val="22"/>
          <w:szCs w:val="22"/>
        </w:rPr>
        <w:t>Giseli</w:t>
      </w:r>
      <w:proofErr w:type="spellEnd"/>
      <w:r w:rsidRPr="003B7918">
        <w:rPr>
          <w:rFonts w:ascii="CG Times" w:hAnsi="CG Times"/>
          <w:sz w:val="22"/>
          <w:szCs w:val="22"/>
        </w:rPr>
        <w:t xml:space="preserve">, </w:t>
      </w:r>
      <w:proofErr w:type="spellStart"/>
      <w:r w:rsidRPr="003B7918">
        <w:rPr>
          <w:rFonts w:ascii="CG Times" w:hAnsi="CG Times"/>
          <w:sz w:val="22"/>
          <w:szCs w:val="22"/>
        </w:rPr>
        <w:t>Hromi</w:t>
      </w:r>
      <w:proofErr w:type="spellEnd"/>
      <w:r w:rsidRPr="003B7918">
        <w:rPr>
          <w:rFonts w:ascii="CG Times" w:hAnsi="CG Times"/>
          <w:sz w:val="22"/>
          <w:szCs w:val="22"/>
        </w:rPr>
        <w:t xml:space="preserve">-Fiedler Amber; </w:t>
      </w:r>
      <w:r w:rsidRPr="000C7537">
        <w:rPr>
          <w:rFonts w:ascii="CG Times" w:hAnsi="CG Times"/>
          <w:b/>
          <w:sz w:val="22"/>
          <w:szCs w:val="22"/>
        </w:rPr>
        <w:t>Perez-Escamilla R.</w:t>
      </w:r>
      <w:r w:rsidRPr="003B7918">
        <w:rPr>
          <w:rFonts w:ascii="CG Times" w:hAnsi="CG Times"/>
          <w:sz w:val="22"/>
          <w:szCs w:val="22"/>
        </w:rPr>
        <w:t xml:space="preserve"> Birth Weight Predictors Among Low Income Brazilian Women.19th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 DP31-06</w:t>
      </w:r>
    </w:p>
    <w:p w14:paraId="5FE79140" w14:textId="77777777" w:rsid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es-ES"/>
        </w:rPr>
      </w:pPr>
      <w:proofErr w:type="spellStart"/>
      <w:r w:rsidRPr="00E505BD">
        <w:rPr>
          <w:rFonts w:ascii="CG Times" w:hAnsi="CG Times"/>
          <w:sz w:val="22"/>
          <w:szCs w:val="22"/>
          <w:lang w:val="es-ES"/>
        </w:rPr>
        <w:t>Nejar</w:t>
      </w:r>
      <w:proofErr w:type="spellEnd"/>
      <w:r w:rsidRPr="00E505BD">
        <w:rPr>
          <w:rFonts w:ascii="CG Times" w:hAnsi="CG Times"/>
          <w:sz w:val="22"/>
          <w:szCs w:val="22"/>
          <w:lang w:val="es-ES"/>
        </w:rPr>
        <w:t xml:space="preserve"> F, Segall-Correa AM, </w:t>
      </w:r>
      <w:r w:rsidRPr="00E505BD">
        <w:rPr>
          <w:rFonts w:ascii="CG Times" w:hAnsi="CG Times"/>
          <w:b/>
          <w:sz w:val="22"/>
          <w:szCs w:val="22"/>
          <w:lang w:val="es-ES"/>
        </w:rPr>
        <w:t>Perez-Escamilla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Panigassi</w:t>
      </w:r>
      <w:proofErr w:type="spellEnd"/>
      <w:r w:rsidRPr="00E505BD">
        <w:rPr>
          <w:rFonts w:ascii="CG Times" w:hAnsi="CG Times"/>
          <w:sz w:val="22"/>
          <w:szCs w:val="22"/>
          <w:lang w:val="es-ES"/>
        </w:rPr>
        <w:t xml:space="preserve"> G, Camargo DFM, Rea MF. </w:t>
      </w:r>
      <w:r w:rsidRPr="003B7918">
        <w:rPr>
          <w:rFonts w:ascii="CG Times" w:hAnsi="CG Times"/>
          <w:sz w:val="22"/>
          <w:szCs w:val="22"/>
        </w:rPr>
        <w:t xml:space="preserve">Factors Associated With Anemia Among Brazilian Infants Under 6 Months Old.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1):495 (P104-20)</w:t>
      </w:r>
    </w:p>
    <w:p w14:paraId="51BC255B" w14:textId="77777777" w:rsid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3B7918">
        <w:rPr>
          <w:rFonts w:ascii="CG Times" w:hAnsi="CG Times"/>
          <w:sz w:val="22"/>
          <w:szCs w:val="22"/>
        </w:rPr>
        <w:t xml:space="preserve">Segura-Perez S, </w:t>
      </w:r>
      <w:proofErr w:type="spellStart"/>
      <w:r w:rsidRPr="003B7918">
        <w:rPr>
          <w:rFonts w:ascii="CG Times" w:hAnsi="CG Times"/>
          <w:sz w:val="22"/>
          <w:szCs w:val="22"/>
        </w:rPr>
        <w:t>Damio</w:t>
      </w:r>
      <w:proofErr w:type="spellEnd"/>
      <w:r w:rsidRPr="003B7918">
        <w:rPr>
          <w:rFonts w:ascii="CG Times" w:hAnsi="CG Times"/>
          <w:sz w:val="22"/>
          <w:szCs w:val="22"/>
        </w:rPr>
        <w:t xml:space="preserve"> Grace, </w:t>
      </w:r>
      <w:proofErr w:type="spellStart"/>
      <w:r w:rsidRPr="003B7918">
        <w:rPr>
          <w:rFonts w:ascii="CG Times" w:hAnsi="CG Times"/>
          <w:sz w:val="22"/>
          <w:szCs w:val="22"/>
        </w:rPr>
        <w:t>Hromi</w:t>
      </w:r>
      <w:proofErr w:type="spellEnd"/>
      <w:r w:rsidRPr="003B7918">
        <w:rPr>
          <w:rFonts w:ascii="CG Times" w:hAnsi="CG Times"/>
          <w:sz w:val="22"/>
          <w:szCs w:val="22"/>
        </w:rPr>
        <w:t xml:space="preserve">-Fiedler Amber, </w:t>
      </w:r>
      <w:r w:rsidRPr="000C7537">
        <w:rPr>
          <w:rFonts w:ascii="CG Times" w:hAnsi="CG Times"/>
          <w:b/>
          <w:sz w:val="22"/>
          <w:szCs w:val="22"/>
        </w:rPr>
        <w:t>Perez-Escamilla R</w:t>
      </w:r>
      <w:r w:rsidRPr="003B7918">
        <w:rPr>
          <w:rFonts w:ascii="CG Times" w:hAnsi="CG Times"/>
          <w:sz w:val="22"/>
          <w:szCs w:val="22"/>
        </w:rPr>
        <w:t xml:space="preserve">. Food Assistance Program Access: Reaching Out to Low Income Latinos in the </w:t>
      </w:r>
      <w:smartTag w:uri="urn:schemas-microsoft-com:office:smarttags" w:element="country-region">
        <w:smartTag w:uri="urn:schemas-microsoft-com:office:smarttags" w:element="place">
          <w:r w:rsidRPr="003B7918">
            <w:rPr>
              <w:rFonts w:ascii="CG Times" w:hAnsi="CG Times"/>
              <w:sz w:val="22"/>
              <w:szCs w:val="22"/>
            </w:rPr>
            <w:t>USA</w:t>
          </w:r>
        </w:smartTag>
      </w:smartTag>
      <w:r w:rsidRPr="003B7918">
        <w:rPr>
          <w:rFonts w:ascii="CG Times" w:hAnsi="CG Times"/>
          <w:sz w:val="22"/>
          <w:szCs w:val="22"/>
        </w:rPr>
        <w:t xml:space="preserve">.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 436 (P82-19)</w:t>
      </w:r>
    </w:p>
    <w:p w14:paraId="39F1FD7C" w14:textId="77777777" w:rsidR="003B7918" w:rsidRP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proofErr w:type="spellStart"/>
      <w:r w:rsidRPr="00E505BD">
        <w:rPr>
          <w:rFonts w:ascii="CG Times" w:hAnsi="CG Times"/>
          <w:sz w:val="22"/>
          <w:szCs w:val="22"/>
          <w:lang w:val="es-ES"/>
        </w:rPr>
        <w:t>Panigassi</w:t>
      </w:r>
      <w:proofErr w:type="spellEnd"/>
      <w:r w:rsidRPr="00E505BD">
        <w:rPr>
          <w:rFonts w:ascii="CG Times" w:hAnsi="CG Times"/>
          <w:sz w:val="22"/>
          <w:szCs w:val="22"/>
          <w:lang w:val="es-ES"/>
        </w:rPr>
        <w:t xml:space="preserve"> G, Segall-Correa AM, </w:t>
      </w:r>
      <w:proofErr w:type="spellStart"/>
      <w:r w:rsidRPr="00E505BD">
        <w:rPr>
          <w:rFonts w:ascii="CG Times" w:hAnsi="CG Times"/>
          <w:sz w:val="22"/>
          <w:szCs w:val="22"/>
          <w:lang w:val="es-ES"/>
        </w:rPr>
        <w:t>Nejar</w:t>
      </w:r>
      <w:proofErr w:type="spellEnd"/>
      <w:r w:rsidRPr="00E505BD">
        <w:rPr>
          <w:rFonts w:ascii="CG Times" w:hAnsi="CG Times"/>
          <w:sz w:val="22"/>
          <w:szCs w:val="22"/>
          <w:lang w:val="es-ES"/>
        </w:rPr>
        <w:t xml:space="preserve"> F, Camargo DF, </w:t>
      </w:r>
      <w:r w:rsidRPr="00E505BD">
        <w:rPr>
          <w:rFonts w:ascii="CG Times" w:hAnsi="CG Times"/>
          <w:b/>
          <w:sz w:val="22"/>
          <w:szCs w:val="22"/>
          <w:lang w:val="es-ES"/>
        </w:rPr>
        <w:t>Pérez-Escamilla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Gurgel</w:t>
      </w:r>
      <w:proofErr w:type="spellEnd"/>
      <w:r w:rsidRPr="00E505BD">
        <w:rPr>
          <w:rFonts w:ascii="CG Times" w:hAnsi="CG Times"/>
          <w:sz w:val="22"/>
          <w:szCs w:val="22"/>
          <w:lang w:val="es-ES"/>
        </w:rPr>
        <w:t xml:space="preserve"> CK. </w:t>
      </w:r>
      <w:r w:rsidRPr="003B7918">
        <w:rPr>
          <w:rFonts w:ascii="CG Times" w:hAnsi="CG Times"/>
          <w:sz w:val="22"/>
          <w:szCs w:val="22"/>
        </w:rPr>
        <w:t xml:space="preserve">Iron Deficiency Anemia is Associated with Food Consumption in the First Year of Life.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1):490 (P104-02)</w:t>
      </w:r>
    </w:p>
    <w:p w14:paraId="13964754" w14:textId="77777777" w:rsid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proofErr w:type="spellStart"/>
      <w:r w:rsidRPr="003B7918">
        <w:rPr>
          <w:rFonts w:ascii="CG Times" w:hAnsi="CG Times"/>
          <w:sz w:val="22"/>
          <w:szCs w:val="22"/>
        </w:rPr>
        <w:t>Otoo</w:t>
      </w:r>
      <w:proofErr w:type="spellEnd"/>
      <w:r w:rsidRPr="003B7918">
        <w:rPr>
          <w:rFonts w:ascii="CG Times" w:hAnsi="CG Times"/>
          <w:sz w:val="22"/>
          <w:szCs w:val="22"/>
        </w:rPr>
        <w:t xml:space="preserve"> GE, Marquis Grace S, Lartey A, Chapman DJ, </w:t>
      </w:r>
      <w:r w:rsidRPr="000C7537">
        <w:rPr>
          <w:rFonts w:ascii="CG Times" w:hAnsi="CG Times"/>
          <w:b/>
          <w:sz w:val="22"/>
          <w:szCs w:val="22"/>
        </w:rPr>
        <w:t>Pérez-Escamilla R</w:t>
      </w:r>
      <w:r w:rsidRPr="003B7918">
        <w:rPr>
          <w:rFonts w:ascii="CG Times" w:hAnsi="CG Times"/>
          <w:sz w:val="22"/>
          <w:szCs w:val="22"/>
        </w:rPr>
        <w:t xml:space="preserve">. Validity of Maternal Perception of Onset of Lactation as a Marker of Lactogenesis II in Ghanaian Women.19th International Congress of Nutrition, Bangkok, Thailand,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1):491 (P104-04)</w:t>
      </w:r>
    </w:p>
    <w:p w14:paraId="073B2DB9" w14:textId="77777777" w:rsid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3B7918">
        <w:rPr>
          <w:rFonts w:ascii="CG Times" w:hAnsi="CG Times"/>
          <w:sz w:val="22"/>
          <w:szCs w:val="22"/>
        </w:rPr>
        <w:t xml:space="preserve">Segura-Perez S, </w:t>
      </w:r>
      <w:r w:rsidRPr="000C7537">
        <w:rPr>
          <w:rFonts w:ascii="CG Times" w:hAnsi="CG Times"/>
          <w:b/>
          <w:sz w:val="22"/>
          <w:szCs w:val="22"/>
        </w:rPr>
        <w:t>Perez-Escamilla R</w:t>
      </w:r>
      <w:r w:rsidRPr="003B7918">
        <w:rPr>
          <w:rFonts w:ascii="CG Times" w:hAnsi="CG Times"/>
          <w:sz w:val="22"/>
          <w:szCs w:val="22"/>
        </w:rPr>
        <w:t xml:space="preserve">, Rea MF, </w:t>
      </w:r>
      <w:proofErr w:type="spellStart"/>
      <w:r w:rsidRPr="003B7918">
        <w:rPr>
          <w:rFonts w:ascii="CG Times" w:hAnsi="CG Times"/>
          <w:sz w:val="22"/>
          <w:szCs w:val="22"/>
        </w:rPr>
        <w:t>Segall</w:t>
      </w:r>
      <w:proofErr w:type="spellEnd"/>
      <w:r w:rsidRPr="003B7918">
        <w:rPr>
          <w:rFonts w:ascii="CG Times" w:hAnsi="CG Times"/>
          <w:sz w:val="22"/>
          <w:szCs w:val="22"/>
        </w:rPr>
        <w:t xml:space="preserve">-Correa AM, Marín-León L. Cesarean Sections Prevent the Timely Initiation of Breastfeeding in Brazil.19th International Congress of Nutrition, Bangkok, Thailand,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1):496 (P104-24)</w:t>
      </w:r>
    </w:p>
    <w:p w14:paraId="0455BB46" w14:textId="77777777" w:rsidR="003B7918"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3B7918">
        <w:rPr>
          <w:rFonts w:ascii="CG Times" w:hAnsi="CG Times"/>
          <w:sz w:val="22"/>
          <w:szCs w:val="22"/>
        </w:rPr>
        <w:t xml:space="preserve">Gallego-Pérez DF, </w:t>
      </w:r>
      <w:proofErr w:type="spellStart"/>
      <w:r w:rsidRPr="003B7918">
        <w:rPr>
          <w:rFonts w:ascii="CG Times" w:hAnsi="CG Times"/>
          <w:sz w:val="22"/>
          <w:szCs w:val="22"/>
        </w:rPr>
        <w:t>Hromi</w:t>
      </w:r>
      <w:proofErr w:type="spellEnd"/>
      <w:r w:rsidRPr="003B7918">
        <w:rPr>
          <w:rFonts w:ascii="CG Times" w:hAnsi="CG Times"/>
          <w:sz w:val="22"/>
          <w:szCs w:val="22"/>
        </w:rPr>
        <w:t xml:space="preserve">-Fiedler A, Sandow A, </w:t>
      </w:r>
      <w:r w:rsidRPr="000C7537">
        <w:rPr>
          <w:rFonts w:ascii="CG Times" w:hAnsi="CG Times"/>
          <w:b/>
          <w:sz w:val="22"/>
          <w:szCs w:val="22"/>
        </w:rPr>
        <w:t>Pérez-Escamilla R</w:t>
      </w:r>
      <w:r w:rsidRPr="003B7918">
        <w:rPr>
          <w:rFonts w:ascii="CG Times" w:hAnsi="CG Times"/>
          <w:sz w:val="22"/>
          <w:szCs w:val="22"/>
        </w:rPr>
        <w:t xml:space="preserve">. Development of Culturally Appropriate Nutrition Education Materials to Promote Optimal Infant Feeding Methods Among Liberian Refugees.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1):508 (P108-01)</w:t>
      </w:r>
    </w:p>
    <w:p w14:paraId="67FE0E38" w14:textId="77777777" w:rsidR="003B7918" w:rsidRPr="001538BD"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proofErr w:type="spellStart"/>
      <w:r w:rsidRPr="003B7918">
        <w:rPr>
          <w:rFonts w:ascii="CG Times" w:hAnsi="CG Times"/>
          <w:sz w:val="22"/>
          <w:szCs w:val="22"/>
          <w:lang w:val="es-ES"/>
        </w:rPr>
        <w:t>Hromi</w:t>
      </w:r>
      <w:proofErr w:type="spellEnd"/>
      <w:r w:rsidRPr="003B7918">
        <w:rPr>
          <w:rFonts w:ascii="CG Times" w:hAnsi="CG Times"/>
          <w:sz w:val="22"/>
          <w:szCs w:val="22"/>
          <w:lang w:val="es-ES"/>
        </w:rPr>
        <w:t xml:space="preserve">-Fiedler A, Gallego-Pérez D, </w:t>
      </w:r>
      <w:proofErr w:type="spellStart"/>
      <w:r w:rsidRPr="003B7918">
        <w:rPr>
          <w:rFonts w:ascii="CG Times" w:hAnsi="CG Times"/>
          <w:sz w:val="22"/>
          <w:szCs w:val="22"/>
          <w:lang w:val="es-ES"/>
        </w:rPr>
        <w:t>Lartey</w:t>
      </w:r>
      <w:proofErr w:type="spellEnd"/>
      <w:r w:rsidRPr="003B7918">
        <w:rPr>
          <w:rFonts w:ascii="CG Times" w:hAnsi="CG Times"/>
          <w:sz w:val="22"/>
          <w:szCs w:val="22"/>
          <w:lang w:val="es-ES"/>
        </w:rPr>
        <w:t xml:space="preserve"> A, </w:t>
      </w:r>
      <w:r w:rsidRPr="00496F40">
        <w:rPr>
          <w:rFonts w:ascii="CG Times" w:hAnsi="CG Times"/>
          <w:b/>
          <w:sz w:val="22"/>
          <w:szCs w:val="22"/>
          <w:lang w:val="es-MX"/>
        </w:rPr>
        <w:t>Pérez-Escamilla R</w:t>
      </w:r>
      <w:r w:rsidRPr="003B7918">
        <w:rPr>
          <w:rFonts w:ascii="CG Times" w:hAnsi="CG Times"/>
          <w:sz w:val="22"/>
          <w:szCs w:val="22"/>
          <w:lang w:val="es-ES"/>
        </w:rPr>
        <w:t xml:space="preserve">, </w:t>
      </w:r>
      <w:proofErr w:type="spellStart"/>
      <w:r w:rsidRPr="003B7918">
        <w:rPr>
          <w:rFonts w:ascii="CG Times" w:hAnsi="CG Times"/>
          <w:sz w:val="22"/>
          <w:szCs w:val="22"/>
          <w:lang w:val="es-ES"/>
        </w:rPr>
        <w:t>Sandow</w:t>
      </w:r>
      <w:proofErr w:type="spellEnd"/>
      <w:r w:rsidRPr="003B7918">
        <w:rPr>
          <w:rFonts w:ascii="CG Times" w:hAnsi="CG Times"/>
          <w:sz w:val="22"/>
          <w:szCs w:val="22"/>
          <w:lang w:val="es-ES"/>
        </w:rPr>
        <w:t xml:space="preserve"> Adam.</w:t>
      </w:r>
      <w:r w:rsidR="001538BD">
        <w:rPr>
          <w:rFonts w:ascii="CG Times" w:hAnsi="CG Times"/>
          <w:sz w:val="22"/>
          <w:szCs w:val="22"/>
          <w:lang w:val="es-ES"/>
        </w:rPr>
        <w:t xml:space="preserve"> </w:t>
      </w:r>
      <w:r w:rsidRPr="001538BD">
        <w:rPr>
          <w:rFonts w:ascii="CG Times" w:hAnsi="CG Times"/>
          <w:sz w:val="22"/>
          <w:szCs w:val="22"/>
        </w:rPr>
        <w:t xml:space="preserve">Exchange of </w:t>
      </w:r>
      <w:r w:rsidRPr="001538BD">
        <w:rPr>
          <w:rFonts w:ascii="CG Times" w:hAnsi="CG Times"/>
          <w:sz w:val="22"/>
          <w:szCs w:val="22"/>
        </w:rPr>
        <w:lastRenderedPageBreak/>
        <w:t>Dietary Practices among Local Ghanaians and Liberian Refugees</w:t>
      </w:r>
      <w:r w:rsidR="001538BD" w:rsidRPr="001538BD">
        <w:rPr>
          <w:rFonts w:ascii="CG Times" w:hAnsi="CG Times"/>
          <w:sz w:val="22"/>
          <w:szCs w:val="22"/>
        </w:rPr>
        <w:t xml:space="preserve">. </w:t>
      </w:r>
      <w:r w:rsidRPr="001538BD">
        <w:rPr>
          <w:rFonts w:ascii="CG Times" w:hAnsi="CG Times"/>
          <w:sz w:val="22"/>
          <w:szCs w:val="22"/>
        </w:rPr>
        <w:t xml:space="preserve">19th International Congress of Nutrition, Bangkok, Thailand, October 3-10, 2009. Ann </w:t>
      </w:r>
      <w:proofErr w:type="spellStart"/>
      <w:r w:rsidRPr="001538BD">
        <w:rPr>
          <w:rFonts w:ascii="CG Times" w:hAnsi="CG Times"/>
          <w:sz w:val="22"/>
          <w:szCs w:val="22"/>
        </w:rPr>
        <w:t>Nutr</w:t>
      </w:r>
      <w:proofErr w:type="spellEnd"/>
      <w:r w:rsidRPr="001538BD">
        <w:rPr>
          <w:rFonts w:ascii="CG Times" w:hAnsi="CG Times"/>
          <w:sz w:val="22"/>
          <w:szCs w:val="22"/>
        </w:rPr>
        <w:t xml:space="preserve"> </w:t>
      </w:r>
      <w:proofErr w:type="spellStart"/>
      <w:r w:rsidRPr="001538BD">
        <w:rPr>
          <w:rFonts w:ascii="CG Times" w:hAnsi="CG Times"/>
          <w:sz w:val="22"/>
          <w:szCs w:val="22"/>
        </w:rPr>
        <w:t>Metab</w:t>
      </w:r>
      <w:proofErr w:type="spellEnd"/>
      <w:r w:rsidRPr="001538BD">
        <w:rPr>
          <w:rFonts w:ascii="CG Times" w:hAnsi="CG Times"/>
          <w:sz w:val="22"/>
          <w:szCs w:val="22"/>
        </w:rPr>
        <w:t xml:space="preserve"> 2009,55(suppl 1):509 (P108-06)</w:t>
      </w:r>
    </w:p>
    <w:p w14:paraId="1874777A" w14:textId="77777777" w:rsidR="003B7918" w:rsidRPr="00923A47"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1538BD">
        <w:rPr>
          <w:rFonts w:ascii="CG Times" w:hAnsi="CG Times"/>
          <w:b/>
          <w:sz w:val="22"/>
          <w:szCs w:val="22"/>
        </w:rPr>
        <w:t>Perez-Escamilla R</w:t>
      </w:r>
      <w:r w:rsidRPr="001538BD">
        <w:rPr>
          <w:rFonts w:ascii="CG Times" w:hAnsi="CG Times"/>
          <w:sz w:val="22"/>
          <w:szCs w:val="22"/>
        </w:rPr>
        <w:t xml:space="preserve">, Dessalines M, Finnigan M, </w:t>
      </w:r>
      <w:proofErr w:type="spellStart"/>
      <w:r w:rsidRPr="001538BD">
        <w:rPr>
          <w:rFonts w:ascii="CG Times" w:hAnsi="CG Times"/>
          <w:sz w:val="22"/>
          <w:szCs w:val="22"/>
        </w:rPr>
        <w:t>Hromi</w:t>
      </w:r>
      <w:proofErr w:type="spellEnd"/>
      <w:r w:rsidRPr="001538BD">
        <w:rPr>
          <w:rFonts w:ascii="CG Times" w:hAnsi="CG Times"/>
          <w:sz w:val="22"/>
          <w:szCs w:val="22"/>
        </w:rPr>
        <w:t xml:space="preserve">-Fiedler A, </w:t>
      </w:r>
      <w:proofErr w:type="spellStart"/>
      <w:r w:rsidRPr="001538BD">
        <w:rPr>
          <w:rFonts w:ascii="CG Times" w:hAnsi="CG Times"/>
          <w:sz w:val="22"/>
          <w:szCs w:val="22"/>
        </w:rPr>
        <w:t>Pachon</w:t>
      </w:r>
      <w:proofErr w:type="spellEnd"/>
      <w:r w:rsidRPr="001538BD">
        <w:rPr>
          <w:rFonts w:ascii="CG Times" w:hAnsi="CG Times"/>
          <w:sz w:val="22"/>
          <w:szCs w:val="22"/>
        </w:rPr>
        <w:t xml:space="preserve"> Helena, Gupta</w:t>
      </w:r>
      <w:r w:rsidR="001538BD" w:rsidRPr="001538BD">
        <w:rPr>
          <w:rFonts w:ascii="CG Times" w:hAnsi="CG Times"/>
          <w:sz w:val="22"/>
          <w:szCs w:val="22"/>
        </w:rPr>
        <w:t xml:space="preserve"> </w:t>
      </w:r>
      <w:r w:rsidRPr="001538BD">
        <w:rPr>
          <w:rFonts w:ascii="CG Times" w:hAnsi="CG Times"/>
          <w:sz w:val="22"/>
          <w:szCs w:val="22"/>
        </w:rPr>
        <w:t xml:space="preserve">N. Severe Household Food Insecurity Is Associated With Childhood Malaria In Rural </w:t>
      </w:r>
      <w:smartTag w:uri="urn:schemas-microsoft-com:office:smarttags" w:element="place">
        <w:r w:rsidRPr="001538BD">
          <w:rPr>
            <w:rFonts w:ascii="CG Times" w:hAnsi="CG Times"/>
            <w:sz w:val="22"/>
            <w:szCs w:val="22"/>
          </w:rPr>
          <w:t>South Haiti</w:t>
        </w:r>
      </w:smartTag>
      <w:r w:rsidRPr="001538BD">
        <w:rPr>
          <w:rFonts w:ascii="CG Times" w:hAnsi="CG Times"/>
          <w:sz w:val="22"/>
          <w:szCs w:val="22"/>
        </w:rPr>
        <w:t xml:space="preserve">. 19th International Congress of Nutrition, </w:t>
      </w:r>
      <w:smartTag w:uri="urn:schemas-microsoft-com:office:smarttags" w:element="place">
        <w:smartTag w:uri="urn:schemas-microsoft-com:office:smarttags" w:element="City">
          <w:r w:rsidRPr="001538BD">
            <w:rPr>
              <w:rFonts w:ascii="CG Times" w:hAnsi="CG Times"/>
              <w:sz w:val="22"/>
              <w:szCs w:val="22"/>
            </w:rPr>
            <w:t>Bangkok</w:t>
          </w:r>
        </w:smartTag>
        <w:r w:rsidRPr="001538BD">
          <w:rPr>
            <w:rFonts w:ascii="CG Times" w:hAnsi="CG Times"/>
            <w:sz w:val="22"/>
            <w:szCs w:val="22"/>
          </w:rPr>
          <w:t xml:space="preserve">, </w:t>
        </w:r>
        <w:smartTag w:uri="urn:schemas-microsoft-com:office:smarttags" w:element="country-region">
          <w:r w:rsidRPr="001538BD">
            <w:rPr>
              <w:rFonts w:ascii="CG Times" w:hAnsi="CG Times"/>
              <w:sz w:val="22"/>
              <w:szCs w:val="22"/>
            </w:rPr>
            <w:t>Thailand</w:t>
          </w:r>
        </w:smartTag>
      </w:smartTag>
      <w:r w:rsidRPr="001538BD">
        <w:rPr>
          <w:rFonts w:ascii="CG Times" w:hAnsi="CG Times"/>
          <w:sz w:val="22"/>
          <w:szCs w:val="22"/>
        </w:rPr>
        <w:t xml:space="preserve">, October 3-10, 2009. Ann </w:t>
      </w:r>
      <w:proofErr w:type="spellStart"/>
      <w:r w:rsidRPr="001538BD">
        <w:rPr>
          <w:rFonts w:ascii="CG Times" w:hAnsi="CG Times"/>
          <w:sz w:val="22"/>
          <w:szCs w:val="22"/>
        </w:rPr>
        <w:t>Nutr</w:t>
      </w:r>
      <w:proofErr w:type="spellEnd"/>
      <w:r w:rsidRPr="001538BD">
        <w:rPr>
          <w:rFonts w:ascii="CG Times" w:hAnsi="CG Times"/>
          <w:sz w:val="22"/>
          <w:szCs w:val="22"/>
        </w:rPr>
        <w:t xml:space="preserve"> </w:t>
      </w:r>
      <w:proofErr w:type="spellStart"/>
      <w:r w:rsidRPr="001538BD">
        <w:rPr>
          <w:rFonts w:ascii="CG Times" w:hAnsi="CG Times"/>
          <w:sz w:val="22"/>
          <w:szCs w:val="22"/>
        </w:rPr>
        <w:t>Metab</w:t>
      </w:r>
      <w:proofErr w:type="spellEnd"/>
      <w:r w:rsidRPr="001538BD">
        <w:rPr>
          <w:rFonts w:ascii="CG Times" w:hAnsi="CG Times"/>
          <w:sz w:val="22"/>
          <w:szCs w:val="22"/>
        </w:rPr>
        <w:t xml:space="preserve"> 2009,55(suppl 1):262 (P24-04)</w:t>
      </w:r>
    </w:p>
    <w:p w14:paraId="471843D5" w14:textId="77777777" w:rsidR="003B7918" w:rsidRPr="001538BD"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proofErr w:type="spellStart"/>
      <w:r w:rsidRPr="001538BD">
        <w:rPr>
          <w:rFonts w:ascii="CG Times" w:hAnsi="CG Times"/>
          <w:sz w:val="22"/>
          <w:szCs w:val="22"/>
        </w:rPr>
        <w:t>Segall</w:t>
      </w:r>
      <w:proofErr w:type="spellEnd"/>
      <w:r w:rsidRPr="001538BD">
        <w:rPr>
          <w:rFonts w:ascii="CG Times" w:hAnsi="CG Times"/>
          <w:sz w:val="22"/>
          <w:szCs w:val="22"/>
        </w:rPr>
        <w:t xml:space="preserve">-Correa AM; Rea Marina; </w:t>
      </w:r>
      <w:r w:rsidRPr="001538BD">
        <w:rPr>
          <w:rFonts w:ascii="CG Times" w:hAnsi="CG Times"/>
          <w:b/>
          <w:sz w:val="22"/>
          <w:szCs w:val="22"/>
        </w:rPr>
        <w:t>Peréz-Escamilla R</w:t>
      </w:r>
      <w:r w:rsidR="001538BD">
        <w:rPr>
          <w:rFonts w:ascii="CG Times" w:hAnsi="CG Times"/>
          <w:sz w:val="22"/>
          <w:szCs w:val="22"/>
        </w:rPr>
        <w:t xml:space="preserve">; </w:t>
      </w:r>
      <w:proofErr w:type="spellStart"/>
      <w:r w:rsidR="001538BD">
        <w:rPr>
          <w:rFonts w:ascii="CG Times" w:hAnsi="CG Times"/>
          <w:sz w:val="22"/>
          <w:szCs w:val="22"/>
        </w:rPr>
        <w:t>Panigassi</w:t>
      </w:r>
      <w:proofErr w:type="spellEnd"/>
      <w:r w:rsidR="001538BD">
        <w:rPr>
          <w:rFonts w:ascii="CG Times" w:hAnsi="CG Times"/>
          <w:sz w:val="22"/>
          <w:szCs w:val="22"/>
        </w:rPr>
        <w:t xml:space="preserve"> G; Camargo DM; </w:t>
      </w:r>
      <w:proofErr w:type="spellStart"/>
      <w:r w:rsidRPr="001538BD">
        <w:rPr>
          <w:rFonts w:ascii="CG Times" w:hAnsi="CG Times"/>
          <w:sz w:val="22"/>
          <w:szCs w:val="22"/>
        </w:rPr>
        <w:t>Nejar</w:t>
      </w:r>
      <w:proofErr w:type="spellEnd"/>
      <w:r w:rsidRPr="001538BD">
        <w:rPr>
          <w:rFonts w:ascii="CG Times" w:hAnsi="CG Times"/>
          <w:sz w:val="22"/>
          <w:szCs w:val="22"/>
        </w:rPr>
        <w:t xml:space="preserve"> F.</w:t>
      </w:r>
      <w:r w:rsidR="001538BD" w:rsidRPr="001538BD">
        <w:rPr>
          <w:rFonts w:ascii="CG Times" w:hAnsi="CG Times"/>
          <w:sz w:val="22"/>
          <w:szCs w:val="22"/>
        </w:rPr>
        <w:t xml:space="preserve"> </w:t>
      </w:r>
      <w:r w:rsidRPr="001538BD">
        <w:rPr>
          <w:rFonts w:ascii="CG Times" w:hAnsi="CG Times"/>
          <w:sz w:val="22"/>
          <w:szCs w:val="22"/>
        </w:rPr>
        <w:t xml:space="preserve">Factors Associated With Anemia Among Infants Under 6 Months Old. 19th International Congress of Nutrition, </w:t>
      </w:r>
      <w:smartTag w:uri="urn:schemas-microsoft-com:office:smarttags" w:element="place">
        <w:smartTag w:uri="urn:schemas-microsoft-com:office:smarttags" w:element="City">
          <w:r w:rsidRPr="001538BD">
            <w:rPr>
              <w:rFonts w:ascii="CG Times" w:hAnsi="CG Times"/>
              <w:sz w:val="22"/>
              <w:szCs w:val="22"/>
            </w:rPr>
            <w:t>Bangkok</w:t>
          </w:r>
        </w:smartTag>
        <w:r w:rsidRPr="001538BD">
          <w:rPr>
            <w:rFonts w:ascii="CG Times" w:hAnsi="CG Times"/>
            <w:sz w:val="22"/>
            <w:szCs w:val="22"/>
          </w:rPr>
          <w:t xml:space="preserve">, </w:t>
        </w:r>
        <w:smartTag w:uri="urn:schemas-microsoft-com:office:smarttags" w:element="country-region">
          <w:r w:rsidRPr="001538BD">
            <w:rPr>
              <w:rFonts w:ascii="CG Times" w:hAnsi="CG Times"/>
              <w:sz w:val="22"/>
              <w:szCs w:val="22"/>
            </w:rPr>
            <w:t>Thailand</w:t>
          </w:r>
        </w:smartTag>
      </w:smartTag>
      <w:r w:rsidRPr="001538BD">
        <w:rPr>
          <w:rFonts w:ascii="CG Times" w:hAnsi="CG Times"/>
          <w:sz w:val="22"/>
          <w:szCs w:val="22"/>
        </w:rPr>
        <w:t xml:space="preserve">, October 3-10, 2009. Ann </w:t>
      </w:r>
      <w:proofErr w:type="spellStart"/>
      <w:r w:rsidRPr="001538BD">
        <w:rPr>
          <w:rFonts w:ascii="CG Times" w:hAnsi="CG Times"/>
          <w:sz w:val="22"/>
          <w:szCs w:val="22"/>
        </w:rPr>
        <w:t>Nutr</w:t>
      </w:r>
      <w:proofErr w:type="spellEnd"/>
      <w:r w:rsidRPr="001538BD">
        <w:rPr>
          <w:rFonts w:ascii="CG Times" w:hAnsi="CG Times"/>
          <w:sz w:val="22"/>
          <w:szCs w:val="22"/>
        </w:rPr>
        <w:t xml:space="preserve"> </w:t>
      </w:r>
      <w:proofErr w:type="spellStart"/>
      <w:r w:rsidRPr="001538BD">
        <w:rPr>
          <w:rFonts w:ascii="CG Times" w:hAnsi="CG Times"/>
          <w:sz w:val="22"/>
          <w:szCs w:val="22"/>
        </w:rPr>
        <w:t>Metab</w:t>
      </w:r>
      <w:proofErr w:type="spellEnd"/>
      <w:r w:rsidRPr="001538BD">
        <w:rPr>
          <w:rFonts w:ascii="CG Times" w:hAnsi="CG Times"/>
          <w:sz w:val="22"/>
          <w:szCs w:val="22"/>
        </w:rPr>
        <w:t xml:space="preserve"> 2009,55(suppl 1):364 (P59-13) [Doi: 10.1159/000248294]</w:t>
      </w:r>
    </w:p>
    <w:p w14:paraId="08EF2B48" w14:textId="77777777" w:rsidR="00045925" w:rsidRDefault="003B7918"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3B7918">
        <w:rPr>
          <w:rFonts w:ascii="CG Times" w:hAnsi="CG Times"/>
          <w:sz w:val="22"/>
          <w:szCs w:val="22"/>
          <w:lang w:val="pt-BR"/>
        </w:rPr>
        <w:t xml:space="preserve">Marquis G, Lartey A, Brakohiapa L, </w:t>
      </w:r>
      <w:r w:rsidRPr="007A0840">
        <w:rPr>
          <w:rFonts w:ascii="CG Times" w:hAnsi="CG Times"/>
          <w:b/>
          <w:sz w:val="22"/>
          <w:szCs w:val="22"/>
          <w:lang w:val="pt-BR"/>
        </w:rPr>
        <w:t>Perez-Escamilla R</w:t>
      </w:r>
      <w:r w:rsidRPr="003B7918">
        <w:rPr>
          <w:rFonts w:ascii="CG Times" w:hAnsi="CG Times"/>
          <w:sz w:val="22"/>
          <w:szCs w:val="22"/>
          <w:lang w:val="pt-BR"/>
        </w:rPr>
        <w:t xml:space="preserve">, Mazur RE. </w:t>
      </w:r>
      <w:r w:rsidRPr="003B7918">
        <w:rPr>
          <w:rFonts w:ascii="CG Times" w:hAnsi="CG Times"/>
          <w:sz w:val="22"/>
          <w:szCs w:val="22"/>
        </w:rPr>
        <w:t xml:space="preserve">Early Breastfeeding Patterns in a HIV Affected Community of </w:t>
      </w:r>
      <w:smartTag w:uri="urn:schemas-microsoft-com:office:smarttags" w:element="country-region">
        <w:smartTag w:uri="urn:schemas-microsoft-com:office:smarttags" w:element="place">
          <w:r w:rsidRPr="003B7918">
            <w:rPr>
              <w:rFonts w:ascii="CG Times" w:hAnsi="CG Times"/>
              <w:sz w:val="22"/>
              <w:szCs w:val="22"/>
            </w:rPr>
            <w:t>Ghana</w:t>
          </w:r>
        </w:smartTag>
      </w:smartTag>
      <w:r w:rsidRPr="003B7918">
        <w:rPr>
          <w:rFonts w:ascii="CG Times" w:hAnsi="CG Times"/>
          <w:sz w:val="22"/>
          <w:szCs w:val="22"/>
        </w:rPr>
        <w:t xml:space="preserve">: The RIING Study. 19th International Congress of Nutrition, </w:t>
      </w:r>
      <w:smartTag w:uri="urn:schemas-microsoft-com:office:smarttags" w:element="place">
        <w:smartTag w:uri="urn:schemas-microsoft-com:office:smarttags" w:element="City">
          <w:r w:rsidRPr="003B7918">
            <w:rPr>
              <w:rFonts w:ascii="CG Times" w:hAnsi="CG Times"/>
              <w:sz w:val="22"/>
              <w:szCs w:val="22"/>
            </w:rPr>
            <w:t>Bangkok</w:t>
          </w:r>
        </w:smartTag>
        <w:r w:rsidRPr="003B7918">
          <w:rPr>
            <w:rFonts w:ascii="CG Times" w:hAnsi="CG Times"/>
            <w:sz w:val="22"/>
            <w:szCs w:val="22"/>
          </w:rPr>
          <w:t xml:space="preserve">, </w:t>
        </w:r>
        <w:smartTag w:uri="urn:schemas-microsoft-com:office:smarttags" w:element="country-region">
          <w:r w:rsidRPr="003B7918">
            <w:rPr>
              <w:rFonts w:ascii="CG Times" w:hAnsi="CG Times"/>
              <w:sz w:val="22"/>
              <w:szCs w:val="22"/>
            </w:rPr>
            <w:t>Thailand</w:t>
          </w:r>
        </w:smartTag>
      </w:smartTag>
      <w:r w:rsidRPr="003B7918">
        <w:rPr>
          <w:rFonts w:ascii="CG Times" w:hAnsi="CG Times"/>
          <w:sz w:val="22"/>
          <w:szCs w:val="22"/>
        </w:rPr>
        <w:t xml:space="preserve">, October 3-10, 2009. Ann </w:t>
      </w:r>
      <w:proofErr w:type="spellStart"/>
      <w:r w:rsidRPr="003B7918">
        <w:rPr>
          <w:rFonts w:ascii="CG Times" w:hAnsi="CG Times"/>
          <w:sz w:val="22"/>
          <w:szCs w:val="22"/>
        </w:rPr>
        <w:t>Nutr</w:t>
      </w:r>
      <w:proofErr w:type="spellEnd"/>
      <w:r w:rsidRPr="003B7918">
        <w:rPr>
          <w:rFonts w:ascii="CG Times" w:hAnsi="CG Times"/>
          <w:sz w:val="22"/>
          <w:szCs w:val="22"/>
        </w:rPr>
        <w:t xml:space="preserve"> </w:t>
      </w:r>
      <w:proofErr w:type="spellStart"/>
      <w:r w:rsidRPr="003B7918">
        <w:rPr>
          <w:rFonts w:ascii="CG Times" w:hAnsi="CG Times"/>
          <w:sz w:val="22"/>
          <w:szCs w:val="22"/>
        </w:rPr>
        <w:t>Metab</w:t>
      </w:r>
      <w:proofErr w:type="spellEnd"/>
      <w:r w:rsidRPr="003B7918">
        <w:rPr>
          <w:rFonts w:ascii="CG Times" w:hAnsi="CG Times"/>
          <w:sz w:val="22"/>
          <w:szCs w:val="22"/>
        </w:rPr>
        <w:t xml:space="preserve"> 2009,55(suppl 1): 523 (P114-01)</w:t>
      </w:r>
    </w:p>
    <w:p w14:paraId="5A5C2805" w14:textId="77777777" w:rsidR="00045925" w:rsidRPr="00045925" w:rsidRDefault="0004592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pt-BR"/>
        </w:rPr>
      </w:pPr>
      <w:r w:rsidRPr="00E505BD">
        <w:rPr>
          <w:rFonts w:ascii="CG Times" w:hAnsi="CG Times"/>
          <w:sz w:val="22"/>
          <w:szCs w:val="22"/>
          <w:lang w:val="es-ES"/>
        </w:rPr>
        <w:t xml:space="preserve">Segura-Pérez S, </w:t>
      </w:r>
      <w:proofErr w:type="spellStart"/>
      <w:r w:rsidRPr="00E505BD">
        <w:rPr>
          <w:rFonts w:ascii="CG Times" w:hAnsi="CG Times"/>
          <w:sz w:val="22"/>
          <w:szCs w:val="22"/>
          <w:lang w:val="es-ES"/>
        </w:rPr>
        <w:t>Galdamez</w:t>
      </w:r>
      <w:proofErr w:type="spellEnd"/>
      <w:r w:rsidRPr="00E505BD">
        <w:rPr>
          <w:rFonts w:ascii="CG Times" w:hAnsi="CG Times"/>
          <w:sz w:val="22"/>
          <w:szCs w:val="22"/>
          <w:lang w:val="es-ES"/>
        </w:rPr>
        <w:t xml:space="preserve"> G,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G, </w:t>
      </w:r>
      <w:r w:rsidRPr="00E505BD">
        <w:rPr>
          <w:rFonts w:ascii="CG Times" w:hAnsi="CG Times"/>
          <w:b/>
          <w:sz w:val="22"/>
          <w:szCs w:val="22"/>
          <w:lang w:val="es-ES"/>
        </w:rPr>
        <w:t>Pérez-Escamilla R</w:t>
      </w:r>
      <w:r w:rsidRPr="00E505BD">
        <w:rPr>
          <w:rFonts w:ascii="CG Times" w:hAnsi="CG Times"/>
          <w:sz w:val="22"/>
          <w:szCs w:val="22"/>
          <w:lang w:val="es-ES"/>
        </w:rPr>
        <w:t xml:space="preserve">.  </w:t>
      </w:r>
      <w:r w:rsidRPr="007A0840">
        <w:rPr>
          <w:rFonts w:ascii="CG Times" w:hAnsi="CG Times"/>
          <w:sz w:val="22"/>
          <w:szCs w:val="22"/>
        </w:rPr>
        <w:t xml:space="preserve">Tommy, Ms. Water, and their puppet friends promote good nutrition and exercise to children in inner-city Hartford.  </w:t>
      </w:r>
      <w:r w:rsidRPr="00045925">
        <w:rPr>
          <w:rFonts w:ascii="CG Times" w:hAnsi="CG Times"/>
          <w:sz w:val="22"/>
          <w:szCs w:val="22"/>
          <w:lang w:val="pt-BR"/>
        </w:rPr>
        <w:t xml:space="preserve">American Public Health Association Annual Meetings, </w:t>
      </w:r>
      <w:smartTag w:uri="urn:schemas-microsoft-com:office:smarttags" w:element="place">
        <w:smartTag w:uri="urn:schemas-microsoft-com:office:smarttags" w:element="City">
          <w:r w:rsidRPr="00045925">
            <w:rPr>
              <w:rFonts w:ascii="CG Times" w:hAnsi="CG Times"/>
              <w:sz w:val="22"/>
              <w:szCs w:val="22"/>
              <w:lang w:val="pt-BR"/>
            </w:rPr>
            <w:t>Philadelphia</w:t>
          </w:r>
        </w:smartTag>
      </w:smartTag>
      <w:r w:rsidRPr="00045925">
        <w:rPr>
          <w:rFonts w:ascii="CG Times" w:hAnsi="CG Times"/>
          <w:sz w:val="22"/>
          <w:szCs w:val="22"/>
          <w:lang w:val="pt-BR"/>
        </w:rPr>
        <w:t xml:space="preserve">, November 10, 2009 (abstract # 207272) </w:t>
      </w:r>
    </w:p>
    <w:p w14:paraId="1C7830DE" w14:textId="77777777" w:rsidR="00045925" w:rsidRPr="00045925" w:rsidRDefault="0004592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pt-BR"/>
        </w:rPr>
      </w:pPr>
      <w:proofErr w:type="spellStart"/>
      <w:r w:rsidRPr="007A0840">
        <w:rPr>
          <w:rFonts w:ascii="CG Times" w:hAnsi="CG Times"/>
          <w:sz w:val="22"/>
          <w:szCs w:val="22"/>
          <w:lang w:val="es-ES"/>
        </w:rPr>
        <w:t>D'Angelo</w:t>
      </w:r>
      <w:proofErr w:type="spellEnd"/>
      <w:r w:rsidRPr="007A0840">
        <w:rPr>
          <w:rFonts w:ascii="CG Times" w:hAnsi="CG Times"/>
          <w:sz w:val="22"/>
          <w:szCs w:val="22"/>
          <w:lang w:val="es-ES"/>
        </w:rPr>
        <w:t xml:space="preserve"> K,  Bermúdez-Millán A, Segura-Pérez S,  </w:t>
      </w:r>
      <w:r w:rsidRPr="007A0840">
        <w:rPr>
          <w:rFonts w:ascii="CG Times" w:hAnsi="CG Times"/>
          <w:b/>
          <w:sz w:val="22"/>
          <w:szCs w:val="22"/>
          <w:lang w:val="es-ES"/>
        </w:rPr>
        <w:t>Pérez-Escamilla R</w:t>
      </w:r>
      <w:r w:rsidRPr="007A0840">
        <w:rPr>
          <w:rFonts w:ascii="CG Times" w:hAnsi="CG Times"/>
          <w:sz w:val="22"/>
          <w:szCs w:val="22"/>
          <w:lang w:val="es-ES"/>
        </w:rPr>
        <w:t xml:space="preserve">.  </w:t>
      </w:r>
      <w:r w:rsidRPr="00E505BD">
        <w:rPr>
          <w:rFonts w:ascii="CG Times" w:hAnsi="CG Times"/>
          <w:sz w:val="22"/>
          <w:szCs w:val="22"/>
        </w:rPr>
        <w:t xml:space="preserve">Youth on Health! </w:t>
      </w:r>
      <w:r w:rsidRPr="007A0840">
        <w:rPr>
          <w:rFonts w:ascii="CG Times" w:hAnsi="CG Times"/>
          <w:sz w:val="22"/>
          <w:szCs w:val="22"/>
        </w:rPr>
        <w:t xml:space="preserve">Lessons learned from a health disparity education program for urban youth. </w:t>
      </w:r>
      <w:r w:rsidRPr="00045925">
        <w:rPr>
          <w:rFonts w:ascii="CG Times" w:hAnsi="CG Times"/>
          <w:sz w:val="22"/>
          <w:szCs w:val="22"/>
          <w:lang w:val="pt-BR"/>
        </w:rPr>
        <w:t xml:space="preserve">American Public Health Association Annual Meetings, </w:t>
      </w:r>
      <w:smartTag w:uri="urn:schemas-microsoft-com:office:smarttags" w:element="place">
        <w:smartTag w:uri="urn:schemas-microsoft-com:office:smarttags" w:element="City">
          <w:r w:rsidRPr="00045925">
            <w:rPr>
              <w:rFonts w:ascii="CG Times" w:hAnsi="CG Times"/>
              <w:sz w:val="22"/>
              <w:szCs w:val="22"/>
              <w:lang w:val="pt-BR"/>
            </w:rPr>
            <w:t>Philadelphia</w:t>
          </w:r>
        </w:smartTag>
      </w:smartTag>
      <w:r w:rsidRPr="00045925">
        <w:rPr>
          <w:rFonts w:ascii="CG Times" w:hAnsi="CG Times"/>
          <w:sz w:val="22"/>
          <w:szCs w:val="22"/>
          <w:lang w:val="pt-BR"/>
        </w:rPr>
        <w:t xml:space="preserve">, November 10, 2009 (abstract # 208336)  </w:t>
      </w:r>
    </w:p>
    <w:p w14:paraId="49F78173" w14:textId="77777777" w:rsidR="00045925" w:rsidRPr="00045925" w:rsidRDefault="0004592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pt-BR"/>
        </w:rPr>
      </w:pPr>
      <w:proofErr w:type="spellStart"/>
      <w:r w:rsidRPr="007A0840">
        <w:rPr>
          <w:rFonts w:ascii="CG Times" w:hAnsi="CG Times"/>
          <w:sz w:val="22"/>
          <w:szCs w:val="22"/>
        </w:rPr>
        <w:t>Bermúdez-Millán</w:t>
      </w:r>
      <w:proofErr w:type="spellEnd"/>
      <w:r w:rsidRPr="007A0840">
        <w:rPr>
          <w:rFonts w:ascii="CG Times" w:hAnsi="CG Times"/>
          <w:sz w:val="22"/>
          <w:szCs w:val="22"/>
        </w:rPr>
        <w:t xml:space="preserve"> A, </w:t>
      </w:r>
      <w:proofErr w:type="spellStart"/>
      <w:r w:rsidRPr="007A0840">
        <w:rPr>
          <w:rFonts w:ascii="CG Times" w:hAnsi="CG Times"/>
          <w:sz w:val="22"/>
          <w:szCs w:val="22"/>
        </w:rPr>
        <w:t>Damio</w:t>
      </w:r>
      <w:proofErr w:type="spellEnd"/>
      <w:r w:rsidRPr="007A0840">
        <w:rPr>
          <w:rFonts w:ascii="CG Times" w:hAnsi="CG Times"/>
          <w:sz w:val="22"/>
          <w:szCs w:val="22"/>
        </w:rPr>
        <w:t xml:space="preserve"> G,  Cruz J,  D'Angelo K,  Segura-Pérez S, </w:t>
      </w:r>
      <w:r w:rsidRPr="007A0840">
        <w:rPr>
          <w:rFonts w:ascii="CG Times" w:hAnsi="CG Times"/>
          <w:b/>
          <w:sz w:val="22"/>
          <w:szCs w:val="22"/>
        </w:rPr>
        <w:t>Pérez-Escamilla R</w:t>
      </w:r>
      <w:r w:rsidRPr="007A0840">
        <w:rPr>
          <w:rFonts w:ascii="CG Times" w:hAnsi="CG Times"/>
          <w:sz w:val="22"/>
          <w:szCs w:val="22"/>
        </w:rPr>
        <w:t xml:space="preserve">. Social Determinants of Stress and its Effects on Maternal and Child Health. </w:t>
      </w:r>
      <w:r w:rsidRPr="00045925">
        <w:rPr>
          <w:rFonts w:ascii="CG Times" w:hAnsi="CG Times"/>
          <w:sz w:val="22"/>
          <w:szCs w:val="22"/>
          <w:lang w:val="pt-BR"/>
        </w:rPr>
        <w:t xml:space="preserve">American Public Health Association Annual Meetings, </w:t>
      </w:r>
      <w:smartTag w:uri="urn:schemas-microsoft-com:office:smarttags" w:element="place">
        <w:smartTag w:uri="urn:schemas-microsoft-com:office:smarttags" w:element="City">
          <w:r w:rsidRPr="00045925">
            <w:rPr>
              <w:rFonts w:ascii="CG Times" w:hAnsi="CG Times"/>
              <w:sz w:val="22"/>
              <w:szCs w:val="22"/>
              <w:lang w:val="pt-BR"/>
            </w:rPr>
            <w:t>Philadelphia</w:t>
          </w:r>
        </w:smartTag>
      </w:smartTag>
      <w:r w:rsidRPr="00045925">
        <w:rPr>
          <w:rFonts w:ascii="CG Times" w:hAnsi="CG Times"/>
          <w:sz w:val="22"/>
          <w:szCs w:val="22"/>
          <w:lang w:val="pt-BR"/>
        </w:rPr>
        <w:t xml:space="preserve">, November 10, 2009 (abstract # 206369) </w:t>
      </w:r>
    </w:p>
    <w:p w14:paraId="372DF996" w14:textId="77777777" w:rsidR="00045925" w:rsidRPr="00045925" w:rsidRDefault="0004592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pt-BR"/>
        </w:rPr>
      </w:pPr>
      <w:proofErr w:type="spellStart"/>
      <w:r w:rsidRPr="007A0840">
        <w:rPr>
          <w:rFonts w:ascii="CG Times" w:hAnsi="CG Times"/>
          <w:sz w:val="22"/>
          <w:szCs w:val="22"/>
        </w:rPr>
        <w:t>Hromi</w:t>
      </w:r>
      <w:proofErr w:type="spellEnd"/>
      <w:r w:rsidRPr="007A0840">
        <w:rPr>
          <w:rFonts w:ascii="CG Times" w:hAnsi="CG Times"/>
          <w:sz w:val="22"/>
          <w:szCs w:val="22"/>
        </w:rPr>
        <w:t xml:space="preserve">-Fiedler A, Gallego-Pérez D, Lartey A,  </w:t>
      </w:r>
      <w:r w:rsidRPr="007A0840">
        <w:rPr>
          <w:rFonts w:ascii="CG Times" w:hAnsi="CG Times"/>
          <w:b/>
          <w:sz w:val="22"/>
          <w:szCs w:val="22"/>
        </w:rPr>
        <w:t>Pérez-Escamilla R</w:t>
      </w:r>
      <w:r w:rsidRPr="007A0840">
        <w:rPr>
          <w:rFonts w:ascii="CG Times" w:hAnsi="CG Times"/>
          <w:sz w:val="22"/>
          <w:szCs w:val="22"/>
        </w:rPr>
        <w:t xml:space="preserve">, Sandow A. Child malnutrition rates vary among Ghanaians and Liberian refugees living in Ghana. </w:t>
      </w:r>
      <w:r w:rsidRPr="00045925">
        <w:rPr>
          <w:rFonts w:ascii="CG Times" w:hAnsi="CG Times"/>
          <w:sz w:val="22"/>
          <w:szCs w:val="22"/>
          <w:lang w:val="pt-BR"/>
        </w:rPr>
        <w:t xml:space="preserve">American Public Health Association Annual Meetings, </w:t>
      </w:r>
      <w:smartTag w:uri="urn:schemas-microsoft-com:office:smarttags" w:element="place">
        <w:smartTag w:uri="urn:schemas-microsoft-com:office:smarttags" w:element="City">
          <w:r w:rsidRPr="00045925">
            <w:rPr>
              <w:rFonts w:ascii="CG Times" w:hAnsi="CG Times"/>
              <w:sz w:val="22"/>
              <w:szCs w:val="22"/>
              <w:lang w:val="pt-BR"/>
            </w:rPr>
            <w:t>Philadelphia</w:t>
          </w:r>
        </w:smartTag>
      </w:smartTag>
      <w:r w:rsidRPr="00045925">
        <w:rPr>
          <w:rFonts w:ascii="CG Times" w:hAnsi="CG Times"/>
          <w:sz w:val="22"/>
          <w:szCs w:val="22"/>
          <w:lang w:val="pt-BR"/>
        </w:rPr>
        <w:t>, November 11, 2009 (abstract # 209329)</w:t>
      </w:r>
    </w:p>
    <w:p w14:paraId="79CCBD0A" w14:textId="77777777" w:rsidR="00045925" w:rsidRPr="00045925" w:rsidRDefault="0004592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lang w:val="pt-BR"/>
        </w:rPr>
      </w:pPr>
      <w:proofErr w:type="spellStart"/>
      <w:r w:rsidRPr="007A0840">
        <w:rPr>
          <w:rFonts w:ascii="CG Times" w:hAnsi="CG Times"/>
          <w:sz w:val="22"/>
          <w:szCs w:val="22"/>
        </w:rPr>
        <w:t>Hromi</w:t>
      </w:r>
      <w:proofErr w:type="spellEnd"/>
      <w:r w:rsidRPr="007A0840">
        <w:rPr>
          <w:rFonts w:ascii="CG Times" w:hAnsi="CG Times"/>
          <w:sz w:val="22"/>
          <w:szCs w:val="22"/>
        </w:rPr>
        <w:t xml:space="preserve">-Fiedler A, Chapman DJ, </w:t>
      </w:r>
      <w:proofErr w:type="spellStart"/>
      <w:r w:rsidRPr="007A0840">
        <w:rPr>
          <w:rFonts w:ascii="CG Times" w:hAnsi="CG Times"/>
          <w:sz w:val="22"/>
          <w:szCs w:val="22"/>
        </w:rPr>
        <w:t>Bermúdez-Millán</w:t>
      </w:r>
      <w:proofErr w:type="spellEnd"/>
      <w:r w:rsidRPr="007A0840">
        <w:rPr>
          <w:rFonts w:ascii="CG Times" w:hAnsi="CG Times"/>
          <w:sz w:val="22"/>
          <w:szCs w:val="22"/>
        </w:rPr>
        <w:t xml:space="preserve"> A, Segura-Pérez S, </w:t>
      </w:r>
      <w:proofErr w:type="spellStart"/>
      <w:r w:rsidRPr="007A0840">
        <w:rPr>
          <w:rFonts w:ascii="CG Times" w:hAnsi="CG Times"/>
          <w:sz w:val="22"/>
          <w:szCs w:val="22"/>
        </w:rPr>
        <w:t>Damio</w:t>
      </w:r>
      <w:proofErr w:type="spellEnd"/>
      <w:r w:rsidRPr="007A0840">
        <w:rPr>
          <w:rFonts w:ascii="CG Times" w:hAnsi="CG Times"/>
          <w:sz w:val="22"/>
          <w:szCs w:val="22"/>
        </w:rPr>
        <w:t xml:space="preserve"> G,  </w:t>
      </w:r>
      <w:proofErr w:type="spellStart"/>
      <w:r w:rsidRPr="007A0840">
        <w:rPr>
          <w:rFonts w:ascii="CG Times" w:hAnsi="CG Times"/>
          <w:sz w:val="22"/>
          <w:szCs w:val="22"/>
        </w:rPr>
        <w:t>Melgar-Quiñonez</w:t>
      </w:r>
      <w:proofErr w:type="spellEnd"/>
      <w:r w:rsidRPr="007A0840">
        <w:rPr>
          <w:rFonts w:ascii="CG Times" w:hAnsi="CG Times"/>
          <w:sz w:val="22"/>
          <w:szCs w:val="22"/>
        </w:rPr>
        <w:t xml:space="preserve"> H, </w:t>
      </w:r>
      <w:r w:rsidRPr="007A0840">
        <w:rPr>
          <w:rFonts w:ascii="CG Times" w:hAnsi="CG Times"/>
          <w:b/>
          <w:sz w:val="22"/>
          <w:szCs w:val="22"/>
        </w:rPr>
        <w:t>Pérez-Escamilla R</w:t>
      </w:r>
      <w:r w:rsidRPr="007A0840">
        <w:rPr>
          <w:rFonts w:ascii="CG Times" w:hAnsi="CG Times"/>
          <w:sz w:val="22"/>
          <w:szCs w:val="22"/>
        </w:rPr>
        <w:t xml:space="preserve">. Food insecurity and poor health during pregnancy are associated with depression symptoms among low-income pregnant Latinas. </w:t>
      </w:r>
      <w:r w:rsidRPr="00045925">
        <w:rPr>
          <w:rFonts w:ascii="CG Times" w:hAnsi="CG Times"/>
          <w:sz w:val="22"/>
          <w:szCs w:val="22"/>
          <w:lang w:val="pt-BR"/>
        </w:rPr>
        <w:t xml:space="preserve">American Public Health Association Annual Meetings, </w:t>
      </w:r>
      <w:smartTag w:uri="urn:schemas-microsoft-com:office:smarttags" w:element="place">
        <w:smartTag w:uri="urn:schemas-microsoft-com:office:smarttags" w:element="City">
          <w:r w:rsidRPr="00045925">
            <w:rPr>
              <w:rFonts w:ascii="CG Times" w:hAnsi="CG Times"/>
              <w:sz w:val="22"/>
              <w:szCs w:val="22"/>
              <w:lang w:val="pt-BR"/>
            </w:rPr>
            <w:t>Philadelphia</w:t>
          </w:r>
        </w:smartTag>
      </w:smartTag>
      <w:r w:rsidRPr="00045925">
        <w:rPr>
          <w:rFonts w:ascii="CG Times" w:hAnsi="CG Times"/>
          <w:sz w:val="22"/>
          <w:szCs w:val="22"/>
          <w:lang w:val="pt-BR"/>
        </w:rPr>
        <w:t>, November 11, 2009 (abstract # 205300)</w:t>
      </w:r>
    </w:p>
    <w:p w14:paraId="3E7D28C3" w14:textId="77777777" w:rsidR="00045925" w:rsidRDefault="00045925" w:rsidP="007B0E3D">
      <w:pPr>
        <w:numPr>
          <w:ilvl w:val="0"/>
          <w:numId w:val="17"/>
        </w:numPr>
        <w:tabs>
          <w:tab w:val="clear" w:pos="360"/>
          <w:tab w:val="left" w:pos="0"/>
          <w:tab w:val="left" w:pos="450"/>
        </w:tabs>
        <w:autoSpaceDE w:val="0"/>
        <w:autoSpaceDN w:val="0"/>
        <w:adjustRightInd w:val="0"/>
        <w:ind w:left="450" w:hanging="450"/>
        <w:rPr>
          <w:rFonts w:ascii="CG Times" w:hAnsi="CG Times"/>
          <w:sz w:val="22"/>
          <w:szCs w:val="22"/>
        </w:rPr>
      </w:pPr>
      <w:r w:rsidRPr="00045925">
        <w:rPr>
          <w:rFonts w:ascii="CG Times" w:hAnsi="CG Times"/>
          <w:sz w:val="22"/>
          <w:szCs w:val="22"/>
        </w:rPr>
        <w:t xml:space="preserve">Chapman D, Wetzel K, </w:t>
      </w:r>
      <w:proofErr w:type="spellStart"/>
      <w:r w:rsidRPr="00045925">
        <w:rPr>
          <w:rFonts w:ascii="CG Times" w:hAnsi="CG Times"/>
          <w:sz w:val="22"/>
          <w:szCs w:val="22"/>
        </w:rPr>
        <w:t>Damio</w:t>
      </w:r>
      <w:proofErr w:type="spellEnd"/>
      <w:r w:rsidRPr="00045925">
        <w:rPr>
          <w:rFonts w:ascii="CG Times" w:hAnsi="CG Times"/>
          <w:sz w:val="22"/>
          <w:szCs w:val="22"/>
        </w:rPr>
        <w:t xml:space="preserve"> G, </w:t>
      </w:r>
      <w:r w:rsidRPr="00045925">
        <w:rPr>
          <w:rFonts w:ascii="CG Times" w:hAnsi="CG Times"/>
          <w:b/>
          <w:sz w:val="22"/>
          <w:szCs w:val="22"/>
        </w:rPr>
        <w:t>Pérez-Escamilla R</w:t>
      </w:r>
      <w:r w:rsidRPr="00045925">
        <w:rPr>
          <w:rFonts w:ascii="CG Times" w:hAnsi="CG Times"/>
          <w:sz w:val="22"/>
          <w:szCs w:val="22"/>
        </w:rPr>
        <w:t xml:space="preserve">. Multidimensional assessment of acculturation associated with significant differences in exclusive breastfeeding rates among Latinas. American Public Health Association Annual Meetings, </w:t>
      </w:r>
      <w:smartTag w:uri="urn:schemas-microsoft-com:office:smarttags" w:element="place">
        <w:smartTag w:uri="urn:schemas-microsoft-com:office:smarttags" w:element="City">
          <w:r w:rsidRPr="00045925">
            <w:rPr>
              <w:rFonts w:ascii="CG Times" w:hAnsi="CG Times"/>
              <w:sz w:val="22"/>
              <w:szCs w:val="22"/>
            </w:rPr>
            <w:t>Philadelphia</w:t>
          </w:r>
        </w:smartTag>
      </w:smartTag>
      <w:r w:rsidRPr="00045925">
        <w:rPr>
          <w:rFonts w:ascii="CG Times" w:hAnsi="CG Times"/>
          <w:sz w:val="22"/>
          <w:szCs w:val="22"/>
        </w:rPr>
        <w:t>, November 11, 2009 (abstract # 201264)</w:t>
      </w:r>
    </w:p>
    <w:p w14:paraId="62918BB1" w14:textId="77777777" w:rsidR="008C2557" w:rsidRP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Sonia Vega-López, </w:t>
      </w:r>
      <w:proofErr w:type="spellStart"/>
      <w:r w:rsidRPr="00E505BD">
        <w:rPr>
          <w:rFonts w:ascii="CG Times" w:hAnsi="CG Times"/>
          <w:sz w:val="22"/>
          <w:szCs w:val="22"/>
          <w:lang w:val="es-ES"/>
        </w:rPr>
        <w:t>Jyoti</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Darrin</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D’Agostino</w:t>
      </w:r>
      <w:proofErr w:type="spellEnd"/>
      <w:r w:rsidRPr="00E505BD">
        <w:rPr>
          <w:rFonts w:ascii="CG Times" w:hAnsi="CG Times"/>
          <w:sz w:val="22"/>
          <w:szCs w:val="22"/>
          <w:lang w:val="es-ES"/>
        </w:rPr>
        <w:t xml:space="preserve">, Grace K. Samuel, Mariana C. Calle, Sofia Segura-Pérez, </w:t>
      </w:r>
      <w:proofErr w:type="spellStart"/>
      <w:r w:rsidRPr="00E505BD">
        <w:rPr>
          <w:rFonts w:ascii="CG Times" w:hAnsi="CG Times"/>
          <w:sz w:val="22"/>
          <w:szCs w:val="22"/>
          <w:lang w:val="es-ES"/>
        </w:rPr>
        <w:t>Maria</w:t>
      </w:r>
      <w:proofErr w:type="spellEnd"/>
      <w:r w:rsidRPr="00E505BD">
        <w:rPr>
          <w:rFonts w:ascii="CG Times" w:hAnsi="CG Times"/>
          <w:sz w:val="22"/>
          <w:szCs w:val="22"/>
          <w:lang w:val="es-ES"/>
        </w:rPr>
        <w:t xml:space="preserve"> Luz </w:t>
      </w:r>
      <w:proofErr w:type="spellStart"/>
      <w:r w:rsidRPr="00E505BD">
        <w:rPr>
          <w:rFonts w:ascii="CG Times" w:hAnsi="CG Times"/>
          <w:sz w:val="22"/>
          <w:szCs w:val="22"/>
          <w:lang w:val="es-ES"/>
        </w:rPr>
        <w:t>Fernandez</w:t>
      </w:r>
      <w:proofErr w:type="spellEnd"/>
      <w:r w:rsidRPr="00E505BD">
        <w:rPr>
          <w:rFonts w:ascii="CG Times" w:hAnsi="CG Times"/>
          <w:sz w:val="22"/>
          <w:szCs w:val="22"/>
          <w:lang w:val="es-ES"/>
        </w:rPr>
        <w:t xml:space="preserve">, Grace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and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Pr="008C2557">
        <w:rPr>
          <w:rFonts w:ascii="CG Times" w:hAnsi="CG Times"/>
          <w:sz w:val="22"/>
          <w:szCs w:val="22"/>
        </w:rPr>
        <w:t xml:space="preserve">Hypolipidemic medication use is associated with protective dietary behaviors against metabolic risk in Latinos with type 2 </w:t>
      </w:r>
      <w:r w:rsidR="007401A4" w:rsidRPr="008C2557">
        <w:rPr>
          <w:rFonts w:ascii="CG Times" w:hAnsi="CG Times"/>
          <w:sz w:val="22"/>
          <w:szCs w:val="22"/>
        </w:rPr>
        <w:t>diabetes. FASEB</w:t>
      </w:r>
      <w:r w:rsidRPr="008C2557">
        <w:rPr>
          <w:rFonts w:ascii="CG Times" w:hAnsi="CG Times"/>
          <w:sz w:val="22"/>
          <w:szCs w:val="22"/>
        </w:rPr>
        <w:t xml:space="preserve"> J. 2010;24:324.2  </w:t>
      </w:r>
    </w:p>
    <w:p w14:paraId="04A8F0C0" w14:textId="77777777" w:rsidR="008C2557" w:rsidRP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7A0840">
        <w:rPr>
          <w:rFonts w:ascii="CG Times" w:hAnsi="CG Times"/>
          <w:sz w:val="22"/>
          <w:szCs w:val="22"/>
          <w:lang w:val="pt-BR"/>
        </w:rPr>
        <w:t xml:space="preserve">Jyoti Chhabra, Sonia Vega-López, Darrin D’Agostino, Maria Luz Fernandes, Sofia Segura-Pérez, Grace Damio, and </w:t>
      </w:r>
      <w:r w:rsidRPr="007A0840">
        <w:rPr>
          <w:rFonts w:ascii="CG Times" w:hAnsi="CG Times"/>
          <w:b/>
          <w:sz w:val="22"/>
          <w:szCs w:val="22"/>
          <w:lang w:val="pt-BR"/>
        </w:rPr>
        <w:t>Rafael Pérez-Escamilla</w:t>
      </w:r>
      <w:r w:rsidRPr="007A0840">
        <w:rPr>
          <w:rFonts w:ascii="CG Times" w:hAnsi="CG Times"/>
          <w:sz w:val="22"/>
          <w:szCs w:val="22"/>
          <w:lang w:val="pt-BR"/>
        </w:rPr>
        <w:t xml:space="preserve">. </w:t>
      </w:r>
      <w:r w:rsidRPr="008C2557">
        <w:rPr>
          <w:rFonts w:ascii="CG Times" w:hAnsi="CG Times"/>
          <w:sz w:val="22"/>
          <w:szCs w:val="22"/>
        </w:rPr>
        <w:t>Blood Pressure is Associated with BMI and Predicts Plasma Glucose Control and Triglycerides among Obese Latinos with Type 2 Diabetes. FASEB J. 2010;24:935.3</w:t>
      </w:r>
    </w:p>
    <w:p w14:paraId="6028BB5B" w14:textId="77777777" w:rsidR="008C2557" w:rsidRP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7A0840">
        <w:rPr>
          <w:rFonts w:ascii="CG Times" w:hAnsi="CG Times"/>
          <w:sz w:val="22"/>
          <w:szCs w:val="22"/>
          <w:lang w:val="pt-BR"/>
        </w:rPr>
        <w:t xml:space="preserve">Robert Cruz, Sofia Segura, Grace Damio, and </w:t>
      </w:r>
      <w:r w:rsidRPr="007A0840">
        <w:rPr>
          <w:rFonts w:ascii="CG Times" w:hAnsi="CG Times"/>
          <w:b/>
          <w:sz w:val="22"/>
          <w:szCs w:val="22"/>
          <w:lang w:val="pt-BR"/>
        </w:rPr>
        <w:t>Rafael Perez-Escamilla</w:t>
      </w:r>
      <w:r w:rsidRPr="007A0840">
        <w:rPr>
          <w:rFonts w:ascii="CG Times" w:hAnsi="CG Times"/>
          <w:sz w:val="22"/>
          <w:szCs w:val="22"/>
          <w:lang w:val="pt-BR"/>
        </w:rPr>
        <w:t xml:space="preserve">. </w:t>
      </w:r>
      <w:r w:rsidRPr="008C2557">
        <w:rPr>
          <w:rFonts w:ascii="CG Times" w:hAnsi="CG Times"/>
          <w:sz w:val="22"/>
          <w:szCs w:val="22"/>
        </w:rPr>
        <w:t>The DIALBEST Type 2 diabetes peer counseling intervention: Process evaluation. FASEB J. 2010;24:741.8</w:t>
      </w:r>
    </w:p>
    <w:p w14:paraId="15A88873" w14:textId="77777777" w:rsidR="008C2557" w:rsidRP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8C2557">
        <w:rPr>
          <w:rFonts w:ascii="CG Times" w:hAnsi="CG Times"/>
          <w:sz w:val="22"/>
          <w:szCs w:val="22"/>
        </w:rPr>
        <w:t xml:space="preserve">Donna J. Chapman, Katherine Wetzel, Angela Bermudez-Millan, Sara Young, Grace </w:t>
      </w:r>
      <w:proofErr w:type="spellStart"/>
      <w:r w:rsidRPr="008C2557">
        <w:rPr>
          <w:rFonts w:ascii="CG Times" w:hAnsi="CG Times"/>
          <w:sz w:val="22"/>
          <w:szCs w:val="22"/>
        </w:rPr>
        <w:t>Damio</w:t>
      </w:r>
      <w:proofErr w:type="spellEnd"/>
      <w:r w:rsidRPr="008C2557">
        <w:rPr>
          <w:rFonts w:ascii="CG Times" w:hAnsi="CG Times"/>
          <w:sz w:val="22"/>
          <w:szCs w:val="22"/>
        </w:rPr>
        <w:t xml:space="preserve">, and Rafael Pérez-Escamilla. Effects of breastfeeding peer counseling for obese women on infant health outcomes. FASEB J. 2010;24:91.6 </w:t>
      </w:r>
      <w:hyperlink r:id="rId137" w:history="1">
        <w:r w:rsidRPr="008C2557">
          <w:rPr>
            <w:rFonts w:ascii="CG Times" w:hAnsi="CG Times"/>
            <w:sz w:val="22"/>
            <w:szCs w:val="22"/>
          </w:rPr>
          <w:t xml:space="preserve"> </w:t>
        </w:r>
      </w:hyperlink>
    </w:p>
    <w:p w14:paraId="7D8756F3" w14:textId="77777777" w:rsidR="008C2557" w:rsidRP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8C2557">
        <w:rPr>
          <w:rFonts w:ascii="CG Times" w:hAnsi="CG Times"/>
          <w:sz w:val="22"/>
          <w:szCs w:val="22"/>
        </w:rPr>
        <w:t xml:space="preserve">Katherine Morel, Donna J Chapman, Nan </w:t>
      </w:r>
      <w:proofErr w:type="spellStart"/>
      <w:r w:rsidRPr="008C2557">
        <w:rPr>
          <w:rFonts w:ascii="CG Times" w:hAnsi="CG Times"/>
          <w:sz w:val="22"/>
          <w:szCs w:val="22"/>
        </w:rPr>
        <w:t>Kyer</w:t>
      </w:r>
      <w:proofErr w:type="spellEnd"/>
      <w:r w:rsidRPr="008C2557">
        <w:rPr>
          <w:rFonts w:ascii="CG Times" w:hAnsi="CG Times"/>
          <w:sz w:val="22"/>
          <w:szCs w:val="22"/>
        </w:rPr>
        <w:t xml:space="preserve">, Angela Bermudez-Millan, Sara Young, and </w:t>
      </w:r>
      <w:r w:rsidRPr="00D24526">
        <w:rPr>
          <w:rFonts w:ascii="CG Times" w:hAnsi="CG Times"/>
          <w:b/>
          <w:sz w:val="22"/>
          <w:szCs w:val="22"/>
        </w:rPr>
        <w:t>Rafael Perez-Escamilla</w:t>
      </w:r>
      <w:r w:rsidRPr="008C2557">
        <w:rPr>
          <w:rFonts w:ascii="CG Times" w:hAnsi="CG Times"/>
          <w:sz w:val="22"/>
          <w:szCs w:val="22"/>
        </w:rPr>
        <w:t xml:space="preserve">. Peer counselors improve breastfeeding technique among low-income, obese women. FASEB J. 2010;24:91.7 </w:t>
      </w:r>
      <w:hyperlink r:id="rId138" w:history="1">
        <w:r w:rsidRPr="008C2557">
          <w:rPr>
            <w:rFonts w:ascii="CG Times" w:hAnsi="CG Times"/>
            <w:sz w:val="22"/>
            <w:szCs w:val="22"/>
          </w:rPr>
          <w:t xml:space="preserve"> </w:t>
        </w:r>
      </w:hyperlink>
    </w:p>
    <w:p w14:paraId="4C1FAACD" w14:textId="77777777" w:rsidR="008C2557" w:rsidRP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Amber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Angela Bermúdez-Millán, Donna Chapman, Sofia Segura-Pérez, Grace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Hugo Melgar-Quiñonez, and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Pr="008C2557">
        <w:rPr>
          <w:rFonts w:ascii="CG Times" w:hAnsi="CG Times"/>
          <w:sz w:val="22"/>
          <w:szCs w:val="22"/>
        </w:rPr>
        <w:t xml:space="preserve">Food insecurity is a risk factor for elevated levels of depression symptoms among low-income pregnant Latinas. FASEB J. 2010; 24:104.2 </w:t>
      </w:r>
      <w:hyperlink r:id="rId139" w:history="1">
        <w:r w:rsidRPr="008C2557">
          <w:rPr>
            <w:rFonts w:ascii="CG Times" w:hAnsi="CG Times"/>
            <w:sz w:val="22"/>
            <w:szCs w:val="22"/>
          </w:rPr>
          <w:t xml:space="preserve"> </w:t>
        </w:r>
      </w:hyperlink>
      <w:r w:rsidRPr="008C2557">
        <w:rPr>
          <w:rFonts w:ascii="CG Times" w:hAnsi="CG Times"/>
          <w:sz w:val="22"/>
          <w:szCs w:val="22"/>
        </w:rPr>
        <w:t xml:space="preserve"> </w:t>
      </w:r>
      <w:hyperlink r:id="rId140" w:history="1">
        <w:r w:rsidRPr="008C2557">
          <w:rPr>
            <w:rFonts w:ascii="CG Times" w:hAnsi="CG Times"/>
            <w:sz w:val="22"/>
            <w:szCs w:val="22"/>
          </w:rPr>
          <w:t xml:space="preserve"> </w:t>
        </w:r>
      </w:hyperlink>
    </w:p>
    <w:p w14:paraId="75E8647E" w14:textId="77777777" w:rsidR="008C2557" w:rsidRDefault="008C2557" w:rsidP="007B0E3D">
      <w:pPr>
        <w:numPr>
          <w:ilvl w:val="0"/>
          <w:numId w:val="17"/>
        </w:numPr>
        <w:tabs>
          <w:tab w:val="clear" w:pos="360"/>
          <w:tab w:val="num" w:pos="450"/>
        </w:tabs>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Amber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Angela Bermúdez-Millán, Donna Chapman, Sofia Segura-Pérez, Grace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and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Pr="008C2557">
        <w:rPr>
          <w:rFonts w:ascii="CG Times" w:hAnsi="CG Times"/>
          <w:sz w:val="22"/>
          <w:szCs w:val="22"/>
        </w:rPr>
        <w:t xml:space="preserve">Gestational weight gain knowledge among low-income </w:t>
      </w:r>
      <w:r w:rsidRPr="008C2557">
        <w:rPr>
          <w:rFonts w:ascii="CG Times" w:hAnsi="CG Times"/>
          <w:sz w:val="22"/>
          <w:szCs w:val="22"/>
        </w:rPr>
        <w:lastRenderedPageBreak/>
        <w:t xml:space="preserve">pregnant Latinas. FASEB J. 2010;24:558.6 </w:t>
      </w:r>
    </w:p>
    <w:p w14:paraId="6F6436CC" w14:textId="77777777" w:rsidR="00EB5E98" w:rsidRDefault="00EB5E98" w:rsidP="007B0E3D">
      <w:pPr>
        <w:numPr>
          <w:ilvl w:val="0"/>
          <w:numId w:val="17"/>
        </w:numPr>
        <w:tabs>
          <w:tab w:val="clear" w:pos="360"/>
          <w:tab w:val="num" w:pos="450"/>
        </w:tabs>
        <w:ind w:left="450" w:hanging="450"/>
        <w:rPr>
          <w:rFonts w:ascii="Times New Roman" w:hAnsi="Times New Roman"/>
          <w:iCs/>
          <w:color w:val="000000"/>
        </w:rPr>
      </w:pPr>
      <w:r w:rsidRPr="007A0840">
        <w:rPr>
          <w:rFonts w:ascii="Times New Roman" w:hAnsi="Times New Roman"/>
          <w:color w:val="000000"/>
          <w:sz w:val="22"/>
          <w:szCs w:val="22"/>
          <w:lang w:val="pt-BR"/>
        </w:rPr>
        <w:t xml:space="preserve">Marquis GS,  Cofie A,  Lartey A, Brakohiapa L,  Perez-Escamilla R, Mazur RE.  </w:t>
      </w:r>
      <w:r w:rsidRPr="00E13342">
        <w:rPr>
          <w:rFonts w:ascii="Times New Roman" w:hAnsi="Times New Roman"/>
          <w:color w:val="000000"/>
          <w:sz w:val="22"/>
          <w:szCs w:val="22"/>
        </w:rPr>
        <w:t xml:space="preserve">Energy and nutrient intakes from complementary foods are low among infants of HIV-positive mothers in the Eastern region of Ghana </w:t>
      </w:r>
      <w:r>
        <w:rPr>
          <w:rFonts w:ascii="Times New Roman" w:hAnsi="Times New Roman"/>
          <w:i/>
          <w:iCs/>
          <w:color w:val="000000"/>
        </w:rPr>
        <w:t xml:space="preserve">FASEB J. </w:t>
      </w:r>
      <w:r w:rsidRPr="008800D6">
        <w:rPr>
          <w:rFonts w:ascii="Times New Roman" w:hAnsi="Times New Roman"/>
          <w:iCs/>
          <w:color w:val="000000"/>
        </w:rPr>
        <w:t>2010;</w:t>
      </w:r>
      <w:r w:rsidRPr="008800D6">
        <w:rPr>
          <w:rFonts w:ascii="Times New Roman" w:hAnsi="Times New Roman"/>
          <w:iCs/>
          <w:color w:val="000000"/>
          <w:sz w:val="22"/>
          <w:szCs w:val="22"/>
        </w:rPr>
        <w:t>24:734.2</w:t>
      </w:r>
    </w:p>
    <w:p w14:paraId="72972837" w14:textId="77777777" w:rsidR="00EB5E98" w:rsidRPr="00EB5E98" w:rsidRDefault="00EB5E98" w:rsidP="007B0E3D">
      <w:pPr>
        <w:numPr>
          <w:ilvl w:val="0"/>
          <w:numId w:val="17"/>
        </w:numPr>
        <w:tabs>
          <w:tab w:val="clear" w:pos="360"/>
          <w:tab w:val="num" w:pos="450"/>
        </w:tabs>
        <w:ind w:left="450" w:hanging="450"/>
        <w:rPr>
          <w:rFonts w:ascii="Times New Roman" w:hAnsi="Times New Roman"/>
          <w:color w:val="000000"/>
          <w:sz w:val="22"/>
          <w:szCs w:val="22"/>
        </w:rPr>
      </w:pPr>
      <w:r w:rsidRPr="00E505BD">
        <w:rPr>
          <w:rFonts w:ascii="Times New Roman" w:hAnsi="Times New Roman"/>
          <w:color w:val="000000"/>
          <w:lang w:val="es-ES"/>
        </w:rPr>
        <w:t xml:space="preserve">Melgar </w:t>
      </w:r>
      <w:proofErr w:type="spellStart"/>
      <w:r w:rsidRPr="00E505BD">
        <w:rPr>
          <w:rFonts w:ascii="Times New Roman" w:hAnsi="Times New Roman"/>
          <w:color w:val="000000"/>
          <w:lang w:val="es-ES"/>
        </w:rPr>
        <w:t>Quinonez</w:t>
      </w:r>
      <w:proofErr w:type="spellEnd"/>
      <w:r w:rsidRPr="00E505BD">
        <w:rPr>
          <w:rFonts w:ascii="Times New Roman" w:hAnsi="Times New Roman"/>
          <w:color w:val="000000"/>
          <w:lang w:val="es-ES"/>
        </w:rPr>
        <w:t xml:space="preserve"> H, </w:t>
      </w:r>
      <w:proofErr w:type="spellStart"/>
      <w:r w:rsidRPr="00E505BD">
        <w:rPr>
          <w:rFonts w:ascii="Times New Roman" w:hAnsi="Times New Roman"/>
          <w:color w:val="000000"/>
          <w:lang w:val="es-ES"/>
        </w:rPr>
        <w:t>Alvarez</w:t>
      </w:r>
      <w:proofErr w:type="spellEnd"/>
      <w:r w:rsidRPr="00E505BD">
        <w:rPr>
          <w:rFonts w:ascii="Times New Roman" w:hAnsi="Times New Roman"/>
          <w:color w:val="000000"/>
          <w:lang w:val="es-ES"/>
        </w:rPr>
        <w:t xml:space="preserve"> Uribe MC,  Paras P, Perez-Escamilla R.  </w:t>
      </w:r>
      <w:r w:rsidRPr="008800D6">
        <w:rPr>
          <w:rFonts w:ascii="Times New Roman" w:hAnsi="Times New Roman"/>
          <w:color w:val="000000"/>
          <w:sz w:val="22"/>
          <w:szCs w:val="22"/>
        </w:rPr>
        <w:t xml:space="preserve">Assessing Differences in the Psychometric Characteristics of the Latin American and Caribbean Food Security Scale in Colombia and Mexico </w:t>
      </w:r>
      <w:r w:rsidRPr="008800D6">
        <w:rPr>
          <w:rFonts w:ascii="Times New Roman" w:hAnsi="Times New Roman"/>
          <w:i/>
          <w:color w:val="000000"/>
          <w:sz w:val="22"/>
          <w:szCs w:val="22"/>
        </w:rPr>
        <w:t>FASEB J</w:t>
      </w:r>
      <w:r>
        <w:rPr>
          <w:rFonts w:ascii="Times New Roman" w:hAnsi="Times New Roman"/>
          <w:color w:val="000000"/>
        </w:rPr>
        <w:t>.</w:t>
      </w:r>
      <w:r w:rsidRPr="008800D6">
        <w:rPr>
          <w:rFonts w:ascii="Times New Roman" w:hAnsi="Times New Roman"/>
          <w:color w:val="000000"/>
          <w:sz w:val="22"/>
          <w:szCs w:val="22"/>
        </w:rPr>
        <w:t xml:space="preserve"> </w:t>
      </w:r>
      <w:r>
        <w:rPr>
          <w:rFonts w:ascii="Times New Roman" w:hAnsi="Times New Roman"/>
          <w:color w:val="000000"/>
        </w:rPr>
        <w:t>2010;</w:t>
      </w:r>
      <w:r w:rsidRPr="008800D6">
        <w:rPr>
          <w:rFonts w:ascii="Times New Roman" w:hAnsi="Times New Roman"/>
          <w:color w:val="000000"/>
          <w:sz w:val="22"/>
          <w:szCs w:val="22"/>
        </w:rPr>
        <w:t>24:104.8</w:t>
      </w:r>
    </w:p>
    <w:p w14:paraId="2BEECCC7" w14:textId="77777777" w:rsidR="00750763" w:rsidRPr="00750763" w:rsidRDefault="00750763" w:rsidP="007B0E3D">
      <w:pPr>
        <w:numPr>
          <w:ilvl w:val="0"/>
          <w:numId w:val="17"/>
        </w:numPr>
        <w:tabs>
          <w:tab w:val="clear" w:pos="360"/>
          <w:tab w:val="num" w:pos="450"/>
        </w:tabs>
        <w:ind w:left="450" w:hanging="450"/>
        <w:outlineLvl w:val="3"/>
        <w:rPr>
          <w:rFonts w:ascii="CG Times" w:hAnsi="CG Times"/>
          <w:sz w:val="22"/>
          <w:szCs w:val="22"/>
        </w:rPr>
      </w:pPr>
      <w:r w:rsidRPr="00750763">
        <w:rPr>
          <w:rFonts w:ascii="CG Times" w:hAnsi="CG Times"/>
          <w:sz w:val="22"/>
          <w:szCs w:val="22"/>
        </w:rPr>
        <w:t xml:space="preserve">Chhabra J, Vega-Lopez S, Segura-Perez S, </w:t>
      </w:r>
      <w:r w:rsidRPr="00205679">
        <w:rPr>
          <w:rFonts w:ascii="CG Times" w:hAnsi="CG Times"/>
          <w:b/>
          <w:sz w:val="22"/>
          <w:szCs w:val="22"/>
        </w:rPr>
        <w:t>Perez-Escamilla R.</w:t>
      </w:r>
      <w:r w:rsidRPr="00750763">
        <w:rPr>
          <w:rFonts w:ascii="CG Times" w:hAnsi="CG Times"/>
          <w:sz w:val="22"/>
          <w:szCs w:val="22"/>
        </w:rPr>
        <w:t xml:space="preserve"> Physical activity relates to HbA1c in the longitudinal DIALBEST Trial. 28th Annual Scientific Meeting of the Obesity Society, San Diego, CA, October</w:t>
      </w:r>
      <w:r>
        <w:rPr>
          <w:rFonts w:ascii="CG Times" w:hAnsi="CG Times"/>
          <w:sz w:val="22"/>
          <w:szCs w:val="22"/>
        </w:rPr>
        <w:t xml:space="preserve"> 9</w:t>
      </w:r>
      <w:r w:rsidRPr="00750763">
        <w:rPr>
          <w:rFonts w:ascii="CG Times" w:hAnsi="CG Times"/>
          <w:sz w:val="22"/>
          <w:szCs w:val="22"/>
        </w:rPr>
        <w:t>, 2010</w:t>
      </w:r>
      <w:r>
        <w:rPr>
          <w:rFonts w:ascii="CG Times" w:hAnsi="CG Times"/>
          <w:sz w:val="22"/>
          <w:szCs w:val="22"/>
        </w:rPr>
        <w:t xml:space="preserve">, abstract # </w:t>
      </w:r>
      <w:r w:rsidR="00E71836">
        <w:rPr>
          <w:rFonts w:ascii="CG Times" w:hAnsi="CG Times"/>
          <w:sz w:val="22"/>
          <w:szCs w:val="22"/>
        </w:rPr>
        <w:t>400-P</w:t>
      </w:r>
    </w:p>
    <w:p w14:paraId="0332BF72" w14:textId="77777777" w:rsidR="00750763" w:rsidRPr="00750763" w:rsidRDefault="00750763" w:rsidP="007B0E3D">
      <w:pPr>
        <w:numPr>
          <w:ilvl w:val="0"/>
          <w:numId w:val="17"/>
        </w:numPr>
        <w:tabs>
          <w:tab w:val="clear" w:pos="360"/>
          <w:tab w:val="num" w:pos="450"/>
        </w:tabs>
        <w:ind w:left="450" w:hanging="450"/>
        <w:outlineLvl w:val="3"/>
        <w:rPr>
          <w:rFonts w:ascii="CG Times" w:hAnsi="CG Times"/>
          <w:sz w:val="22"/>
          <w:szCs w:val="22"/>
        </w:rPr>
      </w:pPr>
      <w:r w:rsidRPr="00750763">
        <w:rPr>
          <w:rFonts w:ascii="CG Times" w:hAnsi="CG Times"/>
          <w:sz w:val="22"/>
          <w:szCs w:val="22"/>
        </w:rPr>
        <w:t xml:space="preserve">D'Angelo KA, Stratton A, </w:t>
      </w:r>
      <w:proofErr w:type="spellStart"/>
      <w:r w:rsidRPr="00750763">
        <w:rPr>
          <w:rFonts w:ascii="CG Times" w:hAnsi="CG Times"/>
          <w:sz w:val="22"/>
          <w:szCs w:val="22"/>
        </w:rPr>
        <w:t>Damio</w:t>
      </w:r>
      <w:proofErr w:type="spellEnd"/>
      <w:r w:rsidRPr="00750763">
        <w:rPr>
          <w:rFonts w:ascii="CG Times" w:hAnsi="CG Times"/>
          <w:sz w:val="22"/>
          <w:szCs w:val="22"/>
        </w:rPr>
        <w:t xml:space="preserve"> G, Kennedy P, </w:t>
      </w:r>
      <w:r w:rsidRPr="00750763">
        <w:rPr>
          <w:rFonts w:ascii="CG Times" w:hAnsi="CG Times"/>
          <w:b/>
          <w:sz w:val="22"/>
          <w:szCs w:val="22"/>
        </w:rPr>
        <w:t>Pérez-Escamilla R</w:t>
      </w:r>
      <w:r w:rsidRPr="00750763">
        <w:rPr>
          <w:rFonts w:ascii="CG Times" w:hAnsi="CG Times"/>
          <w:sz w:val="22"/>
          <w:szCs w:val="22"/>
        </w:rPr>
        <w:t>.</w:t>
      </w:r>
      <w:r w:rsidRPr="00750763">
        <w:rPr>
          <w:rFonts w:ascii="CG Times" w:hAnsi="CG Times"/>
        </w:rPr>
        <w:t xml:space="preserve"> </w:t>
      </w:r>
      <w:r w:rsidRPr="00750763">
        <w:rPr>
          <w:rFonts w:ascii="CG Times" w:hAnsi="CG Times"/>
          <w:sz w:val="22"/>
          <w:szCs w:val="22"/>
        </w:rPr>
        <w:t xml:space="preserve">Culture &amp; medicine: Expanding a community-based cross-cultural and diversity inclusiveness training curriculum into an undergraduate special topics course. </w:t>
      </w:r>
      <w:hyperlink r:id="rId141" w:history="1">
        <w:r w:rsidRPr="00750763">
          <w:rPr>
            <w:rFonts w:ascii="CG Times" w:hAnsi="CG Times"/>
            <w:sz w:val="22"/>
            <w:szCs w:val="22"/>
          </w:rPr>
          <w:t xml:space="preserve">138th American Public Health Association Annual Meeting, Denver, CO, November 6-10, 2010, abstract # </w:t>
        </w:r>
      </w:hyperlink>
      <w:r w:rsidR="00E71836">
        <w:rPr>
          <w:rFonts w:ascii="CG Times" w:hAnsi="CG Times"/>
          <w:sz w:val="22"/>
          <w:szCs w:val="22"/>
        </w:rPr>
        <w:t>227480</w:t>
      </w:r>
    </w:p>
    <w:p w14:paraId="4CE72106" w14:textId="77777777" w:rsidR="00E97AAD" w:rsidRDefault="00750763" w:rsidP="007B0E3D">
      <w:pPr>
        <w:numPr>
          <w:ilvl w:val="0"/>
          <w:numId w:val="17"/>
        </w:numPr>
        <w:tabs>
          <w:tab w:val="clear" w:pos="360"/>
          <w:tab w:val="num" w:pos="450"/>
        </w:tabs>
        <w:ind w:left="450" w:hanging="450"/>
        <w:outlineLvl w:val="3"/>
        <w:rPr>
          <w:rFonts w:ascii="CG Times" w:hAnsi="CG Times"/>
          <w:sz w:val="22"/>
          <w:szCs w:val="22"/>
        </w:rPr>
      </w:pPr>
      <w:proofErr w:type="spellStart"/>
      <w:r w:rsidRPr="00750763">
        <w:rPr>
          <w:rFonts w:ascii="CG Times" w:hAnsi="CG Times"/>
          <w:sz w:val="22"/>
          <w:szCs w:val="22"/>
        </w:rPr>
        <w:t>Bermúdez-Millán</w:t>
      </w:r>
      <w:proofErr w:type="spellEnd"/>
      <w:r w:rsidRPr="00750763">
        <w:rPr>
          <w:rFonts w:ascii="CG Times" w:hAnsi="CG Times"/>
          <w:sz w:val="22"/>
          <w:szCs w:val="22"/>
        </w:rPr>
        <w:t xml:space="preserve"> A, </w:t>
      </w:r>
      <w:proofErr w:type="spellStart"/>
      <w:r w:rsidRPr="00750763">
        <w:rPr>
          <w:rFonts w:ascii="CG Times" w:hAnsi="CG Times"/>
          <w:sz w:val="22"/>
          <w:szCs w:val="22"/>
        </w:rPr>
        <w:t>Damio</w:t>
      </w:r>
      <w:proofErr w:type="spellEnd"/>
      <w:r w:rsidRPr="00750763">
        <w:rPr>
          <w:rFonts w:ascii="CG Times" w:hAnsi="CG Times"/>
          <w:sz w:val="22"/>
          <w:szCs w:val="22"/>
        </w:rPr>
        <w:t xml:space="preserve"> G, Cruz J, D'Angelo KA, Segura-Pérez S, Stratton A, Pérez-Rivera K, </w:t>
      </w:r>
      <w:r w:rsidRPr="00750763">
        <w:rPr>
          <w:rFonts w:ascii="CG Times" w:hAnsi="CG Times"/>
          <w:b/>
          <w:sz w:val="22"/>
          <w:szCs w:val="22"/>
        </w:rPr>
        <w:t>Pérez-Escamilla R</w:t>
      </w:r>
      <w:r w:rsidRPr="00750763">
        <w:rPr>
          <w:rFonts w:ascii="CG Times" w:hAnsi="CG Times"/>
          <w:sz w:val="22"/>
          <w:szCs w:val="22"/>
        </w:rPr>
        <w:t>.</w:t>
      </w:r>
      <w:r w:rsidRPr="00750763">
        <w:rPr>
          <w:rFonts w:ascii="CG Times" w:hAnsi="CG Times"/>
        </w:rPr>
        <w:t xml:space="preserve"> </w:t>
      </w:r>
      <w:r w:rsidRPr="00750763">
        <w:rPr>
          <w:rFonts w:ascii="CG Times" w:hAnsi="CG Times"/>
          <w:sz w:val="22"/>
          <w:szCs w:val="22"/>
        </w:rPr>
        <w:t xml:space="preserve">Power of a community dialogue as a community-based participatory research strategy and approach to make systemic changes. </w:t>
      </w:r>
      <w:hyperlink r:id="rId142" w:history="1">
        <w:r w:rsidRPr="00750763">
          <w:rPr>
            <w:rFonts w:ascii="CG Times" w:hAnsi="CG Times"/>
            <w:sz w:val="22"/>
            <w:szCs w:val="22"/>
          </w:rPr>
          <w:t xml:space="preserve">138th American Public Health Association Annual Meeting, Denver, CO, November 6-10, 2010, abstract # </w:t>
        </w:r>
      </w:hyperlink>
      <w:r w:rsidR="00E71836">
        <w:rPr>
          <w:rFonts w:ascii="CG Times" w:hAnsi="CG Times"/>
          <w:sz w:val="22"/>
          <w:szCs w:val="22"/>
        </w:rPr>
        <w:t>222039</w:t>
      </w:r>
    </w:p>
    <w:p w14:paraId="59EACE41" w14:textId="77777777" w:rsidR="00E97AAD" w:rsidRPr="007A0840" w:rsidRDefault="00E97AAD" w:rsidP="007B0E3D">
      <w:pPr>
        <w:numPr>
          <w:ilvl w:val="0"/>
          <w:numId w:val="17"/>
        </w:numPr>
        <w:tabs>
          <w:tab w:val="clear" w:pos="360"/>
          <w:tab w:val="num" w:pos="450"/>
        </w:tabs>
        <w:ind w:left="450" w:hanging="450"/>
        <w:outlineLvl w:val="3"/>
        <w:rPr>
          <w:rFonts w:ascii="CG Times" w:hAnsi="CG Times"/>
          <w:sz w:val="22"/>
          <w:szCs w:val="22"/>
          <w:lang w:val="pt-BR"/>
        </w:rPr>
      </w:pPr>
      <w:r w:rsidRPr="007A0840">
        <w:rPr>
          <w:rFonts w:ascii="CG Times" w:hAnsi="CG Times"/>
          <w:sz w:val="22"/>
          <w:szCs w:val="22"/>
          <w:lang w:val="pt-BR"/>
        </w:rPr>
        <w:t xml:space="preserve">Lartey A, Marquis GS, </w:t>
      </w:r>
      <w:r w:rsidRPr="007A0840">
        <w:rPr>
          <w:rFonts w:ascii="CG Times" w:hAnsi="CG Times"/>
          <w:b/>
          <w:sz w:val="22"/>
          <w:szCs w:val="22"/>
          <w:lang w:val="pt-BR"/>
        </w:rPr>
        <w:t>Perez-Escamilla R</w:t>
      </w:r>
      <w:r w:rsidRPr="007A0840">
        <w:rPr>
          <w:rFonts w:ascii="CG Times" w:hAnsi="CG Times"/>
          <w:sz w:val="22"/>
          <w:szCs w:val="22"/>
          <w:lang w:val="pt-BR"/>
        </w:rPr>
        <w:t>, Mazur R, Brakohiapa L, Ampofo W, Sellen D.</w:t>
      </w:r>
    </w:p>
    <w:p w14:paraId="1FF773C0" w14:textId="77777777" w:rsidR="00090497" w:rsidRDefault="00E97AAD" w:rsidP="00090497">
      <w:pPr>
        <w:ind w:left="450"/>
        <w:rPr>
          <w:rFonts w:ascii="CG Times" w:hAnsi="CG Times"/>
          <w:sz w:val="22"/>
          <w:szCs w:val="22"/>
        </w:rPr>
      </w:pPr>
      <w:r w:rsidRPr="00E97AAD">
        <w:rPr>
          <w:rFonts w:ascii="CG Times" w:hAnsi="CG Times"/>
          <w:sz w:val="22"/>
          <w:szCs w:val="22"/>
        </w:rPr>
        <w:t>Maternal HIV is associated with reduced growth in the first year of life among infants in the Eastern region of Ghana</w:t>
      </w:r>
      <w:r w:rsidR="00D274A4">
        <w:rPr>
          <w:rFonts w:ascii="CG Times" w:hAnsi="CG Times"/>
          <w:sz w:val="22"/>
          <w:szCs w:val="22"/>
        </w:rPr>
        <w:t>.</w:t>
      </w:r>
      <w:r w:rsidRPr="00E97AAD">
        <w:rPr>
          <w:rFonts w:ascii="CG Times" w:hAnsi="CG Times"/>
          <w:sz w:val="22"/>
          <w:szCs w:val="22"/>
        </w:rPr>
        <w:t xml:space="preserve"> </w:t>
      </w:r>
      <w:r w:rsidRPr="00E97AAD">
        <w:rPr>
          <w:rFonts w:ascii="CG Times" w:hAnsi="CG Times"/>
          <w:i/>
          <w:iCs/>
          <w:sz w:val="22"/>
          <w:szCs w:val="22"/>
        </w:rPr>
        <w:t>FASEB J</w:t>
      </w:r>
      <w:r w:rsidR="00D274A4">
        <w:rPr>
          <w:rFonts w:ascii="CG Times" w:hAnsi="CG Times"/>
          <w:i/>
          <w:iCs/>
          <w:sz w:val="22"/>
          <w:szCs w:val="22"/>
        </w:rPr>
        <w:t>.</w:t>
      </w:r>
      <w:r w:rsidRPr="00E97AAD">
        <w:rPr>
          <w:rFonts w:ascii="CG Times" w:hAnsi="CG Times"/>
          <w:i/>
          <w:iCs/>
          <w:sz w:val="22"/>
          <w:szCs w:val="22"/>
        </w:rPr>
        <w:t xml:space="preserve"> </w:t>
      </w:r>
      <w:r w:rsidRPr="00E97AAD">
        <w:rPr>
          <w:rFonts w:ascii="CG Times" w:hAnsi="CG Times"/>
          <w:sz w:val="22"/>
          <w:szCs w:val="22"/>
        </w:rPr>
        <w:t>March 17, 2011</w:t>
      </w:r>
      <w:r>
        <w:rPr>
          <w:rFonts w:ascii="CG Times" w:hAnsi="CG Times"/>
          <w:sz w:val="22"/>
          <w:szCs w:val="22"/>
        </w:rPr>
        <w:t>;</w:t>
      </w:r>
      <w:r w:rsidRPr="00E97AAD">
        <w:rPr>
          <w:rFonts w:ascii="CG Times" w:hAnsi="CG Times"/>
          <w:sz w:val="22"/>
          <w:szCs w:val="22"/>
        </w:rPr>
        <w:t xml:space="preserve">25:216.2 </w:t>
      </w:r>
    </w:p>
    <w:p w14:paraId="732041F2" w14:textId="77777777" w:rsidR="00090497" w:rsidRPr="00923A47" w:rsidRDefault="00090497" w:rsidP="007B0E3D">
      <w:pPr>
        <w:numPr>
          <w:ilvl w:val="0"/>
          <w:numId w:val="17"/>
        </w:numPr>
        <w:tabs>
          <w:tab w:val="clear" w:pos="360"/>
          <w:tab w:val="num" w:pos="450"/>
        </w:tabs>
        <w:ind w:left="450" w:hanging="450"/>
        <w:outlineLvl w:val="3"/>
        <w:rPr>
          <w:rFonts w:ascii="CG Times" w:hAnsi="CG Times"/>
          <w:sz w:val="22"/>
          <w:szCs w:val="22"/>
          <w:lang w:val="es-ES"/>
        </w:rPr>
      </w:pPr>
      <w:proofErr w:type="spellStart"/>
      <w:r w:rsidRPr="00923A47">
        <w:rPr>
          <w:rFonts w:ascii="CG Times" w:hAnsi="CG Times"/>
          <w:sz w:val="22"/>
          <w:szCs w:val="22"/>
          <w:lang w:val="es-ES"/>
        </w:rPr>
        <w:t>Garcia</w:t>
      </w:r>
      <w:proofErr w:type="spellEnd"/>
      <w:r w:rsidRPr="00923A47">
        <w:rPr>
          <w:rFonts w:ascii="CG Times" w:hAnsi="CG Times"/>
          <w:sz w:val="22"/>
          <w:szCs w:val="22"/>
          <w:lang w:val="es-ES"/>
        </w:rPr>
        <w:t xml:space="preserve"> J, </w:t>
      </w:r>
      <w:proofErr w:type="spellStart"/>
      <w:r w:rsidRPr="00923A47">
        <w:rPr>
          <w:rFonts w:ascii="CG Times" w:hAnsi="CG Times"/>
          <w:sz w:val="22"/>
          <w:szCs w:val="22"/>
          <w:lang w:val="es-ES"/>
        </w:rPr>
        <w:t>Hromi</w:t>
      </w:r>
      <w:proofErr w:type="spellEnd"/>
      <w:r w:rsidRPr="00923A47">
        <w:rPr>
          <w:rFonts w:ascii="CG Times" w:hAnsi="CG Times"/>
          <w:sz w:val="22"/>
          <w:szCs w:val="22"/>
          <w:lang w:val="es-ES"/>
        </w:rPr>
        <w:t xml:space="preserve">-Fiedler A, Mazur RE, </w:t>
      </w:r>
      <w:proofErr w:type="spellStart"/>
      <w:r w:rsidRPr="00923A47">
        <w:rPr>
          <w:rFonts w:ascii="CG Times" w:hAnsi="CG Times"/>
          <w:sz w:val="22"/>
          <w:szCs w:val="22"/>
          <w:lang w:val="es-ES"/>
        </w:rPr>
        <w:t>Marquis</w:t>
      </w:r>
      <w:proofErr w:type="spellEnd"/>
      <w:r w:rsidRPr="00923A47">
        <w:rPr>
          <w:rFonts w:ascii="CG Times" w:hAnsi="CG Times"/>
          <w:sz w:val="22"/>
          <w:szCs w:val="22"/>
          <w:lang w:val="es-ES"/>
        </w:rPr>
        <w:t xml:space="preserve"> G, Sellen D, </w:t>
      </w:r>
      <w:proofErr w:type="spellStart"/>
      <w:r w:rsidRPr="00923A47">
        <w:rPr>
          <w:rFonts w:ascii="CG Times" w:hAnsi="CG Times"/>
          <w:sz w:val="22"/>
          <w:szCs w:val="22"/>
          <w:lang w:val="es-ES"/>
        </w:rPr>
        <w:t>Lartey</w:t>
      </w:r>
      <w:proofErr w:type="spellEnd"/>
      <w:r w:rsidRPr="00923A47">
        <w:rPr>
          <w:rFonts w:ascii="CG Times" w:hAnsi="CG Times"/>
          <w:sz w:val="22"/>
          <w:szCs w:val="22"/>
          <w:lang w:val="es-ES"/>
        </w:rPr>
        <w:t xml:space="preserve"> A, </w:t>
      </w:r>
      <w:r w:rsidRPr="00923A47">
        <w:rPr>
          <w:rFonts w:ascii="CG Times" w:hAnsi="CG Times"/>
          <w:b/>
          <w:sz w:val="22"/>
          <w:szCs w:val="22"/>
          <w:lang w:val="es-ES"/>
        </w:rPr>
        <w:t>Perez-Escamilla R</w:t>
      </w:r>
      <w:r w:rsidRPr="00923A47">
        <w:rPr>
          <w:rFonts w:ascii="CG Times" w:hAnsi="CG Times"/>
          <w:sz w:val="22"/>
          <w:szCs w:val="22"/>
          <w:lang w:val="es-ES"/>
        </w:rPr>
        <w:t>.</w:t>
      </w:r>
    </w:p>
    <w:p w14:paraId="378EDFC5" w14:textId="77777777" w:rsidR="00090497" w:rsidRDefault="00090497" w:rsidP="00090497">
      <w:pPr>
        <w:ind w:left="450"/>
        <w:outlineLvl w:val="3"/>
        <w:rPr>
          <w:rFonts w:ascii="CG Times" w:hAnsi="CG Times"/>
          <w:sz w:val="22"/>
          <w:szCs w:val="22"/>
        </w:rPr>
      </w:pPr>
      <w:r w:rsidRPr="00090497">
        <w:rPr>
          <w:rFonts w:ascii="CG Times" w:hAnsi="CG Times"/>
          <w:sz w:val="22"/>
          <w:szCs w:val="22"/>
        </w:rPr>
        <w:t>Persistent Food Insecurity (PFI), HIV, and Maternal Stress Levels in Peri-Urban Ghana</w:t>
      </w:r>
      <w:r w:rsidR="00D274A4">
        <w:rPr>
          <w:rFonts w:ascii="CG Times" w:hAnsi="CG Times"/>
          <w:sz w:val="22"/>
          <w:szCs w:val="22"/>
        </w:rPr>
        <w:t>.</w:t>
      </w:r>
      <w:r w:rsidRPr="00090497">
        <w:rPr>
          <w:rFonts w:ascii="CG Times" w:hAnsi="CG Times"/>
          <w:sz w:val="22"/>
          <w:szCs w:val="22"/>
        </w:rPr>
        <w:t xml:space="preserve"> FASEB J</w:t>
      </w:r>
      <w:r w:rsidR="00D274A4">
        <w:rPr>
          <w:rFonts w:ascii="CG Times" w:hAnsi="CG Times"/>
          <w:sz w:val="22"/>
          <w:szCs w:val="22"/>
        </w:rPr>
        <w:t>.</w:t>
      </w:r>
      <w:r w:rsidRPr="00090497">
        <w:rPr>
          <w:rFonts w:ascii="CG Times" w:hAnsi="CG Times"/>
          <w:sz w:val="22"/>
          <w:szCs w:val="22"/>
        </w:rPr>
        <w:t xml:space="preserve"> March 17, 2011</w:t>
      </w:r>
      <w:r>
        <w:rPr>
          <w:rFonts w:ascii="CG Times" w:hAnsi="CG Times"/>
          <w:sz w:val="22"/>
          <w:szCs w:val="22"/>
        </w:rPr>
        <w:t>;</w:t>
      </w:r>
      <w:r w:rsidRPr="00090497">
        <w:rPr>
          <w:rFonts w:ascii="CG Times" w:hAnsi="CG Times"/>
          <w:sz w:val="22"/>
          <w:szCs w:val="22"/>
        </w:rPr>
        <w:t xml:space="preserve">25:216.6 </w:t>
      </w:r>
    </w:p>
    <w:p w14:paraId="7F2B4FF8" w14:textId="77777777" w:rsidR="00090497" w:rsidRDefault="00090497" w:rsidP="007B0E3D">
      <w:pPr>
        <w:numPr>
          <w:ilvl w:val="0"/>
          <w:numId w:val="17"/>
        </w:numPr>
        <w:tabs>
          <w:tab w:val="clear" w:pos="360"/>
          <w:tab w:val="num" w:pos="450"/>
        </w:tabs>
        <w:ind w:left="450" w:hanging="450"/>
        <w:outlineLvl w:val="3"/>
        <w:rPr>
          <w:rFonts w:ascii="CG Times" w:hAnsi="CG Times"/>
          <w:sz w:val="22"/>
          <w:szCs w:val="22"/>
        </w:rPr>
      </w:pPr>
      <w:r w:rsidRPr="00090497">
        <w:rPr>
          <w:rFonts w:ascii="CG Times" w:hAnsi="CG Times"/>
          <w:b/>
          <w:sz w:val="22"/>
          <w:szCs w:val="22"/>
        </w:rPr>
        <w:t>Perez-Escamilla R</w:t>
      </w:r>
      <w:r w:rsidRPr="00090497">
        <w:rPr>
          <w:rFonts w:ascii="CG Times" w:hAnsi="CG Times"/>
          <w:sz w:val="22"/>
          <w:szCs w:val="22"/>
        </w:rPr>
        <w:t xml:space="preserve">, Paras P, Acosta MJ, </w:t>
      </w:r>
      <w:proofErr w:type="spellStart"/>
      <w:r w:rsidRPr="00090497">
        <w:rPr>
          <w:rFonts w:ascii="CG Times" w:hAnsi="CG Times"/>
          <w:sz w:val="22"/>
          <w:szCs w:val="22"/>
        </w:rPr>
        <w:t>Peyrou</w:t>
      </w:r>
      <w:proofErr w:type="spellEnd"/>
      <w:r w:rsidRPr="00090497">
        <w:rPr>
          <w:rFonts w:ascii="CG Times" w:hAnsi="CG Times"/>
          <w:sz w:val="22"/>
          <w:szCs w:val="22"/>
        </w:rPr>
        <w:t xml:space="preserve"> S, Nord M, </w:t>
      </w:r>
      <w:proofErr w:type="spellStart"/>
      <w:r w:rsidRPr="00090497">
        <w:rPr>
          <w:rFonts w:ascii="CG Times" w:hAnsi="CG Times"/>
          <w:sz w:val="22"/>
          <w:szCs w:val="22"/>
        </w:rPr>
        <w:t>Hromi</w:t>
      </w:r>
      <w:proofErr w:type="spellEnd"/>
      <w:r w:rsidRPr="00090497">
        <w:rPr>
          <w:rFonts w:ascii="CG Times" w:hAnsi="CG Times"/>
          <w:sz w:val="22"/>
          <w:szCs w:val="22"/>
        </w:rPr>
        <w:t>-Fiedler A. Are the Latin American and Caribbean Food Security Scale (ELCSA) items comparable across countries? FASEB J</w:t>
      </w:r>
      <w:r w:rsidR="00D274A4">
        <w:rPr>
          <w:rFonts w:ascii="CG Times" w:hAnsi="CG Times"/>
          <w:sz w:val="22"/>
          <w:szCs w:val="22"/>
        </w:rPr>
        <w:t>.</w:t>
      </w:r>
      <w:r w:rsidRPr="00090497">
        <w:rPr>
          <w:rFonts w:ascii="CG Times" w:hAnsi="CG Times"/>
          <w:sz w:val="22"/>
          <w:szCs w:val="22"/>
        </w:rPr>
        <w:t xml:space="preserve"> March 17, 2011</w:t>
      </w:r>
      <w:r>
        <w:rPr>
          <w:rFonts w:ascii="CG Times" w:hAnsi="CG Times"/>
          <w:sz w:val="22"/>
          <w:szCs w:val="22"/>
        </w:rPr>
        <w:t>;</w:t>
      </w:r>
      <w:r w:rsidRPr="00090497">
        <w:rPr>
          <w:rFonts w:ascii="CG Times" w:hAnsi="CG Times"/>
          <w:sz w:val="22"/>
          <w:szCs w:val="22"/>
        </w:rPr>
        <w:t>25:226.8</w:t>
      </w:r>
    </w:p>
    <w:p w14:paraId="3BA7E145" w14:textId="77777777" w:rsidR="00127382" w:rsidRDefault="00090497" w:rsidP="007B0E3D">
      <w:pPr>
        <w:widowControl/>
        <w:numPr>
          <w:ilvl w:val="0"/>
          <w:numId w:val="17"/>
        </w:numPr>
        <w:tabs>
          <w:tab w:val="clear" w:pos="360"/>
          <w:tab w:val="num" w:pos="450"/>
        </w:tabs>
        <w:ind w:left="450" w:hanging="450"/>
        <w:rPr>
          <w:rFonts w:ascii="CG Times" w:hAnsi="CG Times"/>
          <w:sz w:val="22"/>
          <w:szCs w:val="22"/>
        </w:rPr>
      </w:pPr>
      <w:r w:rsidRPr="00E505BD">
        <w:rPr>
          <w:rFonts w:ascii="CG Times" w:hAnsi="CG Times"/>
          <w:sz w:val="22"/>
          <w:szCs w:val="22"/>
          <w:lang w:val="es-ES"/>
        </w:rPr>
        <w:t>Calle MC, Vega-</w:t>
      </w:r>
      <w:proofErr w:type="spellStart"/>
      <w:r w:rsidRPr="00E505BD">
        <w:rPr>
          <w:rFonts w:ascii="CG Times" w:hAnsi="CG Times"/>
          <w:sz w:val="22"/>
          <w:szCs w:val="22"/>
          <w:lang w:val="es-ES"/>
        </w:rPr>
        <w:t>Lopez</w:t>
      </w:r>
      <w:proofErr w:type="spellEnd"/>
      <w:r w:rsidRPr="00E505BD">
        <w:rPr>
          <w:rFonts w:ascii="CG Times" w:hAnsi="CG Times"/>
          <w:sz w:val="22"/>
          <w:szCs w:val="22"/>
          <w:lang w:val="es-ES"/>
        </w:rPr>
        <w:t xml:space="preserve"> S, Segura-Perez S, </w:t>
      </w:r>
      <w:proofErr w:type="spellStart"/>
      <w:r w:rsidRPr="00E505BD">
        <w:rPr>
          <w:rFonts w:ascii="CG Times" w:hAnsi="CG Times"/>
          <w:sz w:val="22"/>
          <w:szCs w:val="22"/>
          <w:lang w:val="es-ES"/>
        </w:rPr>
        <w:t>Volek</w:t>
      </w:r>
      <w:proofErr w:type="spellEnd"/>
      <w:r w:rsidRPr="00E505BD">
        <w:rPr>
          <w:rFonts w:ascii="CG Times" w:hAnsi="CG Times"/>
          <w:sz w:val="22"/>
          <w:szCs w:val="22"/>
          <w:lang w:val="es-ES"/>
        </w:rPr>
        <w:t xml:space="preserve"> JS, </w:t>
      </w:r>
      <w:r w:rsidRPr="00E505BD">
        <w:rPr>
          <w:rFonts w:ascii="CG Times" w:hAnsi="CG Times"/>
          <w:b/>
          <w:sz w:val="22"/>
          <w:szCs w:val="22"/>
          <w:lang w:val="es-ES"/>
        </w:rPr>
        <w:t>Perez-Escamilla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Fernandez</w:t>
      </w:r>
      <w:proofErr w:type="spellEnd"/>
      <w:r w:rsidRPr="00E505BD">
        <w:rPr>
          <w:rFonts w:ascii="CG Times" w:hAnsi="CG Times"/>
          <w:sz w:val="22"/>
          <w:szCs w:val="22"/>
          <w:lang w:val="es-ES"/>
        </w:rPr>
        <w:t xml:space="preserve"> ML. </w:t>
      </w:r>
      <w:r w:rsidRPr="00090497">
        <w:rPr>
          <w:rFonts w:ascii="CG Times" w:hAnsi="CG Times"/>
          <w:sz w:val="22"/>
          <w:szCs w:val="22"/>
        </w:rPr>
        <w:t xml:space="preserve">A dietary pattern characterized by higher intake of fruits and vegetables is inversely associated with inflammatory markers in Latinos diagnosed with type 2 diabetes FASEB J March 17, 2011 25:595.4 </w:t>
      </w:r>
    </w:p>
    <w:p w14:paraId="3279D76E" w14:textId="77777777" w:rsidR="00090497" w:rsidRDefault="00127382" w:rsidP="007B0E3D">
      <w:pPr>
        <w:widowControl/>
        <w:numPr>
          <w:ilvl w:val="0"/>
          <w:numId w:val="17"/>
        </w:numPr>
        <w:tabs>
          <w:tab w:val="clear" w:pos="360"/>
          <w:tab w:val="num" w:pos="450"/>
        </w:tabs>
        <w:ind w:left="450" w:hanging="450"/>
        <w:rPr>
          <w:rFonts w:ascii="CG Times" w:hAnsi="CG Times"/>
          <w:sz w:val="22"/>
          <w:szCs w:val="22"/>
        </w:rPr>
      </w:pPr>
      <w:r w:rsidRPr="00127382">
        <w:rPr>
          <w:rFonts w:ascii="CG Times" w:hAnsi="CG Times"/>
          <w:sz w:val="22"/>
          <w:szCs w:val="22"/>
        </w:rPr>
        <w:t xml:space="preserve">Chhabra J, Vega-Lopez S, Samuel GK, Segura-Perez S, </w:t>
      </w:r>
      <w:r w:rsidRPr="003D1F49">
        <w:rPr>
          <w:rFonts w:ascii="CG Times" w:hAnsi="CG Times"/>
          <w:b/>
          <w:sz w:val="22"/>
          <w:szCs w:val="22"/>
        </w:rPr>
        <w:t>Perez-Escamilla R</w:t>
      </w:r>
      <w:r w:rsidRPr="00127382">
        <w:rPr>
          <w:rFonts w:ascii="CG Times" w:hAnsi="CG Times"/>
          <w:sz w:val="22"/>
          <w:szCs w:val="22"/>
        </w:rPr>
        <w:t>. Food insecurity and depression predict change in fruit and vegetable intake in Latinos with Type 2 Diabetes FASEB J</w:t>
      </w:r>
      <w:r w:rsidR="00D274A4">
        <w:rPr>
          <w:rFonts w:ascii="CG Times" w:hAnsi="CG Times"/>
          <w:sz w:val="22"/>
          <w:szCs w:val="22"/>
        </w:rPr>
        <w:t>.</w:t>
      </w:r>
      <w:r w:rsidRPr="00127382">
        <w:rPr>
          <w:rFonts w:ascii="CG Times" w:hAnsi="CG Times"/>
          <w:sz w:val="22"/>
          <w:szCs w:val="22"/>
        </w:rPr>
        <w:t xml:space="preserve"> March 17, 2011 25:986.5 </w:t>
      </w:r>
    </w:p>
    <w:p w14:paraId="074A55C1" w14:textId="77777777" w:rsidR="003D1F49" w:rsidRDefault="003D1F49" w:rsidP="007B0E3D">
      <w:pPr>
        <w:pStyle w:val="Default"/>
        <w:numPr>
          <w:ilvl w:val="0"/>
          <w:numId w:val="17"/>
        </w:numPr>
        <w:tabs>
          <w:tab w:val="clear" w:pos="360"/>
          <w:tab w:val="num" w:pos="450"/>
        </w:tabs>
        <w:ind w:left="450" w:hanging="450"/>
        <w:rPr>
          <w:rFonts w:ascii="CG Times" w:eastAsia="Times New Roman" w:hAnsi="CG Times" w:cs="Times New Roman"/>
          <w:color w:val="auto"/>
          <w:sz w:val="22"/>
          <w:szCs w:val="22"/>
        </w:rPr>
      </w:pPr>
      <w:r w:rsidRPr="003D1F49">
        <w:rPr>
          <w:rFonts w:ascii="CG Times" w:eastAsia="Times New Roman" w:hAnsi="CG Times" w:cs="Times New Roman"/>
          <w:b/>
          <w:color w:val="auto"/>
          <w:sz w:val="22"/>
          <w:szCs w:val="22"/>
        </w:rPr>
        <w:t>Perez-Escamilla R</w:t>
      </w:r>
      <w:r w:rsidRPr="003D1F49">
        <w:rPr>
          <w:rFonts w:ascii="CG Times" w:eastAsia="Times New Roman" w:hAnsi="CG Times" w:cs="Times New Roman"/>
          <w:color w:val="auto"/>
          <w:sz w:val="22"/>
          <w:szCs w:val="22"/>
        </w:rPr>
        <w:t xml:space="preserve">, </w:t>
      </w:r>
      <w:proofErr w:type="spellStart"/>
      <w:r w:rsidRPr="003D1F49">
        <w:rPr>
          <w:rFonts w:ascii="CG Times" w:eastAsia="Times New Roman" w:hAnsi="CG Times" w:cs="Times New Roman"/>
          <w:color w:val="auto"/>
          <w:sz w:val="22"/>
          <w:szCs w:val="22"/>
        </w:rPr>
        <w:t>Obbagy</w:t>
      </w:r>
      <w:proofErr w:type="spellEnd"/>
      <w:r w:rsidRPr="003D1F49">
        <w:rPr>
          <w:rFonts w:ascii="CG Times" w:eastAsia="Times New Roman" w:hAnsi="CG Times" w:cs="Times New Roman"/>
          <w:color w:val="auto"/>
          <w:sz w:val="22"/>
          <w:szCs w:val="22"/>
        </w:rPr>
        <w:t xml:space="preserve"> JE, Altman JM, </w:t>
      </w:r>
      <w:proofErr w:type="spellStart"/>
      <w:r w:rsidRPr="003D1F49">
        <w:rPr>
          <w:rFonts w:ascii="CG Times" w:eastAsia="Times New Roman" w:hAnsi="CG Times" w:cs="Times New Roman"/>
          <w:color w:val="auto"/>
          <w:sz w:val="22"/>
          <w:szCs w:val="22"/>
        </w:rPr>
        <w:t>Essery</w:t>
      </w:r>
      <w:proofErr w:type="spellEnd"/>
      <w:r w:rsidRPr="003D1F49">
        <w:rPr>
          <w:rFonts w:ascii="CG Times" w:eastAsia="Times New Roman" w:hAnsi="CG Times" w:cs="Times New Roman"/>
          <w:color w:val="auto"/>
          <w:sz w:val="22"/>
          <w:szCs w:val="22"/>
        </w:rPr>
        <w:t xml:space="preserve"> EV, </w:t>
      </w:r>
      <w:proofErr w:type="spellStart"/>
      <w:r w:rsidRPr="003D1F49">
        <w:rPr>
          <w:rFonts w:ascii="CG Times" w:eastAsia="Times New Roman" w:hAnsi="CG Times" w:cs="Times New Roman"/>
          <w:color w:val="auto"/>
          <w:sz w:val="22"/>
          <w:szCs w:val="22"/>
        </w:rPr>
        <w:t>Spahn</w:t>
      </w:r>
      <w:proofErr w:type="spellEnd"/>
      <w:r w:rsidRPr="003D1F49">
        <w:rPr>
          <w:rFonts w:ascii="CG Times" w:eastAsia="Times New Roman" w:hAnsi="CG Times" w:cs="Times New Roman"/>
          <w:color w:val="auto"/>
          <w:sz w:val="22"/>
          <w:szCs w:val="22"/>
        </w:rPr>
        <w:t xml:space="preserve"> JM, Williams CL. Encouraging Diets Low in Energy Density: A Review of the Evidence.</w:t>
      </w:r>
      <w:r>
        <w:rPr>
          <w:rFonts w:ascii="CG Times" w:eastAsia="Times New Roman" w:hAnsi="CG Times" w:cs="Times New Roman"/>
          <w:color w:val="auto"/>
          <w:sz w:val="22"/>
          <w:szCs w:val="22"/>
        </w:rPr>
        <w:t xml:space="preserve"> </w:t>
      </w:r>
      <w:r w:rsidRPr="003D1F49">
        <w:rPr>
          <w:rFonts w:ascii="CG Times" w:eastAsia="Times New Roman" w:hAnsi="CG Times" w:cs="Times New Roman"/>
          <w:color w:val="auto"/>
          <w:sz w:val="22"/>
          <w:szCs w:val="22"/>
        </w:rPr>
        <w:t>Journal of the American Dietetic Association</w:t>
      </w:r>
      <w:r w:rsidR="00D274A4">
        <w:rPr>
          <w:rFonts w:ascii="CG Times" w:eastAsia="Times New Roman" w:hAnsi="CG Times" w:cs="Times New Roman"/>
          <w:color w:val="auto"/>
          <w:sz w:val="22"/>
          <w:szCs w:val="22"/>
        </w:rPr>
        <w:t xml:space="preserve">. </w:t>
      </w:r>
      <w:r w:rsidRPr="003D1F49">
        <w:rPr>
          <w:rFonts w:ascii="CG Times" w:eastAsia="Times New Roman" w:hAnsi="CG Times" w:cs="Times New Roman"/>
          <w:color w:val="auto"/>
          <w:sz w:val="22"/>
          <w:szCs w:val="22"/>
        </w:rPr>
        <w:t>2011; Vol. 111, Issue 9, Supplement, Page A93</w:t>
      </w:r>
    </w:p>
    <w:p w14:paraId="49C888D5" w14:textId="77777777" w:rsidR="00EA4B3A" w:rsidRPr="00EA4B3A" w:rsidRDefault="00EA4B3A" w:rsidP="007B0E3D">
      <w:pPr>
        <w:pStyle w:val="ListParagraph"/>
        <w:numPr>
          <w:ilvl w:val="0"/>
          <w:numId w:val="17"/>
        </w:numPr>
        <w:tabs>
          <w:tab w:val="clear" w:pos="360"/>
          <w:tab w:val="num" w:pos="450"/>
        </w:tabs>
        <w:spacing w:before="100" w:beforeAutospacing="1" w:after="100" w:afterAutospacing="1"/>
        <w:ind w:left="450" w:hanging="450"/>
        <w:outlineLvl w:val="1"/>
        <w:rPr>
          <w:rFonts w:ascii="Times New Roman" w:hAnsi="Times New Roman"/>
          <w:bCs/>
          <w:sz w:val="22"/>
          <w:szCs w:val="22"/>
        </w:rPr>
      </w:pPr>
      <w:r w:rsidRPr="00EA4B3A">
        <w:rPr>
          <w:rFonts w:ascii="Times New Roman" w:hAnsi="Times New Roman"/>
          <w:sz w:val="22"/>
          <w:szCs w:val="22"/>
        </w:rPr>
        <w:t xml:space="preserve">D'Angelo KA, Brown S, </w:t>
      </w:r>
      <w:proofErr w:type="spellStart"/>
      <w:r w:rsidRPr="00EA4B3A">
        <w:rPr>
          <w:rFonts w:ascii="Times New Roman" w:hAnsi="Times New Roman"/>
          <w:sz w:val="22"/>
          <w:szCs w:val="22"/>
        </w:rPr>
        <w:t>Ettienne-Modeste</w:t>
      </w:r>
      <w:proofErr w:type="spellEnd"/>
      <w:r w:rsidRPr="00EA4B3A">
        <w:rPr>
          <w:rFonts w:ascii="Times New Roman" w:hAnsi="Times New Roman"/>
          <w:sz w:val="22"/>
          <w:szCs w:val="22"/>
        </w:rPr>
        <w:t xml:space="preserve"> K, Mar R, Osterman P, McGarry J, </w:t>
      </w:r>
      <w:proofErr w:type="spellStart"/>
      <w:r w:rsidRPr="00EA4B3A">
        <w:rPr>
          <w:rFonts w:ascii="Times New Roman" w:hAnsi="Times New Roman"/>
          <w:sz w:val="22"/>
          <w:szCs w:val="22"/>
        </w:rPr>
        <w:t>Damio</w:t>
      </w:r>
      <w:proofErr w:type="spellEnd"/>
      <w:r w:rsidRPr="00EA4B3A">
        <w:rPr>
          <w:rFonts w:ascii="Times New Roman" w:hAnsi="Times New Roman"/>
          <w:sz w:val="22"/>
          <w:szCs w:val="22"/>
        </w:rPr>
        <w:t xml:space="preserve"> G, </w:t>
      </w:r>
      <w:r w:rsidRPr="00EA4B3A">
        <w:rPr>
          <w:rFonts w:ascii="Times New Roman" w:hAnsi="Times New Roman"/>
          <w:b/>
          <w:sz w:val="22"/>
          <w:szCs w:val="22"/>
        </w:rPr>
        <w:t>Perez-Escamilla R</w:t>
      </w:r>
      <w:r w:rsidRPr="00EA4B3A">
        <w:rPr>
          <w:rFonts w:ascii="Times New Roman" w:hAnsi="Times New Roman"/>
          <w:sz w:val="22"/>
          <w:szCs w:val="22"/>
        </w:rPr>
        <w:t xml:space="preserve">. </w:t>
      </w:r>
      <w:r w:rsidRPr="00EA4B3A">
        <w:rPr>
          <w:sz w:val="22"/>
          <w:szCs w:val="22"/>
        </w:rPr>
        <w:t>Unnatural Causes: Is Inequality Making Us Sick?: Building momentum for health equity in Connecticut.</w:t>
      </w:r>
      <w:r w:rsidRPr="00EA4B3A">
        <w:rPr>
          <w:rFonts w:ascii="Times New Roman" w:hAnsi="Times New Roman"/>
          <w:bCs/>
          <w:sz w:val="22"/>
          <w:szCs w:val="22"/>
        </w:rPr>
        <w:t xml:space="preserve"> </w:t>
      </w:r>
      <w:r w:rsidRPr="00EA4B3A">
        <w:rPr>
          <w:rFonts w:ascii="Times New Roman" w:hAnsi="Times New Roman"/>
          <w:sz w:val="22"/>
          <w:szCs w:val="22"/>
        </w:rPr>
        <w:t xml:space="preserve">139th American Public Health Association (APHA) Meeting. Washington DC, </w:t>
      </w:r>
      <w:r>
        <w:rPr>
          <w:rFonts w:ascii="Times New Roman" w:hAnsi="Times New Roman"/>
          <w:sz w:val="22"/>
          <w:szCs w:val="22"/>
        </w:rPr>
        <w:t>Octo</w:t>
      </w:r>
      <w:r w:rsidRPr="00EA4B3A">
        <w:rPr>
          <w:rFonts w:ascii="Times New Roman" w:hAnsi="Times New Roman"/>
          <w:sz w:val="22"/>
          <w:szCs w:val="22"/>
        </w:rPr>
        <w:t xml:space="preserve">ber </w:t>
      </w:r>
      <w:r>
        <w:rPr>
          <w:rFonts w:ascii="Times New Roman" w:hAnsi="Times New Roman"/>
          <w:sz w:val="22"/>
          <w:szCs w:val="22"/>
        </w:rPr>
        <w:t>3</w:t>
      </w:r>
      <w:r w:rsidRPr="00EA4B3A">
        <w:rPr>
          <w:rFonts w:ascii="Times New Roman" w:hAnsi="Times New Roman"/>
          <w:sz w:val="22"/>
          <w:szCs w:val="22"/>
        </w:rPr>
        <w:t xml:space="preserve">1, 2011, abstract # 245166 </w:t>
      </w:r>
    </w:p>
    <w:p w14:paraId="2D36244E" w14:textId="77777777" w:rsidR="003D1F49" w:rsidRPr="00FA211E" w:rsidRDefault="00D22606" w:rsidP="007B0E3D">
      <w:pPr>
        <w:pStyle w:val="ListParagraph"/>
        <w:numPr>
          <w:ilvl w:val="0"/>
          <w:numId w:val="17"/>
        </w:numPr>
        <w:tabs>
          <w:tab w:val="clear" w:pos="360"/>
          <w:tab w:val="num" w:pos="450"/>
        </w:tabs>
        <w:spacing w:before="100" w:beforeAutospacing="1" w:after="100" w:afterAutospacing="1"/>
        <w:ind w:left="450" w:hanging="450"/>
        <w:outlineLvl w:val="1"/>
        <w:rPr>
          <w:rFonts w:ascii="Times New Roman" w:hAnsi="Times New Roman"/>
          <w:bCs/>
          <w:sz w:val="22"/>
          <w:szCs w:val="22"/>
        </w:rPr>
      </w:pPr>
      <w:r w:rsidRPr="003D1F49">
        <w:rPr>
          <w:rFonts w:ascii="CG Times" w:hAnsi="CG Times"/>
          <w:b/>
          <w:sz w:val="22"/>
          <w:szCs w:val="22"/>
        </w:rPr>
        <w:t>Perez-Escamilla R</w:t>
      </w:r>
      <w:r>
        <w:rPr>
          <w:rFonts w:ascii="CG Times" w:hAnsi="CG Times"/>
          <w:b/>
          <w:sz w:val="22"/>
          <w:szCs w:val="22"/>
        </w:rPr>
        <w:t>.</w:t>
      </w:r>
      <w:r w:rsidRPr="00D22606">
        <w:rPr>
          <w:rFonts w:ascii="Times New Roman" w:hAnsi="Times New Roman"/>
          <w:bCs/>
          <w:sz w:val="22"/>
          <w:szCs w:val="22"/>
        </w:rPr>
        <w:t xml:space="preserve"> Prevention in action: Seafood and public health.139</w:t>
      </w:r>
      <w:r w:rsidRPr="00D22606">
        <w:rPr>
          <w:rFonts w:ascii="Times New Roman" w:hAnsi="Times New Roman"/>
          <w:bCs/>
          <w:sz w:val="22"/>
          <w:szCs w:val="22"/>
          <w:vertAlign w:val="superscript"/>
        </w:rPr>
        <w:t>th</w:t>
      </w:r>
      <w:r w:rsidRPr="00D22606">
        <w:rPr>
          <w:rFonts w:ascii="Times New Roman" w:hAnsi="Times New Roman"/>
          <w:bCs/>
          <w:sz w:val="22"/>
          <w:szCs w:val="22"/>
        </w:rPr>
        <w:t xml:space="preserve"> American Public Health Association (APHA) Meeting. Washington DC, November 1, 2011</w:t>
      </w:r>
      <w:r w:rsidR="00851074">
        <w:rPr>
          <w:rFonts w:ascii="Times New Roman" w:hAnsi="Times New Roman"/>
          <w:bCs/>
          <w:sz w:val="22"/>
          <w:szCs w:val="22"/>
        </w:rPr>
        <w:t>, abstract # 251718</w:t>
      </w:r>
    </w:p>
    <w:p w14:paraId="111B7E69" w14:textId="77777777" w:rsidR="00D3216A" w:rsidRDefault="00D3216A" w:rsidP="007B0E3D">
      <w:pPr>
        <w:widowControl/>
        <w:numPr>
          <w:ilvl w:val="0"/>
          <w:numId w:val="17"/>
        </w:numPr>
        <w:tabs>
          <w:tab w:val="clear" w:pos="360"/>
          <w:tab w:val="num" w:pos="450"/>
        </w:tabs>
        <w:spacing w:before="100" w:beforeAutospacing="1" w:after="100" w:afterAutospacing="1"/>
        <w:ind w:left="450" w:hanging="450"/>
        <w:rPr>
          <w:rFonts w:ascii="CG Times" w:hAnsi="CG Times"/>
          <w:sz w:val="22"/>
          <w:szCs w:val="22"/>
        </w:rPr>
      </w:pPr>
      <w:r w:rsidRPr="00D3216A">
        <w:rPr>
          <w:rFonts w:ascii="CG Times" w:hAnsi="CG Times"/>
          <w:sz w:val="22"/>
          <w:szCs w:val="22"/>
        </w:rPr>
        <w:t xml:space="preserve">O'Connell KM, Kuczynski K, Guenther PM, </w:t>
      </w:r>
      <w:proofErr w:type="spellStart"/>
      <w:r w:rsidRPr="00D3216A">
        <w:rPr>
          <w:rFonts w:ascii="CG Times" w:hAnsi="CG Times"/>
          <w:sz w:val="22"/>
          <w:szCs w:val="22"/>
        </w:rPr>
        <w:t>Rimm</w:t>
      </w:r>
      <w:proofErr w:type="spellEnd"/>
      <w:r w:rsidRPr="00D3216A">
        <w:rPr>
          <w:rFonts w:ascii="CG Times" w:hAnsi="CG Times"/>
          <w:sz w:val="22"/>
          <w:szCs w:val="22"/>
        </w:rPr>
        <w:t xml:space="preserve"> EB, </w:t>
      </w:r>
      <w:r w:rsidRPr="00D3216A">
        <w:rPr>
          <w:rFonts w:ascii="CG Times" w:hAnsi="CG Times"/>
          <w:b/>
          <w:sz w:val="22"/>
          <w:szCs w:val="22"/>
        </w:rPr>
        <w:t>Perez-Escamilla R</w:t>
      </w:r>
      <w:r w:rsidRPr="00D3216A">
        <w:rPr>
          <w:rFonts w:ascii="CG Times" w:hAnsi="CG Times"/>
          <w:sz w:val="22"/>
          <w:szCs w:val="22"/>
        </w:rPr>
        <w:t xml:space="preserve">, Britten P. Increasing seafood in the USDA Food Patterns increases </w:t>
      </w:r>
      <w:proofErr w:type="spellStart"/>
      <w:r w:rsidRPr="00D3216A">
        <w:rPr>
          <w:rFonts w:ascii="CG Times" w:hAnsi="CG Times"/>
          <w:sz w:val="22"/>
          <w:szCs w:val="22"/>
        </w:rPr>
        <w:t>eicosapentaenoic</w:t>
      </w:r>
      <w:proofErr w:type="spellEnd"/>
      <w:r w:rsidRPr="00D3216A">
        <w:rPr>
          <w:rFonts w:ascii="CG Times" w:hAnsi="CG Times"/>
          <w:sz w:val="22"/>
          <w:szCs w:val="22"/>
        </w:rPr>
        <w:t xml:space="preserve"> acid (EPA) and docosahexaenoic acid (DHA) and other nutrients</w:t>
      </w:r>
      <w:r w:rsidR="00D274A4">
        <w:rPr>
          <w:rFonts w:ascii="CG Times" w:hAnsi="CG Times"/>
          <w:sz w:val="22"/>
          <w:szCs w:val="22"/>
        </w:rPr>
        <w:t>.</w:t>
      </w:r>
      <w:r w:rsidRPr="00D3216A">
        <w:rPr>
          <w:rFonts w:ascii="CG Times" w:hAnsi="CG Times"/>
          <w:sz w:val="22"/>
          <w:szCs w:val="22"/>
        </w:rPr>
        <w:t xml:space="preserve"> FASEB J</w:t>
      </w:r>
      <w:r w:rsidR="00D274A4">
        <w:rPr>
          <w:rFonts w:ascii="CG Times" w:hAnsi="CG Times"/>
          <w:sz w:val="22"/>
          <w:szCs w:val="22"/>
        </w:rPr>
        <w:t>.</w:t>
      </w:r>
      <w:r w:rsidRPr="00D3216A">
        <w:rPr>
          <w:rFonts w:ascii="CG Times" w:hAnsi="CG Times"/>
          <w:sz w:val="22"/>
          <w:szCs w:val="22"/>
        </w:rPr>
        <w:t xml:space="preserve"> March 29, 2012</w:t>
      </w:r>
      <w:r>
        <w:rPr>
          <w:rFonts w:ascii="CG Times" w:hAnsi="CG Times"/>
          <w:sz w:val="22"/>
          <w:szCs w:val="22"/>
        </w:rPr>
        <w:t>;</w:t>
      </w:r>
      <w:r w:rsidRPr="00D3216A">
        <w:rPr>
          <w:rFonts w:ascii="CG Times" w:hAnsi="CG Times"/>
          <w:sz w:val="22"/>
          <w:szCs w:val="22"/>
        </w:rPr>
        <w:t xml:space="preserve">26:118.2 </w:t>
      </w:r>
    </w:p>
    <w:p w14:paraId="66CD2CDA" w14:textId="77777777" w:rsidR="001C467F" w:rsidRDefault="001C467F" w:rsidP="007B0E3D">
      <w:pPr>
        <w:pStyle w:val="ListParagraph"/>
        <w:numPr>
          <w:ilvl w:val="0"/>
          <w:numId w:val="17"/>
        </w:numPr>
        <w:tabs>
          <w:tab w:val="left" w:pos="450"/>
        </w:tabs>
        <w:rPr>
          <w:rFonts w:ascii="CG Times" w:hAnsi="CG Times"/>
          <w:sz w:val="22"/>
          <w:szCs w:val="22"/>
        </w:rPr>
      </w:pPr>
      <w:r w:rsidRPr="001C467F">
        <w:rPr>
          <w:rFonts w:ascii="CG Times" w:hAnsi="CG Times"/>
          <w:sz w:val="22"/>
          <w:szCs w:val="22"/>
        </w:rPr>
        <w:t xml:space="preserve">Morel K, </w:t>
      </w:r>
      <w:proofErr w:type="spellStart"/>
      <w:r w:rsidRPr="001C467F">
        <w:rPr>
          <w:rFonts w:ascii="CG Times" w:hAnsi="CG Times"/>
          <w:sz w:val="22"/>
          <w:szCs w:val="22"/>
        </w:rPr>
        <w:t>Damio</w:t>
      </w:r>
      <w:proofErr w:type="spellEnd"/>
      <w:r w:rsidRPr="001C467F">
        <w:rPr>
          <w:rFonts w:ascii="CG Times" w:hAnsi="CG Times"/>
          <w:sz w:val="22"/>
          <w:szCs w:val="22"/>
        </w:rPr>
        <w:t xml:space="preserve"> G, Segura-Perez S, </w:t>
      </w:r>
      <w:r w:rsidRPr="001C467F">
        <w:rPr>
          <w:rFonts w:ascii="CG Times" w:hAnsi="CG Times"/>
          <w:b/>
          <w:sz w:val="22"/>
          <w:szCs w:val="22"/>
        </w:rPr>
        <w:t>Perez-Escamilla R</w:t>
      </w:r>
      <w:r w:rsidRPr="001C467F">
        <w:rPr>
          <w:rFonts w:ascii="CG Times" w:hAnsi="CG Times"/>
          <w:sz w:val="22"/>
          <w:szCs w:val="22"/>
        </w:rPr>
        <w:t xml:space="preserve">. Nutrition knowledge improvements among </w:t>
      </w:r>
    </w:p>
    <w:p w14:paraId="683E9590" w14:textId="77777777" w:rsidR="001C467F" w:rsidRPr="001C467F" w:rsidRDefault="001C467F" w:rsidP="001C467F">
      <w:pPr>
        <w:pStyle w:val="ListParagraph"/>
        <w:tabs>
          <w:tab w:val="left" w:pos="450"/>
        </w:tabs>
        <w:ind w:left="450"/>
        <w:rPr>
          <w:rFonts w:ascii="CG Times" w:hAnsi="CG Times"/>
          <w:sz w:val="22"/>
          <w:szCs w:val="22"/>
        </w:rPr>
      </w:pPr>
      <w:r w:rsidRPr="001C467F">
        <w:rPr>
          <w:rFonts w:ascii="CG Times" w:hAnsi="CG Times"/>
          <w:sz w:val="22"/>
          <w:szCs w:val="22"/>
        </w:rPr>
        <w:t>Hispanic Health Council staff exposed to a culturally tailored training program. Journal of Nutrition Education and Behavior. 2012;44:S55-S56.</w:t>
      </w:r>
    </w:p>
    <w:p w14:paraId="43FCA482" w14:textId="77777777" w:rsidR="001C467F" w:rsidRDefault="001C467F" w:rsidP="007B0E3D">
      <w:pPr>
        <w:pStyle w:val="ListParagraph"/>
        <w:numPr>
          <w:ilvl w:val="0"/>
          <w:numId w:val="17"/>
        </w:numPr>
        <w:tabs>
          <w:tab w:val="left" w:pos="450"/>
        </w:tabs>
        <w:ind w:left="450" w:hanging="450"/>
        <w:rPr>
          <w:rFonts w:ascii="CG Times" w:hAnsi="CG Times"/>
          <w:sz w:val="22"/>
          <w:szCs w:val="22"/>
        </w:rPr>
      </w:pPr>
      <w:r w:rsidRPr="001C467F">
        <w:rPr>
          <w:rFonts w:ascii="CG Times" w:hAnsi="CG Times"/>
          <w:sz w:val="22"/>
          <w:szCs w:val="22"/>
        </w:rPr>
        <w:t xml:space="preserve">Segura-Pérez S, </w:t>
      </w:r>
      <w:proofErr w:type="spellStart"/>
      <w:r w:rsidRPr="001C467F">
        <w:rPr>
          <w:rFonts w:ascii="CG Times" w:hAnsi="CG Times"/>
          <w:sz w:val="22"/>
          <w:szCs w:val="22"/>
        </w:rPr>
        <w:t>Marulanda</w:t>
      </w:r>
      <w:proofErr w:type="spellEnd"/>
      <w:r w:rsidRPr="001C467F">
        <w:rPr>
          <w:rFonts w:ascii="CG Times" w:hAnsi="CG Times"/>
          <w:sz w:val="22"/>
          <w:szCs w:val="22"/>
        </w:rPr>
        <w:t xml:space="preserve"> L, Morel K, </w:t>
      </w:r>
      <w:proofErr w:type="spellStart"/>
      <w:r w:rsidRPr="001C467F">
        <w:rPr>
          <w:rFonts w:ascii="CG Times" w:hAnsi="CG Times"/>
          <w:sz w:val="22"/>
          <w:szCs w:val="22"/>
        </w:rPr>
        <w:t>Galdamez</w:t>
      </w:r>
      <w:proofErr w:type="spellEnd"/>
      <w:r w:rsidRPr="001C467F">
        <w:rPr>
          <w:rFonts w:ascii="CG Times" w:hAnsi="CG Times"/>
          <w:sz w:val="22"/>
          <w:szCs w:val="22"/>
        </w:rPr>
        <w:t xml:space="preserve"> G, </w:t>
      </w:r>
      <w:proofErr w:type="spellStart"/>
      <w:r w:rsidRPr="001C467F">
        <w:rPr>
          <w:rFonts w:ascii="CG Times" w:hAnsi="CG Times"/>
          <w:sz w:val="22"/>
          <w:szCs w:val="22"/>
        </w:rPr>
        <w:t>Damio</w:t>
      </w:r>
      <w:proofErr w:type="spellEnd"/>
      <w:r w:rsidRPr="001C467F">
        <w:rPr>
          <w:rFonts w:ascii="CG Times" w:hAnsi="CG Times"/>
          <w:sz w:val="22"/>
          <w:szCs w:val="22"/>
        </w:rPr>
        <w:t xml:space="preserve"> G, </w:t>
      </w:r>
      <w:r w:rsidRPr="001C467F">
        <w:rPr>
          <w:rFonts w:ascii="CG Times" w:hAnsi="CG Times"/>
          <w:b/>
          <w:sz w:val="22"/>
          <w:szCs w:val="22"/>
        </w:rPr>
        <w:t>Pérez-Escamilla R</w:t>
      </w:r>
      <w:r w:rsidRPr="001C467F">
        <w:rPr>
          <w:rFonts w:ascii="CG Times" w:hAnsi="CG Times"/>
          <w:sz w:val="22"/>
          <w:szCs w:val="22"/>
        </w:rPr>
        <w:t>. Promoting Good Nutrition and Healthy Lifestyles among Children Attending Public Schools in Connecticut. Journal of Nutrition Education and Behavior. 2012;44:S70-S71.</w:t>
      </w:r>
    </w:p>
    <w:p w14:paraId="4E3FD7FB" w14:textId="77777777" w:rsidR="001C643D" w:rsidRDefault="001C643D" w:rsidP="007B0E3D">
      <w:pPr>
        <w:pStyle w:val="ListParagraph"/>
        <w:numPr>
          <w:ilvl w:val="0"/>
          <w:numId w:val="17"/>
        </w:numPr>
        <w:tabs>
          <w:tab w:val="left" w:pos="450"/>
        </w:tabs>
        <w:rPr>
          <w:rFonts w:ascii="CG Times" w:hAnsi="CG Times"/>
          <w:sz w:val="22"/>
          <w:szCs w:val="22"/>
        </w:rPr>
      </w:pPr>
      <w:proofErr w:type="spellStart"/>
      <w:r w:rsidRPr="001C643D">
        <w:rPr>
          <w:rFonts w:ascii="CG Times" w:hAnsi="CG Times"/>
          <w:sz w:val="22"/>
          <w:szCs w:val="22"/>
        </w:rPr>
        <w:t>Segall</w:t>
      </w:r>
      <w:proofErr w:type="spellEnd"/>
      <w:r w:rsidRPr="001C643D">
        <w:rPr>
          <w:rFonts w:ascii="CG Times" w:hAnsi="CG Times"/>
          <w:sz w:val="22"/>
          <w:szCs w:val="22"/>
        </w:rPr>
        <w:t xml:space="preserve"> Correa AM, Azevedo MM, Ferreira MBR, </w:t>
      </w:r>
      <w:proofErr w:type="spellStart"/>
      <w:r w:rsidRPr="001C643D">
        <w:rPr>
          <w:rFonts w:ascii="CG Times" w:hAnsi="CG Times"/>
          <w:sz w:val="22"/>
          <w:szCs w:val="22"/>
        </w:rPr>
        <w:t>Kepple</w:t>
      </w:r>
      <w:proofErr w:type="spellEnd"/>
      <w:r w:rsidRPr="001C643D">
        <w:rPr>
          <w:rFonts w:ascii="CG Times" w:hAnsi="CG Times"/>
          <w:sz w:val="22"/>
          <w:szCs w:val="22"/>
        </w:rPr>
        <w:t xml:space="preserve"> AW, Marin León L, Camargo D, </w:t>
      </w:r>
      <w:proofErr w:type="spellStart"/>
      <w:r w:rsidRPr="001C643D">
        <w:rPr>
          <w:rFonts w:ascii="CG Times" w:hAnsi="CG Times"/>
          <w:sz w:val="22"/>
          <w:szCs w:val="22"/>
        </w:rPr>
        <w:t>Gruppi</w:t>
      </w:r>
      <w:proofErr w:type="spellEnd"/>
      <w:r w:rsidRPr="001C643D">
        <w:rPr>
          <w:rFonts w:ascii="CG Times" w:hAnsi="CG Times"/>
          <w:sz w:val="22"/>
          <w:szCs w:val="22"/>
        </w:rPr>
        <w:t xml:space="preserve"> </w:t>
      </w:r>
    </w:p>
    <w:p w14:paraId="024DA057" w14:textId="77777777" w:rsidR="001C643D" w:rsidRPr="001C643D" w:rsidRDefault="001C643D" w:rsidP="001C643D">
      <w:pPr>
        <w:pStyle w:val="ListParagraph"/>
        <w:tabs>
          <w:tab w:val="left" w:pos="450"/>
        </w:tabs>
        <w:ind w:left="450"/>
        <w:rPr>
          <w:rFonts w:ascii="CG Times" w:hAnsi="CG Times"/>
          <w:sz w:val="22"/>
          <w:szCs w:val="22"/>
        </w:rPr>
      </w:pPr>
      <w:r w:rsidRPr="001C643D">
        <w:rPr>
          <w:rFonts w:ascii="CG Times" w:hAnsi="CG Times"/>
          <w:sz w:val="22"/>
          <w:szCs w:val="22"/>
        </w:rPr>
        <w:t xml:space="preserve">DR, </w:t>
      </w:r>
      <w:r w:rsidRPr="00617D04">
        <w:rPr>
          <w:rFonts w:ascii="CG Times" w:hAnsi="CG Times"/>
          <w:b/>
          <w:sz w:val="22"/>
          <w:szCs w:val="22"/>
        </w:rPr>
        <w:t>Pérez- Escamilla R</w:t>
      </w:r>
      <w:r w:rsidRPr="001C643D">
        <w:rPr>
          <w:rFonts w:ascii="CG Times" w:hAnsi="CG Times"/>
          <w:sz w:val="22"/>
          <w:szCs w:val="22"/>
        </w:rPr>
        <w:t xml:space="preserve">. Scale to measure food insecurity among indigenous Guarani communities in the state of São Paulo, Brazil. Latin American Congress of Nutrition, SLAN, Havana, Cuba. 24- CA - </w:t>
      </w:r>
      <w:proofErr w:type="spellStart"/>
      <w:r w:rsidRPr="001C643D">
        <w:rPr>
          <w:rFonts w:ascii="CG Times" w:hAnsi="CG Times"/>
          <w:sz w:val="22"/>
          <w:szCs w:val="22"/>
        </w:rPr>
        <w:t>Resumen</w:t>
      </w:r>
      <w:proofErr w:type="spellEnd"/>
      <w:r w:rsidRPr="001C643D">
        <w:rPr>
          <w:rFonts w:ascii="CG Times" w:hAnsi="CG Times"/>
          <w:sz w:val="22"/>
          <w:szCs w:val="22"/>
        </w:rPr>
        <w:t xml:space="preserve"> No. 1016, November 2012. Available at: </w:t>
      </w:r>
      <w:hyperlink r:id="rId143" w:history="1">
        <w:r w:rsidRPr="001C643D">
          <w:rPr>
            <w:rFonts w:ascii="CG Times" w:hAnsi="CG Times"/>
            <w:sz w:val="22"/>
            <w:szCs w:val="22"/>
          </w:rPr>
          <w:t>http://www.slancuba.com/ProgramaPosters.pdf</w:t>
        </w:r>
      </w:hyperlink>
    </w:p>
    <w:p w14:paraId="770CC926" w14:textId="77777777" w:rsidR="001C643D" w:rsidRPr="007A0840" w:rsidRDefault="001C643D" w:rsidP="007B0E3D">
      <w:pPr>
        <w:pStyle w:val="ListParagraph"/>
        <w:numPr>
          <w:ilvl w:val="0"/>
          <w:numId w:val="17"/>
        </w:numPr>
        <w:tabs>
          <w:tab w:val="left" w:pos="450"/>
        </w:tabs>
        <w:rPr>
          <w:rFonts w:ascii="CG Times" w:hAnsi="CG Times"/>
          <w:sz w:val="22"/>
          <w:szCs w:val="22"/>
          <w:lang w:val="es-ES"/>
        </w:rPr>
      </w:pPr>
      <w:r w:rsidRPr="001C643D">
        <w:rPr>
          <w:rFonts w:ascii="CG Times" w:hAnsi="CG Times"/>
          <w:sz w:val="22"/>
          <w:szCs w:val="22"/>
          <w:lang w:val="es-ES"/>
        </w:rPr>
        <w:t xml:space="preserve">Segall Correa AM, </w:t>
      </w:r>
      <w:proofErr w:type="spellStart"/>
      <w:r w:rsidRPr="001C643D">
        <w:rPr>
          <w:rFonts w:ascii="CG Times" w:hAnsi="CG Times"/>
          <w:sz w:val="22"/>
          <w:szCs w:val="22"/>
          <w:lang w:val="es-ES"/>
        </w:rPr>
        <w:t>Marin</w:t>
      </w:r>
      <w:proofErr w:type="spellEnd"/>
      <w:r w:rsidRPr="001C643D">
        <w:rPr>
          <w:rFonts w:ascii="CG Times" w:hAnsi="CG Times"/>
          <w:sz w:val="22"/>
          <w:szCs w:val="22"/>
          <w:lang w:val="es-ES"/>
        </w:rPr>
        <w:t xml:space="preserve"> León L, Camargo DFM, Audi CAF, </w:t>
      </w:r>
      <w:proofErr w:type="spellStart"/>
      <w:r w:rsidRPr="001C643D">
        <w:rPr>
          <w:rFonts w:ascii="CG Times" w:hAnsi="CG Times"/>
          <w:sz w:val="22"/>
          <w:szCs w:val="22"/>
          <w:lang w:val="es-ES"/>
        </w:rPr>
        <w:t>Kepple</w:t>
      </w:r>
      <w:proofErr w:type="spellEnd"/>
      <w:r w:rsidRPr="001C643D">
        <w:rPr>
          <w:rFonts w:ascii="CG Times" w:hAnsi="CG Times"/>
          <w:sz w:val="22"/>
          <w:szCs w:val="22"/>
          <w:lang w:val="es-ES"/>
        </w:rPr>
        <w:t xml:space="preserve"> AW, </w:t>
      </w:r>
      <w:r w:rsidRPr="00617D04">
        <w:rPr>
          <w:rFonts w:ascii="CG Times" w:hAnsi="CG Times"/>
          <w:b/>
          <w:sz w:val="22"/>
          <w:szCs w:val="22"/>
          <w:lang w:val="es-ES"/>
        </w:rPr>
        <w:t>Perez-Escamilla R</w:t>
      </w:r>
      <w:r w:rsidRPr="001C643D">
        <w:rPr>
          <w:rFonts w:ascii="CG Times" w:hAnsi="CG Times"/>
          <w:sz w:val="22"/>
          <w:szCs w:val="22"/>
          <w:lang w:val="es-ES"/>
        </w:rPr>
        <w:t xml:space="preserve">. </w:t>
      </w:r>
    </w:p>
    <w:p w14:paraId="408DA2B4" w14:textId="77777777" w:rsidR="001C643D" w:rsidRPr="001C643D" w:rsidRDefault="001C643D" w:rsidP="001C643D">
      <w:pPr>
        <w:pStyle w:val="ListParagraph"/>
        <w:tabs>
          <w:tab w:val="left" w:pos="450"/>
        </w:tabs>
        <w:ind w:left="450"/>
        <w:rPr>
          <w:rFonts w:ascii="CG Times" w:hAnsi="CG Times"/>
          <w:sz w:val="22"/>
          <w:szCs w:val="22"/>
        </w:rPr>
      </w:pPr>
      <w:r w:rsidRPr="001C643D">
        <w:rPr>
          <w:rFonts w:ascii="CG Times" w:hAnsi="CG Times"/>
          <w:sz w:val="22"/>
          <w:szCs w:val="22"/>
          <w:lang w:val="es-ES"/>
        </w:rPr>
        <w:t xml:space="preserve">Inseguridad alimentaria como condición asociada a enfermedades metabólicas crónicas y nutricionales en población adulta-Campinas - São Paulo – Brasil. </w:t>
      </w:r>
      <w:r w:rsidRPr="001C643D">
        <w:rPr>
          <w:rFonts w:ascii="CG Times" w:hAnsi="CG Times"/>
          <w:sz w:val="22"/>
          <w:szCs w:val="22"/>
        </w:rPr>
        <w:t xml:space="preserve">Latin American Congress of Nutrition, SLAN, Havana, Cuba. 138- CNSP - </w:t>
      </w:r>
      <w:proofErr w:type="spellStart"/>
      <w:r w:rsidRPr="001C643D">
        <w:rPr>
          <w:rFonts w:ascii="CG Times" w:hAnsi="CG Times"/>
          <w:sz w:val="22"/>
          <w:szCs w:val="22"/>
        </w:rPr>
        <w:t>Resumen</w:t>
      </w:r>
      <w:proofErr w:type="spellEnd"/>
      <w:r w:rsidRPr="001C643D">
        <w:rPr>
          <w:rFonts w:ascii="CG Times" w:hAnsi="CG Times"/>
          <w:sz w:val="22"/>
          <w:szCs w:val="22"/>
        </w:rPr>
        <w:t xml:space="preserve"> No. 1031, November 2012. Available at: </w:t>
      </w:r>
      <w:hyperlink r:id="rId144" w:history="1">
        <w:r w:rsidRPr="001C643D">
          <w:rPr>
            <w:rFonts w:ascii="CG Times" w:hAnsi="CG Times"/>
            <w:sz w:val="22"/>
            <w:szCs w:val="22"/>
          </w:rPr>
          <w:t>http://www.slancuba.com/ProgramaPosters.pdf</w:t>
        </w:r>
      </w:hyperlink>
    </w:p>
    <w:p w14:paraId="14A7B387" w14:textId="77777777" w:rsidR="001C643D" w:rsidRDefault="001C643D" w:rsidP="007B0E3D">
      <w:pPr>
        <w:pStyle w:val="ListParagraph"/>
        <w:numPr>
          <w:ilvl w:val="0"/>
          <w:numId w:val="17"/>
        </w:numPr>
        <w:tabs>
          <w:tab w:val="left" w:pos="450"/>
        </w:tabs>
        <w:rPr>
          <w:rFonts w:ascii="CG Times" w:hAnsi="CG Times"/>
          <w:sz w:val="22"/>
          <w:szCs w:val="22"/>
        </w:rPr>
      </w:pPr>
      <w:proofErr w:type="spellStart"/>
      <w:r w:rsidRPr="001C643D">
        <w:rPr>
          <w:rFonts w:ascii="CG Times" w:hAnsi="CG Times"/>
          <w:sz w:val="22"/>
          <w:szCs w:val="22"/>
        </w:rPr>
        <w:t>Boccolini</w:t>
      </w:r>
      <w:proofErr w:type="spellEnd"/>
      <w:r w:rsidRPr="001C643D">
        <w:rPr>
          <w:rFonts w:ascii="CG Times" w:hAnsi="CG Times"/>
          <w:sz w:val="22"/>
          <w:szCs w:val="22"/>
        </w:rPr>
        <w:t xml:space="preserve"> CS, Carvalho ML de, Oliveira MIC de, </w:t>
      </w:r>
      <w:r w:rsidRPr="00617D04">
        <w:rPr>
          <w:rFonts w:ascii="CG Times" w:hAnsi="CG Times"/>
          <w:b/>
          <w:sz w:val="22"/>
          <w:szCs w:val="22"/>
        </w:rPr>
        <w:t>Pérez-Escamilla R</w:t>
      </w:r>
      <w:r w:rsidRPr="001C643D">
        <w:rPr>
          <w:rFonts w:ascii="CG Times" w:hAnsi="CG Times"/>
          <w:sz w:val="22"/>
          <w:szCs w:val="22"/>
        </w:rPr>
        <w:t xml:space="preserve">. Breastfeeding at first hour of </w:t>
      </w:r>
    </w:p>
    <w:p w14:paraId="009EF73F" w14:textId="77777777" w:rsidR="009469C1" w:rsidRDefault="001C643D" w:rsidP="009469C1">
      <w:pPr>
        <w:pStyle w:val="ListParagraph"/>
        <w:tabs>
          <w:tab w:val="left" w:pos="450"/>
        </w:tabs>
        <w:ind w:left="450"/>
      </w:pPr>
      <w:r w:rsidRPr="001C643D">
        <w:rPr>
          <w:rFonts w:ascii="CG Times" w:hAnsi="CG Times"/>
          <w:sz w:val="22"/>
          <w:szCs w:val="22"/>
        </w:rPr>
        <w:t xml:space="preserve">life can reduce neonatal mortality. Latin American Congress of Nutrition, SLAN, Havana, Cuba. 170- CNSP - </w:t>
      </w:r>
      <w:proofErr w:type="spellStart"/>
      <w:r w:rsidRPr="001C643D">
        <w:rPr>
          <w:rFonts w:ascii="CG Times" w:hAnsi="CG Times"/>
          <w:sz w:val="22"/>
          <w:szCs w:val="22"/>
        </w:rPr>
        <w:t>Resumen</w:t>
      </w:r>
      <w:proofErr w:type="spellEnd"/>
      <w:r w:rsidRPr="001C643D">
        <w:rPr>
          <w:rFonts w:ascii="CG Times" w:hAnsi="CG Times"/>
          <w:sz w:val="22"/>
          <w:szCs w:val="22"/>
        </w:rPr>
        <w:t xml:space="preserve"> No. 1183, November 2012. Available at</w:t>
      </w:r>
      <w:r>
        <w:rPr>
          <w:rFonts w:ascii="CG Times" w:hAnsi="CG Times"/>
          <w:sz w:val="22"/>
          <w:szCs w:val="22"/>
        </w:rPr>
        <w:t xml:space="preserve"> </w:t>
      </w:r>
      <w:hyperlink r:id="rId145" w:history="1">
        <w:r w:rsidRPr="001C643D">
          <w:rPr>
            <w:rFonts w:ascii="CG Times" w:hAnsi="CG Times"/>
            <w:sz w:val="22"/>
            <w:szCs w:val="22"/>
          </w:rPr>
          <w:t>http://www.slancuba.com/ProgramaPosters.pdf</w:t>
        </w:r>
      </w:hyperlink>
    </w:p>
    <w:p w14:paraId="6D7FDE03" w14:textId="77777777" w:rsidR="009469C1" w:rsidRPr="00D04895" w:rsidRDefault="009469C1" w:rsidP="007B0E3D">
      <w:pPr>
        <w:pStyle w:val="ListParagraph"/>
        <w:numPr>
          <w:ilvl w:val="0"/>
          <w:numId w:val="17"/>
        </w:numPr>
        <w:tabs>
          <w:tab w:val="left" w:pos="450"/>
        </w:tabs>
        <w:rPr>
          <w:rFonts w:ascii="CG Times" w:hAnsi="CG Times"/>
          <w:sz w:val="22"/>
          <w:szCs w:val="22"/>
        </w:rPr>
      </w:pPr>
      <w:r w:rsidRPr="00D04895">
        <w:rPr>
          <w:rFonts w:ascii="CG Times" w:hAnsi="CG Times"/>
          <w:sz w:val="22"/>
          <w:szCs w:val="22"/>
        </w:rPr>
        <w:t xml:space="preserve">Chapman D, </w:t>
      </w:r>
      <w:r w:rsidRPr="00C33D3E">
        <w:rPr>
          <w:rFonts w:ascii="CG Times" w:hAnsi="CG Times"/>
          <w:b/>
          <w:sz w:val="22"/>
          <w:szCs w:val="22"/>
        </w:rPr>
        <w:t>Perez-Escamilla R</w:t>
      </w:r>
      <w:r w:rsidRPr="00D04895">
        <w:rPr>
          <w:rFonts w:ascii="CG Times" w:hAnsi="CG Times"/>
          <w:sz w:val="22"/>
          <w:szCs w:val="22"/>
        </w:rPr>
        <w:t xml:space="preserve">. Exclusive breastfeeding in the first 24 hours postpartum </w:t>
      </w:r>
    </w:p>
    <w:p w14:paraId="5D7506C9" w14:textId="77777777" w:rsidR="009469C1" w:rsidRPr="00D04895" w:rsidRDefault="009469C1" w:rsidP="009469C1">
      <w:pPr>
        <w:pStyle w:val="ListParagraph"/>
        <w:tabs>
          <w:tab w:val="left" w:pos="450"/>
        </w:tabs>
        <w:ind w:left="450"/>
        <w:rPr>
          <w:rFonts w:ascii="CG Times" w:hAnsi="CG Times"/>
          <w:sz w:val="22"/>
          <w:szCs w:val="22"/>
        </w:rPr>
      </w:pPr>
      <w:r w:rsidRPr="00D04895">
        <w:rPr>
          <w:rFonts w:ascii="CG Times" w:hAnsi="CG Times"/>
          <w:sz w:val="22"/>
          <w:szCs w:val="22"/>
        </w:rPr>
        <w:t>associated with improved breastfeeding outcomes of low-income, overweight and obese women FASEB J April 9, 2013 27:122.</w:t>
      </w:r>
    </w:p>
    <w:p w14:paraId="6D922F66" w14:textId="77777777" w:rsidR="009469C1" w:rsidRPr="00E67533" w:rsidRDefault="009469C1" w:rsidP="007B0E3D">
      <w:pPr>
        <w:pStyle w:val="ListParagraph"/>
        <w:numPr>
          <w:ilvl w:val="0"/>
          <w:numId w:val="17"/>
        </w:numPr>
        <w:tabs>
          <w:tab w:val="left" w:pos="450"/>
        </w:tabs>
        <w:rPr>
          <w:rFonts w:ascii="CG Times" w:hAnsi="CG Times"/>
          <w:sz w:val="22"/>
          <w:szCs w:val="22"/>
          <w:lang w:val="es-ES"/>
        </w:rPr>
      </w:pPr>
      <w:proofErr w:type="spellStart"/>
      <w:r w:rsidRPr="00E67533">
        <w:rPr>
          <w:rFonts w:ascii="CG Times" w:hAnsi="CG Times"/>
          <w:sz w:val="22"/>
          <w:szCs w:val="22"/>
          <w:lang w:val="es-ES"/>
        </w:rPr>
        <w:t>Hromi</w:t>
      </w:r>
      <w:proofErr w:type="spellEnd"/>
      <w:r w:rsidRPr="00E67533">
        <w:rPr>
          <w:rFonts w:ascii="CG Times" w:hAnsi="CG Times"/>
          <w:sz w:val="22"/>
          <w:szCs w:val="22"/>
          <w:lang w:val="es-ES"/>
        </w:rPr>
        <w:t xml:space="preserve">-Fiedler A, </w:t>
      </w:r>
      <w:proofErr w:type="spellStart"/>
      <w:r w:rsidRPr="00E67533">
        <w:rPr>
          <w:rFonts w:ascii="CG Times" w:hAnsi="CG Times"/>
          <w:sz w:val="22"/>
          <w:szCs w:val="22"/>
          <w:lang w:val="es-ES"/>
        </w:rPr>
        <w:t>Bermudez-Millan</w:t>
      </w:r>
      <w:proofErr w:type="spellEnd"/>
      <w:r w:rsidRPr="00E67533">
        <w:rPr>
          <w:rFonts w:ascii="CG Times" w:hAnsi="CG Times"/>
          <w:sz w:val="22"/>
          <w:szCs w:val="22"/>
          <w:lang w:val="es-ES"/>
        </w:rPr>
        <w:t xml:space="preserve"> A, </w:t>
      </w:r>
      <w:proofErr w:type="spellStart"/>
      <w:r w:rsidRPr="00E67533">
        <w:rPr>
          <w:rFonts w:ascii="CG Times" w:hAnsi="CG Times"/>
          <w:sz w:val="22"/>
          <w:szCs w:val="22"/>
          <w:lang w:val="es-ES"/>
        </w:rPr>
        <w:t>Leon</w:t>
      </w:r>
      <w:proofErr w:type="spellEnd"/>
      <w:r w:rsidRPr="00E67533">
        <w:rPr>
          <w:rFonts w:ascii="CG Times" w:hAnsi="CG Times"/>
          <w:sz w:val="22"/>
          <w:szCs w:val="22"/>
          <w:lang w:val="es-ES"/>
        </w:rPr>
        <w:t xml:space="preserve"> J, Segura-Perez S, </w:t>
      </w:r>
      <w:r w:rsidRPr="00E67533">
        <w:rPr>
          <w:rFonts w:ascii="CG Times" w:hAnsi="CG Times"/>
          <w:b/>
          <w:sz w:val="22"/>
          <w:szCs w:val="22"/>
          <w:lang w:val="es-ES"/>
        </w:rPr>
        <w:t>Perez-Escamilla R</w:t>
      </w:r>
      <w:r w:rsidRPr="00E67533">
        <w:rPr>
          <w:rFonts w:ascii="CG Times" w:hAnsi="CG Times"/>
          <w:sz w:val="22"/>
          <w:szCs w:val="22"/>
          <w:lang w:val="es-ES"/>
        </w:rPr>
        <w:t xml:space="preserve">. </w:t>
      </w:r>
    </w:p>
    <w:p w14:paraId="1C3148DA" w14:textId="77777777" w:rsidR="009469C1" w:rsidRPr="00D04895" w:rsidRDefault="009469C1" w:rsidP="009469C1">
      <w:pPr>
        <w:pStyle w:val="ListParagraph"/>
        <w:tabs>
          <w:tab w:val="left" w:pos="450"/>
        </w:tabs>
        <w:ind w:left="450"/>
        <w:rPr>
          <w:rFonts w:ascii="CG Times" w:hAnsi="CG Times"/>
          <w:sz w:val="22"/>
          <w:szCs w:val="22"/>
        </w:rPr>
      </w:pPr>
      <w:r w:rsidRPr="00D04895">
        <w:rPr>
          <w:rFonts w:ascii="CG Times" w:hAnsi="CG Times"/>
          <w:sz w:val="22"/>
          <w:szCs w:val="22"/>
        </w:rPr>
        <w:t>Persistent food insecurity is associated with active coping strategies among low-income pregnant Latinas FASEB J April 9, 2013 27:1054.17</w:t>
      </w:r>
    </w:p>
    <w:p w14:paraId="29C4A325" w14:textId="77777777" w:rsidR="009469C1" w:rsidRPr="007A0840" w:rsidRDefault="009469C1" w:rsidP="007B0E3D">
      <w:pPr>
        <w:pStyle w:val="ListParagraph"/>
        <w:numPr>
          <w:ilvl w:val="0"/>
          <w:numId w:val="17"/>
        </w:numPr>
        <w:tabs>
          <w:tab w:val="left" w:pos="450"/>
        </w:tabs>
        <w:rPr>
          <w:rFonts w:ascii="CG Times" w:hAnsi="CG Times"/>
          <w:sz w:val="22"/>
          <w:szCs w:val="22"/>
          <w:lang w:val="pt-BR"/>
        </w:rPr>
      </w:pPr>
      <w:r w:rsidRPr="007A0840">
        <w:rPr>
          <w:rFonts w:ascii="CG Times" w:hAnsi="CG Times"/>
          <w:sz w:val="22"/>
          <w:szCs w:val="22"/>
          <w:lang w:val="pt-BR"/>
        </w:rPr>
        <w:t xml:space="preserve">Peterson K, de Sousa Ribeiro G, Galvao dos Reis M, Paploski IAD, Ko A, Salles-Costa R, </w:t>
      </w:r>
    </w:p>
    <w:p w14:paraId="77B39502" w14:textId="77777777" w:rsidR="008D7E21" w:rsidRDefault="009469C1" w:rsidP="008D7E21">
      <w:pPr>
        <w:pStyle w:val="ListParagraph"/>
        <w:tabs>
          <w:tab w:val="left" w:pos="450"/>
        </w:tabs>
        <w:ind w:left="450"/>
        <w:rPr>
          <w:rFonts w:ascii="CG Times" w:hAnsi="CG Times"/>
          <w:sz w:val="22"/>
          <w:szCs w:val="22"/>
        </w:rPr>
      </w:pPr>
      <w:r w:rsidRPr="00C33D3E">
        <w:rPr>
          <w:rFonts w:ascii="CG Times" w:hAnsi="CG Times"/>
          <w:b/>
          <w:sz w:val="22"/>
          <w:szCs w:val="22"/>
        </w:rPr>
        <w:t>Perez-Escamilla R</w:t>
      </w:r>
      <w:r w:rsidRPr="00D04895">
        <w:rPr>
          <w:rFonts w:ascii="CG Times" w:hAnsi="CG Times"/>
          <w:sz w:val="22"/>
          <w:szCs w:val="22"/>
        </w:rPr>
        <w:t>.</w:t>
      </w:r>
      <w:r w:rsidR="00C33D3E">
        <w:rPr>
          <w:rFonts w:ascii="CG Times" w:hAnsi="CG Times"/>
          <w:sz w:val="22"/>
          <w:szCs w:val="22"/>
        </w:rPr>
        <w:t xml:space="preserve"> </w:t>
      </w:r>
      <w:r w:rsidRPr="00D04895">
        <w:rPr>
          <w:rFonts w:ascii="CG Times" w:hAnsi="CG Times"/>
          <w:sz w:val="22"/>
          <w:szCs w:val="22"/>
        </w:rPr>
        <w:t>Household Food Insecurity and Obesity Risk in an Urban Slum in Brazil FASEB J April 9, 2013 27:243.6</w:t>
      </w:r>
    </w:p>
    <w:p w14:paraId="3F687460" w14:textId="77777777" w:rsidR="005D4072" w:rsidRPr="008D7E21" w:rsidRDefault="005D4072" w:rsidP="007B0E3D">
      <w:pPr>
        <w:pStyle w:val="ListParagraph"/>
        <w:numPr>
          <w:ilvl w:val="0"/>
          <w:numId w:val="27"/>
        </w:numPr>
        <w:tabs>
          <w:tab w:val="left" w:pos="450"/>
        </w:tabs>
        <w:ind w:left="360"/>
        <w:rPr>
          <w:rFonts w:ascii="CG Times" w:hAnsi="CG Times"/>
          <w:sz w:val="22"/>
          <w:szCs w:val="22"/>
        </w:rPr>
      </w:pPr>
      <w:r w:rsidRPr="008D7E21">
        <w:rPr>
          <w:rFonts w:ascii="CG Times" w:hAnsi="CG Times"/>
          <w:sz w:val="22"/>
          <w:szCs w:val="22"/>
        </w:rPr>
        <w:t xml:space="preserve">Harari, N., Rosenthal, M., Griswold, M., </w:t>
      </w:r>
      <w:proofErr w:type="spellStart"/>
      <w:r w:rsidRPr="008D7E21">
        <w:rPr>
          <w:rFonts w:ascii="CG Times" w:hAnsi="CG Times"/>
          <w:sz w:val="22"/>
          <w:szCs w:val="22"/>
        </w:rPr>
        <w:t>Goeschel</w:t>
      </w:r>
      <w:proofErr w:type="spellEnd"/>
      <w:r w:rsidRPr="008D7E21">
        <w:rPr>
          <w:rFonts w:ascii="CG Times" w:hAnsi="CG Times"/>
          <w:sz w:val="22"/>
          <w:szCs w:val="22"/>
        </w:rPr>
        <w:t>,</w:t>
      </w:r>
      <w:r w:rsidR="008D7E21" w:rsidRPr="008D7E21">
        <w:rPr>
          <w:rFonts w:ascii="CG Times" w:hAnsi="CG Times"/>
          <w:sz w:val="22"/>
          <w:szCs w:val="22"/>
        </w:rPr>
        <w:t xml:space="preserve"> L., </w:t>
      </w:r>
      <w:proofErr w:type="spellStart"/>
      <w:r w:rsidR="008D7E21" w:rsidRPr="008D7E21">
        <w:rPr>
          <w:rFonts w:ascii="CG Times" w:hAnsi="CG Times"/>
          <w:sz w:val="22"/>
          <w:szCs w:val="22"/>
        </w:rPr>
        <w:t>Bozzi</w:t>
      </w:r>
      <w:proofErr w:type="spellEnd"/>
      <w:r w:rsidR="008D7E21" w:rsidRPr="008D7E21">
        <w:rPr>
          <w:rFonts w:ascii="CG Times" w:hAnsi="CG Times"/>
          <w:sz w:val="22"/>
          <w:szCs w:val="22"/>
        </w:rPr>
        <w:t xml:space="preserve">, V., </w:t>
      </w:r>
      <w:proofErr w:type="spellStart"/>
      <w:r w:rsidR="008D7E21" w:rsidRPr="008D7E21">
        <w:rPr>
          <w:rFonts w:ascii="CG Times" w:hAnsi="CG Times"/>
          <w:sz w:val="22"/>
          <w:szCs w:val="22"/>
        </w:rPr>
        <w:t>Fenick</w:t>
      </w:r>
      <w:proofErr w:type="spellEnd"/>
      <w:r w:rsidR="008D7E21" w:rsidRPr="008D7E21">
        <w:rPr>
          <w:rFonts w:ascii="CG Times" w:hAnsi="CG Times"/>
          <w:sz w:val="22"/>
          <w:szCs w:val="22"/>
        </w:rPr>
        <w:t xml:space="preserve">, A.M., </w:t>
      </w:r>
      <w:r w:rsidRPr="008D7E21">
        <w:rPr>
          <w:rFonts w:ascii="CG Times" w:hAnsi="CG Times"/>
          <w:b/>
          <w:sz w:val="22"/>
          <w:szCs w:val="22"/>
        </w:rPr>
        <w:t xml:space="preserve">Perez-Escamilla, </w:t>
      </w:r>
    </w:p>
    <w:p w14:paraId="25454A16" w14:textId="77777777" w:rsidR="005D4072" w:rsidRPr="008D7E21" w:rsidRDefault="005D4072" w:rsidP="005D4072">
      <w:pPr>
        <w:pStyle w:val="ListParagraph"/>
        <w:ind w:left="450"/>
        <w:rPr>
          <w:rFonts w:ascii="CG Times" w:hAnsi="CG Times"/>
          <w:sz w:val="22"/>
          <w:szCs w:val="22"/>
        </w:rPr>
      </w:pPr>
      <w:r w:rsidRPr="008D7E21">
        <w:rPr>
          <w:rFonts w:ascii="CG Times" w:hAnsi="CG Times"/>
          <w:b/>
          <w:sz w:val="22"/>
          <w:szCs w:val="22"/>
        </w:rPr>
        <w:t>R</w:t>
      </w:r>
      <w:r w:rsidRPr="005D4072">
        <w:rPr>
          <w:rFonts w:ascii="CG Times" w:hAnsi="CG Times"/>
          <w:sz w:val="22"/>
          <w:szCs w:val="22"/>
        </w:rPr>
        <w:t xml:space="preserve">. Impact of a text message intervention used as an adjunct tool by breastfeeding peer counselors: The LATCH pilot. </w:t>
      </w:r>
      <w:r w:rsidRPr="008D7E21">
        <w:rPr>
          <w:rFonts w:ascii="CG Times" w:hAnsi="CG Times"/>
          <w:sz w:val="22"/>
          <w:szCs w:val="22"/>
        </w:rPr>
        <w:t>Pediatric Academic Society meetings, Vancouver Canada, 2014, abstract # 2195.6</w:t>
      </w:r>
    </w:p>
    <w:p w14:paraId="6E380535" w14:textId="77777777" w:rsidR="009469C1" w:rsidRPr="005D4072" w:rsidRDefault="009469C1" w:rsidP="007B0E3D">
      <w:pPr>
        <w:pStyle w:val="ListParagraph"/>
        <w:numPr>
          <w:ilvl w:val="0"/>
          <w:numId w:val="28"/>
        </w:numPr>
        <w:tabs>
          <w:tab w:val="left" w:pos="450"/>
        </w:tabs>
        <w:rPr>
          <w:rFonts w:ascii="CG Times" w:hAnsi="CG Times"/>
          <w:sz w:val="22"/>
          <w:szCs w:val="22"/>
          <w:lang w:val="es-ES"/>
        </w:rPr>
      </w:pPr>
      <w:proofErr w:type="spellStart"/>
      <w:r w:rsidRPr="005D4072">
        <w:rPr>
          <w:rFonts w:ascii="CG Times" w:hAnsi="CG Times"/>
          <w:sz w:val="22"/>
          <w:szCs w:val="22"/>
          <w:lang w:val="es-ES"/>
        </w:rPr>
        <w:t>Hromi</w:t>
      </w:r>
      <w:proofErr w:type="spellEnd"/>
      <w:r w:rsidRPr="005D4072">
        <w:rPr>
          <w:rFonts w:ascii="CG Times" w:hAnsi="CG Times"/>
          <w:sz w:val="22"/>
          <w:szCs w:val="22"/>
          <w:lang w:val="es-ES"/>
        </w:rPr>
        <w:t xml:space="preserve">-Fiedler A, Chapman D, Segura-Pérez S, </w:t>
      </w:r>
      <w:proofErr w:type="spellStart"/>
      <w:r w:rsidRPr="005D4072">
        <w:rPr>
          <w:rFonts w:ascii="CG Times" w:hAnsi="CG Times"/>
          <w:sz w:val="22"/>
          <w:szCs w:val="22"/>
          <w:lang w:val="es-ES"/>
        </w:rPr>
        <w:t>Damio</w:t>
      </w:r>
      <w:proofErr w:type="spellEnd"/>
      <w:r w:rsidRPr="005D4072">
        <w:rPr>
          <w:rFonts w:ascii="CG Times" w:hAnsi="CG Times"/>
          <w:sz w:val="22"/>
          <w:szCs w:val="22"/>
          <w:lang w:val="es-ES"/>
        </w:rPr>
        <w:t xml:space="preserve"> G, Bermúdez-Millán A, Clark P, </w:t>
      </w:r>
      <w:r w:rsidRPr="005D4072">
        <w:rPr>
          <w:rFonts w:ascii="CG Times" w:hAnsi="CG Times"/>
          <w:b/>
          <w:sz w:val="22"/>
          <w:szCs w:val="22"/>
          <w:lang w:val="es-ES"/>
        </w:rPr>
        <w:t>Pérez-</w:t>
      </w:r>
    </w:p>
    <w:p w14:paraId="762CAC93" w14:textId="77777777" w:rsidR="00A20A09" w:rsidRPr="00D04895" w:rsidRDefault="009469C1" w:rsidP="00A20A09">
      <w:pPr>
        <w:pStyle w:val="ListParagraph"/>
        <w:tabs>
          <w:tab w:val="left" w:pos="450"/>
        </w:tabs>
        <w:ind w:left="450"/>
        <w:rPr>
          <w:rFonts w:ascii="CG Times" w:hAnsi="CG Times"/>
          <w:sz w:val="22"/>
          <w:szCs w:val="22"/>
        </w:rPr>
      </w:pPr>
      <w:r w:rsidRPr="00C33D3E">
        <w:rPr>
          <w:rFonts w:ascii="CG Times" w:hAnsi="CG Times"/>
          <w:b/>
          <w:sz w:val="22"/>
          <w:szCs w:val="22"/>
        </w:rPr>
        <w:t>Escamilla R</w:t>
      </w:r>
      <w:r w:rsidRPr="00D04895">
        <w:rPr>
          <w:rFonts w:ascii="CG Times" w:hAnsi="CG Times"/>
          <w:sz w:val="22"/>
          <w:szCs w:val="22"/>
        </w:rPr>
        <w:t>. Intervention design for increasing fruits and veggies among low-income pregnant Latinas. FASEB J April 2014 28:624.12</w:t>
      </w:r>
    </w:p>
    <w:p w14:paraId="2AE57A04" w14:textId="77777777" w:rsidR="007555EA" w:rsidRPr="00A20A09" w:rsidRDefault="00827254" w:rsidP="007B0E3D">
      <w:pPr>
        <w:pStyle w:val="ListParagraph"/>
        <w:numPr>
          <w:ilvl w:val="0"/>
          <w:numId w:val="28"/>
        </w:numPr>
        <w:tabs>
          <w:tab w:val="left" w:pos="450"/>
        </w:tabs>
      </w:pPr>
      <w:proofErr w:type="spellStart"/>
      <w:r w:rsidRPr="00A20A09">
        <w:rPr>
          <w:rFonts w:ascii="CG Times" w:hAnsi="CG Times"/>
          <w:sz w:val="22"/>
          <w:szCs w:val="22"/>
        </w:rPr>
        <w:t>Boccolini</w:t>
      </w:r>
      <w:proofErr w:type="spellEnd"/>
      <w:r w:rsidRPr="00A20A09">
        <w:rPr>
          <w:rFonts w:ascii="CG Times" w:hAnsi="CG Times"/>
          <w:sz w:val="22"/>
          <w:szCs w:val="22"/>
        </w:rPr>
        <w:t xml:space="preserve"> C, </w:t>
      </w:r>
      <w:r w:rsidRPr="00A20A09">
        <w:rPr>
          <w:rFonts w:ascii="CG Times" w:hAnsi="CG Times"/>
          <w:b/>
          <w:sz w:val="22"/>
          <w:szCs w:val="22"/>
        </w:rPr>
        <w:t>Pérez-Escamilla R</w:t>
      </w:r>
      <w:r w:rsidRPr="00A20A09">
        <w:rPr>
          <w:rFonts w:ascii="CG Times" w:hAnsi="CG Times"/>
          <w:sz w:val="22"/>
          <w:szCs w:val="22"/>
        </w:rPr>
        <w:t xml:space="preserve">. Risk factors for </w:t>
      </w:r>
      <w:proofErr w:type="spellStart"/>
      <w:r w:rsidRPr="00A20A09">
        <w:rPr>
          <w:rFonts w:ascii="CG Times" w:hAnsi="CG Times"/>
          <w:sz w:val="22"/>
          <w:szCs w:val="22"/>
        </w:rPr>
        <w:t>prelacteal</w:t>
      </w:r>
      <w:proofErr w:type="spellEnd"/>
      <w:r w:rsidRPr="00A20A09">
        <w:rPr>
          <w:rFonts w:ascii="CG Times" w:hAnsi="CG Times"/>
          <w:sz w:val="22"/>
          <w:szCs w:val="22"/>
        </w:rPr>
        <w:t xml:space="preserve"> feedings in seven Latin America and </w:t>
      </w:r>
    </w:p>
    <w:p w14:paraId="4086B39C" w14:textId="77777777" w:rsidR="0026440F" w:rsidRDefault="007555EA" w:rsidP="0026440F">
      <w:pPr>
        <w:pStyle w:val="ListParagraph"/>
        <w:tabs>
          <w:tab w:val="left" w:pos="450"/>
        </w:tabs>
        <w:ind w:left="360"/>
        <w:rPr>
          <w:rFonts w:ascii="CG Times" w:hAnsi="CG Times"/>
          <w:sz w:val="22"/>
          <w:szCs w:val="22"/>
        </w:rPr>
      </w:pPr>
      <w:r>
        <w:rPr>
          <w:rFonts w:ascii="CG Times" w:hAnsi="CG Times"/>
          <w:sz w:val="22"/>
          <w:szCs w:val="22"/>
        </w:rPr>
        <w:tab/>
      </w:r>
      <w:r w:rsidR="00827254" w:rsidRPr="00827254">
        <w:rPr>
          <w:rFonts w:ascii="CG Times" w:hAnsi="CG Times"/>
          <w:sz w:val="22"/>
          <w:szCs w:val="22"/>
        </w:rPr>
        <w:t>Caribbean countries: a multilevel analysis. FASEB J</w:t>
      </w:r>
      <w:r w:rsidR="00827254">
        <w:rPr>
          <w:rFonts w:ascii="CG Times" w:hAnsi="CG Times"/>
          <w:sz w:val="22"/>
          <w:szCs w:val="22"/>
        </w:rPr>
        <w:t>.</w:t>
      </w:r>
      <w:r w:rsidR="00827254" w:rsidRPr="00827254">
        <w:rPr>
          <w:rFonts w:ascii="CG Times" w:hAnsi="CG Times"/>
          <w:sz w:val="22"/>
          <w:szCs w:val="22"/>
        </w:rPr>
        <w:t xml:space="preserve"> April 2014 28:131.7</w:t>
      </w:r>
    </w:p>
    <w:p w14:paraId="0AA53E71" w14:textId="77777777" w:rsidR="00152D08" w:rsidRDefault="00152D08" w:rsidP="007B0E3D">
      <w:pPr>
        <w:pStyle w:val="ListParagraph"/>
        <w:numPr>
          <w:ilvl w:val="0"/>
          <w:numId w:val="28"/>
        </w:numPr>
        <w:tabs>
          <w:tab w:val="left" w:pos="450"/>
        </w:tabs>
        <w:ind w:left="450" w:hanging="450"/>
        <w:rPr>
          <w:rFonts w:ascii="CG Times" w:hAnsi="CG Times"/>
          <w:sz w:val="22"/>
          <w:szCs w:val="22"/>
        </w:rPr>
      </w:pPr>
      <w:r w:rsidRPr="00152D08">
        <w:rPr>
          <w:rFonts w:ascii="CG Times" w:hAnsi="CG Times"/>
          <w:b/>
          <w:sz w:val="22"/>
          <w:szCs w:val="22"/>
        </w:rPr>
        <w:t>Pérez-Escamilla R</w:t>
      </w:r>
      <w:r>
        <w:rPr>
          <w:rFonts w:ascii="CG Times" w:hAnsi="CG Times"/>
          <w:sz w:val="22"/>
          <w:szCs w:val="22"/>
        </w:rPr>
        <w:t>. Applying the complex adaptive health systems framework for scaling up breastfeeding programs. 17</w:t>
      </w:r>
      <w:r w:rsidRPr="00152D08">
        <w:rPr>
          <w:rFonts w:ascii="CG Times" w:hAnsi="CG Times"/>
          <w:sz w:val="22"/>
          <w:szCs w:val="22"/>
          <w:vertAlign w:val="superscript"/>
        </w:rPr>
        <w:t>th</w:t>
      </w:r>
      <w:r>
        <w:rPr>
          <w:rFonts w:ascii="CG Times" w:hAnsi="CG Times"/>
          <w:sz w:val="22"/>
          <w:szCs w:val="22"/>
        </w:rPr>
        <w:t xml:space="preserve"> ISRHML Conference Proceedings</w:t>
      </w:r>
      <w:r w:rsidR="00EA5440">
        <w:rPr>
          <w:rFonts w:ascii="CG Times" w:hAnsi="CG Times"/>
          <w:sz w:val="22"/>
          <w:szCs w:val="22"/>
        </w:rPr>
        <w:t>, pp. 27-26</w:t>
      </w:r>
      <w:r>
        <w:rPr>
          <w:rFonts w:ascii="CG Times" w:hAnsi="CG Times"/>
          <w:sz w:val="22"/>
          <w:szCs w:val="22"/>
        </w:rPr>
        <w:t>. Kiawah Is</w:t>
      </w:r>
      <w:r w:rsidR="00EA5440">
        <w:rPr>
          <w:rFonts w:ascii="CG Times" w:hAnsi="CG Times"/>
          <w:sz w:val="22"/>
          <w:szCs w:val="22"/>
        </w:rPr>
        <w:t>land Golf Resort, SC, October 23-27</w:t>
      </w:r>
      <w:r>
        <w:rPr>
          <w:rFonts w:ascii="CG Times" w:hAnsi="CG Times"/>
          <w:sz w:val="22"/>
          <w:szCs w:val="22"/>
        </w:rPr>
        <w:t>, 2014.</w:t>
      </w:r>
    </w:p>
    <w:p w14:paraId="00593591" w14:textId="77777777" w:rsidR="00EA5440" w:rsidRPr="00EA5440" w:rsidRDefault="00EA5440" w:rsidP="007B0E3D">
      <w:pPr>
        <w:pStyle w:val="ListParagraph"/>
        <w:numPr>
          <w:ilvl w:val="0"/>
          <w:numId w:val="28"/>
        </w:numPr>
        <w:tabs>
          <w:tab w:val="left" w:pos="450"/>
        </w:tabs>
        <w:ind w:left="450" w:hanging="450"/>
        <w:rPr>
          <w:rFonts w:ascii="CG Times" w:hAnsi="CG Times"/>
          <w:sz w:val="22"/>
          <w:szCs w:val="22"/>
        </w:rPr>
      </w:pPr>
      <w:r w:rsidRPr="00EA5440">
        <w:rPr>
          <w:rFonts w:ascii="CG Times" w:hAnsi="CG Times"/>
          <w:sz w:val="22"/>
          <w:szCs w:val="22"/>
        </w:rPr>
        <w:t xml:space="preserve">Chapman D, Doughty K, Mullin E, </w:t>
      </w:r>
      <w:r w:rsidRPr="00EA5440">
        <w:rPr>
          <w:rFonts w:ascii="CG Times" w:hAnsi="CG Times"/>
          <w:b/>
          <w:sz w:val="22"/>
          <w:szCs w:val="22"/>
        </w:rPr>
        <w:t>Pérez-Escamilla R</w:t>
      </w:r>
      <w:r w:rsidRPr="00EA5440">
        <w:rPr>
          <w:rFonts w:ascii="CG Times" w:hAnsi="CG Times"/>
          <w:sz w:val="22"/>
          <w:szCs w:val="22"/>
        </w:rPr>
        <w:t>. Reliability of lactation assessment to</w:t>
      </w:r>
      <w:r>
        <w:rPr>
          <w:rFonts w:ascii="CG Times" w:hAnsi="CG Times"/>
          <w:sz w:val="22"/>
          <w:szCs w:val="22"/>
        </w:rPr>
        <w:t>ol</w:t>
      </w:r>
      <w:r w:rsidRPr="00EA5440">
        <w:rPr>
          <w:rFonts w:ascii="CG Times" w:hAnsi="CG Times"/>
          <w:sz w:val="22"/>
          <w:szCs w:val="22"/>
        </w:rPr>
        <w:t xml:space="preserve">s applied to overweight and obese women. </w:t>
      </w:r>
      <w:r>
        <w:rPr>
          <w:rFonts w:ascii="CG Times" w:hAnsi="CG Times"/>
          <w:sz w:val="22"/>
          <w:szCs w:val="22"/>
        </w:rPr>
        <w:t>17</w:t>
      </w:r>
      <w:r w:rsidRPr="00152D08">
        <w:rPr>
          <w:rFonts w:ascii="CG Times" w:hAnsi="CG Times"/>
          <w:sz w:val="22"/>
          <w:szCs w:val="22"/>
          <w:vertAlign w:val="superscript"/>
        </w:rPr>
        <w:t>th</w:t>
      </w:r>
      <w:r>
        <w:rPr>
          <w:rFonts w:ascii="CG Times" w:hAnsi="CG Times"/>
          <w:sz w:val="22"/>
          <w:szCs w:val="22"/>
        </w:rPr>
        <w:t xml:space="preserve"> ISRHML Conference Proceedings</w:t>
      </w:r>
      <w:r w:rsidR="0057611E">
        <w:rPr>
          <w:rFonts w:ascii="CG Times" w:hAnsi="CG Times"/>
          <w:sz w:val="22"/>
          <w:szCs w:val="22"/>
        </w:rPr>
        <w:t>, p.</w:t>
      </w:r>
      <w:r>
        <w:rPr>
          <w:rFonts w:ascii="CG Times" w:hAnsi="CG Times"/>
          <w:sz w:val="22"/>
          <w:szCs w:val="22"/>
        </w:rPr>
        <w:t xml:space="preserve"> </w:t>
      </w:r>
      <w:r w:rsidR="0057611E">
        <w:rPr>
          <w:rFonts w:ascii="CG Times" w:hAnsi="CG Times"/>
          <w:sz w:val="22"/>
          <w:szCs w:val="22"/>
        </w:rPr>
        <w:t>165</w:t>
      </w:r>
      <w:r>
        <w:rPr>
          <w:rFonts w:ascii="CG Times" w:hAnsi="CG Times"/>
          <w:sz w:val="22"/>
          <w:szCs w:val="22"/>
        </w:rPr>
        <w:t>. Kiawah Island Golf Resort, SC, October 23-27, 2014.</w:t>
      </w:r>
    </w:p>
    <w:p w14:paraId="7968BE35" w14:textId="77777777" w:rsidR="0026440F" w:rsidRPr="0026440F" w:rsidRDefault="0026440F" w:rsidP="007B0E3D">
      <w:pPr>
        <w:pStyle w:val="ListParagraph"/>
        <w:numPr>
          <w:ilvl w:val="0"/>
          <w:numId w:val="28"/>
        </w:numPr>
        <w:tabs>
          <w:tab w:val="left" w:pos="450"/>
        </w:tabs>
        <w:ind w:left="450" w:hanging="450"/>
        <w:rPr>
          <w:rFonts w:ascii="CG Times" w:hAnsi="CG Times"/>
          <w:sz w:val="22"/>
          <w:szCs w:val="22"/>
        </w:rPr>
      </w:pPr>
      <w:bookmarkStart w:id="84" w:name="_Hlk55889925"/>
      <w:r w:rsidRPr="00E505BD">
        <w:rPr>
          <w:rFonts w:ascii="CG Times" w:hAnsi="CG Times"/>
          <w:b/>
          <w:sz w:val="22"/>
          <w:szCs w:val="22"/>
          <w:lang w:val="es-ES"/>
        </w:rPr>
        <w:t>Pérez-Escamilla R</w:t>
      </w:r>
      <w:r w:rsidRPr="00E505BD">
        <w:rPr>
          <w:rFonts w:ascii="CG Times" w:hAnsi="CG Times"/>
          <w:sz w:val="22"/>
          <w:szCs w:val="22"/>
          <w:lang w:val="es-ES"/>
        </w:rPr>
        <w:t xml:space="preserve">, </w:t>
      </w:r>
      <w:proofErr w:type="spellStart"/>
      <w:r w:rsidRPr="00E505BD">
        <w:rPr>
          <w:rFonts w:ascii="CG Times" w:hAnsi="CG Times"/>
          <w:sz w:val="22"/>
          <w:szCs w:val="22"/>
          <w:lang w:val="es-ES"/>
        </w:rPr>
        <w:t>Bermudez-Millan</w:t>
      </w:r>
      <w:proofErr w:type="spellEnd"/>
      <w:r w:rsidRPr="00E505BD">
        <w:rPr>
          <w:rFonts w:ascii="CG Times" w:hAnsi="CG Times"/>
          <w:sz w:val="22"/>
          <w:szCs w:val="22"/>
          <w:lang w:val="es-ES"/>
        </w:rPr>
        <w:t xml:space="preserve"> A, Segura-Perez S,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G,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J, Wagner J.  </w:t>
      </w:r>
      <w:r w:rsidRPr="0026440F">
        <w:rPr>
          <w:rFonts w:ascii="CG Times" w:hAnsi="CG Times"/>
          <w:sz w:val="22"/>
          <w:szCs w:val="22"/>
        </w:rPr>
        <w:t>Household food insecurity and higher blood glucose levels among Latinos with type 2 diabetes. American Public Health Association 142nd Annual Meeting &amp; Expo, New Orleans, November 1</w:t>
      </w:r>
      <w:r w:rsidR="00D04895">
        <w:rPr>
          <w:rFonts w:ascii="CG Times" w:hAnsi="CG Times"/>
          <w:sz w:val="22"/>
          <w:szCs w:val="22"/>
        </w:rPr>
        <w:t>8</w:t>
      </w:r>
      <w:r w:rsidRPr="0026440F">
        <w:rPr>
          <w:rFonts w:ascii="CG Times" w:hAnsi="CG Times"/>
          <w:sz w:val="22"/>
          <w:szCs w:val="22"/>
        </w:rPr>
        <w:t>, 2014. Abstract 300983.Available at:</w:t>
      </w:r>
      <w:r w:rsidRPr="0026440F">
        <w:rPr>
          <w:bCs/>
          <w:color w:val="000000" w:themeColor="text1"/>
          <w:sz w:val="22"/>
          <w:szCs w:val="22"/>
        </w:rPr>
        <w:t xml:space="preserve"> </w:t>
      </w:r>
      <w:hyperlink r:id="rId146" w:history="1">
        <w:r w:rsidRPr="0026440F">
          <w:rPr>
            <w:rStyle w:val="Hyperlink"/>
            <w:bCs/>
            <w:sz w:val="22"/>
            <w:szCs w:val="22"/>
          </w:rPr>
          <w:t>https://apha.confex.com/apha/142am/webprogram/Paper300983.html</w:t>
        </w:r>
      </w:hyperlink>
      <w:r w:rsidRPr="0026440F">
        <w:rPr>
          <w:bCs/>
          <w:color w:val="000000" w:themeColor="text1"/>
          <w:sz w:val="22"/>
          <w:szCs w:val="22"/>
        </w:rPr>
        <w:t xml:space="preserve"> [</w:t>
      </w:r>
      <w:r w:rsidRPr="0026440F">
        <w:rPr>
          <w:rFonts w:ascii="CG Times" w:hAnsi="CG Times"/>
          <w:sz w:val="22"/>
          <w:szCs w:val="22"/>
        </w:rPr>
        <w:t xml:space="preserve">accessed November </w:t>
      </w:r>
    </w:p>
    <w:p w14:paraId="425602D9" w14:textId="77777777" w:rsidR="00D04895" w:rsidRDefault="0026440F" w:rsidP="00D04895">
      <w:pPr>
        <w:tabs>
          <w:tab w:val="left" w:pos="450"/>
        </w:tabs>
        <w:ind w:firstLine="450"/>
        <w:rPr>
          <w:rFonts w:ascii="CG Times" w:hAnsi="CG Times"/>
          <w:sz w:val="22"/>
          <w:szCs w:val="22"/>
        </w:rPr>
      </w:pPr>
      <w:r w:rsidRPr="0026440F">
        <w:rPr>
          <w:rFonts w:ascii="CG Times" w:hAnsi="CG Times"/>
          <w:sz w:val="22"/>
          <w:szCs w:val="22"/>
        </w:rPr>
        <w:t>22, 2014]</w:t>
      </w:r>
    </w:p>
    <w:bookmarkEnd w:id="84"/>
    <w:p w14:paraId="78B80FFA" w14:textId="77777777" w:rsidR="00D04895" w:rsidRPr="0026440F" w:rsidRDefault="0026440F" w:rsidP="007B0E3D">
      <w:pPr>
        <w:pStyle w:val="ListParagraph"/>
        <w:numPr>
          <w:ilvl w:val="0"/>
          <w:numId w:val="28"/>
        </w:numPr>
        <w:tabs>
          <w:tab w:val="left" w:pos="450"/>
        </w:tabs>
        <w:ind w:left="450" w:hanging="450"/>
        <w:rPr>
          <w:rFonts w:ascii="CG Times" w:hAnsi="CG Times"/>
          <w:sz w:val="22"/>
          <w:szCs w:val="22"/>
        </w:rPr>
      </w:pPr>
      <w:r w:rsidRPr="00D04895">
        <w:rPr>
          <w:rFonts w:ascii="CG Times" w:hAnsi="CG Times"/>
          <w:sz w:val="22"/>
          <w:szCs w:val="22"/>
        </w:rPr>
        <w:t xml:space="preserve">Wagner J, </w:t>
      </w:r>
      <w:r w:rsidR="00D04895" w:rsidRPr="00D04895">
        <w:rPr>
          <w:rFonts w:ascii="CG Times" w:hAnsi="CG Times"/>
          <w:sz w:val="22"/>
          <w:szCs w:val="22"/>
        </w:rPr>
        <w:t xml:space="preserve">Bermudez-Millan A, Segura-Perez S, </w:t>
      </w:r>
      <w:proofErr w:type="spellStart"/>
      <w:r w:rsidR="00D04895" w:rsidRPr="00D04895">
        <w:rPr>
          <w:rFonts w:ascii="CG Times" w:hAnsi="CG Times"/>
          <w:sz w:val="22"/>
          <w:szCs w:val="22"/>
        </w:rPr>
        <w:t>Damio</w:t>
      </w:r>
      <w:proofErr w:type="spellEnd"/>
      <w:r w:rsidR="00D04895" w:rsidRPr="00D04895">
        <w:rPr>
          <w:rFonts w:ascii="CG Times" w:hAnsi="CG Times"/>
          <w:sz w:val="22"/>
          <w:szCs w:val="22"/>
        </w:rPr>
        <w:t xml:space="preserve"> G, Chhabra J, </w:t>
      </w:r>
      <w:r w:rsidR="00D04895" w:rsidRPr="00D04895">
        <w:rPr>
          <w:rFonts w:ascii="CG Times" w:hAnsi="CG Times"/>
          <w:b/>
          <w:sz w:val="22"/>
          <w:szCs w:val="22"/>
        </w:rPr>
        <w:t>Pérez-Escamilla R</w:t>
      </w:r>
      <w:r w:rsidR="00D04895" w:rsidRPr="00D04895">
        <w:rPr>
          <w:rFonts w:ascii="CG Times" w:hAnsi="CG Times"/>
          <w:sz w:val="22"/>
          <w:szCs w:val="22"/>
        </w:rPr>
        <w:t>.</w:t>
      </w:r>
      <w:r w:rsidR="00D04895" w:rsidRPr="00D04895">
        <w:rPr>
          <w:rFonts w:ascii="Times New Roman" w:hAnsi="Times New Roman"/>
          <w:bCs/>
          <w:color w:val="000000" w:themeColor="text1"/>
          <w:sz w:val="22"/>
          <w:szCs w:val="22"/>
        </w:rPr>
        <w:t xml:space="preserve"> Group stress management delivered by community health workers: Effects on emotional functioning </w:t>
      </w:r>
      <w:r w:rsidR="00D04895" w:rsidRPr="00D04895">
        <w:rPr>
          <w:bCs/>
          <w:color w:val="000000" w:themeColor="text1"/>
          <w:sz w:val="22"/>
          <w:szCs w:val="22"/>
        </w:rPr>
        <w:t xml:space="preserve"> </w:t>
      </w:r>
      <w:r w:rsidR="00D04895" w:rsidRPr="00D04895">
        <w:rPr>
          <w:rFonts w:ascii="Times New Roman" w:hAnsi="Times New Roman"/>
          <w:bCs/>
          <w:color w:val="000000" w:themeColor="text1"/>
          <w:sz w:val="22"/>
          <w:szCs w:val="22"/>
        </w:rPr>
        <w:t>among Latinos with type 2 diabetes</w:t>
      </w:r>
      <w:r w:rsidR="00D04895">
        <w:rPr>
          <w:rFonts w:ascii="Times New Roman" w:hAnsi="Times New Roman"/>
          <w:bCs/>
          <w:color w:val="000000" w:themeColor="text1"/>
          <w:sz w:val="22"/>
          <w:szCs w:val="22"/>
        </w:rPr>
        <w:t xml:space="preserve">. </w:t>
      </w:r>
      <w:r w:rsidR="00D04895" w:rsidRPr="0026440F">
        <w:rPr>
          <w:rFonts w:ascii="CG Times" w:hAnsi="CG Times"/>
          <w:sz w:val="22"/>
          <w:szCs w:val="22"/>
        </w:rPr>
        <w:t>American Public Health Association 142nd Annual Meeting &amp; Expo, New Orleans, November 1</w:t>
      </w:r>
      <w:r w:rsidR="00D04895">
        <w:rPr>
          <w:rFonts w:ascii="CG Times" w:hAnsi="CG Times"/>
          <w:sz w:val="22"/>
          <w:szCs w:val="22"/>
        </w:rPr>
        <w:t>8</w:t>
      </w:r>
      <w:r w:rsidR="00D04895" w:rsidRPr="0026440F">
        <w:rPr>
          <w:rFonts w:ascii="CG Times" w:hAnsi="CG Times"/>
          <w:sz w:val="22"/>
          <w:szCs w:val="22"/>
        </w:rPr>
        <w:t xml:space="preserve">, 2014. </w:t>
      </w:r>
      <w:r w:rsidR="00D04895" w:rsidRPr="00D04895">
        <w:rPr>
          <w:rFonts w:ascii="CG Times" w:hAnsi="CG Times"/>
          <w:sz w:val="22"/>
          <w:szCs w:val="22"/>
        </w:rPr>
        <w:t xml:space="preserve"> </w:t>
      </w:r>
      <w:r w:rsidR="00D04895">
        <w:rPr>
          <w:rFonts w:ascii="CG Times" w:hAnsi="CG Times"/>
          <w:sz w:val="22"/>
          <w:szCs w:val="22"/>
        </w:rPr>
        <w:t>Abstract 308446</w:t>
      </w:r>
      <w:r w:rsidR="00D04895" w:rsidRPr="0026440F">
        <w:rPr>
          <w:rFonts w:ascii="CG Times" w:hAnsi="CG Times"/>
          <w:sz w:val="22"/>
          <w:szCs w:val="22"/>
        </w:rPr>
        <w:t>.</w:t>
      </w:r>
      <w:r w:rsidR="00D04895">
        <w:rPr>
          <w:rFonts w:ascii="CG Times" w:hAnsi="CG Times"/>
          <w:sz w:val="22"/>
          <w:szCs w:val="22"/>
        </w:rPr>
        <w:t xml:space="preserve"> </w:t>
      </w:r>
      <w:r w:rsidR="00D04895" w:rsidRPr="0026440F">
        <w:rPr>
          <w:rFonts w:ascii="CG Times" w:hAnsi="CG Times"/>
          <w:sz w:val="22"/>
          <w:szCs w:val="22"/>
        </w:rPr>
        <w:t>Available at:</w:t>
      </w:r>
      <w:r w:rsidR="00D04895" w:rsidRPr="0026440F">
        <w:rPr>
          <w:bCs/>
          <w:color w:val="000000" w:themeColor="text1"/>
          <w:sz w:val="22"/>
          <w:szCs w:val="22"/>
        </w:rPr>
        <w:t xml:space="preserve"> </w:t>
      </w:r>
      <w:hyperlink r:id="rId147" w:history="1">
        <w:r w:rsidR="00D04895" w:rsidRPr="00CA2B5A">
          <w:rPr>
            <w:rStyle w:val="Hyperlink"/>
            <w:bCs/>
            <w:sz w:val="22"/>
            <w:szCs w:val="22"/>
          </w:rPr>
          <w:t>https://apha.confex.com/apha/142am/webprogram/Paper308446.html</w:t>
        </w:r>
      </w:hyperlink>
      <w:r w:rsidR="00D04895">
        <w:rPr>
          <w:bCs/>
          <w:color w:val="000000" w:themeColor="text1"/>
          <w:sz w:val="22"/>
          <w:szCs w:val="22"/>
        </w:rPr>
        <w:t xml:space="preserve"> </w:t>
      </w:r>
      <w:r w:rsidR="00D04895" w:rsidRPr="0026440F">
        <w:rPr>
          <w:bCs/>
          <w:color w:val="000000" w:themeColor="text1"/>
          <w:sz w:val="22"/>
          <w:szCs w:val="22"/>
        </w:rPr>
        <w:t>[</w:t>
      </w:r>
      <w:r w:rsidR="00D04895" w:rsidRPr="0026440F">
        <w:rPr>
          <w:rFonts w:ascii="CG Times" w:hAnsi="CG Times"/>
          <w:sz w:val="22"/>
          <w:szCs w:val="22"/>
        </w:rPr>
        <w:t xml:space="preserve">accessed November </w:t>
      </w:r>
    </w:p>
    <w:p w14:paraId="4849DF28" w14:textId="77777777" w:rsidR="00275557" w:rsidRDefault="00D04895" w:rsidP="00275557">
      <w:pPr>
        <w:tabs>
          <w:tab w:val="left" w:pos="450"/>
        </w:tabs>
        <w:ind w:firstLine="450"/>
        <w:rPr>
          <w:rFonts w:ascii="CG Times" w:hAnsi="CG Times"/>
          <w:sz w:val="22"/>
          <w:szCs w:val="22"/>
        </w:rPr>
      </w:pPr>
      <w:r w:rsidRPr="0026440F">
        <w:rPr>
          <w:rFonts w:ascii="CG Times" w:hAnsi="CG Times"/>
          <w:sz w:val="22"/>
          <w:szCs w:val="22"/>
        </w:rPr>
        <w:t>22, 2014]</w:t>
      </w:r>
    </w:p>
    <w:p w14:paraId="5502ECC1" w14:textId="77777777" w:rsidR="00275557" w:rsidRPr="0038024C" w:rsidRDefault="00275557" w:rsidP="007B0E3D">
      <w:pPr>
        <w:pStyle w:val="ListParagraph"/>
        <w:numPr>
          <w:ilvl w:val="0"/>
          <w:numId w:val="28"/>
        </w:numPr>
        <w:tabs>
          <w:tab w:val="left" w:pos="450"/>
        </w:tabs>
        <w:rPr>
          <w:rFonts w:ascii="CG Times" w:hAnsi="CG Times"/>
          <w:sz w:val="22"/>
          <w:szCs w:val="22"/>
          <w:lang w:val="es-ES"/>
        </w:rPr>
      </w:pPr>
      <w:r w:rsidRPr="0038024C">
        <w:rPr>
          <w:rFonts w:ascii="CG Times" w:hAnsi="CG Times"/>
          <w:sz w:val="22"/>
          <w:szCs w:val="22"/>
          <w:lang w:val="es-ES"/>
        </w:rPr>
        <w:t xml:space="preserve">Vilar-Compte M, Bernal-Stuart A, Pernas AP, </w:t>
      </w:r>
      <w:r w:rsidRPr="0038024C">
        <w:rPr>
          <w:rFonts w:ascii="CG Times" w:hAnsi="CG Times"/>
          <w:b/>
          <w:sz w:val="22"/>
          <w:szCs w:val="22"/>
          <w:lang w:val="es-ES"/>
        </w:rPr>
        <w:t xml:space="preserve">Pérez-Escamilla </w:t>
      </w:r>
      <w:r w:rsidR="007401A4" w:rsidRPr="0038024C">
        <w:rPr>
          <w:rFonts w:ascii="CG Times" w:hAnsi="CG Times"/>
          <w:b/>
          <w:sz w:val="22"/>
          <w:szCs w:val="22"/>
          <w:lang w:val="es-ES"/>
        </w:rPr>
        <w:t>R</w:t>
      </w:r>
      <w:r w:rsidR="007401A4" w:rsidRPr="0038024C">
        <w:rPr>
          <w:rFonts w:ascii="CG Times" w:hAnsi="CG Times"/>
          <w:sz w:val="22"/>
          <w:szCs w:val="22"/>
          <w:lang w:val="es-ES"/>
        </w:rPr>
        <w:t>. Validación</w:t>
      </w:r>
      <w:r w:rsidRPr="0038024C">
        <w:rPr>
          <w:rFonts w:ascii="CG Times" w:hAnsi="CG Times"/>
          <w:sz w:val="22"/>
          <w:szCs w:val="22"/>
          <w:lang w:val="es-ES"/>
        </w:rPr>
        <w:t xml:space="preserve"> de la medición de la </w:t>
      </w:r>
    </w:p>
    <w:p w14:paraId="6C417F2D" w14:textId="77777777" w:rsidR="00275557" w:rsidRPr="0038024C" w:rsidRDefault="00275557" w:rsidP="00275557">
      <w:pPr>
        <w:pStyle w:val="ListParagraph"/>
        <w:tabs>
          <w:tab w:val="left" w:pos="450"/>
        </w:tabs>
        <w:ind w:left="450"/>
        <w:rPr>
          <w:rFonts w:ascii="CG Times" w:hAnsi="CG Times"/>
          <w:sz w:val="22"/>
          <w:szCs w:val="22"/>
          <w:lang w:val="es-ES"/>
        </w:rPr>
      </w:pPr>
      <w:r w:rsidRPr="0038024C">
        <w:rPr>
          <w:rFonts w:ascii="CG Times" w:hAnsi="CG Times"/>
          <w:sz w:val="22"/>
          <w:szCs w:val="22"/>
          <w:lang w:val="es-ES"/>
        </w:rPr>
        <w:t xml:space="preserve">inseguridad alimentaria en adultos mayores mexicanos con la ELCSA. Congreso 16 de Investigación en Salud Pública “La Salud en Todas las Políticas.” March 4-6, 2015. </w:t>
      </w:r>
      <w:proofErr w:type="spellStart"/>
      <w:r w:rsidRPr="0038024C">
        <w:rPr>
          <w:rFonts w:ascii="CG Times" w:hAnsi="CG Times"/>
          <w:sz w:val="22"/>
          <w:szCs w:val="22"/>
          <w:lang w:val="es-ES"/>
        </w:rPr>
        <w:t>Abstract</w:t>
      </w:r>
      <w:proofErr w:type="spellEnd"/>
      <w:r w:rsidRPr="0038024C">
        <w:rPr>
          <w:rFonts w:ascii="CG Times" w:hAnsi="CG Times"/>
          <w:sz w:val="22"/>
          <w:szCs w:val="22"/>
          <w:lang w:val="es-ES"/>
        </w:rPr>
        <w:t xml:space="preserve"> </w:t>
      </w:r>
      <w:proofErr w:type="spellStart"/>
      <w:r w:rsidRPr="0038024C">
        <w:rPr>
          <w:rFonts w:ascii="CG Times" w:hAnsi="CG Times"/>
          <w:sz w:val="22"/>
          <w:szCs w:val="22"/>
          <w:lang w:val="es-ES"/>
        </w:rPr>
        <w:t>book</w:t>
      </w:r>
      <w:proofErr w:type="spellEnd"/>
      <w:r w:rsidRPr="0038024C">
        <w:rPr>
          <w:rFonts w:ascii="CG Times" w:hAnsi="CG Times"/>
          <w:sz w:val="22"/>
          <w:szCs w:val="22"/>
          <w:lang w:val="es-ES"/>
        </w:rPr>
        <w:t xml:space="preserve"> PP:8,125. Instituto Nacional de Salud Pública, Cuernavaca, México.</w:t>
      </w:r>
      <w:r w:rsidRPr="00275557">
        <w:rPr>
          <w:rFonts w:ascii="Times New Roman" w:hAnsi="Times New Roman"/>
          <w:sz w:val="22"/>
          <w:szCs w:val="22"/>
          <w:lang w:val="es-ES"/>
        </w:rPr>
        <w:t xml:space="preserve"> </w:t>
      </w:r>
      <w:hyperlink r:id="rId148" w:history="1">
        <w:r w:rsidRPr="0038024C">
          <w:rPr>
            <w:rStyle w:val="Hyperlink"/>
            <w:bCs/>
            <w:sz w:val="22"/>
            <w:szCs w:val="22"/>
            <w:lang w:val="es-ES"/>
          </w:rPr>
          <w:t>http://www.congisp2015.org/docs/16CONGISP_LibroResumenes.pdf</w:t>
        </w:r>
      </w:hyperlink>
      <w:r w:rsidRPr="00275557">
        <w:rPr>
          <w:rFonts w:ascii="Times New Roman" w:hAnsi="Times New Roman"/>
          <w:bCs/>
          <w:lang w:val="es-ES"/>
        </w:rPr>
        <w:t xml:space="preserve"> </w:t>
      </w:r>
      <w:r w:rsidRPr="0038024C">
        <w:rPr>
          <w:rFonts w:ascii="CG Times" w:hAnsi="CG Times"/>
          <w:sz w:val="22"/>
          <w:szCs w:val="22"/>
          <w:lang w:val="es-ES"/>
        </w:rPr>
        <w:t>(</w:t>
      </w:r>
      <w:r w:rsidR="007401A4" w:rsidRPr="0038024C">
        <w:rPr>
          <w:rFonts w:ascii="CG Times" w:hAnsi="CG Times"/>
          <w:sz w:val="22"/>
          <w:szCs w:val="22"/>
          <w:lang w:val="es-ES"/>
        </w:rPr>
        <w:t>resumen</w:t>
      </w:r>
      <w:r w:rsidRPr="0038024C">
        <w:rPr>
          <w:rFonts w:ascii="CG Times" w:hAnsi="CG Times"/>
          <w:sz w:val="22"/>
          <w:szCs w:val="22"/>
          <w:lang w:val="es-ES"/>
        </w:rPr>
        <w:t xml:space="preserve"> # C106)</w:t>
      </w:r>
    </w:p>
    <w:p w14:paraId="27B8E419" w14:textId="77777777" w:rsidR="00275557" w:rsidRPr="0038024C" w:rsidRDefault="00275557" w:rsidP="007B0E3D">
      <w:pPr>
        <w:pStyle w:val="ListParagraph"/>
        <w:numPr>
          <w:ilvl w:val="0"/>
          <w:numId w:val="28"/>
        </w:numPr>
        <w:tabs>
          <w:tab w:val="left" w:pos="450"/>
        </w:tabs>
        <w:rPr>
          <w:rFonts w:ascii="CG Times" w:hAnsi="CG Times"/>
          <w:sz w:val="22"/>
          <w:szCs w:val="22"/>
          <w:lang w:val="es-ES"/>
        </w:rPr>
      </w:pPr>
      <w:r w:rsidRPr="0038024C">
        <w:rPr>
          <w:rFonts w:ascii="CG Times" w:hAnsi="CG Times"/>
          <w:sz w:val="22"/>
          <w:szCs w:val="22"/>
          <w:lang w:val="es-ES"/>
        </w:rPr>
        <w:t xml:space="preserve">Vilar-Compte M, Martínez-Martínez O, Orta-Alemán D, </w:t>
      </w:r>
      <w:r w:rsidRPr="0038024C">
        <w:rPr>
          <w:rFonts w:ascii="CG Times" w:hAnsi="CG Times"/>
          <w:b/>
          <w:sz w:val="22"/>
          <w:szCs w:val="22"/>
          <w:lang w:val="es-ES"/>
        </w:rPr>
        <w:t>Pérez-Escamilla R</w:t>
      </w:r>
      <w:r w:rsidRPr="0038024C">
        <w:rPr>
          <w:rFonts w:ascii="CG Times" w:hAnsi="CG Times"/>
          <w:sz w:val="22"/>
          <w:szCs w:val="22"/>
          <w:lang w:val="es-ES"/>
        </w:rPr>
        <w:t xml:space="preserve">. </w:t>
      </w:r>
      <w:proofErr w:type="spellStart"/>
      <w:r w:rsidRPr="0038024C">
        <w:rPr>
          <w:rFonts w:ascii="CG Times" w:hAnsi="CG Times"/>
          <w:sz w:val="22"/>
          <w:szCs w:val="22"/>
          <w:lang w:val="es-ES"/>
        </w:rPr>
        <w:t>Functional</w:t>
      </w:r>
      <w:proofErr w:type="spellEnd"/>
      <w:r w:rsidRPr="0038024C">
        <w:rPr>
          <w:rFonts w:ascii="CG Times" w:hAnsi="CG Times"/>
          <w:sz w:val="22"/>
          <w:szCs w:val="22"/>
          <w:lang w:val="es-ES"/>
        </w:rPr>
        <w:t xml:space="preserve"> </w:t>
      </w:r>
      <w:proofErr w:type="spellStart"/>
      <w:r w:rsidRPr="0038024C">
        <w:rPr>
          <w:rFonts w:ascii="CG Times" w:hAnsi="CG Times"/>
          <w:sz w:val="22"/>
          <w:szCs w:val="22"/>
          <w:lang w:val="es-ES"/>
        </w:rPr>
        <w:t>limitations</w:t>
      </w:r>
      <w:proofErr w:type="spellEnd"/>
      <w:r w:rsidRPr="0038024C">
        <w:rPr>
          <w:rFonts w:ascii="CG Times" w:hAnsi="CG Times"/>
          <w:sz w:val="22"/>
          <w:szCs w:val="22"/>
          <w:lang w:val="es-ES"/>
        </w:rPr>
        <w:t xml:space="preserve">, </w:t>
      </w:r>
    </w:p>
    <w:p w14:paraId="7B136B92" w14:textId="77777777" w:rsidR="00275557" w:rsidRPr="00275557" w:rsidRDefault="00275557" w:rsidP="00275557">
      <w:pPr>
        <w:pStyle w:val="ListParagraph"/>
        <w:tabs>
          <w:tab w:val="left" w:pos="450"/>
        </w:tabs>
        <w:ind w:left="450"/>
        <w:rPr>
          <w:rFonts w:ascii="CG Times" w:hAnsi="CG Times"/>
          <w:sz w:val="22"/>
          <w:szCs w:val="22"/>
          <w:lang w:val="es-ES"/>
        </w:rPr>
      </w:pPr>
      <w:r w:rsidRPr="00275557">
        <w:rPr>
          <w:rFonts w:ascii="CG Times" w:hAnsi="CG Times"/>
          <w:sz w:val="22"/>
          <w:szCs w:val="22"/>
        </w:rPr>
        <w:t xml:space="preserve">depression, and cash assistance are associated with food insecurity among older urban adults. </w:t>
      </w:r>
      <w:r w:rsidRPr="00275557">
        <w:rPr>
          <w:rFonts w:ascii="CG Times" w:hAnsi="CG Times"/>
          <w:sz w:val="22"/>
          <w:szCs w:val="22"/>
          <w:lang w:val="es-ES"/>
        </w:rPr>
        <w:t xml:space="preserve">Congreso 16 de Investigación en Salud Pública “La Salud en Todas las Políticas.” </w:t>
      </w:r>
      <w:r w:rsidRPr="0038024C">
        <w:rPr>
          <w:rFonts w:ascii="CG Times" w:hAnsi="CG Times"/>
          <w:sz w:val="22"/>
          <w:szCs w:val="22"/>
          <w:lang w:val="es-ES"/>
        </w:rPr>
        <w:t xml:space="preserve">March 4-6, 2015. </w:t>
      </w:r>
      <w:proofErr w:type="spellStart"/>
      <w:r w:rsidRPr="0038024C">
        <w:rPr>
          <w:rFonts w:ascii="CG Times" w:hAnsi="CG Times"/>
          <w:sz w:val="22"/>
          <w:szCs w:val="22"/>
          <w:lang w:val="es-ES"/>
        </w:rPr>
        <w:t>Abstract</w:t>
      </w:r>
      <w:proofErr w:type="spellEnd"/>
      <w:r w:rsidRPr="0038024C">
        <w:rPr>
          <w:rFonts w:ascii="CG Times" w:hAnsi="CG Times"/>
          <w:sz w:val="22"/>
          <w:szCs w:val="22"/>
          <w:lang w:val="es-ES"/>
        </w:rPr>
        <w:t xml:space="preserve"> </w:t>
      </w:r>
      <w:proofErr w:type="spellStart"/>
      <w:r w:rsidRPr="0038024C">
        <w:rPr>
          <w:rFonts w:ascii="CG Times" w:hAnsi="CG Times"/>
          <w:sz w:val="22"/>
          <w:szCs w:val="22"/>
          <w:lang w:val="es-ES"/>
        </w:rPr>
        <w:t>book</w:t>
      </w:r>
      <w:proofErr w:type="spellEnd"/>
      <w:r w:rsidRPr="0038024C">
        <w:rPr>
          <w:rFonts w:ascii="CG Times" w:hAnsi="CG Times"/>
          <w:sz w:val="22"/>
          <w:szCs w:val="22"/>
          <w:lang w:val="es-ES"/>
        </w:rPr>
        <w:t xml:space="preserve"> PP:8,125. Instituto Nacional de Salud Pública, Cuernavaca, México. </w:t>
      </w:r>
      <w:hyperlink r:id="rId149" w:history="1">
        <w:r w:rsidRPr="0038024C">
          <w:rPr>
            <w:rStyle w:val="Hyperlink"/>
            <w:sz w:val="22"/>
            <w:szCs w:val="22"/>
            <w:lang w:val="es-ES"/>
          </w:rPr>
          <w:t>http://www.congisp2015.org/docs/16CONGISP_LibroResumenes.pdf</w:t>
        </w:r>
      </w:hyperlink>
      <w:r w:rsidRPr="00275557">
        <w:rPr>
          <w:rFonts w:ascii="CG Times" w:hAnsi="CG Times"/>
          <w:sz w:val="22"/>
          <w:szCs w:val="22"/>
          <w:lang w:val="es-ES"/>
        </w:rPr>
        <w:t xml:space="preserve"> </w:t>
      </w:r>
      <w:r w:rsidRPr="0038024C">
        <w:rPr>
          <w:rFonts w:ascii="CG Times" w:hAnsi="CG Times"/>
          <w:sz w:val="22"/>
          <w:szCs w:val="22"/>
          <w:lang w:val="es-ES"/>
        </w:rPr>
        <w:t>(res</w:t>
      </w:r>
      <w:r w:rsidR="007401A4">
        <w:rPr>
          <w:rFonts w:ascii="CG Times" w:hAnsi="CG Times"/>
          <w:sz w:val="22"/>
          <w:szCs w:val="22"/>
          <w:lang w:val="es-ES"/>
        </w:rPr>
        <w:t>u</w:t>
      </w:r>
      <w:r w:rsidRPr="0038024C">
        <w:rPr>
          <w:rFonts w:ascii="CG Times" w:hAnsi="CG Times"/>
          <w:sz w:val="22"/>
          <w:szCs w:val="22"/>
          <w:lang w:val="es-ES"/>
        </w:rPr>
        <w:t>men # C370)</w:t>
      </w:r>
      <w:r w:rsidRPr="00270BCA">
        <w:rPr>
          <w:rFonts w:ascii="Times New Roman" w:hAnsi="Times New Roman"/>
          <w:bCs/>
          <w:sz w:val="22"/>
          <w:szCs w:val="22"/>
          <w:lang w:val="es-ES"/>
        </w:rPr>
        <w:t xml:space="preserve"> </w:t>
      </w:r>
    </w:p>
    <w:p w14:paraId="3312ADBC" w14:textId="77777777" w:rsidR="00275557" w:rsidRPr="00275557" w:rsidRDefault="00275557" w:rsidP="007B0E3D">
      <w:pPr>
        <w:pStyle w:val="ListParagraph"/>
        <w:numPr>
          <w:ilvl w:val="0"/>
          <w:numId w:val="28"/>
        </w:numPr>
        <w:tabs>
          <w:tab w:val="left" w:pos="450"/>
        </w:tabs>
        <w:ind w:left="450" w:hanging="450"/>
        <w:rPr>
          <w:rFonts w:ascii="CG Times" w:hAnsi="CG Times"/>
          <w:sz w:val="22"/>
          <w:szCs w:val="22"/>
        </w:rPr>
      </w:pPr>
      <w:proofErr w:type="spellStart"/>
      <w:r w:rsidRPr="00275557">
        <w:rPr>
          <w:rFonts w:ascii="CG Times" w:hAnsi="CG Times"/>
          <w:sz w:val="22"/>
          <w:szCs w:val="22"/>
        </w:rPr>
        <w:t>Hromi</w:t>
      </w:r>
      <w:proofErr w:type="spellEnd"/>
      <w:r w:rsidRPr="00275557">
        <w:rPr>
          <w:rFonts w:ascii="CG Times" w:hAnsi="CG Times"/>
          <w:sz w:val="22"/>
          <w:szCs w:val="22"/>
        </w:rPr>
        <w:t xml:space="preserve">-Fiedler A, Chapman D, Segura-Pérez S, </w:t>
      </w:r>
      <w:proofErr w:type="spellStart"/>
      <w:r w:rsidRPr="00275557">
        <w:rPr>
          <w:rFonts w:ascii="CG Times" w:hAnsi="CG Times"/>
          <w:sz w:val="22"/>
          <w:szCs w:val="22"/>
        </w:rPr>
        <w:t>Damio</w:t>
      </w:r>
      <w:proofErr w:type="spellEnd"/>
      <w:r w:rsidRPr="00275557">
        <w:rPr>
          <w:rFonts w:ascii="CG Times" w:hAnsi="CG Times"/>
          <w:sz w:val="22"/>
          <w:szCs w:val="22"/>
        </w:rPr>
        <w:t xml:space="preserve"> G, Clark P, </w:t>
      </w:r>
      <w:r w:rsidRPr="00275557">
        <w:rPr>
          <w:rFonts w:ascii="CG Times" w:hAnsi="CG Times"/>
          <w:b/>
          <w:sz w:val="22"/>
          <w:szCs w:val="22"/>
        </w:rPr>
        <w:t>Pérez-Escamilla R</w:t>
      </w:r>
      <w:r w:rsidRPr="00275557">
        <w:rPr>
          <w:rFonts w:ascii="CG Times" w:hAnsi="CG Times"/>
          <w:sz w:val="22"/>
          <w:szCs w:val="22"/>
        </w:rPr>
        <w:t>. A Behavior Change Model to Improve Vegetable and Fruit Intake Among Low-income Pregnant Latinas</w:t>
      </w:r>
      <w:r w:rsidR="00636D9A">
        <w:rPr>
          <w:rFonts w:ascii="CG Times" w:hAnsi="CG Times"/>
          <w:sz w:val="22"/>
          <w:szCs w:val="22"/>
        </w:rPr>
        <w:t>.</w:t>
      </w:r>
      <w:r w:rsidRPr="00275557">
        <w:rPr>
          <w:rFonts w:ascii="CG Times" w:hAnsi="CG Times"/>
          <w:sz w:val="22"/>
          <w:szCs w:val="22"/>
        </w:rPr>
        <w:t xml:space="preserve"> FASEB J April 2015 29:732.2</w:t>
      </w:r>
    </w:p>
    <w:p w14:paraId="6E9FDC23" w14:textId="77777777" w:rsidR="00275557" w:rsidRDefault="00275557" w:rsidP="007B0E3D">
      <w:pPr>
        <w:pStyle w:val="ListParagraph"/>
        <w:numPr>
          <w:ilvl w:val="0"/>
          <w:numId w:val="28"/>
        </w:numPr>
        <w:tabs>
          <w:tab w:val="left" w:pos="450"/>
        </w:tabs>
        <w:ind w:left="450" w:hanging="450"/>
        <w:rPr>
          <w:rFonts w:ascii="CG Times" w:hAnsi="CG Times"/>
          <w:sz w:val="22"/>
          <w:szCs w:val="22"/>
        </w:rPr>
      </w:pPr>
      <w:proofErr w:type="spellStart"/>
      <w:r w:rsidRPr="00275557">
        <w:rPr>
          <w:rFonts w:ascii="CG Times" w:hAnsi="CG Times"/>
          <w:sz w:val="22"/>
          <w:szCs w:val="22"/>
        </w:rPr>
        <w:t>Bermúdez-Millán</w:t>
      </w:r>
      <w:proofErr w:type="spellEnd"/>
      <w:r w:rsidRPr="00275557">
        <w:rPr>
          <w:rFonts w:ascii="CG Times" w:hAnsi="CG Times"/>
          <w:sz w:val="22"/>
          <w:szCs w:val="22"/>
        </w:rPr>
        <w:t xml:space="preserve"> A, </w:t>
      </w:r>
      <w:r w:rsidRPr="00275557">
        <w:rPr>
          <w:rFonts w:ascii="CG Times" w:hAnsi="CG Times"/>
          <w:b/>
          <w:sz w:val="22"/>
          <w:szCs w:val="22"/>
        </w:rPr>
        <w:t>Pérez-Escamilla R</w:t>
      </w:r>
      <w:r w:rsidRPr="00275557">
        <w:rPr>
          <w:rFonts w:ascii="CG Times" w:hAnsi="CG Times"/>
          <w:sz w:val="22"/>
          <w:szCs w:val="22"/>
        </w:rPr>
        <w:t xml:space="preserve">, Segura-Pérez S, </w:t>
      </w:r>
      <w:proofErr w:type="spellStart"/>
      <w:r w:rsidRPr="00275557">
        <w:rPr>
          <w:rFonts w:ascii="CG Times" w:hAnsi="CG Times"/>
          <w:sz w:val="22"/>
          <w:szCs w:val="22"/>
        </w:rPr>
        <w:t>Damio</w:t>
      </w:r>
      <w:proofErr w:type="spellEnd"/>
      <w:r w:rsidRPr="00275557">
        <w:rPr>
          <w:rFonts w:ascii="CG Times" w:hAnsi="CG Times"/>
          <w:sz w:val="22"/>
          <w:szCs w:val="22"/>
        </w:rPr>
        <w:t xml:space="preserve"> G, Chhabra J, Wagner J. Household Food Insecurity and Sleep Quality among Latinos with Type 2 Diabetes</w:t>
      </w:r>
      <w:r w:rsidR="00636D9A">
        <w:rPr>
          <w:rFonts w:ascii="CG Times" w:hAnsi="CG Times"/>
          <w:sz w:val="22"/>
          <w:szCs w:val="22"/>
        </w:rPr>
        <w:t>.</w:t>
      </w:r>
      <w:r w:rsidRPr="00275557">
        <w:rPr>
          <w:rFonts w:ascii="CG Times" w:hAnsi="CG Times"/>
          <w:sz w:val="22"/>
          <w:szCs w:val="22"/>
        </w:rPr>
        <w:t xml:space="preserve"> FASEB J April 2015 29:585.21</w:t>
      </w:r>
    </w:p>
    <w:p w14:paraId="05CD1890" w14:textId="77777777" w:rsidR="00C0396B" w:rsidRDefault="00C0396B" w:rsidP="007B0E3D">
      <w:pPr>
        <w:pStyle w:val="ListParagraph"/>
        <w:widowControl/>
        <w:numPr>
          <w:ilvl w:val="0"/>
          <w:numId w:val="28"/>
        </w:numPr>
        <w:tabs>
          <w:tab w:val="clear" w:pos="360"/>
          <w:tab w:val="num" w:pos="450"/>
        </w:tabs>
        <w:ind w:left="450" w:hanging="450"/>
        <w:rPr>
          <w:rFonts w:ascii="CG Times" w:hAnsi="CG Times"/>
          <w:sz w:val="22"/>
          <w:szCs w:val="22"/>
        </w:rPr>
      </w:pPr>
      <w:r>
        <w:rPr>
          <w:rFonts w:ascii="CG Times" w:hAnsi="CG Times"/>
          <w:sz w:val="22"/>
          <w:szCs w:val="22"/>
        </w:rPr>
        <w:t xml:space="preserve">Martinez I, </w:t>
      </w:r>
      <w:r w:rsidRPr="00C0396B">
        <w:rPr>
          <w:rFonts w:ascii="CG Times" w:hAnsi="CG Times"/>
          <w:b/>
          <w:sz w:val="22"/>
          <w:szCs w:val="22"/>
        </w:rPr>
        <w:t>Perez-Escamilla R</w:t>
      </w:r>
      <w:r>
        <w:rPr>
          <w:rFonts w:ascii="CG Times" w:hAnsi="CG Times"/>
          <w:sz w:val="22"/>
          <w:szCs w:val="22"/>
        </w:rPr>
        <w:t xml:space="preserve">, Keene PD, </w:t>
      </w:r>
      <w:proofErr w:type="spellStart"/>
      <w:r>
        <w:rPr>
          <w:rFonts w:ascii="CG Times" w:hAnsi="CG Times"/>
          <w:sz w:val="22"/>
          <w:szCs w:val="22"/>
        </w:rPr>
        <w:t>Ickovics</w:t>
      </w:r>
      <w:proofErr w:type="spellEnd"/>
      <w:r>
        <w:rPr>
          <w:rFonts w:ascii="CG Times" w:hAnsi="CG Times"/>
          <w:sz w:val="22"/>
          <w:szCs w:val="22"/>
        </w:rPr>
        <w:t xml:space="preserve"> PJR, Kershaw PT</w:t>
      </w:r>
      <w:r w:rsidRPr="00C0396B">
        <w:rPr>
          <w:rFonts w:ascii="CG Times" w:hAnsi="CG Times"/>
          <w:sz w:val="22"/>
          <w:szCs w:val="22"/>
        </w:rPr>
        <w:t xml:space="preserve">S. (2015, November). Unequal Beginnings: Evidence of a sexual risk </w:t>
      </w:r>
      <w:proofErr w:type="spellStart"/>
      <w:r w:rsidRPr="00C0396B">
        <w:rPr>
          <w:rFonts w:ascii="CG Times" w:hAnsi="CG Times"/>
          <w:sz w:val="22"/>
          <w:szCs w:val="22"/>
        </w:rPr>
        <w:t>syndemic</w:t>
      </w:r>
      <w:proofErr w:type="spellEnd"/>
      <w:r w:rsidRPr="00C0396B">
        <w:rPr>
          <w:rFonts w:ascii="CG Times" w:hAnsi="CG Times"/>
          <w:sz w:val="22"/>
          <w:szCs w:val="22"/>
        </w:rPr>
        <w:t xml:space="preserve"> among adolescent girls in the US. In 143rd APHA Annual Meeting and Exposition (October 31-November 4, 2015). APHA.</w:t>
      </w:r>
    </w:p>
    <w:p w14:paraId="28340AE1" w14:textId="77777777" w:rsidR="00B70F14" w:rsidRPr="00B70F14" w:rsidRDefault="00B70F14" w:rsidP="007B0E3D">
      <w:pPr>
        <w:pStyle w:val="ListParagraph"/>
        <w:numPr>
          <w:ilvl w:val="0"/>
          <w:numId w:val="28"/>
        </w:numPr>
        <w:tabs>
          <w:tab w:val="clear" w:pos="360"/>
          <w:tab w:val="num" w:pos="450"/>
        </w:tabs>
        <w:rPr>
          <w:rFonts w:ascii="CG Times" w:hAnsi="CG Times"/>
          <w:sz w:val="22"/>
          <w:szCs w:val="22"/>
        </w:rPr>
      </w:pPr>
      <w:r w:rsidRPr="00B70F14">
        <w:rPr>
          <w:rFonts w:ascii="CG Times" w:hAnsi="CG Times"/>
          <w:b/>
          <w:sz w:val="22"/>
          <w:szCs w:val="22"/>
        </w:rPr>
        <w:t>Perez-Escamilla R</w:t>
      </w:r>
      <w:r w:rsidRPr="00B70F14">
        <w:rPr>
          <w:rFonts w:ascii="CG Times" w:hAnsi="CG Times"/>
          <w:sz w:val="22"/>
          <w:szCs w:val="22"/>
        </w:rPr>
        <w:t xml:space="preserve">. Preventing childhood obesity in Latin America: Connecting research to </w:t>
      </w:r>
    </w:p>
    <w:p w14:paraId="6F9226E9" w14:textId="77777777" w:rsidR="00B70F14" w:rsidRPr="00B70F14" w:rsidRDefault="00B70F14" w:rsidP="00B70F14">
      <w:pPr>
        <w:pStyle w:val="ListParagraph"/>
        <w:ind w:left="450"/>
        <w:rPr>
          <w:rFonts w:ascii="CG Times" w:hAnsi="CG Times"/>
          <w:sz w:val="22"/>
          <w:szCs w:val="22"/>
        </w:rPr>
      </w:pPr>
      <w:r w:rsidRPr="00B70F14">
        <w:rPr>
          <w:rFonts w:ascii="CG Times" w:hAnsi="CG Times"/>
          <w:sz w:val="22"/>
          <w:szCs w:val="22"/>
        </w:rPr>
        <w:t xml:space="preserve">policy and practice [Preventing childhood obesity in </w:t>
      </w:r>
      <w:r w:rsidR="007401A4" w:rsidRPr="00B70F14">
        <w:rPr>
          <w:rFonts w:ascii="CG Times" w:hAnsi="CG Times"/>
          <w:sz w:val="22"/>
          <w:szCs w:val="22"/>
        </w:rPr>
        <w:t>Latin America</w:t>
      </w:r>
      <w:r w:rsidRPr="00B70F14">
        <w:rPr>
          <w:rFonts w:ascii="CG Times" w:hAnsi="CG Times"/>
          <w:sz w:val="22"/>
          <w:szCs w:val="22"/>
        </w:rPr>
        <w:t>: Connecting research to policy and practice]. X</w:t>
      </w:r>
      <w:r w:rsidR="005D4743">
        <w:rPr>
          <w:rFonts w:ascii="CG Times" w:hAnsi="CG Times"/>
          <w:sz w:val="22"/>
          <w:szCs w:val="22"/>
        </w:rPr>
        <w:t>V</w:t>
      </w:r>
      <w:r w:rsidRPr="00B70F14">
        <w:rPr>
          <w:rFonts w:ascii="CG Times" w:hAnsi="CG Times"/>
          <w:sz w:val="22"/>
          <w:szCs w:val="22"/>
        </w:rPr>
        <w:t xml:space="preserve">II Latin American Congress of Nutrition (SLAN). Punta Cana, Dominican Republic, November 10, 2015. </w:t>
      </w:r>
      <w:r>
        <w:rPr>
          <w:rFonts w:ascii="CG Times" w:hAnsi="CG Times"/>
          <w:sz w:val="22"/>
          <w:szCs w:val="22"/>
        </w:rPr>
        <w:t>Scientific</w:t>
      </w:r>
      <w:r w:rsidRPr="00B70F14">
        <w:rPr>
          <w:rFonts w:ascii="CG Times" w:hAnsi="CG Times"/>
          <w:sz w:val="22"/>
          <w:szCs w:val="22"/>
        </w:rPr>
        <w:t xml:space="preserve"> pr</w:t>
      </w:r>
      <w:r>
        <w:rPr>
          <w:rFonts w:ascii="CG Times" w:hAnsi="CG Times"/>
          <w:sz w:val="22"/>
          <w:szCs w:val="22"/>
        </w:rPr>
        <w:t>ogram</w:t>
      </w:r>
      <w:r w:rsidRPr="00B70F14">
        <w:rPr>
          <w:rFonts w:ascii="CG Times" w:hAnsi="CG Times"/>
          <w:sz w:val="22"/>
          <w:szCs w:val="22"/>
        </w:rPr>
        <w:t>, p. 55</w:t>
      </w:r>
      <w:r w:rsidR="00CC5694">
        <w:rPr>
          <w:rFonts w:ascii="CG Times" w:hAnsi="CG Times"/>
          <w:sz w:val="22"/>
          <w:szCs w:val="22"/>
        </w:rPr>
        <w:t>. Extended abstract available at:</w:t>
      </w:r>
      <w:r w:rsidR="00CC5694" w:rsidRPr="00CC5694">
        <w:rPr>
          <w:rFonts w:ascii="CG Times" w:hAnsi="CG Times"/>
          <w:sz w:val="22"/>
          <w:szCs w:val="22"/>
        </w:rPr>
        <w:t xml:space="preserve"> </w:t>
      </w:r>
      <w:hyperlink r:id="rId150" w:tgtFrame="_blank" w:history="1">
        <w:r w:rsidR="00CC5694" w:rsidRPr="000D6CCE">
          <w:rPr>
            <w:rStyle w:val="Hyperlink"/>
            <w:sz w:val="22"/>
            <w:szCs w:val="22"/>
          </w:rPr>
          <w:t>http://www.alanrevista.org/ediciones/2015/suplemento-1/art-203/</w:t>
        </w:r>
      </w:hyperlink>
      <w:r w:rsidR="00CC5694" w:rsidRPr="000D6CCE">
        <w:rPr>
          <w:rStyle w:val="Hyperlink"/>
        </w:rPr>
        <w:t xml:space="preserve"> </w:t>
      </w:r>
      <w:r w:rsidR="00CC5694">
        <w:rPr>
          <w:rFonts w:ascii="CG Times" w:hAnsi="CG Times"/>
          <w:sz w:val="22"/>
          <w:szCs w:val="22"/>
        </w:rPr>
        <w:t xml:space="preserve"> </w:t>
      </w:r>
    </w:p>
    <w:p w14:paraId="54EBBC4B" w14:textId="77777777" w:rsidR="00B70F14" w:rsidRPr="00B70F14" w:rsidRDefault="00B70F14" w:rsidP="007B0E3D">
      <w:pPr>
        <w:pStyle w:val="ListParagraph"/>
        <w:numPr>
          <w:ilvl w:val="0"/>
          <w:numId w:val="28"/>
        </w:numPr>
        <w:tabs>
          <w:tab w:val="clear" w:pos="360"/>
          <w:tab w:val="num" w:pos="450"/>
        </w:tabs>
        <w:ind w:left="450" w:hanging="450"/>
        <w:rPr>
          <w:rFonts w:ascii="CG Times" w:hAnsi="CG Times"/>
          <w:sz w:val="22"/>
          <w:szCs w:val="22"/>
        </w:rPr>
      </w:pPr>
      <w:r w:rsidRPr="00E505BD">
        <w:rPr>
          <w:rFonts w:ascii="CG Times" w:hAnsi="CG Times"/>
          <w:sz w:val="22"/>
          <w:szCs w:val="22"/>
          <w:lang w:val="es-ES"/>
        </w:rPr>
        <w:t xml:space="preserve">Segura-Pérez S, Grajeda R, </w:t>
      </w:r>
      <w:r w:rsidRPr="00E505BD">
        <w:rPr>
          <w:rFonts w:ascii="CG Times" w:hAnsi="CG Times"/>
          <w:b/>
          <w:sz w:val="22"/>
          <w:szCs w:val="22"/>
          <w:lang w:val="es-ES"/>
        </w:rPr>
        <w:t>Pérez-Escamilla R</w:t>
      </w:r>
      <w:r w:rsidRPr="00E505BD">
        <w:rPr>
          <w:rFonts w:ascii="CG Times" w:hAnsi="CG Times"/>
          <w:sz w:val="22"/>
          <w:szCs w:val="22"/>
          <w:lang w:val="es-ES"/>
        </w:rPr>
        <w:t xml:space="preserve">. Plataformas de protección social para solucionar la mala nutrición en América Latina: Programas de transferencia condicionada de efectivo [Social </w:t>
      </w:r>
      <w:proofErr w:type="spellStart"/>
      <w:r w:rsidRPr="00E505BD">
        <w:rPr>
          <w:rFonts w:ascii="CG Times" w:hAnsi="CG Times"/>
          <w:sz w:val="22"/>
          <w:szCs w:val="22"/>
          <w:lang w:val="es-ES"/>
        </w:rPr>
        <w:t>protection</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platforms</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to</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address</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malnutrition</w:t>
      </w:r>
      <w:proofErr w:type="spellEnd"/>
      <w:r w:rsidRPr="00E505BD">
        <w:rPr>
          <w:rFonts w:ascii="CG Times" w:hAnsi="CG Times"/>
          <w:sz w:val="22"/>
          <w:szCs w:val="22"/>
          <w:lang w:val="es-ES"/>
        </w:rPr>
        <w:t xml:space="preserve"> in </w:t>
      </w:r>
      <w:proofErr w:type="spellStart"/>
      <w:r w:rsidRPr="00E505BD">
        <w:rPr>
          <w:rFonts w:ascii="CG Times" w:hAnsi="CG Times"/>
          <w:sz w:val="22"/>
          <w:szCs w:val="22"/>
          <w:lang w:val="es-ES"/>
        </w:rPr>
        <w:t>Latin</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America</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Conditional</w:t>
      </w:r>
      <w:proofErr w:type="spellEnd"/>
      <w:r w:rsidRPr="00E505BD">
        <w:rPr>
          <w:rFonts w:ascii="CG Times" w:hAnsi="CG Times"/>
          <w:sz w:val="22"/>
          <w:szCs w:val="22"/>
          <w:lang w:val="es-ES"/>
        </w:rPr>
        <w:t xml:space="preserve"> Cash Transfer </w:t>
      </w:r>
      <w:proofErr w:type="spellStart"/>
      <w:r w:rsidRPr="00E505BD">
        <w:rPr>
          <w:rFonts w:ascii="CG Times" w:hAnsi="CG Times"/>
          <w:sz w:val="22"/>
          <w:szCs w:val="22"/>
          <w:lang w:val="es-ES"/>
        </w:rPr>
        <w:t>programs</w:t>
      </w:r>
      <w:proofErr w:type="spellEnd"/>
      <w:r w:rsidRPr="00E505BD">
        <w:rPr>
          <w:rFonts w:ascii="CG Times" w:hAnsi="CG Times"/>
          <w:sz w:val="22"/>
          <w:szCs w:val="22"/>
          <w:lang w:val="es-ES"/>
        </w:rPr>
        <w:t xml:space="preserve">]. </w:t>
      </w:r>
      <w:r w:rsidRPr="00B70F14">
        <w:rPr>
          <w:rFonts w:ascii="CG Times" w:hAnsi="CG Times"/>
          <w:sz w:val="22"/>
          <w:szCs w:val="22"/>
        </w:rPr>
        <w:t>X</w:t>
      </w:r>
      <w:r w:rsidR="005D4743">
        <w:rPr>
          <w:rFonts w:ascii="CG Times" w:hAnsi="CG Times"/>
          <w:sz w:val="22"/>
          <w:szCs w:val="22"/>
        </w:rPr>
        <w:t>V</w:t>
      </w:r>
      <w:r w:rsidRPr="00B70F14">
        <w:rPr>
          <w:rFonts w:ascii="CG Times" w:hAnsi="CG Times"/>
          <w:sz w:val="22"/>
          <w:szCs w:val="22"/>
        </w:rPr>
        <w:t xml:space="preserve">II Latin American Congress of Nutrition (SLAN). Punta Cana, Dominican Republic, November 10, 2015. </w:t>
      </w:r>
      <w:r>
        <w:rPr>
          <w:rFonts w:ascii="CG Times" w:hAnsi="CG Times"/>
          <w:sz w:val="22"/>
          <w:szCs w:val="22"/>
        </w:rPr>
        <w:t>Scientific</w:t>
      </w:r>
      <w:r w:rsidRPr="00B70F14">
        <w:rPr>
          <w:rFonts w:ascii="CG Times" w:hAnsi="CG Times"/>
          <w:sz w:val="22"/>
          <w:szCs w:val="22"/>
        </w:rPr>
        <w:t xml:space="preserve"> pr</w:t>
      </w:r>
      <w:r>
        <w:rPr>
          <w:rFonts w:ascii="CG Times" w:hAnsi="CG Times"/>
          <w:sz w:val="22"/>
          <w:szCs w:val="22"/>
        </w:rPr>
        <w:t>ogram</w:t>
      </w:r>
      <w:r w:rsidRPr="00B70F14">
        <w:rPr>
          <w:rFonts w:ascii="CG Times" w:hAnsi="CG Times"/>
          <w:sz w:val="22"/>
          <w:szCs w:val="22"/>
        </w:rPr>
        <w:t>, p. 58</w:t>
      </w:r>
      <w:r w:rsidR="00CC5694">
        <w:rPr>
          <w:rFonts w:ascii="CG Times" w:hAnsi="CG Times"/>
          <w:sz w:val="22"/>
          <w:szCs w:val="22"/>
        </w:rPr>
        <w:t>.</w:t>
      </w:r>
      <w:r w:rsidR="00CC5694" w:rsidRPr="00CC5694">
        <w:rPr>
          <w:rFonts w:ascii="CG Times" w:hAnsi="CG Times"/>
          <w:sz w:val="22"/>
          <w:szCs w:val="22"/>
        </w:rPr>
        <w:t xml:space="preserve"> </w:t>
      </w:r>
      <w:r w:rsidR="00CC5694">
        <w:rPr>
          <w:rFonts w:ascii="CG Times" w:hAnsi="CG Times"/>
          <w:sz w:val="22"/>
          <w:szCs w:val="22"/>
        </w:rPr>
        <w:t xml:space="preserve">Extended abstract available at: </w:t>
      </w:r>
      <w:hyperlink r:id="rId151" w:tgtFrame="_blank" w:history="1">
        <w:r w:rsidR="00CC5694" w:rsidRPr="000D6CCE">
          <w:rPr>
            <w:rStyle w:val="Hyperlink"/>
            <w:sz w:val="22"/>
            <w:szCs w:val="22"/>
          </w:rPr>
          <w:t>http://www.alanrevista.org/ediciones/2015/suplemento-1/art-198/</w:t>
        </w:r>
      </w:hyperlink>
    </w:p>
    <w:p w14:paraId="72A368A1" w14:textId="77777777" w:rsidR="00B70F14" w:rsidRPr="00B70F14" w:rsidRDefault="00B70F14" w:rsidP="007B0E3D">
      <w:pPr>
        <w:pStyle w:val="ListParagraph"/>
        <w:numPr>
          <w:ilvl w:val="0"/>
          <w:numId w:val="28"/>
        </w:numPr>
        <w:tabs>
          <w:tab w:val="clear" w:pos="360"/>
          <w:tab w:val="num" w:pos="450"/>
        </w:tabs>
        <w:ind w:left="450" w:hanging="450"/>
        <w:rPr>
          <w:rFonts w:ascii="CG Times" w:hAnsi="CG Times"/>
          <w:sz w:val="22"/>
          <w:szCs w:val="22"/>
        </w:rPr>
      </w:pPr>
      <w:r w:rsidRPr="00CC5694">
        <w:rPr>
          <w:rFonts w:ascii="CG Times" w:hAnsi="CG Times"/>
          <w:b/>
          <w:sz w:val="22"/>
          <w:szCs w:val="22"/>
          <w:lang w:val="es-ES"/>
        </w:rPr>
        <w:t>Pérez-Escamilla R</w:t>
      </w:r>
      <w:r w:rsidRPr="00CC5694">
        <w:rPr>
          <w:rFonts w:ascii="CG Times" w:hAnsi="CG Times"/>
          <w:sz w:val="22"/>
          <w:szCs w:val="22"/>
          <w:lang w:val="es-ES"/>
        </w:rPr>
        <w:t xml:space="preserve">. La experiencia de la escala de seguridad alimentaria en el hogar: ¿Mejora la gobernanza de la seguridad alimentaria en las Américas? </w:t>
      </w:r>
      <w:r w:rsidRPr="00B70F14">
        <w:rPr>
          <w:rFonts w:ascii="CG Times" w:hAnsi="CG Times"/>
          <w:sz w:val="22"/>
          <w:szCs w:val="22"/>
        </w:rPr>
        <w:t>[Experience-based household food insecurity scales: Do they improve food security governance?]. X</w:t>
      </w:r>
      <w:r w:rsidR="005D4743">
        <w:rPr>
          <w:rFonts w:ascii="CG Times" w:hAnsi="CG Times"/>
          <w:sz w:val="22"/>
          <w:szCs w:val="22"/>
        </w:rPr>
        <w:t>V</w:t>
      </w:r>
      <w:r w:rsidRPr="00B70F14">
        <w:rPr>
          <w:rFonts w:ascii="CG Times" w:hAnsi="CG Times"/>
          <w:sz w:val="22"/>
          <w:szCs w:val="22"/>
        </w:rPr>
        <w:t xml:space="preserve">II Latin American Congress of Nutrition (SLAN). Punta Cana, Dominican Republic, November 12, 2015. </w:t>
      </w:r>
      <w:r>
        <w:rPr>
          <w:rFonts w:ascii="CG Times" w:hAnsi="CG Times"/>
          <w:sz w:val="22"/>
          <w:szCs w:val="22"/>
        </w:rPr>
        <w:t>Scientific</w:t>
      </w:r>
      <w:r w:rsidRPr="00B70F14">
        <w:rPr>
          <w:rFonts w:ascii="CG Times" w:hAnsi="CG Times"/>
          <w:sz w:val="22"/>
          <w:szCs w:val="22"/>
        </w:rPr>
        <w:t xml:space="preserve"> pr</w:t>
      </w:r>
      <w:r>
        <w:rPr>
          <w:rFonts w:ascii="CG Times" w:hAnsi="CG Times"/>
          <w:sz w:val="22"/>
          <w:szCs w:val="22"/>
        </w:rPr>
        <w:t>ogram</w:t>
      </w:r>
      <w:r w:rsidRPr="00B70F14">
        <w:rPr>
          <w:rFonts w:ascii="CG Times" w:hAnsi="CG Times"/>
          <w:sz w:val="22"/>
          <w:szCs w:val="22"/>
        </w:rPr>
        <w:t>, p. 123</w:t>
      </w:r>
      <w:r w:rsidR="00CC5694">
        <w:rPr>
          <w:rFonts w:ascii="CG Times" w:hAnsi="CG Times"/>
          <w:sz w:val="22"/>
          <w:szCs w:val="22"/>
        </w:rPr>
        <w:t>. Extended abstract available at:</w:t>
      </w:r>
      <w:r w:rsidR="00CC5694" w:rsidRPr="00CC5694">
        <w:rPr>
          <w:rFonts w:ascii="CG Times" w:hAnsi="CG Times"/>
          <w:sz w:val="22"/>
          <w:szCs w:val="22"/>
        </w:rPr>
        <w:t xml:space="preserve"> </w:t>
      </w:r>
      <w:hyperlink r:id="rId152" w:tgtFrame="_blank" w:history="1">
        <w:r w:rsidR="00CC5694" w:rsidRPr="000D6CCE">
          <w:rPr>
            <w:rStyle w:val="Hyperlink"/>
            <w:sz w:val="22"/>
            <w:szCs w:val="22"/>
          </w:rPr>
          <w:t>http://www.alanrevista.org/ediciones/2015/suplemento-1/art-129/</w:t>
        </w:r>
      </w:hyperlink>
    </w:p>
    <w:p w14:paraId="01F1CB19" w14:textId="77777777" w:rsidR="00B70F14" w:rsidRPr="00B70F14" w:rsidRDefault="00B70F14" w:rsidP="007B0E3D">
      <w:pPr>
        <w:pStyle w:val="ListParagraph"/>
        <w:numPr>
          <w:ilvl w:val="0"/>
          <w:numId w:val="28"/>
        </w:numPr>
        <w:tabs>
          <w:tab w:val="clear" w:pos="360"/>
          <w:tab w:val="num" w:pos="450"/>
        </w:tabs>
        <w:spacing w:after="200" w:line="276" w:lineRule="auto"/>
        <w:ind w:left="450" w:hanging="450"/>
        <w:rPr>
          <w:rFonts w:ascii="CG Times" w:hAnsi="CG Times"/>
          <w:sz w:val="22"/>
          <w:szCs w:val="22"/>
        </w:rPr>
      </w:pPr>
      <w:proofErr w:type="spellStart"/>
      <w:r w:rsidRPr="00D600F2">
        <w:rPr>
          <w:rFonts w:ascii="CG Times" w:hAnsi="CG Times"/>
          <w:sz w:val="22"/>
          <w:szCs w:val="22"/>
          <w:lang w:val="es-ES"/>
        </w:rPr>
        <w:t>Buccini</w:t>
      </w:r>
      <w:proofErr w:type="spellEnd"/>
      <w:r w:rsidRPr="00D600F2">
        <w:rPr>
          <w:rFonts w:ascii="CG Times" w:hAnsi="CG Times"/>
          <w:sz w:val="22"/>
          <w:szCs w:val="22"/>
          <w:lang w:val="es-ES"/>
        </w:rPr>
        <w:t xml:space="preserve"> GDS, </w:t>
      </w:r>
      <w:r w:rsidRPr="00D600F2">
        <w:rPr>
          <w:rFonts w:ascii="CG Times" w:hAnsi="CG Times"/>
          <w:b/>
          <w:sz w:val="22"/>
          <w:szCs w:val="22"/>
          <w:lang w:val="es-ES"/>
        </w:rPr>
        <w:t>Perez-Escamilla R</w:t>
      </w:r>
      <w:r w:rsidRPr="00D600F2">
        <w:rPr>
          <w:rFonts w:ascii="CG Times" w:hAnsi="CG Times"/>
          <w:sz w:val="22"/>
          <w:szCs w:val="22"/>
          <w:lang w:val="es-ES"/>
        </w:rPr>
        <w:t xml:space="preserve">, Venancio SI. </w:t>
      </w:r>
      <w:r w:rsidRPr="00B70F14">
        <w:rPr>
          <w:rFonts w:ascii="CG Times" w:hAnsi="CG Times"/>
          <w:sz w:val="22"/>
          <w:szCs w:val="22"/>
        </w:rPr>
        <w:t>Pacifier use and Exclusive Breastfeeding in Brazil. X</w:t>
      </w:r>
      <w:r w:rsidR="005D4743">
        <w:rPr>
          <w:rFonts w:ascii="CG Times" w:hAnsi="CG Times"/>
          <w:sz w:val="22"/>
          <w:szCs w:val="22"/>
        </w:rPr>
        <w:t>V</w:t>
      </w:r>
      <w:r w:rsidRPr="00B70F14">
        <w:rPr>
          <w:rFonts w:ascii="CG Times" w:hAnsi="CG Times"/>
          <w:sz w:val="22"/>
          <w:szCs w:val="22"/>
        </w:rPr>
        <w:t xml:space="preserve">II Latin American Congress of Nutrition (SLAN). Punta Cana, Dominican Republic, November 8-12, 2015. </w:t>
      </w:r>
      <w:r w:rsidR="00CC5694">
        <w:rPr>
          <w:rFonts w:ascii="CG Times" w:hAnsi="CG Times"/>
          <w:sz w:val="22"/>
          <w:szCs w:val="22"/>
        </w:rPr>
        <w:t>Abstract book</w:t>
      </w:r>
      <w:r w:rsidRPr="00B70F14">
        <w:rPr>
          <w:rFonts w:ascii="CG Times" w:hAnsi="CG Times"/>
          <w:sz w:val="22"/>
          <w:szCs w:val="22"/>
        </w:rPr>
        <w:t xml:space="preserve"> (P0211), p. 1</w:t>
      </w:r>
      <w:r w:rsidR="00CC5694">
        <w:rPr>
          <w:rFonts w:ascii="CG Times" w:hAnsi="CG Times"/>
          <w:sz w:val="22"/>
          <w:szCs w:val="22"/>
        </w:rPr>
        <w:t>04</w:t>
      </w:r>
    </w:p>
    <w:p w14:paraId="3409330F" w14:textId="77777777" w:rsidR="00B70F14" w:rsidRPr="00B70F14" w:rsidRDefault="00B70F14" w:rsidP="007B0E3D">
      <w:pPr>
        <w:pStyle w:val="ListParagraph"/>
        <w:numPr>
          <w:ilvl w:val="0"/>
          <w:numId w:val="28"/>
        </w:numPr>
        <w:tabs>
          <w:tab w:val="clear" w:pos="360"/>
          <w:tab w:val="num" w:pos="450"/>
        </w:tabs>
        <w:autoSpaceDE w:val="0"/>
        <w:autoSpaceDN w:val="0"/>
        <w:adjustRightInd w:val="0"/>
        <w:ind w:left="450" w:hanging="450"/>
        <w:rPr>
          <w:rFonts w:ascii="CG Times" w:hAnsi="CG Times"/>
          <w:sz w:val="22"/>
          <w:szCs w:val="22"/>
        </w:rPr>
      </w:pPr>
      <w:r w:rsidRPr="00D600F2">
        <w:rPr>
          <w:rFonts w:ascii="CG Times" w:hAnsi="CG Times"/>
          <w:sz w:val="22"/>
          <w:szCs w:val="22"/>
          <w:lang w:val="es-ES"/>
        </w:rPr>
        <w:t xml:space="preserve">Ramírez Toscano Y, Villalpando Hernández SF, Verónica Mundo Rosas V, Lamadrid Figueroa HM, </w:t>
      </w:r>
      <w:r w:rsidRPr="00D600F2">
        <w:rPr>
          <w:rFonts w:ascii="CG Times" w:hAnsi="CG Times"/>
          <w:b/>
          <w:sz w:val="22"/>
          <w:szCs w:val="22"/>
          <w:lang w:val="es-ES"/>
        </w:rPr>
        <w:t>Pérez Escamilla R</w:t>
      </w:r>
      <w:r w:rsidRPr="00D600F2">
        <w:rPr>
          <w:rFonts w:ascii="CG Times" w:hAnsi="CG Times"/>
          <w:sz w:val="22"/>
          <w:szCs w:val="22"/>
          <w:lang w:val="es-ES"/>
        </w:rPr>
        <w:t xml:space="preserve">. Inseguridad alimentaria en el hogar, diabetes mellitus tipo 2 y glucosa alterada en adultos mexicanos: ENSANUT 2012. </w:t>
      </w:r>
      <w:r w:rsidRPr="00B70F14">
        <w:rPr>
          <w:rFonts w:ascii="CG Times" w:hAnsi="CG Times"/>
          <w:sz w:val="22"/>
          <w:szCs w:val="22"/>
        </w:rPr>
        <w:t>X</w:t>
      </w:r>
      <w:r w:rsidR="005D4743">
        <w:rPr>
          <w:rFonts w:ascii="CG Times" w:hAnsi="CG Times"/>
          <w:sz w:val="22"/>
          <w:szCs w:val="22"/>
        </w:rPr>
        <w:t>V</w:t>
      </w:r>
      <w:r w:rsidRPr="00B70F14">
        <w:rPr>
          <w:rFonts w:ascii="CG Times" w:hAnsi="CG Times"/>
          <w:sz w:val="22"/>
          <w:szCs w:val="22"/>
        </w:rPr>
        <w:t xml:space="preserve">II Latin American Congress of Nutrition (SLAN). Punta Cana, Dominican Republic, November 8-12, 2015. </w:t>
      </w:r>
      <w:r>
        <w:rPr>
          <w:rFonts w:ascii="CG Times" w:hAnsi="CG Times"/>
          <w:sz w:val="22"/>
          <w:szCs w:val="22"/>
        </w:rPr>
        <w:t>Scientific</w:t>
      </w:r>
      <w:r w:rsidRPr="00B70F14">
        <w:rPr>
          <w:rFonts w:ascii="CG Times" w:hAnsi="CG Times"/>
          <w:sz w:val="22"/>
          <w:szCs w:val="22"/>
        </w:rPr>
        <w:t xml:space="preserve"> pr</w:t>
      </w:r>
      <w:r>
        <w:rPr>
          <w:rFonts w:ascii="CG Times" w:hAnsi="CG Times"/>
          <w:sz w:val="22"/>
          <w:szCs w:val="22"/>
        </w:rPr>
        <w:t>ogram</w:t>
      </w:r>
      <w:r w:rsidRPr="00B70F14">
        <w:rPr>
          <w:rFonts w:ascii="CG Times" w:hAnsi="CG Times"/>
          <w:sz w:val="22"/>
          <w:szCs w:val="22"/>
        </w:rPr>
        <w:t xml:space="preserve"> (P0380), p. 1</w:t>
      </w:r>
      <w:r w:rsidR="00CC5694">
        <w:rPr>
          <w:rFonts w:ascii="CG Times" w:hAnsi="CG Times"/>
          <w:sz w:val="22"/>
          <w:szCs w:val="22"/>
        </w:rPr>
        <w:t>30</w:t>
      </w:r>
      <w:r w:rsidRPr="00B70F14">
        <w:rPr>
          <w:rFonts w:ascii="CG Times" w:hAnsi="CG Times"/>
          <w:sz w:val="22"/>
          <w:szCs w:val="22"/>
        </w:rPr>
        <w:t>.</w:t>
      </w:r>
    </w:p>
    <w:p w14:paraId="5FF88A09" w14:textId="77777777" w:rsidR="0068630D" w:rsidRPr="0068630D" w:rsidRDefault="0068630D" w:rsidP="007B0E3D">
      <w:pPr>
        <w:pStyle w:val="ListParagraph"/>
        <w:numPr>
          <w:ilvl w:val="0"/>
          <w:numId w:val="28"/>
        </w:numPr>
        <w:tabs>
          <w:tab w:val="clear" w:pos="360"/>
          <w:tab w:val="num" w:pos="450"/>
          <w:tab w:val="left" w:pos="540"/>
        </w:tabs>
        <w:autoSpaceDE w:val="0"/>
        <w:autoSpaceDN w:val="0"/>
        <w:adjustRightInd w:val="0"/>
        <w:ind w:left="450" w:hanging="450"/>
        <w:rPr>
          <w:rFonts w:ascii="CG Times" w:hAnsi="CG Times"/>
          <w:sz w:val="22"/>
          <w:szCs w:val="22"/>
        </w:rPr>
      </w:pPr>
      <w:proofErr w:type="spellStart"/>
      <w:r w:rsidRPr="0068630D">
        <w:rPr>
          <w:rFonts w:ascii="CG Times" w:hAnsi="CG Times"/>
          <w:sz w:val="22"/>
          <w:szCs w:val="22"/>
          <w:lang w:val="es-ES"/>
        </w:rPr>
        <w:t>Buccini</w:t>
      </w:r>
      <w:proofErr w:type="spellEnd"/>
      <w:r w:rsidRPr="0068630D">
        <w:rPr>
          <w:rFonts w:ascii="CG Times" w:hAnsi="CG Times"/>
          <w:sz w:val="22"/>
          <w:szCs w:val="22"/>
          <w:lang w:val="es-ES"/>
        </w:rPr>
        <w:t xml:space="preserve"> GDS, </w:t>
      </w:r>
      <w:r w:rsidRPr="00606DFC">
        <w:rPr>
          <w:rFonts w:ascii="CG Times" w:hAnsi="CG Times"/>
          <w:b/>
          <w:sz w:val="22"/>
          <w:szCs w:val="22"/>
          <w:lang w:val="es-ES"/>
        </w:rPr>
        <w:t>Perez-Escamilla R</w:t>
      </w:r>
      <w:r w:rsidRPr="0068630D">
        <w:rPr>
          <w:rFonts w:ascii="CG Times" w:hAnsi="CG Times"/>
          <w:sz w:val="22"/>
          <w:szCs w:val="22"/>
          <w:lang w:val="es-ES"/>
        </w:rPr>
        <w:t xml:space="preserve">, Venancio SI. </w:t>
      </w:r>
      <w:r w:rsidRPr="0068630D">
        <w:rPr>
          <w:rFonts w:ascii="CG Times" w:hAnsi="CG Times"/>
          <w:sz w:val="22"/>
          <w:szCs w:val="22"/>
        </w:rPr>
        <w:t xml:space="preserve">Pacifier use and exclusive breastfeeding in Brazil. </w:t>
      </w:r>
      <w:r>
        <w:rPr>
          <w:rFonts w:ascii="CG Times" w:hAnsi="CG Times"/>
          <w:sz w:val="22"/>
          <w:szCs w:val="22"/>
        </w:rPr>
        <w:t xml:space="preserve">     </w:t>
      </w:r>
      <w:r w:rsidRPr="0068630D">
        <w:rPr>
          <w:rFonts w:ascii="CG Times" w:hAnsi="CG Times"/>
          <w:sz w:val="22"/>
          <w:szCs w:val="22"/>
        </w:rPr>
        <w:t>Abstracts from the 18th International Society for Research in Human Milk and Lactation Conference. Breastfeeding Medicine. 2016 Mar 1;11(2):P-48.</w:t>
      </w:r>
    </w:p>
    <w:p w14:paraId="5CD465F7" w14:textId="77777777" w:rsidR="0068630D" w:rsidRPr="0068630D" w:rsidRDefault="0068630D" w:rsidP="007B0E3D">
      <w:pPr>
        <w:pStyle w:val="ListParagraph"/>
        <w:numPr>
          <w:ilvl w:val="0"/>
          <w:numId w:val="28"/>
        </w:numPr>
        <w:tabs>
          <w:tab w:val="clear" w:pos="360"/>
          <w:tab w:val="left" w:pos="450"/>
        </w:tabs>
        <w:autoSpaceDE w:val="0"/>
        <w:autoSpaceDN w:val="0"/>
        <w:adjustRightInd w:val="0"/>
        <w:ind w:left="450" w:hanging="450"/>
        <w:rPr>
          <w:rFonts w:ascii="CG Times" w:hAnsi="CG Times"/>
          <w:sz w:val="22"/>
          <w:szCs w:val="22"/>
        </w:rPr>
      </w:pPr>
      <w:proofErr w:type="spellStart"/>
      <w:r w:rsidRPr="0068630D">
        <w:rPr>
          <w:rFonts w:ascii="CG Times" w:hAnsi="CG Times"/>
          <w:sz w:val="22"/>
          <w:szCs w:val="22"/>
          <w:lang w:val="es-ES"/>
        </w:rPr>
        <w:t>Buccini</w:t>
      </w:r>
      <w:proofErr w:type="spellEnd"/>
      <w:r w:rsidRPr="0068630D">
        <w:rPr>
          <w:rFonts w:ascii="CG Times" w:hAnsi="CG Times"/>
          <w:sz w:val="22"/>
          <w:szCs w:val="22"/>
          <w:lang w:val="es-ES"/>
        </w:rPr>
        <w:t xml:space="preserve"> GDC, </w:t>
      </w:r>
      <w:r w:rsidRPr="00606DFC">
        <w:rPr>
          <w:rFonts w:ascii="CG Times" w:hAnsi="CG Times"/>
          <w:b/>
          <w:sz w:val="22"/>
          <w:szCs w:val="22"/>
          <w:lang w:val="es-ES"/>
        </w:rPr>
        <w:t>Perez-Escamilla R</w:t>
      </w:r>
      <w:r w:rsidRPr="0068630D">
        <w:rPr>
          <w:rFonts w:ascii="CG Times" w:hAnsi="CG Times"/>
          <w:sz w:val="22"/>
          <w:szCs w:val="22"/>
          <w:lang w:val="es-ES"/>
        </w:rPr>
        <w:t xml:space="preserve">, Paulino LM, Araujo LC, Venancio SI. </w:t>
      </w:r>
      <w:proofErr w:type="spellStart"/>
      <w:r w:rsidRPr="00E505BD">
        <w:rPr>
          <w:rFonts w:ascii="CG Times" w:hAnsi="CG Times"/>
          <w:sz w:val="22"/>
          <w:szCs w:val="22"/>
        </w:rPr>
        <w:t>Buccini</w:t>
      </w:r>
      <w:proofErr w:type="spellEnd"/>
      <w:r w:rsidRPr="00E505BD">
        <w:rPr>
          <w:rFonts w:ascii="CG Times" w:hAnsi="CG Times"/>
          <w:sz w:val="22"/>
          <w:szCs w:val="22"/>
        </w:rPr>
        <w:t xml:space="preserve"> GDS, Perez-Escamilla R, </w:t>
      </w:r>
      <w:proofErr w:type="spellStart"/>
      <w:r w:rsidRPr="00E505BD">
        <w:rPr>
          <w:rFonts w:ascii="CG Times" w:hAnsi="CG Times"/>
          <w:sz w:val="22"/>
          <w:szCs w:val="22"/>
        </w:rPr>
        <w:t>Venancio</w:t>
      </w:r>
      <w:proofErr w:type="spellEnd"/>
      <w:r w:rsidRPr="00E505BD">
        <w:rPr>
          <w:rFonts w:ascii="CG Times" w:hAnsi="CG Times"/>
          <w:sz w:val="22"/>
          <w:szCs w:val="22"/>
        </w:rPr>
        <w:t xml:space="preserve"> SI. </w:t>
      </w:r>
      <w:r w:rsidRPr="0068630D">
        <w:rPr>
          <w:rFonts w:ascii="CG Times" w:hAnsi="CG Times"/>
          <w:sz w:val="22"/>
          <w:szCs w:val="22"/>
        </w:rPr>
        <w:t>Pacifier use and its influence on interruption of exclusive breastfeeding: A systematic review and meta-analysis. Abstracts from the 18th International Society for Research in Human Milk and Lactation Conference. Breastfeeding Medicine. 2016 Mar 1;11(2):P-49.</w:t>
      </w:r>
    </w:p>
    <w:p w14:paraId="5B58A7BE" w14:textId="77777777" w:rsidR="00B805E9" w:rsidRPr="00B805E9" w:rsidRDefault="00B805E9" w:rsidP="007B0E3D">
      <w:pPr>
        <w:pStyle w:val="ListParagraph"/>
        <w:numPr>
          <w:ilvl w:val="0"/>
          <w:numId w:val="28"/>
        </w:numPr>
        <w:tabs>
          <w:tab w:val="clear" w:pos="360"/>
          <w:tab w:val="num" w:pos="450"/>
        </w:tabs>
        <w:ind w:left="450" w:hanging="450"/>
        <w:rPr>
          <w:rFonts w:ascii="CG Times" w:hAnsi="CG Times"/>
          <w:sz w:val="22"/>
          <w:szCs w:val="22"/>
        </w:rPr>
      </w:pPr>
      <w:r w:rsidRPr="00B805E9">
        <w:rPr>
          <w:rFonts w:ascii="CG Times" w:hAnsi="CG Times"/>
          <w:sz w:val="22"/>
          <w:szCs w:val="22"/>
        </w:rPr>
        <w:t xml:space="preserve">Samuel GK, </w:t>
      </w:r>
      <w:proofErr w:type="spellStart"/>
      <w:r w:rsidRPr="00B805E9">
        <w:rPr>
          <w:rFonts w:ascii="CG Times" w:hAnsi="CG Times"/>
          <w:sz w:val="22"/>
          <w:szCs w:val="22"/>
        </w:rPr>
        <w:t>Shebl</w:t>
      </w:r>
      <w:proofErr w:type="spellEnd"/>
      <w:r w:rsidRPr="00B805E9">
        <w:rPr>
          <w:rFonts w:ascii="CG Times" w:hAnsi="CG Times"/>
          <w:sz w:val="22"/>
          <w:szCs w:val="22"/>
        </w:rPr>
        <w:t xml:space="preserve"> FM, Segura-Pérez S, Chhabra J, Vega-López S, </w:t>
      </w:r>
      <w:r w:rsidRPr="00B805E9">
        <w:rPr>
          <w:rFonts w:ascii="CG Times" w:hAnsi="CG Times"/>
          <w:b/>
          <w:sz w:val="22"/>
          <w:szCs w:val="22"/>
        </w:rPr>
        <w:t>Pérez-Escamilla R</w:t>
      </w:r>
      <w:r w:rsidRPr="00B805E9">
        <w:rPr>
          <w:rFonts w:ascii="CG Times" w:hAnsi="CG Times"/>
          <w:sz w:val="22"/>
          <w:szCs w:val="22"/>
        </w:rPr>
        <w:t>. Food Label Use Improves Dietary Quality and Mediates Improved Glycemic Control in Latinos with Type 2 Diabetes: The DIALBEST trial. The FASEB Journal. 2016 Apr 1;30(1 Supplement):422-5.</w:t>
      </w:r>
    </w:p>
    <w:p w14:paraId="73281D41" w14:textId="77777777" w:rsidR="00B805E9" w:rsidRPr="00B805E9" w:rsidRDefault="00B805E9" w:rsidP="007B0E3D">
      <w:pPr>
        <w:pStyle w:val="ListParagraph"/>
        <w:numPr>
          <w:ilvl w:val="0"/>
          <w:numId w:val="28"/>
        </w:numPr>
        <w:tabs>
          <w:tab w:val="clear" w:pos="360"/>
          <w:tab w:val="num" w:pos="450"/>
        </w:tabs>
        <w:ind w:left="450" w:hanging="450"/>
        <w:rPr>
          <w:rFonts w:ascii="CG Times" w:hAnsi="CG Times"/>
          <w:sz w:val="22"/>
          <w:szCs w:val="22"/>
        </w:rPr>
      </w:pPr>
      <w:r w:rsidRPr="00B805E9">
        <w:rPr>
          <w:rFonts w:ascii="CG Times" w:hAnsi="CG Times"/>
          <w:sz w:val="22"/>
          <w:szCs w:val="22"/>
        </w:rPr>
        <w:t xml:space="preserve">Samuel GK, Segura-Pérez S, </w:t>
      </w:r>
      <w:proofErr w:type="spellStart"/>
      <w:r w:rsidRPr="00B805E9">
        <w:rPr>
          <w:rFonts w:ascii="CG Times" w:hAnsi="CG Times"/>
          <w:sz w:val="22"/>
          <w:szCs w:val="22"/>
        </w:rPr>
        <w:t>Shebl</w:t>
      </w:r>
      <w:proofErr w:type="spellEnd"/>
      <w:r w:rsidRPr="00B805E9">
        <w:rPr>
          <w:rFonts w:ascii="CG Times" w:hAnsi="CG Times"/>
          <w:sz w:val="22"/>
          <w:szCs w:val="22"/>
        </w:rPr>
        <w:t xml:space="preserve"> FM, Hawley N, </w:t>
      </w:r>
      <w:proofErr w:type="spellStart"/>
      <w:r w:rsidRPr="00B805E9">
        <w:rPr>
          <w:rFonts w:ascii="CG Times" w:hAnsi="CG Times"/>
          <w:sz w:val="22"/>
          <w:szCs w:val="22"/>
        </w:rPr>
        <w:t>Damio</w:t>
      </w:r>
      <w:proofErr w:type="spellEnd"/>
      <w:r w:rsidRPr="00B805E9">
        <w:rPr>
          <w:rFonts w:ascii="CG Times" w:hAnsi="CG Times"/>
          <w:sz w:val="22"/>
          <w:szCs w:val="22"/>
        </w:rPr>
        <w:t xml:space="preserve"> G, Chhabra J, Vega-López S, Fernandez ML, </w:t>
      </w:r>
      <w:r w:rsidRPr="00B805E9">
        <w:rPr>
          <w:rFonts w:ascii="CG Times" w:hAnsi="CG Times"/>
          <w:b/>
          <w:sz w:val="22"/>
          <w:szCs w:val="22"/>
        </w:rPr>
        <w:t>Pérez-Escamilla R</w:t>
      </w:r>
      <w:r w:rsidRPr="00B805E9">
        <w:rPr>
          <w:rFonts w:ascii="CG Times" w:hAnsi="CG Times"/>
          <w:sz w:val="22"/>
          <w:szCs w:val="22"/>
        </w:rPr>
        <w:t>. Food Label Use is associated with Dietary Quality and Dietary Patterns among Latinos with Type 2 Diabetes. The FASEB Journal. 2016 Apr 1;30(1 Supplement):674-41.</w:t>
      </w:r>
    </w:p>
    <w:p w14:paraId="64F742C4" w14:textId="77777777" w:rsidR="00B805E9" w:rsidRPr="00B805E9" w:rsidRDefault="00B805E9" w:rsidP="007B0E3D">
      <w:pPr>
        <w:pStyle w:val="ListParagraph"/>
        <w:numPr>
          <w:ilvl w:val="0"/>
          <w:numId w:val="28"/>
        </w:numPr>
        <w:tabs>
          <w:tab w:val="clear" w:pos="360"/>
          <w:tab w:val="num" w:pos="450"/>
        </w:tabs>
        <w:ind w:left="450" w:hanging="450"/>
        <w:rPr>
          <w:rFonts w:ascii="CG Times" w:hAnsi="CG Times"/>
          <w:sz w:val="22"/>
          <w:szCs w:val="22"/>
        </w:rPr>
      </w:pPr>
      <w:r w:rsidRPr="00E505BD">
        <w:rPr>
          <w:rFonts w:ascii="CG Times" w:hAnsi="CG Times"/>
          <w:sz w:val="22"/>
          <w:szCs w:val="22"/>
          <w:lang w:val="es-ES"/>
        </w:rPr>
        <w:t xml:space="preserve">Bermúdez-Millán A, </w:t>
      </w:r>
      <w:r w:rsidRPr="00E505BD">
        <w:rPr>
          <w:rFonts w:ascii="CG Times" w:hAnsi="CG Times"/>
          <w:b/>
          <w:sz w:val="22"/>
          <w:szCs w:val="22"/>
          <w:lang w:val="es-ES"/>
        </w:rPr>
        <w:t>Pérez-Escamilla R</w:t>
      </w:r>
      <w:r w:rsidRPr="00E505BD">
        <w:rPr>
          <w:rFonts w:ascii="CG Times" w:hAnsi="CG Times"/>
          <w:sz w:val="22"/>
          <w:szCs w:val="22"/>
          <w:lang w:val="es-ES"/>
        </w:rPr>
        <w:t xml:space="preserve">, Segura-Pérez S, </w:t>
      </w:r>
      <w:proofErr w:type="spellStart"/>
      <w:r w:rsidRPr="00E505BD">
        <w:rPr>
          <w:rFonts w:ascii="CG Times" w:hAnsi="CG Times"/>
          <w:sz w:val="22"/>
          <w:szCs w:val="22"/>
          <w:lang w:val="es-ES"/>
        </w:rPr>
        <w:t>Damio</w:t>
      </w:r>
      <w:proofErr w:type="spellEnd"/>
      <w:r w:rsidRPr="00E505BD">
        <w:rPr>
          <w:rFonts w:ascii="CG Times" w:hAnsi="CG Times"/>
          <w:sz w:val="22"/>
          <w:szCs w:val="22"/>
          <w:lang w:val="es-ES"/>
        </w:rPr>
        <w:t xml:space="preserve"> G, </w:t>
      </w:r>
      <w:proofErr w:type="spellStart"/>
      <w:r w:rsidRPr="00E505BD">
        <w:rPr>
          <w:rFonts w:ascii="CG Times" w:hAnsi="CG Times"/>
          <w:sz w:val="22"/>
          <w:szCs w:val="22"/>
          <w:lang w:val="es-ES"/>
        </w:rPr>
        <w:t>Chhabra</w:t>
      </w:r>
      <w:proofErr w:type="spellEnd"/>
      <w:r w:rsidRPr="00E505BD">
        <w:rPr>
          <w:rFonts w:ascii="CG Times" w:hAnsi="CG Times"/>
          <w:sz w:val="22"/>
          <w:szCs w:val="22"/>
          <w:lang w:val="es-ES"/>
        </w:rPr>
        <w:t xml:space="preserve"> J, Osborn CY, Wagner JA. </w:t>
      </w:r>
      <w:r w:rsidRPr="00B805E9">
        <w:rPr>
          <w:rFonts w:ascii="CG Times" w:hAnsi="CG Times"/>
          <w:sz w:val="22"/>
          <w:szCs w:val="22"/>
        </w:rPr>
        <w:t>Psychological distress mediates the relationships between household food insecurity and sleep quality among Latinos with type 2 diabetes. The</w:t>
      </w:r>
      <w:r>
        <w:rPr>
          <w:rFonts w:ascii="CG Times" w:hAnsi="CG Times"/>
          <w:sz w:val="22"/>
          <w:szCs w:val="22"/>
        </w:rPr>
        <w:t xml:space="preserve"> FASEB Journal. 2016 Apr 1;30(1 </w:t>
      </w:r>
      <w:r w:rsidRPr="00B805E9">
        <w:rPr>
          <w:rFonts w:ascii="CG Times" w:hAnsi="CG Times"/>
          <w:sz w:val="22"/>
          <w:szCs w:val="22"/>
        </w:rPr>
        <w:t>Supplement):899-3.</w:t>
      </w:r>
    </w:p>
    <w:p w14:paraId="7CC958A7" w14:textId="77777777" w:rsidR="00B805E9" w:rsidRPr="00B805E9" w:rsidRDefault="00B805E9" w:rsidP="007B0E3D">
      <w:pPr>
        <w:pStyle w:val="ListParagraph"/>
        <w:numPr>
          <w:ilvl w:val="0"/>
          <w:numId w:val="28"/>
        </w:numPr>
        <w:tabs>
          <w:tab w:val="clear" w:pos="360"/>
          <w:tab w:val="num" w:pos="450"/>
        </w:tabs>
        <w:ind w:left="450" w:hanging="450"/>
        <w:rPr>
          <w:rFonts w:ascii="CG Times" w:hAnsi="CG Times"/>
          <w:sz w:val="22"/>
          <w:szCs w:val="22"/>
        </w:rPr>
      </w:pPr>
      <w:proofErr w:type="spellStart"/>
      <w:r w:rsidRPr="00B805E9">
        <w:rPr>
          <w:rFonts w:ascii="CG Times" w:hAnsi="CG Times"/>
          <w:sz w:val="22"/>
          <w:szCs w:val="22"/>
        </w:rPr>
        <w:t>Bermúdez-Millán</w:t>
      </w:r>
      <w:proofErr w:type="spellEnd"/>
      <w:r w:rsidRPr="00B805E9">
        <w:rPr>
          <w:rFonts w:ascii="CG Times" w:hAnsi="CG Times"/>
          <w:sz w:val="22"/>
          <w:szCs w:val="22"/>
        </w:rPr>
        <w:t xml:space="preserve"> A, Wagner JA, Segura-Pérez S, </w:t>
      </w:r>
      <w:proofErr w:type="spellStart"/>
      <w:r w:rsidRPr="00B805E9">
        <w:rPr>
          <w:rFonts w:ascii="CG Times" w:hAnsi="CG Times"/>
          <w:sz w:val="22"/>
          <w:szCs w:val="22"/>
        </w:rPr>
        <w:t>Damio</w:t>
      </w:r>
      <w:proofErr w:type="spellEnd"/>
      <w:r w:rsidRPr="00B805E9">
        <w:rPr>
          <w:rFonts w:ascii="CG Times" w:hAnsi="CG Times"/>
          <w:sz w:val="22"/>
          <w:szCs w:val="22"/>
        </w:rPr>
        <w:t xml:space="preserve"> G, Chhabra J, </w:t>
      </w:r>
      <w:r w:rsidRPr="00B805E9">
        <w:rPr>
          <w:rFonts w:ascii="CG Times" w:hAnsi="CG Times"/>
          <w:b/>
          <w:sz w:val="22"/>
          <w:szCs w:val="22"/>
        </w:rPr>
        <w:t>Pérez-Escamilla R</w:t>
      </w:r>
      <w:r w:rsidRPr="00B805E9">
        <w:rPr>
          <w:rFonts w:ascii="CG Times" w:hAnsi="CG Times"/>
          <w:sz w:val="22"/>
          <w:szCs w:val="22"/>
        </w:rPr>
        <w:t>. Household food insecurity is associated with higher insulin resistance and blood glucose levels in Latinos with type 2 diabetes. The FASEB Journal. 2016 Apr 1;30(1 Supplement):899-4.</w:t>
      </w:r>
    </w:p>
    <w:p w14:paraId="535AFDBF" w14:textId="77777777" w:rsidR="00B805E9" w:rsidRDefault="00B805E9" w:rsidP="007B0E3D">
      <w:pPr>
        <w:pStyle w:val="ListParagraph"/>
        <w:numPr>
          <w:ilvl w:val="0"/>
          <w:numId w:val="28"/>
        </w:numPr>
        <w:tabs>
          <w:tab w:val="clear" w:pos="360"/>
          <w:tab w:val="num" w:pos="450"/>
        </w:tabs>
        <w:ind w:left="450" w:hanging="450"/>
        <w:rPr>
          <w:rFonts w:ascii="CG Times" w:hAnsi="CG Times"/>
          <w:sz w:val="22"/>
          <w:szCs w:val="22"/>
        </w:rPr>
      </w:pPr>
      <w:r w:rsidRPr="00E505BD">
        <w:rPr>
          <w:rFonts w:ascii="CG Times" w:hAnsi="CG Times"/>
          <w:sz w:val="22"/>
          <w:szCs w:val="22"/>
          <w:lang w:val="es-ES"/>
        </w:rPr>
        <w:t>Ochoa DA, Osuna-</w:t>
      </w:r>
      <w:proofErr w:type="spellStart"/>
      <w:r w:rsidRPr="00E505BD">
        <w:rPr>
          <w:rFonts w:ascii="CG Times" w:hAnsi="CG Times"/>
          <w:sz w:val="22"/>
          <w:szCs w:val="22"/>
          <w:lang w:val="es-ES"/>
        </w:rPr>
        <w:t>Ramirez</w:t>
      </w:r>
      <w:proofErr w:type="spellEnd"/>
      <w:r w:rsidRPr="00E505BD">
        <w:rPr>
          <w:rFonts w:ascii="CG Times" w:hAnsi="CG Times"/>
          <w:sz w:val="22"/>
          <w:szCs w:val="22"/>
          <w:lang w:val="es-ES"/>
        </w:rPr>
        <w:t xml:space="preserve"> IA, </w:t>
      </w:r>
      <w:r w:rsidRPr="00E505BD">
        <w:rPr>
          <w:rFonts w:ascii="CG Times" w:hAnsi="CG Times"/>
          <w:b/>
          <w:sz w:val="22"/>
          <w:szCs w:val="22"/>
          <w:lang w:val="es-ES"/>
        </w:rPr>
        <w:t>Pérez-Escamilla R</w:t>
      </w:r>
      <w:r w:rsidRPr="00E505BD">
        <w:rPr>
          <w:rFonts w:ascii="CG Times" w:hAnsi="CG Times"/>
          <w:sz w:val="22"/>
          <w:szCs w:val="22"/>
          <w:lang w:val="es-ES"/>
        </w:rPr>
        <w:t xml:space="preserve">, Plazas-Guerrero CG, Vergara-Jiménez MD. </w:t>
      </w:r>
      <w:r w:rsidRPr="00B805E9">
        <w:rPr>
          <w:rFonts w:ascii="CG Times" w:hAnsi="CG Times"/>
          <w:sz w:val="22"/>
          <w:szCs w:val="22"/>
        </w:rPr>
        <w:lastRenderedPageBreak/>
        <w:t>Association of household food insecurity, nutritional status, energy and nutrients intake in female-headed households from Culiacan, Sinaloa, Mexico. The FASEB Journal. 2016 Apr 1;30(1 Supplement):899-6.</w:t>
      </w:r>
    </w:p>
    <w:p w14:paraId="64C5649F" w14:textId="77777777" w:rsidR="002A74E8" w:rsidRPr="002A74E8" w:rsidRDefault="002A74E8" w:rsidP="007B0E3D">
      <w:pPr>
        <w:pStyle w:val="ListParagraph"/>
        <w:numPr>
          <w:ilvl w:val="0"/>
          <w:numId w:val="28"/>
        </w:numPr>
        <w:shd w:val="clear" w:color="auto" w:fill="FFFFFF"/>
        <w:ind w:left="450" w:hanging="450"/>
        <w:textAlignment w:val="baseline"/>
        <w:rPr>
          <w:rFonts w:ascii="CG Times" w:hAnsi="CG Times"/>
          <w:sz w:val="22"/>
          <w:szCs w:val="22"/>
        </w:rPr>
      </w:pPr>
      <w:r w:rsidRPr="00696EC5">
        <w:rPr>
          <w:rFonts w:ascii="CG Times" w:hAnsi="CG Times"/>
          <w:b/>
          <w:sz w:val="22"/>
          <w:szCs w:val="22"/>
        </w:rPr>
        <w:t>Perez-Escamilla R</w:t>
      </w:r>
      <w:r w:rsidRPr="002A74E8">
        <w:rPr>
          <w:rFonts w:ascii="CG Times" w:hAnsi="CG Times"/>
          <w:sz w:val="22"/>
          <w:szCs w:val="22"/>
        </w:rPr>
        <w:t xml:space="preserve">, </w:t>
      </w:r>
      <w:proofErr w:type="spellStart"/>
      <w:r w:rsidRPr="002A74E8">
        <w:rPr>
          <w:rFonts w:ascii="CG Times" w:hAnsi="CG Times"/>
          <w:sz w:val="22"/>
          <w:szCs w:val="22"/>
        </w:rPr>
        <w:t>Hromi</w:t>
      </w:r>
      <w:proofErr w:type="spellEnd"/>
      <w:r w:rsidRPr="002A74E8">
        <w:rPr>
          <w:rFonts w:ascii="CG Times" w:hAnsi="CG Times"/>
          <w:sz w:val="22"/>
          <w:szCs w:val="22"/>
        </w:rPr>
        <w:t xml:space="preserve">-Fiedler A, </w:t>
      </w:r>
      <w:proofErr w:type="spellStart"/>
      <w:r w:rsidRPr="002A74E8">
        <w:rPr>
          <w:rFonts w:ascii="CG Times" w:hAnsi="CG Times"/>
          <w:sz w:val="22"/>
          <w:szCs w:val="22"/>
        </w:rPr>
        <w:t>Gubert</w:t>
      </w:r>
      <w:proofErr w:type="spellEnd"/>
      <w:r w:rsidRPr="002A74E8">
        <w:rPr>
          <w:rFonts w:ascii="CG Times" w:hAnsi="CG Times"/>
          <w:sz w:val="22"/>
          <w:szCs w:val="22"/>
        </w:rPr>
        <w:t xml:space="preserve"> M. Becoming Baby Friendly: A Complex Adaptive Systems Toolbox for Scaling up Breastfeeding Programs Globally. The FASEB Journal. 2017 Apr 1;31(1 Supplement):165-8.</w:t>
      </w:r>
    </w:p>
    <w:p w14:paraId="03B2189C" w14:textId="77777777" w:rsidR="002A74E8" w:rsidRP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r w:rsidRPr="002A74E8">
        <w:rPr>
          <w:rFonts w:ascii="CG Times" w:hAnsi="CG Times"/>
          <w:sz w:val="22"/>
          <w:szCs w:val="22"/>
        </w:rPr>
        <w:t xml:space="preserve">de </w:t>
      </w:r>
      <w:proofErr w:type="spellStart"/>
      <w:r w:rsidRPr="002A74E8">
        <w:rPr>
          <w:rFonts w:ascii="CG Times" w:hAnsi="CG Times"/>
          <w:sz w:val="22"/>
          <w:szCs w:val="22"/>
        </w:rPr>
        <w:t>Cosio</w:t>
      </w:r>
      <w:proofErr w:type="spellEnd"/>
      <w:r w:rsidRPr="002A74E8">
        <w:rPr>
          <w:rFonts w:ascii="CG Times" w:hAnsi="CG Times"/>
          <w:sz w:val="22"/>
          <w:szCs w:val="22"/>
        </w:rPr>
        <w:t xml:space="preserve"> TG, </w:t>
      </w:r>
      <w:proofErr w:type="spellStart"/>
      <w:r w:rsidRPr="002A74E8">
        <w:rPr>
          <w:rFonts w:ascii="CG Times" w:hAnsi="CG Times"/>
          <w:sz w:val="22"/>
          <w:szCs w:val="22"/>
        </w:rPr>
        <w:t>Ferre</w:t>
      </w:r>
      <w:proofErr w:type="spellEnd"/>
      <w:r w:rsidRPr="002A74E8">
        <w:rPr>
          <w:rFonts w:ascii="CG Times" w:hAnsi="CG Times"/>
          <w:sz w:val="22"/>
          <w:szCs w:val="22"/>
        </w:rPr>
        <w:t xml:space="preserve"> I, Alonso A, </w:t>
      </w:r>
      <w:proofErr w:type="spellStart"/>
      <w:r w:rsidRPr="002A74E8">
        <w:rPr>
          <w:rFonts w:ascii="CG Times" w:hAnsi="CG Times"/>
          <w:sz w:val="22"/>
          <w:szCs w:val="22"/>
        </w:rPr>
        <w:t>Bonvecchio</w:t>
      </w:r>
      <w:proofErr w:type="spellEnd"/>
      <w:r w:rsidRPr="002A74E8">
        <w:rPr>
          <w:rFonts w:ascii="CG Times" w:hAnsi="CG Times"/>
          <w:sz w:val="22"/>
          <w:szCs w:val="22"/>
        </w:rPr>
        <w:t xml:space="preserve"> A, Colmenares M, </w:t>
      </w:r>
      <w:proofErr w:type="spellStart"/>
      <w:r w:rsidRPr="002A74E8">
        <w:rPr>
          <w:rFonts w:ascii="CG Times" w:hAnsi="CG Times"/>
          <w:sz w:val="22"/>
          <w:szCs w:val="22"/>
        </w:rPr>
        <w:t>Cauich</w:t>
      </w:r>
      <w:proofErr w:type="spellEnd"/>
      <w:r w:rsidRPr="002A74E8">
        <w:rPr>
          <w:rFonts w:ascii="CG Times" w:hAnsi="CG Times"/>
          <w:sz w:val="22"/>
          <w:szCs w:val="22"/>
        </w:rPr>
        <w:t xml:space="preserve"> E, Gris P, Hernández S, Mendiola K, Piedras I, Villa A, </w:t>
      </w:r>
      <w:proofErr w:type="spellStart"/>
      <w:r w:rsidRPr="002A74E8">
        <w:rPr>
          <w:rFonts w:ascii="CG Times" w:hAnsi="CG Times"/>
          <w:sz w:val="22"/>
          <w:szCs w:val="22"/>
        </w:rPr>
        <w:t>Hromi</w:t>
      </w:r>
      <w:proofErr w:type="spellEnd"/>
      <w:r w:rsidRPr="002A74E8">
        <w:rPr>
          <w:rFonts w:ascii="CG Times" w:hAnsi="CG Times"/>
          <w:sz w:val="22"/>
          <w:szCs w:val="22"/>
        </w:rPr>
        <w:t xml:space="preserve">-Fiedler A, </w:t>
      </w:r>
      <w:r w:rsidRPr="00696EC5">
        <w:rPr>
          <w:rFonts w:ascii="CG Times" w:hAnsi="CG Times"/>
          <w:b/>
          <w:sz w:val="22"/>
          <w:szCs w:val="22"/>
        </w:rPr>
        <w:t>Perez-Escamilla R</w:t>
      </w:r>
      <w:r w:rsidRPr="002A74E8">
        <w:rPr>
          <w:rFonts w:ascii="CG Times" w:hAnsi="CG Times"/>
          <w:sz w:val="22"/>
          <w:szCs w:val="22"/>
        </w:rPr>
        <w:t>. How Ready Is Mexico to Launch an Effective National Program to Protect, Promote and Support Breastfeeding. The FASEB Journal. 2017 Apr 1;31(1 Supplement):312-8.</w:t>
      </w:r>
    </w:p>
    <w:p w14:paraId="6266BAEA" w14:textId="77777777" w:rsidR="002A74E8" w:rsidRP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r w:rsidRPr="00E505BD">
        <w:rPr>
          <w:rFonts w:ascii="CG Times" w:hAnsi="CG Times"/>
          <w:sz w:val="22"/>
          <w:szCs w:val="22"/>
          <w:lang w:val="es-ES"/>
        </w:rPr>
        <w:t xml:space="preserve">Josefa L. </w:t>
      </w:r>
      <w:proofErr w:type="spellStart"/>
      <w:r w:rsidRPr="00E505BD">
        <w:rPr>
          <w:rFonts w:ascii="CG Times" w:hAnsi="CG Times"/>
          <w:sz w:val="22"/>
          <w:szCs w:val="22"/>
          <w:lang w:val="es-ES"/>
        </w:rPr>
        <w:t>Martinez</w:t>
      </w:r>
      <w:proofErr w:type="spellEnd"/>
      <w:r w:rsidRPr="00E505BD">
        <w:rPr>
          <w:rFonts w:ascii="CG Times" w:hAnsi="CG Times"/>
          <w:sz w:val="22"/>
          <w:szCs w:val="22"/>
          <w:lang w:val="es-ES"/>
        </w:rPr>
        <w:t>-Brockman,</w:t>
      </w:r>
      <w:r w:rsidR="00696EC5" w:rsidRPr="00E505BD">
        <w:rPr>
          <w:rFonts w:ascii="CG Times" w:hAnsi="CG Times"/>
          <w:sz w:val="22"/>
          <w:szCs w:val="22"/>
          <w:lang w:val="es-ES"/>
        </w:rPr>
        <w:t xml:space="preserve"> Fatma </w:t>
      </w:r>
      <w:proofErr w:type="spellStart"/>
      <w:r w:rsidR="00696EC5" w:rsidRPr="00E505BD">
        <w:rPr>
          <w:rFonts w:ascii="CG Times" w:hAnsi="CG Times"/>
          <w:sz w:val="22"/>
          <w:szCs w:val="22"/>
          <w:lang w:val="es-ES"/>
        </w:rPr>
        <w:t>Shebl</w:t>
      </w:r>
      <w:proofErr w:type="spellEnd"/>
      <w:r w:rsidR="00696EC5" w:rsidRPr="00E505BD">
        <w:rPr>
          <w:rFonts w:ascii="CG Times" w:hAnsi="CG Times"/>
          <w:sz w:val="22"/>
          <w:szCs w:val="22"/>
          <w:lang w:val="es-ES"/>
        </w:rPr>
        <w:t>, </w:t>
      </w:r>
      <w:proofErr w:type="spellStart"/>
      <w:r w:rsidR="00696EC5" w:rsidRPr="00E505BD">
        <w:rPr>
          <w:rFonts w:ascii="CG Times" w:hAnsi="CG Times"/>
          <w:sz w:val="22"/>
          <w:szCs w:val="22"/>
          <w:lang w:val="es-ES"/>
        </w:rPr>
        <w:t>Nurit</w:t>
      </w:r>
      <w:proofErr w:type="spellEnd"/>
      <w:r w:rsidR="00696EC5" w:rsidRPr="00E505BD">
        <w:rPr>
          <w:rFonts w:ascii="CG Times" w:hAnsi="CG Times"/>
          <w:sz w:val="22"/>
          <w:szCs w:val="22"/>
          <w:lang w:val="es-ES"/>
        </w:rPr>
        <w:t xml:space="preserve"> Harari, </w:t>
      </w:r>
      <w:r w:rsidRPr="00E505BD">
        <w:rPr>
          <w:rFonts w:ascii="CG Times" w:hAnsi="CG Times"/>
          <w:b/>
          <w:sz w:val="22"/>
          <w:szCs w:val="22"/>
          <w:lang w:val="es-ES"/>
        </w:rPr>
        <w:t>Rafael Perez-Escamilla</w:t>
      </w:r>
      <w:r w:rsidRPr="00E505BD">
        <w:rPr>
          <w:rFonts w:ascii="CG Times" w:hAnsi="CG Times"/>
          <w:sz w:val="22"/>
          <w:szCs w:val="22"/>
          <w:lang w:val="es-ES"/>
        </w:rPr>
        <w:t xml:space="preserve">. </w:t>
      </w:r>
      <w:r w:rsidRPr="002A74E8">
        <w:rPr>
          <w:rFonts w:ascii="CG Times" w:hAnsi="CG Times"/>
          <w:sz w:val="22"/>
          <w:szCs w:val="22"/>
        </w:rPr>
        <w:t>An Assessment of the Social Cognitive Predictors of Exclusive Breastfeeding Behavior Using the Health Action Process Approach. FASEB J April 2017 31:650.17</w:t>
      </w:r>
    </w:p>
    <w:p w14:paraId="1A1D7D39" w14:textId="77777777" w:rsidR="002A74E8" w:rsidRP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r w:rsidRPr="00E505BD">
        <w:rPr>
          <w:rFonts w:ascii="CG Times" w:hAnsi="CG Times"/>
          <w:sz w:val="22"/>
          <w:szCs w:val="22"/>
          <w:lang w:val="es-ES"/>
        </w:rPr>
        <w:t xml:space="preserve">Josefa L. </w:t>
      </w:r>
      <w:proofErr w:type="spellStart"/>
      <w:r w:rsidRPr="00E505BD">
        <w:rPr>
          <w:rFonts w:ascii="CG Times" w:hAnsi="CG Times"/>
          <w:sz w:val="22"/>
          <w:szCs w:val="22"/>
          <w:lang w:val="es-ES"/>
        </w:rPr>
        <w:t>Marti</w:t>
      </w:r>
      <w:r w:rsidR="00696EC5" w:rsidRPr="00E505BD">
        <w:rPr>
          <w:rFonts w:ascii="CG Times" w:hAnsi="CG Times"/>
          <w:sz w:val="22"/>
          <w:szCs w:val="22"/>
          <w:lang w:val="es-ES"/>
        </w:rPr>
        <w:t>nez</w:t>
      </w:r>
      <w:proofErr w:type="spellEnd"/>
      <w:r w:rsidR="00696EC5" w:rsidRPr="00E505BD">
        <w:rPr>
          <w:rFonts w:ascii="CG Times" w:hAnsi="CG Times"/>
          <w:sz w:val="22"/>
          <w:szCs w:val="22"/>
          <w:lang w:val="es-ES"/>
        </w:rPr>
        <w:t>-Brockman, </w:t>
      </w:r>
      <w:proofErr w:type="spellStart"/>
      <w:r w:rsidR="00696EC5" w:rsidRPr="00E505BD">
        <w:rPr>
          <w:rFonts w:ascii="CG Times" w:hAnsi="CG Times"/>
          <w:sz w:val="22"/>
          <w:szCs w:val="22"/>
          <w:lang w:val="es-ES"/>
        </w:rPr>
        <w:t>Nurit</w:t>
      </w:r>
      <w:proofErr w:type="spellEnd"/>
      <w:r w:rsidR="00696EC5" w:rsidRPr="00E505BD">
        <w:rPr>
          <w:rFonts w:ascii="CG Times" w:hAnsi="CG Times"/>
          <w:sz w:val="22"/>
          <w:szCs w:val="22"/>
          <w:lang w:val="es-ES"/>
        </w:rPr>
        <w:t xml:space="preserve"> Harari, </w:t>
      </w:r>
      <w:r w:rsidRPr="00E505BD">
        <w:rPr>
          <w:rFonts w:ascii="CG Times" w:hAnsi="CG Times"/>
          <w:b/>
          <w:sz w:val="22"/>
          <w:szCs w:val="22"/>
          <w:lang w:val="es-ES"/>
        </w:rPr>
        <w:t>Rafael Perez-Escamilla</w:t>
      </w:r>
      <w:r w:rsidRPr="00E505BD">
        <w:rPr>
          <w:rFonts w:ascii="CG Times" w:hAnsi="CG Times"/>
          <w:sz w:val="22"/>
          <w:szCs w:val="22"/>
          <w:lang w:val="es-ES"/>
        </w:rPr>
        <w:t xml:space="preserve">. </w:t>
      </w:r>
      <w:r w:rsidRPr="002A74E8">
        <w:rPr>
          <w:rFonts w:ascii="CG Times" w:hAnsi="CG Times"/>
          <w:sz w:val="22"/>
          <w:szCs w:val="22"/>
        </w:rPr>
        <w:t>Lactation Advice Through Texting Can Help (LATCH): An Analysis of Intensity of Engagement via Two-Way Text Messaging. FASEB J April 2017 31:650.18</w:t>
      </w:r>
    </w:p>
    <w:p w14:paraId="7859C1DB" w14:textId="77777777" w:rsidR="002A74E8" w:rsidRP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r w:rsidRPr="002A74E8">
        <w:rPr>
          <w:rFonts w:ascii="CG Times" w:hAnsi="CG Times"/>
          <w:sz w:val="22"/>
          <w:szCs w:val="22"/>
        </w:rPr>
        <w:t xml:space="preserve">Martinez-Brockman JL, Harari N, Segura-Perez S, </w:t>
      </w:r>
      <w:proofErr w:type="spellStart"/>
      <w:r w:rsidRPr="002A74E8">
        <w:rPr>
          <w:rFonts w:ascii="CG Times" w:hAnsi="CG Times"/>
          <w:sz w:val="22"/>
          <w:szCs w:val="22"/>
        </w:rPr>
        <w:t>Goeschel</w:t>
      </w:r>
      <w:proofErr w:type="spellEnd"/>
      <w:r w:rsidRPr="002A74E8">
        <w:rPr>
          <w:rFonts w:ascii="CG Times" w:hAnsi="CG Times"/>
          <w:sz w:val="22"/>
          <w:szCs w:val="22"/>
        </w:rPr>
        <w:t xml:space="preserve"> L, </w:t>
      </w:r>
      <w:r w:rsidRPr="00696EC5">
        <w:rPr>
          <w:rFonts w:ascii="CG Times" w:hAnsi="CG Times"/>
          <w:b/>
          <w:sz w:val="22"/>
          <w:szCs w:val="22"/>
        </w:rPr>
        <w:t>Perez-Escamilla R</w:t>
      </w:r>
      <w:r w:rsidRPr="002A74E8">
        <w:rPr>
          <w:rFonts w:ascii="CG Times" w:hAnsi="CG Times"/>
          <w:sz w:val="22"/>
          <w:szCs w:val="22"/>
        </w:rPr>
        <w:t>. Impact of the Lactation Advice Through Texting Can Help (LATCH) Randomized Controlled Trial. The FASEB Journal. 2017 Apr 1;31(1 Supplement):457-7.</w:t>
      </w:r>
    </w:p>
    <w:p w14:paraId="266ED9B5" w14:textId="77777777" w:rsidR="002A74E8" w:rsidRP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r w:rsidRPr="002A74E8">
        <w:rPr>
          <w:rFonts w:ascii="CG Times" w:hAnsi="CG Times"/>
          <w:sz w:val="22"/>
          <w:szCs w:val="22"/>
        </w:rPr>
        <w:t xml:space="preserve">Segura-Perez S, </w:t>
      </w:r>
      <w:r w:rsidRPr="00696EC5">
        <w:rPr>
          <w:rFonts w:ascii="CG Times" w:hAnsi="CG Times"/>
          <w:b/>
          <w:sz w:val="22"/>
          <w:szCs w:val="22"/>
        </w:rPr>
        <w:t>Perez-Escamilla R</w:t>
      </w:r>
      <w:r w:rsidRPr="002A74E8">
        <w:rPr>
          <w:rFonts w:ascii="CG Times" w:hAnsi="CG Times"/>
          <w:sz w:val="22"/>
          <w:szCs w:val="22"/>
        </w:rPr>
        <w:t xml:space="preserve">, </w:t>
      </w:r>
      <w:proofErr w:type="spellStart"/>
      <w:r w:rsidRPr="002A74E8">
        <w:rPr>
          <w:rFonts w:ascii="CG Times" w:hAnsi="CG Times"/>
          <w:sz w:val="22"/>
          <w:szCs w:val="22"/>
        </w:rPr>
        <w:t>Damio</w:t>
      </w:r>
      <w:proofErr w:type="spellEnd"/>
      <w:r w:rsidRPr="002A74E8">
        <w:rPr>
          <w:rFonts w:ascii="CG Times" w:hAnsi="CG Times"/>
          <w:sz w:val="22"/>
          <w:szCs w:val="22"/>
        </w:rPr>
        <w:t xml:space="preserve"> G. Improving Access to Fresh Fruit and Vegetables among Inner-City Residents: The NEAT Trial. The FASEB Journal. 2017 Apr 1;31(1 Supplement):313-2.</w:t>
      </w:r>
    </w:p>
    <w:p w14:paraId="05A2C502" w14:textId="77777777" w:rsidR="002A74E8" w:rsidRPr="002A74E8" w:rsidRDefault="002A74E8" w:rsidP="007B0E3D">
      <w:pPr>
        <w:pStyle w:val="ListParagraph"/>
        <w:numPr>
          <w:ilvl w:val="0"/>
          <w:numId w:val="28"/>
        </w:numPr>
        <w:tabs>
          <w:tab w:val="clear" w:pos="360"/>
          <w:tab w:val="num" w:pos="450"/>
        </w:tabs>
        <w:ind w:left="450" w:hanging="450"/>
        <w:rPr>
          <w:rFonts w:ascii="CG Times" w:hAnsi="CG Times"/>
          <w:sz w:val="22"/>
          <w:szCs w:val="22"/>
        </w:rPr>
      </w:pPr>
      <w:r w:rsidRPr="002A74E8">
        <w:rPr>
          <w:rFonts w:ascii="CG Times" w:hAnsi="CG Times"/>
          <w:sz w:val="22"/>
          <w:szCs w:val="22"/>
        </w:rPr>
        <w:t xml:space="preserve">Segura-Pérez S, </w:t>
      </w:r>
      <w:proofErr w:type="spellStart"/>
      <w:r w:rsidRPr="002A74E8">
        <w:rPr>
          <w:rFonts w:ascii="CG Times" w:hAnsi="CG Times"/>
          <w:sz w:val="22"/>
          <w:szCs w:val="22"/>
        </w:rPr>
        <w:t>Damio</w:t>
      </w:r>
      <w:proofErr w:type="spellEnd"/>
      <w:r w:rsidRPr="002A74E8">
        <w:rPr>
          <w:rFonts w:ascii="CG Times" w:hAnsi="CG Times"/>
          <w:sz w:val="22"/>
          <w:szCs w:val="22"/>
        </w:rPr>
        <w:t xml:space="preserve"> G, </w:t>
      </w:r>
      <w:proofErr w:type="spellStart"/>
      <w:r w:rsidRPr="002A74E8">
        <w:rPr>
          <w:rFonts w:ascii="CG Times" w:hAnsi="CG Times"/>
          <w:sz w:val="22"/>
          <w:szCs w:val="22"/>
        </w:rPr>
        <w:t>Galdámez</w:t>
      </w:r>
      <w:proofErr w:type="spellEnd"/>
      <w:r w:rsidRPr="002A74E8">
        <w:rPr>
          <w:rFonts w:ascii="CG Times" w:hAnsi="CG Times"/>
          <w:sz w:val="22"/>
          <w:szCs w:val="22"/>
        </w:rPr>
        <w:t xml:space="preserve"> G, </w:t>
      </w:r>
      <w:r w:rsidRPr="00696EC5">
        <w:rPr>
          <w:rFonts w:ascii="CG Times" w:hAnsi="CG Times"/>
          <w:b/>
          <w:sz w:val="22"/>
          <w:szCs w:val="22"/>
        </w:rPr>
        <w:t>Pérez-Escamilla R</w:t>
      </w:r>
      <w:r w:rsidRPr="002A74E8">
        <w:rPr>
          <w:rFonts w:ascii="CG Times" w:hAnsi="CG Times"/>
          <w:sz w:val="22"/>
          <w:szCs w:val="22"/>
        </w:rPr>
        <w:t xml:space="preserve">. Development and Validation of a Culturally Appropriate Heart Disease Prevention </w:t>
      </w:r>
      <w:proofErr w:type="spellStart"/>
      <w:r w:rsidRPr="002A74E8">
        <w:rPr>
          <w:rFonts w:ascii="CG Times" w:hAnsi="CG Times"/>
          <w:sz w:val="22"/>
          <w:szCs w:val="22"/>
        </w:rPr>
        <w:t>Fotonovela</w:t>
      </w:r>
      <w:proofErr w:type="spellEnd"/>
      <w:r w:rsidRPr="002A74E8">
        <w:rPr>
          <w:rFonts w:ascii="CG Times" w:hAnsi="CG Times"/>
          <w:sz w:val="22"/>
          <w:szCs w:val="22"/>
        </w:rPr>
        <w:t xml:space="preserve"> among Spanish Speaking Low-income Latinos. The FASEB Journal. 2017 Apr 1;31(1 Supplement):149-5.</w:t>
      </w:r>
    </w:p>
    <w:p w14:paraId="506C7F72" w14:textId="77777777" w:rsidR="002A74E8" w:rsidRP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proofErr w:type="spellStart"/>
      <w:r w:rsidRPr="002A74E8">
        <w:rPr>
          <w:rFonts w:ascii="CG Times" w:hAnsi="CG Times"/>
          <w:sz w:val="22"/>
          <w:szCs w:val="22"/>
        </w:rPr>
        <w:t>Hromi</w:t>
      </w:r>
      <w:proofErr w:type="spellEnd"/>
      <w:r w:rsidRPr="002A74E8">
        <w:rPr>
          <w:rFonts w:ascii="CG Times" w:hAnsi="CG Times"/>
          <w:sz w:val="22"/>
          <w:szCs w:val="22"/>
        </w:rPr>
        <w:t xml:space="preserve">-Fiedler A, Lartey A, Gallego-Perez D, Sandow A, </w:t>
      </w:r>
      <w:r w:rsidRPr="00696EC5">
        <w:rPr>
          <w:rFonts w:ascii="CG Times" w:hAnsi="CG Times"/>
          <w:b/>
          <w:sz w:val="22"/>
          <w:szCs w:val="22"/>
        </w:rPr>
        <w:t>Perez-Escamilla R</w:t>
      </w:r>
      <w:r w:rsidRPr="002A74E8">
        <w:rPr>
          <w:rFonts w:ascii="CG Times" w:hAnsi="CG Times"/>
          <w:sz w:val="22"/>
          <w:szCs w:val="22"/>
        </w:rPr>
        <w:t>. Food insecurity, food coping strategies, and child health among Ghanaians and long term Liberian refugees living in Ghana. The FASEB Journal. 2017 Apr 1;31(1 Supplement):639-35.</w:t>
      </w:r>
    </w:p>
    <w:p w14:paraId="6D620836" w14:textId="77777777" w:rsid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proofErr w:type="spellStart"/>
      <w:r w:rsidRPr="002A74E8">
        <w:rPr>
          <w:rFonts w:ascii="CG Times" w:hAnsi="CG Times"/>
          <w:sz w:val="22"/>
          <w:szCs w:val="22"/>
        </w:rPr>
        <w:t>Shamah</w:t>
      </w:r>
      <w:proofErr w:type="spellEnd"/>
      <w:r w:rsidRPr="002A74E8">
        <w:rPr>
          <w:rFonts w:ascii="CG Times" w:hAnsi="CG Times"/>
          <w:sz w:val="22"/>
          <w:szCs w:val="22"/>
        </w:rPr>
        <w:t>-Levy T, Mundo-Rosas V, Morales-</w:t>
      </w:r>
      <w:proofErr w:type="spellStart"/>
      <w:r w:rsidRPr="002A74E8">
        <w:rPr>
          <w:rFonts w:ascii="CG Times" w:hAnsi="CG Times"/>
          <w:sz w:val="22"/>
          <w:szCs w:val="22"/>
        </w:rPr>
        <w:t>Ruan</w:t>
      </w:r>
      <w:proofErr w:type="spellEnd"/>
      <w:r w:rsidRPr="002A74E8">
        <w:rPr>
          <w:rFonts w:ascii="CG Times" w:hAnsi="CG Times"/>
          <w:sz w:val="22"/>
          <w:szCs w:val="22"/>
        </w:rPr>
        <w:t xml:space="preserve"> C, Cuevas-</w:t>
      </w:r>
      <w:proofErr w:type="spellStart"/>
      <w:r w:rsidRPr="002A74E8">
        <w:rPr>
          <w:rFonts w:ascii="CG Times" w:hAnsi="CG Times"/>
          <w:sz w:val="22"/>
          <w:szCs w:val="22"/>
        </w:rPr>
        <w:t>Nasu</w:t>
      </w:r>
      <w:proofErr w:type="spellEnd"/>
      <w:r w:rsidRPr="002A74E8">
        <w:rPr>
          <w:rFonts w:ascii="CG Times" w:hAnsi="CG Times"/>
          <w:sz w:val="22"/>
          <w:szCs w:val="22"/>
        </w:rPr>
        <w:t xml:space="preserve"> L, Gómez–</w:t>
      </w:r>
      <w:proofErr w:type="spellStart"/>
      <w:r w:rsidRPr="002A74E8">
        <w:rPr>
          <w:rFonts w:ascii="CG Times" w:hAnsi="CG Times"/>
          <w:sz w:val="22"/>
          <w:szCs w:val="22"/>
        </w:rPr>
        <w:t>Humarán</w:t>
      </w:r>
      <w:proofErr w:type="spellEnd"/>
      <w:r w:rsidRPr="002A74E8">
        <w:rPr>
          <w:rFonts w:ascii="CG Times" w:hAnsi="CG Times"/>
          <w:sz w:val="22"/>
          <w:szCs w:val="22"/>
        </w:rPr>
        <w:t xml:space="preserve"> IM, </w:t>
      </w:r>
      <w:r w:rsidRPr="00696EC5">
        <w:rPr>
          <w:rFonts w:ascii="CG Times" w:hAnsi="CG Times"/>
          <w:b/>
          <w:sz w:val="22"/>
          <w:szCs w:val="22"/>
        </w:rPr>
        <w:t>Pérez-Escamilla R</w:t>
      </w:r>
      <w:r w:rsidRPr="002A74E8">
        <w:rPr>
          <w:rFonts w:ascii="CG Times" w:hAnsi="CG Times"/>
          <w:sz w:val="22"/>
          <w:szCs w:val="22"/>
        </w:rPr>
        <w:t>. Association of Food insecurity and the nutritional status of Mexican mother-child pairs. The FASEB Journal. 2017 Apr 1;31(1 Supplement):791-6.</w:t>
      </w:r>
    </w:p>
    <w:p w14:paraId="64E1EA9D" w14:textId="77777777" w:rsidR="002A74E8" w:rsidRDefault="002A74E8" w:rsidP="007B0E3D">
      <w:pPr>
        <w:pStyle w:val="ListParagraph"/>
        <w:numPr>
          <w:ilvl w:val="0"/>
          <w:numId w:val="28"/>
        </w:numPr>
        <w:shd w:val="clear" w:color="auto" w:fill="FFFFFF"/>
        <w:tabs>
          <w:tab w:val="clear" w:pos="360"/>
          <w:tab w:val="num" w:pos="450"/>
        </w:tabs>
        <w:ind w:left="450" w:hanging="450"/>
        <w:textAlignment w:val="baseline"/>
        <w:rPr>
          <w:rFonts w:ascii="CG Times" w:hAnsi="CG Times"/>
          <w:sz w:val="22"/>
          <w:szCs w:val="22"/>
        </w:rPr>
      </w:pPr>
      <w:r w:rsidRPr="00CA4DD1">
        <w:rPr>
          <w:rFonts w:ascii="CG Times" w:hAnsi="CG Times"/>
          <w:sz w:val="22"/>
          <w:szCs w:val="22"/>
        </w:rPr>
        <w:t xml:space="preserve">Angela </w:t>
      </w:r>
      <w:proofErr w:type="spellStart"/>
      <w:r w:rsidRPr="00CA4DD1">
        <w:rPr>
          <w:rFonts w:ascii="CG Times" w:hAnsi="CG Times"/>
          <w:sz w:val="22"/>
          <w:szCs w:val="22"/>
        </w:rPr>
        <w:t>Bermúdez-Millán</w:t>
      </w:r>
      <w:proofErr w:type="spellEnd"/>
      <w:r w:rsidRPr="00CA4DD1">
        <w:rPr>
          <w:rFonts w:ascii="CG Times" w:hAnsi="CG Times"/>
          <w:sz w:val="22"/>
          <w:szCs w:val="22"/>
        </w:rPr>
        <w:t>, </w:t>
      </w:r>
      <w:r w:rsidRPr="00CA4DD1">
        <w:rPr>
          <w:rFonts w:ascii="CG Times" w:hAnsi="CG Times"/>
          <w:b/>
          <w:sz w:val="22"/>
          <w:szCs w:val="22"/>
        </w:rPr>
        <w:t>Rafael Pérez-Escamilla</w:t>
      </w:r>
      <w:r w:rsidRPr="00CA4DD1">
        <w:rPr>
          <w:rFonts w:ascii="CG Times" w:hAnsi="CG Times"/>
          <w:sz w:val="22"/>
          <w:szCs w:val="22"/>
        </w:rPr>
        <w:t>, Rachel Lampert, Sofia Segura Pérez, Grace </w:t>
      </w:r>
      <w:proofErr w:type="spellStart"/>
      <w:r w:rsidRPr="00CA4DD1">
        <w:rPr>
          <w:rFonts w:ascii="CG Times" w:hAnsi="CG Times"/>
          <w:sz w:val="22"/>
          <w:szCs w:val="22"/>
        </w:rPr>
        <w:t>Damio</w:t>
      </w:r>
      <w:proofErr w:type="spellEnd"/>
      <w:r w:rsidRPr="00CA4DD1">
        <w:rPr>
          <w:rFonts w:ascii="CG Times" w:hAnsi="CG Times"/>
          <w:sz w:val="22"/>
          <w:szCs w:val="22"/>
        </w:rPr>
        <w:t xml:space="preserve">, Jyoti Chhabra, and Julie Wagner. </w:t>
      </w:r>
      <w:r w:rsidRPr="002A74E8">
        <w:rPr>
          <w:rFonts w:ascii="CG Times" w:hAnsi="CG Times"/>
          <w:sz w:val="22"/>
          <w:szCs w:val="22"/>
        </w:rPr>
        <w:t>Food Insecurity, Glycemic Control, and Heart Rate Variability among Latinos with Type 2 Diabetes. FASEB J April 2017 31:lb432</w:t>
      </w:r>
    </w:p>
    <w:p w14:paraId="49F2718F" w14:textId="77777777" w:rsidR="00BE0B05" w:rsidRPr="00BE0B05" w:rsidRDefault="00BE0B05" w:rsidP="007B0E3D">
      <w:pPr>
        <w:pStyle w:val="NormalWeb"/>
        <w:numPr>
          <w:ilvl w:val="0"/>
          <w:numId w:val="28"/>
        </w:numPr>
        <w:shd w:val="clear" w:color="auto" w:fill="FFFFFF"/>
        <w:tabs>
          <w:tab w:val="clear" w:pos="360"/>
          <w:tab w:val="num" w:pos="450"/>
        </w:tabs>
        <w:spacing w:before="0" w:beforeAutospacing="0" w:after="0" w:afterAutospacing="0"/>
        <w:ind w:left="450" w:hanging="450"/>
        <w:rPr>
          <w:rFonts w:ascii="CG Times" w:hAnsi="CG Times"/>
          <w:sz w:val="22"/>
          <w:szCs w:val="22"/>
        </w:rPr>
      </w:pPr>
      <w:r w:rsidRPr="00BE0B05">
        <w:rPr>
          <w:rFonts w:ascii="CG Times" w:hAnsi="CG Times"/>
          <w:sz w:val="22"/>
          <w:szCs w:val="22"/>
        </w:rPr>
        <w:t xml:space="preserve">Perrine </w:t>
      </w:r>
      <w:proofErr w:type="spellStart"/>
      <w:r w:rsidRPr="00BE0B05">
        <w:rPr>
          <w:rFonts w:ascii="CG Times" w:hAnsi="CG Times"/>
          <w:sz w:val="22"/>
          <w:szCs w:val="22"/>
        </w:rPr>
        <w:t>Nadaud</w:t>
      </w:r>
      <w:proofErr w:type="spellEnd"/>
      <w:r w:rsidRPr="00BE0B05">
        <w:rPr>
          <w:rFonts w:ascii="CG Times" w:hAnsi="CG Times"/>
          <w:sz w:val="22"/>
          <w:szCs w:val="22"/>
        </w:rPr>
        <w:t xml:space="preserve">, Darcy </w:t>
      </w:r>
      <w:proofErr w:type="spellStart"/>
      <w:r w:rsidRPr="00BE0B05">
        <w:rPr>
          <w:rFonts w:ascii="CG Times" w:hAnsi="CG Times"/>
          <w:sz w:val="22"/>
          <w:szCs w:val="22"/>
        </w:rPr>
        <w:t>Güngör</w:t>
      </w:r>
      <w:proofErr w:type="spellEnd"/>
      <w:r w:rsidRPr="00BE0B05">
        <w:rPr>
          <w:rFonts w:ascii="CG Times" w:hAnsi="CG Times"/>
          <w:sz w:val="22"/>
          <w:szCs w:val="22"/>
        </w:rPr>
        <w:t xml:space="preserve">, Concetta C. </w:t>
      </w:r>
      <w:proofErr w:type="spellStart"/>
      <w:r w:rsidRPr="00BE0B05">
        <w:rPr>
          <w:rFonts w:ascii="CG Times" w:hAnsi="CG Times"/>
          <w:sz w:val="22"/>
          <w:szCs w:val="22"/>
        </w:rPr>
        <w:t>LaPergola</w:t>
      </w:r>
      <w:proofErr w:type="spellEnd"/>
      <w:r w:rsidRPr="00BE0B05">
        <w:rPr>
          <w:rFonts w:ascii="CG Times" w:hAnsi="CG Times"/>
          <w:sz w:val="22"/>
          <w:szCs w:val="22"/>
        </w:rPr>
        <w:t xml:space="preserve">, Carol </w:t>
      </w:r>
      <w:proofErr w:type="spellStart"/>
      <w:r w:rsidRPr="00BE0B05">
        <w:rPr>
          <w:rFonts w:ascii="CG Times" w:hAnsi="CG Times"/>
          <w:sz w:val="22"/>
          <w:szCs w:val="22"/>
        </w:rPr>
        <w:t>Dreibelbis</w:t>
      </w:r>
      <w:proofErr w:type="spellEnd"/>
      <w:r w:rsidRPr="00BE0B05">
        <w:rPr>
          <w:rFonts w:ascii="CG Times" w:hAnsi="CG Times"/>
          <w:sz w:val="22"/>
          <w:szCs w:val="22"/>
        </w:rPr>
        <w:t xml:space="preserve">, </w:t>
      </w:r>
      <w:proofErr w:type="spellStart"/>
      <w:r w:rsidRPr="00BE0B05">
        <w:rPr>
          <w:rFonts w:ascii="CG Times" w:hAnsi="CG Times"/>
          <w:sz w:val="22"/>
          <w:szCs w:val="22"/>
        </w:rPr>
        <w:t>Yat</w:t>
      </w:r>
      <w:proofErr w:type="spellEnd"/>
      <w:r w:rsidRPr="00BE0B05">
        <w:rPr>
          <w:rFonts w:ascii="CG Times" w:hAnsi="CG Times"/>
          <w:sz w:val="22"/>
          <w:szCs w:val="22"/>
        </w:rPr>
        <w:t xml:space="preserve"> Ping Wong, Nancy Terry, Steve A. Abrams, Leila Beker, Tova </w:t>
      </w:r>
      <w:proofErr w:type="spellStart"/>
      <w:r w:rsidRPr="00BE0B05">
        <w:rPr>
          <w:rFonts w:ascii="CG Times" w:hAnsi="CG Times"/>
          <w:sz w:val="22"/>
          <w:szCs w:val="22"/>
        </w:rPr>
        <w:t>Jacobovits</w:t>
      </w:r>
      <w:proofErr w:type="spellEnd"/>
      <w:r w:rsidRPr="00BE0B05">
        <w:rPr>
          <w:rFonts w:ascii="CG Times" w:hAnsi="CG Times"/>
          <w:sz w:val="22"/>
          <w:szCs w:val="22"/>
        </w:rPr>
        <w:t xml:space="preserve">, </w:t>
      </w:r>
      <w:proofErr w:type="spellStart"/>
      <w:r w:rsidRPr="00BE0B05">
        <w:rPr>
          <w:rFonts w:ascii="CG Times" w:hAnsi="CG Times"/>
          <w:sz w:val="22"/>
          <w:szCs w:val="22"/>
        </w:rPr>
        <w:t>Kirsi</w:t>
      </w:r>
      <w:proofErr w:type="spellEnd"/>
      <w:r w:rsidRPr="00BE0B05">
        <w:rPr>
          <w:rFonts w:ascii="CG Times" w:hAnsi="CG Times"/>
          <w:sz w:val="22"/>
          <w:szCs w:val="22"/>
        </w:rPr>
        <w:t xml:space="preserve"> M </w:t>
      </w:r>
      <w:proofErr w:type="spellStart"/>
      <w:r w:rsidRPr="00BE0B05">
        <w:rPr>
          <w:rFonts w:ascii="CG Times" w:hAnsi="CG Times"/>
          <w:sz w:val="22"/>
          <w:szCs w:val="22"/>
        </w:rPr>
        <w:t>Järvinen</w:t>
      </w:r>
      <w:proofErr w:type="spellEnd"/>
      <w:r w:rsidRPr="00BE0B05">
        <w:rPr>
          <w:rFonts w:ascii="CG Times" w:hAnsi="CG Times"/>
          <w:sz w:val="22"/>
          <w:szCs w:val="22"/>
        </w:rPr>
        <w:t xml:space="preserve">, Laurie A. </w:t>
      </w:r>
      <w:proofErr w:type="spellStart"/>
      <w:r w:rsidRPr="00BE0B05">
        <w:rPr>
          <w:rFonts w:ascii="CG Times" w:hAnsi="CG Times"/>
          <w:sz w:val="22"/>
          <w:szCs w:val="22"/>
        </w:rPr>
        <w:t>Nommsen</w:t>
      </w:r>
      <w:proofErr w:type="spellEnd"/>
      <w:r w:rsidRPr="00BE0B05">
        <w:rPr>
          <w:rFonts w:ascii="CG Times" w:hAnsi="CG Times"/>
          <w:sz w:val="22"/>
          <w:szCs w:val="22"/>
        </w:rPr>
        <w:t xml:space="preserve">-Rivers, Kimberly O. O’Brien, Emily </w:t>
      </w:r>
      <w:proofErr w:type="spellStart"/>
      <w:r w:rsidRPr="00BE0B05">
        <w:rPr>
          <w:rFonts w:ascii="CG Times" w:hAnsi="CG Times"/>
          <w:sz w:val="22"/>
          <w:szCs w:val="22"/>
        </w:rPr>
        <w:t>Oken</w:t>
      </w:r>
      <w:proofErr w:type="spellEnd"/>
      <w:r w:rsidRPr="00BE0B05">
        <w:rPr>
          <w:rFonts w:ascii="CG Times" w:hAnsi="CG Times"/>
          <w:sz w:val="22"/>
          <w:szCs w:val="22"/>
        </w:rPr>
        <w:t xml:space="preserve">, </w:t>
      </w:r>
      <w:r w:rsidRPr="00696EC5">
        <w:rPr>
          <w:rFonts w:ascii="CG Times" w:hAnsi="CG Times"/>
          <w:b/>
          <w:sz w:val="22"/>
          <w:szCs w:val="22"/>
        </w:rPr>
        <w:t>Rafael Pérez-Escamilla</w:t>
      </w:r>
      <w:r w:rsidRPr="00BE0B05">
        <w:rPr>
          <w:rFonts w:ascii="CG Times" w:hAnsi="CG Times"/>
          <w:sz w:val="22"/>
          <w:szCs w:val="22"/>
        </w:rPr>
        <w:t xml:space="preserve">, </w:t>
      </w:r>
      <w:proofErr w:type="spellStart"/>
      <w:r w:rsidRPr="00BE0B05">
        <w:rPr>
          <w:rFonts w:ascii="CG Times" w:hAnsi="CG Times"/>
          <w:sz w:val="22"/>
          <w:szCs w:val="22"/>
        </w:rPr>
        <w:t>Ekhard</w:t>
      </w:r>
      <w:proofErr w:type="spellEnd"/>
      <w:r w:rsidRPr="00BE0B05">
        <w:rPr>
          <w:rFonts w:ascii="CG Times" w:hAnsi="CG Times"/>
          <w:sz w:val="22"/>
          <w:szCs w:val="22"/>
        </w:rPr>
        <w:t xml:space="preserve"> E. Ziegler, Joanne M. </w:t>
      </w:r>
      <w:proofErr w:type="spellStart"/>
      <w:r w:rsidRPr="00BE0B05">
        <w:rPr>
          <w:rFonts w:ascii="CG Times" w:hAnsi="CG Times"/>
          <w:sz w:val="22"/>
          <w:szCs w:val="22"/>
        </w:rPr>
        <w:t>Spahn</w:t>
      </w:r>
      <w:proofErr w:type="spellEnd"/>
      <w:r w:rsidRPr="00BE0B05">
        <w:rPr>
          <w:rFonts w:ascii="CG Times" w:hAnsi="CG Times"/>
          <w:sz w:val="22"/>
          <w:szCs w:val="22"/>
        </w:rPr>
        <w:t xml:space="preserve"> (USDA Pregnancy/Birth-24 months Technical Expert Committee 1). Human milk feeding and food allergies, allergic rhinitis, atopic dermatitis, and asthma throughout the lifespan: A systematic review. Poster session presented at: Nutrition 2018. 1stAnnual Conference of the American Society for Nutrition; 2018 June 9-12; Boston, MA.</w:t>
      </w:r>
    </w:p>
    <w:p w14:paraId="74FB63B2" w14:textId="77777777" w:rsidR="00BE0B05" w:rsidRPr="00BE0B05" w:rsidRDefault="00BE0B05" w:rsidP="007B0E3D">
      <w:pPr>
        <w:pStyle w:val="NormalWeb"/>
        <w:numPr>
          <w:ilvl w:val="0"/>
          <w:numId w:val="28"/>
        </w:numPr>
        <w:shd w:val="clear" w:color="auto" w:fill="FFFFFF"/>
        <w:tabs>
          <w:tab w:val="clear" w:pos="360"/>
          <w:tab w:val="num" w:pos="450"/>
        </w:tabs>
        <w:spacing w:before="0" w:beforeAutospacing="0" w:after="0" w:afterAutospacing="0"/>
        <w:ind w:left="450" w:hanging="450"/>
        <w:rPr>
          <w:rFonts w:ascii="CG Times" w:hAnsi="CG Times"/>
          <w:sz w:val="22"/>
          <w:szCs w:val="22"/>
        </w:rPr>
      </w:pPr>
      <w:r w:rsidRPr="00BE0B05">
        <w:rPr>
          <w:rFonts w:ascii="CG Times" w:hAnsi="CG Times"/>
          <w:sz w:val="22"/>
          <w:szCs w:val="22"/>
        </w:rPr>
        <w:t xml:space="preserve">Darcy </w:t>
      </w:r>
      <w:proofErr w:type="spellStart"/>
      <w:r w:rsidRPr="00BE0B05">
        <w:rPr>
          <w:rFonts w:ascii="CG Times" w:hAnsi="CG Times"/>
          <w:sz w:val="22"/>
          <w:szCs w:val="22"/>
        </w:rPr>
        <w:t>Güngör</w:t>
      </w:r>
      <w:proofErr w:type="spellEnd"/>
      <w:r w:rsidRPr="00BE0B05">
        <w:rPr>
          <w:rFonts w:ascii="CG Times" w:hAnsi="CG Times"/>
          <w:sz w:val="22"/>
          <w:szCs w:val="22"/>
        </w:rPr>
        <w:t xml:space="preserve">, Perrine </w:t>
      </w:r>
      <w:proofErr w:type="spellStart"/>
      <w:r w:rsidRPr="00BE0B05">
        <w:rPr>
          <w:rFonts w:ascii="CG Times" w:hAnsi="CG Times"/>
          <w:sz w:val="22"/>
          <w:szCs w:val="22"/>
        </w:rPr>
        <w:t>Nadaud</w:t>
      </w:r>
      <w:proofErr w:type="spellEnd"/>
      <w:r w:rsidRPr="00BE0B05">
        <w:rPr>
          <w:rFonts w:ascii="CG Times" w:hAnsi="CG Times"/>
          <w:sz w:val="22"/>
          <w:szCs w:val="22"/>
        </w:rPr>
        <w:t xml:space="preserve">, Concetta C. </w:t>
      </w:r>
      <w:proofErr w:type="spellStart"/>
      <w:r w:rsidRPr="00BE0B05">
        <w:rPr>
          <w:rFonts w:ascii="CG Times" w:hAnsi="CG Times"/>
          <w:sz w:val="22"/>
          <w:szCs w:val="22"/>
        </w:rPr>
        <w:t>LaPergola</w:t>
      </w:r>
      <w:proofErr w:type="spellEnd"/>
      <w:r w:rsidRPr="00BE0B05">
        <w:rPr>
          <w:rFonts w:ascii="CG Times" w:hAnsi="CG Times"/>
          <w:sz w:val="22"/>
          <w:szCs w:val="22"/>
        </w:rPr>
        <w:t xml:space="preserve">, Carol </w:t>
      </w:r>
      <w:proofErr w:type="spellStart"/>
      <w:r w:rsidRPr="00BE0B05">
        <w:rPr>
          <w:rFonts w:ascii="CG Times" w:hAnsi="CG Times"/>
          <w:sz w:val="22"/>
          <w:szCs w:val="22"/>
        </w:rPr>
        <w:t>Dreibelbis</w:t>
      </w:r>
      <w:proofErr w:type="spellEnd"/>
      <w:r w:rsidRPr="00BE0B05">
        <w:rPr>
          <w:rFonts w:ascii="CG Times" w:hAnsi="CG Times"/>
          <w:sz w:val="22"/>
          <w:szCs w:val="22"/>
        </w:rPr>
        <w:t xml:space="preserve">, </w:t>
      </w:r>
      <w:proofErr w:type="spellStart"/>
      <w:r w:rsidRPr="00BE0B05">
        <w:rPr>
          <w:rFonts w:ascii="CG Times" w:hAnsi="CG Times"/>
          <w:sz w:val="22"/>
          <w:szCs w:val="22"/>
        </w:rPr>
        <w:t>Yat</w:t>
      </w:r>
      <w:proofErr w:type="spellEnd"/>
      <w:r w:rsidRPr="00BE0B05">
        <w:rPr>
          <w:rFonts w:ascii="CG Times" w:hAnsi="CG Times"/>
          <w:sz w:val="22"/>
          <w:szCs w:val="22"/>
        </w:rPr>
        <w:t xml:space="preserve"> Ping Wong, Nancy Terry, Steve A. Abrams, Leila Beker, Tova </w:t>
      </w:r>
      <w:proofErr w:type="spellStart"/>
      <w:r w:rsidRPr="00BE0B05">
        <w:rPr>
          <w:rFonts w:ascii="CG Times" w:hAnsi="CG Times"/>
          <w:sz w:val="22"/>
          <w:szCs w:val="22"/>
        </w:rPr>
        <w:t>Jacobovits</w:t>
      </w:r>
      <w:proofErr w:type="spellEnd"/>
      <w:r w:rsidRPr="00BE0B05">
        <w:rPr>
          <w:rFonts w:ascii="CG Times" w:hAnsi="CG Times"/>
          <w:sz w:val="22"/>
          <w:szCs w:val="22"/>
        </w:rPr>
        <w:t xml:space="preserve">, </w:t>
      </w:r>
      <w:proofErr w:type="spellStart"/>
      <w:r w:rsidRPr="00BE0B05">
        <w:rPr>
          <w:rFonts w:ascii="CG Times" w:hAnsi="CG Times"/>
          <w:sz w:val="22"/>
          <w:szCs w:val="22"/>
        </w:rPr>
        <w:t>Kirsi</w:t>
      </w:r>
      <w:proofErr w:type="spellEnd"/>
      <w:r w:rsidRPr="00BE0B05">
        <w:rPr>
          <w:rFonts w:ascii="CG Times" w:hAnsi="CG Times"/>
          <w:sz w:val="22"/>
          <w:szCs w:val="22"/>
        </w:rPr>
        <w:t xml:space="preserve"> M </w:t>
      </w:r>
      <w:proofErr w:type="spellStart"/>
      <w:r w:rsidRPr="00BE0B05">
        <w:rPr>
          <w:rFonts w:ascii="CG Times" w:hAnsi="CG Times"/>
          <w:sz w:val="22"/>
          <w:szCs w:val="22"/>
        </w:rPr>
        <w:t>Järvinen</w:t>
      </w:r>
      <w:proofErr w:type="spellEnd"/>
      <w:r w:rsidRPr="00BE0B05">
        <w:rPr>
          <w:rFonts w:ascii="CG Times" w:hAnsi="CG Times"/>
          <w:sz w:val="22"/>
          <w:szCs w:val="22"/>
        </w:rPr>
        <w:t xml:space="preserve">, Laurie A. </w:t>
      </w:r>
      <w:proofErr w:type="spellStart"/>
      <w:r w:rsidRPr="00BE0B05">
        <w:rPr>
          <w:rFonts w:ascii="CG Times" w:hAnsi="CG Times"/>
          <w:sz w:val="22"/>
          <w:szCs w:val="22"/>
        </w:rPr>
        <w:t>Nommsen</w:t>
      </w:r>
      <w:proofErr w:type="spellEnd"/>
      <w:r w:rsidRPr="00BE0B05">
        <w:rPr>
          <w:rFonts w:ascii="CG Times" w:hAnsi="CG Times"/>
          <w:sz w:val="22"/>
          <w:szCs w:val="22"/>
        </w:rPr>
        <w:t xml:space="preserve">-Rivers, Kimberly O. O’Brien, Emily </w:t>
      </w:r>
      <w:proofErr w:type="spellStart"/>
      <w:r w:rsidRPr="00BE0B05">
        <w:rPr>
          <w:rFonts w:ascii="CG Times" w:hAnsi="CG Times"/>
          <w:sz w:val="22"/>
          <w:szCs w:val="22"/>
        </w:rPr>
        <w:t>Oken</w:t>
      </w:r>
      <w:proofErr w:type="spellEnd"/>
      <w:r w:rsidRPr="00BE0B05">
        <w:rPr>
          <w:rFonts w:ascii="CG Times" w:hAnsi="CG Times"/>
          <w:sz w:val="22"/>
          <w:szCs w:val="22"/>
        </w:rPr>
        <w:t xml:space="preserve">, </w:t>
      </w:r>
      <w:r w:rsidRPr="00696EC5">
        <w:rPr>
          <w:rFonts w:ascii="CG Times" w:hAnsi="CG Times"/>
          <w:b/>
          <w:sz w:val="22"/>
          <w:szCs w:val="22"/>
        </w:rPr>
        <w:t>Rafael Pérez-Escamilla</w:t>
      </w:r>
      <w:r w:rsidRPr="00BE0B05">
        <w:rPr>
          <w:rFonts w:ascii="CG Times" w:hAnsi="CG Times"/>
          <w:sz w:val="22"/>
          <w:szCs w:val="22"/>
        </w:rPr>
        <w:t xml:space="preserve">, </w:t>
      </w:r>
      <w:proofErr w:type="spellStart"/>
      <w:r w:rsidRPr="00BE0B05">
        <w:rPr>
          <w:rFonts w:ascii="CG Times" w:hAnsi="CG Times"/>
          <w:sz w:val="22"/>
          <w:szCs w:val="22"/>
        </w:rPr>
        <w:t>Ekhard</w:t>
      </w:r>
      <w:proofErr w:type="spellEnd"/>
      <w:r w:rsidRPr="00BE0B05">
        <w:rPr>
          <w:rFonts w:ascii="CG Times" w:hAnsi="CG Times"/>
          <w:sz w:val="22"/>
          <w:szCs w:val="22"/>
        </w:rPr>
        <w:t xml:space="preserve"> E. Ziegler, Joanne M. </w:t>
      </w:r>
      <w:proofErr w:type="spellStart"/>
      <w:r w:rsidRPr="00BE0B05">
        <w:rPr>
          <w:rFonts w:ascii="CG Times" w:hAnsi="CG Times"/>
          <w:sz w:val="22"/>
          <w:szCs w:val="22"/>
        </w:rPr>
        <w:t>Spahn</w:t>
      </w:r>
      <w:proofErr w:type="spellEnd"/>
      <w:r w:rsidRPr="00BE0B05">
        <w:rPr>
          <w:rFonts w:ascii="CG Times" w:hAnsi="CG Times"/>
          <w:sz w:val="22"/>
          <w:szCs w:val="22"/>
        </w:rPr>
        <w:t xml:space="preserve"> (USDA Pregnancy/Birth-24 months Technical Expert Committee 1). Human milk feeding and risk of cardiovascular disease in offspring: A systematic review. Poster session presented at: Nutrition 2018. 1st Annual Conference of the American Society for Nutrition; 2018 June 9-12; Boston, MA.</w:t>
      </w:r>
    </w:p>
    <w:p w14:paraId="6B2CA151" w14:textId="77777777" w:rsidR="00EF4CD5" w:rsidRDefault="00BE0B05" w:rsidP="007B0E3D">
      <w:pPr>
        <w:pStyle w:val="NormalWeb"/>
        <w:numPr>
          <w:ilvl w:val="0"/>
          <w:numId w:val="28"/>
        </w:numPr>
        <w:shd w:val="clear" w:color="auto" w:fill="FFFFFF"/>
        <w:tabs>
          <w:tab w:val="clear" w:pos="360"/>
          <w:tab w:val="num" w:pos="450"/>
        </w:tabs>
        <w:spacing w:before="0" w:beforeAutospacing="0" w:after="0" w:afterAutospacing="0"/>
        <w:ind w:left="450" w:hanging="450"/>
        <w:rPr>
          <w:rFonts w:ascii="CG Times" w:hAnsi="CG Times"/>
          <w:sz w:val="22"/>
          <w:szCs w:val="22"/>
        </w:rPr>
      </w:pPr>
      <w:r w:rsidRPr="00BE0B05">
        <w:rPr>
          <w:rFonts w:ascii="CG Times" w:hAnsi="CG Times"/>
          <w:sz w:val="22"/>
          <w:szCs w:val="22"/>
        </w:rPr>
        <w:t xml:space="preserve">Darcy </w:t>
      </w:r>
      <w:proofErr w:type="spellStart"/>
      <w:r w:rsidRPr="00BE0B05">
        <w:rPr>
          <w:rFonts w:ascii="CG Times" w:hAnsi="CG Times"/>
          <w:sz w:val="22"/>
          <w:szCs w:val="22"/>
        </w:rPr>
        <w:t>Güngör</w:t>
      </w:r>
      <w:proofErr w:type="spellEnd"/>
      <w:r w:rsidRPr="00BE0B05">
        <w:rPr>
          <w:rFonts w:ascii="CG Times" w:hAnsi="CG Times"/>
          <w:sz w:val="22"/>
          <w:szCs w:val="22"/>
        </w:rPr>
        <w:t xml:space="preserve">, Perrine </w:t>
      </w:r>
      <w:proofErr w:type="spellStart"/>
      <w:r w:rsidRPr="00BE0B05">
        <w:rPr>
          <w:rFonts w:ascii="CG Times" w:hAnsi="CG Times"/>
          <w:sz w:val="22"/>
          <w:szCs w:val="22"/>
        </w:rPr>
        <w:t>Nadaud</w:t>
      </w:r>
      <w:proofErr w:type="spellEnd"/>
      <w:r w:rsidRPr="00BE0B05">
        <w:rPr>
          <w:rFonts w:ascii="CG Times" w:hAnsi="CG Times"/>
          <w:sz w:val="22"/>
          <w:szCs w:val="22"/>
        </w:rPr>
        <w:t xml:space="preserve">, Concetta C. </w:t>
      </w:r>
      <w:proofErr w:type="spellStart"/>
      <w:r w:rsidRPr="00BE0B05">
        <w:rPr>
          <w:rFonts w:ascii="CG Times" w:hAnsi="CG Times"/>
          <w:sz w:val="22"/>
          <w:szCs w:val="22"/>
        </w:rPr>
        <w:t>LaPergola</w:t>
      </w:r>
      <w:proofErr w:type="spellEnd"/>
      <w:r w:rsidRPr="00BE0B05">
        <w:rPr>
          <w:rFonts w:ascii="CG Times" w:hAnsi="CG Times"/>
          <w:sz w:val="22"/>
          <w:szCs w:val="22"/>
        </w:rPr>
        <w:t xml:space="preserve">, Carol </w:t>
      </w:r>
      <w:proofErr w:type="spellStart"/>
      <w:r w:rsidRPr="00BE0B05">
        <w:rPr>
          <w:rFonts w:ascii="CG Times" w:hAnsi="CG Times"/>
          <w:sz w:val="22"/>
          <w:szCs w:val="22"/>
        </w:rPr>
        <w:t>Dreibelbis</w:t>
      </w:r>
      <w:proofErr w:type="spellEnd"/>
      <w:r w:rsidRPr="00BE0B05">
        <w:rPr>
          <w:rFonts w:ascii="CG Times" w:hAnsi="CG Times"/>
          <w:sz w:val="22"/>
          <w:szCs w:val="22"/>
        </w:rPr>
        <w:t xml:space="preserve">, </w:t>
      </w:r>
      <w:proofErr w:type="spellStart"/>
      <w:r w:rsidRPr="00BE0B05">
        <w:rPr>
          <w:rFonts w:ascii="CG Times" w:hAnsi="CG Times"/>
          <w:sz w:val="22"/>
          <w:szCs w:val="22"/>
        </w:rPr>
        <w:t>Yat</w:t>
      </w:r>
      <w:proofErr w:type="spellEnd"/>
      <w:r w:rsidRPr="00BE0B05">
        <w:rPr>
          <w:rFonts w:ascii="CG Times" w:hAnsi="CG Times"/>
          <w:sz w:val="22"/>
          <w:szCs w:val="22"/>
        </w:rPr>
        <w:t xml:space="preserve"> Ping Wong, Nancy Terry, Steve A. Abrams, Leila Beker, Tova </w:t>
      </w:r>
      <w:proofErr w:type="spellStart"/>
      <w:r w:rsidRPr="00BE0B05">
        <w:rPr>
          <w:rFonts w:ascii="CG Times" w:hAnsi="CG Times"/>
          <w:sz w:val="22"/>
          <w:szCs w:val="22"/>
        </w:rPr>
        <w:t>Jacobovits</w:t>
      </w:r>
      <w:proofErr w:type="spellEnd"/>
      <w:r w:rsidRPr="00BE0B05">
        <w:rPr>
          <w:rFonts w:ascii="CG Times" w:hAnsi="CG Times"/>
          <w:sz w:val="22"/>
          <w:szCs w:val="22"/>
        </w:rPr>
        <w:t xml:space="preserve">, </w:t>
      </w:r>
      <w:proofErr w:type="spellStart"/>
      <w:r w:rsidRPr="00BE0B05">
        <w:rPr>
          <w:rFonts w:ascii="CG Times" w:hAnsi="CG Times"/>
          <w:sz w:val="22"/>
          <w:szCs w:val="22"/>
        </w:rPr>
        <w:t>Kirsi</w:t>
      </w:r>
      <w:proofErr w:type="spellEnd"/>
      <w:r w:rsidRPr="00BE0B05">
        <w:rPr>
          <w:rFonts w:ascii="CG Times" w:hAnsi="CG Times"/>
          <w:sz w:val="22"/>
          <w:szCs w:val="22"/>
        </w:rPr>
        <w:t xml:space="preserve"> M </w:t>
      </w:r>
      <w:proofErr w:type="spellStart"/>
      <w:r w:rsidRPr="00BE0B05">
        <w:rPr>
          <w:rFonts w:ascii="CG Times" w:hAnsi="CG Times"/>
          <w:sz w:val="22"/>
          <w:szCs w:val="22"/>
        </w:rPr>
        <w:t>Järvinen</w:t>
      </w:r>
      <w:proofErr w:type="spellEnd"/>
      <w:r w:rsidRPr="00BE0B05">
        <w:rPr>
          <w:rFonts w:ascii="CG Times" w:hAnsi="CG Times"/>
          <w:sz w:val="22"/>
          <w:szCs w:val="22"/>
        </w:rPr>
        <w:t xml:space="preserve">, Laurie A. </w:t>
      </w:r>
      <w:proofErr w:type="spellStart"/>
      <w:r w:rsidRPr="00BE0B05">
        <w:rPr>
          <w:rFonts w:ascii="CG Times" w:hAnsi="CG Times"/>
          <w:sz w:val="22"/>
          <w:szCs w:val="22"/>
        </w:rPr>
        <w:t>Nommsen</w:t>
      </w:r>
      <w:proofErr w:type="spellEnd"/>
      <w:r w:rsidRPr="00BE0B05">
        <w:rPr>
          <w:rFonts w:ascii="CG Times" w:hAnsi="CG Times"/>
          <w:sz w:val="22"/>
          <w:szCs w:val="22"/>
        </w:rPr>
        <w:t xml:space="preserve">-Rivers, Kimberly O. O’Brien, Emily </w:t>
      </w:r>
      <w:proofErr w:type="spellStart"/>
      <w:r w:rsidRPr="00BE0B05">
        <w:rPr>
          <w:rFonts w:ascii="CG Times" w:hAnsi="CG Times"/>
          <w:sz w:val="22"/>
          <w:szCs w:val="22"/>
        </w:rPr>
        <w:t>Oken</w:t>
      </w:r>
      <w:proofErr w:type="spellEnd"/>
      <w:r w:rsidRPr="00BE0B05">
        <w:rPr>
          <w:rFonts w:ascii="CG Times" w:hAnsi="CG Times"/>
          <w:sz w:val="22"/>
          <w:szCs w:val="22"/>
        </w:rPr>
        <w:t xml:space="preserve">, </w:t>
      </w:r>
      <w:r w:rsidRPr="00696EC5">
        <w:rPr>
          <w:rFonts w:ascii="CG Times" w:hAnsi="CG Times"/>
          <w:b/>
          <w:sz w:val="22"/>
          <w:szCs w:val="22"/>
        </w:rPr>
        <w:t>Rafael Pérez-Escamilla</w:t>
      </w:r>
      <w:r w:rsidRPr="00BE0B05">
        <w:rPr>
          <w:rFonts w:ascii="CG Times" w:hAnsi="CG Times"/>
          <w:sz w:val="22"/>
          <w:szCs w:val="22"/>
        </w:rPr>
        <w:t xml:space="preserve">, </w:t>
      </w:r>
      <w:proofErr w:type="spellStart"/>
      <w:r w:rsidRPr="00BE0B05">
        <w:rPr>
          <w:rFonts w:ascii="CG Times" w:hAnsi="CG Times"/>
          <w:sz w:val="22"/>
          <w:szCs w:val="22"/>
        </w:rPr>
        <w:t>Ekhard</w:t>
      </w:r>
      <w:proofErr w:type="spellEnd"/>
      <w:r w:rsidRPr="00BE0B05">
        <w:rPr>
          <w:rFonts w:ascii="CG Times" w:hAnsi="CG Times"/>
          <w:sz w:val="22"/>
          <w:szCs w:val="22"/>
        </w:rPr>
        <w:t xml:space="preserve"> E. Ziegler, Joanne M. </w:t>
      </w:r>
      <w:proofErr w:type="spellStart"/>
      <w:r w:rsidRPr="00BE0B05">
        <w:rPr>
          <w:rFonts w:ascii="CG Times" w:hAnsi="CG Times"/>
          <w:sz w:val="22"/>
          <w:szCs w:val="22"/>
        </w:rPr>
        <w:t>Spahn</w:t>
      </w:r>
      <w:proofErr w:type="spellEnd"/>
      <w:r w:rsidRPr="00BE0B05">
        <w:rPr>
          <w:rFonts w:ascii="CG Times" w:hAnsi="CG Times"/>
          <w:sz w:val="22"/>
          <w:szCs w:val="22"/>
        </w:rPr>
        <w:t xml:space="preserve"> (USDA Pregnancy/Birth-24 months Technical Expert Committee 1). Human milk feeding and diabetes outcomes in offspring: A systematic review. Poster session presented at: Nutrition 2018. 1st Annual Conference of the American Society for Nutrition; 2018 June 9-12; Boston, MA.</w:t>
      </w:r>
    </w:p>
    <w:p w14:paraId="2A3591CB" w14:textId="77777777" w:rsidR="00BD58D1" w:rsidRPr="00EF4CD5" w:rsidRDefault="00BD58D1" w:rsidP="007B0E3D">
      <w:pPr>
        <w:pStyle w:val="NormalWeb"/>
        <w:numPr>
          <w:ilvl w:val="0"/>
          <w:numId w:val="28"/>
        </w:numPr>
        <w:shd w:val="clear" w:color="auto" w:fill="FFFFFF"/>
        <w:tabs>
          <w:tab w:val="clear" w:pos="360"/>
          <w:tab w:val="num" w:pos="450"/>
        </w:tabs>
        <w:spacing w:before="0" w:beforeAutospacing="0" w:after="0" w:afterAutospacing="0"/>
        <w:ind w:left="450" w:hanging="450"/>
        <w:rPr>
          <w:rFonts w:ascii="CG Times" w:hAnsi="CG Times"/>
          <w:sz w:val="22"/>
          <w:szCs w:val="22"/>
        </w:rPr>
      </w:pPr>
      <w:r w:rsidRPr="00CA4DD1">
        <w:rPr>
          <w:rFonts w:ascii="CG Times" w:hAnsi="CG Times"/>
          <w:b/>
          <w:sz w:val="22"/>
          <w:szCs w:val="22"/>
        </w:rPr>
        <w:lastRenderedPageBreak/>
        <w:t>Rafael Perez-Escamilla</w:t>
      </w:r>
      <w:r w:rsidRPr="00CA4DD1">
        <w:rPr>
          <w:rFonts w:ascii="CG Times" w:hAnsi="CG Times"/>
          <w:sz w:val="22"/>
          <w:szCs w:val="22"/>
        </w:rPr>
        <w:t xml:space="preserve">, Gabriela </w:t>
      </w:r>
      <w:proofErr w:type="spellStart"/>
      <w:r w:rsidRPr="00CA4DD1">
        <w:rPr>
          <w:rFonts w:ascii="CG Times" w:hAnsi="CG Times"/>
          <w:sz w:val="22"/>
          <w:szCs w:val="22"/>
        </w:rPr>
        <w:t>Buccini</w:t>
      </w:r>
      <w:proofErr w:type="spellEnd"/>
      <w:r w:rsidRPr="00CA4DD1">
        <w:rPr>
          <w:rFonts w:ascii="CG Times" w:hAnsi="CG Times"/>
          <w:sz w:val="22"/>
          <w:szCs w:val="22"/>
        </w:rPr>
        <w:t xml:space="preserve">, Katie Doucet, Muriel </w:t>
      </w:r>
      <w:proofErr w:type="spellStart"/>
      <w:r w:rsidRPr="00CA4DD1">
        <w:rPr>
          <w:rFonts w:ascii="CG Times" w:hAnsi="CG Times"/>
          <w:sz w:val="22"/>
          <w:szCs w:val="22"/>
        </w:rPr>
        <w:t>Gubert</w:t>
      </w:r>
      <w:proofErr w:type="spellEnd"/>
      <w:r w:rsidRPr="00CA4DD1">
        <w:rPr>
          <w:rFonts w:ascii="CG Times" w:hAnsi="CG Times"/>
          <w:sz w:val="22"/>
          <w:szCs w:val="22"/>
        </w:rPr>
        <w:t xml:space="preserve">, Amber </w:t>
      </w:r>
      <w:proofErr w:type="spellStart"/>
      <w:r w:rsidRPr="00CA4DD1">
        <w:rPr>
          <w:rFonts w:ascii="CG Times" w:hAnsi="CG Times"/>
          <w:sz w:val="22"/>
          <w:szCs w:val="22"/>
        </w:rPr>
        <w:t>Hromi</w:t>
      </w:r>
      <w:proofErr w:type="spellEnd"/>
      <w:r w:rsidRPr="00CA4DD1">
        <w:rPr>
          <w:rFonts w:ascii="CG Times" w:hAnsi="CG Times"/>
          <w:sz w:val="22"/>
          <w:szCs w:val="22"/>
        </w:rPr>
        <w:t xml:space="preserve">-Fiedler. </w:t>
      </w:r>
      <w:r w:rsidRPr="00B41F3A">
        <w:rPr>
          <w:rFonts w:ascii="CG Times" w:hAnsi="CG Times"/>
          <w:sz w:val="22"/>
          <w:szCs w:val="22"/>
        </w:rPr>
        <w:t xml:space="preserve">Becoming Breastfeeding Friendly Toolbox: A global evidence-based country guide for scaling up breastfeeding programs. </w:t>
      </w:r>
      <w:r w:rsidRPr="00EF4CD5">
        <w:rPr>
          <w:rFonts w:ascii="CG Times" w:hAnsi="CG Times"/>
          <w:sz w:val="22"/>
          <w:szCs w:val="22"/>
        </w:rPr>
        <w:t>1st Annual Conference of the American Society for Nutrition; 2018 June 9-12; Boston, MA</w:t>
      </w:r>
      <w:r w:rsidR="004B28DB">
        <w:rPr>
          <w:rFonts w:ascii="CG Times" w:hAnsi="CG Times"/>
          <w:sz w:val="22"/>
          <w:szCs w:val="22"/>
        </w:rPr>
        <w:t>.</w:t>
      </w:r>
      <w:r w:rsidRPr="00EF4CD5">
        <w:rPr>
          <w:rFonts w:ascii="CG Times" w:hAnsi="CG Times"/>
          <w:sz w:val="22"/>
          <w:szCs w:val="22"/>
        </w:rPr>
        <w:t xml:space="preserve"> (</w:t>
      </w:r>
      <w:r w:rsidRPr="00B41F3A">
        <w:rPr>
          <w:rFonts w:ascii="CG Times" w:hAnsi="CG Times"/>
          <w:sz w:val="22"/>
          <w:szCs w:val="22"/>
        </w:rPr>
        <w:t>E11-03)</w:t>
      </w:r>
    </w:p>
    <w:p w14:paraId="6426EBD7" w14:textId="77777777" w:rsidR="006E7AB0" w:rsidRDefault="00FB49DA" w:rsidP="007B0E3D">
      <w:pPr>
        <w:pStyle w:val="NormalWeb"/>
        <w:numPr>
          <w:ilvl w:val="0"/>
          <w:numId w:val="28"/>
        </w:numPr>
        <w:shd w:val="clear" w:color="auto" w:fill="FFFFFF"/>
        <w:tabs>
          <w:tab w:val="clear" w:pos="360"/>
          <w:tab w:val="num" w:pos="450"/>
        </w:tabs>
        <w:spacing w:before="0" w:beforeAutospacing="0" w:after="0" w:afterAutospacing="0"/>
        <w:rPr>
          <w:rFonts w:ascii="CG Times" w:hAnsi="CG Times"/>
          <w:sz w:val="22"/>
          <w:szCs w:val="22"/>
        </w:rPr>
      </w:pPr>
      <w:r w:rsidRPr="00B41F3A">
        <w:rPr>
          <w:rFonts w:ascii="CG Times" w:hAnsi="CG Times"/>
          <w:sz w:val="22"/>
          <w:szCs w:val="22"/>
        </w:rPr>
        <w:t xml:space="preserve">Grace Carroll, Afua </w:t>
      </w:r>
      <w:proofErr w:type="spellStart"/>
      <w:r w:rsidRPr="00B41F3A">
        <w:rPr>
          <w:rFonts w:ascii="CG Times" w:hAnsi="CG Times"/>
          <w:sz w:val="22"/>
          <w:szCs w:val="22"/>
        </w:rPr>
        <w:t>Atuobi</w:t>
      </w:r>
      <w:proofErr w:type="spellEnd"/>
      <w:r w:rsidRPr="00B41F3A">
        <w:rPr>
          <w:rFonts w:ascii="CG Times" w:hAnsi="CG Times"/>
          <w:sz w:val="22"/>
          <w:szCs w:val="22"/>
        </w:rPr>
        <w:t xml:space="preserve">-Yeboah, Amber </w:t>
      </w:r>
      <w:proofErr w:type="spellStart"/>
      <w:r w:rsidRPr="00B41F3A">
        <w:rPr>
          <w:rFonts w:ascii="CG Times" w:hAnsi="CG Times"/>
          <w:sz w:val="22"/>
          <w:szCs w:val="22"/>
        </w:rPr>
        <w:t>Hromi</w:t>
      </w:r>
      <w:proofErr w:type="spellEnd"/>
      <w:r w:rsidRPr="00B41F3A">
        <w:rPr>
          <w:rFonts w:ascii="CG Times" w:hAnsi="CG Times"/>
          <w:sz w:val="22"/>
          <w:szCs w:val="22"/>
        </w:rPr>
        <w:t xml:space="preserve">-Fielder,  Richmond Aryeetey,  Cara </w:t>
      </w:r>
      <w:proofErr w:type="spellStart"/>
      <w:r w:rsidRPr="00B41F3A">
        <w:rPr>
          <w:rFonts w:ascii="CG Times" w:hAnsi="CG Times"/>
          <w:sz w:val="22"/>
          <w:szCs w:val="22"/>
        </w:rPr>
        <w:t>Safon</w:t>
      </w:r>
      <w:proofErr w:type="spellEnd"/>
      <w:r w:rsidRPr="00B41F3A">
        <w:rPr>
          <w:rFonts w:ascii="CG Times" w:hAnsi="CG Times"/>
          <w:sz w:val="22"/>
          <w:szCs w:val="22"/>
        </w:rPr>
        <w:t xml:space="preserve">,  </w:t>
      </w:r>
    </w:p>
    <w:p w14:paraId="443281CE" w14:textId="77777777" w:rsidR="004C572A" w:rsidRDefault="00FB49DA" w:rsidP="004C572A">
      <w:pPr>
        <w:pStyle w:val="NormalWeb"/>
        <w:shd w:val="clear" w:color="auto" w:fill="FFFFFF"/>
        <w:spacing w:before="0" w:beforeAutospacing="0" w:after="0" w:afterAutospacing="0"/>
        <w:ind w:left="450"/>
        <w:rPr>
          <w:rFonts w:ascii="CG Times" w:hAnsi="CG Times"/>
          <w:sz w:val="22"/>
          <w:szCs w:val="22"/>
        </w:rPr>
      </w:pPr>
      <w:r w:rsidRPr="002F44D4">
        <w:rPr>
          <w:rFonts w:ascii="CG Times" w:hAnsi="CG Times"/>
          <w:b/>
          <w:sz w:val="22"/>
          <w:szCs w:val="22"/>
        </w:rPr>
        <w:t>Rafael Perez-Escamilla</w:t>
      </w:r>
      <w:r w:rsidRPr="006E7AB0">
        <w:rPr>
          <w:rFonts w:ascii="CG Times" w:hAnsi="CG Times"/>
          <w:sz w:val="22"/>
          <w:szCs w:val="22"/>
        </w:rPr>
        <w:t>. Facilitators and barriers to implementing the Becoming Breastfeeding Friendly (BBF) process in Ghana</w:t>
      </w:r>
      <w:r w:rsidRPr="004C572A">
        <w:rPr>
          <w:rFonts w:ascii="CG Times" w:hAnsi="CG Times"/>
          <w:sz w:val="22"/>
          <w:szCs w:val="22"/>
        </w:rPr>
        <w:t>. Nutrition 2018. 1st Annual Conference of the American Society for Nutrition; 2018 June 9-12; Boston, MA.</w:t>
      </w:r>
      <w:r w:rsidR="006E7AB0" w:rsidRPr="004C572A">
        <w:rPr>
          <w:rFonts w:ascii="CG Times" w:hAnsi="CG Times"/>
          <w:sz w:val="22"/>
          <w:szCs w:val="22"/>
        </w:rPr>
        <w:t xml:space="preserve"> (P13-019)</w:t>
      </w:r>
    </w:p>
    <w:p w14:paraId="60AA887C" w14:textId="77777777" w:rsidR="00687E76" w:rsidRPr="004C572A" w:rsidRDefault="00FB49DA" w:rsidP="007B0E3D">
      <w:pPr>
        <w:pStyle w:val="NormalWeb"/>
        <w:numPr>
          <w:ilvl w:val="0"/>
          <w:numId w:val="28"/>
        </w:numPr>
        <w:shd w:val="clear" w:color="auto" w:fill="FFFFFF"/>
        <w:tabs>
          <w:tab w:val="clear" w:pos="360"/>
          <w:tab w:val="num" w:pos="450"/>
        </w:tabs>
        <w:spacing w:before="0" w:beforeAutospacing="0" w:after="0" w:afterAutospacing="0"/>
        <w:ind w:left="450" w:hanging="450"/>
        <w:rPr>
          <w:rFonts w:ascii="CG Times" w:hAnsi="CG Times"/>
          <w:sz w:val="22"/>
          <w:szCs w:val="22"/>
        </w:rPr>
      </w:pPr>
      <w:r w:rsidRPr="00E505BD">
        <w:rPr>
          <w:rFonts w:ascii="CG Times" w:hAnsi="CG Times"/>
          <w:sz w:val="22"/>
          <w:szCs w:val="22"/>
          <w:lang w:val="es-ES"/>
        </w:rPr>
        <w:t xml:space="preserve">Cara </w:t>
      </w:r>
      <w:proofErr w:type="spellStart"/>
      <w:r w:rsidRPr="00E505BD">
        <w:rPr>
          <w:rFonts w:ascii="CG Times" w:hAnsi="CG Times"/>
          <w:sz w:val="22"/>
          <w:szCs w:val="22"/>
          <w:lang w:val="es-ES"/>
        </w:rPr>
        <w:t>Safon</w:t>
      </w:r>
      <w:proofErr w:type="spellEnd"/>
      <w:r w:rsidR="00BD58D1" w:rsidRPr="00E505BD">
        <w:rPr>
          <w:rFonts w:ascii="CG Times" w:hAnsi="CG Times"/>
          <w:sz w:val="22"/>
          <w:szCs w:val="22"/>
          <w:lang w:val="es-ES"/>
        </w:rPr>
        <w:t>,</w:t>
      </w:r>
      <w:r w:rsidRPr="00E505BD">
        <w:rPr>
          <w:rFonts w:ascii="CG Times" w:hAnsi="CG Times"/>
          <w:sz w:val="22"/>
          <w:szCs w:val="22"/>
          <w:lang w:val="es-ES"/>
        </w:rPr>
        <w:t xml:space="preserve"> 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Isabel Ferré Eguiluz, Teresita González de </w:t>
      </w:r>
      <w:proofErr w:type="spellStart"/>
      <w:r w:rsidRPr="00E505BD">
        <w:rPr>
          <w:rFonts w:ascii="CG Times" w:hAnsi="CG Times"/>
          <w:sz w:val="22"/>
          <w:szCs w:val="22"/>
          <w:lang w:val="es-ES"/>
        </w:rPr>
        <w:t>Cosio</w:t>
      </w:r>
      <w:proofErr w:type="spellEnd"/>
      <w:r w:rsidRPr="00E505BD">
        <w:rPr>
          <w:rFonts w:ascii="CG Times" w:hAnsi="CG Times"/>
          <w:sz w:val="22"/>
          <w:szCs w:val="22"/>
          <w:lang w:val="es-ES"/>
        </w:rPr>
        <w:t xml:space="preserve">,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00D80901" w:rsidRPr="004C572A">
        <w:rPr>
          <w:rFonts w:ascii="CG Times" w:hAnsi="CG Times"/>
          <w:sz w:val="22"/>
          <w:szCs w:val="22"/>
        </w:rPr>
        <w:t>Can Becoming Breastfeeding Friendly Impact Breastfeeding Protection, Promotion and Support in Mexico? A Qualitative Study</w:t>
      </w:r>
      <w:r w:rsidRPr="004C572A">
        <w:rPr>
          <w:rFonts w:ascii="CG Times" w:hAnsi="CG Times"/>
          <w:sz w:val="22"/>
          <w:szCs w:val="22"/>
        </w:rPr>
        <w:t>. Nutrition 2018. 1st Annual Conference of the American Society for Nutrition; 2018 June 9-12; Boston, MA.</w:t>
      </w:r>
      <w:r w:rsidR="00D80901" w:rsidRPr="004C572A">
        <w:rPr>
          <w:rFonts w:ascii="CG Times" w:hAnsi="CG Times"/>
          <w:sz w:val="22"/>
          <w:szCs w:val="22"/>
        </w:rPr>
        <w:t xml:space="preserve"> (P13-115)</w:t>
      </w:r>
    </w:p>
    <w:p w14:paraId="0942F649" w14:textId="77777777" w:rsidR="00EF4CD5" w:rsidRPr="00EF4CD5" w:rsidRDefault="00687E76" w:rsidP="007B0E3D">
      <w:pPr>
        <w:pStyle w:val="NormalWeb"/>
        <w:numPr>
          <w:ilvl w:val="0"/>
          <w:numId w:val="28"/>
        </w:numPr>
        <w:shd w:val="clear" w:color="auto" w:fill="FFFFFF"/>
        <w:spacing w:before="0" w:beforeAutospacing="0" w:after="0" w:afterAutospacing="0"/>
        <w:ind w:left="450" w:hanging="450"/>
        <w:rPr>
          <w:rFonts w:ascii="CG Times" w:hAnsi="CG Times"/>
          <w:sz w:val="22"/>
          <w:szCs w:val="22"/>
        </w:rPr>
      </w:pPr>
      <w:r w:rsidRPr="00E505BD">
        <w:rPr>
          <w:rFonts w:ascii="CG Times" w:hAnsi="CG Times"/>
          <w:sz w:val="22"/>
          <w:szCs w:val="22"/>
          <w:lang w:val="es-ES"/>
        </w:rPr>
        <w:t xml:space="preserve">Mireya Vilar-Compte, Graciela Teruel, Diana Flores, Grace Carroll, 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w:t>
      </w:r>
      <w:r w:rsidRPr="00E505BD">
        <w:rPr>
          <w:rFonts w:ascii="CG Times" w:hAnsi="CG Times"/>
          <w:b/>
          <w:sz w:val="22"/>
          <w:szCs w:val="22"/>
          <w:lang w:val="es-ES"/>
        </w:rPr>
        <w:t>Rafael Perez-Escamilla</w:t>
      </w:r>
      <w:r w:rsidRPr="00E505BD">
        <w:rPr>
          <w:rFonts w:ascii="CG Times" w:hAnsi="CG Times"/>
          <w:sz w:val="22"/>
          <w:szCs w:val="22"/>
          <w:lang w:val="es-ES"/>
        </w:rPr>
        <w:t xml:space="preserve">. </w:t>
      </w:r>
      <w:r w:rsidRPr="00B41F3A">
        <w:rPr>
          <w:rFonts w:ascii="CG Times" w:hAnsi="CG Times"/>
          <w:sz w:val="22"/>
          <w:szCs w:val="22"/>
        </w:rPr>
        <w:t>Costing a Maternity Leave Cash Transfer to Support Breastfeeding among Informally Employed Mexican Women</w:t>
      </w:r>
      <w:r w:rsidR="00EF4CD5" w:rsidRPr="00B41F3A">
        <w:rPr>
          <w:rFonts w:ascii="CG Times" w:hAnsi="CG Times"/>
          <w:sz w:val="22"/>
          <w:szCs w:val="22"/>
        </w:rPr>
        <w:t>.</w:t>
      </w:r>
      <w:r w:rsidRPr="00B41F3A">
        <w:rPr>
          <w:rFonts w:ascii="CG Times" w:hAnsi="CG Times"/>
          <w:sz w:val="22"/>
          <w:szCs w:val="22"/>
        </w:rPr>
        <w:t xml:space="preserve"> Nutrition 2018. 1st Annual Conference of the American Society for Nutrition; 2018 June 9-12; Boston, MA. (P13-144)</w:t>
      </w:r>
    </w:p>
    <w:p w14:paraId="68EEFDF2" w14:textId="77777777" w:rsidR="00B41F3A" w:rsidRPr="00B41F3A" w:rsidRDefault="00EF4CD5" w:rsidP="007B0E3D">
      <w:pPr>
        <w:pStyle w:val="NormalWeb"/>
        <w:numPr>
          <w:ilvl w:val="0"/>
          <w:numId w:val="28"/>
        </w:numPr>
        <w:shd w:val="clear" w:color="auto" w:fill="FFFFFF"/>
        <w:spacing w:before="0" w:beforeAutospacing="0" w:after="0" w:afterAutospacing="0"/>
        <w:ind w:left="450" w:hanging="450"/>
        <w:rPr>
          <w:rFonts w:ascii="CG Times" w:hAnsi="CG Times"/>
          <w:sz w:val="22"/>
          <w:szCs w:val="22"/>
        </w:rPr>
      </w:pPr>
      <w:r w:rsidRPr="00B41F3A">
        <w:rPr>
          <w:rFonts w:ascii="CG Times" w:hAnsi="CG Times"/>
          <w:sz w:val="22"/>
          <w:szCs w:val="22"/>
        </w:rPr>
        <w:t xml:space="preserve">Kassandra Harding, </w:t>
      </w:r>
      <w:r w:rsidR="00A10CC2" w:rsidRPr="00B41F3A">
        <w:rPr>
          <w:rFonts w:ascii="CG Times" w:hAnsi="CG Times"/>
          <w:sz w:val="22"/>
          <w:szCs w:val="22"/>
        </w:rPr>
        <w:t>Grace Carroll,</w:t>
      </w:r>
      <w:r w:rsidRPr="00B41F3A">
        <w:rPr>
          <w:rFonts w:ascii="CG Times" w:hAnsi="CG Times"/>
          <w:sz w:val="22"/>
          <w:szCs w:val="22"/>
        </w:rPr>
        <w:t xml:space="preserve"> </w:t>
      </w:r>
      <w:proofErr w:type="spellStart"/>
      <w:r w:rsidR="00A10CC2" w:rsidRPr="00B41F3A">
        <w:rPr>
          <w:rFonts w:ascii="CG Times" w:hAnsi="CG Times"/>
          <w:sz w:val="22"/>
          <w:szCs w:val="22"/>
        </w:rPr>
        <w:t>Soe</w:t>
      </w:r>
      <w:proofErr w:type="spellEnd"/>
      <w:r w:rsidR="00A10CC2" w:rsidRPr="00B41F3A">
        <w:rPr>
          <w:rFonts w:ascii="CG Times" w:hAnsi="CG Times"/>
          <w:sz w:val="22"/>
          <w:szCs w:val="22"/>
        </w:rPr>
        <w:t xml:space="preserve"> </w:t>
      </w:r>
      <w:proofErr w:type="spellStart"/>
      <w:r w:rsidR="00A10CC2" w:rsidRPr="00B41F3A">
        <w:rPr>
          <w:rFonts w:ascii="CG Times" w:hAnsi="CG Times"/>
          <w:sz w:val="22"/>
          <w:szCs w:val="22"/>
        </w:rPr>
        <w:t>Nyi</w:t>
      </w:r>
      <w:proofErr w:type="spellEnd"/>
      <w:r w:rsidR="00A10CC2" w:rsidRPr="00B41F3A">
        <w:rPr>
          <w:rFonts w:ascii="CG Times" w:hAnsi="CG Times"/>
          <w:sz w:val="22"/>
          <w:szCs w:val="22"/>
        </w:rPr>
        <w:t xml:space="preserve">, Jennifer Cashin, Elizabeth Whelan, May </w:t>
      </w:r>
      <w:proofErr w:type="spellStart"/>
      <w:r w:rsidR="00A10CC2" w:rsidRPr="00B41F3A">
        <w:rPr>
          <w:rFonts w:ascii="CG Times" w:hAnsi="CG Times"/>
          <w:sz w:val="22"/>
          <w:szCs w:val="22"/>
        </w:rPr>
        <w:t>Khin</w:t>
      </w:r>
      <w:proofErr w:type="spellEnd"/>
      <w:r w:rsidR="00A10CC2" w:rsidRPr="00B41F3A">
        <w:rPr>
          <w:rFonts w:ascii="CG Times" w:hAnsi="CG Times"/>
          <w:sz w:val="22"/>
          <w:szCs w:val="22"/>
        </w:rPr>
        <w:t xml:space="preserve"> Than, </w:t>
      </w:r>
      <w:r w:rsidR="00A10CC2" w:rsidRPr="00D80901">
        <w:rPr>
          <w:rFonts w:ascii="CG Times" w:hAnsi="CG Times"/>
          <w:b/>
          <w:sz w:val="22"/>
          <w:szCs w:val="22"/>
        </w:rPr>
        <w:t>Rafael Perez-Escamilla</w:t>
      </w:r>
      <w:r w:rsidR="00A10CC2" w:rsidRPr="00B41F3A">
        <w:rPr>
          <w:rFonts w:ascii="CG Times" w:hAnsi="CG Times"/>
          <w:sz w:val="22"/>
          <w:szCs w:val="22"/>
        </w:rPr>
        <w:t xml:space="preserve">. </w:t>
      </w:r>
      <w:r w:rsidRPr="00B41F3A">
        <w:rPr>
          <w:rFonts w:ascii="CG Times" w:hAnsi="CG Times"/>
          <w:sz w:val="22"/>
          <w:szCs w:val="22"/>
        </w:rPr>
        <w:t>Policy and program actions can be taken to reduce inequities in breastfeeding practices in Myanmar: Analysis from the 2016 national health survey. Nutrition 2018. 1st Annual Conference of the American Society for Nutrition; 2018 June 9-12; Boston, MA. (P12-042)</w:t>
      </w:r>
    </w:p>
    <w:p w14:paraId="33912C4B" w14:textId="77777777" w:rsidR="00AB34E8" w:rsidRDefault="00B41F3A" w:rsidP="007B0E3D">
      <w:pPr>
        <w:pStyle w:val="NormalWeb"/>
        <w:numPr>
          <w:ilvl w:val="0"/>
          <w:numId w:val="28"/>
        </w:numPr>
        <w:shd w:val="clear" w:color="auto" w:fill="FFFFFF"/>
        <w:spacing w:before="0" w:beforeAutospacing="0" w:after="0" w:afterAutospacing="0"/>
        <w:ind w:left="450" w:hanging="450"/>
        <w:rPr>
          <w:rFonts w:ascii="CG Times" w:hAnsi="CG Times"/>
          <w:sz w:val="22"/>
          <w:szCs w:val="22"/>
        </w:rPr>
      </w:pPr>
      <w:r w:rsidRPr="00E505BD">
        <w:rPr>
          <w:rFonts w:ascii="CG Times" w:hAnsi="CG Times"/>
          <w:sz w:val="22"/>
          <w:szCs w:val="22"/>
          <w:lang w:val="es-ES"/>
        </w:rPr>
        <w:t xml:space="preserve">Amber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w:t>
      </w:r>
      <w:r w:rsidR="004A43BB" w:rsidRPr="00E505BD">
        <w:rPr>
          <w:rFonts w:ascii="CG Times" w:hAnsi="CG Times"/>
          <w:sz w:val="22"/>
          <w:szCs w:val="22"/>
          <w:lang w:val="es-ES"/>
        </w:rPr>
        <w:t xml:space="preserve">Pamela Clark, Grace </w:t>
      </w:r>
      <w:proofErr w:type="spellStart"/>
      <w:r w:rsidR="004A43BB" w:rsidRPr="00E505BD">
        <w:rPr>
          <w:rFonts w:ascii="CG Times" w:hAnsi="CG Times"/>
          <w:sz w:val="22"/>
          <w:szCs w:val="22"/>
          <w:lang w:val="es-ES"/>
        </w:rPr>
        <w:t>Damio</w:t>
      </w:r>
      <w:proofErr w:type="spellEnd"/>
      <w:r w:rsidR="004A43BB" w:rsidRPr="00E505BD">
        <w:rPr>
          <w:rFonts w:ascii="CG Times" w:hAnsi="CG Times"/>
          <w:sz w:val="22"/>
          <w:szCs w:val="22"/>
          <w:lang w:val="es-ES"/>
        </w:rPr>
        <w:t xml:space="preserve">, Sofia Segura-Pérez, Grace </w:t>
      </w:r>
      <w:proofErr w:type="spellStart"/>
      <w:r w:rsidR="004A43BB" w:rsidRPr="00E505BD">
        <w:rPr>
          <w:rFonts w:ascii="CG Times" w:hAnsi="CG Times"/>
          <w:sz w:val="22"/>
          <w:szCs w:val="22"/>
          <w:lang w:val="es-ES"/>
        </w:rPr>
        <w:t>Kollannoor</w:t>
      </w:r>
      <w:proofErr w:type="spellEnd"/>
      <w:r w:rsidR="004A43BB" w:rsidRPr="00E505BD">
        <w:rPr>
          <w:rFonts w:ascii="CG Times" w:hAnsi="CG Times"/>
          <w:sz w:val="22"/>
          <w:szCs w:val="22"/>
          <w:lang w:val="es-ES"/>
        </w:rPr>
        <w:t xml:space="preserve"> Samuel, Angela Bermúdez-Millán, </w:t>
      </w:r>
      <w:r w:rsidRPr="00E505BD">
        <w:rPr>
          <w:rFonts w:ascii="CG Times" w:hAnsi="CG Times"/>
          <w:b/>
          <w:sz w:val="22"/>
          <w:szCs w:val="22"/>
          <w:lang w:val="es-ES"/>
        </w:rPr>
        <w:t>Rafael Perez-Escamilla</w:t>
      </w:r>
      <w:r w:rsidRPr="00E505BD">
        <w:rPr>
          <w:rFonts w:ascii="CG Times" w:hAnsi="CG Times"/>
          <w:sz w:val="22"/>
          <w:szCs w:val="22"/>
          <w:lang w:val="es-ES"/>
        </w:rPr>
        <w:t xml:space="preserve">. </w:t>
      </w:r>
      <w:r w:rsidRPr="00B41F3A">
        <w:rPr>
          <w:rFonts w:ascii="CG Times" w:hAnsi="CG Times"/>
          <w:sz w:val="22"/>
          <w:szCs w:val="22"/>
        </w:rPr>
        <w:t xml:space="preserve">Estimating gestational weight gain change based on increases in fruit intake: A modeling analysis. Nutrition 2018. 1st Annual Conference of the American Society for Nutrition; 2018 June 9-12; Boston, MA. (P10-054) </w:t>
      </w:r>
    </w:p>
    <w:p w14:paraId="635D0AFE" w14:textId="77777777" w:rsidR="00AB34E8" w:rsidRPr="00AB34E8" w:rsidRDefault="00AB34E8" w:rsidP="007B0E3D">
      <w:pPr>
        <w:pStyle w:val="NormalWeb"/>
        <w:numPr>
          <w:ilvl w:val="0"/>
          <w:numId w:val="28"/>
        </w:numPr>
        <w:shd w:val="clear" w:color="auto" w:fill="FFFFFF"/>
        <w:spacing w:before="0" w:beforeAutospacing="0" w:after="0" w:afterAutospacing="0"/>
        <w:ind w:left="450" w:hanging="450"/>
        <w:rPr>
          <w:rFonts w:ascii="CG Times" w:hAnsi="CG Times"/>
          <w:sz w:val="22"/>
          <w:szCs w:val="22"/>
        </w:rPr>
      </w:pPr>
      <w:r w:rsidRPr="00E505BD">
        <w:rPr>
          <w:rFonts w:ascii="CG Times" w:hAnsi="CG Times"/>
          <w:sz w:val="22"/>
          <w:szCs w:val="22"/>
          <w:lang w:val="es-ES"/>
        </w:rPr>
        <w:t xml:space="preserve">Jennifer </w:t>
      </w:r>
      <w:proofErr w:type="spellStart"/>
      <w:r w:rsidR="009E758B" w:rsidRPr="00E505BD">
        <w:rPr>
          <w:rFonts w:ascii="CG Times" w:hAnsi="CG Times"/>
          <w:sz w:val="22"/>
          <w:szCs w:val="22"/>
          <w:lang w:val="es-ES"/>
        </w:rPr>
        <w:t>Mand</w:t>
      </w:r>
      <w:r w:rsidRPr="00E505BD">
        <w:rPr>
          <w:rFonts w:ascii="CG Times" w:hAnsi="CG Times"/>
          <w:sz w:val="22"/>
          <w:szCs w:val="22"/>
          <w:lang w:val="es-ES"/>
        </w:rPr>
        <w:t>e</w:t>
      </w:r>
      <w:r w:rsidR="009E758B" w:rsidRPr="00E505BD">
        <w:rPr>
          <w:rFonts w:ascii="CG Times" w:hAnsi="CG Times"/>
          <w:sz w:val="22"/>
          <w:szCs w:val="22"/>
          <w:lang w:val="es-ES"/>
        </w:rPr>
        <w:t>l</w:t>
      </w:r>
      <w:r w:rsidRPr="00E505BD">
        <w:rPr>
          <w:rFonts w:ascii="CG Times" w:hAnsi="CG Times"/>
          <w:sz w:val="22"/>
          <w:szCs w:val="22"/>
          <w:lang w:val="es-ES"/>
        </w:rPr>
        <w:t>baum</w:t>
      </w:r>
      <w:proofErr w:type="spellEnd"/>
      <w:r w:rsidRPr="00E505BD">
        <w:rPr>
          <w:rFonts w:ascii="CG Times" w:hAnsi="CG Times"/>
          <w:sz w:val="22"/>
          <w:szCs w:val="22"/>
          <w:lang w:val="es-ES"/>
        </w:rPr>
        <w:t xml:space="preserve">, </w:t>
      </w:r>
      <w:r w:rsidRPr="00E505BD">
        <w:rPr>
          <w:rFonts w:ascii="CG Times" w:hAnsi="CG Times"/>
          <w:b/>
          <w:sz w:val="22"/>
          <w:szCs w:val="22"/>
          <w:lang w:val="es-ES"/>
        </w:rPr>
        <w:t>Rafael Perez-Escamilla</w:t>
      </w:r>
      <w:r w:rsidRPr="00E505BD">
        <w:rPr>
          <w:rFonts w:ascii="CG Times" w:hAnsi="CG Times"/>
          <w:sz w:val="22"/>
          <w:szCs w:val="22"/>
          <w:lang w:val="es-ES"/>
        </w:rPr>
        <w:t xml:space="preserve">, Adam </w:t>
      </w:r>
      <w:proofErr w:type="spellStart"/>
      <w:r w:rsidRPr="00E505BD">
        <w:rPr>
          <w:rFonts w:ascii="CG Times" w:hAnsi="CG Times"/>
          <w:sz w:val="22"/>
          <w:szCs w:val="22"/>
          <w:lang w:val="es-ES"/>
        </w:rPr>
        <w:t>Sandow</w:t>
      </w:r>
      <w:proofErr w:type="spellEnd"/>
      <w:r w:rsidRPr="00E505BD">
        <w:rPr>
          <w:rFonts w:ascii="CG Times" w:hAnsi="CG Times"/>
          <w:sz w:val="22"/>
          <w:szCs w:val="22"/>
          <w:lang w:val="es-ES"/>
        </w:rPr>
        <w:t xml:space="preserve">, Daniel Gallego-Pérez, Anna </w:t>
      </w:r>
      <w:proofErr w:type="spellStart"/>
      <w:r w:rsidRPr="00E505BD">
        <w:rPr>
          <w:rFonts w:ascii="CG Times" w:hAnsi="CG Times"/>
          <w:sz w:val="22"/>
          <w:szCs w:val="22"/>
          <w:lang w:val="es-ES"/>
        </w:rPr>
        <w:t>Lartey</w:t>
      </w:r>
      <w:proofErr w:type="spellEnd"/>
      <w:r w:rsidRPr="00E505BD">
        <w:rPr>
          <w:rFonts w:ascii="CG Times" w:hAnsi="CG Times"/>
          <w:sz w:val="22"/>
          <w:szCs w:val="22"/>
          <w:lang w:val="es-ES"/>
        </w:rPr>
        <w:t xml:space="preserve">, Amber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w:t>
      </w:r>
      <w:r w:rsidRPr="00AB34E8">
        <w:rPr>
          <w:rFonts w:ascii="CG Times" w:hAnsi="CG Times"/>
          <w:sz w:val="22"/>
          <w:szCs w:val="22"/>
        </w:rPr>
        <w:t>Dietary Beliefs and Practices Among</w:t>
      </w:r>
      <w:r w:rsidRPr="00AB34E8">
        <w:rPr>
          <w:rFonts w:ascii="CG Times" w:hAnsi="CG Times"/>
          <w:szCs w:val="22"/>
        </w:rPr>
        <w:t xml:space="preserve"> Liberian Refugees and their Ghanaian Host Community: Findings from </w:t>
      </w:r>
      <w:proofErr w:type="spellStart"/>
      <w:r w:rsidRPr="00AB34E8">
        <w:rPr>
          <w:rFonts w:ascii="CG Times" w:hAnsi="CG Times"/>
          <w:szCs w:val="22"/>
        </w:rPr>
        <w:t>Buduburam</w:t>
      </w:r>
      <w:proofErr w:type="spellEnd"/>
      <w:r w:rsidRPr="00AB34E8">
        <w:rPr>
          <w:rFonts w:ascii="CG Times" w:hAnsi="CG Times"/>
          <w:szCs w:val="22"/>
        </w:rPr>
        <w:t>, Ghana</w:t>
      </w:r>
      <w:r>
        <w:rPr>
          <w:rFonts w:ascii="CG Times" w:hAnsi="CG Times"/>
          <w:sz w:val="22"/>
          <w:szCs w:val="22"/>
        </w:rPr>
        <w:t xml:space="preserve">. </w:t>
      </w:r>
      <w:r w:rsidRPr="00B41F3A">
        <w:rPr>
          <w:rFonts w:ascii="CG Times" w:hAnsi="CG Times"/>
          <w:sz w:val="22"/>
          <w:szCs w:val="22"/>
        </w:rPr>
        <w:t xml:space="preserve">Nutrition 2018. 1st Annual Conference of the American Society for Nutrition; 2018 June 9-12; Boston, MA. </w:t>
      </w:r>
      <w:r w:rsidRPr="00AB34E8">
        <w:rPr>
          <w:rFonts w:ascii="CG Times" w:hAnsi="CG Times"/>
          <w:sz w:val="22"/>
          <w:szCs w:val="22"/>
        </w:rPr>
        <w:t>(P12-070)</w:t>
      </w:r>
    </w:p>
    <w:p w14:paraId="037B92A3"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B93EC1">
        <w:rPr>
          <w:rFonts w:ascii="CG Times" w:hAnsi="CG Times"/>
          <w:sz w:val="22"/>
          <w:szCs w:val="22"/>
        </w:rPr>
        <w:t xml:space="preserve">Kassandra Harding, Richmond Aryeetey, </w:t>
      </w:r>
      <w:r w:rsidRPr="00B93EC1">
        <w:rPr>
          <w:rFonts w:ascii="CG Times" w:hAnsi="CG Times"/>
          <w:b/>
          <w:sz w:val="22"/>
          <w:szCs w:val="22"/>
        </w:rPr>
        <w:t>Rafael Pérez-Escamilla</w:t>
      </w:r>
      <w:r w:rsidRPr="00B93EC1">
        <w:rPr>
          <w:rFonts w:ascii="CG Times" w:hAnsi="CG Times"/>
          <w:sz w:val="22"/>
          <w:szCs w:val="22"/>
        </w:rPr>
        <w:t xml:space="preserve">, Grace Carroll, </w:t>
      </w:r>
      <w:proofErr w:type="spellStart"/>
      <w:r w:rsidRPr="00B93EC1">
        <w:rPr>
          <w:rFonts w:ascii="CG Times" w:hAnsi="CG Times"/>
          <w:sz w:val="22"/>
          <w:szCs w:val="22"/>
        </w:rPr>
        <w:t>Opeyemi</w:t>
      </w:r>
      <w:proofErr w:type="spellEnd"/>
      <w:r w:rsidRPr="00B93EC1">
        <w:rPr>
          <w:rFonts w:ascii="CG Times" w:hAnsi="CG Times"/>
          <w:sz w:val="22"/>
          <w:szCs w:val="22"/>
        </w:rPr>
        <w:t xml:space="preserve"> </w:t>
      </w:r>
      <w:proofErr w:type="spellStart"/>
      <w:r w:rsidRPr="00B93EC1">
        <w:rPr>
          <w:rFonts w:ascii="CG Times" w:hAnsi="CG Times"/>
          <w:sz w:val="22"/>
          <w:szCs w:val="22"/>
        </w:rPr>
        <w:t>Lasisi</w:t>
      </w:r>
      <w:proofErr w:type="spellEnd"/>
      <w:r w:rsidRPr="00B93EC1">
        <w:rPr>
          <w:rFonts w:ascii="CG Times" w:hAnsi="CG Times"/>
          <w:sz w:val="22"/>
          <w:szCs w:val="22"/>
        </w:rPr>
        <w:t xml:space="preserve">, Amber </w:t>
      </w:r>
      <w:proofErr w:type="spellStart"/>
      <w:r w:rsidRPr="00B93EC1">
        <w:rPr>
          <w:rFonts w:ascii="CG Times" w:hAnsi="CG Times"/>
          <w:sz w:val="22"/>
          <w:szCs w:val="22"/>
        </w:rPr>
        <w:t>Hromi</w:t>
      </w:r>
      <w:proofErr w:type="spellEnd"/>
      <w:r w:rsidRPr="00B93EC1">
        <w:rPr>
          <w:rFonts w:ascii="CG Times" w:hAnsi="CG Times"/>
          <w:sz w:val="22"/>
          <w:szCs w:val="22"/>
        </w:rPr>
        <w:t>-Fiedler. Evaluation of the breastfeed4ghana social media campaign. Abstracts from the 19th International Society for Research in Human Milk and Lactation (ISRHML) Conference, October 7–11, 2018</w:t>
      </w:r>
      <w:r>
        <w:rPr>
          <w:rFonts w:ascii="CG Times" w:hAnsi="CG Times"/>
          <w:sz w:val="22"/>
          <w:szCs w:val="22"/>
        </w:rPr>
        <w:t>,</w:t>
      </w:r>
      <w:r w:rsidRPr="00B93EC1">
        <w:rPr>
          <w:rFonts w:ascii="CG Times" w:hAnsi="CG Times"/>
          <w:sz w:val="22"/>
          <w:szCs w:val="22"/>
        </w:rPr>
        <w:t xml:space="preserve"> Kanagawa, Japan. BREASTFEEDING MEDICINE 2018;13:A-17 (Abstract O-34).</w:t>
      </w:r>
    </w:p>
    <w:p w14:paraId="36B51AF5"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CA4DD1">
        <w:rPr>
          <w:rFonts w:ascii="CG Times" w:hAnsi="CG Times"/>
          <w:b/>
          <w:sz w:val="22"/>
          <w:szCs w:val="22"/>
        </w:rPr>
        <w:t>Rafael Pérez-Escamilla</w:t>
      </w:r>
      <w:r w:rsidRPr="00CA4DD1">
        <w:rPr>
          <w:rFonts w:ascii="CG Times" w:hAnsi="CG Times"/>
          <w:sz w:val="22"/>
          <w:szCs w:val="22"/>
        </w:rPr>
        <w:t xml:space="preserve">, Amber </w:t>
      </w:r>
      <w:proofErr w:type="spellStart"/>
      <w:r w:rsidRPr="00CA4DD1">
        <w:rPr>
          <w:rFonts w:ascii="CG Times" w:hAnsi="CG Times"/>
          <w:sz w:val="22"/>
          <w:szCs w:val="22"/>
        </w:rPr>
        <w:t>Hromi</w:t>
      </w:r>
      <w:proofErr w:type="spellEnd"/>
      <w:r w:rsidRPr="00CA4DD1">
        <w:rPr>
          <w:rFonts w:ascii="CG Times" w:hAnsi="CG Times"/>
          <w:sz w:val="22"/>
          <w:szCs w:val="22"/>
        </w:rPr>
        <w:t xml:space="preserve">-Fiedler, Muriel B </w:t>
      </w:r>
      <w:proofErr w:type="spellStart"/>
      <w:r w:rsidRPr="00CA4DD1">
        <w:rPr>
          <w:rFonts w:ascii="CG Times" w:hAnsi="CG Times"/>
          <w:sz w:val="22"/>
          <w:szCs w:val="22"/>
        </w:rPr>
        <w:t>Gubert</w:t>
      </w:r>
      <w:proofErr w:type="spellEnd"/>
      <w:r w:rsidRPr="00CA4DD1">
        <w:rPr>
          <w:rFonts w:ascii="CG Times" w:hAnsi="CG Times"/>
          <w:sz w:val="22"/>
          <w:szCs w:val="22"/>
        </w:rPr>
        <w:t xml:space="preserve">, Katherine Doucet, Gabriela </w:t>
      </w:r>
      <w:proofErr w:type="spellStart"/>
      <w:r w:rsidRPr="00CA4DD1">
        <w:rPr>
          <w:rFonts w:ascii="CG Times" w:hAnsi="CG Times"/>
          <w:sz w:val="22"/>
          <w:szCs w:val="22"/>
        </w:rPr>
        <w:t>Buccini</w:t>
      </w:r>
      <w:proofErr w:type="spellEnd"/>
      <w:r w:rsidRPr="00CA4DD1">
        <w:rPr>
          <w:rFonts w:ascii="CG Times" w:hAnsi="CG Times"/>
          <w:sz w:val="22"/>
          <w:szCs w:val="22"/>
        </w:rPr>
        <w:t xml:space="preserve">. </w:t>
      </w:r>
      <w:r w:rsidRPr="00B93EC1">
        <w:rPr>
          <w:rFonts w:ascii="CG Times" w:hAnsi="CG Times"/>
          <w:sz w:val="22"/>
          <w:szCs w:val="22"/>
        </w:rPr>
        <w:t>Scaling up breastfeeding programs in a complex adaptive world: the Becoming Breastfeeding Friendly initiative. Abstracts from the 19th International Society for Research in Human Milk and Lactation (ISRHML) Conference, October 7–11, 2018</w:t>
      </w:r>
      <w:r>
        <w:rPr>
          <w:rFonts w:ascii="CG Times" w:hAnsi="CG Times"/>
          <w:sz w:val="22"/>
          <w:szCs w:val="22"/>
        </w:rPr>
        <w:t>,</w:t>
      </w:r>
      <w:r w:rsidRPr="00B93EC1">
        <w:rPr>
          <w:rFonts w:ascii="CG Times" w:hAnsi="CG Times"/>
          <w:sz w:val="22"/>
          <w:szCs w:val="22"/>
        </w:rPr>
        <w:t xml:space="preserve"> Kanagawa, Japan. BREASTFEEDING MEDICINE 2018;13:A-18 (Abstract O-36)</w:t>
      </w:r>
    </w:p>
    <w:p w14:paraId="5CD7F521"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Cara </w:t>
      </w:r>
      <w:proofErr w:type="spellStart"/>
      <w:r w:rsidRPr="00E505BD">
        <w:rPr>
          <w:rFonts w:ascii="CG Times" w:hAnsi="CG Times"/>
          <w:sz w:val="22"/>
          <w:szCs w:val="22"/>
          <w:lang w:val="es-ES"/>
        </w:rPr>
        <w:t>Safon</w:t>
      </w:r>
      <w:proofErr w:type="spellEnd"/>
      <w:r w:rsidRPr="00E505BD">
        <w:rPr>
          <w:rFonts w:ascii="CG Times" w:hAnsi="CG Times"/>
          <w:sz w:val="22"/>
          <w:szCs w:val="22"/>
          <w:lang w:val="es-ES"/>
        </w:rPr>
        <w:t xml:space="preserve">, 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Kassandra Harding,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Pr="00B93EC1">
        <w:rPr>
          <w:rFonts w:ascii="CG Times" w:hAnsi="CG Times"/>
          <w:sz w:val="22"/>
          <w:szCs w:val="22"/>
        </w:rPr>
        <w:t>Application of a stakeholder mapping tool to improve the Infant and Young Child Feeding (IYCF) policy environment. Abstracts from the 19th International Society for Research in Human Milk and Lactation (ISRHML) Conference, October 7–11, 2018</w:t>
      </w:r>
      <w:r>
        <w:rPr>
          <w:rFonts w:ascii="CG Times" w:hAnsi="CG Times"/>
          <w:sz w:val="22"/>
          <w:szCs w:val="22"/>
        </w:rPr>
        <w:t>,</w:t>
      </w:r>
      <w:r w:rsidRPr="00B93EC1">
        <w:rPr>
          <w:rFonts w:ascii="CG Times" w:hAnsi="CG Times"/>
          <w:sz w:val="22"/>
          <w:szCs w:val="22"/>
        </w:rPr>
        <w:t xml:space="preserve"> Kanagawa, Japan. BREASTFEEDING MEDICINE 2018;13:A-19 (Abstract O-38)</w:t>
      </w:r>
    </w:p>
    <w:p w14:paraId="63E3E1CE"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B93EC1">
        <w:rPr>
          <w:rFonts w:ascii="CG Times" w:hAnsi="CG Times"/>
          <w:sz w:val="22"/>
          <w:szCs w:val="22"/>
        </w:rPr>
        <w:t xml:space="preserve">Richmond Aryeetey, Kassandra Harding, </w:t>
      </w:r>
      <w:proofErr w:type="spellStart"/>
      <w:r w:rsidRPr="00B93EC1">
        <w:rPr>
          <w:rFonts w:ascii="CG Times" w:hAnsi="CG Times"/>
          <w:sz w:val="22"/>
          <w:szCs w:val="22"/>
        </w:rPr>
        <w:t>Opeyemi</w:t>
      </w:r>
      <w:proofErr w:type="spellEnd"/>
      <w:r w:rsidRPr="00B93EC1">
        <w:rPr>
          <w:rFonts w:ascii="CG Times" w:hAnsi="CG Times"/>
          <w:sz w:val="22"/>
          <w:szCs w:val="22"/>
        </w:rPr>
        <w:t xml:space="preserve"> </w:t>
      </w:r>
      <w:proofErr w:type="spellStart"/>
      <w:r w:rsidRPr="00B93EC1">
        <w:rPr>
          <w:rFonts w:ascii="CG Times" w:hAnsi="CG Times"/>
          <w:sz w:val="22"/>
          <w:szCs w:val="22"/>
        </w:rPr>
        <w:t>Lasisi</w:t>
      </w:r>
      <w:proofErr w:type="spellEnd"/>
      <w:r w:rsidRPr="00B93EC1">
        <w:rPr>
          <w:rFonts w:ascii="CG Times" w:hAnsi="CG Times"/>
          <w:sz w:val="22"/>
          <w:szCs w:val="22"/>
        </w:rPr>
        <w:t xml:space="preserve">, Amber </w:t>
      </w:r>
      <w:proofErr w:type="spellStart"/>
      <w:r w:rsidRPr="00B93EC1">
        <w:rPr>
          <w:rFonts w:ascii="CG Times" w:hAnsi="CG Times"/>
          <w:sz w:val="22"/>
          <w:szCs w:val="22"/>
        </w:rPr>
        <w:t>Hromi</w:t>
      </w:r>
      <w:proofErr w:type="spellEnd"/>
      <w:r w:rsidRPr="00B93EC1">
        <w:rPr>
          <w:rFonts w:ascii="CG Times" w:hAnsi="CG Times"/>
          <w:sz w:val="22"/>
          <w:szCs w:val="22"/>
        </w:rPr>
        <w:t xml:space="preserve">-Fiedler, Helena Bentil, </w:t>
      </w:r>
      <w:r w:rsidRPr="00B93EC1">
        <w:rPr>
          <w:rFonts w:ascii="CG Times" w:hAnsi="CG Times"/>
          <w:b/>
          <w:sz w:val="22"/>
          <w:szCs w:val="22"/>
        </w:rPr>
        <w:t>Rafael Pérez-Escamilla</w:t>
      </w:r>
      <w:r w:rsidRPr="00B93EC1">
        <w:rPr>
          <w:rFonts w:ascii="CG Times" w:hAnsi="CG Times"/>
          <w:sz w:val="22"/>
          <w:szCs w:val="22"/>
        </w:rPr>
        <w:t>. Stakeholder network and influence mapping of breastfeeding in Ghana. Abstracts from the 19th International Society for Research in Human Milk and Lactation (ISRHML) Conference, October 7–11, 2018</w:t>
      </w:r>
      <w:r>
        <w:rPr>
          <w:rFonts w:ascii="CG Times" w:hAnsi="CG Times"/>
          <w:sz w:val="22"/>
          <w:szCs w:val="22"/>
        </w:rPr>
        <w:t>,</w:t>
      </w:r>
      <w:r w:rsidRPr="00B93EC1">
        <w:rPr>
          <w:rFonts w:ascii="CG Times" w:hAnsi="CG Times"/>
          <w:sz w:val="22"/>
          <w:szCs w:val="22"/>
        </w:rPr>
        <w:t xml:space="preserve"> Kanagawa, Japan. BREASTFEEDING MEDICINE 2018;13:A-19 (Abstract O-39)</w:t>
      </w:r>
    </w:p>
    <w:p w14:paraId="385A8E7A"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Kassandra Harding, Amber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Pr="00B93EC1">
        <w:rPr>
          <w:rFonts w:ascii="CG Times" w:hAnsi="CG Times"/>
          <w:sz w:val="22"/>
          <w:szCs w:val="22"/>
        </w:rPr>
        <w:t>How does ‘Becoming Breastfeeding Friendly’ work? A Program Impact Pathways Analysis. Abstracts from the 19th International Society for Research in Human Milk and Lactation (ISRHML) Conference, October 7–11, 2018</w:t>
      </w:r>
      <w:r>
        <w:rPr>
          <w:rFonts w:ascii="CG Times" w:hAnsi="CG Times"/>
          <w:sz w:val="22"/>
          <w:szCs w:val="22"/>
        </w:rPr>
        <w:t>,</w:t>
      </w:r>
      <w:r w:rsidRPr="00B93EC1">
        <w:rPr>
          <w:rFonts w:ascii="CG Times" w:hAnsi="CG Times"/>
          <w:sz w:val="22"/>
          <w:szCs w:val="22"/>
        </w:rPr>
        <w:t xml:space="preserve"> Kanagawa, Japan. BREASTFEEDING MEDICINE 2018;13:A-23 (Abstract P-8)</w:t>
      </w:r>
    </w:p>
    <w:p w14:paraId="0518B4B7"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B93EC1">
        <w:rPr>
          <w:rFonts w:ascii="CG Times" w:hAnsi="CG Times"/>
          <w:sz w:val="22"/>
          <w:szCs w:val="22"/>
        </w:rPr>
        <w:t xml:space="preserve">Grace Carroll, Richmond Aryeetey, </w:t>
      </w:r>
      <w:proofErr w:type="spellStart"/>
      <w:r w:rsidRPr="00B93EC1">
        <w:rPr>
          <w:rFonts w:ascii="CG Times" w:hAnsi="CG Times"/>
          <w:sz w:val="22"/>
          <w:szCs w:val="22"/>
        </w:rPr>
        <w:t>Opeyemi</w:t>
      </w:r>
      <w:proofErr w:type="spellEnd"/>
      <w:r w:rsidRPr="00B93EC1">
        <w:rPr>
          <w:rFonts w:ascii="CG Times" w:hAnsi="CG Times"/>
          <w:sz w:val="22"/>
          <w:szCs w:val="22"/>
        </w:rPr>
        <w:t xml:space="preserve"> </w:t>
      </w:r>
      <w:proofErr w:type="spellStart"/>
      <w:r w:rsidRPr="00B93EC1">
        <w:rPr>
          <w:rFonts w:ascii="CG Times" w:hAnsi="CG Times"/>
          <w:sz w:val="22"/>
          <w:szCs w:val="22"/>
        </w:rPr>
        <w:t>Lasisi</w:t>
      </w:r>
      <w:proofErr w:type="spellEnd"/>
      <w:r w:rsidRPr="00B93EC1">
        <w:rPr>
          <w:rFonts w:ascii="CG Times" w:hAnsi="CG Times"/>
          <w:sz w:val="22"/>
          <w:szCs w:val="22"/>
        </w:rPr>
        <w:t xml:space="preserve">, </w:t>
      </w:r>
      <w:r w:rsidRPr="00B93EC1">
        <w:rPr>
          <w:rFonts w:ascii="CG Times" w:hAnsi="CG Times"/>
          <w:b/>
          <w:sz w:val="22"/>
          <w:szCs w:val="22"/>
        </w:rPr>
        <w:t>Rafael Pérez-Escamilla</w:t>
      </w:r>
      <w:r w:rsidRPr="00B93EC1">
        <w:rPr>
          <w:rFonts w:ascii="CG Times" w:hAnsi="CG Times"/>
          <w:sz w:val="22"/>
          <w:szCs w:val="22"/>
        </w:rPr>
        <w:t xml:space="preserve">, Kassandra Harding. </w:t>
      </w:r>
      <w:r w:rsidRPr="00B93EC1">
        <w:rPr>
          <w:rFonts w:ascii="CG Times" w:hAnsi="CG Times"/>
          <w:sz w:val="22"/>
          <w:szCs w:val="22"/>
        </w:rPr>
        <w:lastRenderedPageBreak/>
        <w:t>Costing the breastfeed4ghana social media campaign. Abstracts from the 19th International Society for Research in Human Milk and Lactation (ISRHML) Conference October 7–11, 2018</w:t>
      </w:r>
      <w:r>
        <w:rPr>
          <w:rFonts w:ascii="CG Times" w:hAnsi="CG Times"/>
          <w:sz w:val="22"/>
          <w:szCs w:val="22"/>
        </w:rPr>
        <w:t>,</w:t>
      </w:r>
      <w:r w:rsidRPr="00B93EC1">
        <w:rPr>
          <w:rFonts w:ascii="CG Times" w:hAnsi="CG Times"/>
          <w:sz w:val="22"/>
          <w:szCs w:val="22"/>
        </w:rPr>
        <w:t xml:space="preserve"> Kanagawa, Japan. BREASTFEEDING MEDICINE 2018;13:A-24 (Abstract P-9)</w:t>
      </w:r>
    </w:p>
    <w:p w14:paraId="1FD99485" w14:textId="77777777" w:rsidR="00B93EC1" w:rsidRPr="00B93EC1" w:rsidRDefault="00B93EC1" w:rsidP="007B0E3D">
      <w:pPr>
        <w:pStyle w:val="ListParagraph"/>
        <w:numPr>
          <w:ilvl w:val="0"/>
          <w:numId w:val="28"/>
        </w:numPr>
        <w:autoSpaceDE w:val="0"/>
        <w:autoSpaceDN w:val="0"/>
        <w:adjustRightInd w:val="0"/>
        <w:ind w:left="450" w:hanging="450"/>
        <w:rPr>
          <w:rFonts w:ascii="CG Times" w:hAnsi="CG Times"/>
          <w:sz w:val="22"/>
          <w:szCs w:val="22"/>
        </w:rPr>
      </w:pPr>
      <w:r w:rsidRPr="00E505BD">
        <w:rPr>
          <w:rFonts w:ascii="CG Times" w:hAnsi="CG Times"/>
          <w:sz w:val="22"/>
          <w:szCs w:val="22"/>
          <w:lang w:val="es-ES"/>
        </w:rPr>
        <w:t xml:space="preserve">Amber J. </w:t>
      </w:r>
      <w:proofErr w:type="spellStart"/>
      <w:r w:rsidRPr="00E505BD">
        <w:rPr>
          <w:rFonts w:ascii="CG Times" w:hAnsi="CG Times"/>
          <w:sz w:val="22"/>
          <w:szCs w:val="22"/>
          <w:lang w:val="es-ES"/>
        </w:rPr>
        <w:t>Hromi</w:t>
      </w:r>
      <w:proofErr w:type="spellEnd"/>
      <w:r w:rsidRPr="00E505BD">
        <w:rPr>
          <w:rFonts w:ascii="CG Times" w:hAnsi="CG Times"/>
          <w:sz w:val="22"/>
          <w:szCs w:val="22"/>
          <w:lang w:val="es-ES"/>
        </w:rPr>
        <w:t xml:space="preserve">-Fiedler, Muriel B. </w:t>
      </w:r>
      <w:proofErr w:type="spellStart"/>
      <w:r w:rsidRPr="00E505BD">
        <w:rPr>
          <w:rFonts w:ascii="CG Times" w:hAnsi="CG Times"/>
          <w:sz w:val="22"/>
          <w:szCs w:val="22"/>
          <w:lang w:val="es-ES"/>
        </w:rPr>
        <w:t>Gubert</w:t>
      </w:r>
      <w:proofErr w:type="spellEnd"/>
      <w:r w:rsidRPr="00E505BD">
        <w:rPr>
          <w:rFonts w:ascii="CG Times" w:hAnsi="CG Times"/>
          <w:sz w:val="22"/>
          <w:szCs w:val="22"/>
          <w:lang w:val="es-ES"/>
        </w:rPr>
        <w:t xml:space="preserve">, 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G, Grace Carroll, </w:t>
      </w:r>
      <w:r w:rsidRPr="00E505BD">
        <w:rPr>
          <w:rFonts w:ascii="CG Times" w:hAnsi="CG Times"/>
          <w:b/>
          <w:sz w:val="22"/>
          <w:szCs w:val="22"/>
          <w:lang w:val="es-ES"/>
        </w:rPr>
        <w:t>Rafael Pérez-Escamilla</w:t>
      </w:r>
      <w:r w:rsidRPr="00E505BD">
        <w:rPr>
          <w:rFonts w:ascii="CG Times" w:hAnsi="CG Times"/>
          <w:sz w:val="22"/>
          <w:szCs w:val="22"/>
          <w:lang w:val="es-ES"/>
        </w:rPr>
        <w:t xml:space="preserve">. </w:t>
      </w:r>
      <w:r w:rsidRPr="00B93EC1">
        <w:rPr>
          <w:rFonts w:ascii="CG Times" w:hAnsi="CG Times"/>
          <w:sz w:val="22"/>
          <w:szCs w:val="22"/>
        </w:rPr>
        <w:t>The Becoming Breastfeeding Friendly Index: Development and pretesting. Abstracts from the 19th International Society for Research in Human Milk and Lactation (ISRHML) Conference October 7–11, 2018 Kanagawa, Japan. BREASTFEEDING MEDICINE 2018;13:A-24 (Abstract P-11)</w:t>
      </w:r>
    </w:p>
    <w:p w14:paraId="79236317" w14:textId="77777777" w:rsidR="00345F2F" w:rsidRPr="00F45532" w:rsidRDefault="00345F2F" w:rsidP="007B0E3D">
      <w:pPr>
        <w:pStyle w:val="ListParagraph"/>
        <w:numPr>
          <w:ilvl w:val="0"/>
          <w:numId w:val="28"/>
        </w:numPr>
        <w:ind w:left="450" w:hanging="450"/>
        <w:rPr>
          <w:rFonts w:ascii="CG Times" w:hAnsi="CG Times"/>
          <w:sz w:val="22"/>
          <w:szCs w:val="22"/>
        </w:rPr>
      </w:pPr>
      <w:r w:rsidRPr="00E505BD">
        <w:rPr>
          <w:rFonts w:ascii="CG Times" w:hAnsi="CG Times"/>
          <w:sz w:val="22"/>
          <w:szCs w:val="22"/>
          <w:lang w:val="es-ES"/>
        </w:rPr>
        <w:t xml:space="preserve">Mireya Vilar-Compte, Graciela Teruel, Diana Flores, Grace Carroll, 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w:t>
      </w:r>
      <w:r w:rsidRPr="00E505BD">
        <w:rPr>
          <w:rFonts w:ascii="CG Times" w:hAnsi="CG Times"/>
          <w:b/>
          <w:sz w:val="22"/>
          <w:szCs w:val="22"/>
          <w:lang w:val="es-ES"/>
        </w:rPr>
        <w:t>Rafael Perez-Escamilla</w:t>
      </w:r>
      <w:r w:rsidRPr="00E505BD">
        <w:rPr>
          <w:rFonts w:ascii="CG Times" w:hAnsi="CG Times"/>
          <w:sz w:val="22"/>
          <w:szCs w:val="22"/>
          <w:lang w:val="es-ES"/>
        </w:rPr>
        <w:t xml:space="preserve">. </w:t>
      </w:r>
      <w:r w:rsidRPr="00F45532">
        <w:rPr>
          <w:rFonts w:ascii="CG Times" w:hAnsi="CG Times"/>
          <w:sz w:val="22"/>
          <w:szCs w:val="22"/>
        </w:rPr>
        <w:t>Costing a Maternity Leave Extension to Support Breastfeeding among Formally Employed Women. 2018 APHA Annual Meeting, San Diego CA, Nov 10-14, 2018 (Abstract 2034.1)</w:t>
      </w:r>
    </w:p>
    <w:p w14:paraId="5D9D7312" w14:textId="77777777" w:rsidR="00F45532" w:rsidRDefault="00345F2F" w:rsidP="007B0E3D">
      <w:pPr>
        <w:pStyle w:val="ListParagraph"/>
        <w:numPr>
          <w:ilvl w:val="0"/>
          <w:numId w:val="28"/>
        </w:numPr>
        <w:ind w:left="450" w:hanging="450"/>
        <w:rPr>
          <w:rFonts w:ascii="CG Times" w:hAnsi="CG Times"/>
          <w:sz w:val="22"/>
          <w:szCs w:val="22"/>
        </w:rPr>
      </w:pPr>
      <w:r w:rsidRPr="00E505BD">
        <w:rPr>
          <w:rFonts w:ascii="CG Times" w:hAnsi="CG Times"/>
          <w:sz w:val="22"/>
          <w:szCs w:val="22"/>
          <w:lang w:val="es-ES"/>
        </w:rPr>
        <w:t xml:space="preserve">Grace Carroll, Cara </w:t>
      </w:r>
      <w:proofErr w:type="spellStart"/>
      <w:r w:rsidRPr="00E505BD">
        <w:rPr>
          <w:rFonts w:ascii="CG Times" w:hAnsi="CG Times"/>
          <w:sz w:val="22"/>
          <w:szCs w:val="22"/>
          <w:lang w:val="es-ES"/>
        </w:rPr>
        <w:t>Safon</w:t>
      </w:r>
      <w:proofErr w:type="spellEnd"/>
      <w:r w:rsidRPr="00E505BD">
        <w:rPr>
          <w:rFonts w:ascii="CG Times" w:hAnsi="CG Times"/>
          <w:sz w:val="22"/>
          <w:szCs w:val="22"/>
          <w:lang w:val="es-ES"/>
        </w:rPr>
        <w:t xml:space="preserve">, Gabriela </w:t>
      </w:r>
      <w:proofErr w:type="spellStart"/>
      <w:r w:rsidRPr="00E505BD">
        <w:rPr>
          <w:rFonts w:ascii="CG Times" w:hAnsi="CG Times"/>
          <w:sz w:val="22"/>
          <w:szCs w:val="22"/>
          <w:lang w:val="es-ES"/>
        </w:rPr>
        <w:t>Buccini</w:t>
      </w:r>
      <w:proofErr w:type="spellEnd"/>
      <w:r w:rsidRPr="00E505BD">
        <w:rPr>
          <w:rFonts w:ascii="CG Times" w:hAnsi="CG Times"/>
          <w:sz w:val="22"/>
          <w:szCs w:val="22"/>
          <w:lang w:val="es-ES"/>
        </w:rPr>
        <w:t xml:space="preserve">, Mireya Vilar-Compte, </w:t>
      </w:r>
      <w:r w:rsidRPr="00E505BD">
        <w:rPr>
          <w:rFonts w:ascii="CG Times" w:hAnsi="CG Times"/>
          <w:b/>
          <w:sz w:val="22"/>
          <w:szCs w:val="22"/>
          <w:lang w:val="es-ES"/>
        </w:rPr>
        <w:t>Rafael Perez-Escamilla</w:t>
      </w:r>
      <w:r w:rsidRPr="00E505BD">
        <w:rPr>
          <w:rFonts w:ascii="CG Times" w:hAnsi="CG Times"/>
          <w:sz w:val="22"/>
          <w:szCs w:val="22"/>
          <w:lang w:val="es-ES"/>
        </w:rPr>
        <w:t xml:space="preserve">. </w:t>
      </w:r>
      <w:r w:rsidRPr="00F45532">
        <w:rPr>
          <w:rFonts w:ascii="CG Times" w:hAnsi="CG Times"/>
          <w:sz w:val="22"/>
          <w:szCs w:val="22"/>
        </w:rPr>
        <w:t>How have implementation and scale-up costs of breastfeeding interventions been estimated in low-, middle- and high-income countries? A review of the evidence. 2018 APHA Annual Meeting, San Diego CA, Nov 10-14, 2018 (Abstract 3299.0)</w:t>
      </w:r>
    </w:p>
    <w:p w14:paraId="7C547458" w14:textId="77777777" w:rsidR="00F45532" w:rsidRPr="00E505BD" w:rsidRDefault="00F45532" w:rsidP="007B0E3D">
      <w:pPr>
        <w:pStyle w:val="ListParagraph"/>
        <w:numPr>
          <w:ilvl w:val="0"/>
          <w:numId w:val="28"/>
        </w:numPr>
        <w:ind w:left="450" w:hanging="450"/>
        <w:rPr>
          <w:rFonts w:ascii="CG Times" w:hAnsi="CG Times"/>
          <w:sz w:val="22"/>
          <w:szCs w:val="22"/>
          <w:lang w:val="es-ES"/>
        </w:rPr>
      </w:pPr>
      <w:proofErr w:type="spellStart"/>
      <w:r w:rsidRPr="00E505BD">
        <w:rPr>
          <w:rFonts w:ascii="CG Times" w:hAnsi="CG Times"/>
          <w:sz w:val="22"/>
          <w:szCs w:val="22"/>
          <w:lang w:val="es-ES"/>
        </w:rPr>
        <w:t>Gubert</w:t>
      </w:r>
      <w:proofErr w:type="spellEnd"/>
      <w:r w:rsidRPr="00E505BD">
        <w:rPr>
          <w:rFonts w:ascii="CG Times" w:hAnsi="CG Times"/>
          <w:sz w:val="22"/>
          <w:szCs w:val="22"/>
          <w:lang w:val="es-ES"/>
        </w:rPr>
        <w:t xml:space="preserve"> M1, </w:t>
      </w:r>
      <w:r w:rsidRPr="00E505BD">
        <w:rPr>
          <w:rFonts w:ascii="CG Times" w:hAnsi="CG Times"/>
          <w:b/>
          <w:sz w:val="22"/>
          <w:szCs w:val="22"/>
          <w:lang w:val="es-ES"/>
        </w:rPr>
        <w:t>Escamilla-Perez R</w:t>
      </w:r>
      <w:r w:rsidRPr="00E505BD">
        <w:rPr>
          <w:rFonts w:ascii="CG Times" w:hAnsi="CG Times"/>
          <w:sz w:val="22"/>
          <w:szCs w:val="22"/>
          <w:lang w:val="es-ES"/>
        </w:rPr>
        <w:t xml:space="preserve">. </w:t>
      </w:r>
      <w:proofErr w:type="spellStart"/>
      <w:r w:rsidRPr="00E505BD">
        <w:rPr>
          <w:rFonts w:ascii="CG Times" w:hAnsi="CG Times"/>
          <w:sz w:val="22"/>
          <w:szCs w:val="22"/>
          <w:lang w:val="es-ES"/>
        </w:rPr>
        <w:t>Inseguranca</w:t>
      </w:r>
      <w:proofErr w:type="spellEnd"/>
      <w:r w:rsidRPr="00E505BD">
        <w:rPr>
          <w:rFonts w:ascii="CG Times" w:hAnsi="CG Times"/>
          <w:sz w:val="22"/>
          <w:szCs w:val="22"/>
          <w:lang w:val="es-ES"/>
        </w:rPr>
        <w:t xml:space="preserve"> alimentar grave municipal no Brasil em 2013 (M140). XVIII Congreso Latinoamericano de Nutrición, Guadalajara Jalisco, </w:t>
      </w:r>
      <w:proofErr w:type="spellStart"/>
      <w:r w:rsidRPr="00E505BD">
        <w:rPr>
          <w:rFonts w:ascii="CG Times" w:hAnsi="CG Times"/>
          <w:sz w:val="22"/>
          <w:szCs w:val="22"/>
          <w:lang w:val="es-ES"/>
        </w:rPr>
        <w:t>Mexico</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November</w:t>
      </w:r>
      <w:proofErr w:type="spellEnd"/>
      <w:r w:rsidRPr="00E505BD">
        <w:rPr>
          <w:rFonts w:ascii="CG Times" w:hAnsi="CG Times"/>
          <w:sz w:val="22"/>
          <w:szCs w:val="22"/>
          <w:lang w:val="es-ES"/>
        </w:rPr>
        <w:t xml:space="preserve"> 11-15, 2018. </w:t>
      </w:r>
      <w:proofErr w:type="spellStart"/>
      <w:r w:rsidRPr="00E505BD">
        <w:rPr>
          <w:rFonts w:ascii="CG Times" w:hAnsi="CG Times"/>
          <w:sz w:val="22"/>
          <w:szCs w:val="22"/>
          <w:lang w:val="es-ES"/>
        </w:rPr>
        <w:t>Abstract</w:t>
      </w:r>
      <w:proofErr w:type="spellEnd"/>
      <w:r w:rsidRPr="00E505BD">
        <w:rPr>
          <w:rFonts w:ascii="CG Times" w:hAnsi="CG Times"/>
          <w:sz w:val="22"/>
          <w:szCs w:val="22"/>
          <w:lang w:val="es-ES"/>
        </w:rPr>
        <w:t xml:space="preserve"> </w:t>
      </w:r>
      <w:r w:rsidR="00575BF6" w:rsidRPr="00E505BD">
        <w:rPr>
          <w:rFonts w:ascii="CG Times" w:hAnsi="CG Times"/>
          <w:sz w:val="22"/>
          <w:szCs w:val="22"/>
          <w:lang w:val="es-ES"/>
        </w:rPr>
        <w:t>B</w:t>
      </w:r>
      <w:r w:rsidRPr="00E505BD">
        <w:rPr>
          <w:rFonts w:ascii="CG Times" w:hAnsi="CG Times"/>
          <w:sz w:val="22"/>
          <w:szCs w:val="22"/>
          <w:lang w:val="es-ES"/>
        </w:rPr>
        <w:t>ook, 2018;p. 381.</w:t>
      </w:r>
    </w:p>
    <w:p w14:paraId="4F004902" w14:textId="77777777" w:rsidR="00F45532" w:rsidRPr="00E505BD" w:rsidRDefault="00F45532" w:rsidP="007B0E3D">
      <w:pPr>
        <w:pStyle w:val="Pa4"/>
        <w:numPr>
          <w:ilvl w:val="0"/>
          <w:numId w:val="28"/>
        </w:numPr>
        <w:tabs>
          <w:tab w:val="clear" w:pos="360"/>
          <w:tab w:val="num" w:pos="450"/>
        </w:tabs>
        <w:ind w:left="450" w:hanging="450"/>
        <w:rPr>
          <w:rFonts w:ascii="CG Times" w:eastAsia="Times New Roman" w:hAnsi="CG Times"/>
          <w:sz w:val="22"/>
          <w:szCs w:val="22"/>
          <w:lang w:val="es-ES"/>
        </w:rPr>
      </w:pPr>
      <w:proofErr w:type="spellStart"/>
      <w:r w:rsidRPr="00E505BD">
        <w:rPr>
          <w:rFonts w:ascii="CG Times" w:eastAsia="Times New Roman" w:hAnsi="CG Times"/>
          <w:sz w:val="22"/>
          <w:szCs w:val="22"/>
          <w:lang w:val="es-ES"/>
        </w:rPr>
        <w:t>Buccini</w:t>
      </w:r>
      <w:proofErr w:type="spellEnd"/>
      <w:r w:rsidRPr="00E505BD">
        <w:rPr>
          <w:rFonts w:ascii="CG Times" w:eastAsia="Times New Roman" w:hAnsi="CG Times"/>
          <w:sz w:val="22"/>
          <w:szCs w:val="22"/>
          <w:lang w:val="es-ES"/>
        </w:rPr>
        <w:t xml:space="preserve"> </w:t>
      </w:r>
      <w:proofErr w:type="spellStart"/>
      <w:r w:rsidRPr="00E505BD">
        <w:rPr>
          <w:rFonts w:ascii="CG Times" w:eastAsia="Times New Roman" w:hAnsi="CG Times"/>
          <w:sz w:val="22"/>
          <w:szCs w:val="22"/>
          <w:lang w:val="es-ES"/>
        </w:rPr>
        <w:t>G,Venancio-Isoyama</w:t>
      </w:r>
      <w:proofErr w:type="spellEnd"/>
      <w:r w:rsidRPr="00E505BD">
        <w:rPr>
          <w:rFonts w:ascii="CG Times" w:eastAsia="Times New Roman" w:hAnsi="CG Times"/>
          <w:sz w:val="22"/>
          <w:szCs w:val="22"/>
          <w:lang w:val="es-ES"/>
        </w:rPr>
        <w:t xml:space="preserve"> S, </w:t>
      </w:r>
      <w:proofErr w:type="spellStart"/>
      <w:r w:rsidRPr="00E505BD">
        <w:rPr>
          <w:rFonts w:ascii="CG Times" w:eastAsia="Times New Roman" w:hAnsi="CG Times"/>
          <w:sz w:val="22"/>
          <w:szCs w:val="22"/>
          <w:lang w:val="es-ES"/>
        </w:rPr>
        <w:t>Boccolini</w:t>
      </w:r>
      <w:proofErr w:type="spellEnd"/>
      <w:r w:rsidRPr="00E505BD">
        <w:rPr>
          <w:rFonts w:ascii="CG Times" w:eastAsia="Times New Roman" w:hAnsi="CG Times"/>
          <w:sz w:val="22"/>
          <w:szCs w:val="22"/>
          <w:lang w:val="es-ES"/>
        </w:rPr>
        <w:t xml:space="preserve"> C, </w:t>
      </w:r>
      <w:proofErr w:type="spellStart"/>
      <w:r w:rsidRPr="00E505BD">
        <w:rPr>
          <w:rFonts w:ascii="CG Times" w:eastAsia="Times New Roman" w:hAnsi="CG Times"/>
          <w:sz w:val="22"/>
          <w:szCs w:val="22"/>
          <w:lang w:val="es-ES"/>
        </w:rPr>
        <w:t>Benecio</w:t>
      </w:r>
      <w:proofErr w:type="spellEnd"/>
      <w:r w:rsidRPr="00E505BD">
        <w:rPr>
          <w:rFonts w:ascii="CG Times" w:eastAsia="Times New Roman" w:hAnsi="CG Times"/>
          <w:sz w:val="22"/>
          <w:szCs w:val="22"/>
          <w:lang w:val="es-ES"/>
        </w:rPr>
        <w:t xml:space="preserve"> M, Monteiro C, </w:t>
      </w:r>
      <w:r w:rsidRPr="00E505BD">
        <w:rPr>
          <w:rFonts w:ascii="CG Times" w:eastAsia="Times New Roman" w:hAnsi="CG Times"/>
          <w:b/>
          <w:sz w:val="22"/>
          <w:szCs w:val="22"/>
          <w:lang w:val="es-ES"/>
        </w:rPr>
        <w:t>Perez-Escamilla R</w:t>
      </w:r>
      <w:r w:rsidRPr="00E505BD">
        <w:rPr>
          <w:rFonts w:ascii="CG Times" w:eastAsia="Times New Roman" w:hAnsi="CG Times"/>
          <w:sz w:val="22"/>
          <w:szCs w:val="22"/>
          <w:lang w:val="es-ES"/>
        </w:rPr>
        <w:t xml:space="preserve">. </w:t>
      </w:r>
    </w:p>
    <w:p w14:paraId="58FDA113" w14:textId="77777777" w:rsidR="00F45532" w:rsidRPr="00F45532" w:rsidRDefault="00F45532" w:rsidP="00F45532">
      <w:pPr>
        <w:pStyle w:val="Pa4"/>
        <w:tabs>
          <w:tab w:val="num" w:pos="450"/>
        </w:tabs>
        <w:ind w:left="450"/>
        <w:rPr>
          <w:rFonts w:ascii="CG Times" w:eastAsia="Times New Roman" w:hAnsi="CG Times"/>
          <w:sz w:val="22"/>
          <w:szCs w:val="22"/>
        </w:rPr>
      </w:pPr>
      <w:proofErr w:type="spellStart"/>
      <w:r w:rsidRPr="00E505BD">
        <w:rPr>
          <w:rFonts w:ascii="CG Times" w:eastAsia="Times New Roman" w:hAnsi="CG Times"/>
          <w:sz w:val="22"/>
          <w:szCs w:val="22"/>
          <w:lang w:val="es-ES"/>
        </w:rPr>
        <w:t>Inseguranca</w:t>
      </w:r>
      <w:proofErr w:type="spellEnd"/>
      <w:r w:rsidRPr="00E505BD">
        <w:rPr>
          <w:rFonts w:ascii="CG Times" w:eastAsia="Times New Roman" w:hAnsi="CG Times"/>
          <w:sz w:val="22"/>
          <w:szCs w:val="22"/>
          <w:lang w:val="es-ES"/>
        </w:rPr>
        <w:t xml:space="preserve"> alimentar grave municipal no Brasil em 2013 (M388). XVIII Congreso Latinoamericano de Nutrición, Guadalajara</w:t>
      </w:r>
      <w:r w:rsidR="00575BF6" w:rsidRPr="00E505BD">
        <w:rPr>
          <w:rFonts w:ascii="CG Times" w:eastAsia="Times New Roman" w:hAnsi="CG Times"/>
          <w:sz w:val="22"/>
          <w:szCs w:val="22"/>
          <w:lang w:val="es-ES"/>
        </w:rPr>
        <w:t>,</w:t>
      </w:r>
      <w:r w:rsidRPr="00E505BD">
        <w:rPr>
          <w:rFonts w:ascii="CG Times" w:eastAsia="Times New Roman" w:hAnsi="CG Times"/>
          <w:sz w:val="22"/>
          <w:szCs w:val="22"/>
          <w:lang w:val="es-ES"/>
        </w:rPr>
        <w:t xml:space="preserve"> Jalisco, </w:t>
      </w:r>
      <w:proofErr w:type="spellStart"/>
      <w:r w:rsidRPr="00E505BD">
        <w:rPr>
          <w:rFonts w:ascii="CG Times" w:eastAsia="Times New Roman" w:hAnsi="CG Times"/>
          <w:sz w:val="22"/>
          <w:szCs w:val="22"/>
          <w:lang w:val="es-ES"/>
        </w:rPr>
        <w:t>Mexico</w:t>
      </w:r>
      <w:proofErr w:type="spellEnd"/>
      <w:r w:rsidRPr="00E505BD">
        <w:rPr>
          <w:rFonts w:ascii="CG Times" w:eastAsia="Times New Roman" w:hAnsi="CG Times"/>
          <w:sz w:val="22"/>
          <w:szCs w:val="22"/>
          <w:lang w:val="es-ES"/>
        </w:rPr>
        <w:t xml:space="preserve">, </w:t>
      </w:r>
      <w:proofErr w:type="spellStart"/>
      <w:r w:rsidRPr="00E505BD">
        <w:rPr>
          <w:rFonts w:ascii="CG Times" w:eastAsia="Times New Roman" w:hAnsi="CG Times"/>
          <w:sz w:val="22"/>
          <w:szCs w:val="22"/>
          <w:lang w:val="es-ES"/>
        </w:rPr>
        <w:t>November</w:t>
      </w:r>
      <w:proofErr w:type="spellEnd"/>
      <w:r w:rsidRPr="00E505BD">
        <w:rPr>
          <w:rFonts w:ascii="CG Times" w:eastAsia="Times New Roman" w:hAnsi="CG Times"/>
          <w:sz w:val="22"/>
          <w:szCs w:val="22"/>
          <w:lang w:val="es-ES"/>
        </w:rPr>
        <w:t xml:space="preserve"> 11-15, 2018. </w:t>
      </w:r>
      <w:r w:rsidRPr="00F45532">
        <w:rPr>
          <w:rFonts w:ascii="CG Times" w:eastAsia="Times New Roman" w:hAnsi="CG Times"/>
          <w:sz w:val="22"/>
          <w:szCs w:val="22"/>
        </w:rPr>
        <w:t>A</w:t>
      </w:r>
      <w:r w:rsidR="00575BF6">
        <w:rPr>
          <w:rFonts w:ascii="CG Times" w:eastAsia="Times New Roman" w:hAnsi="CG Times"/>
          <w:sz w:val="22"/>
          <w:szCs w:val="22"/>
        </w:rPr>
        <w:t>bstract B</w:t>
      </w:r>
      <w:r w:rsidRPr="00F45532">
        <w:rPr>
          <w:rFonts w:ascii="CG Times" w:eastAsia="Times New Roman" w:hAnsi="CG Times"/>
          <w:sz w:val="22"/>
          <w:szCs w:val="22"/>
        </w:rPr>
        <w:t>ook, 2018; p. 533.</w:t>
      </w:r>
    </w:p>
    <w:p w14:paraId="15193D75" w14:textId="77777777" w:rsidR="00FB49DA" w:rsidRDefault="00C71DA5" w:rsidP="007B0E3D">
      <w:pPr>
        <w:pStyle w:val="Pa4"/>
        <w:numPr>
          <w:ilvl w:val="0"/>
          <w:numId w:val="28"/>
        </w:numPr>
        <w:tabs>
          <w:tab w:val="clear" w:pos="360"/>
          <w:tab w:val="num" w:pos="450"/>
        </w:tabs>
        <w:ind w:left="450" w:hanging="450"/>
        <w:rPr>
          <w:rFonts w:ascii="CG Times" w:eastAsia="Times New Roman" w:hAnsi="CG Times"/>
          <w:sz w:val="22"/>
          <w:szCs w:val="22"/>
        </w:rPr>
      </w:pPr>
      <w:r w:rsidRPr="00C71DA5">
        <w:rPr>
          <w:rFonts w:ascii="CG Times" w:eastAsia="Times New Roman" w:hAnsi="CG Times"/>
          <w:b/>
          <w:sz w:val="22"/>
          <w:szCs w:val="22"/>
        </w:rPr>
        <w:t>P</w:t>
      </w:r>
      <w:r w:rsidRPr="00C71DA5">
        <w:rPr>
          <w:rFonts w:ascii="CG Times" w:eastAsia="Times New Roman" w:hAnsi="CG Times" w:hint="eastAsia"/>
          <w:b/>
          <w:sz w:val="22"/>
          <w:szCs w:val="22"/>
        </w:rPr>
        <w:t>é</w:t>
      </w:r>
      <w:r w:rsidRPr="00C71DA5">
        <w:rPr>
          <w:rFonts w:ascii="CG Times" w:eastAsia="Times New Roman" w:hAnsi="CG Times"/>
          <w:b/>
          <w:sz w:val="22"/>
          <w:szCs w:val="22"/>
        </w:rPr>
        <w:t>rez-Escamilla R</w:t>
      </w:r>
      <w:r w:rsidRPr="00C71DA5">
        <w:rPr>
          <w:rFonts w:ascii="CG Times" w:eastAsia="Times New Roman" w:hAnsi="CG Times"/>
          <w:sz w:val="22"/>
          <w:szCs w:val="22"/>
        </w:rPr>
        <w:t>. Food insecurity and the double burden of malnutrition. IAEA International Symposium on Understanding the Double Burden of Malnutrition for Effective Interventions. Vienna, Austria 1</w:t>
      </w:r>
      <w:r w:rsidR="00C70739">
        <w:rPr>
          <w:rFonts w:ascii="CG Times" w:eastAsia="Times New Roman" w:hAnsi="CG Times"/>
          <w:sz w:val="22"/>
          <w:szCs w:val="22"/>
        </w:rPr>
        <w:t>0</w:t>
      </w:r>
      <w:r w:rsidRPr="00C71DA5">
        <w:rPr>
          <w:rFonts w:ascii="CG Times" w:eastAsia="Times New Roman" w:hAnsi="CG Times"/>
          <w:sz w:val="22"/>
          <w:szCs w:val="22"/>
        </w:rPr>
        <w:t>-</w:t>
      </w:r>
      <w:r w:rsidR="00C70739">
        <w:rPr>
          <w:rFonts w:ascii="CG Times" w:eastAsia="Times New Roman" w:hAnsi="CG Times"/>
          <w:sz w:val="22"/>
          <w:szCs w:val="22"/>
        </w:rPr>
        <w:t>13</w:t>
      </w:r>
      <w:r w:rsidRPr="00C71DA5">
        <w:rPr>
          <w:rFonts w:ascii="CG Times" w:eastAsia="Times New Roman" w:hAnsi="CG Times"/>
          <w:sz w:val="22"/>
          <w:szCs w:val="22"/>
        </w:rPr>
        <w:t xml:space="preserve"> </w:t>
      </w:r>
      <w:r w:rsidR="00C70739">
        <w:rPr>
          <w:rFonts w:ascii="CG Times" w:eastAsia="Times New Roman" w:hAnsi="CG Times"/>
          <w:sz w:val="22"/>
          <w:szCs w:val="22"/>
        </w:rPr>
        <w:t>D</w:t>
      </w:r>
      <w:r w:rsidRPr="00C71DA5">
        <w:rPr>
          <w:rFonts w:ascii="CG Times" w:eastAsia="Times New Roman" w:hAnsi="CG Times"/>
          <w:sz w:val="22"/>
          <w:szCs w:val="22"/>
        </w:rPr>
        <w:t>e</w:t>
      </w:r>
      <w:r w:rsidR="00C70739">
        <w:rPr>
          <w:rFonts w:ascii="CG Times" w:eastAsia="Times New Roman" w:hAnsi="CG Times"/>
          <w:sz w:val="22"/>
          <w:szCs w:val="22"/>
        </w:rPr>
        <w:t>ce</w:t>
      </w:r>
      <w:r w:rsidRPr="00C71DA5">
        <w:rPr>
          <w:rFonts w:ascii="CG Times" w:eastAsia="Times New Roman" w:hAnsi="CG Times"/>
          <w:sz w:val="22"/>
          <w:szCs w:val="22"/>
        </w:rPr>
        <w:t>mber, 2018. Book of abstracts, session 11, c</w:t>
      </w:r>
      <w:r w:rsidR="00C70739">
        <w:rPr>
          <w:rFonts w:ascii="CG Times" w:eastAsia="Times New Roman" w:hAnsi="CG Times"/>
          <w:sz w:val="22"/>
          <w:szCs w:val="22"/>
        </w:rPr>
        <w:t>ontribution ID</w:t>
      </w:r>
      <w:r w:rsidRPr="00C71DA5">
        <w:rPr>
          <w:rFonts w:ascii="CG Times" w:eastAsia="Times New Roman" w:hAnsi="CG Times"/>
          <w:sz w:val="22"/>
          <w:szCs w:val="22"/>
        </w:rPr>
        <w:t>: 449, p. 102.</w:t>
      </w:r>
    </w:p>
    <w:p w14:paraId="04576608" w14:textId="77777777" w:rsidR="00C72D3D" w:rsidRPr="00E505BD" w:rsidRDefault="00C72D3D"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lang w:val="es-ES"/>
        </w:rPr>
      </w:pPr>
      <w:r w:rsidRPr="00E505BD">
        <w:rPr>
          <w:rFonts w:ascii="Times New Roman" w:hAnsi="Times New Roman"/>
          <w:color w:val="000000"/>
          <w:sz w:val="22"/>
          <w:szCs w:val="22"/>
          <w:lang w:val="es-ES"/>
        </w:rPr>
        <w:t xml:space="preserve">Robin </w:t>
      </w:r>
      <w:proofErr w:type="spellStart"/>
      <w:r w:rsidRPr="00E505BD">
        <w:rPr>
          <w:rFonts w:ascii="Times New Roman" w:hAnsi="Times New Roman"/>
          <w:color w:val="000000"/>
          <w:sz w:val="22"/>
          <w:szCs w:val="22"/>
          <w:lang w:val="es-ES"/>
        </w:rPr>
        <w:t>Whittemore</w:t>
      </w:r>
      <w:proofErr w:type="spellEnd"/>
      <w:r w:rsidRPr="00E505BD">
        <w:rPr>
          <w:rFonts w:ascii="Times New Roman" w:hAnsi="Times New Roman"/>
          <w:color w:val="000000"/>
          <w:sz w:val="22"/>
          <w:szCs w:val="22"/>
          <w:lang w:val="es-ES"/>
        </w:rPr>
        <w:t xml:space="preserve">, Mireya Vilar-Compte, Selene De La Cerda, Roberta </w:t>
      </w:r>
      <w:proofErr w:type="spellStart"/>
      <w:r w:rsidRPr="00E505BD">
        <w:rPr>
          <w:rFonts w:ascii="Times New Roman" w:hAnsi="Times New Roman"/>
          <w:color w:val="000000"/>
          <w:sz w:val="22"/>
          <w:szCs w:val="22"/>
          <w:lang w:val="es-ES"/>
        </w:rPr>
        <w:t>Delvy</w:t>
      </w:r>
      <w:proofErr w:type="spellEnd"/>
      <w:r w:rsidRPr="00E505BD">
        <w:rPr>
          <w:rFonts w:ascii="Times New Roman" w:hAnsi="Times New Roman"/>
          <w:color w:val="000000"/>
          <w:sz w:val="22"/>
          <w:szCs w:val="22"/>
          <w:lang w:val="es-ES"/>
        </w:rPr>
        <w:t xml:space="preserve">, </w:t>
      </w:r>
      <w:proofErr w:type="spellStart"/>
      <w:r w:rsidRPr="00C72D3D">
        <w:rPr>
          <w:rFonts w:ascii="Times New Roman" w:eastAsia="+mn-ea" w:hAnsi="Times New Roman"/>
          <w:bCs/>
          <w:color w:val="000000"/>
          <w:sz w:val="22"/>
          <w:szCs w:val="22"/>
          <w:lang w:val="es-MX"/>
        </w:rPr>
        <w:t>Sangchoon</w:t>
      </w:r>
      <w:proofErr w:type="spellEnd"/>
      <w:r w:rsidRPr="00C72D3D">
        <w:rPr>
          <w:rFonts w:ascii="Times New Roman" w:eastAsia="+mn-ea" w:hAnsi="Times New Roman"/>
          <w:bCs/>
          <w:color w:val="000000"/>
          <w:sz w:val="22"/>
          <w:szCs w:val="22"/>
          <w:lang w:val="es-MX"/>
        </w:rPr>
        <w:t xml:space="preserve"> Jeon</w:t>
      </w:r>
      <w:r w:rsidRPr="00C72D3D">
        <w:rPr>
          <w:rFonts w:ascii="Times New Roman" w:hAnsi="Times New Roman"/>
          <w:bCs/>
          <w:color w:val="000000"/>
          <w:sz w:val="22"/>
          <w:szCs w:val="22"/>
          <w:lang w:val="es-MX"/>
        </w:rPr>
        <w:t>,</w:t>
      </w:r>
      <w:r w:rsidRPr="00E505BD">
        <w:rPr>
          <w:rFonts w:ascii="Times New Roman" w:hAnsi="Times New Roman"/>
          <w:color w:val="000000"/>
          <w:sz w:val="22"/>
          <w:szCs w:val="22"/>
          <w:lang w:val="es-ES"/>
        </w:rPr>
        <w:t xml:space="preserve"> Soraya Burrola-Méndez, </w:t>
      </w:r>
      <w:r w:rsidRPr="00E505BD">
        <w:rPr>
          <w:rFonts w:ascii="Times New Roman" w:hAnsi="Times New Roman"/>
          <w:b/>
          <w:color w:val="000000"/>
          <w:sz w:val="22"/>
          <w:szCs w:val="22"/>
          <w:lang w:val="es-ES"/>
        </w:rPr>
        <w:t>Rafael Pérez-Escamilla</w:t>
      </w:r>
      <w:r w:rsidRPr="00E505BD">
        <w:rPr>
          <w:rFonts w:ascii="Times New Roman" w:hAnsi="Times New Roman"/>
          <w:color w:val="000000"/>
          <w:sz w:val="22"/>
          <w:szCs w:val="22"/>
          <w:lang w:val="es-ES"/>
        </w:rPr>
        <w:t xml:space="preserve"> </w:t>
      </w:r>
      <w:r w:rsidRPr="00C72D3D">
        <w:rPr>
          <w:rFonts w:ascii="Times New Roman" w:eastAsia="+mn-ea" w:hAnsi="Times New Roman"/>
          <w:bCs/>
          <w:i/>
          <w:iCs/>
          <w:color w:val="000000"/>
          <w:sz w:val="22"/>
          <w:szCs w:val="22"/>
          <w:lang w:val="es-MX"/>
        </w:rPr>
        <w:t>¡Sí, Yo Puedo Vivir Sano Con Diabetes!</w:t>
      </w:r>
      <w:r w:rsidRPr="00E505BD">
        <w:rPr>
          <w:rFonts w:ascii="Times New Roman" w:hAnsi="Times New Roman"/>
          <w:color w:val="000000"/>
          <w:sz w:val="22"/>
          <w:szCs w:val="22"/>
          <w:lang w:val="es-ES"/>
        </w:rPr>
        <w:t xml:space="preserve"> </w:t>
      </w:r>
      <w:r w:rsidRPr="00C72D3D">
        <w:rPr>
          <w:rFonts w:ascii="Times New Roman" w:eastAsia="+mn-ea" w:hAnsi="Times New Roman"/>
          <w:bCs/>
          <w:color w:val="000000"/>
          <w:sz w:val="22"/>
          <w:szCs w:val="22"/>
          <w:lang w:val="es-MX"/>
        </w:rPr>
        <w:t xml:space="preserve">A </w:t>
      </w:r>
      <w:proofErr w:type="spellStart"/>
      <w:r w:rsidRPr="00C72D3D">
        <w:rPr>
          <w:rFonts w:ascii="Times New Roman" w:eastAsia="+mn-ea" w:hAnsi="Times New Roman"/>
          <w:bCs/>
          <w:color w:val="000000"/>
          <w:sz w:val="22"/>
          <w:szCs w:val="22"/>
          <w:lang w:val="es-MX"/>
        </w:rPr>
        <w:t>program</w:t>
      </w:r>
      <w:proofErr w:type="spellEnd"/>
      <w:r w:rsidRPr="00C72D3D">
        <w:rPr>
          <w:rFonts w:ascii="Times New Roman" w:eastAsia="+mn-ea" w:hAnsi="Times New Roman"/>
          <w:bCs/>
          <w:color w:val="000000"/>
          <w:sz w:val="22"/>
          <w:szCs w:val="22"/>
          <w:lang w:val="es-MX"/>
        </w:rPr>
        <w:t xml:space="preserve"> </w:t>
      </w:r>
      <w:proofErr w:type="spellStart"/>
      <w:r w:rsidRPr="00C72D3D">
        <w:rPr>
          <w:rFonts w:ascii="Times New Roman" w:eastAsia="+mn-ea" w:hAnsi="Times New Roman"/>
          <w:bCs/>
          <w:color w:val="000000"/>
          <w:sz w:val="22"/>
          <w:szCs w:val="22"/>
          <w:lang w:val="es-MX"/>
        </w:rPr>
        <w:t>for</w:t>
      </w:r>
      <w:proofErr w:type="spellEnd"/>
      <w:r w:rsidRPr="00C72D3D">
        <w:rPr>
          <w:rFonts w:ascii="Times New Roman" w:eastAsia="+mn-ea" w:hAnsi="Times New Roman"/>
          <w:bCs/>
          <w:color w:val="000000"/>
          <w:sz w:val="22"/>
          <w:szCs w:val="22"/>
          <w:lang w:val="es-MX"/>
        </w:rPr>
        <w:t xml:space="preserve"> Low-</w:t>
      </w:r>
      <w:proofErr w:type="spellStart"/>
      <w:r w:rsidRPr="00C72D3D">
        <w:rPr>
          <w:rFonts w:ascii="Times New Roman" w:eastAsia="+mn-ea" w:hAnsi="Times New Roman"/>
          <w:bCs/>
          <w:color w:val="000000"/>
          <w:sz w:val="22"/>
          <w:szCs w:val="22"/>
          <w:lang w:val="es-MX"/>
        </w:rPr>
        <w:t>Income</w:t>
      </w:r>
      <w:proofErr w:type="spellEnd"/>
      <w:r w:rsidRPr="00C72D3D">
        <w:rPr>
          <w:rFonts w:ascii="Times New Roman" w:eastAsia="+mn-ea" w:hAnsi="Times New Roman"/>
          <w:bCs/>
          <w:color w:val="000000"/>
          <w:sz w:val="22"/>
          <w:szCs w:val="22"/>
          <w:lang w:val="es-MX"/>
        </w:rPr>
        <w:t xml:space="preserve"> </w:t>
      </w:r>
      <w:proofErr w:type="spellStart"/>
      <w:r w:rsidRPr="00C72D3D">
        <w:rPr>
          <w:rFonts w:ascii="Times New Roman" w:eastAsia="+mn-ea" w:hAnsi="Times New Roman"/>
          <w:bCs/>
          <w:color w:val="000000"/>
          <w:sz w:val="22"/>
          <w:szCs w:val="22"/>
          <w:lang w:val="es-MX"/>
        </w:rPr>
        <w:t>Adults</w:t>
      </w:r>
      <w:proofErr w:type="spellEnd"/>
      <w:r w:rsidRPr="00C72D3D">
        <w:rPr>
          <w:rFonts w:ascii="Times New Roman" w:eastAsia="+mn-ea" w:hAnsi="Times New Roman"/>
          <w:bCs/>
          <w:color w:val="000000"/>
          <w:sz w:val="22"/>
          <w:szCs w:val="22"/>
          <w:lang w:val="es-MX"/>
        </w:rPr>
        <w:t xml:space="preserve"> </w:t>
      </w:r>
      <w:proofErr w:type="spellStart"/>
      <w:r w:rsidRPr="00C72D3D">
        <w:rPr>
          <w:rFonts w:ascii="Times New Roman" w:eastAsia="+mn-ea" w:hAnsi="Times New Roman"/>
          <w:bCs/>
          <w:color w:val="000000"/>
          <w:sz w:val="22"/>
          <w:szCs w:val="22"/>
          <w:lang w:val="es-MX"/>
        </w:rPr>
        <w:t>with</w:t>
      </w:r>
      <w:proofErr w:type="spellEnd"/>
      <w:r w:rsidRPr="00C72D3D">
        <w:rPr>
          <w:rFonts w:ascii="Times New Roman" w:eastAsia="+mn-ea" w:hAnsi="Times New Roman"/>
          <w:bCs/>
          <w:color w:val="000000"/>
          <w:sz w:val="22"/>
          <w:szCs w:val="22"/>
          <w:lang w:val="es-MX"/>
        </w:rPr>
        <w:t xml:space="preserve"> </w:t>
      </w:r>
      <w:proofErr w:type="spellStart"/>
      <w:r w:rsidRPr="00C72D3D">
        <w:rPr>
          <w:rFonts w:ascii="Times New Roman" w:eastAsia="+mn-ea" w:hAnsi="Times New Roman"/>
          <w:bCs/>
          <w:color w:val="000000"/>
          <w:sz w:val="22"/>
          <w:szCs w:val="22"/>
          <w:lang w:val="es-MX"/>
        </w:rPr>
        <w:t>Type</w:t>
      </w:r>
      <w:proofErr w:type="spellEnd"/>
      <w:r w:rsidRPr="00C72D3D">
        <w:rPr>
          <w:rFonts w:ascii="Times New Roman" w:eastAsia="+mn-ea" w:hAnsi="Times New Roman"/>
          <w:bCs/>
          <w:color w:val="000000"/>
          <w:sz w:val="22"/>
          <w:szCs w:val="22"/>
          <w:lang w:val="es-MX"/>
        </w:rPr>
        <w:t xml:space="preserve"> 2 Diabetes in </w:t>
      </w:r>
      <w:proofErr w:type="spellStart"/>
      <w:r w:rsidRPr="00C72D3D">
        <w:rPr>
          <w:rFonts w:ascii="Times New Roman" w:eastAsia="+mn-ea" w:hAnsi="Times New Roman"/>
          <w:bCs/>
          <w:color w:val="000000"/>
          <w:sz w:val="22"/>
          <w:szCs w:val="22"/>
          <w:lang w:val="es-MX"/>
        </w:rPr>
        <w:t>Mexico</w:t>
      </w:r>
      <w:proofErr w:type="spellEnd"/>
      <w:r w:rsidRPr="00C72D3D">
        <w:rPr>
          <w:rFonts w:ascii="Times New Roman" w:eastAsia="+mn-ea" w:hAnsi="Times New Roman"/>
          <w:bCs/>
          <w:color w:val="000000"/>
          <w:sz w:val="22"/>
          <w:szCs w:val="22"/>
          <w:lang w:val="es-MX"/>
        </w:rPr>
        <w:t xml:space="preserve"> City</w:t>
      </w:r>
      <w:r w:rsidRPr="00C72D3D">
        <w:rPr>
          <w:rFonts w:ascii="Times New Roman" w:hAnsi="Times New Roman"/>
          <w:bCs/>
          <w:color w:val="000000"/>
          <w:sz w:val="22"/>
          <w:szCs w:val="22"/>
          <w:lang w:val="es-MX"/>
        </w:rPr>
        <w:t xml:space="preserve">. </w:t>
      </w:r>
      <w:r w:rsidRPr="00E505BD">
        <w:rPr>
          <w:rFonts w:ascii="Times New Roman" w:hAnsi="Times New Roman"/>
          <w:sz w:val="22"/>
          <w:szCs w:val="22"/>
          <w:lang w:val="es-ES"/>
        </w:rPr>
        <w:t>18 Congreso de Investigación en Salud Pública. Instituto Nacional de Salud Pública, Cuernavaca, Morelos México, March 27, 2019.</w:t>
      </w:r>
    </w:p>
    <w:p w14:paraId="27F2010C" w14:textId="77777777" w:rsidR="00C72D3D" w:rsidRPr="00C72D3D" w:rsidRDefault="00C72D3D"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rPr>
      </w:pPr>
      <w:r w:rsidRPr="00E505BD">
        <w:rPr>
          <w:rFonts w:ascii="CG Times" w:hAnsi="CG Times"/>
          <w:b/>
          <w:sz w:val="22"/>
          <w:szCs w:val="22"/>
          <w:lang w:val="es-ES"/>
        </w:rPr>
        <w:t>Rafael Pérez-Escamilla</w:t>
      </w:r>
      <w:r w:rsidRPr="00E505BD">
        <w:rPr>
          <w:rFonts w:ascii="CG Times" w:hAnsi="CG Times"/>
          <w:sz w:val="22"/>
          <w:szCs w:val="22"/>
          <w:lang w:val="es-ES"/>
        </w:rPr>
        <w:t xml:space="preserve">, Mireya Vilar-Compte, Robin </w:t>
      </w:r>
      <w:proofErr w:type="spellStart"/>
      <w:r w:rsidRPr="00E505BD">
        <w:rPr>
          <w:rFonts w:ascii="CG Times" w:hAnsi="CG Times"/>
          <w:sz w:val="22"/>
          <w:szCs w:val="22"/>
          <w:lang w:val="es-ES"/>
        </w:rPr>
        <w:t>Whittemore</w:t>
      </w:r>
      <w:proofErr w:type="spellEnd"/>
      <w:r w:rsidRPr="00E505BD">
        <w:rPr>
          <w:rFonts w:ascii="CG Times" w:hAnsi="CG Times"/>
          <w:sz w:val="22"/>
          <w:szCs w:val="22"/>
          <w:lang w:val="es-ES"/>
        </w:rPr>
        <w:t>, Selene De La Cerda, Soraya Burrola-Méndez, Mariana Pardo-Carrillo, Annel Lozano-Marrufo Evaluación PIP (</w:t>
      </w:r>
      <w:proofErr w:type="spellStart"/>
      <w:r w:rsidRPr="00E505BD">
        <w:rPr>
          <w:rFonts w:ascii="CG Times" w:hAnsi="CG Times"/>
          <w:sz w:val="22"/>
          <w:szCs w:val="22"/>
          <w:lang w:val="es-ES"/>
        </w:rPr>
        <w:t>Program</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Impact</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Pathways</w:t>
      </w:r>
      <w:proofErr w:type="spellEnd"/>
      <w:r w:rsidRPr="00E505BD">
        <w:rPr>
          <w:rFonts w:ascii="CG Times" w:hAnsi="CG Times"/>
          <w:sz w:val="22"/>
          <w:szCs w:val="22"/>
          <w:lang w:val="es-ES"/>
        </w:rPr>
        <w:t>) de la intervención “Yo Puedo!”+</w:t>
      </w:r>
      <w:proofErr w:type="spellStart"/>
      <w:r w:rsidRPr="00E505BD">
        <w:rPr>
          <w:rFonts w:ascii="CG Times" w:hAnsi="CG Times"/>
          <w:sz w:val="22"/>
          <w:szCs w:val="22"/>
          <w:lang w:val="es-ES"/>
        </w:rPr>
        <w:t>mHealth</w:t>
      </w:r>
      <w:proofErr w:type="spellEnd"/>
      <w:r w:rsidRPr="00E505BD">
        <w:rPr>
          <w:rFonts w:ascii="CG Times" w:hAnsi="CG Times"/>
          <w:sz w:val="22"/>
          <w:szCs w:val="22"/>
          <w:lang w:val="es-ES"/>
        </w:rPr>
        <w:t xml:space="preserve">  para autocuidado de DT2. 18 Congreso de Investigación en Salud Pública. </w:t>
      </w:r>
      <w:r w:rsidRPr="00C72D3D">
        <w:rPr>
          <w:rFonts w:ascii="CG Times" w:hAnsi="CG Times"/>
          <w:sz w:val="22"/>
          <w:szCs w:val="22"/>
        </w:rPr>
        <w:t xml:space="preserve">Instituto Nacional de </w:t>
      </w:r>
      <w:proofErr w:type="spellStart"/>
      <w:r w:rsidRPr="00C72D3D">
        <w:rPr>
          <w:rFonts w:ascii="CG Times" w:hAnsi="CG Times"/>
          <w:sz w:val="22"/>
          <w:szCs w:val="22"/>
        </w:rPr>
        <w:t>Salud</w:t>
      </w:r>
      <w:proofErr w:type="spellEnd"/>
      <w:r w:rsidRPr="00C72D3D">
        <w:rPr>
          <w:rFonts w:ascii="CG Times" w:hAnsi="CG Times"/>
          <w:sz w:val="22"/>
          <w:szCs w:val="22"/>
        </w:rPr>
        <w:t xml:space="preserve"> </w:t>
      </w:r>
      <w:proofErr w:type="spellStart"/>
      <w:r w:rsidRPr="00C72D3D">
        <w:rPr>
          <w:rFonts w:ascii="CG Times" w:hAnsi="CG Times"/>
          <w:sz w:val="22"/>
          <w:szCs w:val="22"/>
        </w:rPr>
        <w:t>Pública</w:t>
      </w:r>
      <w:proofErr w:type="spellEnd"/>
      <w:r w:rsidRPr="00C72D3D">
        <w:rPr>
          <w:rFonts w:ascii="CG Times" w:hAnsi="CG Times"/>
          <w:sz w:val="22"/>
          <w:szCs w:val="22"/>
        </w:rPr>
        <w:t>, Cuernavaca, Morelos México, March 27, 2019.</w:t>
      </w:r>
    </w:p>
    <w:p w14:paraId="0A1EEF6C" w14:textId="77777777" w:rsidR="00C72D3D" w:rsidRPr="00C72D3D" w:rsidRDefault="00C72D3D"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rPr>
      </w:pPr>
      <w:r w:rsidRPr="00E505BD">
        <w:rPr>
          <w:rFonts w:ascii="CG Times" w:hAnsi="CG Times"/>
          <w:sz w:val="22"/>
          <w:szCs w:val="22"/>
          <w:lang w:val="es-ES"/>
        </w:rPr>
        <w:t xml:space="preserve">Mireya Vilar-Compte, Robin </w:t>
      </w:r>
      <w:proofErr w:type="spellStart"/>
      <w:r w:rsidRPr="00E505BD">
        <w:rPr>
          <w:rFonts w:ascii="CG Times" w:hAnsi="CG Times"/>
          <w:sz w:val="22"/>
          <w:szCs w:val="22"/>
          <w:lang w:val="es-ES"/>
        </w:rPr>
        <w:t>Whittemore</w:t>
      </w:r>
      <w:proofErr w:type="spellEnd"/>
      <w:r w:rsidRPr="00E505BD">
        <w:rPr>
          <w:rFonts w:ascii="CG Times" w:hAnsi="CG Times"/>
          <w:sz w:val="22"/>
          <w:szCs w:val="22"/>
          <w:lang w:val="es-ES"/>
        </w:rPr>
        <w:t xml:space="preserve">, Selene De La Cerda, Roberta </w:t>
      </w:r>
      <w:proofErr w:type="spellStart"/>
      <w:r w:rsidRPr="00E505BD">
        <w:rPr>
          <w:rFonts w:ascii="CG Times" w:hAnsi="CG Times"/>
          <w:sz w:val="22"/>
          <w:szCs w:val="22"/>
          <w:lang w:val="es-ES"/>
        </w:rPr>
        <w:t>Delvy</w:t>
      </w:r>
      <w:proofErr w:type="spellEnd"/>
      <w:r w:rsidRPr="00E505BD">
        <w:rPr>
          <w:rFonts w:ascii="CG Times" w:hAnsi="CG Times"/>
          <w:sz w:val="22"/>
          <w:szCs w:val="22"/>
          <w:lang w:val="es-ES"/>
        </w:rPr>
        <w:t xml:space="preserve">, Soraya Burrola-Méndez, Mariana Pardo, Annel Lozano-Marrufo, </w:t>
      </w:r>
      <w:r w:rsidRPr="00E505BD">
        <w:rPr>
          <w:rFonts w:ascii="CG Times" w:hAnsi="CG Times"/>
          <w:b/>
          <w:sz w:val="22"/>
          <w:szCs w:val="22"/>
          <w:lang w:val="es-ES"/>
        </w:rPr>
        <w:t>Rafael Pérez-Escamilla</w:t>
      </w:r>
      <w:r w:rsidRPr="00E505BD">
        <w:rPr>
          <w:rFonts w:ascii="CG Times" w:hAnsi="CG Times"/>
          <w:sz w:val="22"/>
          <w:szCs w:val="22"/>
          <w:lang w:val="es-ES"/>
        </w:rPr>
        <w:t xml:space="preserve">. Uso y satisfacción del componente </w:t>
      </w:r>
      <w:proofErr w:type="spellStart"/>
      <w:r w:rsidRPr="00E505BD">
        <w:rPr>
          <w:rFonts w:ascii="CG Times" w:hAnsi="CG Times"/>
          <w:sz w:val="22"/>
          <w:szCs w:val="22"/>
          <w:lang w:val="es-ES"/>
        </w:rPr>
        <w:t>mHealth</w:t>
      </w:r>
      <w:proofErr w:type="spellEnd"/>
      <w:r w:rsidRPr="00E505BD">
        <w:rPr>
          <w:rFonts w:ascii="CG Times" w:hAnsi="CG Times"/>
          <w:sz w:val="22"/>
          <w:szCs w:val="22"/>
          <w:lang w:val="es-ES"/>
        </w:rPr>
        <w:t xml:space="preserve"> de la intervención ¡Yo Puedo! para autocuidado de DM2. 18 Congreso de Investigación en Salud Pública. </w:t>
      </w:r>
      <w:r w:rsidRPr="00C72D3D">
        <w:rPr>
          <w:rFonts w:ascii="CG Times" w:hAnsi="CG Times"/>
          <w:sz w:val="22"/>
          <w:szCs w:val="22"/>
        </w:rPr>
        <w:t xml:space="preserve">Instituto Nacional de </w:t>
      </w:r>
      <w:proofErr w:type="spellStart"/>
      <w:r w:rsidRPr="00C72D3D">
        <w:rPr>
          <w:rFonts w:ascii="CG Times" w:hAnsi="CG Times"/>
          <w:sz w:val="22"/>
          <w:szCs w:val="22"/>
        </w:rPr>
        <w:t>Salud</w:t>
      </w:r>
      <w:proofErr w:type="spellEnd"/>
      <w:r w:rsidRPr="00C72D3D">
        <w:rPr>
          <w:rFonts w:ascii="CG Times" w:hAnsi="CG Times"/>
          <w:sz w:val="22"/>
          <w:szCs w:val="22"/>
        </w:rPr>
        <w:t xml:space="preserve"> </w:t>
      </w:r>
      <w:proofErr w:type="spellStart"/>
      <w:r w:rsidRPr="00C72D3D">
        <w:rPr>
          <w:rFonts w:ascii="CG Times" w:hAnsi="CG Times"/>
          <w:sz w:val="22"/>
          <w:szCs w:val="22"/>
        </w:rPr>
        <w:t>Pública</w:t>
      </w:r>
      <w:proofErr w:type="spellEnd"/>
      <w:r w:rsidRPr="00C72D3D">
        <w:rPr>
          <w:rFonts w:ascii="CG Times" w:hAnsi="CG Times"/>
          <w:sz w:val="22"/>
          <w:szCs w:val="22"/>
        </w:rPr>
        <w:t>, Cuernavaca, Morelos México, March 27, 2019.</w:t>
      </w:r>
    </w:p>
    <w:p w14:paraId="5FD3AF57" w14:textId="77777777" w:rsidR="00C72D3D" w:rsidRPr="00E505BD" w:rsidRDefault="00C72D3D"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lang w:val="es-ES"/>
        </w:rPr>
      </w:pPr>
      <w:r w:rsidRPr="00E505BD">
        <w:rPr>
          <w:rFonts w:ascii="CG Times" w:hAnsi="CG Times"/>
          <w:sz w:val="22"/>
          <w:szCs w:val="22"/>
          <w:lang w:val="es-ES"/>
        </w:rPr>
        <w:t xml:space="preserve">Rosana </w:t>
      </w:r>
      <w:proofErr w:type="spellStart"/>
      <w:r w:rsidRPr="00E505BD">
        <w:rPr>
          <w:rFonts w:ascii="CG Times" w:hAnsi="CG Times"/>
          <w:sz w:val="22"/>
          <w:szCs w:val="22"/>
          <w:lang w:val="es-ES"/>
        </w:rPr>
        <w:t>Gonzalez-Colaso</w:t>
      </w:r>
      <w:proofErr w:type="spellEnd"/>
      <w:r w:rsidRPr="00E505BD">
        <w:rPr>
          <w:rFonts w:ascii="CG Times" w:hAnsi="CG Times"/>
          <w:sz w:val="22"/>
          <w:szCs w:val="22"/>
          <w:lang w:val="es-ES"/>
        </w:rPr>
        <w:t xml:space="preserve">, Selene De la Cerda,  Roberta </w:t>
      </w:r>
      <w:proofErr w:type="spellStart"/>
      <w:r w:rsidRPr="00E505BD">
        <w:rPr>
          <w:rFonts w:ascii="CG Times" w:hAnsi="CG Times"/>
          <w:sz w:val="22"/>
          <w:szCs w:val="22"/>
          <w:lang w:val="es-ES"/>
        </w:rPr>
        <w:t>Delvy</w:t>
      </w:r>
      <w:proofErr w:type="spellEnd"/>
      <w:r w:rsidRPr="00E505BD">
        <w:rPr>
          <w:rFonts w:ascii="CG Times" w:hAnsi="CG Times"/>
          <w:sz w:val="22"/>
          <w:szCs w:val="22"/>
          <w:lang w:val="es-ES"/>
        </w:rPr>
        <w:t xml:space="preserve">, </w:t>
      </w:r>
      <w:bookmarkStart w:id="85" w:name="_Hlk28683194"/>
      <w:r w:rsidRPr="00E505BD">
        <w:rPr>
          <w:rFonts w:ascii="CG Times" w:hAnsi="CG Times"/>
          <w:b/>
          <w:sz w:val="22"/>
          <w:szCs w:val="22"/>
          <w:lang w:val="es-ES"/>
        </w:rPr>
        <w:t>Rafael Pérez-Escamilla</w:t>
      </w:r>
      <w:bookmarkEnd w:id="85"/>
      <w:r w:rsidRPr="00E505BD">
        <w:rPr>
          <w:rFonts w:ascii="CG Times" w:hAnsi="CG Times"/>
          <w:sz w:val="22"/>
          <w:szCs w:val="22"/>
          <w:lang w:val="es-ES"/>
        </w:rPr>
        <w:t xml:space="preserve">, Mireya Vilar </w:t>
      </w:r>
      <w:proofErr w:type="spellStart"/>
      <w:r w:rsidRPr="00E505BD">
        <w:rPr>
          <w:rFonts w:ascii="CG Times" w:hAnsi="CG Times"/>
          <w:sz w:val="22"/>
          <w:szCs w:val="22"/>
          <w:lang w:val="es-ES"/>
        </w:rPr>
        <w:t>Compte</w:t>
      </w:r>
      <w:proofErr w:type="spellEnd"/>
      <w:r w:rsidRPr="00E505BD">
        <w:rPr>
          <w:rFonts w:ascii="CG Times" w:hAnsi="CG Times"/>
          <w:sz w:val="22"/>
          <w:szCs w:val="22"/>
          <w:lang w:val="es-ES"/>
        </w:rPr>
        <w:t xml:space="preserve">, Robin </w:t>
      </w:r>
      <w:proofErr w:type="spellStart"/>
      <w:r w:rsidRPr="00E505BD">
        <w:rPr>
          <w:rFonts w:ascii="CG Times" w:hAnsi="CG Times"/>
          <w:sz w:val="22"/>
          <w:szCs w:val="22"/>
          <w:lang w:val="es-ES"/>
        </w:rPr>
        <w:t>Whittemore</w:t>
      </w:r>
      <w:proofErr w:type="spellEnd"/>
      <w:r w:rsidRPr="00E505BD">
        <w:rPr>
          <w:rFonts w:ascii="CG Times" w:hAnsi="CG Times"/>
          <w:sz w:val="22"/>
          <w:szCs w:val="22"/>
          <w:lang w:val="es-ES"/>
        </w:rPr>
        <w:t>. El Equipo Soñado: Trabajo en Equipo Interprofesional para la Atención Primaria de la Diabetes tipo 2 en México. 18 Congreso de Investigación en Salud Pública. Instituto Nacional de Salud Pública, Cuernavaca, Morelos México, March 29, 2019.</w:t>
      </w:r>
    </w:p>
    <w:p w14:paraId="56FA83C8" w14:textId="77777777" w:rsidR="00CD1256" w:rsidRPr="00E369B6" w:rsidRDefault="00C564EA" w:rsidP="007B0E3D">
      <w:pPr>
        <w:pStyle w:val="ListParagraph"/>
        <w:numPr>
          <w:ilvl w:val="0"/>
          <w:numId w:val="28"/>
        </w:numPr>
        <w:tabs>
          <w:tab w:val="clear" w:pos="360"/>
          <w:tab w:val="left" w:pos="540"/>
        </w:tabs>
        <w:ind w:left="450" w:hanging="450"/>
        <w:textAlignment w:val="baseline"/>
        <w:rPr>
          <w:rFonts w:ascii="CG Times" w:hAnsi="CG Times"/>
          <w:sz w:val="22"/>
          <w:szCs w:val="22"/>
        </w:rPr>
      </w:pPr>
      <w:hyperlink r:id="rId153" w:history="1">
        <w:r w:rsidR="00CD1256" w:rsidRPr="00CA4DD1">
          <w:rPr>
            <w:rFonts w:ascii="CG Times" w:hAnsi="CG Times"/>
            <w:sz w:val="22"/>
            <w:szCs w:val="22"/>
          </w:rPr>
          <w:t>Angela Bermudez-Millan</w:t>
        </w:r>
      </w:hyperlink>
      <w:r w:rsidR="00CD1256" w:rsidRPr="00CA4DD1">
        <w:rPr>
          <w:rFonts w:ascii="CG Times" w:hAnsi="CG Times"/>
          <w:sz w:val="22"/>
          <w:szCs w:val="22"/>
        </w:rPr>
        <w:t xml:space="preserve">, </w:t>
      </w:r>
      <w:hyperlink r:id="rId154" w:history="1">
        <w:r w:rsidR="00CD1256" w:rsidRPr="00CA4DD1">
          <w:rPr>
            <w:rFonts w:ascii="CG Times" w:hAnsi="CG Times"/>
            <w:sz w:val="22"/>
            <w:szCs w:val="22"/>
          </w:rPr>
          <w:t>Julie Wagner</w:t>
        </w:r>
      </w:hyperlink>
      <w:r w:rsidR="00CD1256" w:rsidRPr="00CA4DD1">
        <w:rPr>
          <w:rFonts w:ascii="CG Times" w:hAnsi="CG Times"/>
          <w:sz w:val="22"/>
          <w:szCs w:val="22"/>
        </w:rPr>
        <w:t xml:space="preserve">, </w:t>
      </w:r>
      <w:hyperlink r:id="rId155" w:history="1">
        <w:r w:rsidR="00CD1256" w:rsidRPr="00CA4DD1">
          <w:rPr>
            <w:rFonts w:ascii="CG Times" w:hAnsi="CG Times"/>
            <w:sz w:val="22"/>
            <w:szCs w:val="22"/>
          </w:rPr>
          <w:t>Richard Feinn</w:t>
        </w:r>
      </w:hyperlink>
      <w:r w:rsidR="00CD1256" w:rsidRPr="00CA4DD1">
        <w:rPr>
          <w:rFonts w:ascii="CG Times" w:hAnsi="CG Times"/>
          <w:sz w:val="22"/>
          <w:szCs w:val="22"/>
        </w:rPr>
        <w:t xml:space="preserve">, </w:t>
      </w:r>
      <w:hyperlink r:id="rId156" w:history="1">
        <w:r w:rsidR="00CD1256" w:rsidRPr="00CA4DD1">
          <w:rPr>
            <w:rFonts w:ascii="CG Times" w:hAnsi="CG Times"/>
            <w:sz w:val="22"/>
            <w:szCs w:val="22"/>
          </w:rPr>
          <w:t>Sofia Segura-Pérez</w:t>
        </w:r>
      </w:hyperlink>
      <w:r w:rsidR="00CD1256" w:rsidRPr="00CA4DD1">
        <w:rPr>
          <w:rFonts w:ascii="CG Times" w:hAnsi="CG Times"/>
          <w:sz w:val="22"/>
          <w:szCs w:val="22"/>
        </w:rPr>
        <w:t xml:space="preserve">, </w:t>
      </w:r>
      <w:hyperlink r:id="rId157" w:history="1">
        <w:r w:rsidR="00CD1256" w:rsidRPr="00CA4DD1">
          <w:rPr>
            <w:rFonts w:ascii="CG Times" w:hAnsi="CG Times"/>
            <w:sz w:val="22"/>
            <w:szCs w:val="22"/>
          </w:rPr>
          <w:t>Grace Damio</w:t>
        </w:r>
      </w:hyperlink>
      <w:r w:rsidR="00CD1256" w:rsidRPr="00CA4DD1">
        <w:rPr>
          <w:rFonts w:ascii="CG Times" w:hAnsi="CG Times"/>
          <w:sz w:val="22"/>
          <w:szCs w:val="22"/>
        </w:rPr>
        <w:t xml:space="preserve"> ... </w:t>
      </w:r>
      <w:r w:rsidR="00CD1256" w:rsidRPr="00E369B6">
        <w:rPr>
          <w:rFonts w:ascii="CG Times" w:hAnsi="CG Times"/>
          <w:b/>
          <w:sz w:val="22"/>
          <w:szCs w:val="22"/>
        </w:rPr>
        <w:t>Rafael Pérez-</w:t>
      </w:r>
      <w:proofErr w:type="spellStart"/>
      <w:r w:rsidR="00CD1256" w:rsidRPr="00E369B6">
        <w:rPr>
          <w:rFonts w:ascii="CG Times" w:hAnsi="CG Times"/>
          <w:b/>
          <w:sz w:val="22"/>
          <w:szCs w:val="22"/>
        </w:rPr>
        <w:t>Escamilla.</w:t>
      </w:r>
      <w:hyperlink r:id="rId158" w:history="1">
        <w:r w:rsidR="00CD1256" w:rsidRPr="00E369B6">
          <w:rPr>
            <w:rFonts w:ascii="CG Times" w:hAnsi="CG Times"/>
            <w:sz w:val="22"/>
            <w:szCs w:val="22"/>
          </w:rPr>
          <w:t>Inflammation</w:t>
        </w:r>
        <w:proofErr w:type="spellEnd"/>
        <w:r w:rsidR="00CD1256" w:rsidRPr="00E369B6">
          <w:rPr>
            <w:rFonts w:ascii="CG Times" w:hAnsi="CG Times"/>
            <w:sz w:val="22"/>
            <w:szCs w:val="22"/>
          </w:rPr>
          <w:t xml:space="preserve"> and Stress Biomarkers Mediate the Relationship Between Household Food Insecurity and Insulin Resistance Among Latinos with Type 2 Diabetes (OR02-02-19)</w:t>
        </w:r>
      </w:hyperlink>
      <w:r w:rsidR="00CD1256" w:rsidRPr="00E369B6">
        <w:rPr>
          <w:rFonts w:ascii="CG Times" w:hAnsi="CG Times"/>
          <w:sz w:val="22"/>
          <w:szCs w:val="22"/>
        </w:rPr>
        <w:t xml:space="preserve"> </w:t>
      </w:r>
      <w:r w:rsidR="00CD1256" w:rsidRPr="00E369B6">
        <w:rPr>
          <w:rFonts w:ascii="CG Times" w:hAnsi="CG Times"/>
          <w:i/>
          <w:iCs/>
          <w:sz w:val="22"/>
          <w:szCs w:val="22"/>
        </w:rPr>
        <w:t>Current Developments in Nutrition</w:t>
      </w:r>
      <w:r w:rsidR="00CD1256" w:rsidRPr="00E369B6">
        <w:rPr>
          <w:rFonts w:ascii="CG Times" w:hAnsi="CG Times"/>
          <w:sz w:val="22"/>
          <w:szCs w:val="22"/>
        </w:rPr>
        <w:t xml:space="preserve">, Volume 3, Issue Supplement_1, June 2019, nzz051.OR02-02-19, </w:t>
      </w:r>
      <w:hyperlink r:id="rId159" w:history="1">
        <w:r w:rsidR="00CD1256" w:rsidRPr="00E369B6">
          <w:rPr>
            <w:rFonts w:ascii="CG Times" w:hAnsi="CG Times"/>
            <w:sz w:val="22"/>
            <w:szCs w:val="22"/>
          </w:rPr>
          <w:t>https://doi.org/10.1093/cdn/nzz051.OR02-02-19</w:t>
        </w:r>
      </w:hyperlink>
      <w:r w:rsidR="00E369B6">
        <w:rPr>
          <w:rFonts w:ascii="CG Times" w:hAnsi="CG Times"/>
          <w:sz w:val="22"/>
          <w:szCs w:val="22"/>
        </w:rPr>
        <w:t>.</w:t>
      </w:r>
    </w:p>
    <w:p w14:paraId="639E6E10" w14:textId="77777777" w:rsidR="00CD1256" w:rsidRDefault="00E369B6"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rPr>
      </w:pPr>
      <w:r w:rsidRPr="00E369B6">
        <w:rPr>
          <w:rFonts w:ascii="CG Times" w:hAnsi="CG Times"/>
          <w:sz w:val="22"/>
          <w:szCs w:val="22"/>
        </w:rPr>
        <w:t xml:space="preserve">Amber </w:t>
      </w:r>
      <w:proofErr w:type="spellStart"/>
      <w:r w:rsidRPr="00E369B6">
        <w:rPr>
          <w:rFonts w:ascii="CG Times" w:hAnsi="CG Times"/>
          <w:sz w:val="22"/>
          <w:szCs w:val="22"/>
        </w:rPr>
        <w:t>Hromi</w:t>
      </w:r>
      <w:proofErr w:type="spellEnd"/>
      <w:r w:rsidRPr="00E369B6">
        <w:rPr>
          <w:rFonts w:ascii="CG Times" w:hAnsi="CG Times"/>
          <w:sz w:val="22"/>
          <w:szCs w:val="22"/>
        </w:rPr>
        <w:t xml:space="preserve">-Fiedler, Grace Carroll, Madelynn Tice, Adam Sandow, Richmond Aryeetey, </w:t>
      </w:r>
      <w:r w:rsidRPr="00E369B6">
        <w:rPr>
          <w:rFonts w:ascii="CG Times" w:hAnsi="CG Times"/>
          <w:b/>
          <w:bCs/>
          <w:sz w:val="22"/>
          <w:szCs w:val="22"/>
        </w:rPr>
        <w:t>Rafael Pérez-Escamilla,</w:t>
      </w:r>
      <w:r w:rsidRPr="00E369B6">
        <w:rPr>
          <w:rFonts w:ascii="CG Times" w:hAnsi="CG Times"/>
          <w:sz w:val="22"/>
          <w:szCs w:val="22"/>
        </w:rPr>
        <w:t xml:space="preserve"> Development and Testing of Responsive Feeding Counseling Cards in Ghana (OR03-07-19), Current Developments in Nutrition, Volume 3, Issue Supplement_1, June 2019, nzz048.OR03–07–19, </w:t>
      </w:r>
      <w:hyperlink r:id="rId160" w:history="1">
        <w:r w:rsidRPr="00E369B6">
          <w:rPr>
            <w:rFonts w:ascii="CG Times" w:hAnsi="CG Times"/>
            <w:sz w:val="22"/>
            <w:szCs w:val="22"/>
          </w:rPr>
          <w:t>https://doi.org/10.1093/cdn/nzz048.OR03-07-19</w:t>
        </w:r>
      </w:hyperlink>
      <w:r>
        <w:rPr>
          <w:rFonts w:ascii="CG Times" w:hAnsi="CG Times"/>
          <w:sz w:val="22"/>
          <w:szCs w:val="22"/>
        </w:rPr>
        <w:t>.</w:t>
      </w:r>
    </w:p>
    <w:p w14:paraId="4FF156EB" w14:textId="77777777" w:rsidR="00F71D3D" w:rsidRDefault="00F71D3D"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rPr>
      </w:pPr>
      <w:r w:rsidRPr="00F71D3D">
        <w:rPr>
          <w:rFonts w:ascii="CG Times" w:hAnsi="CG Times"/>
          <w:sz w:val="22"/>
          <w:szCs w:val="22"/>
        </w:rPr>
        <w:t xml:space="preserve">Sascha </w:t>
      </w:r>
      <w:proofErr w:type="spellStart"/>
      <w:r w:rsidRPr="00F71D3D">
        <w:rPr>
          <w:rFonts w:ascii="CG Times" w:hAnsi="CG Times"/>
          <w:sz w:val="22"/>
          <w:szCs w:val="22"/>
        </w:rPr>
        <w:t>Lamstein</w:t>
      </w:r>
      <w:proofErr w:type="spellEnd"/>
      <w:r w:rsidRPr="00F71D3D">
        <w:rPr>
          <w:rFonts w:ascii="CG Times" w:hAnsi="CG Times"/>
          <w:sz w:val="22"/>
          <w:szCs w:val="22"/>
        </w:rPr>
        <w:t xml:space="preserve">, </w:t>
      </w:r>
      <w:r w:rsidRPr="00F71D3D">
        <w:rPr>
          <w:rFonts w:ascii="CG Times" w:hAnsi="CG Times"/>
          <w:b/>
          <w:bCs/>
          <w:sz w:val="22"/>
          <w:szCs w:val="22"/>
        </w:rPr>
        <w:t>Rafael Pérez-Escamilla</w:t>
      </w:r>
      <w:r w:rsidRPr="00F71D3D">
        <w:rPr>
          <w:rFonts w:ascii="CG Times" w:hAnsi="CG Times"/>
          <w:sz w:val="22"/>
          <w:szCs w:val="22"/>
        </w:rPr>
        <w:t xml:space="preserve">, Susan Adeyemi, Peggy </w:t>
      </w:r>
      <w:proofErr w:type="spellStart"/>
      <w:r w:rsidRPr="00F71D3D">
        <w:rPr>
          <w:rFonts w:ascii="CG Times" w:hAnsi="CG Times"/>
          <w:sz w:val="22"/>
          <w:szCs w:val="22"/>
        </w:rPr>
        <w:t>Koniz-Booher</w:t>
      </w:r>
      <w:proofErr w:type="spellEnd"/>
      <w:r w:rsidRPr="00F71D3D">
        <w:rPr>
          <w:rFonts w:ascii="CG Times" w:hAnsi="CG Times"/>
          <w:sz w:val="22"/>
          <w:szCs w:val="22"/>
        </w:rPr>
        <w:t xml:space="preserve">, Simeon </w:t>
      </w:r>
      <w:proofErr w:type="spellStart"/>
      <w:r w:rsidRPr="00F71D3D">
        <w:rPr>
          <w:rFonts w:ascii="CG Times" w:hAnsi="CG Times"/>
          <w:sz w:val="22"/>
          <w:szCs w:val="22"/>
        </w:rPr>
        <w:t>Nanama</w:t>
      </w:r>
      <w:proofErr w:type="spellEnd"/>
      <w:r w:rsidRPr="00F71D3D">
        <w:rPr>
          <w:rFonts w:ascii="CG Times" w:hAnsi="CG Times"/>
          <w:sz w:val="22"/>
          <w:szCs w:val="22"/>
        </w:rPr>
        <w:t xml:space="preserve">, </w:t>
      </w:r>
      <w:r w:rsidRPr="00F71D3D">
        <w:rPr>
          <w:rFonts w:ascii="CG Times" w:hAnsi="CG Times"/>
          <w:sz w:val="22"/>
          <w:szCs w:val="22"/>
        </w:rPr>
        <w:lastRenderedPageBreak/>
        <w:t xml:space="preserve">France </w:t>
      </w:r>
      <w:proofErr w:type="spellStart"/>
      <w:r w:rsidRPr="00F71D3D">
        <w:rPr>
          <w:rFonts w:ascii="CG Times" w:hAnsi="CG Times"/>
          <w:sz w:val="22"/>
          <w:szCs w:val="22"/>
        </w:rPr>
        <w:t>Bégin</w:t>
      </w:r>
      <w:proofErr w:type="spellEnd"/>
      <w:r w:rsidRPr="00F71D3D">
        <w:rPr>
          <w:rFonts w:ascii="CG Times" w:hAnsi="CG Times"/>
          <w:sz w:val="22"/>
          <w:szCs w:val="22"/>
        </w:rPr>
        <w:t xml:space="preserve">, Bamidele Davis </w:t>
      </w:r>
      <w:proofErr w:type="spellStart"/>
      <w:r w:rsidRPr="00F71D3D">
        <w:rPr>
          <w:rFonts w:ascii="CG Times" w:hAnsi="CG Times"/>
          <w:sz w:val="22"/>
          <w:szCs w:val="22"/>
        </w:rPr>
        <w:t>Omotola</w:t>
      </w:r>
      <w:proofErr w:type="spellEnd"/>
      <w:r w:rsidRPr="00F71D3D">
        <w:rPr>
          <w:rFonts w:ascii="CG Times" w:hAnsi="CG Times"/>
          <w:sz w:val="22"/>
          <w:szCs w:val="22"/>
        </w:rPr>
        <w:t xml:space="preserve">, </w:t>
      </w:r>
      <w:proofErr w:type="spellStart"/>
      <w:r w:rsidRPr="00F71D3D">
        <w:rPr>
          <w:rFonts w:ascii="CG Times" w:hAnsi="CG Times"/>
          <w:sz w:val="22"/>
          <w:szCs w:val="22"/>
        </w:rPr>
        <w:t>Babajide</w:t>
      </w:r>
      <w:proofErr w:type="spellEnd"/>
      <w:r w:rsidRPr="00F71D3D">
        <w:rPr>
          <w:rFonts w:ascii="CG Times" w:hAnsi="CG Times"/>
          <w:sz w:val="22"/>
          <w:szCs w:val="22"/>
        </w:rPr>
        <w:t xml:space="preserve"> Adebisi, Christine </w:t>
      </w:r>
      <w:proofErr w:type="spellStart"/>
      <w:r w:rsidRPr="00F71D3D">
        <w:rPr>
          <w:rFonts w:ascii="CG Times" w:hAnsi="CG Times"/>
          <w:sz w:val="22"/>
          <w:szCs w:val="22"/>
        </w:rPr>
        <w:t>Kaligirwa</w:t>
      </w:r>
      <w:proofErr w:type="spellEnd"/>
      <w:r w:rsidRPr="00F71D3D">
        <w:rPr>
          <w:rFonts w:ascii="CG Times" w:hAnsi="CG Times"/>
          <w:sz w:val="22"/>
          <w:szCs w:val="22"/>
        </w:rPr>
        <w:t xml:space="preserve">, Emily Stammer, Florence Oni, Impact of UNICEF's Community Infant and Young Child Feeding (C-IYCF) Counselling Package on Priority IYCF Practices in Nigeria (P16-038-19), Current Developments in Nutrition, Volume 3, Issue Supplement_1, June 2019, nzz050.P16–038–19, </w:t>
      </w:r>
      <w:hyperlink r:id="rId161" w:history="1">
        <w:r w:rsidRPr="00F71D3D">
          <w:rPr>
            <w:rFonts w:ascii="CG Times" w:hAnsi="CG Times"/>
            <w:sz w:val="22"/>
            <w:szCs w:val="22"/>
          </w:rPr>
          <w:t>https://doi.org/10.1093/cdn/nzz050.P16-038-19</w:t>
        </w:r>
      </w:hyperlink>
    </w:p>
    <w:p w14:paraId="78A05FEA" w14:textId="77777777" w:rsidR="004073E6" w:rsidRDefault="004073E6"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rPr>
      </w:pPr>
      <w:r w:rsidRPr="004073E6">
        <w:rPr>
          <w:rFonts w:ascii="CG Times" w:hAnsi="CG Times"/>
          <w:sz w:val="22"/>
          <w:szCs w:val="22"/>
        </w:rPr>
        <w:t xml:space="preserve">Justine </w:t>
      </w:r>
      <w:proofErr w:type="spellStart"/>
      <w:r w:rsidRPr="004073E6">
        <w:rPr>
          <w:rFonts w:ascii="CG Times" w:hAnsi="CG Times"/>
          <w:sz w:val="22"/>
          <w:szCs w:val="22"/>
        </w:rPr>
        <w:t>Kavle</w:t>
      </w:r>
      <w:proofErr w:type="spellEnd"/>
      <w:r w:rsidRPr="004073E6">
        <w:rPr>
          <w:rFonts w:ascii="CG Times" w:hAnsi="CG Times"/>
          <w:sz w:val="22"/>
          <w:szCs w:val="22"/>
        </w:rPr>
        <w:t xml:space="preserve">, Melanie </w:t>
      </w:r>
      <w:proofErr w:type="spellStart"/>
      <w:r w:rsidRPr="004073E6">
        <w:rPr>
          <w:rFonts w:ascii="CG Times" w:hAnsi="CG Times"/>
          <w:sz w:val="22"/>
          <w:szCs w:val="22"/>
        </w:rPr>
        <w:t>Picolo</w:t>
      </w:r>
      <w:proofErr w:type="spellEnd"/>
      <w:r w:rsidRPr="004073E6">
        <w:rPr>
          <w:rFonts w:ascii="CG Times" w:hAnsi="CG Times"/>
          <w:sz w:val="22"/>
          <w:szCs w:val="22"/>
        </w:rPr>
        <w:t xml:space="preserve">, Gabriela </w:t>
      </w:r>
      <w:proofErr w:type="spellStart"/>
      <w:r w:rsidRPr="004073E6">
        <w:rPr>
          <w:rFonts w:ascii="CG Times" w:hAnsi="CG Times"/>
          <w:sz w:val="22"/>
          <w:szCs w:val="22"/>
        </w:rPr>
        <w:t>Buccini</w:t>
      </w:r>
      <w:proofErr w:type="spellEnd"/>
      <w:r w:rsidRPr="004073E6">
        <w:rPr>
          <w:rFonts w:ascii="CG Times" w:hAnsi="CG Times"/>
          <w:sz w:val="22"/>
          <w:szCs w:val="22"/>
        </w:rPr>
        <w:t xml:space="preserve">, </w:t>
      </w:r>
      <w:proofErr w:type="spellStart"/>
      <w:r w:rsidRPr="004073E6">
        <w:rPr>
          <w:rFonts w:ascii="CG Times" w:hAnsi="CG Times"/>
          <w:sz w:val="22"/>
          <w:szCs w:val="22"/>
        </w:rPr>
        <w:t>Iracema</w:t>
      </w:r>
      <w:proofErr w:type="spellEnd"/>
      <w:r w:rsidRPr="004073E6">
        <w:rPr>
          <w:rFonts w:ascii="CG Times" w:hAnsi="CG Times"/>
          <w:sz w:val="22"/>
          <w:szCs w:val="22"/>
        </w:rPr>
        <w:t xml:space="preserve"> Barros, </w:t>
      </w:r>
      <w:r w:rsidRPr="004073E6">
        <w:rPr>
          <w:rFonts w:ascii="CG Times" w:hAnsi="CG Times"/>
          <w:b/>
          <w:bCs/>
          <w:sz w:val="22"/>
          <w:szCs w:val="22"/>
        </w:rPr>
        <w:t>Rafael Pérez-Escamilla</w:t>
      </w:r>
      <w:r w:rsidRPr="004073E6">
        <w:rPr>
          <w:rFonts w:ascii="CG Times" w:hAnsi="CG Times"/>
          <w:sz w:val="22"/>
          <w:szCs w:val="22"/>
        </w:rPr>
        <w:t xml:space="preserve">, Addressing Barriers to Exclusive Breastfeeding in Mozambique: Opportunities to Strengthen Provider Counseling and Use of a Job Aid (OR30-03-19), </w:t>
      </w:r>
      <w:r w:rsidRPr="004073E6">
        <w:rPr>
          <w:rFonts w:ascii="CG Times" w:hAnsi="CG Times"/>
          <w:i/>
          <w:iCs/>
          <w:sz w:val="22"/>
          <w:szCs w:val="22"/>
        </w:rPr>
        <w:t>Current Developments in Nutrition</w:t>
      </w:r>
      <w:r w:rsidRPr="004073E6">
        <w:rPr>
          <w:rFonts w:ascii="CG Times" w:hAnsi="CG Times"/>
          <w:sz w:val="22"/>
          <w:szCs w:val="22"/>
        </w:rPr>
        <w:t xml:space="preserve">, Volume 3, Issue Supplement_1, June 2019, nzz044.OR30–03–19, </w:t>
      </w:r>
      <w:hyperlink r:id="rId162" w:history="1">
        <w:r w:rsidRPr="004073E6">
          <w:rPr>
            <w:rFonts w:ascii="CG Times" w:hAnsi="CG Times"/>
            <w:sz w:val="22"/>
            <w:szCs w:val="22"/>
          </w:rPr>
          <w:t>https://doi.org/10.1093/cdn/nzz044.OR30-03-19</w:t>
        </w:r>
      </w:hyperlink>
    </w:p>
    <w:p w14:paraId="3B8C9F73" w14:textId="77777777" w:rsidR="00316A6F" w:rsidRDefault="00F80FFF" w:rsidP="007B0E3D">
      <w:pPr>
        <w:pStyle w:val="ListParagraph"/>
        <w:numPr>
          <w:ilvl w:val="0"/>
          <w:numId w:val="28"/>
        </w:numPr>
        <w:shd w:val="clear" w:color="auto" w:fill="FFFFFF"/>
        <w:tabs>
          <w:tab w:val="clear" w:pos="360"/>
          <w:tab w:val="num" w:pos="450"/>
        </w:tabs>
        <w:spacing w:before="100" w:beforeAutospacing="1" w:after="100" w:afterAutospacing="1"/>
        <w:ind w:left="450" w:hanging="450"/>
        <w:rPr>
          <w:rFonts w:ascii="CG Times" w:hAnsi="CG Times"/>
          <w:sz w:val="22"/>
          <w:szCs w:val="22"/>
        </w:rPr>
      </w:pPr>
      <w:r w:rsidRPr="00E505BD">
        <w:rPr>
          <w:rFonts w:ascii="CG Times" w:hAnsi="CG Times"/>
          <w:sz w:val="22"/>
          <w:szCs w:val="22"/>
          <w:lang w:val="es-ES"/>
        </w:rPr>
        <w:t xml:space="preserve">Mireya Vilar-Compte, Robin </w:t>
      </w:r>
      <w:proofErr w:type="spellStart"/>
      <w:r w:rsidRPr="00E505BD">
        <w:rPr>
          <w:rFonts w:ascii="CG Times" w:hAnsi="CG Times"/>
          <w:sz w:val="22"/>
          <w:szCs w:val="22"/>
          <w:lang w:val="es-ES"/>
        </w:rPr>
        <w:t>Whittemore</w:t>
      </w:r>
      <w:proofErr w:type="spellEnd"/>
      <w:r w:rsidRPr="00E505BD">
        <w:rPr>
          <w:rFonts w:ascii="CG Times" w:hAnsi="CG Times"/>
          <w:sz w:val="22"/>
          <w:szCs w:val="22"/>
          <w:lang w:val="es-ES"/>
        </w:rPr>
        <w:t xml:space="preserve">, Selene De La Cerda, Dora </w:t>
      </w:r>
      <w:proofErr w:type="spellStart"/>
      <w:r w:rsidRPr="00E505BD">
        <w:rPr>
          <w:rFonts w:ascii="CG Times" w:hAnsi="CG Times"/>
          <w:sz w:val="22"/>
          <w:szCs w:val="22"/>
          <w:lang w:val="es-ES"/>
        </w:rPr>
        <w:t>Wischik</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Shuyuan</w:t>
      </w:r>
      <w:proofErr w:type="spellEnd"/>
      <w:r w:rsidRPr="00E505BD">
        <w:rPr>
          <w:rFonts w:ascii="CG Times" w:hAnsi="CG Times"/>
          <w:sz w:val="22"/>
          <w:szCs w:val="22"/>
          <w:lang w:val="es-ES"/>
        </w:rPr>
        <w:t xml:space="preserve"> Huang, </w:t>
      </w:r>
      <w:proofErr w:type="spellStart"/>
      <w:r w:rsidRPr="00E505BD">
        <w:rPr>
          <w:rFonts w:ascii="CG Times" w:hAnsi="CG Times"/>
          <w:sz w:val="22"/>
          <w:szCs w:val="22"/>
          <w:lang w:val="es-ES"/>
        </w:rPr>
        <w:t>Cherlie</w:t>
      </w:r>
      <w:proofErr w:type="spellEnd"/>
      <w:r w:rsidRPr="00E505BD">
        <w:rPr>
          <w:rFonts w:ascii="CG Times" w:hAnsi="CG Times"/>
          <w:sz w:val="22"/>
          <w:szCs w:val="22"/>
          <w:lang w:val="es-ES"/>
        </w:rPr>
        <w:t xml:space="preserve"> </w:t>
      </w:r>
      <w:proofErr w:type="spellStart"/>
      <w:r w:rsidRPr="00E505BD">
        <w:rPr>
          <w:rFonts w:ascii="CG Times" w:hAnsi="CG Times"/>
          <w:sz w:val="22"/>
          <w:szCs w:val="22"/>
          <w:lang w:val="es-ES"/>
        </w:rPr>
        <w:t>Magny-Normilus</w:t>
      </w:r>
      <w:proofErr w:type="spellEnd"/>
      <w:r w:rsidRPr="00E505BD">
        <w:rPr>
          <w:rFonts w:ascii="CG Times" w:hAnsi="CG Times"/>
          <w:sz w:val="22"/>
          <w:szCs w:val="22"/>
          <w:lang w:val="es-ES"/>
        </w:rPr>
        <w:t>, Soraya Burrola-</w:t>
      </w:r>
      <w:proofErr w:type="spellStart"/>
      <w:r w:rsidRPr="00E505BD">
        <w:rPr>
          <w:rFonts w:ascii="CG Times" w:hAnsi="CG Times"/>
          <w:sz w:val="22"/>
          <w:szCs w:val="22"/>
          <w:lang w:val="es-ES"/>
        </w:rPr>
        <w:t>Mendez</w:t>
      </w:r>
      <w:proofErr w:type="spellEnd"/>
      <w:r w:rsidRPr="00E505BD">
        <w:rPr>
          <w:rFonts w:ascii="CG Times" w:hAnsi="CG Times"/>
          <w:sz w:val="22"/>
          <w:szCs w:val="22"/>
          <w:lang w:val="es-ES"/>
        </w:rPr>
        <w:t xml:space="preserve">, Annel Lozano-Marrufo, </w:t>
      </w:r>
      <w:r w:rsidRPr="00E505BD">
        <w:rPr>
          <w:rFonts w:ascii="CG Times" w:hAnsi="CG Times"/>
          <w:b/>
          <w:bCs/>
          <w:sz w:val="22"/>
          <w:szCs w:val="22"/>
          <w:lang w:val="es-ES"/>
        </w:rPr>
        <w:t>Rafael Perez-Escamilla</w:t>
      </w:r>
      <w:r w:rsidRPr="00E505BD">
        <w:rPr>
          <w:rFonts w:ascii="CG Times" w:hAnsi="CG Times"/>
          <w:sz w:val="22"/>
          <w:szCs w:val="22"/>
          <w:lang w:val="es-ES"/>
        </w:rPr>
        <w:t xml:space="preserve">. </w:t>
      </w:r>
      <w:hyperlink r:id="rId163" w:history="1">
        <w:r w:rsidRPr="00FA2258">
          <w:rPr>
            <w:rFonts w:ascii="CG Times" w:hAnsi="CG Times"/>
            <w:sz w:val="22"/>
            <w:szCs w:val="22"/>
          </w:rPr>
          <w:t xml:space="preserve">Feasibility and acceptability of daily text messages in a diabetes self-management education (DSME) program in adults with type 2 diabetes in Mexico City. </w:t>
        </w:r>
        <w:bookmarkStart w:id="86" w:name="_Hlk28684369"/>
        <w:r w:rsidRPr="00FA2258">
          <w:rPr>
            <w:rFonts w:ascii="CG Times" w:hAnsi="CG Times"/>
            <w:sz w:val="22"/>
            <w:szCs w:val="22"/>
          </w:rPr>
          <w:t xml:space="preserve">APHA Annual Meeting </w:t>
        </w:r>
        <w:bookmarkStart w:id="87" w:name="_Hlk28684429"/>
        <w:bookmarkEnd w:id="86"/>
        <w:r w:rsidRPr="00FA2258">
          <w:rPr>
            <w:rFonts w:ascii="CG Times" w:hAnsi="CG Times"/>
            <w:sz w:val="22"/>
            <w:szCs w:val="22"/>
          </w:rPr>
          <w:t>and EXPO, Philadelphia, Nov 4, 2019</w:t>
        </w:r>
        <w:bookmarkEnd w:id="87"/>
        <w:r w:rsidRPr="00FA2258">
          <w:rPr>
            <w:rFonts w:ascii="CG Times" w:hAnsi="CG Times"/>
            <w:sz w:val="22"/>
            <w:szCs w:val="22"/>
          </w:rPr>
          <w:t>.</w:t>
        </w:r>
        <w:r w:rsidR="00F0046A" w:rsidRPr="00FA2258">
          <w:rPr>
            <w:rFonts w:ascii="CG Times" w:hAnsi="CG Times"/>
            <w:sz w:val="22"/>
            <w:szCs w:val="22"/>
          </w:rPr>
          <w:t xml:space="preserve"> </w:t>
        </w:r>
        <w:r w:rsidRPr="00FA2258">
          <w:rPr>
            <w:rFonts w:ascii="CG Times" w:hAnsi="CG Times"/>
            <w:sz w:val="22"/>
            <w:szCs w:val="22"/>
          </w:rPr>
          <w:t xml:space="preserve"> </w:t>
        </w:r>
      </w:hyperlink>
      <w:r w:rsidR="00F0046A">
        <w:rPr>
          <w:rFonts w:ascii="CG Times" w:hAnsi="CG Times"/>
          <w:sz w:val="22"/>
          <w:szCs w:val="22"/>
        </w:rPr>
        <w:t>Abs</w:t>
      </w:r>
      <w:r w:rsidR="00FA2258">
        <w:rPr>
          <w:rFonts w:ascii="CG Times" w:hAnsi="CG Times"/>
          <w:sz w:val="22"/>
          <w:szCs w:val="22"/>
        </w:rPr>
        <w:t>t</w:t>
      </w:r>
      <w:r w:rsidR="00F0046A">
        <w:rPr>
          <w:rFonts w:ascii="CG Times" w:hAnsi="CG Times"/>
          <w:sz w:val="22"/>
          <w:szCs w:val="22"/>
        </w:rPr>
        <w:t>ract</w:t>
      </w:r>
      <w:r w:rsidR="00F0046A" w:rsidRPr="00F0046A">
        <w:rPr>
          <w:rFonts w:ascii="CG Times" w:hAnsi="CG Times"/>
          <w:sz w:val="22"/>
          <w:szCs w:val="22"/>
        </w:rPr>
        <w:t xml:space="preserve"> 3039.0</w:t>
      </w:r>
      <w:r w:rsidR="00316A6F">
        <w:rPr>
          <w:rFonts w:ascii="CG Times" w:hAnsi="CG Times"/>
          <w:sz w:val="22"/>
          <w:szCs w:val="22"/>
        </w:rPr>
        <w:t xml:space="preserve"> </w:t>
      </w:r>
      <w:hyperlink r:id="rId164" w:history="1">
        <w:r w:rsidR="00316A6F" w:rsidRPr="00593E71">
          <w:rPr>
            <w:rStyle w:val="Hyperlink"/>
            <w:rFonts w:ascii="CG Times" w:hAnsi="CG Times"/>
            <w:sz w:val="22"/>
            <w:szCs w:val="22"/>
          </w:rPr>
          <w:t>https://apha.confex.com/apha/2019/meetingapp.cgi/Paper/444283</w:t>
        </w:r>
      </w:hyperlink>
      <w:r w:rsidR="00316A6F">
        <w:rPr>
          <w:rFonts w:ascii="CG Times" w:hAnsi="CG Times"/>
          <w:sz w:val="22"/>
          <w:szCs w:val="22"/>
        </w:rPr>
        <w:t xml:space="preserve"> </w:t>
      </w:r>
    </w:p>
    <w:p w14:paraId="1CCDD9F8" w14:textId="77777777" w:rsidR="002E0276" w:rsidRDefault="00C34962" w:rsidP="007B0E3D">
      <w:pPr>
        <w:pStyle w:val="ListParagraph"/>
        <w:numPr>
          <w:ilvl w:val="0"/>
          <w:numId w:val="28"/>
        </w:numPr>
        <w:shd w:val="clear" w:color="auto" w:fill="FFFFFF"/>
        <w:tabs>
          <w:tab w:val="clear" w:pos="360"/>
          <w:tab w:val="left" w:pos="450"/>
        </w:tabs>
        <w:ind w:left="446" w:hanging="446"/>
        <w:rPr>
          <w:rFonts w:ascii="CG Times" w:hAnsi="CG Times"/>
          <w:sz w:val="22"/>
          <w:szCs w:val="22"/>
        </w:rPr>
      </w:pPr>
      <w:r w:rsidRPr="00E505BD">
        <w:rPr>
          <w:rFonts w:ascii="CG Times" w:hAnsi="CG Times"/>
          <w:b/>
          <w:bCs/>
          <w:sz w:val="22"/>
          <w:szCs w:val="22"/>
          <w:lang w:val="es-ES"/>
        </w:rPr>
        <w:t>Rafael Perez-Escamilla</w:t>
      </w:r>
      <w:r w:rsidRPr="00E505BD">
        <w:rPr>
          <w:rFonts w:ascii="CG Times" w:hAnsi="CG Times"/>
          <w:sz w:val="22"/>
          <w:szCs w:val="22"/>
          <w:lang w:val="es-ES"/>
        </w:rPr>
        <w:t xml:space="preserve">, Elizabeth Rhodes. </w:t>
      </w:r>
      <w:hyperlink r:id="rId165" w:history="1">
        <w:r w:rsidRPr="00C34962">
          <w:rPr>
            <w:rFonts w:ascii="CG Times" w:hAnsi="CG Times"/>
            <w:sz w:val="22"/>
            <w:szCs w:val="22"/>
          </w:rPr>
          <w:t xml:space="preserve">Nutrition recommendations for pregnant women, infants, and young children. </w:t>
        </w:r>
      </w:hyperlink>
      <w:r w:rsidRPr="00C34962">
        <w:rPr>
          <w:rFonts w:ascii="CG Times" w:hAnsi="CG Times"/>
          <w:sz w:val="22"/>
          <w:szCs w:val="22"/>
        </w:rPr>
        <w:t>APHA Annual Meeting and EXPO, Philadelphia, Nov 4, 2019</w:t>
      </w:r>
      <w:r>
        <w:rPr>
          <w:rFonts w:ascii="CG Times" w:hAnsi="CG Times"/>
          <w:sz w:val="22"/>
          <w:szCs w:val="22"/>
        </w:rPr>
        <w:t xml:space="preserve">. Abstract 3145.0. </w:t>
      </w:r>
      <w:hyperlink r:id="rId166" w:history="1">
        <w:r w:rsidRPr="00593E71">
          <w:rPr>
            <w:rStyle w:val="Hyperlink"/>
            <w:rFonts w:ascii="CG Times" w:hAnsi="CG Times"/>
            <w:sz w:val="22"/>
            <w:szCs w:val="22"/>
          </w:rPr>
          <w:t>https://apha.confex.com/apha/2019/meetingapp.cgi/Paper/444418</w:t>
        </w:r>
      </w:hyperlink>
      <w:r>
        <w:rPr>
          <w:rFonts w:ascii="CG Times" w:hAnsi="CG Times"/>
          <w:sz w:val="22"/>
          <w:szCs w:val="22"/>
        </w:rPr>
        <w:t xml:space="preserve"> </w:t>
      </w:r>
    </w:p>
    <w:p w14:paraId="202FB4BF" w14:textId="77777777" w:rsidR="00A14CD4" w:rsidRDefault="00E673E6"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r w:rsidRPr="00F3638E">
        <w:rPr>
          <w:rFonts w:ascii="CG Times" w:hAnsi="CG Times"/>
          <w:sz w:val="22"/>
          <w:szCs w:val="22"/>
        </w:rPr>
        <w:t xml:space="preserve">Silva J, José </w:t>
      </w:r>
      <w:proofErr w:type="spellStart"/>
      <w:r w:rsidRPr="00F3638E">
        <w:rPr>
          <w:rFonts w:ascii="CG Times" w:hAnsi="CG Times"/>
          <w:sz w:val="22"/>
          <w:szCs w:val="22"/>
        </w:rPr>
        <w:t>Herkrath</w:t>
      </w:r>
      <w:proofErr w:type="spellEnd"/>
      <w:r w:rsidRPr="00F3638E">
        <w:rPr>
          <w:rFonts w:ascii="CG Times" w:hAnsi="CG Times"/>
          <w:sz w:val="22"/>
          <w:szCs w:val="22"/>
        </w:rPr>
        <w:t xml:space="preserve"> F, </w:t>
      </w:r>
      <w:proofErr w:type="spellStart"/>
      <w:r w:rsidRPr="00F3638E">
        <w:rPr>
          <w:rFonts w:ascii="CG Times" w:hAnsi="CG Times"/>
          <w:sz w:val="22"/>
          <w:szCs w:val="22"/>
        </w:rPr>
        <w:t>Buccini</w:t>
      </w:r>
      <w:proofErr w:type="spellEnd"/>
      <w:r w:rsidRPr="00F3638E">
        <w:rPr>
          <w:rFonts w:ascii="CG Times" w:hAnsi="CG Times"/>
          <w:sz w:val="22"/>
          <w:szCs w:val="22"/>
        </w:rPr>
        <w:t xml:space="preserve"> G, </w:t>
      </w:r>
      <w:proofErr w:type="spellStart"/>
      <w:r w:rsidRPr="00F3638E">
        <w:rPr>
          <w:rFonts w:ascii="CG Times" w:hAnsi="CG Times"/>
          <w:sz w:val="22"/>
          <w:szCs w:val="22"/>
        </w:rPr>
        <w:t>Venancio</w:t>
      </w:r>
      <w:proofErr w:type="spellEnd"/>
      <w:r w:rsidRPr="00F3638E">
        <w:rPr>
          <w:rFonts w:ascii="CG Times" w:hAnsi="CG Times"/>
          <w:sz w:val="22"/>
          <w:szCs w:val="22"/>
        </w:rPr>
        <w:t xml:space="preserve"> SI, </w:t>
      </w:r>
      <w:r w:rsidRPr="00F3638E">
        <w:rPr>
          <w:rFonts w:ascii="CG Times" w:hAnsi="CG Times"/>
          <w:b/>
          <w:bCs/>
          <w:sz w:val="22"/>
          <w:szCs w:val="22"/>
        </w:rPr>
        <w:t>Pérez-Escamilla R</w:t>
      </w:r>
      <w:r w:rsidRPr="00F3638E">
        <w:rPr>
          <w:rFonts w:ascii="CG Times" w:hAnsi="CG Times"/>
          <w:sz w:val="22"/>
          <w:szCs w:val="22"/>
        </w:rPr>
        <w:t xml:space="preserve">, </w:t>
      </w:r>
      <w:proofErr w:type="spellStart"/>
      <w:r w:rsidRPr="00F3638E">
        <w:rPr>
          <w:rFonts w:ascii="CG Times" w:hAnsi="CG Times"/>
          <w:sz w:val="22"/>
          <w:szCs w:val="22"/>
        </w:rPr>
        <w:t>Gubert</w:t>
      </w:r>
      <w:proofErr w:type="spellEnd"/>
      <w:r w:rsidRPr="00F3638E">
        <w:rPr>
          <w:rFonts w:ascii="CG Times" w:hAnsi="CG Times"/>
          <w:sz w:val="22"/>
          <w:szCs w:val="22"/>
        </w:rPr>
        <w:t xml:space="preserve"> M. Poor Maternal Mental Health Mediates the Relationship Between Household Food Insecurity and Early Child Development in Brazil. </w:t>
      </w:r>
      <w:proofErr w:type="spellStart"/>
      <w:r w:rsidRPr="00E673E6">
        <w:rPr>
          <w:rFonts w:ascii="CG Times" w:hAnsi="CG Times"/>
          <w:sz w:val="22"/>
          <w:szCs w:val="22"/>
          <w:lang w:val="es-ES"/>
        </w:rPr>
        <w:t>Current</w:t>
      </w:r>
      <w:proofErr w:type="spellEnd"/>
      <w:r w:rsidRPr="00E673E6">
        <w:rPr>
          <w:rFonts w:ascii="CG Times" w:hAnsi="CG Times"/>
          <w:sz w:val="22"/>
          <w:szCs w:val="22"/>
          <w:lang w:val="es-ES"/>
        </w:rPr>
        <w:t xml:space="preserve"> </w:t>
      </w:r>
      <w:proofErr w:type="spellStart"/>
      <w:r w:rsidRPr="00E673E6">
        <w:rPr>
          <w:rFonts w:ascii="CG Times" w:hAnsi="CG Times"/>
          <w:sz w:val="22"/>
          <w:szCs w:val="22"/>
          <w:lang w:val="es-ES"/>
        </w:rPr>
        <w:t>Developments</w:t>
      </w:r>
      <w:proofErr w:type="spellEnd"/>
      <w:r w:rsidRPr="00E673E6">
        <w:rPr>
          <w:rFonts w:ascii="CG Times" w:hAnsi="CG Times"/>
          <w:sz w:val="22"/>
          <w:szCs w:val="22"/>
          <w:lang w:val="es-ES"/>
        </w:rPr>
        <w:t xml:space="preserve"> in </w:t>
      </w:r>
      <w:proofErr w:type="spellStart"/>
      <w:r w:rsidRPr="00E673E6">
        <w:rPr>
          <w:rFonts w:ascii="CG Times" w:hAnsi="CG Times"/>
          <w:sz w:val="22"/>
          <w:szCs w:val="22"/>
          <w:lang w:val="es-ES"/>
        </w:rPr>
        <w:t>Nutrition</w:t>
      </w:r>
      <w:proofErr w:type="spellEnd"/>
      <w:r w:rsidRPr="00E673E6">
        <w:rPr>
          <w:rFonts w:ascii="CG Times" w:hAnsi="CG Times"/>
          <w:sz w:val="22"/>
          <w:szCs w:val="22"/>
          <w:lang w:val="es-ES"/>
        </w:rPr>
        <w:t>. 2020 Jun;4(Supplement_2):280-.</w:t>
      </w:r>
    </w:p>
    <w:p w14:paraId="6135B8F5" w14:textId="77777777" w:rsidR="00E673E6" w:rsidRDefault="00E673E6"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proofErr w:type="spellStart"/>
      <w:r w:rsidRPr="00F3638E">
        <w:rPr>
          <w:rFonts w:ascii="CG Times" w:hAnsi="CG Times"/>
          <w:sz w:val="22"/>
          <w:szCs w:val="22"/>
        </w:rPr>
        <w:t>Agampodi</w:t>
      </w:r>
      <w:proofErr w:type="spellEnd"/>
      <w:r w:rsidRPr="00F3638E">
        <w:rPr>
          <w:rFonts w:ascii="CG Times" w:hAnsi="CG Times"/>
          <w:sz w:val="22"/>
          <w:szCs w:val="22"/>
        </w:rPr>
        <w:t xml:space="preserve"> T, </w:t>
      </w:r>
      <w:proofErr w:type="spellStart"/>
      <w:r w:rsidRPr="00F3638E">
        <w:rPr>
          <w:rFonts w:ascii="CG Times" w:hAnsi="CG Times"/>
          <w:sz w:val="22"/>
          <w:szCs w:val="22"/>
        </w:rPr>
        <w:t>Dharmasoma</w:t>
      </w:r>
      <w:proofErr w:type="spellEnd"/>
      <w:r w:rsidRPr="00F3638E">
        <w:rPr>
          <w:rFonts w:ascii="CG Times" w:hAnsi="CG Times"/>
          <w:sz w:val="22"/>
          <w:szCs w:val="22"/>
        </w:rPr>
        <w:t xml:space="preserve"> N, </w:t>
      </w:r>
      <w:proofErr w:type="spellStart"/>
      <w:r w:rsidRPr="00F3638E">
        <w:rPr>
          <w:rFonts w:ascii="CG Times" w:hAnsi="CG Times"/>
          <w:sz w:val="22"/>
          <w:szCs w:val="22"/>
        </w:rPr>
        <w:t>Dissanayaka</w:t>
      </w:r>
      <w:proofErr w:type="spellEnd"/>
      <w:r w:rsidRPr="00F3638E">
        <w:rPr>
          <w:rFonts w:ascii="CG Times" w:hAnsi="CG Times"/>
          <w:sz w:val="22"/>
          <w:szCs w:val="22"/>
        </w:rPr>
        <w:t xml:space="preserve"> T, </w:t>
      </w:r>
      <w:proofErr w:type="spellStart"/>
      <w:r w:rsidRPr="00F3638E">
        <w:rPr>
          <w:rFonts w:ascii="CG Times" w:hAnsi="CG Times"/>
          <w:sz w:val="22"/>
          <w:szCs w:val="22"/>
        </w:rPr>
        <w:t>Koralagedara</w:t>
      </w:r>
      <w:proofErr w:type="spellEnd"/>
      <w:r w:rsidRPr="00F3638E">
        <w:rPr>
          <w:rFonts w:ascii="CG Times" w:hAnsi="CG Times"/>
          <w:sz w:val="22"/>
          <w:szCs w:val="22"/>
        </w:rPr>
        <w:t xml:space="preserve"> I, </w:t>
      </w:r>
      <w:proofErr w:type="spellStart"/>
      <w:r w:rsidRPr="00F3638E">
        <w:rPr>
          <w:rFonts w:ascii="CG Times" w:hAnsi="CG Times"/>
          <w:sz w:val="22"/>
          <w:szCs w:val="22"/>
        </w:rPr>
        <w:t>Warnasekara</w:t>
      </w:r>
      <w:proofErr w:type="spellEnd"/>
      <w:r w:rsidRPr="00F3638E">
        <w:rPr>
          <w:rFonts w:ascii="CG Times" w:hAnsi="CG Times"/>
          <w:sz w:val="22"/>
          <w:szCs w:val="22"/>
        </w:rPr>
        <w:t xml:space="preserve"> J, </w:t>
      </w:r>
      <w:proofErr w:type="spellStart"/>
      <w:r w:rsidRPr="00F3638E">
        <w:rPr>
          <w:rFonts w:ascii="CG Times" w:hAnsi="CG Times"/>
          <w:sz w:val="22"/>
          <w:szCs w:val="22"/>
        </w:rPr>
        <w:t>Agampodi</w:t>
      </w:r>
      <w:proofErr w:type="spellEnd"/>
      <w:r w:rsidRPr="00F3638E">
        <w:rPr>
          <w:rFonts w:ascii="CG Times" w:hAnsi="CG Times"/>
          <w:sz w:val="22"/>
          <w:szCs w:val="22"/>
        </w:rPr>
        <w:t xml:space="preserve"> S, </w:t>
      </w:r>
      <w:r w:rsidRPr="00F3638E">
        <w:rPr>
          <w:rFonts w:ascii="CG Times" w:hAnsi="CG Times"/>
          <w:b/>
          <w:bCs/>
          <w:sz w:val="22"/>
          <w:szCs w:val="22"/>
        </w:rPr>
        <w:t>Pérez-Escamilla R</w:t>
      </w:r>
      <w:r w:rsidRPr="00F3638E">
        <w:rPr>
          <w:rFonts w:ascii="CG Times" w:hAnsi="CG Times"/>
          <w:sz w:val="22"/>
          <w:szCs w:val="22"/>
        </w:rPr>
        <w:t xml:space="preserve">. Sri Lanka; The First Ever Only “Green Nation” in the World for Breastfeeding; Yet Lessons to Learn Through Exploring Maternal Perspectives. </w:t>
      </w:r>
      <w:proofErr w:type="spellStart"/>
      <w:r w:rsidRPr="00E673E6">
        <w:rPr>
          <w:rFonts w:ascii="CG Times" w:hAnsi="CG Times"/>
          <w:sz w:val="22"/>
          <w:szCs w:val="22"/>
          <w:lang w:val="es-ES"/>
        </w:rPr>
        <w:t>Current</w:t>
      </w:r>
      <w:proofErr w:type="spellEnd"/>
      <w:r w:rsidRPr="00E673E6">
        <w:rPr>
          <w:rFonts w:ascii="CG Times" w:hAnsi="CG Times"/>
          <w:sz w:val="22"/>
          <w:szCs w:val="22"/>
          <w:lang w:val="es-ES"/>
        </w:rPr>
        <w:t xml:space="preserve"> </w:t>
      </w:r>
      <w:proofErr w:type="spellStart"/>
      <w:r w:rsidRPr="00E673E6">
        <w:rPr>
          <w:rFonts w:ascii="CG Times" w:hAnsi="CG Times"/>
          <w:sz w:val="22"/>
          <w:szCs w:val="22"/>
          <w:lang w:val="es-ES"/>
        </w:rPr>
        <w:t>Developments</w:t>
      </w:r>
      <w:proofErr w:type="spellEnd"/>
      <w:r w:rsidRPr="00E673E6">
        <w:rPr>
          <w:rFonts w:ascii="CG Times" w:hAnsi="CG Times"/>
          <w:sz w:val="22"/>
          <w:szCs w:val="22"/>
          <w:lang w:val="es-ES"/>
        </w:rPr>
        <w:t xml:space="preserve"> in </w:t>
      </w:r>
      <w:proofErr w:type="spellStart"/>
      <w:r w:rsidRPr="00E673E6">
        <w:rPr>
          <w:rFonts w:ascii="CG Times" w:hAnsi="CG Times"/>
          <w:sz w:val="22"/>
          <w:szCs w:val="22"/>
          <w:lang w:val="es-ES"/>
        </w:rPr>
        <w:t>Nutrition</w:t>
      </w:r>
      <w:proofErr w:type="spellEnd"/>
      <w:r w:rsidRPr="00E673E6">
        <w:rPr>
          <w:rFonts w:ascii="CG Times" w:hAnsi="CG Times"/>
          <w:sz w:val="22"/>
          <w:szCs w:val="22"/>
          <w:lang w:val="es-ES"/>
        </w:rPr>
        <w:t>. 2020 Jun;4(Supplement_2):929-.</w:t>
      </w:r>
    </w:p>
    <w:p w14:paraId="65058A55" w14:textId="77777777" w:rsidR="00E673E6" w:rsidRDefault="00E673E6"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proofErr w:type="spellStart"/>
      <w:r w:rsidRPr="00F3638E">
        <w:rPr>
          <w:rFonts w:ascii="CG Times" w:hAnsi="CG Times"/>
          <w:sz w:val="22"/>
          <w:szCs w:val="22"/>
        </w:rPr>
        <w:t>Bermúdez-Millán</w:t>
      </w:r>
      <w:proofErr w:type="spellEnd"/>
      <w:r w:rsidRPr="00F3638E">
        <w:rPr>
          <w:rFonts w:ascii="CG Times" w:hAnsi="CG Times"/>
          <w:sz w:val="22"/>
          <w:szCs w:val="22"/>
        </w:rPr>
        <w:t xml:space="preserve"> A, Seng K, </w:t>
      </w:r>
      <w:proofErr w:type="spellStart"/>
      <w:r w:rsidRPr="00F3638E">
        <w:rPr>
          <w:rFonts w:ascii="CG Times" w:hAnsi="CG Times"/>
          <w:sz w:val="22"/>
          <w:szCs w:val="22"/>
        </w:rPr>
        <w:t>Feinn</w:t>
      </w:r>
      <w:proofErr w:type="spellEnd"/>
      <w:r w:rsidRPr="00F3638E">
        <w:rPr>
          <w:rFonts w:ascii="CG Times" w:hAnsi="CG Times"/>
          <w:sz w:val="22"/>
          <w:szCs w:val="22"/>
        </w:rPr>
        <w:t xml:space="preserve"> R, </w:t>
      </w:r>
      <w:r w:rsidRPr="00F3638E">
        <w:rPr>
          <w:rFonts w:ascii="CG Times" w:hAnsi="CG Times"/>
          <w:b/>
          <w:bCs/>
          <w:sz w:val="22"/>
          <w:szCs w:val="22"/>
        </w:rPr>
        <w:t>Pérez-Escamilla R</w:t>
      </w:r>
      <w:r w:rsidRPr="00F3638E">
        <w:rPr>
          <w:rFonts w:ascii="CG Times" w:hAnsi="CG Times"/>
          <w:sz w:val="22"/>
          <w:szCs w:val="22"/>
        </w:rPr>
        <w:t xml:space="preserve">, Segura-Pérez S, Wagner J. Food Insecurity is Associated with Autonomic Dysfunction Among Latinos with Type 2 Diabetes. </w:t>
      </w:r>
      <w:proofErr w:type="spellStart"/>
      <w:r w:rsidRPr="00E673E6">
        <w:rPr>
          <w:rFonts w:ascii="CG Times" w:hAnsi="CG Times"/>
          <w:sz w:val="22"/>
          <w:szCs w:val="22"/>
          <w:lang w:val="es-ES"/>
        </w:rPr>
        <w:t>Current</w:t>
      </w:r>
      <w:proofErr w:type="spellEnd"/>
      <w:r w:rsidRPr="00E673E6">
        <w:rPr>
          <w:rFonts w:ascii="CG Times" w:hAnsi="CG Times"/>
          <w:sz w:val="22"/>
          <w:szCs w:val="22"/>
          <w:lang w:val="es-ES"/>
        </w:rPr>
        <w:t xml:space="preserve"> </w:t>
      </w:r>
      <w:proofErr w:type="spellStart"/>
      <w:r w:rsidRPr="00E673E6">
        <w:rPr>
          <w:rFonts w:ascii="CG Times" w:hAnsi="CG Times"/>
          <w:sz w:val="22"/>
          <w:szCs w:val="22"/>
          <w:lang w:val="es-ES"/>
        </w:rPr>
        <w:t>Developments</w:t>
      </w:r>
      <w:proofErr w:type="spellEnd"/>
      <w:r w:rsidRPr="00E673E6">
        <w:rPr>
          <w:rFonts w:ascii="CG Times" w:hAnsi="CG Times"/>
          <w:sz w:val="22"/>
          <w:szCs w:val="22"/>
          <w:lang w:val="es-ES"/>
        </w:rPr>
        <w:t xml:space="preserve"> in </w:t>
      </w:r>
      <w:proofErr w:type="spellStart"/>
      <w:r w:rsidRPr="00E673E6">
        <w:rPr>
          <w:rFonts w:ascii="CG Times" w:hAnsi="CG Times"/>
          <w:sz w:val="22"/>
          <w:szCs w:val="22"/>
          <w:lang w:val="es-ES"/>
        </w:rPr>
        <w:t>Nutrition</w:t>
      </w:r>
      <w:proofErr w:type="spellEnd"/>
      <w:r w:rsidRPr="00E673E6">
        <w:rPr>
          <w:rFonts w:ascii="CG Times" w:hAnsi="CG Times"/>
          <w:sz w:val="22"/>
          <w:szCs w:val="22"/>
          <w:lang w:val="es-ES"/>
        </w:rPr>
        <w:t>. 2020 Jun;4(Supplement_2):162-.</w:t>
      </w:r>
    </w:p>
    <w:p w14:paraId="2098DE56" w14:textId="77777777" w:rsidR="00E673E6" w:rsidRDefault="00E673E6"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r w:rsidRPr="00F3638E">
        <w:rPr>
          <w:rFonts w:ascii="CG Times" w:hAnsi="CG Times"/>
          <w:sz w:val="22"/>
          <w:szCs w:val="22"/>
        </w:rPr>
        <w:t xml:space="preserve">Sandow A, Tice M, </w:t>
      </w:r>
      <w:r w:rsidRPr="00F3638E">
        <w:rPr>
          <w:rFonts w:ascii="CG Times" w:hAnsi="CG Times"/>
          <w:b/>
          <w:bCs/>
          <w:sz w:val="22"/>
          <w:szCs w:val="22"/>
        </w:rPr>
        <w:t>Pérez-Escamilla R</w:t>
      </w:r>
      <w:r w:rsidRPr="00F3638E">
        <w:rPr>
          <w:rFonts w:ascii="CG Times" w:hAnsi="CG Times"/>
          <w:sz w:val="22"/>
          <w:szCs w:val="22"/>
        </w:rPr>
        <w:t xml:space="preserve">, Aryeetey R, </w:t>
      </w:r>
      <w:proofErr w:type="spellStart"/>
      <w:r w:rsidRPr="00F3638E">
        <w:rPr>
          <w:rFonts w:ascii="CG Times" w:hAnsi="CG Times"/>
          <w:sz w:val="22"/>
          <w:szCs w:val="22"/>
        </w:rPr>
        <w:t>Hromi</w:t>
      </w:r>
      <w:proofErr w:type="spellEnd"/>
      <w:r w:rsidRPr="00F3638E">
        <w:rPr>
          <w:rFonts w:ascii="CG Times" w:hAnsi="CG Times"/>
          <w:sz w:val="22"/>
          <w:szCs w:val="22"/>
        </w:rPr>
        <w:t xml:space="preserve">-Fiedler A. Facilitators of Responsive Feeding/Parenting Knowledge and Practices Among Parents in the Central Region of Ghana. </w:t>
      </w:r>
      <w:proofErr w:type="spellStart"/>
      <w:r w:rsidRPr="00E673E6">
        <w:rPr>
          <w:rFonts w:ascii="CG Times" w:hAnsi="CG Times"/>
          <w:sz w:val="22"/>
          <w:szCs w:val="22"/>
          <w:lang w:val="es-ES"/>
        </w:rPr>
        <w:t>Current</w:t>
      </w:r>
      <w:proofErr w:type="spellEnd"/>
      <w:r w:rsidRPr="00E673E6">
        <w:rPr>
          <w:rFonts w:ascii="CG Times" w:hAnsi="CG Times"/>
          <w:sz w:val="22"/>
          <w:szCs w:val="22"/>
          <w:lang w:val="es-ES"/>
        </w:rPr>
        <w:t xml:space="preserve"> </w:t>
      </w:r>
      <w:proofErr w:type="spellStart"/>
      <w:r w:rsidRPr="00E673E6">
        <w:rPr>
          <w:rFonts w:ascii="CG Times" w:hAnsi="CG Times"/>
          <w:sz w:val="22"/>
          <w:szCs w:val="22"/>
          <w:lang w:val="es-ES"/>
        </w:rPr>
        <w:t>Developments</w:t>
      </w:r>
      <w:proofErr w:type="spellEnd"/>
      <w:r w:rsidRPr="00E673E6">
        <w:rPr>
          <w:rFonts w:ascii="CG Times" w:hAnsi="CG Times"/>
          <w:sz w:val="22"/>
          <w:szCs w:val="22"/>
          <w:lang w:val="es-ES"/>
        </w:rPr>
        <w:t xml:space="preserve"> in </w:t>
      </w:r>
      <w:proofErr w:type="spellStart"/>
      <w:r w:rsidRPr="00E673E6">
        <w:rPr>
          <w:rFonts w:ascii="CG Times" w:hAnsi="CG Times"/>
          <w:sz w:val="22"/>
          <w:szCs w:val="22"/>
          <w:lang w:val="es-ES"/>
        </w:rPr>
        <w:t>Nutrition</w:t>
      </w:r>
      <w:proofErr w:type="spellEnd"/>
      <w:r w:rsidRPr="00E673E6">
        <w:rPr>
          <w:rFonts w:ascii="CG Times" w:hAnsi="CG Times"/>
          <w:sz w:val="22"/>
          <w:szCs w:val="22"/>
          <w:lang w:val="es-ES"/>
        </w:rPr>
        <w:t>. 2020 Jun;4(Supplement_2):1069-.</w:t>
      </w:r>
    </w:p>
    <w:p w14:paraId="23963B99" w14:textId="77777777" w:rsidR="00E673E6" w:rsidRDefault="00E673E6"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proofErr w:type="spellStart"/>
      <w:r w:rsidRPr="00F3638E">
        <w:rPr>
          <w:rFonts w:ascii="CG Times" w:hAnsi="CG Times"/>
          <w:sz w:val="22"/>
          <w:szCs w:val="22"/>
        </w:rPr>
        <w:t>Agampodi</w:t>
      </w:r>
      <w:proofErr w:type="spellEnd"/>
      <w:r w:rsidRPr="00F3638E">
        <w:rPr>
          <w:rFonts w:ascii="CG Times" w:hAnsi="CG Times"/>
          <w:sz w:val="22"/>
          <w:szCs w:val="22"/>
        </w:rPr>
        <w:t xml:space="preserve"> T, </w:t>
      </w:r>
      <w:proofErr w:type="spellStart"/>
      <w:r w:rsidRPr="00F3638E">
        <w:rPr>
          <w:rFonts w:ascii="CG Times" w:hAnsi="CG Times"/>
          <w:sz w:val="22"/>
          <w:szCs w:val="22"/>
        </w:rPr>
        <w:t>Dharmasoma</w:t>
      </w:r>
      <w:proofErr w:type="spellEnd"/>
      <w:r w:rsidRPr="00F3638E">
        <w:rPr>
          <w:rFonts w:ascii="CG Times" w:hAnsi="CG Times"/>
          <w:sz w:val="22"/>
          <w:szCs w:val="22"/>
        </w:rPr>
        <w:t xml:space="preserve"> N, </w:t>
      </w:r>
      <w:proofErr w:type="spellStart"/>
      <w:r w:rsidRPr="00F3638E">
        <w:rPr>
          <w:rFonts w:ascii="CG Times" w:hAnsi="CG Times"/>
          <w:sz w:val="22"/>
          <w:szCs w:val="22"/>
        </w:rPr>
        <w:t>Dissanayaka</w:t>
      </w:r>
      <w:proofErr w:type="spellEnd"/>
      <w:r w:rsidRPr="00F3638E">
        <w:rPr>
          <w:rFonts w:ascii="CG Times" w:hAnsi="CG Times"/>
          <w:sz w:val="22"/>
          <w:szCs w:val="22"/>
        </w:rPr>
        <w:t xml:space="preserve"> T, </w:t>
      </w:r>
      <w:proofErr w:type="spellStart"/>
      <w:r w:rsidRPr="00F3638E">
        <w:rPr>
          <w:rFonts w:ascii="CG Times" w:hAnsi="CG Times"/>
          <w:sz w:val="22"/>
          <w:szCs w:val="22"/>
        </w:rPr>
        <w:t>Koralagedara</w:t>
      </w:r>
      <w:proofErr w:type="spellEnd"/>
      <w:r w:rsidRPr="00F3638E">
        <w:rPr>
          <w:rFonts w:ascii="CG Times" w:hAnsi="CG Times"/>
          <w:sz w:val="22"/>
          <w:szCs w:val="22"/>
        </w:rPr>
        <w:t xml:space="preserve"> I, </w:t>
      </w:r>
      <w:proofErr w:type="spellStart"/>
      <w:r w:rsidRPr="00F3638E">
        <w:rPr>
          <w:rFonts w:ascii="CG Times" w:hAnsi="CG Times"/>
          <w:sz w:val="22"/>
          <w:szCs w:val="22"/>
        </w:rPr>
        <w:t>Warnasekara</w:t>
      </w:r>
      <w:proofErr w:type="spellEnd"/>
      <w:r w:rsidRPr="00F3638E">
        <w:rPr>
          <w:rFonts w:ascii="CG Times" w:hAnsi="CG Times"/>
          <w:sz w:val="22"/>
          <w:szCs w:val="22"/>
        </w:rPr>
        <w:t xml:space="preserve"> J, </w:t>
      </w:r>
      <w:r w:rsidRPr="00F3638E">
        <w:rPr>
          <w:rFonts w:ascii="CG Times" w:hAnsi="CG Times"/>
          <w:b/>
          <w:bCs/>
          <w:sz w:val="22"/>
          <w:szCs w:val="22"/>
        </w:rPr>
        <w:t>Pérez-Escamilla R</w:t>
      </w:r>
      <w:r w:rsidRPr="00F3638E">
        <w:rPr>
          <w:rFonts w:ascii="CG Times" w:hAnsi="CG Times"/>
          <w:sz w:val="22"/>
          <w:szCs w:val="22"/>
        </w:rPr>
        <w:t xml:space="preserve">, </w:t>
      </w:r>
      <w:proofErr w:type="spellStart"/>
      <w:r w:rsidRPr="00F3638E">
        <w:rPr>
          <w:rFonts w:ascii="CG Times" w:hAnsi="CG Times"/>
          <w:sz w:val="22"/>
          <w:szCs w:val="22"/>
        </w:rPr>
        <w:t>Agampodi</w:t>
      </w:r>
      <w:proofErr w:type="spellEnd"/>
      <w:r w:rsidRPr="00F3638E">
        <w:rPr>
          <w:rFonts w:ascii="CG Times" w:hAnsi="CG Times"/>
          <w:sz w:val="22"/>
          <w:szCs w:val="22"/>
        </w:rPr>
        <w:t xml:space="preserve"> S. Strengths and Barriers in Achieving “Green Status” of Breastfeeding; The Story of Frontline Health Care Workers in Sri Lanka. </w:t>
      </w:r>
      <w:proofErr w:type="spellStart"/>
      <w:r w:rsidRPr="00E673E6">
        <w:rPr>
          <w:rFonts w:ascii="CG Times" w:hAnsi="CG Times"/>
          <w:sz w:val="22"/>
          <w:szCs w:val="22"/>
          <w:lang w:val="es-ES"/>
        </w:rPr>
        <w:t>Current</w:t>
      </w:r>
      <w:proofErr w:type="spellEnd"/>
      <w:r w:rsidRPr="00E673E6">
        <w:rPr>
          <w:rFonts w:ascii="CG Times" w:hAnsi="CG Times"/>
          <w:sz w:val="22"/>
          <w:szCs w:val="22"/>
          <w:lang w:val="es-ES"/>
        </w:rPr>
        <w:t xml:space="preserve"> </w:t>
      </w:r>
      <w:proofErr w:type="spellStart"/>
      <w:r w:rsidRPr="00E673E6">
        <w:rPr>
          <w:rFonts w:ascii="CG Times" w:hAnsi="CG Times"/>
          <w:sz w:val="22"/>
          <w:szCs w:val="22"/>
          <w:lang w:val="es-ES"/>
        </w:rPr>
        <w:t>Developments</w:t>
      </w:r>
      <w:proofErr w:type="spellEnd"/>
      <w:r w:rsidRPr="00E673E6">
        <w:rPr>
          <w:rFonts w:ascii="CG Times" w:hAnsi="CG Times"/>
          <w:sz w:val="22"/>
          <w:szCs w:val="22"/>
          <w:lang w:val="es-ES"/>
        </w:rPr>
        <w:t xml:space="preserve"> in </w:t>
      </w:r>
      <w:proofErr w:type="spellStart"/>
      <w:r w:rsidRPr="00E673E6">
        <w:rPr>
          <w:rFonts w:ascii="CG Times" w:hAnsi="CG Times"/>
          <w:sz w:val="22"/>
          <w:szCs w:val="22"/>
          <w:lang w:val="es-ES"/>
        </w:rPr>
        <w:t>Nutrition</w:t>
      </w:r>
      <w:proofErr w:type="spellEnd"/>
      <w:r w:rsidRPr="00E673E6">
        <w:rPr>
          <w:rFonts w:ascii="CG Times" w:hAnsi="CG Times"/>
          <w:sz w:val="22"/>
          <w:szCs w:val="22"/>
          <w:lang w:val="es-ES"/>
        </w:rPr>
        <w:t>. 2020 Jun;4(Supplement_2):151-.</w:t>
      </w:r>
    </w:p>
    <w:p w14:paraId="55791274" w14:textId="77777777" w:rsidR="000C2587" w:rsidRDefault="00E673E6"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r w:rsidRPr="00F3638E">
        <w:rPr>
          <w:rFonts w:ascii="CG Times" w:hAnsi="CG Times"/>
          <w:sz w:val="22"/>
          <w:szCs w:val="22"/>
        </w:rPr>
        <w:t>García-</w:t>
      </w:r>
      <w:proofErr w:type="spellStart"/>
      <w:r w:rsidRPr="00F3638E">
        <w:rPr>
          <w:rFonts w:ascii="CG Times" w:hAnsi="CG Times"/>
          <w:sz w:val="22"/>
          <w:szCs w:val="22"/>
        </w:rPr>
        <w:t>Appendini</w:t>
      </w:r>
      <w:proofErr w:type="spellEnd"/>
      <w:r w:rsidRPr="00F3638E">
        <w:rPr>
          <w:rFonts w:ascii="CG Times" w:hAnsi="CG Times"/>
          <w:sz w:val="22"/>
          <w:szCs w:val="22"/>
        </w:rPr>
        <w:t xml:space="preserve"> IC, Vilar-Compte M, Ortiz-Vázquez L, </w:t>
      </w:r>
      <w:r w:rsidRPr="00F3638E">
        <w:rPr>
          <w:rFonts w:ascii="CG Times" w:hAnsi="CG Times"/>
          <w:b/>
          <w:bCs/>
          <w:sz w:val="22"/>
          <w:szCs w:val="22"/>
        </w:rPr>
        <w:t>Pérez-Escamilla R</w:t>
      </w:r>
      <w:r w:rsidRPr="00F3638E">
        <w:rPr>
          <w:rFonts w:ascii="CG Times" w:hAnsi="CG Times"/>
          <w:sz w:val="22"/>
          <w:szCs w:val="22"/>
        </w:rPr>
        <w:t xml:space="preserve">. Determinants of Breastfeeding Among Mexican Women with Higher Education Working in a Private University. </w:t>
      </w:r>
      <w:proofErr w:type="spellStart"/>
      <w:r w:rsidRPr="00E673E6">
        <w:rPr>
          <w:rFonts w:ascii="CG Times" w:hAnsi="CG Times"/>
          <w:sz w:val="22"/>
          <w:szCs w:val="22"/>
          <w:lang w:val="es-ES"/>
        </w:rPr>
        <w:t>Current</w:t>
      </w:r>
      <w:proofErr w:type="spellEnd"/>
      <w:r w:rsidRPr="00E673E6">
        <w:rPr>
          <w:rFonts w:ascii="CG Times" w:hAnsi="CG Times"/>
          <w:sz w:val="22"/>
          <w:szCs w:val="22"/>
          <w:lang w:val="es-ES"/>
        </w:rPr>
        <w:t xml:space="preserve"> </w:t>
      </w:r>
      <w:proofErr w:type="spellStart"/>
      <w:r w:rsidRPr="00E673E6">
        <w:rPr>
          <w:rFonts w:ascii="CG Times" w:hAnsi="CG Times"/>
          <w:sz w:val="22"/>
          <w:szCs w:val="22"/>
          <w:lang w:val="es-ES"/>
        </w:rPr>
        <w:t>Developments</w:t>
      </w:r>
      <w:proofErr w:type="spellEnd"/>
      <w:r w:rsidRPr="00E673E6">
        <w:rPr>
          <w:rFonts w:ascii="CG Times" w:hAnsi="CG Times"/>
          <w:sz w:val="22"/>
          <w:szCs w:val="22"/>
          <w:lang w:val="es-ES"/>
        </w:rPr>
        <w:t xml:space="preserve"> in </w:t>
      </w:r>
      <w:proofErr w:type="spellStart"/>
      <w:r w:rsidRPr="00E673E6">
        <w:rPr>
          <w:rFonts w:ascii="CG Times" w:hAnsi="CG Times"/>
          <w:sz w:val="22"/>
          <w:szCs w:val="22"/>
          <w:lang w:val="es-ES"/>
        </w:rPr>
        <w:t>Nutrition</w:t>
      </w:r>
      <w:proofErr w:type="spellEnd"/>
      <w:r w:rsidRPr="00E673E6">
        <w:rPr>
          <w:rFonts w:ascii="CG Times" w:hAnsi="CG Times"/>
          <w:sz w:val="22"/>
          <w:szCs w:val="22"/>
          <w:lang w:val="es-ES"/>
        </w:rPr>
        <w:t>. 2020 Jun;4(Supplement_2):991-.</w:t>
      </w:r>
    </w:p>
    <w:p w14:paraId="20C5DCFC" w14:textId="77777777" w:rsidR="000C2587" w:rsidRPr="000C2587" w:rsidRDefault="000C2587" w:rsidP="007B0E3D">
      <w:pPr>
        <w:pStyle w:val="ListParagraph"/>
        <w:numPr>
          <w:ilvl w:val="0"/>
          <w:numId w:val="28"/>
        </w:numPr>
        <w:shd w:val="clear" w:color="auto" w:fill="FFFFFF"/>
        <w:tabs>
          <w:tab w:val="clear" w:pos="360"/>
          <w:tab w:val="left" w:pos="450"/>
        </w:tabs>
        <w:ind w:left="446" w:hanging="446"/>
        <w:rPr>
          <w:rFonts w:ascii="CG Times" w:hAnsi="CG Times"/>
          <w:sz w:val="22"/>
          <w:szCs w:val="22"/>
        </w:rPr>
      </w:pPr>
      <w:r w:rsidRPr="000C2587">
        <w:rPr>
          <w:rFonts w:ascii="CG Times" w:hAnsi="CG Times"/>
          <w:sz w:val="22"/>
          <w:szCs w:val="22"/>
        </w:rPr>
        <w:t xml:space="preserve">Vilar-Compte M, </w:t>
      </w:r>
      <w:r w:rsidRPr="000C2587">
        <w:rPr>
          <w:rFonts w:ascii="CG Times" w:hAnsi="CG Times"/>
          <w:b/>
          <w:bCs/>
          <w:sz w:val="22"/>
          <w:szCs w:val="22"/>
        </w:rPr>
        <w:t>Perez-Escamilla R</w:t>
      </w:r>
      <w:r w:rsidRPr="000C2587">
        <w:rPr>
          <w:rFonts w:ascii="CG Times" w:hAnsi="CG Times"/>
          <w:sz w:val="22"/>
          <w:szCs w:val="22"/>
        </w:rPr>
        <w:t>, Moncada M, Flores D. How much can Mexican healthcare providers learn about breastfeeding through a semi-virtual training? a propensity score matching analysis. APHA's 2020 VIRTUAL Annual Meeting and Expo</w:t>
      </w:r>
      <w:r>
        <w:rPr>
          <w:rFonts w:ascii="CG Times" w:hAnsi="CG Times"/>
          <w:sz w:val="22"/>
          <w:szCs w:val="22"/>
        </w:rPr>
        <w:t>,</w:t>
      </w:r>
      <w:r w:rsidRPr="000C2587">
        <w:rPr>
          <w:rFonts w:ascii="CG Times" w:hAnsi="CG Times"/>
          <w:sz w:val="22"/>
          <w:szCs w:val="22"/>
        </w:rPr>
        <w:t xml:space="preserve"> Oct. 24 </w:t>
      </w:r>
      <w:r>
        <w:rPr>
          <w:rFonts w:ascii="CG Times" w:hAnsi="CG Times"/>
          <w:sz w:val="22"/>
          <w:szCs w:val="22"/>
        </w:rPr>
        <w:t>–</w:t>
      </w:r>
      <w:r w:rsidRPr="000C2587">
        <w:rPr>
          <w:rFonts w:ascii="CG Times" w:hAnsi="CG Times"/>
          <w:sz w:val="22"/>
          <w:szCs w:val="22"/>
        </w:rPr>
        <w:t xml:space="preserve"> 28</w:t>
      </w:r>
      <w:r>
        <w:rPr>
          <w:rFonts w:ascii="CG Times" w:hAnsi="CG Times"/>
          <w:sz w:val="22"/>
          <w:szCs w:val="22"/>
        </w:rPr>
        <w:t>, 2020.</w:t>
      </w:r>
    </w:p>
    <w:p w14:paraId="61BB7827" w14:textId="77777777" w:rsidR="00C31D74" w:rsidRPr="00C31D74" w:rsidRDefault="00C31D74" w:rsidP="007B0E3D">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bookmarkStart w:id="88" w:name="_Hlk60241954"/>
      <w:r w:rsidRPr="00C31D74">
        <w:rPr>
          <w:rFonts w:ascii="CG Times" w:hAnsi="CG Times"/>
          <w:sz w:val="22"/>
          <w:szCs w:val="22"/>
        </w:rPr>
        <w:t>Rhodes E</w:t>
      </w:r>
      <w:bookmarkEnd w:id="88"/>
      <w:r w:rsidRPr="00C31D74">
        <w:rPr>
          <w:rFonts w:ascii="CG Times" w:hAnsi="CG Times"/>
          <w:sz w:val="22"/>
          <w:szCs w:val="22"/>
        </w:rPr>
        <w:t xml:space="preserve">, LaPlant H, </w:t>
      </w:r>
      <w:proofErr w:type="spellStart"/>
      <w:r w:rsidRPr="00C31D74">
        <w:rPr>
          <w:rFonts w:ascii="CG Times" w:hAnsi="CG Times"/>
          <w:sz w:val="22"/>
          <w:szCs w:val="22"/>
        </w:rPr>
        <w:t>Damio</w:t>
      </w:r>
      <w:proofErr w:type="spellEnd"/>
      <w:r w:rsidRPr="00C31D74">
        <w:rPr>
          <w:rFonts w:ascii="CG Times" w:hAnsi="CG Times"/>
          <w:sz w:val="22"/>
          <w:szCs w:val="22"/>
        </w:rPr>
        <w:t xml:space="preserve"> G, </w:t>
      </w:r>
      <w:proofErr w:type="spellStart"/>
      <w:r w:rsidRPr="00C31D74">
        <w:rPr>
          <w:rFonts w:ascii="CG Times" w:hAnsi="CG Times"/>
          <w:sz w:val="22"/>
          <w:szCs w:val="22"/>
        </w:rPr>
        <w:t>Trymbulak</w:t>
      </w:r>
      <w:proofErr w:type="spellEnd"/>
      <w:r w:rsidRPr="00C31D74">
        <w:rPr>
          <w:rFonts w:ascii="CG Times" w:hAnsi="CG Times"/>
          <w:sz w:val="22"/>
          <w:szCs w:val="22"/>
        </w:rPr>
        <w:t xml:space="preserve"> W, </w:t>
      </w:r>
      <w:proofErr w:type="spellStart"/>
      <w:r w:rsidRPr="00C31D74">
        <w:rPr>
          <w:rFonts w:ascii="CG Times" w:hAnsi="CG Times"/>
          <w:sz w:val="22"/>
          <w:szCs w:val="22"/>
        </w:rPr>
        <w:t>Crummett</w:t>
      </w:r>
      <w:proofErr w:type="spellEnd"/>
      <w:r w:rsidRPr="00C31D74">
        <w:rPr>
          <w:rFonts w:ascii="CG Times" w:hAnsi="CG Times"/>
          <w:sz w:val="22"/>
          <w:szCs w:val="22"/>
        </w:rPr>
        <w:t xml:space="preserve"> C, </w:t>
      </w:r>
      <w:proofErr w:type="spellStart"/>
      <w:r w:rsidRPr="00C31D74">
        <w:rPr>
          <w:rFonts w:ascii="CG Times" w:hAnsi="CG Times"/>
          <w:sz w:val="22"/>
          <w:szCs w:val="22"/>
        </w:rPr>
        <w:t>Surprenant</w:t>
      </w:r>
      <w:proofErr w:type="spellEnd"/>
      <w:r w:rsidRPr="00C31D74">
        <w:rPr>
          <w:rFonts w:ascii="CG Times" w:hAnsi="CG Times"/>
          <w:sz w:val="22"/>
          <w:szCs w:val="22"/>
        </w:rPr>
        <w:t xml:space="preserve"> R, </w:t>
      </w:r>
      <w:proofErr w:type="spellStart"/>
      <w:r w:rsidRPr="00C31D74">
        <w:rPr>
          <w:rFonts w:ascii="CG Times" w:hAnsi="CG Times"/>
          <w:sz w:val="22"/>
          <w:szCs w:val="22"/>
        </w:rPr>
        <w:t>Abuwala</w:t>
      </w:r>
      <w:proofErr w:type="spellEnd"/>
      <w:r w:rsidRPr="00C31D74">
        <w:rPr>
          <w:rFonts w:ascii="CG Times" w:hAnsi="CG Times"/>
          <w:sz w:val="22"/>
          <w:szCs w:val="22"/>
        </w:rPr>
        <w:t xml:space="preserve"> N, Zahid M, </w:t>
      </w:r>
      <w:r w:rsidRPr="00C31D74">
        <w:rPr>
          <w:rFonts w:ascii="CG Times" w:hAnsi="CG Times"/>
          <w:b/>
          <w:bCs/>
          <w:sz w:val="22"/>
          <w:szCs w:val="22"/>
        </w:rPr>
        <w:t>Pérez-Escamilla R</w:t>
      </w:r>
      <w:r w:rsidRPr="00C31D74">
        <w:rPr>
          <w:rFonts w:ascii="CG Times" w:hAnsi="CG Times"/>
          <w:sz w:val="22"/>
          <w:szCs w:val="22"/>
        </w:rPr>
        <w:t xml:space="preserve">. Shifting to remote breastfeeding counseling for low-income minority women during COVID-19: A rapid process evaluation. 13th Annual Conference on the Science of Dissemination and Implementation. Abstract #43657, December </w:t>
      </w:r>
      <w:r>
        <w:rPr>
          <w:rFonts w:ascii="CG Times" w:hAnsi="CG Times"/>
          <w:sz w:val="22"/>
          <w:szCs w:val="22"/>
        </w:rPr>
        <w:t>1</w:t>
      </w:r>
      <w:r w:rsidRPr="00C31D74">
        <w:rPr>
          <w:rFonts w:ascii="CG Times" w:hAnsi="CG Times"/>
          <w:sz w:val="22"/>
          <w:szCs w:val="22"/>
        </w:rPr>
        <w:t>5-</w:t>
      </w:r>
      <w:r>
        <w:rPr>
          <w:rFonts w:ascii="CG Times" w:hAnsi="CG Times"/>
          <w:sz w:val="22"/>
          <w:szCs w:val="22"/>
        </w:rPr>
        <w:t>7</w:t>
      </w:r>
      <w:r w:rsidRPr="00C31D74">
        <w:rPr>
          <w:rFonts w:ascii="CG Times" w:hAnsi="CG Times"/>
          <w:sz w:val="22"/>
          <w:szCs w:val="22"/>
        </w:rPr>
        <w:t>7, 2020.</w:t>
      </w:r>
    </w:p>
    <w:p w14:paraId="6FFD4A61" w14:textId="77777777" w:rsidR="0064312D" w:rsidRPr="0064312D" w:rsidRDefault="00C31D74" w:rsidP="007B0E3D">
      <w:pPr>
        <w:pStyle w:val="ListParagraph"/>
        <w:numPr>
          <w:ilvl w:val="0"/>
          <w:numId w:val="28"/>
        </w:numPr>
        <w:shd w:val="clear" w:color="auto" w:fill="FFFFFF"/>
        <w:tabs>
          <w:tab w:val="clear" w:pos="360"/>
          <w:tab w:val="left" w:pos="450"/>
        </w:tabs>
        <w:ind w:left="446" w:hanging="446"/>
        <w:rPr>
          <w:rFonts w:ascii="CG Times" w:hAnsi="CG Times"/>
          <w:sz w:val="22"/>
          <w:szCs w:val="22"/>
        </w:rPr>
      </w:pPr>
      <w:proofErr w:type="spellStart"/>
      <w:r w:rsidRPr="00C31D74">
        <w:rPr>
          <w:rFonts w:ascii="CG Times" w:hAnsi="CG Times"/>
          <w:sz w:val="22"/>
          <w:szCs w:val="22"/>
        </w:rPr>
        <w:t>Buccini</w:t>
      </w:r>
      <w:proofErr w:type="spellEnd"/>
      <w:r w:rsidRPr="00C31D74">
        <w:rPr>
          <w:rFonts w:ascii="CG Times" w:hAnsi="CG Times"/>
          <w:sz w:val="22"/>
          <w:szCs w:val="22"/>
        </w:rPr>
        <w:t xml:space="preserve"> G, </w:t>
      </w:r>
      <w:proofErr w:type="spellStart"/>
      <w:r w:rsidRPr="00C31D74">
        <w:rPr>
          <w:rFonts w:ascii="CG Times" w:hAnsi="CG Times"/>
          <w:sz w:val="22"/>
          <w:szCs w:val="22"/>
        </w:rPr>
        <w:t>Venancio</w:t>
      </w:r>
      <w:proofErr w:type="spellEnd"/>
      <w:r w:rsidRPr="00C31D74">
        <w:rPr>
          <w:rFonts w:ascii="CG Times" w:hAnsi="CG Times"/>
          <w:sz w:val="22"/>
          <w:szCs w:val="22"/>
        </w:rPr>
        <w:t xml:space="preserve"> S, </w:t>
      </w:r>
      <w:r w:rsidRPr="00C31D74">
        <w:rPr>
          <w:rFonts w:ascii="CG Times" w:hAnsi="CG Times"/>
          <w:b/>
          <w:bCs/>
          <w:sz w:val="22"/>
          <w:szCs w:val="22"/>
        </w:rPr>
        <w:t>Pérez-Escamilla R</w:t>
      </w:r>
      <w:r w:rsidRPr="00C31D74">
        <w:rPr>
          <w:rFonts w:ascii="CG Times" w:hAnsi="CG Times"/>
          <w:sz w:val="22"/>
          <w:szCs w:val="22"/>
        </w:rPr>
        <w:t xml:space="preserve">. Pathways and barriers to effectively scale up the Brazilian </w:t>
      </w:r>
      <w:proofErr w:type="spellStart"/>
      <w:r w:rsidRPr="00C31D74">
        <w:rPr>
          <w:rFonts w:ascii="CG Times" w:hAnsi="CG Times"/>
          <w:sz w:val="22"/>
          <w:szCs w:val="22"/>
        </w:rPr>
        <w:t>Criança</w:t>
      </w:r>
      <w:proofErr w:type="spellEnd"/>
      <w:r w:rsidRPr="00C31D74">
        <w:rPr>
          <w:rFonts w:ascii="CG Times" w:hAnsi="CG Times"/>
          <w:sz w:val="22"/>
          <w:szCs w:val="22"/>
        </w:rPr>
        <w:t xml:space="preserve"> </w:t>
      </w:r>
      <w:proofErr w:type="spellStart"/>
      <w:r w:rsidRPr="00C31D74">
        <w:rPr>
          <w:rFonts w:ascii="CG Times" w:hAnsi="CG Times"/>
          <w:sz w:val="22"/>
          <w:szCs w:val="22"/>
        </w:rPr>
        <w:t>Feliz</w:t>
      </w:r>
      <w:proofErr w:type="spellEnd"/>
      <w:r w:rsidRPr="00C31D74">
        <w:rPr>
          <w:rFonts w:ascii="CG Times" w:hAnsi="CG Times"/>
          <w:sz w:val="22"/>
          <w:szCs w:val="22"/>
        </w:rPr>
        <w:t xml:space="preserve"> early childhood development program</w:t>
      </w:r>
      <w:r w:rsidR="0064312D">
        <w:rPr>
          <w:rFonts w:ascii="CG Times" w:hAnsi="CG Times"/>
          <w:sz w:val="22"/>
          <w:szCs w:val="22"/>
        </w:rPr>
        <w:t>.</w:t>
      </w:r>
      <w:r w:rsidRPr="00C31D74">
        <w:rPr>
          <w:rFonts w:ascii="CG Times" w:hAnsi="CG Times"/>
          <w:sz w:val="22"/>
          <w:szCs w:val="22"/>
        </w:rPr>
        <w:t> 13th Annual Conference on the Science of Dissemination and Implementation. Abstract #43657, December 15-17, 2020.</w:t>
      </w:r>
    </w:p>
    <w:p w14:paraId="396D25F1" w14:textId="77777777" w:rsidR="00796223" w:rsidRPr="00796223" w:rsidRDefault="0064312D" w:rsidP="00796223">
      <w:pPr>
        <w:pStyle w:val="ListParagraph"/>
        <w:numPr>
          <w:ilvl w:val="0"/>
          <w:numId w:val="28"/>
        </w:numPr>
        <w:shd w:val="clear" w:color="auto" w:fill="FFFFFF"/>
        <w:tabs>
          <w:tab w:val="clear" w:pos="360"/>
          <w:tab w:val="left" w:pos="450"/>
        </w:tabs>
        <w:ind w:left="446" w:hanging="446"/>
        <w:rPr>
          <w:rFonts w:ascii="CG Times" w:hAnsi="CG Times"/>
          <w:sz w:val="22"/>
          <w:szCs w:val="22"/>
          <w:lang w:val="es-ES"/>
        </w:rPr>
      </w:pPr>
      <w:proofErr w:type="spellStart"/>
      <w:r>
        <w:rPr>
          <w:rFonts w:ascii="CG Times" w:hAnsi="CG Times"/>
          <w:sz w:val="22"/>
          <w:szCs w:val="22"/>
        </w:rPr>
        <w:t>Arslanian</w:t>
      </w:r>
      <w:proofErr w:type="spellEnd"/>
      <w:r>
        <w:rPr>
          <w:rFonts w:ascii="CG Times" w:hAnsi="CG Times"/>
          <w:sz w:val="22"/>
          <w:szCs w:val="22"/>
        </w:rPr>
        <w:t xml:space="preserve"> K, </w:t>
      </w:r>
      <w:r w:rsidRPr="0064312D">
        <w:rPr>
          <w:rFonts w:ascii="CG Times" w:hAnsi="CG Times"/>
          <w:sz w:val="22"/>
          <w:szCs w:val="22"/>
        </w:rPr>
        <w:t>Vilar-Compte M,</w:t>
      </w:r>
      <w:r>
        <w:rPr>
          <w:rFonts w:ascii="CG Times" w:hAnsi="CG Times"/>
          <w:b/>
          <w:bCs/>
          <w:sz w:val="22"/>
          <w:szCs w:val="22"/>
        </w:rPr>
        <w:t xml:space="preserve"> </w:t>
      </w:r>
      <w:r w:rsidRPr="00C31D74">
        <w:rPr>
          <w:rFonts w:ascii="CG Times" w:hAnsi="CG Times"/>
          <w:sz w:val="22"/>
          <w:szCs w:val="22"/>
        </w:rPr>
        <w:t xml:space="preserve">Rhodes </w:t>
      </w:r>
      <w:r w:rsidRPr="0064312D">
        <w:rPr>
          <w:rFonts w:ascii="CG Times" w:hAnsi="CG Times"/>
          <w:sz w:val="22"/>
          <w:szCs w:val="22"/>
        </w:rPr>
        <w:t xml:space="preserve">E, </w:t>
      </w:r>
      <w:proofErr w:type="spellStart"/>
      <w:r w:rsidRPr="0064312D">
        <w:rPr>
          <w:rFonts w:ascii="CG Times" w:hAnsi="CG Times"/>
          <w:sz w:val="22"/>
          <w:szCs w:val="22"/>
        </w:rPr>
        <w:t>Hromi</w:t>
      </w:r>
      <w:proofErr w:type="spellEnd"/>
      <w:r w:rsidRPr="0064312D">
        <w:rPr>
          <w:rFonts w:ascii="CG Times" w:hAnsi="CG Times"/>
          <w:sz w:val="22"/>
          <w:szCs w:val="22"/>
        </w:rPr>
        <w:t xml:space="preserve">-Fiedler A, </w:t>
      </w:r>
      <w:r w:rsidR="00E1046C">
        <w:rPr>
          <w:rFonts w:ascii="CG Times" w:hAnsi="CG Times"/>
          <w:sz w:val="22"/>
          <w:szCs w:val="22"/>
        </w:rPr>
        <w:t>Lozano-</w:t>
      </w:r>
      <w:proofErr w:type="spellStart"/>
      <w:r w:rsidRPr="0064312D">
        <w:rPr>
          <w:rFonts w:ascii="CG Times" w:hAnsi="CG Times"/>
          <w:sz w:val="22"/>
          <w:szCs w:val="22"/>
        </w:rPr>
        <w:t>Marrufo</w:t>
      </w:r>
      <w:proofErr w:type="spellEnd"/>
      <w:r w:rsidRPr="0064312D">
        <w:rPr>
          <w:rFonts w:ascii="CG Times" w:hAnsi="CG Times"/>
          <w:sz w:val="22"/>
          <w:szCs w:val="22"/>
        </w:rPr>
        <w:t xml:space="preserve"> A, </w:t>
      </w:r>
      <w:proofErr w:type="spellStart"/>
      <w:r w:rsidRPr="0064312D">
        <w:rPr>
          <w:rFonts w:ascii="CG Times" w:hAnsi="CG Times"/>
          <w:sz w:val="22"/>
          <w:szCs w:val="22"/>
        </w:rPr>
        <w:t>Teruel</w:t>
      </w:r>
      <w:r w:rsidR="00E1046C">
        <w:rPr>
          <w:rFonts w:ascii="CG Times" w:hAnsi="CG Times"/>
          <w:sz w:val="22"/>
          <w:szCs w:val="22"/>
        </w:rPr>
        <w:t>-Belismelis</w:t>
      </w:r>
      <w:proofErr w:type="spellEnd"/>
      <w:r w:rsidRPr="0064312D">
        <w:rPr>
          <w:rFonts w:ascii="CG Times" w:hAnsi="CG Times"/>
          <w:sz w:val="22"/>
          <w:szCs w:val="22"/>
        </w:rPr>
        <w:t xml:space="preserve"> G</w:t>
      </w:r>
      <w:r w:rsidR="00E1046C">
        <w:rPr>
          <w:rFonts w:ascii="CG Times" w:hAnsi="CG Times"/>
          <w:sz w:val="22"/>
          <w:szCs w:val="22"/>
        </w:rPr>
        <w:t>M</w:t>
      </w:r>
      <w:r w:rsidRPr="0064312D">
        <w:rPr>
          <w:rFonts w:ascii="CG Times" w:hAnsi="CG Times"/>
          <w:sz w:val="22"/>
          <w:szCs w:val="22"/>
        </w:rPr>
        <w:t>,</w:t>
      </w:r>
      <w:r>
        <w:rPr>
          <w:rFonts w:ascii="CG Times" w:hAnsi="CG Times"/>
          <w:b/>
          <w:bCs/>
          <w:sz w:val="22"/>
          <w:szCs w:val="22"/>
        </w:rPr>
        <w:t xml:space="preserve"> </w:t>
      </w:r>
      <w:r w:rsidRPr="00C31D74">
        <w:rPr>
          <w:rFonts w:ascii="CG Times" w:hAnsi="CG Times"/>
          <w:b/>
          <w:bCs/>
          <w:sz w:val="22"/>
          <w:szCs w:val="22"/>
        </w:rPr>
        <w:t>Pérez-Escamilla R</w:t>
      </w:r>
      <w:r w:rsidRPr="00C31D74">
        <w:rPr>
          <w:rFonts w:ascii="CG Times" w:hAnsi="CG Times"/>
          <w:sz w:val="22"/>
          <w:szCs w:val="22"/>
        </w:rPr>
        <w:t xml:space="preserve">. </w:t>
      </w:r>
      <w:r w:rsidRPr="0064312D">
        <w:rPr>
          <w:rFonts w:ascii="CG Times" w:hAnsi="CG Times"/>
          <w:sz w:val="22"/>
          <w:szCs w:val="22"/>
        </w:rPr>
        <w:t>Pragmatic costing method to estimate staff training expenses (Step 2) of the baby-friendly hospital initiative. 13th Annual Conference on the Science of Dissemination and Implementation. Abstract #43657, December 15-17, 2020.</w:t>
      </w:r>
    </w:p>
    <w:p w14:paraId="623F15C4" w14:textId="4AED9775" w:rsidR="00796223" w:rsidRPr="00796223" w:rsidRDefault="00DA73BB" w:rsidP="00796223">
      <w:pPr>
        <w:pStyle w:val="ListParagraph"/>
        <w:numPr>
          <w:ilvl w:val="0"/>
          <w:numId w:val="28"/>
        </w:numPr>
        <w:shd w:val="clear" w:color="auto" w:fill="FFFFFF"/>
        <w:tabs>
          <w:tab w:val="clear" w:pos="360"/>
          <w:tab w:val="left" w:pos="450"/>
        </w:tabs>
        <w:ind w:left="446" w:hanging="446"/>
        <w:rPr>
          <w:rFonts w:ascii="CG Times" w:hAnsi="CG Times"/>
          <w:sz w:val="22"/>
          <w:szCs w:val="22"/>
        </w:rPr>
      </w:pPr>
      <w:proofErr w:type="spellStart"/>
      <w:r w:rsidRPr="00796223">
        <w:rPr>
          <w:rFonts w:ascii="CG Times" w:hAnsi="CG Times"/>
          <w:sz w:val="22"/>
          <w:szCs w:val="22"/>
          <w:lang w:val="es-ES"/>
        </w:rPr>
        <w:t>Prabhath</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Pallewaththa</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Thilini</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Agampodi</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Suneth</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Agampodi</w:t>
      </w:r>
      <w:proofErr w:type="spellEnd"/>
      <w:r w:rsidRPr="00796223">
        <w:rPr>
          <w:rFonts w:ascii="CG Times" w:hAnsi="CG Times"/>
          <w:sz w:val="22"/>
          <w:szCs w:val="22"/>
          <w:lang w:val="es-ES"/>
        </w:rPr>
        <w:t xml:space="preserve">, </w:t>
      </w:r>
      <w:r w:rsidRPr="001D1936">
        <w:rPr>
          <w:rFonts w:ascii="CG Times" w:hAnsi="CG Times"/>
          <w:b/>
          <w:bCs/>
          <w:sz w:val="22"/>
          <w:szCs w:val="22"/>
          <w:lang w:val="es-ES"/>
        </w:rPr>
        <w:t>Rafael Pérez-Escamilla</w:t>
      </w:r>
      <w:r w:rsidRPr="00796223">
        <w:rPr>
          <w:rFonts w:ascii="CG Times" w:hAnsi="CG Times"/>
          <w:sz w:val="22"/>
          <w:szCs w:val="22"/>
          <w:lang w:val="es-ES"/>
        </w:rPr>
        <w:t xml:space="preserve">, </w:t>
      </w:r>
      <w:proofErr w:type="spellStart"/>
      <w:r w:rsidRPr="00796223">
        <w:rPr>
          <w:rFonts w:ascii="CG Times" w:hAnsi="CG Times"/>
          <w:sz w:val="22"/>
          <w:szCs w:val="22"/>
          <w:lang w:val="es-ES"/>
        </w:rPr>
        <w:t>Sisira</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Siribaddana</w:t>
      </w:r>
      <w:proofErr w:type="spellEnd"/>
      <w:r w:rsidRPr="00796223">
        <w:rPr>
          <w:rFonts w:ascii="CG Times" w:hAnsi="CG Times"/>
          <w:sz w:val="22"/>
          <w:szCs w:val="22"/>
          <w:lang w:val="es-ES"/>
        </w:rPr>
        <w:t xml:space="preserve">. </w:t>
      </w:r>
      <w:r w:rsidRPr="00796223">
        <w:rPr>
          <w:rFonts w:ascii="CG Times" w:hAnsi="CG Times"/>
          <w:sz w:val="22"/>
          <w:szCs w:val="22"/>
        </w:rPr>
        <w:t xml:space="preserve">Development and Validation of a Tool to Assess Responsive Complementary Feeding: </w:t>
      </w:r>
      <w:r w:rsidRPr="00796223">
        <w:rPr>
          <w:rFonts w:ascii="CG Times" w:hAnsi="CG Times"/>
          <w:sz w:val="22"/>
          <w:szCs w:val="22"/>
        </w:rPr>
        <w:lastRenderedPageBreak/>
        <w:t xml:space="preserve">Sri Lanka's Responsive Feeding Practices Assessment Tool (RFPAT), Current Developments in Nutrition, Volume 5, Issue Supplement_2, June 2021, </w:t>
      </w:r>
      <w:bookmarkStart w:id="89" w:name="_Hlk91931984"/>
      <w:r w:rsidR="00796223" w:rsidRPr="00796223">
        <w:rPr>
          <w:rFonts w:ascii="CG Times" w:hAnsi="CG Times"/>
          <w:sz w:val="22"/>
          <w:szCs w:val="22"/>
        </w:rPr>
        <w:t>Nutrition 2021 Live Online Abstracts</w:t>
      </w:r>
      <w:r w:rsidR="00796223">
        <w:rPr>
          <w:rFonts w:ascii="CG Times" w:hAnsi="CG Times"/>
          <w:sz w:val="22"/>
          <w:szCs w:val="22"/>
        </w:rPr>
        <w:t>,</w:t>
      </w:r>
      <w:bookmarkEnd w:id="89"/>
    </w:p>
    <w:p w14:paraId="34F34377" w14:textId="2932F53E" w:rsidR="00DA73BB" w:rsidRPr="00CA4DD1" w:rsidRDefault="00DA73BB" w:rsidP="00796223">
      <w:pPr>
        <w:pStyle w:val="ListParagraph"/>
        <w:shd w:val="clear" w:color="auto" w:fill="FFFFFF"/>
        <w:tabs>
          <w:tab w:val="left" w:pos="450"/>
        </w:tabs>
        <w:ind w:left="446"/>
        <w:rPr>
          <w:rFonts w:ascii="CG Times" w:hAnsi="CG Times"/>
          <w:sz w:val="22"/>
          <w:szCs w:val="22"/>
          <w:lang w:val="fr-CA"/>
        </w:rPr>
      </w:pPr>
      <w:r w:rsidRPr="00CA4DD1">
        <w:rPr>
          <w:rFonts w:ascii="CG Times" w:hAnsi="CG Times"/>
          <w:sz w:val="22"/>
          <w:szCs w:val="22"/>
          <w:lang w:val="fr-CA"/>
        </w:rPr>
        <w:t>Page 988, </w:t>
      </w:r>
      <w:hyperlink r:id="rId167" w:history="1">
        <w:r w:rsidRPr="00CA4DD1">
          <w:rPr>
            <w:rFonts w:ascii="CG Times" w:hAnsi="CG Times"/>
            <w:sz w:val="22"/>
            <w:szCs w:val="22"/>
            <w:lang w:val="fr-CA"/>
          </w:rPr>
          <w:t>https://doi.org/10.1093/cdn/nzab051_032</w:t>
        </w:r>
      </w:hyperlink>
    </w:p>
    <w:p w14:paraId="7D9E18C8" w14:textId="12FD123C" w:rsidR="00DA73BB" w:rsidRDefault="00DA73BB" w:rsidP="007B0E3D">
      <w:pPr>
        <w:pStyle w:val="ListParagraph"/>
        <w:numPr>
          <w:ilvl w:val="0"/>
          <w:numId w:val="28"/>
        </w:numPr>
        <w:shd w:val="clear" w:color="auto" w:fill="FFFFFF"/>
        <w:tabs>
          <w:tab w:val="clear" w:pos="360"/>
          <w:tab w:val="left" w:pos="450"/>
        </w:tabs>
        <w:ind w:left="446" w:hanging="446"/>
        <w:rPr>
          <w:rFonts w:ascii="CG Times" w:hAnsi="CG Times"/>
          <w:sz w:val="22"/>
          <w:szCs w:val="22"/>
        </w:rPr>
      </w:pPr>
      <w:proofErr w:type="spellStart"/>
      <w:r w:rsidRPr="00DA73BB">
        <w:rPr>
          <w:rFonts w:ascii="CG Times" w:hAnsi="CG Times"/>
          <w:sz w:val="22"/>
          <w:szCs w:val="22"/>
          <w:lang w:val="es-ES"/>
        </w:rPr>
        <w:t>Catharine</w:t>
      </w:r>
      <w:proofErr w:type="spellEnd"/>
      <w:r w:rsidRPr="00DA73BB">
        <w:rPr>
          <w:rFonts w:ascii="CG Times" w:hAnsi="CG Times"/>
          <w:sz w:val="22"/>
          <w:szCs w:val="22"/>
          <w:lang w:val="es-ES"/>
        </w:rPr>
        <w:t xml:space="preserve"> Fleming, Juliano Diniz De Oliveira, Virginia </w:t>
      </w:r>
      <w:proofErr w:type="spellStart"/>
      <w:r w:rsidRPr="00DA73BB">
        <w:rPr>
          <w:rFonts w:ascii="CG Times" w:hAnsi="CG Times"/>
          <w:sz w:val="22"/>
          <w:szCs w:val="22"/>
          <w:lang w:val="es-ES"/>
        </w:rPr>
        <w:t>Schmied</w:t>
      </w:r>
      <w:proofErr w:type="spellEnd"/>
      <w:r w:rsidRPr="00DA73BB">
        <w:rPr>
          <w:rFonts w:ascii="CG Times" w:hAnsi="CG Times"/>
          <w:sz w:val="22"/>
          <w:szCs w:val="22"/>
          <w:lang w:val="es-ES"/>
        </w:rPr>
        <w:t xml:space="preserve">, la </w:t>
      </w:r>
      <w:proofErr w:type="spellStart"/>
      <w:r w:rsidRPr="00DA73BB">
        <w:rPr>
          <w:rFonts w:ascii="CG Times" w:hAnsi="CG Times"/>
          <w:sz w:val="22"/>
          <w:szCs w:val="22"/>
          <w:lang w:val="es-ES"/>
        </w:rPr>
        <w:t>Girish</w:t>
      </w:r>
      <w:proofErr w:type="spellEnd"/>
      <w:r w:rsidRPr="00DA73BB">
        <w:rPr>
          <w:rFonts w:ascii="CG Times" w:hAnsi="CG Times"/>
          <w:sz w:val="22"/>
          <w:szCs w:val="22"/>
          <w:lang w:val="es-ES"/>
        </w:rPr>
        <w:t xml:space="preserve"> La, Deepika Sharma, Peggy </w:t>
      </w:r>
      <w:proofErr w:type="spellStart"/>
      <w:r w:rsidRPr="00DA73BB">
        <w:rPr>
          <w:rFonts w:ascii="CG Times" w:hAnsi="CG Times"/>
          <w:sz w:val="22"/>
          <w:szCs w:val="22"/>
          <w:lang w:val="es-ES"/>
        </w:rPr>
        <w:t>Koniz-Booher</w:t>
      </w:r>
      <w:proofErr w:type="spellEnd"/>
      <w:r w:rsidRPr="00DA73BB">
        <w:rPr>
          <w:rFonts w:ascii="CG Times" w:hAnsi="CG Times"/>
          <w:sz w:val="22"/>
          <w:szCs w:val="22"/>
          <w:lang w:val="es-ES"/>
        </w:rPr>
        <w:t xml:space="preserve">, </w:t>
      </w:r>
      <w:r w:rsidRPr="00DA73BB">
        <w:rPr>
          <w:rFonts w:ascii="CG Times" w:hAnsi="CG Times"/>
          <w:b/>
          <w:bCs/>
          <w:sz w:val="22"/>
          <w:szCs w:val="22"/>
          <w:lang w:val="es-ES"/>
        </w:rPr>
        <w:t>Rafael Pérez-Escamilla</w:t>
      </w:r>
      <w:r w:rsidRPr="00DA73BB">
        <w:rPr>
          <w:rFonts w:ascii="CG Times" w:hAnsi="CG Times"/>
          <w:sz w:val="22"/>
          <w:szCs w:val="22"/>
          <w:lang w:val="es-ES"/>
        </w:rPr>
        <w:t xml:space="preserve">, Amanda </w:t>
      </w:r>
      <w:proofErr w:type="spellStart"/>
      <w:r w:rsidRPr="00DA73BB">
        <w:rPr>
          <w:rFonts w:ascii="CG Times" w:hAnsi="CG Times"/>
          <w:sz w:val="22"/>
          <w:szCs w:val="22"/>
          <w:lang w:val="es-ES"/>
        </w:rPr>
        <w:t>Third</w:t>
      </w:r>
      <w:proofErr w:type="spellEnd"/>
      <w:r w:rsidRPr="00DA73BB">
        <w:rPr>
          <w:rFonts w:ascii="CG Times" w:hAnsi="CG Times"/>
          <w:sz w:val="22"/>
          <w:szCs w:val="22"/>
          <w:lang w:val="es-ES"/>
        </w:rPr>
        <w:t xml:space="preserve">. </w:t>
      </w:r>
      <w:r w:rsidRPr="00DA73BB">
        <w:rPr>
          <w:rFonts w:ascii="CG Times" w:hAnsi="CG Times"/>
          <w:sz w:val="22"/>
          <w:szCs w:val="22"/>
        </w:rPr>
        <w:t>Adolescent Voices and Perspectives on Food and Nutrition: Feasibility of an Innovative Participatory Methodology, </w:t>
      </w:r>
      <w:r w:rsidRPr="00DA73BB">
        <w:rPr>
          <w:rFonts w:ascii="CG Times" w:hAnsi="CG Times"/>
          <w:i/>
          <w:iCs/>
          <w:sz w:val="22"/>
          <w:szCs w:val="22"/>
        </w:rPr>
        <w:t>Current Developments in Nutrition</w:t>
      </w:r>
      <w:r w:rsidRPr="00DA73BB">
        <w:rPr>
          <w:rFonts w:ascii="CG Times" w:hAnsi="CG Times"/>
          <w:sz w:val="22"/>
          <w:szCs w:val="22"/>
        </w:rPr>
        <w:t xml:space="preserve">, Volume 5, Issue Supplement_2, June 2021, </w:t>
      </w:r>
      <w:r w:rsidR="00796223" w:rsidRPr="00796223">
        <w:rPr>
          <w:rFonts w:ascii="CG Times" w:hAnsi="CG Times"/>
          <w:sz w:val="22"/>
          <w:szCs w:val="22"/>
        </w:rPr>
        <w:t>Nutrition 2021 Live Online Abstracts</w:t>
      </w:r>
      <w:r w:rsidR="00796223">
        <w:rPr>
          <w:rFonts w:ascii="CG Times" w:hAnsi="CG Times"/>
          <w:sz w:val="22"/>
          <w:szCs w:val="22"/>
        </w:rPr>
        <w:t xml:space="preserve">, </w:t>
      </w:r>
      <w:r w:rsidRPr="00DA73BB">
        <w:rPr>
          <w:rFonts w:ascii="CG Times" w:hAnsi="CG Times"/>
          <w:sz w:val="22"/>
          <w:szCs w:val="22"/>
        </w:rPr>
        <w:t>Page 744, </w:t>
      </w:r>
      <w:hyperlink r:id="rId168" w:history="1">
        <w:r w:rsidRPr="00DA73BB">
          <w:rPr>
            <w:rFonts w:ascii="CG Times" w:hAnsi="CG Times"/>
            <w:sz w:val="22"/>
            <w:szCs w:val="22"/>
          </w:rPr>
          <w:t>https://doi.org/10.1093/cdn/nzab046_041</w:t>
        </w:r>
      </w:hyperlink>
    </w:p>
    <w:p w14:paraId="3FC621BD" w14:textId="1C23C96D" w:rsidR="00796223" w:rsidRPr="00DA73BB" w:rsidRDefault="00796223" w:rsidP="007B0E3D">
      <w:pPr>
        <w:pStyle w:val="ListParagraph"/>
        <w:numPr>
          <w:ilvl w:val="0"/>
          <w:numId w:val="28"/>
        </w:numPr>
        <w:shd w:val="clear" w:color="auto" w:fill="FFFFFF"/>
        <w:tabs>
          <w:tab w:val="clear" w:pos="360"/>
          <w:tab w:val="left" w:pos="450"/>
        </w:tabs>
        <w:ind w:left="446" w:hanging="446"/>
        <w:rPr>
          <w:rFonts w:ascii="CG Times" w:hAnsi="CG Times"/>
          <w:sz w:val="22"/>
          <w:szCs w:val="22"/>
        </w:rPr>
      </w:pPr>
      <w:proofErr w:type="spellStart"/>
      <w:r w:rsidRPr="00796223">
        <w:rPr>
          <w:rFonts w:ascii="CG Times" w:hAnsi="CG Times"/>
          <w:sz w:val="22"/>
          <w:szCs w:val="22"/>
          <w:lang w:val="es-ES"/>
        </w:rPr>
        <w:t>Catharine</w:t>
      </w:r>
      <w:proofErr w:type="spellEnd"/>
      <w:r w:rsidRPr="00796223">
        <w:rPr>
          <w:rFonts w:ascii="CG Times" w:hAnsi="CG Times"/>
          <w:sz w:val="22"/>
          <w:szCs w:val="22"/>
          <w:lang w:val="es-ES"/>
        </w:rPr>
        <w:t xml:space="preserve"> Fleming, Juliano Diniz De Oliveira, Deepika Sharma, Virginia </w:t>
      </w:r>
      <w:proofErr w:type="spellStart"/>
      <w:r w:rsidRPr="00796223">
        <w:rPr>
          <w:rFonts w:ascii="CG Times" w:hAnsi="CG Times"/>
          <w:sz w:val="22"/>
          <w:szCs w:val="22"/>
          <w:lang w:val="es-ES"/>
        </w:rPr>
        <w:t>Schmied</w:t>
      </w:r>
      <w:proofErr w:type="spellEnd"/>
      <w:r w:rsidRPr="00796223">
        <w:rPr>
          <w:rFonts w:ascii="CG Times" w:hAnsi="CG Times"/>
          <w:sz w:val="22"/>
          <w:szCs w:val="22"/>
          <w:lang w:val="es-ES"/>
        </w:rPr>
        <w:t xml:space="preserve">, </w:t>
      </w:r>
      <w:proofErr w:type="spellStart"/>
      <w:r w:rsidRPr="00796223">
        <w:rPr>
          <w:rFonts w:ascii="CG Times" w:hAnsi="CG Times"/>
          <w:sz w:val="22"/>
          <w:szCs w:val="22"/>
          <w:lang w:val="es-ES"/>
        </w:rPr>
        <w:t>Girish</w:t>
      </w:r>
      <w:proofErr w:type="spellEnd"/>
      <w:r w:rsidRPr="00796223">
        <w:rPr>
          <w:rFonts w:ascii="CG Times" w:hAnsi="CG Times"/>
          <w:sz w:val="22"/>
          <w:szCs w:val="22"/>
          <w:lang w:val="es-ES"/>
        </w:rPr>
        <w:t xml:space="preserve"> La </w:t>
      </w:r>
      <w:proofErr w:type="spellStart"/>
      <w:r w:rsidRPr="00796223">
        <w:rPr>
          <w:rFonts w:ascii="CG Times" w:hAnsi="CG Times"/>
          <w:sz w:val="22"/>
          <w:szCs w:val="22"/>
          <w:lang w:val="es-ES"/>
        </w:rPr>
        <w:t>la</w:t>
      </w:r>
      <w:proofErr w:type="spellEnd"/>
      <w:r w:rsidRPr="00796223">
        <w:rPr>
          <w:rFonts w:ascii="CG Times" w:hAnsi="CG Times"/>
          <w:sz w:val="22"/>
          <w:szCs w:val="22"/>
          <w:lang w:val="es-ES"/>
        </w:rPr>
        <w:t xml:space="preserve">, Peggy </w:t>
      </w:r>
      <w:proofErr w:type="spellStart"/>
      <w:r w:rsidRPr="00796223">
        <w:rPr>
          <w:rFonts w:ascii="CG Times" w:hAnsi="CG Times"/>
          <w:sz w:val="22"/>
          <w:szCs w:val="22"/>
          <w:lang w:val="es-ES"/>
        </w:rPr>
        <w:t>Koniz-Booher</w:t>
      </w:r>
      <w:proofErr w:type="spellEnd"/>
      <w:r w:rsidRPr="00796223">
        <w:rPr>
          <w:rFonts w:ascii="CG Times" w:hAnsi="CG Times"/>
          <w:sz w:val="22"/>
          <w:szCs w:val="22"/>
          <w:lang w:val="es-ES"/>
        </w:rPr>
        <w:t xml:space="preserve">, </w:t>
      </w:r>
      <w:r w:rsidRPr="00796223">
        <w:rPr>
          <w:rFonts w:ascii="CG Times" w:hAnsi="CG Times"/>
          <w:b/>
          <w:bCs/>
          <w:sz w:val="22"/>
          <w:szCs w:val="22"/>
          <w:lang w:val="es-ES"/>
        </w:rPr>
        <w:t>Rafael Pérez-Escamilla</w:t>
      </w:r>
      <w:r w:rsidRPr="00796223">
        <w:rPr>
          <w:rFonts w:ascii="CG Times" w:hAnsi="CG Times"/>
          <w:sz w:val="22"/>
          <w:szCs w:val="22"/>
          <w:lang w:val="es-ES"/>
        </w:rPr>
        <w:t xml:space="preserve">, Amanda </w:t>
      </w:r>
      <w:proofErr w:type="spellStart"/>
      <w:r w:rsidRPr="00796223">
        <w:rPr>
          <w:rFonts w:ascii="CG Times" w:hAnsi="CG Times"/>
          <w:sz w:val="22"/>
          <w:szCs w:val="22"/>
          <w:lang w:val="es-ES"/>
        </w:rPr>
        <w:t>Third</w:t>
      </w:r>
      <w:proofErr w:type="spellEnd"/>
      <w:r w:rsidRPr="00796223">
        <w:rPr>
          <w:rFonts w:ascii="CG Times" w:hAnsi="CG Times"/>
          <w:sz w:val="22"/>
          <w:szCs w:val="22"/>
          <w:lang w:val="es-ES"/>
        </w:rPr>
        <w:t xml:space="preserve">. </w:t>
      </w:r>
      <w:r w:rsidRPr="00796223">
        <w:rPr>
          <w:rFonts w:ascii="CG Times" w:hAnsi="CG Times"/>
          <w:sz w:val="22"/>
          <w:szCs w:val="22"/>
        </w:rPr>
        <w:t>Drivers of Food Choice, Barriers to Healthy Eating and a Call to Action From Adolescents to Improve Nutritional Intake Across 18 Countries, </w:t>
      </w:r>
      <w:r w:rsidRPr="00796223">
        <w:rPr>
          <w:rFonts w:ascii="CG Times" w:hAnsi="CG Times"/>
          <w:i/>
          <w:iCs/>
          <w:sz w:val="22"/>
          <w:szCs w:val="22"/>
        </w:rPr>
        <w:t>Current Developments in Nutrition</w:t>
      </w:r>
      <w:r w:rsidRPr="00796223">
        <w:rPr>
          <w:rFonts w:ascii="CG Times" w:hAnsi="CG Times"/>
          <w:sz w:val="22"/>
          <w:szCs w:val="22"/>
        </w:rPr>
        <w:t>, Volume 5, Issue Supplement_2, June 2021, Nutrition 2021 Live Online Abstracts</w:t>
      </w:r>
      <w:r>
        <w:rPr>
          <w:rFonts w:ascii="CG Times" w:hAnsi="CG Times"/>
          <w:sz w:val="22"/>
          <w:szCs w:val="22"/>
        </w:rPr>
        <w:t>,</w:t>
      </w:r>
      <w:r w:rsidRPr="00796223">
        <w:rPr>
          <w:rFonts w:ascii="CG Times" w:hAnsi="CG Times"/>
          <w:sz w:val="22"/>
          <w:szCs w:val="22"/>
        </w:rPr>
        <w:t xml:space="preserve"> Page 643, </w:t>
      </w:r>
      <w:hyperlink r:id="rId169" w:history="1">
        <w:r w:rsidRPr="00796223">
          <w:rPr>
            <w:rFonts w:ascii="CG Times" w:hAnsi="CG Times"/>
            <w:sz w:val="22"/>
            <w:szCs w:val="22"/>
          </w:rPr>
          <w:t>https://doi.org/10.1093/cdn/nzab045_025</w:t>
        </w:r>
      </w:hyperlink>
    </w:p>
    <w:p w14:paraId="17321718" w14:textId="6E4350C0" w:rsidR="00DD784F" w:rsidRPr="00DD784F" w:rsidRDefault="00DD784F" w:rsidP="007623C8">
      <w:pPr>
        <w:pStyle w:val="ListParagraph"/>
        <w:numPr>
          <w:ilvl w:val="0"/>
          <w:numId w:val="28"/>
        </w:numPr>
        <w:shd w:val="clear" w:color="auto" w:fill="FFFFFF"/>
        <w:tabs>
          <w:tab w:val="clear" w:pos="360"/>
          <w:tab w:val="left" w:pos="450"/>
          <w:tab w:val="left" w:pos="540"/>
        </w:tabs>
        <w:ind w:left="446" w:hanging="446"/>
        <w:rPr>
          <w:rFonts w:ascii="CG Times" w:hAnsi="CG Times"/>
          <w:sz w:val="22"/>
          <w:szCs w:val="22"/>
        </w:rPr>
      </w:pPr>
      <w:proofErr w:type="spellStart"/>
      <w:r w:rsidRPr="00165773">
        <w:rPr>
          <w:rFonts w:ascii="CG Times" w:hAnsi="CG Times"/>
          <w:sz w:val="22"/>
          <w:szCs w:val="22"/>
        </w:rPr>
        <w:t>ElizabethRhodes</w:t>
      </w:r>
      <w:proofErr w:type="spellEnd"/>
      <w:r w:rsidRPr="00165773">
        <w:rPr>
          <w:rFonts w:ascii="CG Times" w:hAnsi="CG Times"/>
          <w:sz w:val="22"/>
          <w:szCs w:val="22"/>
        </w:rPr>
        <w:t xml:space="preserve">, </w:t>
      </w:r>
      <w:proofErr w:type="spellStart"/>
      <w:r w:rsidRPr="00165773">
        <w:rPr>
          <w:rFonts w:ascii="CG Times" w:hAnsi="CG Times"/>
          <w:sz w:val="22"/>
          <w:szCs w:val="22"/>
        </w:rPr>
        <w:t>Mahrukh</w:t>
      </w:r>
      <w:proofErr w:type="spellEnd"/>
      <w:r w:rsidRPr="00165773">
        <w:rPr>
          <w:rFonts w:ascii="CG Times" w:hAnsi="CG Times"/>
          <w:sz w:val="22"/>
          <w:szCs w:val="22"/>
        </w:rPr>
        <w:t xml:space="preserve"> Zahid, </w:t>
      </w:r>
      <w:proofErr w:type="spellStart"/>
      <w:r w:rsidRPr="00165773">
        <w:rPr>
          <w:rFonts w:ascii="CG Times" w:hAnsi="CG Times"/>
          <w:sz w:val="22"/>
          <w:szCs w:val="22"/>
        </w:rPr>
        <w:t>Nafeesa</w:t>
      </w:r>
      <w:proofErr w:type="spellEnd"/>
      <w:r w:rsidRPr="00165773">
        <w:rPr>
          <w:rFonts w:ascii="CG Times" w:hAnsi="CG Times"/>
          <w:sz w:val="22"/>
          <w:szCs w:val="22"/>
        </w:rPr>
        <w:t xml:space="preserve"> </w:t>
      </w:r>
      <w:proofErr w:type="spellStart"/>
      <w:r w:rsidRPr="00165773">
        <w:rPr>
          <w:rFonts w:ascii="CG Times" w:hAnsi="CG Times"/>
          <w:sz w:val="22"/>
          <w:szCs w:val="22"/>
        </w:rPr>
        <w:t>Abuwala</w:t>
      </w:r>
      <w:proofErr w:type="spellEnd"/>
      <w:r w:rsidRPr="00165773">
        <w:rPr>
          <w:rFonts w:ascii="CG Times" w:hAnsi="CG Times"/>
          <w:sz w:val="22"/>
          <w:szCs w:val="22"/>
        </w:rPr>
        <w:t xml:space="preserve">, Grace </w:t>
      </w:r>
      <w:proofErr w:type="spellStart"/>
      <w:r w:rsidRPr="00165773">
        <w:rPr>
          <w:rFonts w:ascii="CG Times" w:hAnsi="CG Times"/>
          <w:sz w:val="22"/>
          <w:szCs w:val="22"/>
        </w:rPr>
        <w:t>Damio</w:t>
      </w:r>
      <w:proofErr w:type="spellEnd"/>
      <w:r w:rsidRPr="00165773">
        <w:rPr>
          <w:rFonts w:ascii="CG Times" w:hAnsi="CG Times"/>
          <w:sz w:val="22"/>
          <w:szCs w:val="22"/>
        </w:rPr>
        <w:t xml:space="preserve">, Helen LaPlant, Walter </w:t>
      </w:r>
      <w:proofErr w:type="spellStart"/>
      <w:r w:rsidRPr="00165773">
        <w:rPr>
          <w:rFonts w:ascii="CG Times" w:hAnsi="CG Times"/>
          <w:sz w:val="22"/>
          <w:szCs w:val="22"/>
        </w:rPr>
        <w:t>Trymbulak</w:t>
      </w:r>
      <w:proofErr w:type="spellEnd"/>
      <w:r w:rsidRPr="00165773">
        <w:rPr>
          <w:rFonts w:ascii="CG Times" w:hAnsi="CG Times"/>
          <w:sz w:val="22"/>
          <w:szCs w:val="22"/>
        </w:rPr>
        <w:t xml:space="preserve">, </w:t>
      </w:r>
      <w:proofErr w:type="spellStart"/>
      <w:r w:rsidRPr="00165773">
        <w:rPr>
          <w:rFonts w:ascii="CG Times" w:hAnsi="CG Times"/>
          <w:sz w:val="22"/>
          <w:szCs w:val="22"/>
        </w:rPr>
        <w:t>Carrianne</w:t>
      </w:r>
      <w:proofErr w:type="spellEnd"/>
      <w:r w:rsidRPr="00165773">
        <w:rPr>
          <w:rFonts w:ascii="CG Times" w:hAnsi="CG Times"/>
          <w:sz w:val="22"/>
          <w:szCs w:val="22"/>
        </w:rPr>
        <w:t xml:space="preserve"> </w:t>
      </w:r>
      <w:proofErr w:type="spellStart"/>
      <w:r w:rsidRPr="00165773">
        <w:rPr>
          <w:rFonts w:ascii="CG Times" w:hAnsi="CG Times"/>
          <w:sz w:val="22"/>
          <w:szCs w:val="22"/>
        </w:rPr>
        <w:t>Crummett</w:t>
      </w:r>
      <w:proofErr w:type="spellEnd"/>
      <w:r w:rsidRPr="00165773">
        <w:rPr>
          <w:rFonts w:ascii="CG Times" w:hAnsi="CG Times"/>
          <w:sz w:val="22"/>
          <w:szCs w:val="22"/>
        </w:rPr>
        <w:t xml:space="preserve">, Rebecca </w:t>
      </w:r>
      <w:proofErr w:type="spellStart"/>
      <w:r w:rsidRPr="00165773">
        <w:rPr>
          <w:rFonts w:ascii="CG Times" w:hAnsi="CG Times"/>
          <w:sz w:val="22"/>
          <w:szCs w:val="22"/>
        </w:rPr>
        <w:t>Surprenant</w:t>
      </w:r>
      <w:proofErr w:type="spellEnd"/>
      <w:r w:rsidRPr="00165773">
        <w:rPr>
          <w:rFonts w:ascii="CG Times" w:hAnsi="CG Times"/>
          <w:sz w:val="22"/>
          <w:szCs w:val="22"/>
        </w:rPr>
        <w:t xml:space="preserve">, </w:t>
      </w:r>
      <w:r w:rsidRPr="00165773">
        <w:rPr>
          <w:rFonts w:ascii="CG Times" w:hAnsi="CG Times"/>
          <w:b/>
          <w:bCs/>
          <w:sz w:val="22"/>
          <w:szCs w:val="22"/>
        </w:rPr>
        <w:t>Rafael Pérez-Escamilla</w:t>
      </w:r>
      <w:r w:rsidRPr="00165773">
        <w:rPr>
          <w:rFonts w:ascii="CG Times" w:hAnsi="CG Times"/>
          <w:sz w:val="22"/>
          <w:szCs w:val="22"/>
        </w:rPr>
        <w:t xml:space="preserve">. </w:t>
      </w:r>
      <w:r w:rsidRPr="00DD784F">
        <w:rPr>
          <w:rFonts w:ascii="CG Times" w:hAnsi="CG Times"/>
          <w:sz w:val="22"/>
          <w:szCs w:val="22"/>
        </w:rPr>
        <w:t xml:space="preserve">Breastfeeding Peer Counseling Experiences Among Low-Income Women in the US: A Qualitative Evaluation, Current Developments in Nutrition, Volume 5, Issue Supplement_2, June 2021, </w:t>
      </w:r>
      <w:r w:rsidR="00796223" w:rsidRPr="00796223">
        <w:rPr>
          <w:rFonts w:ascii="CG Times" w:hAnsi="CG Times"/>
          <w:sz w:val="22"/>
          <w:szCs w:val="22"/>
        </w:rPr>
        <w:t>Nutrition 2021 Live Online Abstracts</w:t>
      </w:r>
      <w:r w:rsidR="00796223">
        <w:rPr>
          <w:rFonts w:ascii="CG Times" w:hAnsi="CG Times"/>
          <w:sz w:val="22"/>
          <w:szCs w:val="22"/>
        </w:rPr>
        <w:t xml:space="preserve">, </w:t>
      </w:r>
      <w:r w:rsidRPr="00DD784F">
        <w:rPr>
          <w:rFonts w:ascii="CG Times" w:hAnsi="CG Times"/>
          <w:sz w:val="22"/>
          <w:szCs w:val="22"/>
        </w:rPr>
        <w:t>Page 806, </w:t>
      </w:r>
      <w:hyperlink r:id="rId170" w:history="1">
        <w:r w:rsidRPr="00DD784F">
          <w:rPr>
            <w:rFonts w:ascii="CG Times" w:hAnsi="CG Times"/>
            <w:sz w:val="22"/>
            <w:szCs w:val="22"/>
          </w:rPr>
          <w:t>https://doi.org/10.1093/cdn/nzab046_103</w:t>
        </w:r>
      </w:hyperlink>
      <w:r>
        <w:rPr>
          <w:rFonts w:ascii="CG Times" w:hAnsi="CG Times"/>
          <w:sz w:val="22"/>
          <w:szCs w:val="22"/>
        </w:rPr>
        <w:t xml:space="preserve"> </w:t>
      </w:r>
    </w:p>
    <w:p w14:paraId="1F5CFBE3" w14:textId="77777777" w:rsidR="00546333" w:rsidRDefault="00546333" w:rsidP="00546333">
      <w:pPr>
        <w:pStyle w:val="favoriteitem"/>
        <w:numPr>
          <w:ilvl w:val="0"/>
          <w:numId w:val="28"/>
        </w:numPr>
        <w:spacing w:before="0" w:beforeAutospacing="0" w:after="0" w:afterAutospacing="0"/>
        <w:ind w:left="450" w:right="245" w:hanging="450"/>
        <w:rPr>
          <w:rFonts w:ascii="CG Times" w:hAnsi="CG Times"/>
          <w:sz w:val="22"/>
          <w:szCs w:val="22"/>
        </w:rPr>
      </w:pPr>
      <w:r w:rsidRPr="00C31D74">
        <w:rPr>
          <w:rFonts w:ascii="CG Times" w:hAnsi="CG Times"/>
          <w:b/>
          <w:bCs/>
          <w:sz w:val="22"/>
          <w:szCs w:val="22"/>
        </w:rPr>
        <w:t>Pérez-Escamilla R</w:t>
      </w:r>
      <w:r w:rsidRPr="00C31D74">
        <w:rPr>
          <w:rFonts w:ascii="CG Times" w:hAnsi="CG Times"/>
          <w:sz w:val="22"/>
          <w:szCs w:val="22"/>
        </w:rPr>
        <w:t xml:space="preserve">. </w:t>
      </w:r>
      <w:r w:rsidRPr="00546333">
        <w:rPr>
          <w:rFonts w:ascii="CG Times" w:hAnsi="CG Times"/>
          <w:sz w:val="22"/>
          <w:szCs w:val="22"/>
        </w:rPr>
        <w:t>Improving the design and implementation of equitable breastfeeding</w:t>
      </w:r>
      <w:r>
        <w:rPr>
          <w:rFonts w:ascii="CG Times" w:hAnsi="CG Times"/>
          <w:sz w:val="22"/>
          <w:szCs w:val="22"/>
        </w:rPr>
        <w:t xml:space="preserve"> </w:t>
      </w:r>
      <w:r w:rsidRPr="00546333">
        <w:rPr>
          <w:rFonts w:ascii="CG Times" w:hAnsi="CG Times"/>
          <w:sz w:val="22"/>
          <w:szCs w:val="22"/>
        </w:rPr>
        <w:t xml:space="preserve">interventions. </w:t>
      </w:r>
      <w:bookmarkStart w:id="90" w:name="_Hlk91929987"/>
      <w:r w:rsidRPr="00546333">
        <w:rPr>
          <w:rFonts w:ascii="CG Times" w:hAnsi="CG Times"/>
          <w:sz w:val="22"/>
          <w:szCs w:val="22"/>
        </w:rPr>
        <w:t xml:space="preserve">APHA Annual Meeting and EXPO, October 24-27, 2021. </w:t>
      </w:r>
      <w:bookmarkEnd w:id="90"/>
      <w:r w:rsidRPr="00546333">
        <w:rPr>
          <w:rFonts w:ascii="CG Times" w:hAnsi="CG Times"/>
          <w:sz w:val="22"/>
          <w:szCs w:val="22"/>
        </w:rPr>
        <w:t xml:space="preserve">Abstract </w:t>
      </w:r>
      <w:r w:rsidRPr="00546333">
        <w:rPr>
          <w:rFonts w:ascii="CG Times" w:hAnsi="CG Times"/>
        </w:rPr>
        <w:t>2039.0</w:t>
      </w:r>
      <w:r w:rsidRPr="00546333">
        <w:rPr>
          <w:rFonts w:ascii="CG Times" w:hAnsi="CG Times"/>
          <w:sz w:val="22"/>
          <w:szCs w:val="22"/>
        </w:rPr>
        <w:t> </w:t>
      </w:r>
    </w:p>
    <w:p w14:paraId="6EC09943" w14:textId="66BEFC36" w:rsidR="00546333" w:rsidRPr="00546333" w:rsidRDefault="00546333" w:rsidP="00546333">
      <w:pPr>
        <w:pStyle w:val="favoriteitem"/>
        <w:numPr>
          <w:ilvl w:val="0"/>
          <w:numId w:val="28"/>
        </w:numPr>
        <w:spacing w:before="0" w:beforeAutospacing="0" w:after="0" w:afterAutospacing="0"/>
        <w:ind w:left="450" w:right="245" w:hanging="450"/>
        <w:rPr>
          <w:rFonts w:ascii="CG Times" w:hAnsi="CG Times"/>
          <w:sz w:val="22"/>
          <w:szCs w:val="22"/>
        </w:rPr>
      </w:pPr>
      <w:proofErr w:type="spellStart"/>
      <w:r w:rsidRPr="00546333">
        <w:rPr>
          <w:rFonts w:ascii="CG Times" w:hAnsi="CG Times"/>
          <w:sz w:val="22"/>
          <w:szCs w:val="22"/>
        </w:rPr>
        <w:t>Buccini</w:t>
      </w:r>
      <w:proofErr w:type="spellEnd"/>
      <w:r w:rsidRPr="00546333">
        <w:rPr>
          <w:rFonts w:ascii="CG Times" w:hAnsi="CG Times"/>
          <w:sz w:val="22"/>
          <w:szCs w:val="22"/>
        </w:rPr>
        <w:t xml:space="preserve"> J, Pedroso J, Coelho S, Olin P, Ferreira de Castro G, Lopes J, </w:t>
      </w:r>
      <w:r w:rsidRPr="00546333">
        <w:rPr>
          <w:rFonts w:ascii="CG Times" w:hAnsi="CG Times"/>
          <w:b/>
          <w:bCs/>
          <w:sz w:val="22"/>
          <w:szCs w:val="22"/>
        </w:rPr>
        <w:t>Pérez-Escamilla R</w:t>
      </w:r>
      <w:r w:rsidRPr="00546333">
        <w:rPr>
          <w:rFonts w:ascii="CG Times" w:hAnsi="CG Times"/>
          <w:sz w:val="22"/>
          <w:szCs w:val="22"/>
        </w:rPr>
        <w:t xml:space="preserve">, </w:t>
      </w:r>
      <w:proofErr w:type="spellStart"/>
      <w:r w:rsidRPr="00546333">
        <w:rPr>
          <w:rFonts w:ascii="CG Times" w:hAnsi="CG Times"/>
          <w:sz w:val="22"/>
          <w:szCs w:val="22"/>
        </w:rPr>
        <w:t>Gubert</w:t>
      </w:r>
      <w:proofErr w:type="spellEnd"/>
      <w:r w:rsidRPr="00546333">
        <w:rPr>
          <w:rFonts w:ascii="CG Times" w:hAnsi="CG Times"/>
          <w:sz w:val="22"/>
          <w:szCs w:val="22"/>
        </w:rPr>
        <w:t xml:space="preserve"> M. Population-based tools for monitoring the nurturing care environment for early childhood development: A scoping review. </w:t>
      </w:r>
      <w:bookmarkStart w:id="91" w:name="_Hlk91930481"/>
      <w:r w:rsidRPr="00546333">
        <w:rPr>
          <w:rFonts w:ascii="CG Times" w:hAnsi="CG Times"/>
          <w:sz w:val="22"/>
          <w:szCs w:val="22"/>
        </w:rPr>
        <w:t xml:space="preserve">APHA Annual Meeting and EXPO, October 24-27, 2021. Abstract </w:t>
      </w:r>
      <w:r w:rsidRPr="00546333">
        <w:rPr>
          <w:rFonts w:ascii="CG Times" w:hAnsi="CG Times"/>
        </w:rPr>
        <w:t>4173.0</w:t>
      </w:r>
    </w:p>
    <w:bookmarkEnd w:id="91"/>
    <w:p w14:paraId="00681276" w14:textId="77777777" w:rsidR="00371A4E" w:rsidRPr="00C52F37" w:rsidRDefault="00CF0623" w:rsidP="00C52F37">
      <w:pPr>
        <w:pStyle w:val="favoriteitem"/>
        <w:numPr>
          <w:ilvl w:val="0"/>
          <w:numId w:val="28"/>
        </w:numPr>
        <w:tabs>
          <w:tab w:val="clear" w:pos="360"/>
          <w:tab w:val="num" w:pos="450"/>
        </w:tabs>
        <w:spacing w:before="0" w:beforeAutospacing="0" w:after="0" w:afterAutospacing="0"/>
        <w:ind w:left="450" w:right="240" w:hanging="450"/>
        <w:rPr>
          <w:rFonts w:ascii="CG Times" w:hAnsi="CG Times"/>
          <w:sz w:val="22"/>
          <w:szCs w:val="22"/>
        </w:rPr>
      </w:pPr>
      <w:r w:rsidRPr="00C52F37">
        <w:rPr>
          <w:rFonts w:ascii="CG Times" w:hAnsi="CG Times"/>
          <w:sz w:val="22"/>
          <w:szCs w:val="22"/>
        </w:rPr>
        <w:t xml:space="preserve">Vilar-Compte M, Sonia Hernandez-Cordero S, </w:t>
      </w:r>
      <w:proofErr w:type="spellStart"/>
      <w:r w:rsidRPr="00C52F37">
        <w:rPr>
          <w:rFonts w:ascii="CG Times" w:hAnsi="CG Times"/>
          <w:sz w:val="22"/>
          <w:szCs w:val="22"/>
        </w:rPr>
        <w:t>Castañeda</w:t>
      </w:r>
      <w:proofErr w:type="spellEnd"/>
      <w:r w:rsidRPr="00C52F37">
        <w:rPr>
          <w:rFonts w:ascii="CG Times" w:hAnsi="CG Times"/>
          <w:sz w:val="22"/>
          <w:szCs w:val="22"/>
        </w:rPr>
        <w:t xml:space="preserve"> C, Gillian Kingston G, </w:t>
      </w:r>
      <w:r w:rsidRPr="00C52F37">
        <w:rPr>
          <w:rFonts w:ascii="CG Times" w:hAnsi="CG Times"/>
          <w:b/>
          <w:bCs/>
          <w:sz w:val="22"/>
          <w:szCs w:val="22"/>
        </w:rPr>
        <w:t>Perez-Escamilla R</w:t>
      </w:r>
      <w:r w:rsidRPr="00C52F37">
        <w:rPr>
          <w:rFonts w:ascii="CG Times" w:hAnsi="CG Times"/>
          <w:sz w:val="22"/>
          <w:szCs w:val="22"/>
        </w:rPr>
        <w:t xml:space="preserve">. Follow-up and growing-up formula promotion among Mexican pregnant women and mothers of children under 18 months. APHA Annual Meeting and EXPO, October 24-27, 2021. Abstract </w:t>
      </w:r>
      <w:r w:rsidR="00005552" w:rsidRPr="00C52F37">
        <w:rPr>
          <w:rFonts w:ascii="CG Times" w:hAnsi="CG Times"/>
          <w:sz w:val="22"/>
          <w:szCs w:val="22"/>
        </w:rPr>
        <w:t>PS2030.0</w:t>
      </w:r>
    </w:p>
    <w:p w14:paraId="104E6FA0" w14:textId="3DB2C5F6" w:rsidR="004C6BD4" w:rsidRDefault="004C6BD4" w:rsidP="00C52F37">
      <w:pPr>
        <w:pStyle w:val="favoriteitem"/>
        <w:numPr>
          <w:ilvl w:val="0"/>
          <w:numId w:val="28"/>
        </w:numPr>
        <w:tabs>
          <w:tab w:val="clear" w:pos="360"/>
          <w:tab w:val="num" w:pos="450"/>
        </w:tabs>
        <w:spacing w:before="0" w:beforeAutospacing="0" w:after="0" w:afterAutospacing="0"/>
        <w:ind w:left="450" w:right="240" w:hanging="450"/>
        <w:rPr>
          <w:rFonts w:ascii="CG Times" w:hAnsi="CG Times"/>
          <w:sz w:val="22"/>
          <w:szCs w:val="22"/>
        </w:rPr>
      </w:pPr>
      <w:proofErr w:type="spellStart"/>
      <w:r w:rsidRPr="00C52F37">
        <w:rPr>
          <w:rFonts w:ascii="CG Times" w:hAnsi="CG Times"/>
          <w:sz w:val="22"/>
          <w:szCs w:val="22"/>
        </w:rPr>
        <w:t>Buccini</w:t>
      </w:r>
      <w:proofErr w:type="spellEnd"/>
      <w:r w:rsidRPr="00C52F37">
        <w:rPr>
          <w:rFonts w:ascii="CG Times" w:hAnsi="CG Times"/>
          <w:sz w:val="22"/>
          <w:szCs w:val="22"/>
        </w:rPr>
        <w:t xml:space="preserve"> G, Case H, </w:t>
      </w:r>
      <w:proofErr w:type="spellStart"/>
      <w:r w:rsidRPr="00C52F37">
        <w:rPr>
          <w:rFonts w:ascii="CG Times" w:hAnsi="CG Times"/>
          <w:sz w:val="22"/>
          <w:szCs w:val="22"/>
        </w:rPr>
        <w:t>Kofke</w:t>
      </w:r>
      <w:proofErr w:type="spellEnd"/>
      <w:r w:rsidRPr="00C52F37">
        <w:rPr>
          <w:rFonts w:ascii="CG Times" w:hAnsi="CG Times"/>
          <w:sz w:val="22"/>
          <w:szCs w:val="22"/>
        </w:rPr>
        <w:t xml:space="preserve"> L, </w:t>
      </w:r>
      <w:proofErr w:type="spellStart"/>
      <w:r w:rsidRPr="00C52F37">
        <w:rPr>
          <w:rFonts w:ascii="CG Times" w:hAnsi="CG Times"/>
          <w:sz w:val="22"/>
          <w:szCs w:val="22"/>
        </w:rPr>
        <w:t>Katague</w:t>
      </w:r>
      <w:proofErr w:type="spellEnd"/>
      <w:r w:rsidRPr="00C52F37">
        <w:rPr>
          <w:rFonts w:ascii="CG Times" w:hAnsi="CG Times"/>
          <w:sz w:val="22"/>
          <w:szCs w:val="22"/>
        </w:rPr>
        <w:t xml:space="preserve"> M, Pacheco MF, </w:t>
      </w:r>
      <w:r w:rsidRPr="00C52F37">
        <w:rPr>
          <w:rFonts w:ascii="CG Times" w:hAnsi="CG Times"/>
          <w:b/>
          <w:bCs/>
          <w:sz w:val="22"/>
          <w:szCs w:val="22"/>
        </w:rPr>
        <w:t>Perez-Escamilla R</w:t>
      </w:r>
      <w:r w:rsidRPr="00C52F37">
        <w:rPr>
          <w:rFonts w:ascii="CG Times" w:hAnsi="CG Times"/>
          <w:sz w:val="22"/>
          <w:szCs w:val="22"/>
        </w:rPr>
        <w:t>. Understanding pathways to scale up early childhood parenting programs</w:t>
      </w:r>
      <w:r w:rsidR="00371A4E" w:rsidRPr="00C52F37">
        <w:rPr>
          <w:rFonts w:ascii="CG Times" w:hAnsi="CG Times"/>
          <w:sz w:val="22"/>
          <w:szCs w:val="22"/>
        </w:rPr>
        <w:t>. APHA Annual Meeting and EXPO, October 24-27, 2021. Abstract PS1016.0</w:t>
      </w:r>
    </w:p>
    <w:p w14:paraId="450B56A3" w14:textId="77777777" w:rsidR="007623C8" w:rsidRPr="007623C8" w:rsidRDefault="007623C8" w:rsidP="007623C8">
      <w:pPr>
        <w:pStyle w:val="ListParagraph"/>
        <w:widowControl/>
        <w:numPr>
          <w:ilvl w:val="0"/>
          <w:numId w:val="28"/>
        </w:numPr>
        <w:shd w:val="clear" w:color="auto" w:fill="FFFFFF"/>
        <w:tabs>
          <w:tab w:val="clear" w:pos="360"/>
          <w:tab w:val="num" w:pos="450"/>
        </w:tabs>
        <w:ind w:left="450" w:hanging="450"/>
        <w:rPr>
          <w:rFonts w:ascii="CG Times" w:hAnsi="CG Times"/>
          <w:sz w:val="22"/>
          <w:szCs w:val="22"/>
        </w:rPr>
      </w:pPr>
      <w:proofErr w:type="spellStart"/>
      <w:r w:rsidRPr="007623C8">
        <w:rPr>
          <w:rFonts w:ascii="CG Times" w:hAnsi="CG Times"/>
          <w:sz w:val="22"/>
          <w:szCs w:val="22"/>
        </w:rPr>
        <w:t>Bermúdez-Millán</w:t>
      </w:r>
      <w:proofErr w:type="spellEnd"/>
      <w:r w:rsidRPr="007623C8">
        <w:rPr>
          <w:rFonts w:ascii="CG Times" w:hAnsi="CG Times"/>
          <w:sz w:val="22"/>
          <w:szCs w:val="22"/>
        </w:rPr>
        <w:t xml:space="preserve"> A…</w:t>
      </w:r>
      <w:r w:rsidRPr="007623C8">
        <w:rPr>
          <w:rFonts w:ascii="CG Times" w:hAnsi="CG Times"/>
          <w:b/>
          <w:bCs/>
          <w:sz w:val="22"/>
          <w:szCs w:val="22"/>
        </w:rPr>
        <w:t>Pérez-Escamilla R</w:t>
      </w:r>
      <w:r w:rsidRPr="007623C8">
        <w:rPr>
          <w:rFonts w:ascii="CG Times" w:hAnsi="CG Times"/>
          <w:sz w:val="22"/>
          <w:szCs w:val="22"/>
        </w:rPr>
        <w:t xml:space="preserve"> et al. Household Food Insecurity, Mental Distress and Sleep Quality Among Latinas at Risk for Type 2 Diabetes. Current Developments in Nutrition. 2022;6:93.</w:t>
      </w:r>
    </w:p>
    <w:p w14:paraId="5B499924" w14:textId="77777777" w:rsidR="007623C8" w:rsidRDefault="007623C8" w:rsidP="007623C8">
      <w:pPr>
        <w:pStyle w:val="ListParagraph"/>
        <w:widowControl/>
        <w:numPr>
          <w:ilvl w:val="0"/>
          <w:numId w:val="28"/>
        </w:numPr>
        <w:shd w:val="clear" w:color="auto" w:fill="FFFFFF"/>
        <w:tabs>
          <w:tab w:val="clear" w:pos="360"/>
          <w:tab w:val="num" w:pos="450"/>
        </w:tabs>
        <w:rPr>
          <w:rFonts w:ascii="CG Times" w:hAnsi="CG Times"/>
          <w:sz w:val="22"/>
          <w:szCs w:val="22"/>
        </w:rPr>
      </w:pPr>
      <w:r w:rsidRPr="007623C8">
        <w:rPr>
          <w:rFonts w:ascii="CG Times" w:hAnsi="CG Times"/>
          <w:sz w:val="22"/>
          <w:szCs w:val="22"/>
        </w:rPr>
        <w:t>Addo-Lartey A…</w:t>
      </w:r>
      <w:r w:rsidRPr="007623C8">
        <w:rPr>
          <w:rFonts w:ascii="CG Times" w:hAnsi="CG Times"/>
          <w:b/>
          <w:bCs/>
          <w:sz w:val="22"/>
          <w:szCs w:val="22"/>
        </w:rPr>
        <w:t>Pérez-Escamilla R</w:t>
      </w:r>
      <w:r w:rsidRPr="007623C8">
        <w:rPr>
          <w:rFonts w:ascii="CG Times" w:hAnsi="CG Times"/>
          <w:sz w:val="22"/>
          <w:szCs w:val="22"/>
        </w:rPr>
        <w:t xml:space="preserve"> et al.  et al. Infant and Young Child Feeding Perceptions and </w:t>
      </w:r>
    </w:p>
    <w:p w14:paraId="5F0773E5" w14:textId="6CA399A1" w:rsidR="007623C8" w:rsidRPr="007623C8" w:rsidRDefault="007623C8" w:rsidP="007623C8">
      <w:pPr>
        <w:pStyle w:val="ListParagraph"/>
        <w:widowControl/>
        <w:shd w:val="clear" w:color="auto" w:fill="FFFFFF"/>
        <w:ind w:left="450"/>
        <w:rPr>
          <w:rFonts w:ascii="CG Times" w:hAnsi="CG Times"/>
          <w:sz w:val="22"/>
          <w:szCs w:val="22"/>
        </w:rPr>
      </w:pPr>
      <w:r w:rsidRPr="007623C8">
        <w:rPr>
          <w:rFonts w:ascii="CG Times" w:hAnsi="CG Times"/>
          <w:sz w:val="22"/>
          <w:szCs w:val="22"/>
        </w:rPr>
        <w:t>Practices Among Caregivers Living in Three Districts in the Central Region of Ghana Current Developments in Nutrition. 2022;6:499.</w:t>
      </w:r>
    </w:p>
    <w:p w14:paraId="370685D6" w14:textId="77777777" w:rsidR="007623C8" w:rsidRDefault="007623C8" w:rsidP="007623C8">
      <w:pPr>
        <w:pStyle w:val="ListParagraph"/>
        <w:widowControl/>
        <w:numPr>
          <w:ilvl w:val="0"/>
          <w:numId w:val="28"/>
        </w:numPr>
        <w:shd w:val="clear" w:color="auto" w:fill="FFFFFF"/>
        <w:tabs>
          <w:tab w:val="left" w:pos="450"/>
          <w:tab w:val="left" w:pos="720"/>
        </w:tabs>
        <w:rPr>
          <w:rFonts w:ascii="CG Times" w:hAnsi="CG Times"/>
          <w:sz w:val="22"/>
          <w:szCs w:val="22"/>
        </w:rPr>
      </w:pPr>
      <w:proofErr w:type="spellStart"/>
      <w:r w:rsidRPr="007623C8">
        <w:rPr>
          <w:rFonts w:ascii="CG Times" w:hAnsi="CG Times"/>
          <w:sz w:val="22"/>
          <w:szCs w:val="22"/>
        </w:rPr>
        <w:t>Hromi</w:t>
      </w:r>
      <w:proofErr w:type="spellEnd"/>
      <w:r w:rsidRPr="007623C8">
        <w:rPr>
          <w:rFonts w:ascii="CG Times" w:hAnsi="CG Times"/>
          <w:sz w:val="22"/>
          <w:szCs w:val="22"/>
        </w:rPr>
        <w:t>-Fiedler Amber…</w:t>
      </w:r>
      <w:r w:rsidRPr="007623C8">
        <w:rPr>
          <w:rFonts w:ascii="CG Times" w:hAnsi="CG Times"/>
          <w:b/>
          <w:bCs/>
          <w:sz w:val="22"/>
          <w:szCs w:val="22"/>
        </w:rPr>
        <w:t>Pérez-Escamilla R</w:t>
      </w:r>
      <w:r w:rsidRPr="007623C8">
        <w:rPr>
          <w:rFonts w:ascii="CG Times" w:hAnsi="CG Times"/>
          <w:sz w:val="22"/>
          <w:szCs w:val="22"/>
        </w:rPr>
        <w:t xml:space="preserve"> et al.  et al. Barriers and Facilitators to Optimal Infant </w:t>
      </w:r>
    </w:p>
    <w:p w14:paraId="42D6D76B" w14:textId="77777777" w:rsidR="00A20063" w:rsidRDefault="007623C8" w:rsidP="00A20063">
      <w:pPr>
        <w:pStyle w:val="ListParagraph"/>
        <w:widowControl/>
        <w:shd w:val="clear" w:color="auto" w:fill="FFFFFF"/>
        <w:tabs>
          <w:tab w:val="left" w:pos="450"/>
          <w:tab w:val="left" w:pos="720"/>
        </w:tabs>
        <w:ind w:left="450"/>
        <w:rPr>
          <w:rFonts w:ascii="CG Times" w:hAnsi="CG Times"/>
          <w:sz w:val="22"/>
          <w:szCs w:val="22"/>
        </w:rPr>
      </w:pPr>
      <w:r w:rsidRPr="007623C8">
        <w:rPr>
          <w:rFonts w:ascii="CG Times" w:hAnsi="CG Times"/>
          <w:sz w:val="22"/>
          <w:szCs w:val="22"/>
        </w:rPr>
        <w:t>and Young Child Feeding Practices in the Central Region of Ghana: Perceptions of Heath Care Providers Current Developments in Nutrition. 2022;6:576.</w:t>
      </w:r>
    </w:p>
    <w:p w14:paraId="2EDA11F5" w14:textId="6BDD0F7F" w:rsidR="00A20063" w:rsidRPr="00A20063" w:rsidRDefault="00A20063" w:rsidP="00A20063">
      <w:pPr>
        <w:pStyle w:val="ListParagraph"/>
        <w:widowControl/>
        <w:numPr>
          <w:ilvl w:val="0"/>
          <w:numId w:val="28"/>
        </w:numPr>
        <w:shd w:val="clear" w:color="auto" w:fill="FFFFFF"/>
        <w:tabs>
          <w:tab w:val="clear" w:pos="360"/>
          <w:tab w:val="num" w:pos="450"/>
          <w:tab w:val="left" w:pos="720"/>
        </w:tabs>
        <w:rPr>
          <w:rFonts w:ascii="CG Times" w:hAnsi="CG Times"/>
          <w:sz w:val="22"/>
          <w:szCs w:val="22"/>
          <w:lang w:val="es-ES"/>
        </w:rPr>
      </w:pPr>
      <w:r w:rsidRPr="00A20063">
        <w:rPr>
          <w:rFonts w:ascii="CG Times" w:hAnsi="CG Times"/>
          <w:sz w:val="22"/>
          <w:szCs w:val="22"/>
          <w:lang w:val="es-ES"/>
        </w:rPr>
        <w:t xml:space="preserve">Morales SI, Vicente G, Vander </w:t>
      </w:r>
      <w:proofErr w:type="spellStart"/>
      <w:r w:rsidRPr="00A20063">
        <w:rPr>
          <w:rFonts w:ascii="CG Times" w:hAnsi="CG Times"/>
          <w:sz w:val="22"/>
          <w:szCs w:val="22"/>
          <w:lang w:val="es-ES"/>
        </w:rPr>
        <w:t>Woude</w:t>
      </w:r>
      <w:proofErr w:type="spellEnd"/>
      <w:r w:rsidRPr="00A20063">
        <w:rPr>
          <w:rFonts w:ascii="CG Times" w:hAnsi="CG Times"/>
          <w:sz w:val="22"/>
          <w:szCs w:val="22"/>
          <w:lang w:val="es-ES"/>
        </w:rPr>
        <w:t xml:space="preserve"> E, Brown L, </w:t>
      </w:r>
      <w:r w:rsidRPr="00A20063">
        <w:rPr>
          <w:rFonts w:ascii="CG Times" w:hAnsi="CG Times"/>
          <w:b/>
          <w:bCs/>
          <w:sz w:val="22"/>
          <w:szCs w:val="22"/>
          <w:lang w:val="es-ES"/>
        </w:rPr>
        <w:t>Pérez-Escamilla R</w:t>
      </w:r>
      <w:r w:rsidRPr="00A20063">
        <w:rPr>
          <w:rFonts w:ascii="CG Times" w:hAnsi="CG Times"/>
          <w:sz w:val="22"/>
          <w:szCs w:val="22"/>
          <w:lang w:val="es-ES"/>
        </w:rPr>
        <w:t xml:space="preserve">, O'Connor </w:t>
      </w:r>
      <w:proofErr w:type="spellStart"/>
      <w:r w:rsidRPr="00A20063">
        <w:rPr>
          <w:rFonts w:ascii="CG Times" w:hAnsi="CG Times"/>
          <w:sz w:val="22"/>
          <w:szCs w:val="22"/>
          <w:lang w:val="es-ES"/>
        </w:rPr>
        <w:t>Duffany</w:t>
      </w:r>
      <w:proofErr w:type="spellEnd"/>
      <w:r w:rsidRPr="00A20063">
        <w:rPr>
          <w:rFonts w:ascii="CG Times" w:hAnsi="CG Times"/>
          <w:sz w:val="22"/>
          <w:szCs w:val="22"/>
          <w:lang w:val="es-ES"/>
        </w:rPr>
        <w:t xml:space="preserve"> K, </w:t>
      </w:r>
    </w:p>
    <w:p w14:paraId="5A6DC311" w14:textId="11E29000" w:rsidR="00A20063" w:rsidRDefault="00A20063" w:rsidP="00A20063">
      <w:pPr>
        <w:pStyle w:val="ListParagraph"/>
        <w:widowControl/>
        <w:shd w:val="clear" w:color="auto" w:fill="FFFFFF"/>
        <w:tabs>
          <w:tab w:val="left" w:pos="450"/>
          <w:tab w:val="left" w:pos="720"/>
        </w:tabs>
        <w:ind w:left="450"/>
        <w:rPr>
          <w:rFonts w:ascii="CG Times" w:hAnsi="CG Times"/>
          <w:sz w:val="22"/>
          <w:szCs w:val="22"/>
        </w:rPr>
      </w:pPr>
      <w:r w:rsidRPr="00A20063">
        <w:rPr>
          <w:rFonts w:ascii="CG Times" w:hAnsi="CG Times"/>
          <w:sz w:val="22"/>
          <w:szCs w:val="22"/>
        </w:rPr>
        <w:t>Rhodes EC. How Latina women mitigate negative breastfeeding care experiences and its implications for healthcare quality: A qualitative study. APHA meetings, Boston MA, November 7, 2022.</w:t>
      </w:r>
    </w:p>
    <w:p w14:paraId="13E549F0" w14:textId="77777777" w:rsidR="00A20063" w:rsidRDefault="00A20063" w:rsidP="00A20063">
      <w:pPr>
        <w:pStyle w:val="ListParagraph"/>
        <w:widowControl/>
        <w:numPr>
          <w:ilvl w:val="0"/>
          <w:numId w:val="28"/>
        </w:numPr>
        <w:shd w:val="clear" w:color="auto" w:fill="FFFFFF"/>
        <w:tabs>
          <w:tab w:val="left" w:pos="450"/>
          <w:tab w:val="left" w:pos="720"/>
        </w:tabs>
        <w:rPr>
          <w:rFonts w:ascii="CG Times" w:hAnsi="CG Times"/>
          <w:sz w:val="22"/>
          <w:szCs w:val="22"/>
        </w:rPr>
      </w:pPr>
      <w:r w:rsidRPr="00A20063">
        <w:rPr>
          <w:rFonts w:ascii="CG Times" w:hAnsi="CG Times"/>
          <w:b/>
          <w:bCs/>
          <w:sz w:val="22"/>
          <w:szCs w:val="22"/>
        </w:rPr>
        <w:t>Perez-Escamilla R</w:t>
      </w:r>
      <w:r w:rsidRPr="00A20063">
        <w:rPr>
          <w:rFonts w:ascii="CG Times" w:hAnsi="CG Times"/>
          <w:sz w:val="22"/>
          <w:szCs w:val="22"/>
        </w:rPr>
        <w:t xml:space="preserve">. Nutrition in the 1,000-day window: an opportunity we can no longer afford to </w:t>
      </w:r>
    </w:p>
    <w:p w14:paraId="47004E6F" w14:textId="04A1F24F" w:rsidR="00A20063" w:rsidRDefault="00A20063" w:rsidP="00A20063">
      <w:pPr>
        <w:pStyle w:val="ListParagraph"/>
        <w:widowControl/>
        <w:shd w:val="clear" w:color="auto" w:fill="FFFFFF"/>
        <w:tabs>
          <w:tab w:val="left" w:pos="360"/>
          <w:tab w:val="left" w:pos="450"/>
        </w:tabs>
        <w:ind w:left="360"/>
        <w:rPr>
          <w:rFonts w:ascii="CG Times" w:hAnsi="CG Times"/>
          <w:sz w:val="22"/>
          <w:szCs w:val="22"/>
        </w:rPr>
      </w:pPr>
      <w:r>
        <w:rPr>
          <w:rFonts w:ascii="CG Times" w:hAnsi="CG Times"/>
          <w:b/>
          <w:bCs/>
          <w:sz w:val="22"/>
          <w:szCs w:val="22"/>
        </w:rPr>
        <w:tab/>
      </w:r>
      <w:r w:rsidRPr="00A20063">
        <w:rPr>
          <w:rFonts w:ascii="CG Times" w:hAnsi="CG Times"/>
          <w:sz w:val="22"/>
          <w:szCs w:val="22"/>
        </w:rPr>
        <w:t>miss. APHA meetings, Boston MA, November 7, 2022.</w:t>
      </w:r>
    </w:p>
    <w:p w14:paraId="5579347B" w14:textId="77777777" w:rsidR="00A20063" w:rsidRPr="00057AB6" w:rsidRDefault="00A20063" w:rsidP="00A20063">
      <w:pPr>
        <w:pStyle w:val="ListParagraph"/>
        <w:widowControl/>
        <w:numPr>
          <w:ilvl w:val="0"/>
          <w:numId w:val="28"/>
        </w:numPr>
        <w:shd w:val="clear" w:color="auto" w:fill="FFFFFF"/>
        <w:tabs>
          <w:tab w:val="left" w:pos="450"/>
          <w:tab w:val="left" w:pos="720"/>
        </w:tabs>
        <w:rPr>
          <w:rFonts w:ascii="CG Times" w:hAnsi="CG Times"/>
          <w:sz w:val="22"/>
          <w:szCs w:val="22"/>
          <w:lang w:val="es-ES"/>
        </w:rPr>
      </w:pPr>
      <w:r w:rsidRPr="00057AB6">
        <w:rPr>
          <w:rFonts w:ascii="CG Times" w:hAnsi="CG Times"/>
          <w:sz w:val="22"/>
          <w:szCs w:val="22"/>
          <w:lang w:val="es-ES"/>
        </w:rPr>
        <w:t xml:space="preserve">Vilar-Compte M, Hernández-Cordero S, </w:t>
      </w:r>
      <w:proofErr w:type="spellStart"/>
      <w:r w:rsidRPr="00057AB6">
        <w:rPr>
          <w:rFonts w:ascii="CG Times" w:hAnsi="CG Times"/>
          <w:sz w:val="22"/>
          <w:szCs w:val="22"/>
          <w:lang w:val="es-ES"/>
        </w:rPr>
        <w:t>Rovello</w:t>
      </w:r>
      <w:proofErr w:type="spellEnd"/>
      <w:r w:rsidRPr="00057AB6">
        <w:rPr>
          <w:rFonts w:ascii="CG Times" w:hAnsi="CG Times"/>
          <w:sz w:val="22"/>
          <w:szCs w:val="22"/>
          <w:lang w:val="es-ES"/>
        </w:rPr>
        <w:t xml:space="preserve"> N, </w:t>
      </w:r>
      <w:proofErr w:type="spellStart"/>
      <w:r w:rsidRPr="00057AB6">
        <w:rPr>
          <w:rFonts w:ascii="CG Times" w:hAnsi="CG Times"/>
          <w:sz w:val="22"/>
          <w:szCs w:val="22"/>
          <w:lang w:val="es-ES"/>
        </w:rPr>
        <w:t>Hromi</w:t>
      </w:r>
      <w:proofErr w:type="spellEnd"/>
      <w:r w:rsidRPr="00057AB6">
        <w:rPr>
          <w:rFonts w:ascii="CG Times" w:hAnsi="CG Times"/>
          <w:sz w:val="22"/>
          <w:szCs w:val="22"/>
          <w:lang w:val="es-ES"/>
        </w:rPr>
        <w:t xml:space="preserve">-Fiedler A, </w:t>
      </w:r>
      <w:r w:rsidRPr="00057AB6">
        <w:rPr>
          <w:rFonts w:ascii="CG Times" w:hAnsi="CG Times"/>
          <w:b/>
          <w:bCs/>
          <w:sz w:val="22"/>
          <w:szCs w:val="22"/>
          <w:lang w:val="es-ES"/>
        </w:rPr>
        <w:t>Perez-Escamilla R</w:t>
      </w:r>
      <w:r w:rsidRPr="00057AB6">
        <w:rPr>
          <w:rFonts w:ascii="CG Times" w:hAnsi="CG Times"/>
          <w:sz w:val="22"/>
          <w:szCs w:val="22"/>
          <w:lang w:val="es-ES"/>
        </w:rPr>
        <w:t>. </w:t>
      </w:r>
      <w:proofErr w:type="spellStart"/>
      <w:r w:rsidRPr="00057AB6">
        <w:rPr>
          <w:rFonts w:ascii="CG Times" w:hAnsi="CG Times"/>
          <w:sz w:val="22"/>
          <w:szCs w:val="22"/>
          <w:lang w:val="es-ES"/>
        </w:rPr>
        <w:t>Mexico’s</w:t>
      </w:r>
      <w:proofErr w:type="spellEnd"/>
      <w:r w:rsidRPr="00057AB6">
        <w:rPr>
          <w:rFonts w:ascii="CG Times" w:hAnsi="CG Times"/>
          <w:sz w:val="22"/>
          <w:szCs w:val="22"/>
          <w:lang w:val="es-ES"/>
        </w:rPr>
        <w:t xml:space="preserve"> </w:t>
      </w:r>
    </w:p>
    <w:p w14:paraId="619D2992" w14:textId="77777777" w:rsidR="00A20063" w:rsidRDefault="00A20063" w:rsidP="00A20063">
      <w:pPr>
        <w:pStyle w:val="ListParagraph"/>
        <w:widowControl/>
        <w:shd w:val="clear" w:color="auto" w:fill="FFFFFF"/>
        <w:tabs>
          <w:tab w:val="left" w:pos="450"/>
          <w:tab w:val="left" w:pos="720"/>
        </w:tabs>
        <w:ind w:left="450"/>
        <w:rPr>
          <w:rFonts w:ascii="CG Times" w:hAnsi="CG Times"/>
          <w:sz w:val="22"/>
          <w:szCs w:val="22"/>
        </w:rPr>
      </w:pPr>
      <w:r w:rsidRPr="00A20063">
        <w:rPr>
          <w:rFonts w:ascii="CG Times" w:hAnsi="CG Times"/>
          <w:sz w:val="22"/>
          <w:szCs w:val="22"/>
        </w:rPr>
        <w:t>Becoming Breastfeeding Friendly (BBF): Lessons learned across 3 application cycles. APHA meetings, Boston MA, November 8, 2022.</w:t>
      </w:r>
    </w:p>
    <w:p w14:paraId="72755806" w14:textId="77777777" w:rsidR="00A20063" w:rsidRDefault="00A20063" w:rsidP="00A20063">
      <w:pPr>
        <w:pStyle w:val="ListParagraph"/>
        <w:widowControl/>
        <w:numPr>
          <w:ilvl w:val="0"/>
          <w:numId w:val="28"/>
        </w:numPr>
        <w:shd w:val="clear" w:color="auto" w:fill="FFFFFF"/>
        <w:tabs>
          <w:tab w:val="left" w:pos="450"/>
          <w:tab w:val="left" w:pos="720"/>
        </w:tabs>
        <w:rPr>
          <w:rFonts w:ascii="CG Times" w:hAnsi="CG Times"/>
          <w:sz w:val="22"/>
          <w:szCs w:val="22"/>
        </w:rPr>
      </w:pPr>
      <w:r w:rsidRPr="00A20063">
        <w:rPr>
          <w:rFonts w:ascii="CG Times" w:hAnsi="CG Times"/>
          <w:sz w:val="22"/>
          <w:szCs w:val="22"/>
        </w:rPr>
        <w:t xml:space="preserve">Rios J, O'Connor </w:t>
      </w:r>
      <w:proofErr w:type="spellStart"/>
      <w:r w:rsidRPr="00A20063">
        <w:rPr>
          <w:rFonts w:ascii="CG Times" w:hAnsi="CG Times"/>
          <w:sz w:val="22"/>
          <w:szCs w:val="22"/>
        </w:rPr>
        <w:t>Duffany</w:t>
      </w:r>
      <w:proofErr w:type="spellEnd"/>
      <w:r w:rsidRPr="00A20063">
        <w:rPr>
          <w:rFonts w:ascii="CG Times" w:hAnsi="CG Times"/>
          <w:sz w:val="22"/>
          <w:szCs w:val="22"/>
        </w:rPr>
        <w:t xml:space="preserve"> K, </w:t>
      </w:r>
      <w:r w:rsidRPr="00A20063">
        <w:rPr>
          <w:rFonts w:ascii="CG Times" w:hAnsi="CG Times"/>
          <w:b/>
          <w:bCs/>
          <w:sz w:val="22"/>
          <w:szCs w:val="22"/>
        </w:rPr>
        <w:t>Pérez-Escamilla R</w:t>
      </w:r>
      <w:r w:rsidRPr="00A20063">
        <w:rPr>
          <w:rFonts w:ascii="CG Times" w:hAnsi="CG Times"/>
          <w:sz w:val="22"/>
          <w:szCs w:val="22"/>
        </w:rPr>
        <w:t xml:space="preserve">, Ray N, Edwards D. A Qualitative Analysis of </w:t>
      </w:r>
    </w:p>
    <w:p w14:paraId="3ABF13A4" w14:textId="77777777" w:rsidR="00A20063" w:rsidRDefault="00A20063" w:rsidP="00A20063">
      <w:pPr>
        <w:pStyle w:val="ListParagraph"/>
        <w:widowControl/>
        <w:shd w:val="clear" w:color="auto" w:fill="FFFFFF"/>
        <w:tabs>
          <w:tab w:val="left" w:pos="450"/>
          <w:tab w:val="left" w:pos="720"/>
        </w:tabs>
        <w:ind w:left="450"/>
        <w:rPr>
          <w:rFonts w:ascii="CG Times" w:hAnsi="CG Times"/>
          <w:sz w:val="22"/>
          <w:szCs w:val="22"/>
        </w:rPr>
      </w:pPr>
      <w:r w:rsidRPr="00A20063">
        <w:rPr>
          <w:rFonts w:ascii="CG Times" w:hAnsi="CG Times"/>
          <w:sz w:val="22"/>
          <w:szCs w:val="22"/>
        </w:rPr>
        <w:t>Paternal Perspectives on Breastfeeding Support Among Black Fathers in Connecticut. A Qualitative Analysis of Paternal Perspectives on Breastfeeding Support Among Black Fathers in Connecticut. APHA meetings, Boston MA, November 8, 2022.</w:t>
      </w:r>
    </w:p>
    <w:p w14:paraId="3B4821CB" w14:textId="77777777" w:rsidR="00282D23" w:rsidRDefault="00A20063" w:rsidP="00A20063">
      <w:pPr>
        <w:pStyle w:val="ListParagraph"/>
        <w:widowControl/>
        <w:numPr>
          <w:ilvl w:val="0"/>
          <w:numId w:val="28"/>
        </w:numPr>
        <w:shd w:val="clear" w:color="auto" w:fill="FFFFFF"/>
        <w:tabs>
          <w:tab w:val="left" w:pos="450"/>
          <w:tab w:val="left" w:pos="720"/>
        </w:tabs>
        <w:rPr>
          <w:rFonts w:ascii="CG Times" w:hAnsi="CG Times"/>
          <w:sz w:val="22"/>
          <w:szCs w:val="22"/>
          <w:lang w:val="es-ES"/>
        </w:rPr>
      </w:pPr>
      <w:r w:rsidRPr="00282D23">
        <w:rPr>
          <w:rFonts w:ascii="CG Times" w:hAnsi="CG Times"/>
          <w:sz w:val="22"/>
          <w:szCs w:val="22"/>
          <w:lang w:val="es-ES"/>
        </w:rPr>
        <w:t xml:space="preserve">Segura-Perez S, Bermúdez-Millán A, Wagner J, Mata J, </w:t>
      </w:r>
      <w:r w:rsidRPr="00282D23">
        <w:rPr>
          <w:rFonts w:ascii="CG Times" w:hAnsi="CG Times"/>
          <w:b/>
          <w:bCs/>
          <w:sz w:val="22"/>
          <w:szCs w:val="22"/>
          <w:lang w:val="es-ES"/>
        </w:rPr>
        <w:t>Perez-Escamilla R</w:t>
      </w:r>
      <w:r w:rsidRPr="00282D23">
        <w:rPr>
          <w:rFonts w:ascii="CG Times" w:hAnsi="CG Times"/>
          <w:sz w:val="22"/>
          <w:szCs w:val="22"/>
          <w:lang w:val="es-ES"/>
        </w:rPr>
        <w:t xml:space="preserve">. </w:t>
      </w:r>
      <w:proofErr w:type="spellStart"/>
      <w:r w:rsidRPr="00282D23">
        <w:rPr>
          <w:rFonts w:ascii="CG Times" w:hAnsi="CG Times"/>
          <w:sz w:val="22"/>
          <w:szCs w:val="22"/>
          <w:lang w:val="es-ES"/>
        </w:rPr>
        <w:t>Risk</w:t>
      </w:r>
      <w:proofErr w:type="spellEnd"/>
      <w:r w:rsidRPr="00282D23">
        <w:rPr>
          <w:rFonts w:ascii="CG Times" w:hAnsi="CG Times"/>
          <w:sz w:val="22"/>
          <w:szCs w:val="22"/>
          <w:lang w:val="es-ES"/>
        </w:rPr>
        <w:t xml:space="preserve"> </w:t>
      </w:r>
      <w:proofErr w:type="spellStart"/>
      <w:r w:rsidRPr="00282D23">
        <w:rPr>
          <w:rFonts w:ascii="CG Times" w:hAnsi="CG Times"/>
          <w:sz w:val="22"/>
          <w:szCs w:val="22"/>
          <w:lang w:val="es-ES"/>
        </w:rPr>
        <w:t>perception</w:t>
      </w:r>
      <w:proofErr w:type="spellEnd"/>
      <w:r w:rsidRPr="00282D23">
        <w:rPr>
          <w:rFonts w:ascii="CG Times" w:hAnsi="CG Times"/>
          <w:sz w:val="22"/>
          <w:szCs w:val="22"/>
          <w:lang w:val="es-ES"/>
        </w:rPr>
        <w:t xml:space="preserve">, </w:t>
      </w:r>
    </w:p>
    <w:p w14:paraId="5D46C35F" w14:textId="3DF128F4" w:rsidR="005069E1" w:rsidRPr="005D0E76" w:rsidRDefault="005D0E76" w:rsidP="005D0E76">
      <w:pPr>
        <w:pStyle w:val="ListParagraph"/>
        <w:widowControl/>
        <w:shd w:val="clear" w:color="auto" w:fill="FFFFFF"/>
        <w:tabs>
          <w:tab w:val="left" w:pos="450"/>
          <w:tab w:val="left" w:pos="720"/>
        </w:tabs>
        <w:ind w:left="360"/>
        <w:rPr>
          <w:rFonts w:ascii="CG Times" w:hAnsi="CG Times"/>
          <w:sz w:val="22"/>
          <w:szCs w:val="22"/>
        </w:rPr>
      </w:pPr>
      <w:r>
        <w:rPr>
          <w:rFonts w:ascii="CG Times" w:hAnsi="CG Times"/>
          <w:sz w:val="22"/>
          <w:szCs w:val="22"/>
        </w:rPr>
        <w:tab/>
      </w:r>
      <w:r w:rsidR="00A20063" w:rsidRPr="005D0E76">
        <w:rPr>
          <w:rFonts w:ascii="CG Times" w:hAnsi="CG Times"/>
          <w:sz w:val="22"/>
          <w:szCs w:val="22"/>
        </w:rPr>
        <w:t xml:space="preserve">dietary self-efficacy and the prevention of type 2 diabetes among low-income Hispanic women. </w:t>
      </w:r>
    </w:p>
    <w:p w14:paraId="187C017C" w14:textId="14316DA6" w:rsidR="005069E1" w:rsidRPr="005069E1" w:rsidRDefault="005069E1" w:rsidP="005069E1">
      <w:pPr>
        <w:pStyle w:val="ListParagraph"/>
        <w:widowControl/>
        <w:shd w:val="clear" w:color="auto" w:fill="FFFFFF"/>
        <w:tabs>
          <w:tab w:val="left" w:pos="450"/>
          <w:tab w:val="left" w:pos="720"/>
        </w:tabs>
        <w:ind w:left="360"/>
        <w:rPr>
          <w:rFonts w:ascii="CG Times" w:hAnsi="CG Times"/>
          <w:sz w:val="22"/>
          <w:szCs w:val="22"/>
        </w:rPr>
      </w:pPr>
      <w:r>
        <w:rPr>
          <w:rFonts w:ascii="CG Times" w:hAnsi="CG Times"/>
          <w:sz w:val="22"/>
          <w:szCs w:val="22"/>
        </w:rPr>
        <w:lastRenderedPageBreak/>
        <w:tab/>
      </w:r>
      <w:r w:rsidR="00A20063" w:rsidRPr="00282D23">
        <w:rPr>
          <w:rFonts w:ascii="CG Times" w:hAnsi="CG Times"/>
          <w:sz w:val="22"/>
          <w:szCs w:val="22"/>
        </w:rPr>
        <w:t xml:space="preserve">APHA meetings, Boston MA, </w:t>
      </w:r>
      <w:r w:rsidR="00A20063" w:rsidRPr="005069E1">
        <w:rPr>
          <w:rFonts w:ascii="CG Times" w:hAnsi="CG Times"/>
          <w:sz w:val="22"/>
          <w:szCs w:val="22"/>
        </w:rPr>
        <w:t>November 8, 2022.</w:t>
      </w:r>
    </w:p>
    <w:p w14:paraId="57EBA832" w14:textId="77777777" w:rsidR="005069E1" w:rsidRPr="005069E1" w:rsidRDefault="005069E1" w:rsidP="005069E1">
      <w:pPr>
        <w:pStyle w:val="ListParagraph"/>
        <w:widowControl/>
        <w:numPr>
          <w:ilvl w:val="0"/>
          <w:numId w:val="28"/>
        </w:numPr>
        <w:shd w:val="clear" w:color="auto" w:fill="FFFFFF"/>
        <w:tabs>
          <w:tab w:val="clear" w:pos="360"/>
          <w:tab w:val="num" w:pos="450"/>
          <w:tab w:val="left" w:pos="720"/>
        </w:tabs>
        <w:rPr>
          <w:rFonts w:ascii="CG Times" w:hAnsi="CG Times"/>
          <w:sz w:val="22"/>
          <w:szCs w:val="22"/>
          <w:lang w:val="es-ES"/>
        </w:rPr>
      </w:pPr>
      <w:proofErr w:type="spellStart"/>
      <w:r w:rsidRPr="005069E1">
        <w:rPr>
          <w:rFonts w:ascii="CG Times" w:hAnsi="CG Times"/>
          <w:sz w:val="22"/>
          <w:szCs w:val="22"/>
          <w:lang w:val="es-ES"/>
        </w:rPr>
        <w:t>Okoli</w:t>
      </w:r>
      <w:proofErr w:type="spellEnd"/>
      <w:r w:rsidRPr="005069E1">
        <w:rPr>
          <w:rFonts w:ascii="CG Times" w:hAnsi="CG Times"/>
          <w:sz w:val="22"/>
          <w:szCs w:val="22"/>
          <w:lang w:val="es-ES"/>
        </w:rPr>
        <w:t xml:space="preserve">, N., </w:t>
      </w:r>
      <w:proofErr w:type="spellStart"/>
      <w:r w:rsidRPr="005069E1">
        <w:rPr>
          <w:rFonts w:ascii="CG Times" w:hAnsi="CG Times"/>
          <w:sz w:val="22"/>
          <w:szCs w:val="22"/>
          <w:lang w:val="es-ES"/>
        </w:rPr>
        <w:t>Duffany</w:t>
      </w:r>
      <w:proofErr w:type="spellEnd"/>
      <w:r w:rsidRPr="005069E1">
        <w:rPr>
          <w:rFonts w:ascii="CG Times" w:hAnsi="CG Times"/>
          <w:sz w:val="22"/>
          <w:szCs w:val="22"/>
          <w:lang w:val="es-ES"/>
        </w:rPr>
        <w:t xml:space="preserve">, K.O., </w:t>
      </w:r>
      <w:r w:rsidRPr="005D0E76">
        <w:rPr>
          <w:rFonts w:ascii="CG Times" w:hAnsi="CG Times"/>
          <w:b/>
          <w:bCs/>
          <w:sz w:val="22"/>
          <w:szCs w:val="22"/>
          <w:lang w:val="es-ES"/>
        </w:rPr>
        <w:t>Perez-Escamilla, R.</w:t>
      </w:r>
      <w:r w:rsidRPr="005069E1">
        <w:rPr>
          <w:rFonts w:ascii="CG Times" w:hAnsi="CG Times"/>
          <w:sz w:val="22"/>
          <w:szCs w:val="22"/>
          <w:lang w:val="es-ES"/>
        </w:rPr>
        <w:t xml:space="preserve">, </w:t>
      </w:r>
      <w:proofErr w:type="spellStart"/>
      <w:r w:rsidRPr="005069E1">
        <w:rPr>
          <w:rFonts w:ascii="CG Times" w:hAnsi="CG Times"/>
          <w:sz w:val="22"/>
          <w:szCs w:val="22"/>
          <w:lang w:val="es-ES"/>
        </w:rPr>
        <w:t>Hromi</w:t>
      </w:r>
      <w:proofErr w:type="spellEnd"/>
      <w:r w:rsidRPr="005069E1">
        <w:rPr>
          <w:rFonts w:ascii="CG Times" w:hAnsi="CG Times"/>
          <w:sz w:val="22"/>
          <w:szCs w:val="22"/>
          <w:lang w:val="es-ES"/>
        </w:rPr>
        <w:t xml:space="preserve">-Fiedler, A., </w:t>
      </w:r>
      <w:proofErr w:type="spellStart"/>
      <w:r w:rsidRPr="005069E1">
        <w:rPr>
          <w:rFonts w:ascii="CG Times" w:hAnsi="CG Times"/>
          <w:sz w:val="22"/>
          <w:szCs w:val="22"/>
          <w:lang w:val="es-ES"/>
        </w:rPr>
        <w:t>Gionteris</w:t>
      </w:r>
      <w:proofErr w:type="spellEnd"/>
      <w:r w:rsidRPr="005069E1">
        <w:rPr>
          <w:rFonts w:ascii="CG Times" w:hAnsi="CG Times"/>
          <w:sz w:val="22"/>
          <w:szCs w:val="22"/>
          <w:lang w:val="es-ES"/>
        </w:rPr>
        <w:t>, K.,</w:t>
      </w:r>
      <w:r w:rsidRPr="005069E1">
        <w:rPr>
          <w:rFonts w:ascii="CG Times" w:hAnsi="CG Times"/>
          <w:sz w:val="22"/>
          <w:szCs w:val="22"/>
          <w:lang w:val="es-ES"/>
        </w:rPr>
        <w:t xml:space="preserve"> </w:t>
      </w:r>
      <w:r w:rsidRPr="005069E1">
        <w:rPr>
          <w:rFonts w:ascii="CG Times" w:hAnsi="CG Times"/>
          <w:sz w:val="22"/>
          <w:szCs w:val="22"/>
          <w:lang w:val="es-ES"/>
        </w:rPr>
        <w:t xml:space="preserve">Duran-Becerra, B., </w:t>
      </w:r>
    </w:p>
    <w:p w14:paraId="57C92791" w14:textId="58BA87D2" w:rsidR="005069E1" w:rsidRDefault="005069E1" w:rsidP="005069E1">
      <w:pPr>
        <w:pStyle w:val="ListParagraph"/>
        <w:widowControl/>
        <w:shd w:val="clear" w:color="auto" w:fill="FFFFFF"/>
        <w:tabs>
          <w:tab w:val="left" w:pos="450"/>
          <w:tab w:val="left" w:pos="720"/>
        </w:tabs>
        <w:ind w:left="450"/>
        <w:rPr>
          <w:rFonts w:ascii="CG Times" w:hAnsi="CG Times"/>
          <w:sz w:val="22"/>
          <w:szCs w:val="22"/>
        </w:rPr>
      </w:pPr>
      <w:r w:rsidRPr="005069E1">
        <w:rPr>
          <w:rFonts w:ascii="CG Times" w:hAnsi="CG Times"/>
          <w:sz w:val="22"/>
          <w:szCs w:val="22"/>
        </w:rPr>
        <w:t xml:space="preserve">Ling, B., Foster, J., </w:t>
      </w:r>
      <w:proofErr w:type="spellStart"/>
      <w:r w:rsidRPr="005069E1">
        <w:rPr>
          <w:rFonts w:ascii="CG Times" w:hAnsi="CG Times"/>
          <w:sz w:val="22"/>
          <w:szCs w:val="22"/>
        </w:rPr>
        <w:t>Nischan</w:t>
      </w:r>
      <w:proofErr w:type="spellEnd"/>
      <w:r w:rsidRPr="005069E1">
        <w:rPr>
          <w:rFonts w:ascii="CG Times" w:hAnsi="CG Times"/>
          <w:sz w:val="22"/>
          <w:szCs w:val="22"/>
        </w:rPr>
        <w:t>, M., Perkins, B., Feinstein, N., Ross,</w:t>
      </w:r>
      <w:r w:rsidRPr="005069E1">
        <w:rPr>
          <w:rFonts w:ascii="CG Times" w:hAnsi="CG Times"/>
          <w:sz w:val="22"/>
          <w:szCs w:val="22"/>
        </w:rPr>
        <w:t xml:space="preserve"> </w:t>
      </w:r>
      <w:r w:rsidRPr="005069E1">
        <w:rPr>
          <w:rFonts w:ascii="CG Times" w:hAnsi="CG Times"/>
          <w:sz w:val="22"/>
          <w:szCs w:val="22"/>
        </w:rPr>
        <w:t>D., Rhodes, E.C. A Focus on Respect and Dignity in Programming:</w:t>
      </w:r>
      <w:r>
        <w:rPr>
          <w:rFonts w:ascii="CG Times" w:hAnsi="CG Times"/>
          <w:sz w:val="22"/>
          <w:szCs w:val="22"/>
        </w:rPr>
        <w:t xml:space="preserve"> </w:t>
      </w:r>
      <w:r w:rsidRPr="005069E1">
        <w:rPr>
          <w:rFonts w:ascii="CG Times" w:hAnsi="CG Times"/>
          <w:sz w:val="22"/>
          <w:szCs w:val="22"/>
        </w:rPr>
        <w:t>Understanding Client Experiences of Produce Prescription Programs</w:t>
      </w:r>
      <w:r w:rsidR="00273F53">
        <w:rPr>
          <w:rFonts w:ascii="CG Times" w:hAnsi="CG Times"/>
          <w:sz w:val="22"/>
          <w:szCs w:val="22"/>
        </w:rPr>
        <w:t>.</w:t>
      </w:r>
      <w:r w:rsidRPr="005069E1">
        <w:rPr>
          <w:rFonts w:ascii="CG Times" w:hAnsi="CG Times"/>
          <w:sz w:val="22"/>
          <w:szCs w:val="22"/>
        </w:rPr>
        <w:t xml:space="preserve"> </w:t>
      </w:r>
      <w:bookmarkStart w:id="92" w:name="_Hlk133388339"/>
      <w:r w:rsidRPr="005069E1">
        <w:rPr>
          <w:rFonts w:ascii="CG Times" w:hAnsi="CG Times"/>
          <w:sz w:val="22"/>
          <w:szCs w:val="22"/>
        </w:rPr>
        <w:t>Connecticut</w:t>
      </w:r>
      <w:r>
        <w:rPr>
          <w:rFonts w:ascii="CG Times" w:hAnsi="CG Times"/>
          <w:sz w:val="22"/>
          <w:szCs w:val="22"/>
        </w:rPr>
        <w:t xml:space="preserve"> </w:t>
      </w:r>
      <w:r w:rsidRPr="005069E1">
        <w:rPr>
          <w:rFonts w:ascii="CG Times" w:hAnsi="CG Times"/>
          <w:sz w:val="22"/>
          <w:szCs w:val="22"/>
        </w:rPr>
        <w:t>Public Health Association 2022 Annual Conference.</w:t>
      </w:r>
    </w:p>
    <w:bookmarkEnd w:id="92"/>
    <w:p w14:paraId="5439FB6D" w14:textId="77777777" w:rsidR="00CF4EBE" w:rsidRDefault="00CF4EBE" w:rsidP="00CF4EBE">
      <w:pPr>
        <w:pStyle w:val="ListParagraph"/>
        <w:widowControl/>
        <w:numPr>
          <w:ilvl w:val="0"/>
          <w:numId w:val="28"/>
        </w:numPr>
        <w:shd w:val="clear" w:color="auto" w:fill="FFFFFF"/>
        <w:tabs>
          <w:tab w:val="clear" w:pos="360"/>
          <w:tab w:val="num" w:pos="450"/>
          <w:tab w:val="left" w:pos="720"/>
        </w:tabs>
        <w:rPr>
          <w:rFonts w:ascii="CG Times" w:hAnsi="CG Times"/>
          <w:sz w:val="22"/>
          <w:szCs w:val="22"/>
          <w:lang w:val="es-ES"/>
        </w:rPr>
      </w:pPr>
      <w:proofErr w:type="spellStart"/>
      <w:r w:rsidRPr="00CF4EBE">
        <w:rPr>
          <w:rFonts w:ascii="CG Times" w:hAnsi="CG Times"/>
          <w:sz w:val="22"/>
          <w:szCs w:val="22"/>
          <w:lang w:val="es-ES"/>
        </w:rPr>
        <w:t>Yapp</w:t>
      </w:r>
      <w:proofErr w:type="spellEnd"/>
      <w:r w:rsidRPr="00CF4EBE">
        <w:rPr>
          <w:rFonts w:ascii="CG Times" w:hAnsi="CG Times"/>
          <w:sz w:val="22"/>
          <w:szCs w:val="22"/>
          <w:lang w:val="es-ES"/>
        </w:rPr>
        <w:t xml:space="preserve"> T-A, </w:t>
      </w:r>
      <w:proofErr w:type="spellStart"/>
      <w:r w:rsidRPr="00CF4EBE">
        <w:rPr>
          <w:rFonts w:ascii="CG Times" w:hAnsi="CG Times"/>
          <w:sz w:val="22"/>
          <w:szCs w:val="22"/>
          <w:lang w:val="es-ES"/>
        </w:rPr>
        <w:t>Njike</w:t>
      </w:r>
      <w:proofErr w:type="spellEnd"/>
      <w:r w:rsidRPr="00CF4EBE">
        <w:rPr>
          <w:rFonts w:ascii="CG Times" w:hAnsi="CG Times"/>
          <w:sz w:val="22"/>
          <w:szCs w:val="22"/>
          <w:lang w:val="es-ES"/>
        </w:rPr>
        <w:t xml:space="preserve"> V, </w:t>
      </w:r>
      <w:proofErr w:type="spellStart"/>
      <w:r w:rsidRPr="00CF4EBE">
        <w:rPr>
          <w:rFonts w:ascii="CG Times" w:hAnsi="CG Times"/>
          <w:sz w:val="22"/>
          <w:szCs w:val="22"/>
          <w:lang w:val="es-ES"/>
        </w:rPr>
        <w:t>Ayettey</w:t>
      </w:r>
      <w:proofErr w:type="spellEnd"/>
      <w:r w:rsidRPr="00CF4EBE">
        <w:rPr>
          <w:rFonts w:ascii="CG Times" w:hAnsi="CG Times"/>
          <w:sz w:val="22"/>
          <w:szCs w:val="22"/>
          <w:lang w:val="es-ES"/>
        </w:rPr>
        <w:t xml:space="preserve"> RG, Morales SI, </w:t>
      </w:r>
      <w:proofErr w:type="spellStart"/>
      <w:r w:rsidRPr="00CF4EBE">
        <w:rPr>
          <w:rFonts w:ascii="CG Times" w:hAnsi="CG Times"/>
          <w:sz w:val="22"/>
          <w:szCs w:val="22"/>
          <w:lang w:val="es-ES"/>
        </w:rPr>
        <w:t>LaMonaca</w:t>
      </w:r>
      <w:proofErr w:type="spellEnd"/>
      <w:r w:rsidRPr="00CF4EBE">
        <w:rPr>
          <w:rFonts w:ascii="CG Times" w:hAnsi="CG Times"/>
          <w:sz w:val="22"/>
          <w:szCs w:val="22"/>
          <w:lang w:val="es-ES"/>
        </w:rPr>
        <w:t xml:space="preserve"> K, Campbell Britton M, Hernandez H, </w:t>
      </w:r>
    </w:p>
    <w:p w14:paraId="675A0D02" w14:textId="77777777" w:rsidR="00CF4EBE" w:rsidRDefault="00CF4EBE" w:rsidP="00CF4EBE">
      <w:pPr>
        <w:pStyle w:val="ListParagraph"/>
        <w:widowControl/>
        <w:shd w:val="clear" w:color="auto" w:fill="FFFFFF"/>
        <w:tabs>
          <w:tab w:val="left" w:pos="450"/>
        </w:tabs>
        <w:ind w:left="360"/>
        <w:rPr>
          <w:rFonts w:ascii="CG Times" w:hAnsi="CG Times"/>
          <w:sz w:val="22"/>
          <w:szCs w:val="22"/>
        </w:rPr>
      </w:pPr>
      <w:r>
        <w:rPr>
          <w:rFonts w:ascii="CG Times" w:hAnsi="CG Times"/>
          <w:sz w:val="22"/>
          <w:szCs w:val="22"/>
          <w:lang w:val="es-ES"/>
        </w:rPr>
        <w:tab/>
      </w:r>
      <w:proofErr w:type="spellStart"/>
      <w:r w:rsidRPr="00CF4EBE">
        <w:rPr>
          <w:rFonts w:ascii="CG Times" w:hAnsi="CG Times"/>
          <w:sz w:val="22"/>
          <w:szCs w:val="22"/>
        </w:rPr>
        <w:t>Landock</w:t>
      </w:r>
      <w:proofErr w:type="spellEnd"/>
      <w:r w:rsidRPr="00CF4EBE">
        <w:rPr>
          <w:rFonts w:ascii="CG Times" w:hAnsi="CG Times"/>
          <w:sz w:val="22"/>
          <w:szCs w:val="22"/>
        </w:rPr>
        <w:t xml:space="preserve"> M, Rue B, Comerford BP, Kidd C, Goldson C, O’Connor </w:t>
      </w:r>
      <w:proofErr w:type="spellStart"/>
      <w:r w:rsidRPr="00CF4EBE">
        <w:rPr>
          <w:rFonts w:ascii="CG Times" w:hAnsi="CG Times"/>
          <w:sz w:val="22"/>
          <w:szCs w:val="22"/>
        </w:rPr>
        <w:t>Duffany</w:t>
      </w:r>
      <w:proofErr w:type="spellEnd"/>
      <w:r w:rsidRPr="00CF4EBE">
        <w:rPr>
          <w:rFonts w:ascii="CG Times" w:hAnsi="CG Times"/>
          <w:sz w:val="22"/>
          <w:szCs w:val="22"/>
        </w:rPr>
        <w:t xml:space="preserve"> K, </w:t>
      </w:r>
      <w:r w:rsidRPr="00CF4EBE">
        <w:rPr>
          <w:rFonts w:ascii="CG Times" w:hAnsi="CG Times"/>
          <w:b/>
          <w:bCs/>
          <w:sz w:val="22"/>
          <w:szCs w:val="22"/>
        </w:rPr>
        <w:t>Pérez-Escamilla R</w:t>
      </w:r>
      <w:r w:rsidRPr="00CF4EBE">
        <w:rPr>
          <w:rFonts w:ascii="CG Times" w:hAnsi="CG Times"/>
          <w:sz w:val="22"/>
          <w:szCs w:val="22"/>
        </w:rPr>
        <w:t xml:space="preserve">. </w:t>
      </w:r>
    </w:p>
    <w:p w14:paraId="246B87E1" w14:textId="77777777" w:rsidR="00CF4EBE" w:rsidRDefault="00CF4EBE" w:rsidP="00CF4EBE">
      <w:pPr>
        <w:pStyle w:val="ListParagraph"/>
        <w:widowControl/>
        <w:shd w:val="clear" w:color="auto" w:fill="FFFFFF"/>
        <w:tabs>
          <w:tab w:val="left" w:pos="450"/>
        </w:tabs>
        <w:ind w:left="360"/>
        <w:rPr>
          <w:rFonts w:ascii="CG Times" w:hAnsi="CG Times"/>
          <w:sz w:val="22"/>
          <w:szCs w:val="22"/>
        </w:rPr>
      </w:pPr>
      <w:r>
        <w:rPr>
          <w:rFonts w:ascii="CG Times" w:hAnsi="CG Times"/>
          <w:sz w:val="22"/>
          <w:szCs w:val="22"/>
        </w:rPr>
        <w:tab/>
      </w:r>
      <w:r w:rsidRPr="00CF4EBE">
        <w:rPr>
          <w:rFonts w:ascii="CG Times" w:hAnsi="CG Times"/>
          <w:sz w:val="22"/>
          <w:szCs w:val="22"/>
        </w:rPr>
        <w:t xml:space="preserve">Implementing a Virtual Diabetes Prevention Program in the Lower Naugatuck Valley and New </w:t>
      </w:r>
    </w:p>
    <w:p w14:paraId="23433A50" w14:textId="29D6A31A" w:rsidR="00273F53" w:rsidRDefault="00CF4EBE" w:rsidP="00273F53">
      <w:pPr>
        <w:pStyle w:val="ListParagraph"/>
        <w:widowControl/>
        <w:shd w:val="clear" w:color="auto" w:fill="FFFFFF"/>
        <w:tabs>
          <w:tab w:val="left" w:pos="450"/>
          <w:tab w:val="left" w:pos="720"/>
        </w:tabs>
        <w:ind w:left="450"/>
        <w:rPr>
          <w:rFonts w:ascii="CG Times" w:hAnsi="CG Times"/>
          <w:sz w:val="22"/>
          <w:szCs w:val="22"/>
        </w:rPr>
      </w:pPr>
      <w:r w:rsidRPr="00CF4EBE">
        <w:rPr>
          <w:rFonts w:ascii="CG Times" w:hAnsi="CG Times"/>
          <w:sz w:val="22"/>
          <w:szCs w:val="22"/>
        </w:rPr>
        <w:t>Haven: A Mixed-Methods Study</w:t>
      </w:r>
      <w:r>
        <w:rPr>
          <w:rFonts w:ascii="CG Times" w:hAnsi="CG Times"/>
          <w:sz w:val="22"/>
          <w:szCs w:val="22"/>
        </w:rPr>
        <w:t xml:space="preserve">. </w:t>
      </w:r>
      <w:r w:rsidRPr="005069E1">
        <w:rPr>
          <w:rFonts w:ascii="CG Times" w:hAnsi="CG Times"/>
          <w:sz w:val="22"/>
          <w:szCs w:val="22"/>
        </w:rPr>
        <w:t>Connecticut</w:t>
      </w:r>
      <w:r>
        <w:rPr>
          <w:rFonts w:ascii="CG Times" w:hAnsi="CG Times"/>
          <w:sz w:val="22"/>
          <w:szCs w:val="22"/>
        </w:rPr>
        <w:t xml:space="preserve"> </w:t>
      </w:r>
      <w:r w:rsidRPr="005069E1">
        <w:rPr>
          <w:rFonts w:ascii="CG Times" w:hAnsi="CG Times"/>
          <w:sz w:val="22"/>
          <w:szCs w:val="22"/>
        </w:rPr>
        <w:t>Public Health Association 2022 Annual Conference.</w:t>
      </w:r>
    </w:p>
    <w:p w14:paraId="5600E61F" w14:textId="77777777" w:rsidR="00273F53" w:rsidRDefault="00273F53" w:rsidP="00273F53">
      <w:pPr>
        <w:pStyle w:val="ListParagraph"/>
        <w:widowControl/>
        <w:numPr>
          <w:ilvl w:val="0"/>
          <w:numId w:val="28"/>
        </w:numPr>
        <w:shd w:val="clear" w:color="auto" w:fill="FFFFFF"/>
        <w:tabs>
          <w:tab w:val="left" w:pos="450"/>
          <w:tab w:val="left" w:pos="720"/>
        </w:tabs>
        <w:rPr>
          <w:rFonts w:ascii="CG Times" w:hAnsi="CG Times"/>
          <w:sz w:val="22"/>
          <w:szCs w:val="22"/>
        </w:rPr>
      </w:pPr>
      <w:proofErr w:type="spellStart"/>
      <w:r w:rsidRPr="00273F53">
        <w:rPr>
          <w:rFonts w:ascii="CG Times" w:hAnsi="CG Times"/>
          <w:sz w:val="22"/>
          <w:szCs w:val="22"/>
        </w:rPr>
        <w:t>Agresta</w:t>
      </w:r>
      <w:proofErr w:type="spellEnd"/>
      <w:r w:rsidRPr="00273F53">
        <w:rPr>
          <w:rFonts w:ascii="CG Times" w:hAnsi="CG Times"/>
          <w:sz w:val="22"/>
          <w:szCs w:val="22"/>
        </w:rPr>
        <w:t xml:space="preserve"> H, Segura-Pérez S, </w:t>
      </w:r>
      <w:r w:rsidRPr="00273F53">
        <w:rPr>
          <w:rFonts w:ascii="CG Times" w:hAnsi="CG Times"/>
          <w:b/>
          <w:bCs/>
          <w:sz w:val="22"/>
          <w:szCs w:val="22"/>
        </w:rPr>
        <w:t>Pérez-Escamilla R</w:t>
      </w:r>
      <w:r w:rsidRPr="00273F53">
        <w:rPr>
          <w:rFonts w:ascii="CG Times" w:hAnsi="CG Times"/>
          <w:sz w:val="22"/>
          <w:szCs w:val="22"/>
        </w:rPr>
        <w:t xml:space="preserve">, Wagner J, Grady J, </w:t>
      </w:r>
      <w:proofErr w:type="spellStart"/>
      <w:r w:rsidRPr="00273F53">
        <w:rPr>
          <w:rFonts w:ascii="CG Times" w:hAnsi="CG Times"/>
          <w:sz w:val="22"/>
          <w:szCs w:val="22"/>
        </w:rPr>
        <w:t>Bermúdez-Millán</w:t>
      </w:r>
      <w:proofErr w:type="spellEnd"/>
      <w:r w:rsidRPr="00273F53">
        <w:rPr>
          <w:rFonts w:ascii="CG Times" w:hAnsi="CG Times"/>
          <w:sz w:val="22"/>
          <w:szCs w:val="22"/>
        </w:rPr>
        <w:t xml:space="preserve"> A. Assessing </w:t>
      </w:r>
    </w:p>
    <w:p w14:paraId="0946D1A8" w14:textId="77777777" w:rsidR="00991464" w:rsidRDefault="00273F53" w:rsidP="00991464">
      <w:pPr>
        <w:pStyle w:val="ListParagraph"/>
        <w:widowControl/>
        <w:shd w:val="clear" w:color="auto" w:fill="FFFFFF"/>
        <w:tabs>
          <w:tab w:val="left" w:pos="450"/>
          <w:tab w:val="left" w:pos="720"/>
        </w:tabs>
        <w:ind w:left="450"/>
        <w:rPr>
          <w:rFonts w:ascii="CG Times" w:hAnsi="CG Times"/>
          <w:sz w:val="22"/>
          <w:szCs w:val="22"/>
        </w:rPr>
      </w:pPr>
      <w:r w:rsidRPr="00273F53">
        <w:rPr>
          <w:rFonts w:ascii="CG Times" w:hAnsi="CG Times"/>
          <w:sz w:val="22"/>
          <w:szCs w:val="22"/>
        </w:rPr>
        <w:t>Household Food Insecurity and Anxiety Levels among Latinas at Risk for Type 2 Diabetes Receiving SNAP Benefits</w:t>
      </w:r>
      <w:r>
        <w:rPr>
          <w:rFonts w:ascii="CG Times" w:hAnsi="CG Times"/>
          <w:sz w:val="22"/>
          <w:szCs w:val="22"/>
        </w:rPr>
        <w:t>.</w:t>
      </w:r>
      <w:r w:rsidRPr="00273F53">
        <w:rPr>
          <w:rFonts w:ascii="CG Times" w:hAnsi="CG Times"/>
          <w:sz w:val="22"/>
          <w:szCs w:val="22"/>
        </w:rPr>
        <w:t xml:space="preserve"> </w:t>
      </w:r>
      <w:bookmarkStart w:id="93" w:name="_Hlk133391252"/>
      <w:r w:rsidRPr="005069E1">
        <w:rPr>
          <w:rFonts w:ascii="CG Times" w:hAnsi="CG Times"/>
          <w:sz w:val="22"/>
          <w:szCs w:val="22"/>
        </w:rPr>
        <w:t>Connecticut</w:t>
      </w:r>
      <w:r>
        <w:rPr>
          <w:rFonts w:ascii="CG Times" w:hAnsi="CG Times"/>
          <w:sz w:val="22"/>
          <w:szCs w:val="22"/>
        </w:rPr>
        <w:t xml:space="preserve"> </w:t>
      </w:r>
      <w:r w:rsidRPr="005069E1">
        <w:rPr>
          <w:rFonts w:ascii="CG Times" w:hAnsi="CG Times"/>
          <w:sz w:val="22"/>
          <w:szCs w:val="22"/>
        </w:rPr>
        <w:t>Public Health Association 2022 Annual Conference.</w:t>
      </w:r>
    </w:p>
    <w:bookmarkEnd w:id="93"/>
    <w:p w14:paraId="59B61F9A" w14:textId="77777777" w:rsidR="00991464" w:rsidRDefault="00991464" w:rsidP="00991464">
      <w:pPr>
        <w:pStyle w:val="ListParagraph"/>
        <w:widowControl/>
        <w:numPr>
          <w:ilvl w:val="0"/>
          <w:numId w:val="28"/>
        </w:numPr>
        <w:shd w:val="clear" w:color="auto" w:fill="FFFFFF"/>
        <w:tabs>
          <w:tab w:val="left" w:pos="450"/>
          <w:tab w:val="left" w:pos="720"/>
        </w:tabs>
        <w:rPr>
          <w:rFonts w:ascii="CG Times" w:hAnsi="CG Times"/>
          <w:sz w:val="22"/>
          <w:szCs w:val="22"/>
        </w:rPr>
      </w:pPr>
      <w:r w:rsidRPr="00991464">
        <w:rPr>
          <w:rFonts w:ascii="CG Times" w:hAnsi="CG Times"/>
          <w:sz w:val="22"/>
          <w:szCs w:val="22"/>
        </w:rPr>
        <w:t xml:space="preserve">Morales SI, Brown L, </w:t>
      </w:r>
      <w:proofErr w:type="spellStart"/>
      <w:r w:rsidRPr="00991464">
        <w:rPr>
          <w:rFonts w:ascii="CG Times" w:hAnsi="CG Times"/>
          <w:sz w:val="22"/>
          <w:szCs w:val="22"/>
        </w:rPr>
        <w:t>VanderWoude</w:t>
      </w:r>
      <w:proofErr w:type="spellEnd"/>
      <w:r w:rsidRPr="00991464">
        <w:rPr>
          <w:rFonts w:ascii="CG Times" w:hAnsi="CG Times"/>
          <w:sz w:val="22"/>
          <w:szCs w:val="22"/>
        </w:rPr>
        <w:t xml:space="preserve"> E,  O’Connor </w:t>
      </w:r>
      <w:proofErr w:type="spellStart"/>
      <w:r w:rsidRPr="00991464">
        <w:rPr>
          <w:rFonts w:ascii="CG Times" w:hAnsi="CG Times"/>
          <w:sz w:val="22"/>
          <w:szCs w:val="22"/>
        </w:rPr>
        <w:t>Duffany</w:t>
      </w:r>
      <w:proofErr w:type="spellEnd"/>
      <w:r w:rsidRPr="00991464">
        <w:rPr>
          <w:rFonts w:ascii="CG Times" w:hAnsi="CG Times"/>
          <w:sz w:val="22"/>
          <w:szCs w:val="22"/>
        </w:rPr>
        <w:t xml:space="preserve"> K, </w:t>
      </w:r>
      <w:r w:rsidRPr="006A2747">
        <w:rPr>
          <w:rFonts w:ascii="CG Times" w:hAnsi="CG Times"/>
          <w:b/>
          <w:bCs/>
          <w:sz w:val="22"/>
          <w:szCs w:val="22"/>
        </w:rPr>
        <w:t>Pérez-Escamilla R</w:t>
      </w:r>
      <w:r w:rsidRPr="00991464">
        <w:rPr>
          <w:rFonts w:ascii="CG Times" w:hAnsi="CG Times"/>
          <w:sz w:val="22"/>
          <w:szCs w:val="22"/>
        </w:rPr>
        <w:t xml:space="preserve">, Rhodes EC. </w:t>
      </w:r>
    </w:p>
    <w:p w14:paraId="4F456D67" w14:textId="77777777" w:rsidR="00046DA6" w:rsidRDefault="00991464" w:rsidP="00046DA6">
      <w:pPr>
        <w:pStyle w:val="ListParagraph"/>
        <w:widowControl/>
        <w:shd w:val="clear" w:color="auto" w:fill="FFFFFF"/>
        <w:tabs>
          <w:tab w:val="left" w:pos="450"/>
          <w:tab w:val="left" w:pos="720"/>
        </w:tabs>
        <w:ind w:left="450"/>
        <w:rPr>
          <w:rFonts w:ascii="CG Times" w:hAnsi="CG Times"/>
          <w:sz w:val="22"/>
          <w:szCs w:val="22"/>
        </w:rPr>
      </w:pPr>
      <w:r w:rsidRPr="00991464">
        <w:rPr>
          <w:rFonts w:ascii="CG Times" w:hAnsi="CG Times"/>
          <w:sz w:val="22"/>
          <w:szCs w:val="22"/>
        </w:rPr>
        <w:t xml:space="preserve">Latina women’s recommendations for changing the status quo of breastfeeding care in Connecticut: A qualitative study. </w:t>
      </w:r>
      <w:bookmarkStart w:id="94" w:name="_Hlk133391944"/>
      <w:r w:rsidRPr="005069E1">
        <w:rPr>
          <w:rFonts w:ascii="CG Times" w:hAnsi="CG Times"/>
          <w:sz w:val="22"/>
          <w:szCs w:val="22"/>
        </w:rPr>
        <w:t>Connecticut</w:t>
      </w:r>
      <w:r>
        <w:rPr>
          <w:rFonts w:ascii="CG Times" w:hAnsi="CG Times"/>
          <w:sz w:val="22"/>
          <w:szCs w:val="22"/>
        </w:rPr>
        <w:t xml:space="preserve"> </w:t>
      </w:r>
      <w:r w:rsidRPr="005069E1">
        <w:rPr>
          <w:rFonts w:ascii="CG Times" w:hAnsi="CG Times"/>
          <w:sz w:val="22"/>
          <w:szCs w:val="22"/>
        </w:rPr>
        <w:t>Public Health Association 2022 Annual Conference.</w:t>
      </w:r>
      <w:bookmarkEnd w:id="94"/>
    </w:p>
    <w:p w14:paraId="6630736D" w14:textId="77777777" w:rsidR="00B03095" w:rsidRDefault="00046DA6" w:rsidP="00B03095">
      <w:pPr>
        <w:pStyle w:val="ListParagraph"/>
        <w:widowControl/>
        <w:numPr>
          <w:ilvl w:val="0"/>
          <w:numId w:val="28"/>
        </w:numPr>
        <w:shd w:val="clear" w:color="auto" w:fill="FFFFFF"/>
        <w:tabs>
          <w:tab w:val="left" w:pos="450"/>
          <w:tab w:val="left" w:pos="720"/>
        </w:tabs>
        <w:rPr>
          <w:rFonts w:ascii="CG Times" w:hAnsi="CG Times"/>
          <w:sz w:val="22"/>
          <w:szCs w:val="22"/>
        </w:rPr>
      </w:pPr>
      <w:r w:rsidRPr="00046DA6">
        <w:rPr>
          <w:rFonts w:ascii="CG Times" w:hAnsi="CG Times"/>
          <w:sz w:val="22"/>
          <w:szCs w:val="22"/>
        </w:rPr>
        <w:t xml:space="preserve">Ngozi O, O’Connor </w:t>
      </w:r>
      <w:proofErr w:type="spellStart"/>
      <w:r w:rsidRPr="00046DA6">
        <w:rPr>
          <w:rFonts w:ascii="CG Times" w:hAnsi="CG Times"/>
          <w:sz w:val="22"/>
          <w:szCs w:val="22"/>
        </w:rPr>
        <w:t>Duffany</w:t>
      </w:r>
      <w:proofErr w:type="spellEnd"/>
      <w:r w:rsidRPr="00046DA6">
        <w:rPr>
          <w:rFonts w:ascii="CG Times" w:hAnsi="CG Times"/>
          <w:sz w:val="22"/>
          <w:szCs w:val="22"/>
        </w:rPr>
        <w:t xml:space="preserve"> K, </w:t>
      </w:r>
      <w:r w:rsidRPr="00B03095">
        <w:rPr>
          <w:rFonts w:ascii="CG Times" w:hAnsi="CG Times"/>
          <w:b/>
          <w:bCs/>
          <w:sz w:val="22"/>
          <w:szCs w:val="22"/>
        </w:rPr>
        <w:t>Pérez-Escamilla R</w:t>
      </w:r>
      <w:r w:rsidRPr="00046DA6">
        <w:rPr>
          <w:rFonts w:ascii="CG Times" w:hAnsi="CG Times"/>
          <w:sz w:val="22"/>
          <w:szCs w:val="22"/>
        </w:rPr>
        <w:t xml:space="preserve">, </w:t>
      </w:r>
      <w:proofErr w:type="spellStart"/>
      <w:r w:rsidRPr="00046DA6">
        <w:rPr>
          <w:rFonts w:ascii="CG Times" w:hAnsi="CG Times"/>
          <w:sz w:val="22"/>
          <w:szCs w:val="22"/>
        </w:rPr>
        <w:t>Hromi</w:t>
      </w:r>
      <w:proofErr w:type="spellEnd"/>
      <w:r w:rsidRPr="00046DA6">
        <w:rPr>
          <w:rFonts w:ascii="CG Times" w:hAnsi="CG Times"/>
          <w:sz w:val="22"/>
          <w:szCs w:val="22"/>
        </w:rPr>
        <w:t xml:space="preserve">-Fiedler A, </w:t>
      </w:r>
      <w:proofErr w:type="spellStart"/>
      <w:r w:rsidRPr="00046DA6">
        <w:rPr>
          <w:rFonts w:ascii="CG Times" w:hAnsi="CG Times"/>
          <w:sz w:val="22"/>
          <w:szCs w:val="22"/>
        </w:rPr>
        <w:t>Gionteris</w:t>
      </w:r>
      <w:proofErr w:type="spellEnd"/>
      <w:r w:rsidRPr="00046DA6">
        <w:rPr>
          <w:rFonts w:ascii="CG Times" w:hAnsi="CG Times"/>
          <w:sz w:val="22"/>
          <w:szCs w:val="22"/>
        </w:rPr>
        <w:t xml:space="preserve"> K, Duran-Becerra </w:t>
      </w:r>
    </w:p>
    <w:p w14:paraId="47CEFFA5" w14:textId="1D6E35A1" w:rsidR="00046DA6" w:rsidRPr="00B03095" w:rsidRDefault="00046DA6" w:rsidP="00B03095">
      <w:pPr>
        <w:pStyle w:val="ListParagraph"/>
        <w:widowControl/>
        <w:shd w:val="clear" w:color="auto" w:fill="FFFFFF"/>
        <w:tabs>
          <w:tab w:val="left" w:pos="450"/>
          <w:tab w:val="left" w:pos="720"/>
        </w:tabs>
        <w:ind w:left="450"/>
        <w:rPr>
          <w:rFonts w:ascii="CG Times" w:hAnsi="CG Times"/>
          <w:sz w:val="22"/>
          <w:szCs w:val="22"/>
        </w:rPr>
      </w:pPr>
      <w:r w:rsidRPr="00046DA6">
        <w:rPr>
          <w:rFonts w:ascii="CG Times" w:hAnsi="CG Times"/>
          <w:sz w:val="22"/>
          <w:szCs w:val="22"/>
        </w:rPr>
        <w:t xml:space="preserve">B, </w:t>
      </w:r>
      <w:r w:rsidRPr="00B03095">
        <w:rPr>
          <w:rFonts w:ascii="CG Times" w:hAnsi="CG Times"/>
          <w:sz w:val="22"/>
          <w:szCs w:val="22"/>
        </w:rPr>
        <w:t xml:space="preserve">Ling BL, Foster J, </w:t>
      </w:r>
      <w:proofErr w:type="spellStart"/>
      <w:r w:rsidRPr="00B03095">
        <w:rPr>
          <w:rFonts w:ascii="CG Times" w:hAnsi="CG Times"/>
          <w:sz w:val="22"/>
          <w:szCs w:val="22"/>
        </w:rPr>
        <w:t>Nischan</w:t>
      </w:r>
      <w:proofErr w:type="spellEnd"/>
      <w:r w:rsidRPr="00B03095">
        <w:rPr>
          <w:rFonts w:ascii="CG Times" w:hAnsi="CG Times"/>
          <w:sz w:val="22"/>
          <w:szCs w:val="22"/>
        </w:rPr>
        <w:t xml:space="preserve"> M. A Focus on Respect and Dignity in Programming: Understanding Client Experiences of Produce Prescription Programs.</w:t>
      </w:r>
      <w:r w:rsidRPr="00B03095">
        <w:rPr>
          <w:rFonts w:ascii="CG Times" w:hAnsi="CG Times"/>
          <w:sz w:val="22"/>
          <w:szCs w:val="22"/>
        </w:rPr>
        <w:t xml:space="preserve"> </w:t>
      </w:r>
      <w:r w:rsidRPr="00B03095">
        <w:rPr>
          <w:rFonts w:ascii="CG Times" w:hAnsi="CG Times"/>
          <w:sz w:val="22"/>
          <w:szCs w:val="22"/>
        </w:rPr>
        <w:t>Connecticut Public Health Association 2022 Annual Conference.</w:t>
      </w:r>
    </w:p>
    <w:p w14:paraId="53D5832C" w14:textId="77777777" w:rsidR="00B03095" w:rsidRDefault="00B03095" w:rsidP="00B03095">
      <w:pPr>
        <w:pStyle w:val="ListParagraph"/>
        <w:widowControl/>
        <w:numPr>
          <w:ilvl w:val="0"/>
          <w:numId w:val="28"/>
        </w:numPr>
        <w:shd w:val="clear" w:color="auto" w:fill="FFFFFF"/>
        <w:tabs>
          <w:tab w:val="left" w:pos="450"/>
          <w:tab w:val="left" w:pos="720"/>
        </w:tabs>
        <w:rPr>
          <w:rFonts w:ascii="CG Times" w:hAnsi="CG Times"/>
          <w:sz w:val="22"/>
          <w:szCs w:val="22"/>
        </w:rPr>
      </w:pPr>
      <w:proofErr w:type="spellStart"/>
      <w:r w:rsidRPr="00B03095">
        <w:rPr>
          <w:rFonts w:ascii="CG Times" w:hAnsi="CG Times"/>
          <w:sz w:val="22"/>
          <w:szCs w:val="22"/>
        </w:rPr>
        <w:t>Higginbotton</w:t>
      </w:r>
      <w:proofErr w:type="spellEnd"/>
      <w:r w:rsidRPr="00B03095">
        <w:rPr>
          <w:rFonts w:ascii="CG Times" w:hAnsi="CG Times"/>
          <w:sz w:val="22"/>
          <w:szCs w:val="22"/>
        </w:rPr>
        <w:t xml:space="preserve"> J, Beaulieu A, </w:t>
      </w:r>
      <w:proofErr w:type="spellStart"/>
      <w:r w:rsidRPr="00B03095">
        <w:rPr>
          <w:rFonts w:ascii="CG Times" w:hAnsi="CG Times"/>
          <w:sz w:val="22"/>
          <w:szCs w:val="22"/>
        </w:rPr>
        <w:t>Treu</w:t>
      </w:r>
      <w:proofErr w:type="spellEnd"/>
      <w:r w:rsidRPr="00B03095">
        <w:rPr>
          <w:rFonts w:ascii="CG Times" w:hAnsi="CG Times"/>
          <w:sz w:val="22"/>
          <w:szCs w:val="22"/>
        </w:rPr>
        <w:t xml:space="preserve"> J, </w:t>
      </w:r>
      <w:proofErr w:type="spellStart"/>
      <w:r w:rsidRPr="00B03095">
        <w:rPr>
          <w:rFonts w:ascii="CG Times" w:hAnsi="CG Times"/>
          <w:sz w:val="22"/>
          <w:szCs w:val="22"/>
        </w:rPr>
        <w:t>Ayettey</w:t>
      </w:r>
      <w:proofErr w:type="spellEnd"/>
      <w:r w:rsidRPr="00B03095">
        <w:rPr>
          <w:rFonts w:ascii="CG Times" w:hAnsi="CG Times"/>
          <w:sz w:val="22"/>
          <w:szCs w:val="22"/>
        </w:rPr>
        <w:t xml:space="preserve"> RG, Foster J, </w:t>
      </w:r>
      <w:proofErr w:type="spellStart"/>
      <w:r w:rsidRPr="00B03095">
        <w:rPr>
          <w:rFonts w:ascii="CG Times" w:hAnsi="CG Times"/>
          <w:sz w:val="22"/>
          <w:szCs w:val="22"/>
        </w:rPr>
        <w:t>Santilli</w:t>
      </w:r>
      <w:proofErr w:type="spellEnd"/>
      <w:r w:rsidRPr="00B03095">
        <w:rPr>
          <w:rFonts w:ascii="CG Times" w:hAnsi="CG Times"/>
          <w:sz w:val="22"/>
          <w:szCs w:val="22"/>
        </w:rPr>
        <w:t xml:space="preserve"> A,  Comerford BP, O’Connor </w:t>
      </w:r>
    </w:p>
    <w:p w14:paraId="34FB534C" w14:textId="055D5854" w:rsidR="00046DA6" w:rsidRPr="00B03095" w:rsidRDefault="00B03095" w:rsidP="00B03095">
      <w:pPr>
        <w:pStyle w:val="ListParagraph"/>
        <w:widowControl/>
        <w:shd w:val="clear" w:color="auto" w:fill="FFFFFF"/>
        <w:tabs>
          <w:tab w:val="left" w:pos="450"/>
          <w:tab w:val="left" w:pos="720"/>
        </w:tabs>
        <w:ind w:left="450"/>
        <w:rPr>
          <w:rFonts w:ascii="CG Times" w:hAnsi="CG Times"/>
          <w:sz w:val="22"/>
          <w:szCs w:val="22"/>
        </w:rPr>
      </w:pPr>
      <w:proofErr w:type="spellStart"/>
      <w:r w:rsidRPr="00B03095">
        <w:rPr>
          <w:rFonts w:ascii="CG Times" w:hAnsi="CG Times"/>
          <w:sz w:val="22"/>
          <w:szCs w:val="22"/>
        </w:rPr>
        <w:t>Duffany</w:t>
      </w:r>
      <w:proofErr w:type="spellEnd"/>
      <w:r w:rsidRPr="00B03095">
        <w:rPr>
          <w:rFonts w:ascii="CG Times" w:hAnsi="CG Times"/>
          <w:sz w:val="22"/>
          <w:szCs w:val="22"/>
        </w:rPr>
        <w:t xml:space="preserve"> K, </w:t>
      </w:r>
      <w:r w:rsidRPr="00B03095">
        <w:rPr>
          <w:rFonts w:ascii="CG Times" w:hAnsi="CG Times"/>
          <w:b/>
          <w:bCs/>
          <w:sz w:val="22"/>
          <w:szCs w:val="22"/>
        </w:rPr>
        <w:t>Pérez-Escamilla R</w:t>
      </w:r>
      <w:r w:rsidRPr="00B03095">
        <w:rPr>
          <w:rFonts w:ascii="CG Times" w:hAnsi="CG Times"/>
          <w:sz w:val="22"/>
          <w:szCs w:val="22"/>
        </w:rPr>
        <w:t xml:space="preserve"> Developing Theory-based Messaging to Increase COVID-19 Vaccine Confidence and Uptake in the Lower Naugatuck Valley and Beyond.</w:t>
      </w:r>
      <w:r w:rsidRPr="00B03095">
        <w:rPr>
          <w:rFonts w:ascii="CG Times" w:hAnsi="CG Times"/>
          <w:sz w:val="22"/>
          <w:szCs w:val="22"/>
        </w:rPr>
        <w:t xml:space="preserve"> </w:t>
      </w:r>
      <w:r w:rsidRPr="00B03095">
        <w:rPr>
          <w:rFonts w:ascii="CG Times" w:hAnsi="CG Times"/>
          <w:sz w:val="22"/>
          <w:szCs w:val="22"/>
        </w:rPr>
        <w:t>Connecticut Public Health Association 2022 Annual Conference.</w:t>
      </w:r>
    </w:p>
    <w:p w14:paraId="3FFF01F8" w14:textId="77777777" w:rsidR="00046DA6" w:rsidRPr="00991464" w:rsidRDefault="00046DA6" w:rsidP="00991464">
      <w:pPr>
        <w:pStyle w:val="ListParagraph"/>
        <w:widowControl/>
        <w:shd w:val="clear" w:color="auto" w:fill="FFFFFF"/>
        <w:tabs>
          <w:tab w:val="left" w:pos="450"/>
          <w:tab w:val="left" w:pos="720"/>
        </w:tabs>
        <w:ind w:left="450"/>
        <w:rPr>
          <w:rFonts w:ascii="CG Times" w:hAnsi="CG Times"/>
          <w:sz w:val="22"/>
          <w:szCs w:val="22"/>
        </w:rPr>
      </w:pPr>
    </w:p>
    <w:p w14:paraId="2C3533F9" w14:textId="77777777" w:rsidR="00E673E6" w:rsidRPr="00273F53" w:rsidRDefault="00E673E6" w:rsidP="00A20063">
      <w:pPr>
        <w:shd w:val="clear" w:color="auto" w:fill="FFFFFF"/>
        <w:tabs>
          <w:tab w:val="left" w:pos="450"/>
        </w:tabs>
      </w:pPr>
    </w:p>
    <w:p w14:paraId="778F2710" w14:textId="42EB7DA1" w:rsidR="008338A0" w:rsidRPr="00F078B3" w:rsidRDefault="008338A0" w:rsidP="00F078B3">
      <w:pPr>
        <w:shd w:val="clear" w:color="auto" w:fill="FFFFFF"/>
        <w:tabs>
          <w:tab w:val="left" w:pos="450"/>
        </w:tabs>
        <w:rPr>
          <w:rStyle w:val="a1"/>
          <w:rFonts w:ascii="CG Times" w:hAnsi="CG Times"/>
          <w:sz w:val="22"/>
          <w:szCs w:val="22"/>
        </w:rPr>
      </w:pPr>
      <w:r w:rsidRPr="002E0276">
        <w:rPr>
          <w:rStyle w:val="a1"/>
          <w:rFonts w:ascii="CG Times" w:hAnsi="CG Times"/>
          <w:b/>
          <w:sz w:val="22"/>
          <w:szCs w:val="22"/>
        </w:rPr>
        <w:t>FUNDED GRANTS</w:t>
      </w:r>
    </w:p>
    <w:p w14:paraId="49DA8F97" w14:textId="77777777" w:rsidR="008338A0" w:rsidRPr="00057AB6" w:rsidRDefault="007A3017">
      <w:pPr>
        <w:tabs>
          <w:tab w:val="left" w:pos="-1080"/>
          <w:tab w:val="left" w:pos="-720"/>
          <w:tab w:val="left" w:pos="0"/>
          <w:tab w:val="left" w:pos="540"/>
          <w:tab w:val="left" w:pos="1080"/>
          <w:tab w:val="left" w:pos="1440"/>
          <w:tab w:val="left" w:pos="1620"/>
          <w:tab w:val="left" w:pos="2880"/>
        </w:tabs>
        <w:suppressAutoHyphens/>
        <w:ind w:left="1080" w:right="540" w:hanging="1080"/>
        <w:jc w:val="both"/>
        <w:rPr>
          <w:rStyle w:val="a1"/>
          <w:rFonts w:ascii="CG Times" w:hAnsi="CG Times"/>
          <w:b/>
          <w:i/>
          <w:spacing w:val="-2"/>
          <w:sz w:val="22"/>
          <w:szCs w:val="22"/>
        </w:rPr>
      </w:pPr>
      <w:r w:rsidRPr="00057AB6">
        <w:rPr>
          <w:rStyle w:val="a1"/>
          <w:rFonts w:ascii="CG Times" w:hAnsi="CG Times"/>
          <w:b/>
          <w:i/>
          <w:spacing w:val="-2"/>
          <w:sz w:val="22"/>
          <w:szCs w:val="22"/>
        </w:rPr>
        <w:t>Extramural</w:t>
      </w:r>
    </w:p>
    <w:p w14:paraId="4708437F" w14:textId="29714EB6" w:rsidR="00F31BC0" w:rsidRPr="00057AB6" w:rsidRDefault="00F078B3" w:rsidP="00F31BC0">
      <w:pPr>
        <w:widowControl/>
        <w:shd w:val="clear" w:color="auto" w:fill="FFFFFF"/>
        <w:tabs>
          <w:tab w:val="left" w:pos="450"/>
          <w:tab w:val="left" w:pos="720"/>
        </w:tabs>
        <w:rPr>
          <w:rFonts w:ascii="CG Times" w:hAnsi="CG Times"/>
          <w:sz w:val="22"/>
          <w:szCs w:val="22"/>
        </w:rPr>
      </w:pPr>
      <w:r w:rsidRPr="00057AB6">
        <w:rPr>
          <w:rFonts w:ascii="CG Times" w:hAnsi="CG Times"/>
          <w:sz w:val="22"/>
          <w:szCs w:val="22"/>
        </w:rPr>
        <w:t>PCORI</w:t>
      </w:r>
      <w:r w:rsidR="00F31BC0" w:rsidRPr="00057AB6">
        <w:rPr>
          <w:rFonts w:ascii="CG Times" w:hAnsi="CG Times"/>
          <w:sz w:val="22"/>
          <w:szCs w:val="22"/>
        </w:rPr>
        <w:tab/>
      </w:r>
      <w:r w:rsidRPr="00057AB6">
        <w:rPr>
          <w:rFonts w:ascii="CG Times" w:hAnsi="CG Times"/>
          <w:sz w:val="22"/>
          <w:szCs w:val="22"/>
        </w:rPr>
        <w:t xml:space="preserve">(DPIs Pérez-Escamilla (PI on record) &amp; </w:t>
      </w:r>
      <w:proofErr w:type="spellStart"/>
      <w:r w:rsidRPr="00057AB6">
        <w:rPr>
          <w:rFonts w:ascii="CG Times" w:hAnsi="CG Times"/>
          <w:sz w:val="22"/>
          <w:szCs w:val="22"/>
        </w:rPr>
        <w:t>Lipkind</w:t>
      </w:r>
      <w:proofErr w:type="spellEnd"/>
      <w:r w:rsidRPr="00057AB6">
        <w:rPr>
          <w:rFonts w:ascii="CG Times" w:hAnsi="CG Times"/>
          <w:sz w:val="22"/>
          <w:szCs w:val="22"/>
        </w:rPr>
        <w:t>)</w:t>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t>11/2022-10/2027</w:t>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00F31BC0"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00F31BC0" w:rsidRPr="00057AB6">
        <w:rPr>
          <w:rFonts w:ascii="CG Times" w:hAnsi="CG Times"/>
          <w:sz w:val="22"/>
          <w:szCs w:val="22"/>
        </w:rPr>
        <w:t>2.4 calendar</w:t>
      </w:r>
    </w:p>
    <w:p w14:paraId="2903683A" w14:textId="15A7410E" w:rsidR="00F31BC0" w:rsidRPr="00057AB6" w:rsidRDefault="00F31BC0" w:rsidP="00F31BC0">
      <w:pPr>
        <w:widowControl/>
        <w:shd w:val="clear" w:color="auto" w:fill="FFFFFF"/>
        <w:tabs>
          <w:tab w:val="left" w:pos="450"/>
          <w:tab w:val="left" w:pos="720"/>
        </w:tabs>
        <w:rPr>
          <w:rStyle w:val="a1"/>
          <w:rFonts w:ascii="CG Times" w:hAnsi="CG Times"/>
          <w:sz w:val="22"/>
          <w:szCs w:val="22"/>
        </w:rPr>
      </w:pP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t>$18,808,757</w:t>
      </w:r>
    </w:p>
    <w:p w14:paraId="15909D81" w14:textId="78B624BC" w:rsidR="00F31BC0" w:rsidRP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Tit</w:t>
      </w:r>
      <w:r>
        <w:rPr>
          <w:rFonts w:ascii="CG Times" w:hAnsi="CG Times"/>
          <w:sz w:val="22"/>
          <w:szCs w:val="22"/>
        </w:rPr>
        <w:t xml:space="preserve">le: </w:t>
      </w:r>
      <w:r w:rsidRPr="00F31BC0">
        <w:rPr>
          <w:rFonts w:ascii="CG Times" w:hAnsi="CG Times"/>
          <w:i/>
          <w:iCs/>
          <w:sz w:val="22"/>
          <w:szCs w:val="22"/>
        </w:rPr>
        <w:t>Community-based, family-centered, trauma-informed approach to timely detection and management of early postpartum hypertension</w:t>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p>
    <w:p w14:paraId="67F716CF" w14:textId="29EAF716" w:rsidR="00F31BC0" w:rsidRP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Major Goals: Compare the effectiveness of two multicomponent, multilevel healthcare delivery models focused on early detection and control of postpartum hypertension and the social and mental health factors known to impact maternal outcomes with the current standard of care and with each other.</w:t>
      </w:r>
    </w:p>
    <w:p w14:paraId="0D32DED7" w14:textId="3615C3E9" w:rsidR="00F31BC0" w:rsidRPr="00057AB6" w:rsidRDefault="00F31BC0" w:rsidP="00F31BC0">
      <w:pPr>
        <w:widowControl/>
        <w:shd w:val="clear" w:color="auto" w:fill="FFFFFF"/>
        <w:tabs>
          <w:tab w:val="left" w:pos="450"/>
          <w:tab w:val="left" w:pos="720"/>
        </w:tabs>
        <w:rPr>
          <w:rFonts w:ascii="CG Times" w:hAnsi="CG Times"/>
          <w:sz w:val="22"/>
          <w:szCs w:val="22"/>
        </w:rPr>
      </w:pPr>
      <w:r w:rsidRPr="00057AB6">
        <w:rPr>
          <w:rFonts w:ascii="CG Times" w:hAnsi="CG Times"/>
          <w:sz w:val="22"/>
          <w:szCs w:val="22"/>
        </w:rPr>
        <w:t>Status of Support: Active</w:t>
      </w:r>
    </w:p>
    <w:p w14:paraId="739B9733" w14:textId="77777777" w:rsidR="00F31BC0" w:rsidRPr="00057AB6" w:rsidRDefault="00F31BC0" w:rsidP="00F31BC0">
      <w:pPr>
        <w:widowControl/>
        <w:shd w:val="clear" w:color="auto" w:fill="FFFFFF"/>
        <w:tabs>
          <w:tab w:val="left" w:pos="450"/>
          <w:tab w:val="left" w:pos="720"/>
        </w:tabs>
        <w:rPr>
          <w:rFonts w:ascii="CG Times" w:hAnsi="CG Times"/>
          <w:sz w:val="22"/>
          <w:szCs w:val="22"/>
        </w:rPr>
      </w:pPr>
      <w:r w:rsidRPr="00057AB6">
        <w:rPr>
          <w:rFonts w:ascii="CG Times" w:hAnsi="CG Times"/>
          <w:sz w:val="22"/>
          <w:szCs w:val="22"/>
        </w:rPr>
        <w:t>Project Number: MMM-2021C2-23671</w:t>
      </w:r>
    </w:p>
    <w:p w14:paraId="3304691A" w14:textId="6237D9D0" w:rsidR="00F31BC0" w:rsidRP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 xml:space="preserve">Name of PD/PI: Pérez-Escamilla (PI on record) &amp; </w:t>
      </w:r>
      <w:proofErr w:type="spellStart"/>
      <w:r w:rsidRPr="00F31BC0">
        <w:rPr>
          <w:rFonts w:ascii="CG Times" w:hAnsi="CG Times"/>
          <w:sz w:val="22"/>
          <w:szCs w:val="22"/>
        </w:rPr>
        <w:t>Lipkind</w:t>
      </w:r>
      <w:proofErr w:type="spellEnd"/>
    </w:p>
    <w:p w14:paraId="4B40E1BD" w14:textId="7C098EF8" w:rsidR="00F31BC0" w:rsidRP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Source of Support: PCORI</w:t>
      </w:r>
    </w:p>
    <w:p w14:paraId="1320DA97" w14:textId="15BEAB52" w:rsidR="00F31BC0" w:rsidRP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Primary Place of Performance: Yale School of Public Health &amp; Yale School of medicine</w:t>
      </w:r>
    </w:p>
    <w:p w14:paraId="6E6E9EE8" w14:textId="7AA9610D" w:rsidR="00F31BC0" w:rsidRP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Project/Proposal Start and End Date: 11/2022-10/2027</w:t>
      </w:r>
    </w:p>
    <w:p w14:paraId="613013E9" w14:textId="7EEDCB4D" w:rsidR="00F31BC0" w:rsidRDefault="00F31BC0" w:rsidP="00F31BC0">
      <w:pPr>
        <w:widowControl/>
        <w:shd w:val="clear" w:color="auto" w:fill="FFFFFF"/>
        <w:tabs>
          <w:tab w:val="left" w:pos="450"/>
          <w:tab w:val="left" w:pos="720"/>
        </w:tabs>
        <w:rPr>
          <w:rFonts w:ascii="CG Times" w:hAnsi="CG Times"/>
          <w:sz w:val="22"/>
          <w:szCs w:val="22"/>
        </w:rPr>
      </w:pPr>
      <w:r w:rsidRPr="00F31BC0">
        <w:rPr>
          <w:rFonts w:ascii="CG Times" w:hAnsi="CG Times"/>
          <w:sz w:val="22"/>
          <w:szCs w:val="22"/>
        </w:rPr>
        <w:t xml:space="preserve">Total Award Amount (including Indirect Costs): $18,808,757 </w:t>
      </w:r>
    </w:p>
    <w:p w14:paraId="039D51CC" w14:textId="4557A64C" w:rsidR="009B154F" w:rsidRDefault="009B154F" w:rsidP="00F31BC0">
      <w:pPr>
        <w:widowControl/>
        <w:shd w:val="clear" w:color="auto" w:fill="FFFFFF"/>
        <w:tabs>
          <w:tab w:val="left" w:pos="450"/>
          <w:tab w:val="left" w:pos="720"/>
        </w:tabs>
        <w:rPr>
          <w:rFonts w:ascii="CG Times" w:hAnsi="CG Times"/>
          <w:sz w:val="22"/>
          <w:szCs w:val="22"/>
        </w:rPr>
      </w:pPr>
    </w:p>
    <w:p w14:paraId="511495AF" w14:textId="1C0D29C9" w:rsidR="009B154F" w:rsidRPr="00057AB6" w:rsidRDefault="009B154F" w:rsidP="009B154F">
      <w:pPr>
        <w:widowControl/>
        <w:shd w:val="clear" w:color="auto" w:fill="FFFFFF"/>
        <w:tabs>
          <w:tab w:val="left" w:pos="450"/>
          <w:tab w:val="left" w:pos="720"/>
        </w:tabs>
        <w:rPr>
          <w:rFonts w:ascii="CG Times" w:hAnsi="CG Times"/>
          <w:sz w:val="22"/>
          <w:szCs w:val="22"/>
        </w:rPr>
      </w:pPr>
      <w:r w:rsidRPr="00057AB6">
        <w:rPr>
          <w:rFonts w:ascii="CG Times" w:hAnsi="CG Times"/>
          <w:sz w:val="22"/>
          <w:szCs w:val="22"/>
        </w:rPr>
        <w:t>PCORI</w:t>
      </w:r>
      <w:r w:rsidRPr="00057AB6">
        <w:rPr>
          <w:rFonts w:ascii="CG Times" w:hAnsi="CG Times"/>
          <w:sz w:val="22"/>
          <w:szCs w:val="22"/>
        </w:rPr>
        <w:tab/>
        <w:t xml:space="preserve">(DPIs </w:t>
      </w:r>
      <w:proofErr w:type="spellStart"/>
      <w:r w:rsidRPr="00057AB6">
        <w:rPr>
          <w:rFonts w:ascii="CG Times" w:hAnsi="CG Times"/>
          <w:sz w:val="22"/>
          <w:szCs w:val="22"/>
        </w:rPr>
        <w:t>Spatz</w:t>
      </w:r>
      <w:proofErr w:type="spellEnd"/>
      <w:r w:rsidRPr="00057AB6">
        <w:rPr>
          <w:rFonts w:ascii="CG Times" w:hAnsi="CG Times"/>
          <w:sz w:val="22"/>
          <w:szCs w:val="22"/>
        </w:rPr>
        <w:t xml:space="preserve"> (PI on record) &amp; Pérez-Escamilla)</w:t>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9B154F">
        <w:rPr>
          <w:rFonts w:ascii="CG Times" w:hAnsi="CG Times"/>
          <w:sz w:val="22"/>
          <w:szCs w:val="22"/>
        </w:rPr>
        <w:t>08/2023 - 07/2028</w:t>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t>2.4 calendar</w:t>
      </w:r>
    </w:p>
    <w:p w14:paraId="02F37678" w14:textId="2B802949" w:rsidR="009B154F" w:rsidRPr="00057AB6" w:rsidRDefault="009B154F" w:rsidP="009B154F">
      <w:pPr>
        <w:widowControl/>
        <w:shd w:val="clear" w:color="auto" w:fill="FFFFFF"/>
        <w:tabs>
          <w:tab w:val="left" w:pos="450"/>
          <w:tab w:val="left" w:pos="720"/>
        </w:tabs>
        <w:rPr>
          <w:rFonts w:ascii="CG Times" w:hAnsi="CG Times"/>
          <w:sz w:val="22"/>
          <w:szCs w:val="22"/>
        </w:rPr>
      </w:pP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057AB6">
        <w:rPr>
          <w:rFonts w:ascii="CG Times" w:hAnsi="CG Times"/>
          <w:sz w:val="22"/>
          <w:szCs w:val="22"/>
        </w:rPr>
        <w:tab/>
      </w:r>
      <w:r w:rsidRPr="009B154F">
        <w:rPr>
          <w:rFonts w:ascii="CG Times" w:hAnsi="CG Times"/>
          <w:sz w:val="22"/>
          <w:szCs w:val="22"/>
        </w:rPr>
        <w:t>$20,000,873</w:t>
      </w:r>
    </w:p>
    <w:p w14:paraId="0D56AC95" w14:textId="523CD63B" w:rsidR="009B154F" w:rsidRPr="009B154F" w:rsidRDefault="009B154F" w:rsidP="009B154F">
      <w:pPr>
        <w:rPr>
          <w:rFonts w:ascii="CG Times" w:hAnsi="CG Times"/>
          <w:sz w:val="22"/>
          <w:szCs w:val="22"/>
        </w:rPr>
      </w:pPr>
      <w:r w:rsidRPr="009B154F">
        <w:rPr>
          <w:rFonts w:ascii="CG Times" w:hAnsi="CG Times"/>
          <w:sz w:val="22"/>
          <w:szCs w:val="22"/>
        </w:rPr>
        <w:t xml:space="preserve">Title: </w:t>
      </w:r>
      <w:r w:rsidRPr="009B154F">
        <w:rPr>
          <w:rFonts w:ascii="CG Times" w:hAnsi="CG Times"/>
          <w:i/>
          <w:iCs/>
          <w:sz w:val="22"/>
          <w:szCs w:val="22"/>
        </w:rPr>
        <w:t xml:space="preserve">SPACE: A Study Leveraging Community Partners </w:t>
      </w:r>
      <w:r>
        <w:rPr>
          <w:rFonts w:ascii="CG Times" w:hAnsi="CG Times"/>
          <w:i/>
          <w:iCs/>
          <w:sz w:val="22"/>
          <w:szCs w:val="22"/>
        </w:rPr>
        <w:t>a</w:t>
      </w:r>
      <w:r w:rsidRPr="009B154F">
        <w:rPr>
          <w:rFonts w:ascii="CG Times" w:hAnsi="CG Times"/>
          <w:i/>
          <w:iCs/>
          <w:sz w:val="22"/>
          <w:szCs w:val="22"/>
        </w:rPr>
        <w:t>nd Remote Blood Pressure Monitoring to Control Hypertension and Eliminate Health Inequities</w:t>
      </w:r>
    </w:p>
    <w:p w14:paraId="51278747" w14:textId="3B33F28A" w:rsidR="009B154F" w:rsidRPr="009B154F" w:rsidRDefault="009B154F" w:rsidP="009B154F">
      <w:pPr>
        <w:adjustRightInd w:val="0"/>
        <w:rPr>
          <w:rFonts w:ascii="CG Times" w:hAnsi="CG Times"/>
          <w:sz w:val="22"/>
          <w:szCs w:val="22"/>
        </w:rPr>
      </w:pPr>
      <w:r w:rsidRPr="009B154F">
        <w:rPr>
          <w:rFonts w:ascii="CG Times" w:hAnsi="CG Times"/>
          <w:sz w:val="22"/>
          <w:szCs w:val="22"/>
        </w:rPr>
        <w:t>Major Goals: Address inequities in hypertension control and management through a comparative effectiveness study of two health system strategies for screening and managing hypertension in partnership with trusted community-based organizations (CBOs).</w:t>
      </w:r>
    </w:p>
    <w:p w14:paraId="747D7CA4" w14:textId="52EC7A70" w:rsidR="009B154F" w:rsidRPr="009B154F" w:rsidRDefault="009B154F" w:rsidP="009B154F">
      <w:pPr>
        <w:rPr>
          <w:rFonts w:ascii="CG Times" w:hAnsi="CG Times"/>
          <w:sz w:val="22"/>
          <w:szCs w:val="22"/>
        </w:rPr>
      </w:pPr>
      <w:r w:rsidRPr="009B154F">
        <w:rPr>
          <w:rFonts w:ascii="CG Times" w:hAnsi="CG Times"/>
          <w:sz w:val="22"/>
          <w:szCs w:val="22"/>
        </w:rPr>
        <w:t>Status of Support: Pending</w:t>
      </w:r>
    </w:p>
    <w:p w14:paraId="0D239538" w14:textId="77777777" w:rsidR="009B154F" w:rsidRPr="009B154F" w:rsidRDefault="009B154F" w:rsidP="009B154F">
      <w:pPr>
        <w:rPr>
          <w:rFonts w:ascii="CG Times" w:hAnsi="CG Times"/>
          <w:sz w:val="22"/>
          <w:szCs w:val="22"/>
        </w:rPr>
      </w:pPr>
      <w:r w:rsidRPr="009B154F">
        <w:rPr>
          <w:rFonts w:ascii="CG Times" w:hAnsi="CG Times"/>
          <w:sz w:val="22"/>
          <w:szCs w:val="22"/>
        </w:rPr>
        <w:t>Project Number: N/A</w:t>
      </w:r>
    </w:p>
    <w:p w14:paraId="29203FB7" w14:textId="77777777" w:rsidR="009B154F" w:rsidRPr="009B154F" w:rsidRDefault="009B154F" w:rsidP="009B154F">
      <w:pPr>
        <w:rPr>
          <w:rFonts w:ascii="CG Times" w:hAnsi="CG Times"/>
          <w:sz w:val="22"/>
          <w:szCs w:val="22"/>
        </w:rPr>
      </w:pPr>
      <w:r w:rsidRPr="009B154F">
        <w:rPr>
          <w:rFonts w:ascii="CG Times" w:hAnsi="CG Times"/>
          <w:sz w:val="22"/>
          <w:szCs w:val="22"/>
        </w:rPr>
        <w:t xml:space="preserve">Name of PD/PI: Pérez-Escamilla and </w:t>
      </w:r>
      <w:proofErr w:type="spellStart"/>
      <w:r w:rsidRPr="009B154F">
        <w:rPr>
          <w:rFonts w:ascii="CG Times" w:hAnsi="CG Times"/>
          <w:sz w:val="22"/>
          <w:szCs w:val="22"/>
        </w:rPr>
        <w:t>Spatz</w:t>
      </w:r>
      <w:proofErr w:type="spellEnd"/>
      <w:r w:rsidRPr="009B154F">
        <w:rPr>
          <w:rFonts w:ascii="CG Times" w:hAnsi="CG Times"/>
          <w:sz w:val="22"/>
          <w:szCs w:val="22"/>
        </w:rPr>
        <w:t xml:space="preserve"> </w:t>
      </w:r>
    </w:p>
    <w:p w14:paraId="55391610" w14:textId="55220084" w:rsidR="009B154F" w:rsidRPr="009B154F" w:rsidRDefault="009B154F" w:rsidP="009B154F">
      <w:pPr>
        <w:rPr>
          <w:rFonts w:ascii="CG Times" w:hAnsi="CG Times"/>
          <w:sz w:val="22"/>
          <w:szCs w:val="22"/>
        </w:rPr>
      </w:pPr>
      <w:r w:rsidRPr="009B154F">
        <w:rPr>
          <w:rFonts w:ascii="CG Times" w:hAnsi="CG Times"/>
          <w:sz w:val="22"/>
          <w:szCs w:val="22"/>
        </w:rPr>
        <w:t>Source of Support: PCORI</w:t>
      </w:r>
    </w:p>
    <w:p w14:paraId="0A1041B4" w14:textId="1B4D1C13" w:rsidR="009B154F" w:rsidRPr="009B154F" w:rsidRDefault="009B154F" w:rsidP="009B154F">
      <w:pPr>
        <w:rPr>
          <w:rFonts w:ascii="CG Times" w:hAnsi="CG Times"/>
          <w:sz w:val="22"/>
          <w:szCs w:val="22"/>
        </w:rPr>
      </w:pPr>
      <w:r w:rsidRPr="009B154F">
        <w:rPr>
          <w:rFonts w:ascii="CG Times" w:hAnsi="CG Times"/>
          <w:sz w:val="22"/>
          <w:szCs w:val="22"/>
        </w:rPr>
        <w:lastRenderedPageBreak/>
        <w:t xml:space="preserve">Primary Place of Performance: Yale School </w:t>
      </w:r>
      <w:r w:rsidR="00CA591E" w:rsidRPr="009B154F">
        <w:rPr>
          <w:rFonts w:ascii="CG Times" w:hAnsi="CG Times"/>
          <w:sz w:val="22"/>
          <w:szCs w:val="22"/>
        </w:rPr>
        <w:t>of</w:t>
      </w:r>
      <w:r w:rsidRPr="009B154F">
        <w:rPr>
          <w:rFonts w:ascii="CG Times" w:hAnsi="CG Times"/>
          <w:sz w:val="22"/>
          <w:szCs w:val="22"/>
        </w:rPr>
        <w:t xml:space="preserve"> Medicine</w:t>
      </w:r>
    </w:p>
    <w:p w14:paraId="2CB53A5C" w14:textId="5ABD2B73" w:rsidR="009B154F" w:rsidRPr="009B154F" w:rsidRDefault="009B154F" w:rsidP="009B154F">
      <w:pPr>
        <w:rPr>
          <w:rFonts w:ascii="CG Times" w:hAnsi="CG Times"/>
          <w:sz w:val="22"/>
          <w:szCs w:val="22"/>
        </w:rPr>
      </w:pPr>
      <w:r w:rsidRPr="009B154F">
        <w:rPr>
          <w:rFonts w:ascii="CG Times" w:hAnsi="CG Times"/>
          <w:sz w:val="22"/>
          <w:szCs w:val="22"/>
        </w:rPr>
        <w:t>Project/Proposal Start and End Date: 08/2023 - 07/2028</w:t>
      </w:r>
    </w:p>
    <w:p w14:paraId="4E938B5F" w14:textId="75D79AAD" w:rsidR="009B154F" w:rsidRDefault="009B154F" w:rsidP="009B154F">
      <w:pPr>
        <w:widowControl/>
        <w:shd w:val="clear" w:color="auto" w:fill="FFFFFF"/>
        <w:tabs>
          <w:tab w:val="left" w:pos="450"/>
          <w:tab w:val="left" w:pos="720"/>
        </w:tabs>
        <w:rPr>
          <w:rFonts w:ascii="CG Times" w:hAnsi="CG Times"/>
          <w:sz w:val="22"/>
          <w:szCs w:val="22"/>
        </w:rPr>
      </w:pPr>
      <w:r w:rsidRPr="009B154F">
        <w:rPr>
          <w:rFonts w:ascii="CG Times" w:hAnsi="CG Times"/>
          <w:sz w:val="22"/>
          <w:szCs w:val="22"/>
        </w:rPr>
        <w:t>Total Award Amount (including Indirect Costs): $20,000,873</w:t>
      </w:r>
    </w:p>
    <w:p w14:paraId="01384C9B" w14:textId="67DF9313" w:rsidR="00F078B3" w:rsidRDefault="00F078B3" w:rsidP="00F31BC0">
      <w:pPr>
        <w:widowControl/>
        <w:shd w:val="clear" w:color="auto" w:fill="FFFFFF"/>
        <w:tabs>
          <w:tab w:val="left" w:pos="450"/>
          <w:tab w:val="left" w:pos="720"/>
        </w:tabs>
        <w:rPr>
          <w:rFonts w:ascii="CG Times" w:hAnsi="CG Times"/>
          <w:sz w:val="22"/>
          <w:szCs w:val="22"/>
        </w:rPr>
      </w:pPr>
    </w:p>
    <w:p w14:paraId="1F40BC77" w14:textId="61E7CDB2" w:rsidR="0073125E" w:rsidRDefault="0073125E"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State of CT Dept of Public Health</w:t>
      </w:r>
      <w:r>
        <w:rPr>
          <w:rFonts w:ascii="CG Times" w:hAnsi="CG Times"/>
          <w:sz w:val="22"/>
          <w:szCs w:val="22"/>
        </w:rPr>
        <w:t xml:space="preserve"> (Pérez-Escamilla)</w:t>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Pr="00F078B3">
        <w:rPr>
          <w:rFonts w:ascii="CG Times" w:hAnsi="CG Times"/>
          <w:sz w:val="22"/>
          <w:szCs w:val="22"/>
        </w:rPr>
        <w:t>05/2022 - 06/2023</w:t>
      </w:r>
    </w:p>
    <w:p w14:paraId="14CB22DF" w14:textId="077D24DA" w:rsidR="0073125E" w:rsidRDefault="0073125E" w:rsidP="00F078B3">
      <w:pPr>
        <w:widowControl/>
        <w:shd w:val="clear" w:color="auto" w:fill="FFFFFF"/>
        <w:tabs>
          <w:tab w:val="left" w:pos="450"/>
          <w:tab w:val="left" w:pos="720"/>
        </w:tabs>
        <w:rPr>
          <w:rFonts w:ascii="CG Times" w:hAnsi="CG Times"/>
          <w:sz w:val="22"/>
          <w:szCs w:val="22"/>
        </w:rPr>
      </w:pP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t xml:space="preserve">0.6 </w:t>
      </w:r>
      <w:r w:rsidR="009B154F">
        <w:rPr>
          <w:rFonts w:ascii="CG Times" w:hAnsi="CG Times"/>
          <w:sz w:val="22"/>
          <w:szCs w:val="22"/>
        </w:rPr>
        <w:t>calendar</w:t>
      </w:r>
    </w:p>
    <w:p w14:paraId="7FBCA6C8" w14:textId="4BD3E526" w:rsidR="0073125E" w:rsidRDefault="0073125E" w:rsidP="00F078B3">
      <w:pPr>
        <w:widowControl/>
        <w:shd w:val="clear" w:color="auto" w:fill="FFFFFF"/>
        <w:tabs>
          <w:tab w:val="left" w:pos="450"/>
          <w:tab w:val="left" w:pos="720"/>
        </w:tabs>
        <w:rPr>
          <w:rFonts w:ascii="CG Times" w:hAnsi="CG Times"/>
          <w:sz w:val="22"/>
          <w:szCs w:val="22"/>
        </w:rPr>
      </w:pP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sidRPr="00F078B3">
        <w:rPr>
          <w:rFonts w:ascii="CG Times" w:hAnsi="CG Times"/>
          <w:sz w:val="22"/>
          <w:szCs w:val="22"/>
        </w:rPr>
        <w:t>$1,800,000</w:t>
      </w:r>
    </w:p>
    <w:p w14:paraId="36F4DF9C" w14:textId="393AC913"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 xml:space="preserve">Title: </w:t>
      </w:r>
      <w:r w:rsidRPr="00F078B3">
        <w:rPr>
          <w:rFonts w:ascii="CG Times" w:hAnsi="CG Times"/>
          <w:i/>
          <w:iCs/>
          <w:sz w:val="22"/>
          <w:szCs w:val="22"/>
        </w:rPr>
        <w:t>COVID-19 Public Health Workforce Supplemental Funding: Graduation to Work Pipeline and Training and Education for New and Existing Staff</w:t>
      </w:r>
    </w:p>
    <w:p w14:paraId="6B3347D9" w14:textId="21894EB5"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Major Goals: To create the Public Health Training Academy of CT (PHTAC) that will be a comprehensive, convenient one-stop resource for public health trainings for new and existing members of the workforce in the governmental and non-profit sectors.</w:t>
      </w:r>
    </w:p>
    <w:p w14:paraId="29584A6B" w14:textId="2B9D337F"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Status of Support: Active</w:t>
      </w:r>
    </w:p>
    <w:p w14:paraId="3B2BA4A4" w14:textId="77777777"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Project Number: 2022-0104</w:t>
      </w:r>
    </w:p>
    <w:p w14:paraId="14580325" w14:textId="77777777" w:rsidR="00F078B3" w:rsidRPr="00057AB6" w:rsidRDefault="00F078B3" w:rsidP="00F078B3">
      <w:pPr>
        <w:widowControl/>
        <w:shd w:val="clear" w:color="auto" w:fill="FFFFFF"/>
        <w:tabs>
          <w:tab w:val="left" w:pos="450"/>
          <w:tab w:val="left" w:pos="720"/>
        </w:tabs>
        <w:rPr>
          <w:rFonts w:ascii="CG Times" w:hAnsi="CG Times"/>
          <w:sz w:val="22"/>
          <w:szCs w:val="22"/>
          <w:lang w:val="es-ES"/>
        </w:rPr>
      </w:pPr>
      <w:proofErr w:type="spellStart"/>
      <w:r w:rsidRPr="00057AB6">
        <w:rPr>
          <w:rFonts w:ascii="CG Times" w:hAnsi="CG Times"/>
          <w:sz w:val="22"/>
          <w:szCs w:val="22"/>
          <w:lang w:val="es-ES"/>
        </w:rPr>
        <w:t>Name</w:t>
      </w:r>
      <w:proofErr w:type="spellEnd"/>
      <w:r w:rsidRPr="00057AB6">
        <w:rPr>
          <w:rFonts w:ascii="CG Times" w:hAnsi="CG Times"/>
          <w:sz w:val="22"/>
          <w:szCs w:val="22"/>
          <w:lang w:val="es-ES"/>
        </w:rPr>
        <w:t xml:space="preserve"> </w:t>
      </w:r>
      <w:proofErr w:type="spellStart"/>
      <w:r w:rsidRPr="00057AB6">
        <w:rPr>
          <w:rFonts w:ascii="CG Times" w:hAnsi="CG Times"/>
          <w:sz w:val="22"/>
          <w:szCs w:val="22"/>
          <w:lang w:val="es-ES"/>
        </w:rPr>
        <w:t>of</w:t>
      </w:r>
      <w:proofErr w:type="spellEnd"/>
      <w:r w:rsidRPr="00057AB6">
        <w:rPr>
          <w:rFonts w:ascii="CG Times" w:hAnsi="CG Times"/>
          <w:sz w:val="22"/>
          <w:szCs w:val="22"/>
          <w:lang w:val="es-ES"/>
        </w:rPr>
        <w:t xml:space="preserve"> PD/PI: Pérez-Escamilla, Rafael</w:t>
      </w:r>
    </w:p>
    <w:p w14:paraId="0F7D5492" w14:textId="48CD5C63"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Source of Support: State of CT Dept of Public Health (Center for Disease Control and Prevention (CDC))</w:t>
      </w:r>
    </w:p>
    <w:p w14:paraId="56222C5F" w14:textId="095E2639"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 xml:space="preserve">Primary Place of Performance: Yale School of </w:t>
      </w:r>
      <w:proofErr w:type="spellStart"/>
      <w:r w:rsidRPr="00F078B3">
        <w:rPr>
          <w:rFonts w:ascii="CG Times" w:hAnsi="CG Times"/>
          <w:sz w:val="22"/>
          <w:szCs w:val="22"/>
        </w:rPr>
        <w:t>pUblic</w:t>
      </w:r>
      <w:proofErr w:type="spellEnd"/>
      <w:r w:rsidRPr="00F078B3">
        <w:rPr>
          <w:rFonts w:ascii="CG Times" w:hAnsi="CG Times"/>
          <w:sz w:val="22"/>
          <w:szCs w:val="22"/>
        </w:rPr>
        <w:t xml:space="preserve"> health &amp; Griffin Health</w:t>
      </w:r>
    </w:p>
    <w:p w14:paraId="780D0F5A" w14:textId="7DB36DF9" w:rsidR="00F078B3" w:rsidRP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Project/Proposal Start and End Date</w:t>
      </w:r>
      <w:r w:rsidR="0073125E">
        <w:rPr>
          <w:rFonts w:ascii="CG Times" w:hAnsi="CG Times"/>
          <w:sz w:val="22"/>
          <w:szCs w:val="22"/>
        </w:rPr>
        <w:t>:</w:t>
      </w:r>
      <w:r w:rsidRPr="00F078B3">
        <w:rPr>
          <w:rFonts w:ascii="CG Times" w:hAnsi="CG Times"/>
          <w:sz w:val="22"/>
          <w:szCs w:val="22"/>
        </w:rPr>
        <w:t xml:space="preserve"> 05/2022 - 06/2023</w:t>
      </w:r>
    </w:p>
    <w:p w14:paraId="071A25A9" w14:textId="502CF66B" w:rsidR="00F078B3" w:rsidRDefault="00F078B3" w:rsidP="00F078B3">
      <w:pPr>
        <w:widowControl/>
        <w:shd w:val="clear" w:color="auto" w:fill="FFFFFF"/>
        <w:tabs>
          <w:tab w:val="left" w:pos="450"/>
          <w:tab w:val="left" w:pos="720"/>
        </w:tabs>
        <w:rPr>
          <w:rFonts w:ascii="CG Times" w:hAnsi="CG Times"/>
          <w:sz w:val="22"/>
          <w:szCs w:val="22"/>
        </w:rPr>
      </w:pPr>
      <w:r w:rsidRPr="00F078B3">
        <w:rPr>
          <w:rFonts w:ascii="CG Times" w:hAnsi="CG Times"/>
          <w:sz w:val="22"/>
          <w:szCs w:val="22"/>
        </w:rPr>
        <w:t>Total Award Amount (including Indirect Costs): $1,800,000</w:t>
      </w:r>
    </w:p>
    <w:p w14:paraId="0F1D85C7" w14:textId="77777777" w:rsidR="00F31BC0" w:rsidRDefault="00F31BC0" w:rsidP="00715A7C">
      <w:pPr>
        <w:tabs>
          <w:tab w:val="left" w:pos="6660"/>
        </w:tabs>
        <w:rPr>
          <w:rFonts w:ascii="CG Times" w:hAnsi="CG Times"/>
          <w:sz w:val="22"/>
          <w:szCs w:val="22"/>
        </w:rPr>
      </w:pPr>
    </w:p>
    <w:p w14:paraId="1E235CC3" w14:textId="0C78BDFF" w:rsidR="00715A7C" w:rsidRDefault="00715A7C" w:rsidP="00715A7C">
      <w:pPr>
        <w:tabs>
          <w:tab w:val="left" w:pos="6660"/>
        </w:tabs>
        <w:rPr>
          <w:rFonts w:ascii="Times New Roman" w:hAnsi="Times New Roman"/>
          <w:sz w:val="22"/>
          <w:szCs w:val="22"/>
        </w:rPr>
      </w:pPr>
      <w:r w:rsidRPr="00BF6C4B">
        <w:rPr>
          <w:rFonts w:ascii="Times New Roman" w:hAnsi="Times New Roman"/>
          <w:sz w:val="22"/>
          <w:szCs w:val="22"/>
        </w:rPr>
        <w:t>Larsson-Rosenquist Foundation (P</w:t>
      </w:r>
      <w:r w:rsidR="0087443E">
        <w:rPr>
          <w:rFonts w:ascii="Times New Roman" w:hAnsi="Times New Roman"/>
          <w:sz w:val="22"/>
          <w:szCs w:val="22"/>
        </w:rPr>
        <w:t>é</w:t>
      </w:r>
      <w:r w:rsidRPr="00BF6C4B">
        <w:rPr>
          <w:rFonts w:ascii="Times New Roman" w:hAnsi="Times New Roman"/>
          <w:sz w:val="22"/>
          <w:szCs w:val="22"/>
        </w:rPr>
        <w:t>rez-Escamilla)</w:t>
      </w:r>
      <w:r>
        <w:rPr>
          <w:rFonts w:ascii="Times New Roman" w:hAnsi="Times New Roman"/>
          <w:sz w:val="22"/>
          <w:szCs w:val="22"/>
        </w:rPr>
        <w:tab/>
      </w:r>
      <w:r w:rsidRPr="00BF6C4B">
        <w:rPr>
          <w:rFonts w:ascii="Times New Roman" w:hAnsi="Times New Roman"/>
          <w:sz w:val="22"/>
          <w:szCs w:val="22"/>
        </w:rPr>
        <w:t>0</w:t>
      </w:r>
      <w:r>
        <w:rPr>
          <w:rFonts w:ascii="Times New Roman" w:hAnsi="Times New Roman"/>
          <w:sz w:val="22"/>
          <w:szCs w:val="22"/>
        </w:rPr>
        <w:t>1</w:t>
      </w:r>
      <w:r w:rsidRPr="00BF6C4B">
        <w:rPr>
          <w:rFonts w:ascii="Times New Roman" w:hAnsi="Times New Roman"/>
          <w:sz w:val="22"/>
          <w:szCs w:val="22"/>
        </w:rPr>
        <w:t>/01/</w:t>
      </w:r>
      <w:r>
        <w:rPr>
          <w:rFonts w:ascii="Times New Roman" w:hAnsi="Times New Roman"/>
          <w:sz w:val="22"/>
          <w:szCs w:val="22"/>
        </w:rPr>
        <w:t>22</w:t>
      </w:r>
      <w:r w:rsidRPr="00BF6C4B">
        <w:rPr>
          <w:rFonts w:ascii="Times New Roman" w:hAnsi="Times New Roman"/>
          <w:sz w:val="22"/>
          <w:szCs w:val="22"/>
        </w:rPr>
        <w:t xml:space="preserve"> </w:t>
      </w:r>
      <w:r w:rsidRPr="00BF6C4B">
        <w:rPr>
          <w:rFonts w:ascii="Times New Roman" w:hAnsi="Times New Roman"/>
          <w:bCs/>
          <w:sz w:val="22"/>
          <w:szCs w:val="22"/>
        </w:rPr>
        <w:t xml:space="preserve">– </w:t>
      </w:r>
      <w:r>
        <w:rPr>
          <w:rFonts w:ascii="Times New Roman" w:hAnsi="Times New Roman"/>
          <w:bCs/>
          <w:sz w:val="22"/>
          <w:szCs w:val="22"/>
        </w:rPr>
        <w:t>1</w:t>
      </w:r>
      <w:r w:rsidRPr="00BF6C4B">
        <w:rPr>
          <w:rFonts w:ascii="Times New Roman" w:hAnsi="Times New Roman"/>
          <w:sz w:val="22"/>
          <w:szCs w:val="22"/>
        </w:rPr>
        <w:t>2/</w:t>
      </w:r>
      <w:r>
        <w:rPr>
          <w:rFonts w:ascii="Times New Roman" w:hAnsi="Times New Roman"/>
          <w:sz w:val="22"/>
          <w:szCs w:val="22"/>
        </w:rPr>
        <w:t>31</w:t>
      </w:r>
      <w:r w:rsidRPr="00BF6C4B">
        <w:rPr>
          <w:rFonts w:ascii="Times New Roman" w:hAnsi="Times New Roman"/>
          <w:sz w:val="22"/>
          <w:szCs w:val="22"/>
        </w:rPr>
        <w:t>/</w:t>
      </w:r>
      <w:r>
        <w:rPr>
          <w:rFonts w:ascii="Times New Roman" w:hAnsi="Times New Roman"/>
          <w:sz w:val="22"/>
          <w:szCs w:val="22"/>
        </w:rPr>
        <w:t>22</w:t>
      </w:r>
      <w:r w:rsidRPr="00BF6C4B">
        <w:rPr>
          <w:rFonts w:ascii="Times New Roman" w:hAnsi="Times New Roman"/>
          <w:sz w:val="22"/>
          <w:szCs w:val="22"/>
        </w:rPr>
        <w:tab/>
      </w:r>
    </w:p>
    <w:p w14:paraId="3473626D" w14:textId="4D892626" w:rsidR="00715A7C" w:rsidRPr="00BF6C4B" w:rsidRDefault="00715A7C" w:rsidP="00F078B3">
      <w:pPr>
        <w:widowControl/>
        <w:shd w:val="clear" w:color="auto" w:fill="FFFFFF"/>
        <w:tabs>
          <w:tab w:val="left" w:pos="450"/>
          <w:tab w:val="left" w:pos="72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sidR="00F078B3">
        <w:rPr>
          <w:rFonts w:ascii="Times New Roman" w:hAnsi="Times New Roman"/>
          <w:sz w:val="22"/>
          <w:szCs w:val="22"/>
        </w:rPr>
        <w:tab/>
      </w:r>
      <w:r>
        <w:rPr>
          <w:rFonts w:ascii="Times New Roman" w:hAnsi="Times New Roman"/>
          <w:color w:val="000000"/>
          <w:sz w:val="22"/>
          <w:szCs w:val="22"/>
        </w:rPr>
        <w:t>1.2</w:t>
      </w:r>
      <w:r w:rsidRPr="00BF6C4B">
        <w:rPr>
          <w:rFonts w:ascii="Times New Roman" w:hAnsi="Times New Roman"/>
          <w:color w:val="000000"/>
          <w:sz w:val="22"/>
          <w:szCs w:val="22"/>
        </w:rPr>
        <w:t xml:space="preserve"> calendar</w:t>
      </w:r>
    </w:p>
    <w:p w14:paraId="4993C1B8" w14:textId="4FE022CA" w:rsidR="00715A7C" w:rsidRPr="00BF6C4B" w:rsidRDefault="00715A7C" w:rsidP="00715A7C">
      <w:pPr>
        <w:tabs>
          <w:tab w:val="left" w:pos="7200"/>
        </w:tabs>
        <w:rPr>
          <w:rFonts w:ascii="Times New Roman" w:hAnsi="Times New Roman"/>
          <w:sz w:val="22"/>
          <w:szCs w:val="22"/>
        </w:rPr>
      </w:pPr>
      <w:r w:rsidRPr="00BF6C4B">
        <w:rPr>
          <w:rFonts w:ascii="Times New Roman" w:hAnsi="Times New Roman"/>
          <w:i/>
          <w:sz w:val="22"/>
          <w:szCs w:val="22"/>
        </w:rPr>
        <w:t>Be</w:t>
      </w:r>
      <w:r>
        <w:rPr>
          <w:rFonts w:ascii="Times New Roman" w:hAnsi="Times New Roman"/>
          <w:i/>
          <w:sz w:val="22"/>
          <w:szCs w:val="22"/>
        </w:rPr>
        <w:t>coming Breastfeeding</w:t>
      </w:r>
      <w:r w:rsidRPr="00BF6C4B">
        <w:rPr>
          <w:rFonts w:ascii="Times New Roman" w:hAnsi="Times New Roman"/>
          <w:i/>
          <w:sz w:val="22"/>
          <w:szCs w:val="22"/>
        </w:rPr>
        <w:t xml:space="preserve"> Friendly </w:t>
      </w:r>
      <w:r>
        <w:rPr>
          <w:rFonts w:ascii="Times New Roman" w:hAnsi="Times New Roman"/>
          <w:i/>
          <w:sz w:val="22"/>
          <w:szCs w:val="22"/>
        </w:rPr>
        <w:t>expansion phase</w:t>
      </w:r>
      <w:r w:rsidRPr="00BF6C4B">
        <w:rPr>
          <w:rFonts w:ascii="Times New Roman" w:hAnsi="Times New Roman"/>
          <w:sz w:val="22"/>
          <w:szCs w:val="22"/>
        </w:rPr>
        <w:tab/>
        <w:t>$</w:t>
      </w:r>
      <w:r>
        <w:rPr>
          <w:rFonts w:ascii="Times New Roman" w:hAnsi="Times New Roman"/>
          <w:sz w:val="22"/>
          <w:szCs w:val="22"/>
        </w:rPr>
        <w:t>180,000</w:t>
      </w:r>
    </w:p>
    <w:p w14:paraId="447B8CAE" w14:textId="1BBB9B7E" w:rsidR="00715A7C" w:rsidRDefault="00715A7C" w:rsidP="00715A7C">
      <w:pPr>
        <w:tabs>
          <w:tab w:val="left" w:pos="7200"/>
        </w:tabs>
        <w:rPr>
          <w:rFonts w:ascii="Times New Roman" w:hAnsi="Times New Roman"/>
          <w:sz w:val="22"/>
          <w:szCs w:val="22"/>
          <w:lang w:val="en-GB"/>
        </w:rPr>
      </w:pPr>
      <w:r w:rsidRPr="00BF6C4B">
        <w:rPr>
          <w:rFonts w:ascii="Times New Roman" w:hAnsi="Times New Roman"/>
          <w:sz w:val="22"/>
          <w:szCs w:val="22"/>
          <w:lang w:val="en-GB"/>
        </w:rPr>
        <w:t>Goals: Package</w:t>
      </w:r>
      <w:r>
        <w:rPr>
          <w:rFonts w:ascii="Times New Roman" w:hAnsi="Times New Roman"/>
          <w:sz w:val="22"/>
          <w:szCs w:val="22"/>
          <w:lang w:val="en-GB"/>
        </w:rPr>
        <w:t xml:space="preserve"> and</w:t>
      </w:r>
      <w:r w:rsidRPr="00BF6C4B">
        <w:rPr>
          <w:rFonts w:ascii="Times New Roman" w:hAnsi="Times New Roman"/>
          <w:sz w:val="22"/>
          <w:szCs w:val="22"/>
          <w:lang w:val="en-GB"/>
        </w:rPr>
        <w:t xml:space="preserve"> </w:t>
      </w:r>
      <w:r>
        <w:rPr>
          <w:rFonts w:ascii="Times New Roman" w:hAnsi="Times New Roman"/>
          <w:sz w:val="22"/>
          <w:szCs w:val="22"/>
          <w:lang w:val="en-GB"/>
        </w:rPr>
        <w:t>integrate</w:t>
      </w:r>
      <w:r w:rsidRPr="00BF6C4B">
        <w:rPr>
          <w:rFonts w:ascii="Times New Roman" w:hAnsi="Times New Roman"/>
          <w:sz w:val="22"/>
          <w:szCs w:val="22"/>
          <w:lang w:val="en-GB"/>
        </w:rPr>
        <w:t xml:space="preserve"> the </w:t>
      </w:r>
      <w:r>
        <w:rPr>
          <w:rFonts w:ascii="Times New Roman" w:hAnsi="Times New Roman"/>
          <w:sz w:val="22"/>
          <w:szCs w:val="22"/>
          <w:lang w:val="en-GB"/>
        </w:rPr>
        <w:t>BBF</w:t>
      </w:r>
      <w:r w:rsidRPr="00BF6C4B">
        <w:rPr>
          <w:rFonts w:ascii="Times New Roman" w:hAnsi="Times New Roman"/>
          <w:sz w:val="22"/>
          <w:szCs w:val="22"/>
          <w:lang w:val="en-GB"/>
        </w:rPr>
        <w:t xml:space="preserve"> </w:t>
      </w:r>
      <w:r>
        <w:rPr>
          <w:rFonts w:ascii="Times New Roman" w:hAnsi="Times New Roman"/>
          <w:sz w:val="22"/>
          <w:szCs w:val="22"/>
          <w:lang w:val="en-GB"/>
        </w:rPr>
        <w:t>policy toolbox for advancing breastfeeding globally</w:t>
      </w:r>
    </w:p>
    <w:p w14:paraId="338A8E23" w14:textId="14CDF464" w:rsidR="00715A7C" w:rsidRDefault="00715A7C" w:rsidP="00715A7C">
      <w:pPr>
        <w:tabs>
          <w:tab w:val="left" w:pos="7200"/>
          <w:tab w:val="left" w:pos="8640"/>
          <w:tab w:val="left" w:pos="9360"/>
        </w:tabs>
        <w:adjustRightInd w:val="0"/>
        <w:rPr>
          <w:rFonts w:ascii="Times New Roman" w:hAnsi="Times New Roman"/>
          <w:bCs/>
          <w:sz w:val="22"/>
          <w:szCs w:val="22"/>
          <w:lang w:val="pt-BR"/>
        </w:rPr>
      </w:pPr>
      <w:r w:rsidRPr="00BF6C4B">
        <w:rPr>
          <w:rFonts w:ascii="Times New Roman" w:hAnsi="Times New Roman"/>
          <w:bCs/>
          <w:sz w:val="22"/>
          <w:szCs w:val="22"/>
          <w:lang w:val="pt-BR"/>
        </w:rPr>
        <w:t>Role: PI</w:t>
      </w:r>
    </w:p>
    <w:p w14:paraId="3C25536E" w14:textId="7EFE7827" w:rsidR="002E0F14" w:rsidRDefault="002E0F14" w:rsidP="00715A7C">
      <w:pPr>
        <w:tabs>
          <w:tab w:val="left" w:pos="7200"/>
          <w:tab w:val="left" w:pos="8640"/>
          <w:tab w:val="left" w:pos="9360"/>
        </w:tabs>
        <w:adjustRightInd w:val="0"/>
        <w:rPr>
          <w:rFonts w:ascii="Times New Roman" w:hAnsi="Times New Roman"/>
          <w:bCs/>
          <w:sz w:val="22"/>
          <w:szCs w:val="22"/>
          <w:lang w:val="pt-BR"/>
        </w:rPr>
      </w:pPr>
    </w:p>
    <w:p w14:paraId="4F7A9B30" w14:textId="07EC33AF" w:rsidR="002E0F14" w:rsidRPr="00715A7C" w:rsidRDefault="002E0F14" w:rsidP="002E0F14">
      <w:pPr>
        <w:tabs>
          <w:tab w:val="left" w:pos="2340"/>
          <w:tab w:val="left" w:pos="6660"/>
          <w:tab w:val="left" w:pos="8280"/>
          <w:tab w:val="left" w:pos="8640"/>
        </w:tabs>
        <w:adjustRightInd w:val="0"/>
        <w:rPr>
          <w:rFonts w:ascii="CG Times" w:hAnsi="CG Times"/>
          <w:sz w:val="22"/>
          <w:szCs w:val="22"/>
        </w:rPr>
      </w:pPr>
      <w:r>
        <w:rPr>
          <w:rFonts w:ascii="CG Times" w:hAnsi="CG Times"/>
          <w:sz w:val="22"/>
          <w:szCs w:val="22"/>
        </w:rPr>
        <w:t xml:space="preserve">USDA </w:t>
      </w:r>
      <w:proofErr w:type="spellStart"/>
      <w:r>
        <w:rPr>
          <w:rFonts w:ascii="CG Times" w:hAnsi="CG Times"/>
          <w:sz w:val="22"/>
          <w:szCs w:val="22"/>
        </w:rPr>
        <w:t>GUSnip</w:t>
      </w:r>
      <w:proofErr w:type="spellEnd"/>
      <w:r>
        <w:rPr>
          <w:rFonts w:ascii="CG Times" w:hAnsi="CG Times"/>
          <w:sz w:val="22"/>
          <w:szCs w:val="22"/>
        </w:rPr>
        <w:t xml:space="preserve"> (Wholesome Wave)</w:t>
      </w:r>
      <w:r>
        <w:rPr>
          <w:rFonts w:ascii="CG Times" w:hAnsi="CG Times"/>
          <w:sz w:val="22"/>
          <w:szCs w:val="22"/>
        </w:rPr>
        <w:tab/>
        <w:t>10/01/20-03/31/23</w:t>
      </w:r>
    </w:p>
    <w:p w14:paraId="47B01436" w14:textId="53B963A8" w:rsidR="002E0F14" w:rsidRDefault="002E0F14" w:rsidP="00491D53">
      <w:pPr>
        <w:tabs>
          <w:tab w:val="left" w:pos="2340"/>
          <w:tab w:val="left" w:pos="7200"/>
        </w:tabs>
        <w:adjustRightInd w:val="0"/>
      </w:pPr>
      <w:r>
        <w:t xml:space="preserve">Fidelity, Equity, and Dignity in Produce Prescriptions; Participatory  </w:t>
      </w:r>
      <w:r w:rsidR="00491D53">
        <w:tab/>
      </w:r>
      <w:r w:rsidR="00491D53">
        <w:rPr>
          <w:rFonts w:ascii="CG Times" w:hAnsi="CG Times"/>
          <w:sz w:val="22"/>
          <w:szCs w:val="22"/>
        </w:rPr>
        <w:t>0.6 calendar</w:t>
      </w:r>
    </w:p>
    <w:p w14:paraId="2DA04EE4" w14:textId="3356A4B9" w:rsidR="002E0F14" w:rsidRDefault="002E0F14" w:rsidP="00491D53">
      <w:pPr>
        <w:tabs>
          <w:tab w:val="left" w:pos="2340"/>
        </w:tabs>
        <w:adjustRightInd w:val="0"/>
        <w:rPr>
          <w:rFonts w:ascii="CG Times" w:hAnsi="CG Times"/>
          <w:sz w:val="22"/>
          <w:szCs w:val="22"/>
        </w:rPr>
      </w:pPr>
      <w:r>
        <w:t>design for social justice and healthy food systems</w:t>
      </w:r>
      <w:r>
        <w:rPr>
          <w:rFonts w:ascii="CG Times" w:hAnsi="CG Times"/>
          <w:sz w:val="22"/>
          <w:szCs w:val="22"/>
        </w:rPr>
        <w:tab/>
      </w:r>
      <w:r w:rsidR="00491D53">
        <w:rPr>
          <w:rFonts w:ascii="CG Times" w:hAnsi="CG Times"/>
          <w:sz w:val="22"/>
          <w:szCs w:val="22"/>
        </w:rPr>
        <w:tab/>
      </w:r>
      <w:r w:rsidR="00491D53">
        <w:rPr>
          <w:rFonts w:ascii="CG Times" w:hAnsi="CG Times"/>
          <w:sz w:val="22"/>
          <w:szCs w:val="22"/>
        </w:rPr>
        <w:tab/>
      </w:r>
      <w:r w:rsidR="00491D53">
        <w:rPr>
          <w:rFonts w:ascii="CG Times" w:hAnsi="CG Times"/>
          <w:sz w:val="22"/>
          <w:szCs w:val="22"/>
        </w:rPr>
        <w:tab/>
        <w:t>$182,206</w:t>
      </w:r>
    </w:p>
    <w:p w14:paraId="79FF3B1E" w14:textId="6605E35D" w:rsidR="002E0F14" w:rsidRPr="00715A7C" w:rsidRDefault="002E0F14" w:rsidP="002E0F14">
      <w:pPr>
        <w:tabs>
          <w:tab w:val="left" w:pos="2340"/>
        </w:tabs>
        <w:adjustRightInd w:val="0"/>
        <w:rPr>
          <w:rFonts w:ascii="CG Times" w:hAnsi="CG Times"/>
          <w:sz w:val="22"/>
          <w:szCs w:val="22"/>
        </w:rPr>
      </w:pPr>
      <w:r>
        <w:rPr>
          <w:rFonts w:ascii="CG Times" w:hAnsi="CG Times"/>
          <w:sz w:val="22"/>
          <w:szCs w:val="22"/>
        </w:rPr>
        <w:t>Role: Yale PI</w:t>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p>
    <w:p w14:paraId="21698C2B" w14:textId="77777777" w:rsidR="00715A7C" w:rsidRDefault="00715A7C" w:rsidP="004C3909">
      <w:pPr>
        <w:tabs>
          <w:tab w:val="left" w:pos="2340"/>
          <w:tab w:val="left" w:pos="6660"/>
          <w:tab w:val="left" w:pos="8280"/>
          <w:tab w:val="left" w:pos="8640"/>
        </w:tabs>
        <w:adjustRightInd w:val="0"/>
        <w:rPr>
          <w:rFonts w:ascii="CG Times" w:hAnsi="CG Times"/>
          <w:sz w:val="22"/>
          <w:szCs w:val="22"/>
        </w:rPr>
      </w:pPr>
    </w:p>
    <w:p w14:paraId="77F628A3" w14:textId="33E4B200" w:rsidR="00715A7C" w:rsidRPr="00715A7C" w:rsidRDefault="00715A7C" w:rsidP="00715A7C">
      <w:pPr>
        <w:tabs>
          <w:tab w:val="left" w:pos="2340"/>
          <w:tab w:val="left" w:pos="6660"/>
          <w:tab w:val="left" w:pos="8280"/>
          <w:tab w:val="left" w:pos="8640"/>
        </w:tabs>
        <w:adjustRightInd w:val="0"/>
        <w:rPr>
          <w:rFonts w:ascii="CG Times" w:hAnsi="CG Times"/>
          <w:sz w:val="22"/>
          <w:szCs w:val="22"/>
        </w:rPr>
      </w:pPr>
      <w:r w:rsidRPr="00715A7C">
        <w:rPr>
          <w:rFonts w:ascii="CG Times" w:hAnsi="CG Times"/>
          <w:sz w:val="22"/>
          <w:szCs w:val="22"/>
        </w:rPr>
        <w:t>C</w:t>
      </w:r>
      <w:r w:rsidR="00477058">
        <w:rPr>
          <w:rFonts w:ascii="CG Times" w:hAnsi="CG Times"/>
          <w:sz w:val="22"/>
          <w:szCs w:val="22"/>
        </w:rPr>
        <w:t>T DPH</w:t>
      </w:r>
      <w:r>
        <w:rPr>
          <w:rFonts w:ascii="CG Times" w:hAnsi="CG Times"/>
          <w:sz w:val="22"/>
          <w:szCs w:val="22"/>
        </w:rPr>
        <w:t xml:space="preserve"> (</w:t>
      </w:r>
      <w:r w:rsidR="00477058">
        <w:rPr>
          <w:rFonts w:ascii="CG Times" w:hAnsi="CG Times"/>
          <w:sz w:val="22"/>
          <w:szCs w:val="22"/>
        </w:rPr>
        <w:t>Ko</w:t>
      </w:r>
      <w:r>
        <w:rPr>
          <w:rFonts w:ascii="CG Times" w:hAnsi="CG Times"/>
          <w:sz w:val="22"/>
          <w:szCs w:val="22"/>
        </w:rPr>
        <w:t>)</w:t>
      </w:r>
      <w:r>
        <w:rPr>
          <w:rFonts w:ascii="CG Times" w:hAnsi="CG Times"/>
          <w:sz w:val="22"/>
          <w:szCs w:val="22"/>
        </w:rPr>
        <w:tab/>
      </w:r>
      <w:r w:rsidR="00477058">
        <w:rPr>
          <w:rFonts w:ascii="CG Times" w:hAnsi="CG Times"/>
          <w:sz w:val="22"/>
          <w:szCs w:val="22"/>
        </w:rPr>
        <w:tab/>
      </w:r>
      <w:r>
        <w:rPr>
          <w:rFonts w:ascii="CG Times" w:hAnsi="CG Times"/>
          <w:sz w:val="22"/>
          <w:szCs w:val="22"/>
        </w:rPr>
        <w:t>10/01/20-</w:t>
      </w:r>
      <w:r w:rsidR="003A1AC1">
        <w:rPr>
          <w:rFonts w:ascii="CG Times" w:hAnsi="CG Times"/>
          <w:sz w:val="22"/>
          <w:szCs w:val="22"/>
        </w:rPr>
        <w:t>06</w:t>
      </w:r>
      <w:r>
        <w:rPr>
          <w:rFonts w:ascii="CG Times" w:hAnsi="CG Times"/>
          <w:sz w:val="22"/>
          <w:szCs w:val="22"/>
        </w:rPr>
        <w:t>/30/22</w:t>
      </w:r>
    </w:p>
    <w:p w14:paraId="3981FE56" w14:textId="4AABBE03" w:rsidR="00715A7C" w:rsidRDefault="00715A7C" w:rsidP="00715A7C">
      <w:pPr>
        <w:tabs>
          <w:tab w:val="left" w:pos="2340"/>
          <w:tab w:val="left" w:pos="7200"/>
        </w:tabs>
        <w:adjustRightInd w:val="0"/>
        <w:rPr>
          <w:rFonts w:ascii="CG Times" w:hAnsi="CG Times"/>
          <w:sz w:val="22"/>
          <w:szCs w:val="22"/>
        </w:rPr>
      </w:pPr>
      <w:r w:rsidRPr="00715A7C">
        <w:rPr>
          <w:rFonts w:ascii="CG Times" w:hAnsi="CG Times"/>
          <w:sz w:val="22"/>
          <w:szCs w:val="22"/>
        </w:rPr>
        <w:t>Impr</w:t>
      </w:r>
      <w:r>
        <w:rPr>
          <w:rFonts w:ascii="CG Times" w:hAnsi="CG Times"/>
          <w:sz w:val="22"/>
          <w:szCs w:val="22"/>
        </w:rPr>
        <w:t>o</w:t>
      </w:r>
      <w:r w:rsidRPr="00715A7C">
        <w:rPr>
          <w:rFonts w:ascii="CG Times" w:hAnsi="CG Times"/>
          <w:sz w:val="22"/>
          <w:szCs w:val="22"/>
        </w:rPr>
        <w:t>ving</w:t>
      </w:r>
      <w:r w:rsidR="00DC385F">
        <w:rPr>
          <w:rFonts w:ascii="CG Times" w:hAnsi="CG Times"/>
          <w:sz w:val="22"/>
          <w:szCs w:val="22"/>
        </w:rPr>
        <w:t xml:space="preserve"> </w:t>
      </w:r>
      <w:bookmarkStart w:id="95" w:name="_Hlk92006577"/>
      <w:r w:rsidR="00DC385F">
        <w:rPr>
          <w:rFonts w:ascii="CG Times" w:hAnsi="CG Times"/>
          <w:sz w:val="22"/>
          <w:szCs w:val="22"/>
        </w:rPr>
        <w:t>COVID-19</w:t>
      </w:r>
      <w:r w:rsidRPr="00715A7C">
        <w:rPr>
          <w:rFonts w:ascii="CG Times" w:hAnsi="CG Times"/>
          <w:sz w:val="22"/>
          <w:szCs w:val="22"/>
        </w:rPr>
        <w:t xml:space="preserve"> </w:t>
      </w:r>
      <w:bookmarkEnd w:id="95"/>
      <w:r w:rsidRPr="00715A7C">
        <w:rPr>
          <w:rFonts w:ascii="CG Times" w:hAnsi="CG Times"/>
          <w:sz w:val="22"/>
          <w:szCs w:val="22"/>
        </w:rPr>
        <w:t>vaccine uptak</w:t>
      </w:r>
      <w:r>
        <w:rPr>
          <w:rFonts w:ascii="CG Times" w:hAnsi="CG Times"/>
          <w:sz w:val="22"/>
          <w:szCs w:val="22"/>
        </w:rPr>
        <w:t>e</w:t>
      </w:r>
      <w:r w:rsidRPr="00715A7C">
        <w:rPr>
          <w:rFonts w:ascii="CG Times" w:hAnsi="CG Times"/>
          <w:sz w:val="22"/>
          <w:szCs w:val="22"/>
        </w:rPr>
        <w:t xml:space="preserve"> in Connecticut</w:t>
      </w:r>
      <w:r w:rsidR="00477058">
        <w:rPr>
          <w:rFonts w:ascii="CG Times" w:hAnsi="CG Times"/>
          <w:sz w:val="22"/>
          <w:szCs w:val="22"/>
        </w:rPr>
        <w:t xml:space="preserve"> (Schools)</w:t>
      </w:r>
      <w:r>
        <w:rPr>
          <w:rFonts w:ascii="CG Times" w:hAnsi="CG Times"/>
          <w:sz w:val="22"/>
          <w:szCs w:val="22"/>
        </w:rPr>
        <w:tab/>
        <w:t>1.2 calendar</w:t>
      </w:r>
    </w:p>
    <w:p w14:paraId="2F7CE883" w14:textId="3D2A950C" w:rsidR="00715A7C" w:rsidRPr="00CA4DD1" w:rsidRDefault="00715A7C" w:rsidP="00715A7C">
      <w:pPr>
        <w:tabs>
          <w:tab w:val="left" w:pos="2340"/>
        </w:tabs>
        <w:adjustRightInd w:val="0"/>
        <w:rPr>
          <w:rFonts w:ascii="CG Times" w:hAnsi="CG Times"/>
          <w:sz w:val="22"/>
          <w:szCs w:val="22"/>
          <w:lang w:val="fr-CA"/>
        </w:rPr>
      </w:pPr>
      <w:proofErr w:type="spellStart"/>
      <w:r w:rsidRPr="00CA4DD1">
        <w:rPr>
          <w:rFonts w:ascii="CG Times" w:hAnsi="CG Times"/>
          <w:sz w:val="22"/>
          <w:szCs w:val="22"/>
          <w:lang w:val="fr-CA"/>
        </w:rPr>
        <w:t>Role</w:t>
      </w:r>
      <w:proofErr w:type="spellEnd"/>
      <w:r w:rsidRPr="00CA4DD1">
        <w:rPr>
          <w:rFonts w:ascii="CG Times" w:hAnsi="CG Times"/>
          <w:sz w:val="22"/>
          <w:szCs w:val="22"/>
          <w:lang w:val="fr-CA"/>
        </w:rPr>
        <w:t xml:space="preserve">: </w:t>
      </w:r>
      <w:r w:rsidR="00477058" w:rsidRPr="00CA4DD1">
        <w:rPr>
          <w:rFonts w:ascii="CG Times" w:hAnsi="CG Times"/>
          <w:sz w:val="22"/>
          <w:szCs w:val="22"/>
          <w:lang w:val="fr-CA"/>
        </w:rPr>
        <w:t xml:space="preserve">Project </w:t>
      </w:r>
      <w:r w:rsidRPr="00CA4DD1">
        <w:rPr>
          <w:rFonts w:ascii="CG Times" w:hAnsi="CG Times"/>
          <w:sz w:val="22"/>
          <w:szCs w:val="22"/>
          <w:lang w:val="fr-CA"/>
        </w:rPr>
        <w:t>PI</w:t>
      </w:r>
      <w:r w:rsidRPr="00CA4DD1">
        <w:rPr>
          <w:rFonts w:ascii="CG Times" w:hAnsi="CG Times"/>
          <w:sz w:val="22"/>
          <w:szCs w:val="22"/>
          <w:lang w:val="fr-CA"/>
        </w:rPr>
        <w:tab/>
      </w:r>
      <w:r w:rsidRPr="00CA4DD1">
        <w:rPr>
          <w:rFonts w:ascii="CG Times" w:hAnsi="CG Times"/>
          <w:sz w:val="22"/>
          <w:szCs w:val="22"/>
          <w:lang w:val="fr-CA"/>
        </w:rPr>
        <w:tab/>
      </w:r>
      <w:r w:rsidRPr="00CA4DD1">
        <w:rPr>
          <w:rFonts w:ascii="CG Times" w:hAnsi="CG Times"/>
          <w:sz w:val="22"/>
          <w:szCs w:val="22"/>
          <w:lang w:val="fr-CA"/>
        </w:rPr>
        <w:tab/>
      </w:r>
      <w:r w:rsidRPr="00CA4DD1">
        <w:rPr>
          <w:rFonts w:ascii="CG Times" w:hAnsi="CG Times"/>
          <w:sz w:val="22"/>
          <w:szCs w:val="22"/>
          <w:lang w:val="fr-CA"/>
        </w:rPr>
        <w:tab/>
      </w:r>
      <w:r w:rsidRPr="00CA4DD1">
        <w:rPr>
          <w:rFonts w:ascii="CG Times" w:hAnsi="CG Times"/>
          <w:sz w:val="22"/>
          <w:szCs w:val="22"/>
          <w:lang w:val="fr-CA"/>
        </w:rPr>
        <w:tab/>
      </w:r>
      <w:r w:rsidRPr="00CA4DD1">
        <w:rPr>
          <w:rFonts w:ascii="CG Times" w:hAnsi="CG Times"/>
          <w:sz w:val="22"/>
          <w:szCs w:val="22"/>
          <w:lang w:val="fr-CA"/>
        </w:rPr>
        <w:tab/>
      </w:r>
      <w:r w:rsidRPr="00CA4DD1">
        <w:rPr>
          <w:rFonts w:ascii="CG Times" w:hAnsi="CG Times"/>
          <w:sz w:val="22"/>
          <w:szCs w:val="22"/>
          <w:lang w:val="fr-CA"/>
        </w:rPr>
        <w:tab/>
      </w:r>
      <w:r w:rsidRPr="00CA4DD1">
        <w:rPr>
          <w:rFonts w:ascii="CG Times" w:hAnsi="CG Times"/>
          <w:sz w:val="22"/>
          <w:szCs w:val="22"/>
          <w:lang w:val="fr-CA"/>
        </w:rPr>
        <w:tab/>
        <w:t>$</w:t>
      </w:r>
      <w:r w:rsidR="00477058" w:rsidRPr="00CA4DD1">
        <w:rPr>
          <w:rFonts w:ascii="CG Times" w:hAnsi="CG Times"/>
          <w:sz w:val="22"/>
          <w:szCs w:val="22"/>
          <w:lang w:val="fr-CA"/>
        </w:rPr>
        <w:t>18</w:t>
      </w:r>
      <w:r w:rsidRPr="00CA4DD1">
        <w:rPr>
          <w:rFonts w:ascii="CG Times" w:hAnsi="CG Times"/>
          <w:sz w:val="22"/>
          <w:szCs w:val="22"/>
          <w:lang w:val="fr-CA"/>
        </w:rPr>
        <w:t>0,000</w:t>
      </w:r>
    </w:p>
    <w:p w14:paraId="5ED6F808" w14:textId="77777777" w:rsidR="00715A7C" w:rsidRPr="00CA4DD1" w:rsidRDefault="00715A7C" w:rsidP="004C3909">
      <w:pPr>
        <w:tabs>
          <w:tab w:val="left" w:pos="2340"/>
          <w:tab w:val="left" w:pos="6660"/>
          <w:tab w:val="left" w:pos="8280"/>
          <w:tab w:val="left" w:pos="8640"/>
        </w:tabs>
        <w:adjustRightInd w:val="0"/>
        <w:rPr>
          <w:rFonts w:ascii="CG Times" w:hAnsi="CG Times"/>
          <w:sz w:val="22"/>
          <w:szCs w:val="22"/>
          <w:lang w:val="fr-CA"/>
        </w:rPr>
      </w:pPr>
    </w:p>
    <w:p w14:paraId="53DBDB28" w14:textId="7249E74B" w:rsidR="00715A7C" w:rsidRPr="00CA4DD1" w:rsidRDefault="00715A7C" w:rsidP="004C3909">
      <w:pPr>
        <w:tabs>
          <w:tab w:val="left" w:pos="2340"/>
          <w:tab w:val="left" w:pos="6660"/>
          <w:tab w:val="left" w:pos="8280"/>
          <w:tab w:val="left" w:pos="8640"/>
        </w:tabs>
        <w:adjustRightInd w:val="0"/>
        <w:rPr>
          <w:rFonts w:ascii="CG Times" w:hAnsi="CG Times"/>
          <w:sz w:val="22"/>
          <w:szCs w:val="22"/>
          <w:lang w:val="fr-CA"/>
        </w:rPr>
      </w:pPr>
      <w:bookmarkStart w:id="96" w:name="_Hlk92006778"/>
      <w:r w:rsidRPr="00CA4DD1">
        <w:rPr>
          <w:rFonts w:ascii="CG Times" w:hAnsi="CG Times"/>
          <w:sz w:val="22"/>
          <w:szCs w:val="22"/>
          <w:lang w:val="fr-CA"/>
        </w:rPr>
        <w:t>CDC PR</w:t>
      </w:r>
      <w:r w:rsidR="00477058" w:rsidRPr="00CA4DD1">
        <w:rPr>
          <w:rFonts w:ascii="CG Times" w:hAnsi="CG Times"/>
          <w:sz w:val="22"/>
          <w:szCs w:val="22"/>
          <w:lang w:val="fr-CA"/>
        </w:rPr>
        <w:t>C</w:t>
      </w:r>
      <w:r w:rsidRPr="00CA4DD1">
        <w:rPr>
          <w:rFonts w:ascii="CG Times" w:hAnsi="CG Times"/>
          <w:sz w:val="22"/>
          <w:szCs w:val="22"/>
          <w:lang w:val="fr-CA"/>
        </w:rPr>
        <w:t xml:space="preserve"> (</w:t>
      </w:r>
      <w:proofErr w:type="spellStart"/>
      <w:r w:rsidRPr="00CA4DD1">
        <w:rPr>
          <w:rFonts w:ascii="CG Times" w:hAnsi="CG Times"/>
          <w:sz w:val="22"/>
          <w:szCs w:val="22"/>
          <w:lang w:val="fr-CA"/>
        </w:rPr>
        <w:t>Pérez-Escamilla</w:t>
      </w:r>
      <w:proofErr w:type="spellEnd"/>
      <w:r w:rsidRPr="00CA4DD1">
        <w:rPr>
          <w:rFonts w:ascii="CG Times" w:hAnsi="CG Times"/>
          <w:sz w:val="22"/>
          <w:szCs w:val="22"/>
          <w:lang w:val="fr-CA"/>
        </w:rPr>
        <w:t>)</w:t>
      </w:r>
      <w:r w:rsidRPr="00CA4DD1">
        <w:rPr>
          <w:rFonts w:ascii="CG Times" w:hAnsi="CG Times"/>
          <w:sz w:val="22"/>
          <w:szCs w:val="22"/>
          <w:lang w:val="fr-CA"/>
        </w:rPr>
        <w:tab/>
        <w:t>10/01/20-09/30/22</w:t>
      </w:r>
    </w:p>
    <w:p w14:paraId="43F5B11E" w14:textId="2E313160" w:rsidR="00715A7C" w:rsidRDefault="00715A7C" w:rsidP="00715A7C">
      <w:pPr>
        <w:tabs>
          <w:tab w:val="left" w:pos="2340"/>
          <w:tab w:val="left" w:pos="7200"/>
        </w:tabs>
        <w:adjustRightInd w:val="0"/>
        <w:rPr>
          <w:rFonts w:ascii="CG Times" w:hAnsi="CG Times"/>
          <w:sz w:val="22"/>
          <w:szCs w:val="22"/>
        </w:rPr>
      </w:pPr>
      <w:r w:rsidRPr="00715A7C">
        <w:rPr>
          <w:rFonts w:ascii="CG Times" w:hAnsi="CG Times"/>
          <w:sz w:val="22"/>
          <w:szCs w:val="22"/>
        </w:rPr>
        <w:t>Impr</w:t>
      </w:r>
      <w:r>
        <w:rPr>
          <w:rFonts w:ascii="CG Times" w:hAnsi="CG Times"/>
          <w:sz w:val="22"/>
          <w:szCs w:val="22"/>
        </w:rPr>
        <w:t>o</w:t>
      </w:r>
      <w:r w:rsidRPr="00715A7C">
        <w:rPr>
          <w:rFonts w:ascii="CG Times" w:hAnsi="CG Times"/>
          <w:sz w:val="22"/>
          <w:szCs w:val="22"/>
        </w:rPr>
        <w:t xml:space="preserve">ving </w:t>
      </w:r>
      <w:r w:rsidR="00DC385F">
        <w:rPr>
          <w:rFonts w:ascii="CG Times" w:hAnsi="CG Times"/>
          <w:sz w:val="22"/>
          <w:szCs w:val="22"/>
        </w:rPr>
        <w:t>COVID-19</w:t>
      </w:r>
      <w:r w:rsidR="00DC385F" w:rsidRPr="00715A7C">
        <w:rPr>
          <w:rFonts w:ascii="CG Times" w:hAnsi="CG Times"/>
          <w:sz w:val="22"/>
          <w:szCs w:val="22"/>
        </w:rPr>
        <w:t xml:space="preserve"> </w:t>
      </w:r>
      <w:r w:rsidRPr="00715A7C">
        <w:rPr>
          <w:rFonts w:ascii="CG Times" w:hAnsi="CG Times"/>
          <w:sz w:val="22"/>
          <w:szCs w:val="22"/>
        </w:rPr>
        <w:t>vaccine uptak</w:t>
      </w:r>
      <w:r>
        <w:rPr>
          <w:rFonts w:ascii="CG Times" w:hAnsi="CG Times"/>
          <w:sz w:val="22"/>
          <w:szCs w:val="22"/>
        </w:rPr>
        <w:t>e</w:t>
      </w:r>
      <w:r w:rsidRPr="00715A7C">
        <w:rPr>
          <w:rFonts w:ascii="CG Times" w:hAnsi="CG Times"/>
          <w:sz w:val="22"/>
          <w:szCs w:val="22"/>
        </w:rPr>
        <w:t xml:space="preserve"> in Connecticut</w:t>
      </w:r>
      <w:r w:rsidR="00477058">
        <w:rPr>
          <w:rFonts w:ascii="CG Times" w:hAnsi="CG Times"/>
          <w:sz w:val="22"/>
          <w:szCs w:val="22"/>
        </w:rPr>
        <w:t xml:space="preserve"> (Health </w:t>
      </w:r>
      <w:r w:rsidR="0087443E">
        <w:rPr>
          <w:rFonts w:ascii="CG Times" w:hAnsi="CG Times"/>
          <w:sz w:val="22"/>
          <w:szCs w:val="22"/>
        </w:rPr>
        <w:t>C</w:t>
      </w:r>
      <w:r w:rsidR="00477058">
        <w:rPr>
          <w:rFonts w:ascii="CG Times" w:hAnsi="CG Times"/>
          <w:sz w:val="22"/>
          <w:szCs w:val="22"/>
        </w:rPr>
        <w:t>are)</w:t>
      </w:r>
      <w:r>
        <w:rPr>
          <w:rFonts w:ascii="CG Times" w:hAnsi="CG Times"/>
          <w:sz w:val="22"/>
          <w:szCs w:val="22"/>
        </w:rPr>
        <w:tab/>
        <w:t>1.2 calendar</w:t>
      </w:r>
    </w:p>
    <w:p w14:paraId="072F5B30" w14:textId="552E2DD2" w:rsidR="00715A7C" w:rsidRPr="00715A7C" w:rsidRDefault="00715A7C" w:rsidP="00715A7C">
      <w:pPr>
        <w:tabs>
          <w:tab w:val="left" w:pos="2340"/>
        </w:tabs>
        <w:adjustRightInd w:val="0"/>
        <w:rPr>
          <w:rFonts w:ascii="CG Times" w:hAnsi="CG Times"/>
          <w:sz w:val="22"/>
          <w:szCs w:val="22"/>
        </w:rPr>
      </w:pPr>
      <w:r>
        <w:rPr>
          <w:rFonts w:ascii="CG Times" w:hAnsi="CG Times"/>
          <w:sz w:val="22"/>
          <w:szCs w:val="22"/>
        </w:rPr>
        <w:t>Role: PI</w:t>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r>
      <w:r>
        <w:rPr>
          <w:rFonts w:ascii="CG Times" w:hAnsi="CG Times"/>
          <w:sz w:val="22"/>
          <w:szCs w:val="22"/>
        </w:rPr>
        <w:tab/>
        <w:t>$500,000</w:t>
      </w:r>
    </w:p>
    <w:bookmarkEnd w:id="96"/>
    <w:p w14:paraId="6817725B" w14:textId="77777777" w:rsidR="00715A7C" w:rsidRPr="00715A7C" w:rsidRDefault="00715A7C" w:rsidP="004C3909">
      <w:pPr>
        <w:tabs>
          <w:tab w:val="left" w:pos="2340"/>
          <w:tab w:val="left" w:pos="6660"/>
          <w:tab w:val="left" w:pos="8280"/>
          <w:tab w:val="left" w:pos="8640"/>
        </w:tabs>
        <w:adjustRightInd w:val="0"/>
        <w:rPr>
          <w:rFonts w:ascii="CG Times" w:hAnsi="CG Times"/>
          <w:sz w:val="22"/>
          <w:szCs w:val="22"/>
        </w:rPr>
      </w:pPr>
    </w:p>
    <w:p w14:paraId="1B4D6D08" w14:textId="57D42D5C" w:rsidR="004C3909" w:rsidRPr="00165773" w:rsidRDefault="004C3909" w:rsidP="00F078B3">
      <w:pPr>
        <w:tabs>
          <w:tab w:val="left" w:pos="2340"/>
          <w:tab w:val="left" w:pos="6660"/>
          <w:tab w:val="left" w:pos="7200"/>
          <w:tab w:val="left" w:pos="7380"/>
          <w:tab w:val="left" w:pos="7740"/>
          <w:tab w:val="left" w:pos="7830"/>
          <w:tab w:val="left" w:pos="8280"/>
          <w:tab w:val="left" w:pos="8640"/>
        </w:tabs>
        <w:adjustRightInd w:val="0"/>
        <w:rPr>
          <w:rFonts w:ascii="CG Times" w:hAnsi="CG Times"/>
          <w:sz w:val="22"/>
          <w:szCs w:val="22"/>
        </w:rPr>
      </w:pPr>
      <w:r w:rsidRPr="00165773">
        <w:rPr>
          <w:rFonts w:ascii="CG Times" w:hAnsi="CG Times"/>
          <w:sz w:val="22"/>
          <w:szCs w:val="22"/>
        </w:rPr>
        <w:t xml:space="preserve">1R21DK122312-01A1 (PI: </w:t>
      </w:r>
      <w:proofErr w:type="spellStart"/>
      <w:r w:rsidRPr="00165773">
        <w:rPr>
          <w:rFonts w:ascii="CG Times" w:hAnsi="CG Times"/>
          <w:sz w:val="22"/>
          <w:szCs w:val="22"/>
        </w:rPr>
        <w:t>Bermúdez-Millán</w:t>
      </w:r>
      <w:proofErr w:type="spellEnd"/>
      <w:r w:rsidRPr="00165773">
        <w:rPr>
          <w:rFonts w:ascii="CG Times" w:hAnsi="CG Times"/>
          <w:sz w:val="22"/>
          <w:szCs w:val="22"/>
        </w:rPr>
        <w:t xml:space="preserve">) </w:t>
      </w:r>
      <w:r w:rsidRPr="00165773">
        <w:rPr>
          <w:rFonts w:ascii="CG Times" w:hAnsi="CG Times"/>
          <w:sz w:val="22"/>
          <w:szCs w:val="22"/>
        </w:rPr>
        <w:tab/>
        <w:t>09/1/19-08/31/22</w:t>
      </w:r>
      <w:r w:rsidRPr="00165773">
        <w:rPr>
          <w:rFonts w:ascii="CG Times" w:hAnsi="CG Times"/>
          <w:sz w:val="22"/>
          <w:szCs w:val="22"/>
        </w:rPr>
        <w:tab/>
      </w:r>
      <w:r w:rsidRPr="00165773">
        <w:rPr>
          <w:rFonts w:ascii="CG Times" w:hAnsi="CG Times"/>
          <w:sz w:val="22"/>
          <w:szCs w:val="22"/>
        </w:rPr>
        <w:tab/>
      </w:r>
      <w:r w:rsidRPr="00165773">
        <w:rPr>
          <w:rFonts w:ascii="CG Times" w:hAnsi="CG Times"/>
          <w:sz w:val="22"/>
          <w:szCs w:val="22"/>
        </w:rPr>
        <w:tab/>
      </w:r>
      <w:r w:rsidR="00715A7C" w:rsidRPr="00165773">
        <w:rPr>
          <w:rFonts w:ascii="CG Times" w:hAnsi="CG Times"/>
          <w:sz w:val="22"/>
          <w:szCs w:val="22"/>
        </w:rPr>
        <w:tab/>
      </w:r>
      <w:r w:rsidR="00715A7C" w:rsidRPr="00165773">
        <w:rPr>
          <w:rFonts w:ascii="CG Times" w:hAnsi="CG Times"/>
          <w:sz w:val="22"/>
          <w:szCs w:val="22"/>
        </w:rPr>
        <w:tab/>
      </w:r>
      <w:r w:rsidR="00F078B3">
        <w:rPr>
          <w:rFonts w:ascii="CG Times" w:hAnsi="CG Times"/>
          <w:sz w:val="22"/>
          <w:szCs w:val="22"/>
        </w:rPr>
        <w:tab/>
      </w:r>
      <w:r w:rsidRPr="00165773">
        <w:rPr>
          <w:rFonts w:ascii="CG Times" w:hAnsi="CG Times"/>
          <w:sz w:val="22"/>
          <w:szCs w:val="22"/>
        </w:rPr>
        <w:t>0.60 calendar</w:t>
      </w:r>
      <w:r w:rsidRPr="00165773">
        <w:rPr>
          <w:rFonts w:ascii="CG Times" w:hAnsi="CG Times"/>
          <w:sz w:val="22"/>
          <w:szCs w:val="22"/>
        </w:rPr>
        <w:tab/>
      </w:r>
      <w:r w:rsidRPr="00165773">
        <w:rPr>
          <w:rFonts w:ascii="CG Times" w:hAnsi="CG Times"/>
          <w:sz w:val="22"/>
          <w:szCs w:val="22"/>
        </w:rPr>
        <w:tab/>
        <w:t xml:space="preserve">              </w:t>
      </w:r>
    </w:p>
    <w:p w14:paraId="045C7EB6" w14:textId="77777777" w:rsidR="004C3909" w:rsidRPr="004C3909" w:rsidRDefault="004C3909" w:rsidP="004C3909">
      <w:pPr>
        <w:tabs>
          <w:tab w:val="left" w:pos="2340"/>
          <w:tab w:val="left" w:pos="5760"/>
          <w:tab w:val="left" w:pos="8280"/>
          <w:tab w:val="left" w:pos="8640"/>
        </w:tabs>
        <w:adjustRightInd w:val="0"/>
        <w:rPr>
          <w:rFonts w:ascii="CG Times" w:hAnsi="CG Times"/>
          <w:sz w:val="22"/>
          <w:szCs w:val="22"/>
        </w:rPr>
      </w:pPr>
      <w:r w:rsidRPr="004C3909">
        <w:rPr>
          <w:rFonts w:ascii="CG Times" w:hAnsi="CG Times"/>
          <w:sz w:val="22"/>
          <w:szCs w:val="22"/>
        </w:rPr>
        <w:t>National Institute of Diabetes and Digestive and Kidney Diseases</w:t>
      </w:r>
    </w:p>
    <w:p w14:paraId="6B75C56F" w14:textId="77777777" w:rsidR="004C3909" w:rsidRPr="004C3909" w:rsidRDefault="004C3909" w:rsidP="004C3909">
      <w:pPr>
        <w:tabs>
          <w:tab w:val="left" w:pos="2340"/>
          <w:tab w:val="left" w:pos="5760"/>
          <w:tab w:val="left" w:pos="8280"/>
          <w:tab w:val="left" w:pos="8640"/>
        </w:tabs>
        <w:adjustRightInd w:val="0"/>
        <w:rPr>
          <w:rFonts w:ascii="CG Times" w:hAnsi="CG Times"/>
          <w:i/>
          <w:iCs/>
          <w:sz w:val="22"/>
          <w:szCs w:val="22"/>
        </w:rPr>
      </w:pPr>
      <w:r w:rsidRPr="004C3909">
        <w:rPr>
          <w:rFonts w:ascii="CG Times" w:hAnsi="CG Times"/>
          <w:i/>
          <w:iCs/>
          <w:sz w:val="22"/>
          <w:szCs w:val="22"/>
        </w:rPr>
        <w:t>The Monthly Cycling of Food Insecurity and Diabetes Risk</w:t>
      </w:r>
    </w:p>
    <w:p w14:paraId="202431CE" w14:textId="77777777" w:rsidR="004C3909" w:rsidRPr="004C3909" w:rsidRDefault="004C3909" w:rsidP="004C3909">
      <w:pPr>
        <w:tabs>
          <w:tab w:val="left" w:pos="2340"/>
          <w:tab w:val="left" w:pos="5760"/>
          <w:tab w:val="left" w:pos="8280"/>
          <w:tab w:val="left" w:pos="8640"/>
        </w:tabs>
        <w:adjustRightInd w:val="0"/>
        <w:rPr>
          <w:rFonts w:ascii="CG Times" w:hAnsi="CG Times"/>
          <w:sz w:val="22"/>
          <w:szCs w:val="22"/>
        </w:rPr>
      </w:pPr>
      <w:r w:rsidRPr="004C3909">
        <w:rPr>
          <w:rFonts w:ascii="CG Times" w:hAnsi="CG Times"/>
          <w:sz w:val="22"/>
          <w:szCs w:val="22"/>
        </w:rPr>
        <w:t>Goal: The purpose of this research is to determine if food security and food access fluctuates during the month and to see if these changes influence diabetes risk among non-pregnant Latinas of child-bearing age</w:t>
      </w:r>
    </w:p>
    <w:p w14:paraId="279776B1" w14:textId="77777777" w:rsidR="004C3909" w:rsidRPr="00DB4434" w:rsidRDefault="004C3909" w:rsidP="004C3909">
      <w:pPr>
        <w:tabs>
          <w:tab w:val="left" w:pos="7200"/>
        </w:tabs>
        <w:adjustRightInd w:val="0"/>
        <w:rPr>
          <w:rFonts w:ascii="CG Times" w:hAnsi="CG Times"/>
          <w:sz w:val="22"/>
          <w:szCs w:val="22"/>
          <w:lang w:val="es-ES"/>
        </w:rPr>
      </w:pPr>
      <w:r w:rsidRPr="00DB4434">
        <w:rPr>
          <w:rFonts w:ascii="CG Times" w:hAnsi="CG Times"/>
          <w:sz w:val="22"/>
          <w:szCs w:val="22"/>
          <w:lang w:val="es-ES"/>
        </w:rPr>
        <w:t xml:space="preserve">Role: </w:t>
      </w:r>
      <w:proofErr w:type="spellStart"/>
      <w:r w:rsidRPr="00DB4434">
        <w:rPr>
          <w:rFonts w:ascii="CG Times" w:hAnsi="CG Times"/>
          <w:sz w:val="22"/>
          <w:szCs w:val="22"/>
          <w:lang w:val="es-ES"/>
        </w:rPr>
        <w:t>Co-investigator</w:t>
      </w:r>
      <w:proofErr w:type="spellEnd"/>
    </w:p>
    <w:p w14:paraId="266F6A4A" w14:textId="77777777" w:rsidR="004C3909" w:rsidRPr="00DB4434" w:rsidRDefault="004C3909" w:rsidP="00E50DC7">
      <w:pPr>
        <w:tabs>
          <w:tab w:val="left" w:pos="7200"/>
          <w:tab w:val="left" w:pos="8640"/>
        </w:tabs>
        <w:adjustRightInd w:val="0"/>
        <w:rPr>
          <w:rFonts w:ascii="CG Times" w:hAnsi="CG Times"/>
          <w:sz w:val="22"/>
          <w:szCs w:val="22"/>
          <w:lang w:val="es-ES"/>
        </w:rPr>
      </w:pPr>
    </w:p>
    <w:p w14:paraId="46428117" w14:textId="1016B90B" w:rsidR="00DF256A" w:rsidRPr="004C3909" w:rsidRDefault="00DF256A" w:rsidP="00E50DC7">
      <w:pPr>
        <w:tabs>
          <w:tab w:val="left" w:pos="7200"/>
          <w:tab w:val="left" w:pos="8640"/>
        </w:tabs>
        <w:adjustRightInd w:val="0"/>
        <w:rPr>
          <w:rFonts w:ascii="CG Times" w:hAnsi="CG Times"/>
          <w:sz w:val="22"/>
          <w:szCs w:val="22"/>
          <w:lang w:val="es-ES"/>
        </w:rPr>
      </w:pPr>
      <w:r w:rsidRPr="004C3909">
        <w:rPr>
          <w:rFonts w:ascii="CG Times" w:hAnsi="CG Times"/>
          <w:sz w:val="22"/>
          <w:szCs w:val="22"/>
          <w:lang w:val="es-ES"/>
        </w:rPr>
        <w:t>PRC (Pérez-Escamilla</w:t>
      </w:r>
      <w:r w:rsidR="00C31D74" w:rsidRPr="004C3909">
        <w:rPr>
          <w:rFonts w:ascii="CG Times" w:hAnsi="CG Times"/>
          <w:sz w:val="22"/>
          <w:szCs w:val="22"/>
          <w:lang w:val="es-ES"/>
        </w:rPr>
        <w:t>)</w:t>
      </w:r>
      <w:r w:rsidRPr="004C3909">
        <w:rPr>
          <w:rFonts w:ascii="CG Times" w:hAnsi="CG Times"/>
          <w:sz w:val="22"/>
          <w:szCs w:val="22"/>
          <w:lang w:val="es-ES"/>
        </w:rPr>
        <w:t xml:space="preserve">                                                                        </w:t>
      </w:r>
      <w:r w:rsidR="00E50DC7" w:rsidRPr="004C3909">
        <w:rPr>
          <w:rFonts w:ascii="CG Times" w:hAnsi="CG Times"/>
          <w:sz w:val="22"/>
          <w:szCs w:val="22"/>
          <w:lang w:val="es-ES"/>
        </w:rPr>
        <w:t xml:space="preserve">            </w:t>
      </w:r>
      <w:r w:rsidRPr="004C3909">
        <w:rPr>
          <w:rFonts w:ascii="CG Times" w:hAnsi="CG Times"/>
          <w:sz w:val="22"/>
          <w:szCs w:val="22"/>
          <w:lang w:val="es-ES"/>
        </w:rPr>
        <w:t>09/30/19 - 09/29/24</w:t>
      </w:r>
    </w:p>
    <w:p w14:paraId="005F3CD4" w14:textId="77777777" w:rsidR="00DF256A" w:rsidRPr="00165773" w:rsidRDefault="00DF256A" w:rsidP="00E50DC7">
      <w:pPr>
        <w:tabs>
          <w:tab w:val="left" w:pos="2340"/>
          <w:tab w:val="left" w:pos="7200"/>
          <w:tab w:val="left" w:pos="8640"/>
        </w:tabs>
        <w:adjustRightInd w:val="0"/>
        <w:rPr>
          <w:rFonts w:ascii="CG Times" w:hAnsi="CG Times"/>
          <w:sz w:val="22"/>
          <w:szCs w:val="22"/>
        </w:rPr>
      </w:pPr>
      <w:r w:rsidRPr="004C3909">
        <w:rPr>
          <w:rFonts w:ascii="CG Times" w:hAnsi="CG Times"/>
          <w:sz w:val="22"/>
          <w:szCs w:val="22"/>
          <w:lang w:val="es-ES"/>
        </w:rPr>
        <w:t xml:space="preserve">                                                                                                                       </w:t>
      </w:r>
      <w:r w:rsidR="00E50DC7" w:rsidRPr="004C3909">
        <w:rPr>
          <w:rFonts w:ascii="CG Times" w:hAnsi="CG Times"/>
          <w:sz w:val="22"/>
          <w:szCs w:val="22"/>
          <w:lang w:val="es-ES"/>
        </w:rPr>
        <w:tab/>
      </w:r>
      <w:r w:rsidRPr="00165773">
        <w:rPr>
          <w:rFonts w:ascii="CG Times" w:hAnsi="CG Times"/>
          <w:sz w:val="22"/>
          <w:szCs w:val="22"/>
        </w:rPr>
        <w:t>0.60 calendar</w:t>
      </w:r>
    </w:p>
    <w:p w14:paraId="60AD52F3" w14:textId="77777777" w:rsidR="00E50DC7" w:rsidRPr="00DB4434" w:rsidRDefault="00E50DC7" w:rsidP="00DF256A">
      <w:pPr>
        <w:tabs>
          <w:tab w:val="left" w:pos="2340"/>
          <w:tab w:val="left" w:pos="7200"/>
          <w:tab w:val="left" w:pos="8640"/>
        </w:tabs>
        <w:adjustRightInd w:val="0"/>
        <w:rPr>
          <w:rFonts w:ascii="CG Times" w:hAnsi="CG Times"/>
          <w:sz w:val="22"/>
          <w:szCs w:val="22"/>
        </w:rPr>
      </w:pPr>
      <w:r w:rsidRPr="00165773">
        <w:rPr>
          <w:rFonts w:ascii="CG Times" w:hAnsi="CG Times"/>
          <w:sz w:val="22"/>
          <w:szCs w:val="22"/>
        </w:rPr>
        <w:tab/>
        <w:t xml:space="preserve">                                                                             </w:t>
      </w:r>
      <w:r w:rsidRPr="00165773">
        <w:rPr>
          <w:rFonts w:ascii="CG Times" w:hAnsi="CG Times"/>
          <w:sz w:val="22"/>
          <w:szCs w:val="22"/>
        </w:rPr>
        <w:tab/>
      </w:r>
      <w:r w:rsidRPr="00DB4434">
        <w:rPr>
          <w:rFonts w:ascii="CG Times" w:hAnsi="CG Times"/>
          <w:sz w:val="22"/>
          <w:szCs w:val="22"/>
        </w:rPr>
        <w:t>$3.75 million</w:t>
      </w:r>
    </w:p>
    <w:p w14:paraId="74542E7C" w14:textId="77777777" w:rsidR="00DF256A" w:rsidRPr="00DB4434" w:rsidRDefault="00DF256A" w:rsidP="00DF256A">
      <w:pPr>
        <w:tabs>
          <w:tab w:val="left" w:pos="5760"/>
          <w:tab w:val="left" w:pos="8280"/>
          <w:tab w:val="left" w:pos="8640"/>
        </w:tabs>
        <w:adjustRightInd w:val="0"/>
        <w:rPr>
          <w:rFonts w:ascii="CG Times" w:hAnsi="CG Times"/>
          <w:sz w:val="22"/>
          <w:szCs w:val="22"/>
        </w:rPr>
      </w:pPr>
      <w:r w:rsidRPr="00DB4434">
        <w:rPr>
          <w:rFonts w:ascii="CG Times" w:hAnsi="CG Times"/>
          <w:sz w:val="22"/>
          <w:szCs w:val="22"/>
        </w:rPr>
        <w:t>CDC</w:t>
      </w:r>
      <w:r w:rsidRPr="00DB4434">
        <w:rPr>
          <w:rFonts w:ascii="CG Times" w:hAnsi="CG Times"/>
          <w:sz w:val="22"/>
          <w:szCs w:val="22"/>
        </w:rPr>
        <w:tab/>
      </w:r>
    </w:p>
    <w:p w14:paraId="5C883D16" w14:textId="77777777" w:rsidR="00DF256A" w:rsidRPr="00DF256A" w:rsidRDefault="00DF256A" w:rsidP="00DF256A">
      <w:pPr>
        <w:tabs>
          <w:tab w:val="left" w:pos="2340"/>
          <w:tab w:val="left" w:pos="5760"/>
          <w:tab w:val="left" w:pos="8280"/>
          <w:tab w:val="left" w:pos="8640"/>
        </w:tabs>
        <w:adjustRightInd w:val="0"/>
        <w:rPr>
          <w:rFonts w:ascii="CG Times" w:hAnsi="CG Times"/>
          <w:i/>
          <w:iCs/>
          <w:sz w:val="22"/>
          <w:szCs w:val="22"/>
        </w:rPr>
      </w:pPr>
      <w:r w:rsidRPr="00DF256A">
        <w:rPr>
          <w:rFonts w:ascii="CG Times" w:hAnsi="CG Times"/>
          <w:i/>
          <w:iCs/>
          <w:sz w:val="22"/>
          <w:szCs w:val="22"/>
        </w:rPr>
        <w:t>Prevention Research in the Digital Age: Public and Private Partnerships for Sustainable Impact at Scale</w:t>
      </w:r>
    </w:p>
    <w:p w14:paraId="719C6083" w14:textId="77777777" w:rsidR="00DF256A" w:rsidRPr="00DF256A" w:rsidRDefault="00DF256A" w:rsidP="00DF256A">
      <w:pPr>
        <w:tabs>
          <w:tab w:val="left" w:pos="2340"/>
          <w:tab w:val="left" w:pos="5760"/>
          <w:tab w:val="left" w:pos="8280"/>
          <w:tab w:val="left" w:pos="8640"/>
        </w:tabs>
        <w:adjustRightInd w:val="0"/>
        <w:rPr>
          <w:rFonts w:ascii="CG Times" w:hAnsi="CG Times"/>
          <w:sz w:val="22"/>
          <w:szCs w:val="22"/>
        </w:rPr>
      </w:pPr>
      <w:r w:rsidRPr="00DF256A">
        <w:rPr>
          <w:rFonts w:ascii="CG Times" w:hAnsi="CG Times"/>
          <w:sz w:val="22"/>
          <w:szCs w:val="22"/>
        </w:rPr>
        <w:t>Goal: The successful implementation of our project will provide a roadmap for implementation of such interventions in other low-income communities in our region as well as nationally</w:t>
      </w:r>
    </w:p>
    <w:p w14:paraId="172F7488" w14:textId="77777777" w:rsidR="00DF256A" w:rsidRDefault="00DF256A" w:rsidP="005B70BB">
      <w:pPr>
        <w:tabs>
          <w:tab w:val="left" w:pos="2340"/>
          <w:tab w:val="left" w:pos="7200"/>
          <w:tab w:val="left" w:pos="8640"/>
        </w:tabs>
        <w:adjustRightInd w:val="0"/>
        <w:rPr>
          <w:rFonts w:ascii="Times New Roman" w:hAnsi="Times New Roman"/>
          <w:bCs/>
          <w:sz w:val="22"/>
          <w:szCs w:val="22"/>
        </w:rPr>
      </w:pPr>
    </w:p>
    <w:p w14:paraId="12965176" w14:textId="77777777" w:rsidR="005B70BB" w:rsidRDefault="005B70BB" w:rsidP="005B70BB">
      <w:pPr>
        <w:tabs>
          <w:tab w:val="left" w:pos="234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5R21 NR 015856-2 (Whittemore)</w:t>
      </w:r>
      <w:r w:rsidRPr="00BF6C4B">
        <w:rPr>
          <w:rFonts w:ascii="Times New Roman" w:hAnsi="Times New Roman"/>
          <w:bCs/>
          <w:sz w:val="22"/>
          <w:szCs w:val="22"/>
        </w:rPr>
        <w:tab/>
        <w:t>09/26/16 – 07/31/19</w:t>
      </w:r>
      <w:r w:rsidRPr="00BF6C4B">
        <w:rPr>
          <w:rFonts w:ascii="Times New Roman" w:hAnsi="Times New Roman"/>
          <w:bCs/>
          <w:sz w:val="22"/>
          <w:szCs w:val="22"/>
        </w:rPr>
        <w:tab/>
      </w:r>
    </w:p>
    <w:p w14:paraId="2BBFDD5B" w14:textId="77777777" w:rsidR="002E0276" w:rsidRPr="00BF6C4B" w:rsidRDefault="002E0276" w:rsidP="005B70BB">
      <w:pPr>
        <w:tabs>
          <w:tab w:val="left" w:pos="2340"/>
          <w:tab w:val="left" w:pos="7200"/>
          <w:tab w:val="left" w:pos="8640"/>
        </w:tabs>
        <w:adjustRightInd w:val="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bookmarkStart w:id="97" w:name="_Hlk28684790"/>
      <w:r>
        <w:rPr>
          <w:rFonts w:ascii="Times New Roman" w:hAnsi="Times New Roman"/>
          <w:bCs/>
          <w:sz w:val="22"/>
          <w:szCs w:val="22"/>
        </w:rPr>
        <w:t>0.60 calendar</w:t>
      </w:r>
    </w:p>
    <w:bookmarkEnd w:id="97"/>
    <w:p w14:paraId="7A9BBC74" w14:textId="77777777" w:rsidR="005B70BB" w:rsidRPr="00BF6C4B" w:rsidRDefault="005B70BB" w:rsidP="005B70BB">
      <w:pPr>
        <w:tabs>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NIH/NINR</w:t>
      </w:r>
      <w:r w:rsidRPr="00BF6C4B">
        <w:rPr>
          <w:rFonts w:ascii="Times New Roman" w:hAnsi="Times New Roman"/>
          <w:bCs/>
          <w:sz w:val="22"/>
          <w:szCs w:val="22"/>
        </w:rPr>
        <w:tab/>
        <w:t>$129,389</w:t>
      </w:r>
    </w:p>
    <w:p w14:paraId="4399AA86"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i/>
          <w:sz w:val="22"/>
          <w:szCs w:val="22"/>
        </w:rPr>
      </w:pPr>
      <w:proofErr w:type="spellStart"/>
      <w:r w:rsidRPr="00BF6C4B">
        <w:rPr>
          <w:rFonts w:ascii="Times New Roman" w:hAnsi="Times New Roman"/>
          <w:i/>
          <w:sz w:val="22"/>
          <w:szCs w:val="22"/>
        </w:rPr>
        <w:t>Yo</w:t>
      </w:r>
      <w:proofErr w:type="spellEnd"/>
      <w:r w:rsidRPr="00BF6C4B">
        <w:rPr>
          <w:rFonts w:ascii="Times New Roman" w:hAnsi="Times New Roman"/>
          <w:i/>
          <w:sz w:val="22"/>
          <w:szCs w:val="22"/>
        </w:rPr>
        <w:t xml:space="preserve"> </w:t>
      </w:r>
      <w:proofErr w:type="spellStart"/>
      <w:r w:rsidRPr="00BF6C4B">
        <w:rPr>
          <w:rFonts w:ascii="Times New Roman" w:hAnsi="Times New Roman"/>
          <w:i/>
          <w:sz w:val="22"/>
          <w:szCs w:val="22"/>
        </w:rPr>
        <w:t>Puedo</w:t>
      </w:r>
      <w:proofErr w:type="spellEnd"/>
      <w:r w:rsidRPr="00BF6C4B">
        <w:rPr>
          <w:rFonts w:ascii="Times New Roman" w:hAnsi="Times New Roman"/>
          <w:i/>
          <w:sz w:val="22"/>
          <w:szCs w:val="22"/>
        </w:rPr>
        <w:t>! Diabetes Self-Management Education + mHealth in Mexico City</w:t>
      </w:r>
    </w:p>
    <w:p w14:paraId="792F9E3C"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Goal: Translate an evidence-based diabetes self-management program to the cultural norms, expertise of providers, and systems of care in Mexico</w:t>
      </w:r>
    </w:p>
    <w:p w14:paraId="32D64F8B"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Role: Co-Investigator</w:t>
      </w:r>
    </w:p>
    <w:p w14:paraId="62B66920" w14:textId="77777777" w:rsidR="005B70BB" w:rsidRPr="00BF6C4B" w:rsidRDefault="005B70BB" w:rsidP="005B70BB">
      <w:pPr>
        <w:tabs>
          <w:tab w:val="left" w:pos="7200"/>
        </w:tabs>
        <w:rPr>
          <w:rFonts w:ascii="Times New Roman" w:hAnsi="Times New Roman"/>
          <w:sz w:val="22"/>
          <w:szCs w:val="22"/>
        </w:rPr>
      </w:pPr>
    </w:p>
    <w:p w14:paraId="0AEBE478" w14:textId="77777777" w:rsidR="005B70BB" w:rsidRPr="00BF6C4B" w:rsidRDefault="005B70BB" w:rsidP="005B70BB">
      <w:pPr>
        <w:tabs>
          <w:tab w:val="left" w:pos="7200"/>
        </w:tabs>
        <w:rPr>
          <w:rFonts w:ascii="Times New Roman" w:hAnsi="Times New Roman"/>
          <w:sz w:val="22"/>
          <w:szCs w:val="22"/>
        </w:rPr>
      </w:pPr>
      <w:r w:rsidRPr="00BF6C4B">
        <w:rPr>
          <w:rFonts w:ascii="Times New Roman" w:hAnsi="Times New Roman"/>
          <w:sz w:val="22"/>
          <w:szCs w:val="22"/>
        </w:rPr>
        <w:t>Larsson-Rosenquist Foundation (Perez-Escamilla)</w:t>
      </w:r>
      <w:r w:rsidRPr="00BF6C4B">
        <w:rPr>
          <w:rFonts w:ascii="Times New Roman" w:hAnsi="Times New Roman"/>
          <w:sz w:val="22"/>
          <w:szCs w:val="22"/>
        </w:rPr>
        <w:tab/>
        <w:t xml:space="preserve">03/01/17 </w:t>
      </w:r>
      <w:r w:rsidRPr="00BF6C4B">
        <w:rPr>
          <w:rFonts w:ascii="Times New Roman" w:hAnsi="Times New Roman"/>
          <w:bCs/>
          <w:sz w:val="22"/>
          <w:szCs w:val="22"/>
        </w:rPr>
        <w:t>– 0</w:t>
      </w:r>
      <w:r w:rsidRPr="00BF6C4B">
        <w:rPr>
          <w:rFonts w:ascii="Times New Roman" w:hAnsi="Times New Roman"/>
          <w:sz w:val="22"/>
          <w:szCs w:val="22"/>
        </w:rPr>
        <w:t>2/28/</w:t>
      </w:r>
      <w:r w:rsidR="00864F44">
        <w:rPr>
          <w:rFonts w:ascii="Times New Roman" w:hAnsi="Times New Roman"/>
          <w:sz w:val="22"/>
          <w:szCs w:val="22"/>
        </w:rPr>
        <w:t>21</w:t>
      </w:r>
      <w:r w:rsidRPr="00BF6C4B">
        <w:rPr>
          <w:rFonts w:ascii="Times New Roman" w:hAnsi="Times New Roman"/>
          <w:sz w:val="22"/>
          <w:szCs w:val="22"/>
        </w:rPr>
        <w:tab/>
      </w:r>
      <w:r w:rsidRPr="00BF6C4B">
        <w:rPr>
          <w:rFonts w:ascii="Times New Roman" w:hAnsi="Times New Roman"/>
          <w:color w:val="000000"/>
          <w:sz w:val="22"/>
          <w:szCs w:val="22"/>
        </w:rPr>
        <w:t>3.60 calendar</w:t>
      </w:r>
    </w:p>
    <w:p w14:paraId="16A87C07" w14:textId="77777777" w:rsidR="005B70BB" w:rsidRPr="00BF6C4B" w:rsidRDefault="005B70BB" w:rsidP="005B70BB">
      <w:pPr>
        <w:tabs>
          <w:tab w:val="left" w:pos="7200"/>
        </w:tabs>
        <w:rPr>
          <w:rFonts w:ascii="Times New Roman" w:hAnsi="Times New Roman"/>
          <w:sz w:val="22"/>
          <w:szCs w:val="22"/>
        </w:rPr>
      </w:pPr>
      <w:r w:rsidRPr="00BF6C4B">
        <w:rPr>
          <w:rFonts w:ascii="Times New Roman" w:hAnsi="Times New Roman"/>
          <w:i/>
          <w:sz w:val="22"/>
          <w:szCs w:val="22"/>
        </w:rPr>
        <w:t>Breast Friendly Country Index</w:t>
      </w:r>
      <w:r w:rsidRPr="00BF6C4B">
        <w:rPr>
          <w:rFonts w:ascii="Times New Roman" w:hAnsi="Times New Roman"/>
          <w:sz w:val="22"/>
          <w:szCs w:val="22"/>
        </w:rPr>
        <w:tab/>
        <w:t>$</w:t>
      </w:r>
      <w:r w:rsidR="00864F44">
        <w:rPr>
          <w:rFonts w:ascii="Times New Roman" w:hAnsi="Times New Roman"/>
          <w:sz w:val="22"/>
          <w:szCs w:val="22"/>
        </w:rPr>
        <w:t>2</w:t>
      </w:r>
      <w:r w:rsidRPr="00BF6C4B">
        <w:rPr>
          <w:rFonts w:ascii="Times New Roman" w:hAnsi="Times New Roman"/>
          <w:sz w:val="22"/>
          <w:szCs w:val="22"/>
        </w:rPr>
        <w:t>,</w:t>
      </w:r>
      <w:r w:rsidR="00864F44">
        <w:rPr>
          <w:rFonts w:ascii="Times New Roman" w:hAnsi="Times New Roman"/>
          <w:sz w:val="22"/>
          <w:szCs w:val="22"/>
        </w:rPr>
        <w:t>0</w:t>
      </w:r>
      <w:r w:rsidRPr="00BF6C4B">
        <w:rPr>
          <w:rFonts w:ascii="Times New Roman" w:hAnsi="Times New Roman"/>
          <w:sz w:val="22"/>
          <w:szCs w:val="22"/>
        </w:rPr>
        <w:t>10,645</w:t>
      </w:r>
    </w:p>
    <w:p w14:paraId="58AAE75E" w14:textId="77777777" w:rsidR="005B70BB" w:rsidRDefault="005B70BB" w:rsidP="005B70BB">
      <w:pPr>
        <w:tabs>
          <w:tab w:val="left" w:pos="7200"/>
        </w:tabs>
        <w:rPr>
          <w:rFonts w:ascii="Times New Roman" w:hAnsi="Times New Roman"/>
          <w:sz w:val="22"/>
          <w:szCs w:val="22"/>
          <w:lang w:val="en-GB"/>
        </w:rPr>
      </w:pPr>
      <w:r w:rsidRPr="00BF6C4B">
        <w:rPr>
          <w:rFonts w:ascii="Times New Roman" w:hAnsi="Times New Roman"/>
          <w:sz w:val="22"/>
          <w:szCs w:val="22"/>
          <w:lang w:val="en-GB"/>
        </w:rPr>
        <w:t>Goals: Package, publish and disseminate the BFCI validation experience and to identify lessons learned from scaling up systems thinking research to benefit the new countries interested in implementing the BFCI process</w:t>
      </w:r>
    </w:p>
    <w:p w14:paraId="2F7ADE49" w14:textId="77777777" w:rsidR="007E4AD2" w:rsidRPr="007E4AD2" w:rsidRDefault="007E4AD2" w:rsidP="007E4AD2">
      <w:pPr>
        <w:tabs>
          <w:tab w:val="left" w:pos="7200"/>
          <w:tab w:val="left" w:pos="8640"/>
          <w:tab w:val="left" w:pos="9360"/>
        </w:tabs>
        <w:adjustRightInd w:val="0"/>
        <w:rPr>
          <w:rFonts w:ascii="Times New Roman" w:hAnsi="Times New Roman"/>
          <w:bCs/>
          <w:sz w:val="22"/>
          <w:szCs w:val="22"/>
          <w:lang w:val="pt-BR"/>
        </w:rPr>
      </w:pPr>
      <w:r w:rsidRPr="00BF6C4B">
        <w:rPr>
          <w:rFonts w:ascii="Times New Roman" w:hAnsi="Times New Roman"/>
          <w:bCs/>
          <w:sz w:val="22"/>
          <w:szCs w:val="22"/>
          <w:lang w:val="pt-BR"/>
        </w:rPr>
        <w:t>Role: PI</w:t>
      </w:r>
    </w:p>
    <w:p w14:paraId="17AE67E5" w14:textId="77777777" w:rsidR="005B70BB" w:rsidRDefault="005B70BB" w:rsidP="005B70BB">
      <w:pPr>
        <w:tabs>
          <w:tab w:val="left" w:pos="7200"/>
          <w:tab w:val="left" w:pos="8640"/>
          <w:tab w:val="left" w:pos="9360"/>
        </w:tabs>
        <w:adjustRightInd w:val="0"/>
        <w:rPr>
          <w:rFonts w:ascii="Times New Roman" w:hAnsi="Times New Roman"/>
          <w:bCs/>
          <w:sz w:val="22"/>
          <w:szCs w:val="22"/>
        </w:rPr>
      </w:pPr>
    </w:p>
    <w:p w14:paraId="18D479B6" w14:textId="77777777" w:rsidR="005B70BB" w:rsidRDefault="005B70BB" w:rsidP="005B70BB">
      <w:pPr>
        <w:tabs>
          <w:tab w:val="left" w:pos="7200"/>
          <w:tab w:val="left" w:pos="8640"/>
          <w:tab w:val="left" w:pos="9360"/>
        </w:tabs>
        <w:adjustRightInd w:val="0"/>
        <w:rPr>
          <w:rFonts w:ascii="Times New Roman" w:hAnsi="Times New Roman"/>
          <w:color w:val="000000"/>
          <w:sz w:val="22"/>
          <w:szCs w:val="22"/>
        </w:rPr>
      </w:pPr>
      <w:r w:rsidRPr="00BF6C4B">
        <w:rPr>
          <w:rFonts w:ascii="Times New Roman" w:hAnsi="Times New Roman"/>
          <w:bCs/>
          <w:sz w:val="22"/>
          <w:szCs w:val="22"/>
        </w:rPr>
        <w:t>Family Larsson-Rosenquist Foundation</w:t>
      </w:r>
      <w:r w:rsidRPr="00BF6C4B">
        <w:rPr>
          <w:rFonts w:ascii="Times New Roman" w:hAnsi="Times New Roman"/>
          <w:color w:val="000000"/>
          <w:sz w:val="22"/>
          <w:szCs w:val="22"/>
        </w:rPr>
        <w:tab/>
        <w:t>03/01/19 - 02/28/21</w:t>
      </w:r>
      <w:r w:rsidRPr="00BF6C4B">
        <w:rPr>
          <w:rFonts w:ascii="Times New Roman" w:hAnsi="Times New Roman"/>
          <w:color w:val="000000"/>
          <w:sz w:val="22"/>
          <w:szCs w:val="22"/>
        </w:rPr>
        <w:tab/>
      </w:r>
    </w:p>
    <w:p w14:paraId="2A4DF377" w14:textId="77777777" w:rsidR="005B70BB" w:rsidRPr="00BF6C4B" w:rsidRDefault="005B70BB" w:rsidP="005B70BB">
      <w:pPr>
        <w:tabs>
          <w:tab w:val="left" w:pos="7200"/>
          <w:tab w:val="left" w:pos="8640"/>
          <w:tab w:val="left" w:pos="9360"/>
        </w:tabs>
        <w:adjustRightInd w:val="0"/>
        <w:rPr>
          <w:rFonts w:ascii="Times New Roman" w:hAnsi="Times New Roman"/>
          <w:color w:val="000000"/>
          <w:sz w:val="22"/>
          <w:szCs w:val="22"/>
        </w:rPr>
      </w:pPr>
      <w:r>
        <w:rPr>
          <w:rFonts w:ascii="Times New Roman" w:hAnsi="Times New Roman"/>
          <w:color w:val="000000"/>
          <w:sz w:val="22"/>
          <w:szCs w:val="22"/>
        </w:rPr>
        <w:tab/>
      </w:r>
      <w:r w:rsidRPr="00BF6C4B">
        <w:rPr>
          <w:rFonts w:ascii="Times New Roman" w:hAnsi="Times New Roman"/>
          <w:color w:val="000000"/>
          <w:sz w:val="22"/>
          <w:szCs w:val="22"/>
        </w:rPr>
        <w:t>3.60 calendar</w:t>
      </w:r>
    </w:p>
    <w:p w14:paraId="0B81E67D" w14:textId="77777777" w:rsidR="005B70BB" w:rsidRPr="00BF6C4B" w:rsidRDefault="005B70BB" w:rsidP="005B70BB">
      <w:pPr>
        <w:tabs>
          <w:tab w:val="left" w:pos="7200"/>
          <w:tab w:val="left" w:pos="8640"/>
          <w:tab w:val="left" w:pos="9360"/>
        </w:tabs>
        <w:adjustRightInd w:val="0"/>
        <w:rPr>
          <w:rFonts w:ascii="Times New Roman" w:hAnsi="Times New Roman"/>
          <w:color w:val="000000"/>
          <w:sz w:val="22"/>
          <w:szCs w:val="22"/>
        </w:rPr>
      </w:pPr>
      <w:r w:rsidRPr="00BF6C4B">
        <w:rPr>
          <w:rFonts w:ascii="Times New Roman" w:hAnsi="Times New Roman"/>
          <w:i/>
          <w:color w:val="000000"/>
          <w:sz w:val="22"/>
          <w:szCs w:val="22"/>
        </w:rPr>
        <w:t>Breastfeeding Friendly Country Index (BBFI)</w:t>
      </w:r>
      <w:r w:rsidRPr="00BF6C4B">
        <w:rPr>
          <w:rFonts w:ascii="Times New Roman" w:hAnsi="Times New Roman"/>
          <w:color w:val="000000"/>
          <w:sz w:val="22"/>
          <w:szCs w:val="22"/>
        </w:rPr>
        <w:tab/>
        <w:t>$454,545</w:t>
      </w:r>
    </w:p>
    <w:p w14:paraId="1173FD1D" w14:textId="77777777" w:rsidR="005B70BB" w:rsidRPr="00BF6C4B" w:rsidRDefault="005B70BB" w:rsidP="005B70BB">
      <w:pPr>
        <w:tabs>
          <w:tab w:val="left" w:pos="7200"/>
          <w:tab w:val="left" w:pos="8640"/>
          <w:tab w:val="left" w:pos="9360"/>
        </w:tabs>
        <w:adjustRightInd w:val="0"/>
        <w:rPr>
          <w:rFonts w:ascii="Times New Roman" w:hAnsi="Times New Roman"/>
          <w:bCs/>
          <w:sz w:val="22"/>
          <w:szCs w:val="22"/>
        </w:rPr>
      </w:pPr>
      <w:r w:rsidRPr="00BF6C4B">
        <w:rPr>
          <w:rFonts w:ascii="Times New Roman" w:hAnsi="Times New Roman"/>
          <w:color w:val="000000"/>
          <w:sz w:val="22"/>
          <w:szCs w:val="22"/>
        </w:rPr>
        <w:t xml:space="preserve">Goal: Global dissemination of BBFI to assess readiness for and progress with scaling up of breastfeeding programs in low- and middle-income countries </w:t>
      </w:r>
    </w:p>
    <w:p w14:paraId="29C201C0" w14:textId="77777777" w:rsidR="005B70BB" w:rsidRPr="00BF6C4B" w:rsidRDefault="005B70BB" w:rsidP="005B70BB">
      <w:pPr>
        <w:tabs>
          <w:tab w:val="left" w:pos="7200"/>
          <w:tab w:val="left" w:pos="8640"/>
          <w:tab w:val="left" w:pos="9360"/>
        </w:tabs>
        <w:adjustRightInd w:val="0"/>
        <w:rPr>
          <w:rFonts w:ascii="Times New Roman" w:hAnsi="Times New Roman"/>
          <w:bCs/>
          <w:sz w:val="22"/>
          <w:szCs w:val="22"/>
          <w:lang w:val="pt-BR"/>
        </w:rPr>
      </w:pPr>
      <w:r w:rsidRPr="00BF6C4B">
        <w:rPr>
          <w:rFonts w:ascii="Times New Roman" w:hAnsi="Times New Roman"/>
          <w:bCs/>
          <w:sz w:val="22"/>
          <w:szCs w:val="22"/>
          <w:lang w:val="pt-BR"/>
        </w:rPr>
        <w:t>Role: PI</w:t>
      </w:r>
    </w:p>
    <w:p w14:paraId="12C9EFC8" w14:textId="77777777" w:rsidR="005B70BB" w:rsidRPr="00BF6C4B" w:rsidRDefault="005B70BB" w:rsidP="005B70BB">
      <w:pPr>
        <w:tabs>
          <w:tab w:val="left" w:pos="2340"/>
          <w:tab w:val="left" w:pos="5760"/>
          <w:tab w:val="left" w:pos="7200"/>
          <w:tab w:val="left" w:pos="8280"/>
          <w:tab w:val="left" w:pos="8640"/>
        </w:tabs>
        <w:adjustRightInd w:val="0"/>
        <w:rPr>
          <w:rFonts w:ascii="Times New Roman" w:hAnsi="Times New Roman"/>
          <w:sz w:val="22"/>
          <w:szCs w:val="22"/>
        </w:rPr>
      </w:pPr>
    </w:p>
    <w:p w14:paraId="680074A4" w14:textId="77777777" w:rsidR="005B70BB" w:rsidRPr="00BF6C4B" w:rsidRDefault="007E4AD2" w:rsidP="005B70BB">
      <w:pPr>
        <w:tabs>
          <w:tab w:val="left" w:pos="7200"/>
          <w:tab w:val="left" w:pos="8640"/>
        </w:tabs>
        <w:adjustRightInd w:val="0"/>
        <w:rPr>
          <w:rFonts w:ascii="Times New Roman" w:hAnsi="Times New Roman"/>
          <w:sz w:val="22"/>
          <w:szCs w:val="22"/>
        </w:rPr>
      </w:pPr>
      <w:r w:rsidRPr="00BF6C4B">
        <w:rPr>
          <w:rFonts w:ascii="Times New Roman" w:hAnsi="Times New Roman"/>
          <w:sz w:val="22"/>
          <w:szCs w:val="22"/>
        </w:rPr>
        <w:t>International Society for Research in Human Milk Lactation</w:t>
      </w:r>
      <w:r w:rsidR="005B70BB" w:rsidRPr="00BF6C4B">
        <w:rPr>
          <w:rFonts w:ascii="Times New Roman" w:hAnsi="Times New Roman"/>
          <w:sz w:val="22"/>
          <w:szCs w:val="22"/>
        </w:rPr>
        <w:tab/>
        <w:t xml:space="preserve">10/01/17 </w:t>
      </w:r>
      <w:r w:rsidR="005B70BB" w:rsidRPr="00BF6C4B">
        <w:rPr>
          <w:rFonts w:ascii="Times New Roman" w:hAnsi="Times New Roman"/>
          <w:bCs/>
          <w:sz w:val="22"/>
          <w:szCs w:val="22"/>
        </w:rPr>
        <w:t>– 04/30/19</w:t>
      </w:r>
      <w:r w:rsidR="005B70BB" w:rsidRPr="00BF6C4B">
        <w:rPr>
          <w:rFonts w:ascii="Times New Roman" w:hAnsi="Times New Roman"/>
          <w:bCs/>
          <w:sz w:val="22"/>
          <w:szCs w:val="22"/>
        </w:rPr>
        <w:tab/>
        <w:t>0.36 calendar</w:t>
      </w:r>
    </w:p>
    <w:p w14:paraId="74879F20" w14:textId="77777777" w:rsidR="005B70BB" w:rsidRPr="00BF6C4B" w:rsidRDefault="005B70BB" w:rsidP="005B70BB">
      <w:pPr>
        <w:tabs>
          <w:tab w:val="left" w:pos="7200"/>
          <w:tab w:val="left" w:pos="8640"/>
        </w:tabs>
        <w:adjustRightInd w:val="0"/>
        <w:rPr>
          <w:rFonts w:ascii="Times New Roman" w:hAnsi="Times New Roman"/>
          <w:bCs/>
          <w:sz w:val="22"/>
          <w:szCs w:val="22"/>
        </w:rPr>
      </w:pPr>
      <w:r w:rsidRPr="00BF6C4B">
        <w:rPr>
          <w:rFonts w:ascii="Times New Roman" w:hAnsi="Times New Roman"/>
          <w:sz w:val="22"/>
          <w:szCs w:val="22"/>
        </w:rPr>
        <w:tab/>
        <w:t>$99,215</w:t>
      </w:r>
    </w:p>
    <w:p w14:paraId="11F08FE1"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i/>
          <w:sz w:val="22"/>
          <w:szCs w:val="22"/>
        </w:rPr>
        <w:t>Will Breastfeeding4Ghana go viral? Evaluating the impact and potential of the first Breast feeding social media marketing campaign in Ghana</w:t>
      </w:r>
      <w:r w:rsidRPr="00BF6C4B">
        <w:rPr>
          <w:rFonts w:ascii="Times New Roman" w:hAnsi="Times New Roman"/>
          <w:bCs/>
          <w:sz w:val="22"/>
          <w:szCs w:val="22"/>
        </w:rPr>
        <w:t xml:space="preserve"> </w:t>
      </w:r>
      <w:r w:rsidRPr="00BF6C4B">
        <w:rPr>
          <w:rFonts w:ascii="Times New Roman" w:hAnsi="Times New Roman"/>
          <w:bCs/>
          <w:sz w:val="22"/>
          <w:szCs w:val="22"/>
        </w:rPr>
        <w:tab/>
      </w:r>
    </w:p>
    <w:p w14:paraId="54CC6AF3"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Goal:</w:t>
      </w:r>
      <w:r w:rsidRPr="00BF6C4B">
        <w:rPr>
          <w:rFonts w:ascii="Times New Roman" w:hAnsi="Times New Roman"/>
          <w:sz w:val="22"/>
          <w:szCs w:val="22"/>
        </w:rPr>
        <w:t xml:space="preserve"> </w:t>
      </w:r>
      <w:r w:rsidRPr="00BF6C4B">
        <w:rPr>
          <w:rFonts w:ascii="Times New Roman" w:hAnsi="Times New Roman"/>
          <w:bCs/>
          <w:sz w:val="22"/>
          <w:szCs w:val="22"/>
        </w:rPr>
        <w:t>harness an understanding of health behavior and beliefs and employ innovative social</w:t>
      </w:r>
    </w:p>
    <w:p w14:paraId="412FDFAB"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media marketing methods to develop and improve breastfeeding interventions and</w:t>
      </w:r>
    </w:p>
    <w:p w14:paraId="64A47278" w14:textId="77777777" w:rsidR="005B70BB" w:rsidRPr="00BF6C4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promotion of local capacity building; 2) support breastfeeding through a focus on women’s</w:t>
      </w:r>
    </w:p>
    <w:p w14:paraId="13C84D26" w14:textId="77777777" w:rsidR="005B70BB" w:rsidRDefault="005B70BB" w:rsidP="005B70BB">
      <w:pPr>
        <w:tabs>
          <w:tab w:val="left" w:pos="2340"/>
          <w:tab w:val="left" w:pos="5760"/>
          <w:tab w:val="left" w:pos="7200"/>
          <w:tab w:val="left" w:pos="8640"/>
        </w:tabs>
        <w:adjustRightInd w:val="0"/>
        <w:rPr>
          <w:rFonts w:ascii="Times New Roman" w:hAnsi="Times New Roman"/>
          <w:bCs/>
          <w:sz w:val="22"/>
          <w:szCs w:val="22"/>
        </w:rPr>
      </w:pPr>
      <w:r w:rsidRPr="00BF6C4B">
        <w:rPr>
          <w:rFonts w:ascii="Times New Roman" w:hAnsi="Times New Roman"/>
          <w:bCs/>
          <w:sz w:val="22"/>
          <w:szCs w:val="22"/>
        </w:rPr>
        <w:t>social networks, empowerment and mental health in low-income settings</w:t>
      </w:r>
    </w:p>
    <w:p w14:paraId="06445F55" w14:textId="77777777" w:rsidR="007E4AD2" w:rsidRPr="007E4AD2" w:rsidRDefault="007E4AD2" w:rsidP="007E4AD2">
      <w:pPr>
        <w:pStyle w:val="Quick1"/>
        <w:tabs>
          <w:tab w:val="left" w:pos="3240"/>
        </w:tabs>
        <w:ind w:left="360" w:hanging="360"/>
        <w:rPr>
          <w:rFonts w:ascii="CG Times" w:hAnsi="CG Times"/>
          <w:spacing w:val="-2"/>
        </w:rPr>
      </w:pPr>
      <w:r>
        <w:rPr>
          <w:rStyle w:val="a1"/>
          <w:rFonts w:ascii="CG Times" w:hAnsi="CG Times"/>
          <w:spacing w:val="-2"/>
          <w:sz w:val="22"/>
          <w:szCs w:val="22"/>
        </w:rPr>
        <w:t xml:space="preserve">Role: </w:t>
      </w:r>
      <w:r w:rsidRPr="00BF6C4B">
        <w:rPr>
          <w:rFonts w:ascii="Times New Roman" w:hAnsi="Times New Roman"/>
          <w:bCs/>
          <w:sz w:val="22"/>
          <w:szCs w:val="22"/>
        </w:rPr>
        <w:t>Co-Investigator</w:t>
      </w:r>
      <w:r>
        <w:rPr>
          <w:rStyle w:val="a1"/>
          <w:rFonts w:ascii="CG Times" w:hAnsi="CG Times"/>
          <w:spacing w:val="-2"/>
          <w:sz w:val="22"/>
          <w:szCs w:val="22"/>
        </w:rPr>
        <w:t xml:space="preserve">  (PI. Kasey Harding)</w:t>
      </w:r>
    </w:p>
    <w:p w14:paraId="080A0005" w14:textId="77777777" w:rsidR="005B70BB" w:rsidRPr="00C420B1" w:rsidRDefault="005B70BB" w:rsidP="00C310F6">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p>
    <w:p w14:paraId="02AF85E1" w14:textId="77777777" w:rsidR="00DF17B2" w:rsidRPr="00D14764" w:rsidRDefault="00DF17B2" w:rsidP="00DF17B2">
      <w:pPr>
        <w:pStyle w:val="Quick1"/>
        <w:tabs>
          <w:tab w:val="left" w:pos="3240"/>
        </w:tabs>
        <w:ind w:left="360" w:hanging="360"/>
        <w:rPr>
          <w:rStyle w:val="a1"/>
          <w:rFonts w:ascii="CG Times" w:hAnsi="CG Times"/>
          <w:spacing w:val="-2"/>
          <w:sz w:val="22"/>
          <w:szCs w:val="22"/>
        </w:rPr>
      </w:pPr>
      <w:r w:rsidRPr="00D14764">
        <w:rPr>
          <w:rStyle w:val="a1"/>
          <w:rFonts w:ascii="CG Times" w:hAnsi="CG Times"/>
          <w:spacing w:val="-2"/>
          <w:sz w:val="22"/>
          <w:szCs w:val="22"/>
        </w:rPr>
        <w:t>The Bill and Melinda Gates Foundation  OPP1098684                 07/01/14 – 12/31/19</w:t>
      </w:r>
    </w:p>
    <w:p w14:paraId="22AFB5D9" w14:textId="77777777" w:rsidR="00DF17B2" w:rsidRPr="00D14764" w:rsidRDefault="00DF17B2" w:rsidP="00DF17B2">
      <w:pPr>
        <w:pStyle w:val="Quick1"/>
        <w:tabs>
          <w:tab w:val="left" w:pos="3240"/>
        </w:tabs>
        <w:ind w:left="0" w:firstLine="0"/>
        <w:rPr>
          <w:rStyle w:val="a1"/>
          <w:rFonts w:ascii="CG Times" w:hAnsi="CG Times"/>
          <w:spacing w:val="-2"/>
          <w:sz w:val="22"/>
          <w:szCs w:val="22"/>
        </w:rPr>
      </w:pPr>
      <w:r w:rsidRPr="00D14764">
        <w:rPr>
          <w:rStyle w:val="a1"/>
          <w:rFonts w:ascii="CG Times" w:hAnsi="CG Times"/>
          <w:spacing w:val="-2"/>
          <w:sz w:val="22"/>
          <w:szCs w:val="22"/>
        </w:rPr>
        <w:t>Goals: Examine social influence in networks to magnify population-Level MNCH Behavior Change          </w:t>
      </w:r>
    </w:p>
    <w:p w14:paraId="49E006A6" w14:textId="77777777" w:rsidR="00DF17B2" w:rsidRPr="00D14764" w:rsidRDefault="00DF17B2" w:rsidP="00DF17B2">
      <w:pPr>
        <w:pStyle w:val="Quick1"/>
        <w:tabs>
          <w:tab w:val="left" w:pos="3240"/>
        </w:tabs>
        <w:ind w:left="360" w:hanging="360"/>
        <w:rPr>
          <w:rStyle w:val="a1"/>
          <w:rFonts w:ascii="CG Times" w:hAnsi="CG Times"/>
          <w:spacing w:val="-2"/>
          <w:sz w:val="22"/>
          <w:szCs w:val="22"/>
        </w:rPr>
      </w:pPr>
      <w:r w:rsidRPr="00D14764">
        <w:rPr>
          <w:rStyle w:val="a1"/>
          <w:rFonts w:ascii="CG Times" w:hAnsi="CG Times"/>
          <w:spacing w:val="-2"/>
          <w:sz w:val="22"/>
          <w:szCs w:val="22"/>
        </w:rPr>
        <w:t>Based on a detailed understanding of social network structure and function to identify novel ways of targeting influential individuals to foster behavioral cascades and population-level behavior change. Study design based on  a randomized controlled trial of network targeting algorithms, to be deployed in a sample of 160 villages in Honduras, with maternal and neonatal care interventions.</w:t>
      </w:r>
    </w:p>
    <w:p w14:paraId="326BDD5B" w14:textId="77777777" w:rsidR="00DF17B2" w:rsidRPr="00D14764" w:rsidRDefault="00DF17B2" w:rsidP="00DF17B2">
      <w:pPr>
        <w:pStyle w:val="Quick1"/>
        <w:tabs>
          <w:tab w:val="left" w:pos="3240"/>
        </w:tabs>
        <w:ind w:left="360" w:hanging="360"/>
        <w:rPr>
          <w:rStyle w:val="a1"/>
          <w:rFonts w:ascii="CG Times" w:hAnsi="CG Times"/>
          <w:spacing w:val="-2"/>
          <w:sz w:val="22"/>
          <w:szCs w:val="22"/>
        </w:rPr>
      </w:pPr>
      <w:r w:rsidRPr="00D14764">
        <w:rPr>
          <w:rStyle w:val="a1"/>
          <w:rFonts w:ascii="CG Times" w:hAnsi="CG Times"/>
          <w:spacing w:val="-2"/>
          <w:sz w:val="22"/>
          <w:szCs w:val="22"/>
        </w:rPr>
        <w:t xml:space="preserve">Role: </w:t>
      </w:r>
      <w:r w:rsidRPr="00D14764">
        <w:rPr>
          <w:rFonts w:ascii="Times New Roman" w:hAnsi="Times New Roman"/>
          <w:bCs/>
          <w:sz w:val="22"/>
          <w:szCs w:val="22"/>
        </w:rPr>
        <w:t>Co-Investigator</w:t>
      </w:r>
      <w:r w:rsidRPr="00D14764">
        <w:rPr>
          <w:rStyle w:val="a1"/>
          <w:rFonts w:ascii="CG Times" w:hAnsi="CG Times"/>
          <w:spacing w:val="-2"/>
          <w:sz w:val="22"/>
          <w:szCs w:val="22"/>
        </w:rPr>
        <w:t xml:space="preserve">  (PI. Christakis)</w:t>
      </w:r>
    </w:p>
    <w:p w14:paraId="6F17B7BC" w14:textId="77777777" w:rsidR="009B4B23" w:rsidRPr="004844A7" w:rsidRDefault="009B4B23" w:rsidP="00F23352">
      <w:pPr>
        <w:pStyle w:val="Quick1"/>
        <w:tabs>
          <w:tab w:val="left" w:pos="3240"/>
        </w:tabs>
        <w:ind w:left="360" w:hanging="360"/>
        <w:rPr>
          <w:rStyle w:val="a1"/>
          <w:rFonts w:ascii="CG Times" w:hAnsi="CG Times"/>
          <w:spacing w:val="-2"/>
          <w:sz w:val="22"/>
          <w:szCs w:val="22"/>
        </w:rPr>
      </w:pPr>
    </w:p>
    <w:p w14:paraId="7BF092AA" w14:textId="77777777" w:rsidR="00F23352" w:rsidRPr="004844A7" w:rsidRDefault="00F23352" w:rsidP="00F23352">
      <w:pPr>
        <w:pStyle w:val="Quick1"/>
        <w:tabs>
          <w:tab w:val="left" w:pos="3240"/>
        </w:tabs>
        <w:ind w:left="360" w:hanging="360"/>
        <w:rPr>
          <w:rStyle w:val="a1"/>
          <w:rFonts w:ascii="CG Times" w:hAnsi="CG Times"/>
          <w:spacing w:val="-2"/>
          <w:sz w:val="22"/>
          <w:szCs w:val="22"/>
        </w:rPr>
      </w:pPr>
      <w:r w:rsidRPr="004844A7">
        <w:rPr>
          <w:rStyle w:val="a1"/>
          <w:rFonts w:ascii="CG Times" w:hAnsi="CG Times"/>
          <w:spacing w:val="-2"/>
          <w:sz w:val="22"/>
          <w:szCs w:val="22"/>
        </w:rPr>
        <w:t>USDA via Baylor College of Medicine. 10/01/13-9/30/16</w:t>
      </w:r>
    </w:p>
    <w:p w14:paraId="57378F33" w14:textId="77777777" w:rsidR="00F23352" w:rsidRPr="004844A7" w:rsidRDefault="00F23352" w:rsidP="00F23352">
      <w:pPr>
        <w:pStyle w:val="Quick1"/>
        <w:tabs>
          <w:tab w:val="left" w:pos="3240"/>
        </w:tabs>
        <w:ind w:left="360" w:hanging="360"/>
        <w:rPr>
          <w:rStyle w:val="a1"/>
          <w:rFonts w:ascii="CG Times" w:hAnsi="CG Times"/>
          <w:spacing w:val="-2"/>
          <w:sz w:val="22"/>
          <w:szCs w:val="22"/>
        </w:rPr>
      </w:pPr>
      <w:r w:rsidRPr="004844A7">
        <w:rPr>
          <w:rStyle w:val="a1"/>
          <w:rFonts w:ascii="CG Times" w:hAnsi="CG Times"/>
          <w:spacing w:val="-2"/>
          <w:sz w:val="22"/>
          <w:szCs w:val="22"/>
        </w:rPr>
        <w:t>LATCH: Lactation Advice Thru Texting Can Help</w:t>
      </w:r>
    </w:p>
    <w:p w14:paraId="097D72B8" w14:textId="77777777" w:rsidR="00F23352" w:rsidRPr="004844A7" w:rsidRDefault="00F23352" w:rsidP="00F23352">
      <w:pPr>
        <w:pStyle w:val="Quick1"/>
        <w:tabs>
          <w:tab w:val="left" w:pos="3240"/>
        </w:tabs>
        <w:ind w:left="360" w:hanging="360"/>
        <w:rPr>
          <w:rStyle w:val="a1"/>
          <w:rFonts w:ascii="CG Times" w:hAnsi="CG Times"/>
          <w:spacing w:val="-2"/>
          <w:sz w:val="22"/>
          <w:szCs w:val="22"/>
        </w:rPr>
      </w:pPr>
      <w:r w:rsidRPr="004844A7">
        <w:rPr>
          <w:rStyle w:val="a1"/>
          <w:rFonts w:ascii="CG Times" w:hAnsi="CG Times"/>
          <w:spacing w:val="-2"/>
          <w:sz w:val="22"/>
          <w:szCs w:val="22"/>
        </w:rPr>
        <w:t>This RCT examines the impact of cell texting on breastfeeding outcomes among Connect</w:t>
      </w:r>
      <w:r w:rsidR="007401A4">
        <w:rPr>
          <w:rStyle w:val="a1"/>
          <w:rFonts w:ascii="CG Times" w:hAnsi="CG Times"/>
          <w:spacing w:val="-2"/>
          <w:sz w:val="22"/>
          <w:szCs w:val="22"/>
        </w:rPr>
        <w:t>ic</w:t>
      </w:r>
      <w:r w:rsidRPr="004844A7">
        <w:rPr>
          <w:rStyle w:val="a1"/>
          <w:rFonts w:ascii="CG Times" w:hAnsi="CG Times"/>
          <w:spacing w:val="-2"/>
          <w:sz w:val="22"/>
          <w:szCs w:val="22"/>
        </w:rPr>
        <w:t xml:space="preserve">ut </w:t>
      </w:r>
    </w:p>
    <w:p w14:paraId="2CA6B27E" w14:textId="77777777" w:rsidR="00F23352" w:rsidRPr="004844A7" w:rsidRDefault="00F23352" w:rsidP="00F23352">
      <w:pPr>
        <w:pStyle w:val="Quick1"/>
        <w:tabs>
          <w:tab w:val="left" w:pos="3240"/>
        </w:tabs>
        <w:rPr>
          <w:rStyle w:val="a1"/>
          <w:rFonts w:ascii="CG Times" w:hAnsi="CG Times"/>
          <w:spacing w:val="-2"/>
          <w:sz w:val="22"/>
          <w:szCs w:val="22"/>
        </w:rPr>
      </w:pPr>
      <w:r w:rsidRPr="004844A7">
        <w:rPr>
          <w:rStyle w:val="a1"/>
          <w:rFonts w:ascii="CG Times" w:hAnsi="CG Times"/>
          <w:spacing w:val="-2"/>
          <w:sz w:val="22"/>
          <w:szCs w:val="22"/>
        </w:rPr>
        <w:t>WIC participants receiving breastfeeding peer counseling services.</w:t>
      </w:r>
    </w:p>
    <w:p w14:paraId="121A67B7" w14:textId="77777777" w:rsidR="00F23352" w:rsidRPr="004844A7" w:rsidRDefault="00F23352" w:rsidP="00F23352">
      <w:pPr>
        <w:pStyle w:val="Quick1"/>
        <w:tabs>
          <w:tab w:val="left" w:pos="3240"/>
        </w:tabs>
        <w:ind w:left="360" w:hanging="360"/>
        <w:rPr>
          <w:rStyle w:val="a1"/>
          <w:rFonts w:ascii="CG Times" w:hAnsi="CG Times"/>
          <w:spacing w:val="-2"/>
          <w:sz w:val="22"/>
          <w:szCs w:val="22"/>
        </w:rPr>
      </w:pPr>
      <w:r w:rsidRPr="004844A7">
        <w:rPr>
          <w:rStyle w:val="a1"/>
          <w:rFonts w:ascii="CG Times" w:hAnsi="CG Times"/>
          <w:spacing w:val="-2"/>
          <w:sz w:val="22"/>
          <w:szCs w:val="22"/>
        </w:rPr>
        <w:t xml:space="preserve">Role: PI </w:t>
      </w:r>
    </w:p>
    <w:p w14:paraId="1A098617" w14:textId="77777777" w:rsidR="00F23352" w:rsidRPr="004844A7" w:rsidRDefault="00F23352" w:rsidP="00F23352">
      <w:pPr>
        <w:pStyle w:val="Quick1"/>
        <w:tabs>
          <w:tab w:val="left" w:pos="3240"/>
        </w:tabs>
        <w:ind w:left="360" w:hanging="360"/>
        <w:rPr>
          <w:rStyle w:val="a1"/>
          <w:rFonts w:ascii="CG Times" w:hAnsi="CG Times"/>
          <w:spacing w:val="-2"/>
          <w:sz w:val="22"/>
          <w:szCs w:val="22"/>
        </w:rPr>
      </w:pPr>
    </w:p>
    <w:p w14:paraId="7A69D314" w14:textId="77777777" w:rsidR="00F23352" w:rsidRPr="004844A7" w:rsidRDefault="00F23352" w:rsidP="00F23352">
      <w:pPr>
        <w:rPr>
          <w:rStyle w:val="a1"/>
          <w:rFonts w:ascii="CG Times" w:hAnsi="CG Times"/>
          <w:spacing w:val="-2"/>
          <w:sz w:val="22"/>
          <w:szCs w:val="22"/>
        </w:rPr>
      </w:pPr>
      <w:r w:rsidRPr="004844A7">
        <w:rPr>
          <w:rStyle w:val="a1"/>
          <w:rFonts w:ascii="CG Times" w:hAnsi="CG Times"/>
          <w:spacing w:val="-2"/>
          <w:sz w:val="22"/>
          <w:szCs w:val="22"/>
        </w:rPr>
        <w:t>#7-13-TS-31 American Diabetes Association (Wagner PI) 7/13-6/16</w:t>
      </w:r>
    </w:p>
    <w:p w14:paraId="48D3A558" w14:textId="77777777" w:rsidR="00F23352" w:rsidRPr="004844A7" w:rsidRDefault="00F23352" w:rsidP="00F23352">
      <w:pPr>
        <w:rPr>
          <w:rStyle w:val="a1"/>
          <w:rFonts w:ascii="CG Times" w:hAnsi="CG Times"/>
          <w:spacing w:val="-2"/>
          <w:sz w:val="22"/>
          <w:szCs w:val="22"/>
        </w:rPr>
      </w:pPr>
      <w:r w:rsidRPr="004844A7">
        <w:rPr>
          <w:rStyle w:val="a1"/>
          <w:rFonts w:ascii="CG Times" w:hAnsi="CG Times"/>
          <w:spacing w:val="-2"/>
          <w:sz w:val="22"/>
          <w:szCs w:val="22"/>
        </w:rPr>
        <w:t>Autonomic Balance, Glycemia, and Mental Stress in Latinos with Type 2</w:t>
      </w:r>
    </w:p>
    <w:p w14:paraId="7A7AFD34" w14:textId="77777777" w:rsidR="00F23352" w:rsidRPr="004844A7" w:rsidRDefault="00F23352" w:rsidP="00F23352">
      <w:pPr>
        <w:rPr>
          <w:rStyle w:val="a1"/>
          <w:rFonts w:ascii="CG Times" w:hAnsi="CG Times"/>
          <w:spacing w:val="-2"/>
          <w:sz w:val="22"/>
          <w:szCs w:val="22"/>
        </w:rPr>
      </w:pPr>
      <w:r w:rsidRPr="004844A7">
        <w:rPr>
          <w:rStyle w:val="a1"/>
          <w:rFonts w:ascii="CG Times" w:hAnsi="CG Times"/>
          <w:spacing w:val="-2"/>
          <w:sz w:val="22"/>
          <w:szCs w:val="22"/>
        </w:rPr>
        <w:t>Role: co-PI</w:t>
      </w:r>
    </w:p>
    <w:p w14:paraId="5B50A4BB" w14:textId="77777777" w:rsidR="00F23352" w:rsidRPr="004844A7" w:rsidRDefault="00F23352" w:rsidP="00421840">
      <w:pPr>
        <w:pStyle w:val="Quick1"/>
        <w:tabs>
          <w:tab w:val="left" w:pos="3240"/>
        </w:tabs>
        <w:ind w:left="0" w:firstLine="0"/>
        <w:rPr>
          <w:rStyle w:val="a1"/>
          <w:rFonts w:ascii="CG Times" w:hAnsi="CG Times"/>
          <w:spacing w:val="-2"/>
          <w:sz w:val="22"/>
          <w:szCs w:val="22"/>
        </w:rPr>
      </w:pPr>
    </w:p>
    <w:p w14:paraId="3FCC890D" w14:textId="77777777" w:rsidR="00421840" w:rsidRPr="004844A7" w:rsidRDefault="00421840" w:rsidP="00421840">
      <w:pPr>
        <w:pStyle w:val="Quick1"/>
        <w:tabs>
          <w:tab w:val="left" w:pos="3240"/>
        </w:tabs>
        <w:ind w:left="0" w:firstLine="0"/>
        <w:rPr>
          <w:rStyle w:val="a1"/>
          <w:rFonts w:ascii="CG Times" w:hAnsi="CG Times"/>
          <w:spacing w:val="-2"/>
          <w:sz w:val="22"/>
          <w:szCs w:val="22"/>
        </w:rPr>
      </w:pPr>
      <w:r w:rsidRPr="004844A7">
        <w:rPr>
          <w:rStyle w:val="a1"/>
          <w:rFonts w:ascii="CG Times" w:hAnsi="CG Times"/>
          <w:spacing w:val="-2"/>
          <w:sz w:val="22"/>
          <w:szCs w:val="22"/>
        </w:rPr>
        <w:t xml:space="preserve">5R01MD005879 NIH-NCMHD </w:t>
      </w:r>
      <w:r w:rsidRPr="004844A7">
        <w:rPr>
          <w:rStyle w:val="a1"/>
          <w:rFonts w:ascii="CG Times" w:hAnsi="CG Times"/>
          <w:spacing w:val="-2"/>
          <w:sz w:val="22"/>
          <w:szCs w:val="22"/>
        </w:rPr>
        <w:tab/>
        <w:t>10/01/10 – 09/30/15</w:t>
      </w:r>
    </w:p>
    <w:p w14:paraId="24B29FE0" w14:textId="77777777" w:rsidR="00421840" w:rsidRPr="004844A7" w:rsidRDefault="00421840" w:rsidP="0042184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r w:rsidRPr="004844A7">
        <w:rPr>
          <w:rStyle w:val="a1"/>
          <w:rFonts w:ascii="CG Times" w:hAnsi="CG Times"/>
          <w:spacing w:val="-2"/>
          <w:sz w:val="22"/>
          <w:szCs w:val="22"/>
        </w:rPr>
        <w:t>Stress management among Latinos with type 2 diabetes</w:t>
      </w:r>
    </w:p>
    <w:p w14:paraId="73AC1A48" w14:textId="77777777" w:rsidR="00421840" w:rsidRPr="004844A7" w:rsidRDefault="00421840" w:rsidP="00421840">
      <w:pPr>
        <w:pStyle w:val="Quick1"/>
        <w:ind w:left="0" w:firstLine="0"/>
        <w:rPr>
          <w:rStyle w:val="a1"/>
          <w:rFonts w:ascii="CG Times" w:hAnsi="CG Times"/>
          <w:spacing w:val="-2"/>
          <w:sz w:val="22"/>
          <w:szCs w:val="22"/>
        </w:rPr>
      </w:pPr>
      <w:r w:rsidRPr="004844A7">
        <w:rPr>
          <w:rStyle w:val="a1"/>
          <w:rFonts w:ascii="CG Times" w:hAnsi="CG Times"/>
          <w:spacing w:val="-2"/>
          <w:sz w:val="22"/>
          <w:szCs w:val="22"/>
        </w:rPr>
        <w:lastRenderedPageBreak/>
        <w:t>This RCT examines the impact of a community health worker-led stress reduction intervention on metabolic control among Latinos with type 2 diabetes</w:t>
      </w:r>
    </w:p>
    <w:p w14:paraId="2C79280E" w14:textId="77777777" w:rsidR="00421840" w:rsidRPr="004844A7" w:rsidRDefault="00421840" w:rsidP="00421840">
      <w:pPr>
        <w:pStyle w:val="Quick1"/>
        <w:ind w:left="0" w:firstLine="0"/>
        <w:rPr>
          <w:rStyle w:val="a1"/>
          <w:rFonts w:ascii="CG Times" w:hAnsi="CG Times"/>
          <w:spacing w:val="-2"/>
          <w:sz w:val="22"/>
          <w:szCs w:val="22"/>
        </w:rPr>
      </w:pPr>
      <w:r w:rsidRPr="004844A7">
        <w:rPr>
          <w:rStyle w:val="a1"/>
          <w:rFonts w:ascii="CG Times" w:hAnsi="CG Times"/>
          <w:spacing w:val="-2"/>
          <w:sz w:val="22"/>
          <w:szCs w:val="22"/>
        </w:rPr>
        <w:t xml:space="preserve">Role: </w:t>
      </w:r>
      <w:r w:rsidRPr="004844A7">
        <w:rPr>
          <w:rStyle w:val="a1"/>
          <w:rFonts w:ascii="CG Times" w:hAnsi="CG Times"/>
          <w:b/>
          <w:spacing w:val="-2"/>
          <w:sz w:val="22"/>
          <w:szCs w:val="22"/>
        </w:rPr>
        <w:t>PI</w:t>
      </w:r>
      <w:r w:rsidRPr="004844A7">
        <w:rPr>
          <w:rStyle w:val="a1"/>
          <w:rFonts w:ascii="CG Times" w:hAnsi="CG Times"/>
          <w:spacing w:val="-2"/>
          <w:sz w:val="22"/>
          <w:szCs w:val="22"/>
        </w:rPr>
        <w:t xml:space="preserve"> (with Julie Wagner, multi-PI agreement)</w:t>
      </w:r>
    </w:p>
    <w:p w14:paraId="3F026A24" w14:textId="77777777" w:rsidR="00421840" w:rsidRPr="00421840" w:rsidRDefault="00421840" w:rsidP="00421840">
      <w:pPr>
        <w:pStyle w:val="DataField11pt-Single"/>
        <w:rPr>
          <w:rStyle w:val="a1"/>
          <w:rFonts w:ascii="CG Times" w:hAnsi="CG Times" w:cs="Times New Roman"/>
          <w:spacing w:val="-2"/>
          <w:szCs w:val="22"/>
        </w:rPr>
      </w:pPr>
    </w:p>
    <w:p w14:paraId="5AAEC4BD" w14:textId="77777777" w:rsidR="00421840" w:rsidRPr="00421840" w:rsidRDefault="00421840" w:rsidP="00421840">
      <w:pPr>
        <w:adjustRightInd w:val="0"/>
        <w:rPr>
          <w:rStyle w:val="a1"/>
          <w:rFonts w:ascii="CG Times" w:hAnsi="CG Times"/>
          <w:spacing w:val="-2"/>
          <w:sz w:val="22"/>
        </w:rPr>
      </w:pPr>
      <w:r w:rsidRPr="00421840">
        <w:rPr>
          <w:rStyle w:val="a1"/>
          <w:rFonts w:ascii="CG Times" w:hAnsi="CG Times"/>
          <w:spacing w:val="-2"/>
          <w:sz w:val="22"/>
        </w:rPr>
        <w:t>2UL1RR02139-06 (Sherwin, R) 7/1/12 – 6/30/13 .6 Cal Months</w:t>
      </w:r>
    </w:p>
    <w:p w14:paraId="7DBE6272" w14:textId="77777777" w:rsidR="00421840" w:rsidRPr="00421840" w:rsidRDefault="00421840" w:rsidP="00421840">
      <w:pPr>
        <w:adjustRightInd w:val="0"/>
        <w:rPr>
          <w:rStyle w:val="a1"/>
          <w:rFonts w:ascii="CG Times" w:hAnsi="CG Times"/>
          <w:spacing w:val="-2"/>
          <w:sz w:val="22"/>
        </w:rPr>
      </w:pPr>
      <w:r w:rsidRPr="00421840">
        <w:rPr>
          <w:rStyle w:val="a1"/>
          <w:rFonts w:ascii="CG Times" w:hAnsi="CG Times"/>
          <w:spacing w:val="-2"/>
          <w:sz w:val="22"/>
        </w:rPr>
        <w:t>Yale University Clinical and Translational Science Award Program $5,687,410</w:t>
      </w:r>
    </w:p>
    <w:p w14:paraId="0BD39CD0" w14:textId="77777777" w:rsidR="00421840" w:rsidRPr="00421840" w:rsidRDefault="00421840" w:rsidP="00421840">
      <w:pPr>
        <w:adjustRightInd w:val="0"/>
        <w:rPr>
          <w:rStyle w:val="a1"/>
          <w:rFonts w:ascii="CG Times" w:hAnsi="CG Times"/>
          <w:spacing w:val="-2"/>
          <w:sz w:val="22"/>
        </w:rPr>
      </w:pPr>
      <w:r w:rsidRPr="00421840">
        <w:rPr>
          <w:rStyle w:val="a1"/>
          <w:rFonts w:ascii="CG Times" w:hAnsi="CG Times"/>
          <w:spacing w:val="-2"/>
          <w:sz w:val="22"/>
        </w:rPr>
        <w:t>Goals: To facilitate clinical research, including by training the next generation of clinical researchers that will lead to better treatments for human disease and better health outcomes</w:t>
      </w:r>
    </w:p>
    <w:p w14:paraId="50339288" w14:textId="77777777" w:rsidR="00421840" w:rsidRPr="00421840" w:rsidRDefault="00421840" w:rsidP="00421840">
      <w:pPr>
        <w:adjustRightInd w:val="0"/>
        <w:rPr>
          <w:rStyle w:val="a1"/>
          <w:rFonts w:ascii="CG Times" w:hAnsi="CG Times"/>
          <w:spacing w:val="-2"/>
          <w:sz w:val="22"/>
        </w:rPr>
      </w:pPr>
      <w:r w:rsidRPr="00421840">
        <w:rPr>
          <w:rStyle w:val="a1"/>
          <w:rFonts w:ascii="CG Times" w:hAnsi="CG Times"/>
          <w:spacing w:val="-2"/>
          <w:sz w:val="22"/>
        </w:rPr>
        <w:t xml:space="preserve">Role: </w:t>
      </w:r>
      <w:r w:rsidRPr="00421840">
        <w:rPr>
          <w:rStyle w:val="a1"/>
          <w:rFonts w:ascii="CG Times" w:hAnsi="CG Times"/>
          <w:b/>
          <w:spacing w:val="-2"/>
          <w:sz w:val="22"/>
        </w:rPr>
        <w:t>co-investigator</w:t>
      </w:r>
    </w:p>
    <w:p w14:paraId="6589435F" w14:textId="77777777" w:rsidR="00421840" w:rsidRPr="00421840" w:rsidRDefault="00421840" w:rsidP="00421840">
      <w:pPr>
        <w:pStyle w:val="Quick1"/>
        <w:ind w:left="0" w:firstLine="0"/>
        <w:rPr>
          <w:rStyle w:val="a1"/>
          <w:rFonts w:ascii="CG Times" w:hAnsi="CG Times"/>
          <w:spacing w:val="-2"/>
          <w:szCs w:val="22"/>
        </w:rPr>
      </w:pPr>
    </w:p>
    <w:p w14:paraId="5DEA76CA"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121PA1202970</w:t>
      </w:r>
      <w:r w:rsidRPr="00421840">
        <w:rPr>
          <w:rStyle w:val="a1"/>
          <w:rFonts w:ascii="CG Times" w:hAnsi="CG Times" w:cs="Times New Roman"/>
          <w:spacing w:val="-2"/>
          <w:szCs w:val="22"/>
        </w:rPr>
        <w:tab/>
      </w:r>
      <w:r w:rsidRPr="00421840">
        <w:rPr>
          <w:rStyle w:val="a1"/>
          <w:rFonts w:ascii="CG Times" w:hAnsi="CG Times" w:cs="Times New Roman"/>
          <w:spacing w:val="-2"/>
          <w:szCs w:val="22"/>
        </w:rPr>
        <w:tab/>
      </w:r>
      <w:r w:rsidRPr="00421840">
        <w:rPr>
          <w:rStyle w:val="a1"/>
          <w:rFonts w:ascii="CG Times" w:hAnsi="CG Times" w:cs="Times New Roman"/>
          <w:spacing w:val="-2"/>
          <w:szCs w:val="22"/>
        </w:rPr>
        <w:tab/>
      </w:r>
      <w:r w:rsidRPr="00421840">
        <w:rPr>
          <w:rStyle w:val="a1"/>
          <w:rFonts w:ascii="CG Times" w:hAnsi="CG Times" w:cs="Times New Roman"/>
          <w:spacing w:val="-2"/>
          <w:szCs w:val="22"/>
        </w:rPr>
        <w:tab/>
      </w:r>
      <w:r w:rsidRPr="00421840">
        <w:rPr>
          <w:rStyle w:val="a1"/>
          <w:rFonts w:ascii="CG Times" w:hAnsi="CG Times" w:cs="Times New Roman"/>
          <w:spacing w:val="-2"/>
          <w:szCs w:val="22"/>
        </w:rPr>
        <w:tab/>
        <w:t>07/15/12-0</w:t>
      </w:r>
      <w:r w:rsidR="00F23352">
        <w:rPr>
          <w:rStyle w:val="a1"/>
          <w:rFonts w:ascii="CG Times" w:hAnsi="CG Times" w:cs="Times New Roman"/>
          <w:spacing w:val="-2"/>
          <w:szCs w:val="22"/>
        </w:rPr>
        <w:t>1</w:t>
      </w:r>
      <w:r w:rsidRPr="00421840">
        <w:rPr>
          <w:rStyle w:val="a1"/>
          <w:rFonts w:ascii="CG Times" w:hAnsi="CG Times" w:cs="Times New Roman"/>
          <w:spacing w:val="-2"/>
          <w:szCs w:val="22"/>
        </w:rPr>
        <w:t>/14/1</w:t>
      </w:r>
      <w:r w:rsidR="00F23352">
        <w:rPr>
          <w:rStyle w:val="a1"/>
          <w:rFonts w:ascii="CG Times" w:hAnsi="CG Times" w:cs="Times New Roman"/>
          <w:spacing w:val="-2"/>
          <w:szCs w:val="22"/>
        </w:rPr>
        <w:t>4</w:t>
      </w:r>
    </w:p>
    <w:p w14:paraId="06DC1713"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Centers for disease Control and Promotion (CDC)</w:t>
      </w:r>
    </w:p>
    <w:p w14:paraId="446DF8C3"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Baby Friendly Hospital Initiative: Systematic Review</w:t>
      </w:r>
    </w:p>
    <w:p w14:paraId="49ED27E8"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Goals: Evidence based guidance for BFHI implementati</w:t>
      </w:r>
      <w:r>
        <w:rPr>
          <w:rStyle w:val="a1"/>
          <w:rFonts w:ascii="CG Times" w:hAnsi="CG Times" w:cs="Times New Roman"/>
          <w:spacing w:val="-2"/>
          <w:szCs w:val="22"/>
        </w:rPr>
        <w:t>on and dissemination</w:t>
      </w:r>
    </w:p>
    <w:p w14:paraId="2A20CBAB"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 xml:space="preserve">Role: </w:t>
      </w:r>
      <w:r w:rsidRPr="00421840">
        <w:rPr>
          <w:rStyle w:val="a1"/>
          <w:rFonts w:ascii="CG Times" w:hAnsi="CG Times" w:cs="Times New Roman"/>
          <w:b/>
          <w:spacing w:val="-2"/>
          <w:szCs w:val="22"/>
        </w:rPr>
        <w:t>PI</w:t>
      </w:r>
    </w:p>
    <w:p w14:paraId="47323789" w14:textId="77777777" w:rsidR="00421840" w:rsidRDefault="00421840" w:rsidP="00421840">
      <w:pPr>
        <w:pStyle w:val="DataField11pt-Single"/>
      </w:pPr>
    </w:p>
    <w:p w14:paraId="6C89697E"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1R21NR013970-01</w:t>
      </w:r>
      <w:r w:rsidRPr="00421840">
        <w:rPr>
          <w:rStyle w:val="a1"/>
          <w:rFonts w:ascii="CG Times" w:hAnsi="CG Times" w:cs="Times New Roman"/>
          <w:spacing w:val="-2"/>
          <w:szCs w:val="22"/>
        </w:rPr>
        <w:tab/>
      </w:r>
      <w:r w:rsidRPr="00421840">
        <w:rPr>
          <w:rStyle w:val="a1"/>
          <w:rFonts w:ascii="CG Times" w:hAnsi="CG Times" w:cs="Times New Roman"/>
          <w:spacing w:val="-2"/>
          <w:szCs w:val="22"/>
        </w:rPr>
        <w:tab/>
      </w:r>
      <w:r w:rsidRPr="00421840">
        <w:rPr>
          <w:rStyle w:val="a1"/>
          <w:rFonts w:ascii="CG Times" w:hAnsi="CG Times" w:cs="Times New Roman"/>
          <w:spacing w:val="-2"/>
          <w:szCs w:val="22"/>
        </w:rPr>
        <w:tab/>
      </w:r>
      <w:r w:rsidRPr="00421840">
        <w:rPr>
          <w:rStyle w:val="a1"/>
          <w:rFonts w:ascii="CG Times" w:hAnsi="CG Times" w:cs="Times New Roman"/>
          <w:spacing w:val="-2"/>
          <w:szCs w:val="22"/>
        </w:rPr>
        <w:tab/>
        <w:t>9/27/12 - 7/31/14</w:t>
      </w:r>
      <w:r w:rsidRPr="00421840">
        <w:rPr>
          <w:rStyle w:val="a1"/>
          <w:rFonts w:ascii="CG Times" w:hAnsi="CG Times" w:cs="Times New Roman"/>
          <w:spacing w:val="-2"/>
          <w:szCs w:val="22"/>
        </w:rPr>
        <w:br/>
        <w:t>Title: Promoting fruit and veggies among pregnant Latinas: Intervention development</w:t>
      </w:r>
      <w:r w:rsidRPr="00421840">
        <w:rPr>
          <w:rStyle w:val="a1"/>
          <w:rFonts w:ascii="CG Times" w:hAnsi="CG Times" w:cs="Times New Roman"/>
          <w:spacing w:val="-2"/>
          <w:szCs w:val="22"/>
        </w:rPr>
        <w:br/>
        <w:t>Funding: National Institute of Nursing Research</w:t>
      </w:r>
    </w:p>
    <w:p w14:paraId="6EA10819" w14:textId="77777777" w:rsidR="00421840" w:rsidRPr="00421840" w:rsidRDefault="00421840" w:rsidP="00421840">
      <w:pPr>
        <w:pStyle w:val="DataField11pt-Single"/>
        <w:rPr>
          <w:rStyle w:val="a1"/>
          <w:rFonts w:ascii="CG Times" w:hAnsi="CG Times" w:cs="Times New Roman"/>
          <w:spacing w:val="-2"/>
          <w:szCs w:val="22"/>
        </w:rPr>
      </w:pPr>
      <w:r w:rsidRPr="00421840">
        <w:rPr>
          <w:rStyle w:val="a1"/>
          <w:rFonts w:ascii="CG Times" w:hAnsi="CG Times" w:cs="Times New Roman"/>
          <w:spacing w:val="-2"/>
          <w:szCs w:val="22"/>
        </w:rPr>
        <w:t>Goals: Understand food and vegetable preferences among pregnant Latinas to design gestational weight gain control intervention</w:t>
      </w:r>
    </w:p>
    <w:p w14:paraId="32C094B4" w14:textId="77777777" w:rsidR="008338A0" w:rsidRPr="007A3017" w:rsidRDefault="00421840" w:rsidP="007A3017">
      <w:pPr>
        <w:pStyle w:val="DataField11pt-Single"/>
        <w:rPr>
          <w:rFonts w:ascii="CG Times" w:hAnsi="CG Times" w:cs="Times New Roman"/>
          <w:spacing w:val="-2"/>
          <w:szCs w:val="22"/>
        </w:rPr>
      </w:pPr>
      <w:r w:rsidRPr="00421840">
        <w:rPr>
          <w:rStyle w:val="a1"/>
          <w:rFonts w:ascii="CG Times" w:hAnsi="CG Times" w:cs="Times New Roman"/>
          <w:b/>
          <w:spacing w:val="-2"/>
          <w:szCs w:val="22"/>
        </w:rPr>
        <w:t>Role: co-investigator</w:t>
      </w:r>
      <w:r w:rsidRPr="00421840">
        <w:rPr>
          <w:rStyle w:val="a1"/>
          <w:rFonts w:ascii="CG Times" w:hAnsi="CG Times" w:cs="Times New Roman"/>
          <w:spacing w:val="-2"/>
          <w:szCs w:val="22"/>
        </w:rPr>
        <w:t xml:space="preserve"> (PI Amber </w:t>
      </w:r>
      <w:proofErr w:type="spellStart"/>
      <w:r w:rsidRPr="00421840">
        <w:rPr>
          <w:rStyle w:val="a1"/>
          <w:rFonts w:ascii="CG Times" w:hAnsi="CG Times" w:cs="Times New Roman"/>
          <w:spacing w:val="-2"/>
          <w:szCs w:val="22"/>
        </w:rPr>
        <w:t>Hromi</w:t>
      </w:r>
      <w:proofErr w:type="spellEnd"/>
      <w:r w:rsidRPr="00421840">
        <w:rPr>
          <w:rStyle w:val="a1"/>
          <w:rFonts w:ascii="CG Times" w:hAnsi="CG Times" w:cs="Times New Roman"/>
          <w:spacing w:val="-2"/>
          <w:szCs w:val="22"/>
        </w:rPr>
        <w:t xml:space="preserve"> Fiedler)</w:t>
      </w:r>
    </w:p>
    <w:p w14:paraId="21158D57" w14:textId="77777777" w:rsid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p>
    <w:p w14:paraId="52DC152D" w14:textId="77777777" w:rsidR="00421840" w:rsidRPr="00421840" w:rsidRDefault="00421840" w:rsidP="0042184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r w:rsidRPr="00421840">
        <w:rPr>
          <w:rStyle w:val="a1"/>
          <w:rFonts w:ascii="CG Times" w:hAnsi="CG Times"/>
          <w:spacing w:val="-2"/>
          <w:sz w:val="22"/>
          <w:szCs w:val="22"/>
        </w:rPr>
        <w:t>Model of Diffusion, Dissemination, and Widespread Take-Up of Four Family Health Innovations</w:t>
      </w:r>
    </w:p>
    <w:p w14:paraId="60253FA1" w14:textId="77777777" w:rsidR="00421840" w:rsidRPr="00421840" w:rsidRDefault="00421840" w:rsidP="0042184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r w:rsidRPr="00421840">
        <w:rPr>
          <w:rStyle w:val="a1"/>
          <w:rFonts w:ascii="CG Times" w:hAnsi="CG Times"/>
          <w:spacing w:val="-2"/>
          <w:sz w:val="22"/>
          <w:szCs w:val="22"/>
        </w:rPr>
        <w:t>PI: E. Bradley</w:t>
      </w:r>
    </w:p>
    <w:p w14:paraId="1006ECFE" w14:textId="77777777" w:rsidR="00421840" w:rsidRPr="00421840" w:rsidRDefault="00421840" w:rsidP="0042184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i/>
          <w:spacing w:val="-2"/>
          <w:sz w:val="22"/>
          <w:szCs w:val="22"/>
        </w:rPr>
      </w:pPr>
      <w:r w:rsidRPr="00421840">
        <w:rPr>
          <w:rStyle w:val="a1"/>
          <w:rFonts w:ascii="CG Times" w:hAnsi="CG Times"/>
          <w:i/>
          <w:spacing w:val="-2"/>
          <w:sz w:val="22"/>
          <w:szCs w:val="22"/>
        </w:rPr>
        <w:t xml:space="preserve">Bill &amp; Melinda Gates Foundation </w:t>
      </w:r>
      <w:r>
        <w:rPr>
          <w:rStyle w:val="a1"/>
          <w:rFonts w:ascii="CG Times" w:hAnsi="CG Times"/>
          <w:i/>
          <w:spacing w:val="-2"/>
          <w:sz w:val="22"/>
          <w:szCs w:val="22"/>
        </w:rPr>
        <w:tab/>
      </w:r>
      <w:r>
        <w:rPr>
          <w:rStyle w:val="a1"/>
          <w:rFonts w:ascii="CG Times" w:hAnsi="CG Times"/>
          <w:i/>
          <w:spacing w:val="-2"/>
          <w:sz w:val="22"/>
          <w:szCs w:val="22"/>
        </w:rPr>
        <w:tab/>
      </w:r>
      <w:r>
        <w:rPr>
          <w:rStyle w:val="a1"/>
          <w:rFonts w:ascii="CG Times" w:hAnsi="CG Times"/>
          <w:i/>
          <w:spacing w:val="-2"/>
          <w:sz w:val="22"/>
          <w:szCs w:val="22"/>
        </w:rPr>
        <w:tab/>
      </w:r>
      <w:r>
        <w:rPr>
          <w:rStyle w:val="a1"/>
          <w:rFonts w:ascii="CG Times" w:hAnsi="CG Times"/>
          <w:i/>
          <w:spacing w:val="-2"/>
          <w:sz w:val="22"/>
          <w:szCs w:val="22"/>
        </w:rPr>
        <w:tab/>
      </w:r>
      <w:r>
        <w:rPr>
          <w:rStyle w:val="a1"/>
          <w:rFonts w:ascii="CG Times" w:hAnsi="CG Times"/>
          <w:i/>
          <w:spacing w:val="-2"/>
          <w:sz w:val="22"/>
          <w:szCs w:val="22"/>
        </w:rPr>
        <w:tab/>
      </w:r>
      <w:r w:rsidRPr="00421840">
        <w:rPr>
          <w:rStyle w:val="a1"/>
          <w:rFonts w:ascii="CG Times" w:hAnsi="CG Times"/>
          <w:spacing w:val="-2"/>
          <w:sz w:val="22"/>
          <w:szCs w:val="22"/>
        </w:rPr>
        <w:t>10/1/10-9/30/11</w:t>
      </w:r>
    </w:p>
    <w:p w14:paraId="74BE7628" w14:textId="77777777" w:rsidR="00421840" w:rsidRDefault="00421840" w:rsidP="0042184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Style w:val="a1"/>
          <w:rFonts w:ascii="CG Times" w:hAnsi="CG Times"/>
          <w:b/>
          <w:spacing w:val="-2"/>
          <w:sz w:val="22"/>
          <w:szCs w:val="22"/>
        </w:rPr>
      </w:pPr>
      <w:r w:rsidRPr="00421840">
        <w:rPr>
          <w:rStyle w:val="a1"/>
          <w:rFonts w:ascii="CG Times" w:hAnsi="CG Times"/>
          <w:b/>
          <w:spacing w:val="-2"/>
          <w:sz w:val="22"/>
          <w:szCs w:val="22"/>
        </w:rPr>
        <w:t>Role: Co-investigator</w:t>
      </w:r>
    </w:p>
    <w:p w14:paraId="49C7CAFA" w14:textId="77777777" w:rsidR="00421840" w:rsidRDefault="00421840" w:rsidP="0042184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Style w:val="a1"/>
          <w:rFonts w:ascii="CG Times" w:hAnsi="CG Times"/>
          <w:b/>
          <w:spacing w:val="-2"/>
          <w:sz w:val="22"/>
          <w:szCs w:val="22"/>
        </w:rPr>
      </w:pPr>
    </w:p>
    <w:p w14:paraId="10C2A8C6" w14:textId="77777777" w:rsidR="00421840" w:rsidRDefault="00421840" w:rsidP="0042184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smartTag w:uri="urn:schemas-microsoft-com:office:smarttags" w:element="place">
        <w:smartTag w:uri="urn:schemas-microsoft-com:office:smarttags" w:element="PlaceName">
          <w:r>
            <w:rPr>
              <w:rStyle w:val="a1"/>
              <w:rFonts w:ascii="CG Times" w:hAnsi="CG Times"/>
              <w:spacing w:val="-2"/>
              <w:sz w:val="22"/>
              <w:szCs w:val="22"/>
            </w:rPr>
            <w:t>Latino</w:t>
          </w:r>
        </w:smartTag>
        <w:r>
          <w:rPr>
            <w:rStyle w:val="a1"/>
            <w:rFonts w:ascii="CG Times" w:hAnsi="CG Times"/>
            <w:spacing w:val="-2"/>
            <w:sz w:val="22"/>
            <w:szCs w:val="22"/>
          </w:rPr>
          <w:t xml:space="preserve"> </w:t>
        </w:r>
        <w:smartTag w:uri="urn:schemas-microsoft-com:office:smarttags" w:element="PlaceName">
          <w:r>
            <w:rPr>
              <w:rStyle w:val="a1"/>
              <w:rFonts w:ascii="CG Times" w:hAnsi="CG Times"/>
              <w:spacing w:val="-2"/>
              <w:sz w:val="22"/>
              <w:szCs w:val="22"/>
            </w:rPr>
            <w:t>Health</w:t>
          </w:r>
        </w:smartTag>
        <w:r>
          <w:rPr>
            <w:rStyle w:val="a1"/>
            <w:rFonts w:ascii="CG Times" w:hAnsi="CG Times"/>
            <w:spacing w:val="-2"/>
            <w:sz w:val="22"/>
            <w:szCs w:val="22"/>
          </w:rPr>
          <w:t xml:space="preserve"> </w:t>
        </w:r>
        <w:smartTag w:uri="urn:schemas-microsoft-com:office:smarttags" w:element="PlaceName">
          <w:r>
            <w:rPr>
              <w:rStyle w:val="a1"/>
              <w:rFonts w:ascii="CG Times" w:hAnsi="CG Times"/>
              <w:spacing w:val="-2"/>
              <w:sz w:val="22"/>
              <w:szCs w:val="22"/>
            </w:rPr>
            <w:t>Disparities</w:t>
          </w:r>
        </w:smartTag>
        <w:r>
          <w:rPr>
            <w:rStyle w:val="a1"/>
            <w:rFonts w:ascii="CG Times" w:hAnsi="CG Times"/>
            <w:spacing w:val="-2"/>
            <w:sz w:val="22"/>
            <w:szCs w:val="22"/>
          </w:rPr>
          <w:t xml:space="preserve"> </w:t>
        </w:r>
        <w:smartTag w:uri="urn:schemas-microsoft-com:office:smarttags" w:element="PlaceName">
          <w:r>
            <w:rPr>
              <w:rStyle w:val="a1"/>
              <w:rFonts w:ascii="CG Times" w:hAnsi="CG Times"/>
              <w:spacing w:val="-2"/>
              <w:sz w:val="22"/>
              <w:szCs w:val="22"/>
            </w:rPr>
            <w:t>NIH</w:t>
          </w:r>
        </w:smartTag>
        <w:r>
          <w:rPr>
            <w:rStyle w:val="a1"/>
            <w:rFonts w:ascii="CG Times" w:hAnsi="CG Times"/>
            <w:spacing w:val="-2"/>
            <w:sz w:val="22"/>
            <w:szCs w:val="22"/>
          </w:rPr>
          <w:t xml:space="preserve"> </w:t>
        </w:r>
        <w:smartTag w:uri="urn:schemas-microsoft-com:office:smarttags" w:element="PlaceName">
          <w:r>
            <w:rPr>
              <w:rStyle w:val="a1"/>
              <w:rFonts w:ascii="CG Times" w:hAnsi="CG Times"/>
              <w:spacing w:val="-2"/>
              <w:sz w:val="22"/>
              <w:szCs w:val="22"/>
            </w:rPr>
            <w:t>EXPORT</w:t>
          </w:r>
        </w:smartTag>
        <w:r>
          <w:rPr>
            <w:rStyle w:val="a1"/>
            <w:rFonts w:ascii="CG Times" w:hAnsi="CG Times"/>
            <w:spacing w:val="-2"/>
            <w:sz w:val="22"/>
            <w:szCs w:val="22"/>
          </w:rPr>
          <w:t xml:space="preserve"> </w:t>
        </w:r>
        <w:smartTag w:uri="urn:schemas-microsoft-com:office:smarttags" w:element="PlaceType">
          <w:r>
            <w:rPr>
              <w:rStyle w:val="a1"/>
              <w:rFonts w:ascii="CG Times" w:hAnsi="CG Times"/>
              <w:spacing w:val="-2"/>
              <w:sz w:val="22"/>
              <w:szCs w:val="22"/>
            </w:rPr>
            <w:t>Center</w:t>
          </w:r>
        </w:smartTag>
      </w:smartTag>
    </w:p>
    <w:p w14:paraId="16D16024" w14:textId="1A4842C6" w:rsidR="00421840" w:rsidRPr="00CA4DD1" w:rsidRDefault="00421840" w:rsidP="0042184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r w:rsidRPr="00CA4DD1">
        <w:rPr>
          <w:rStyle w:val="a1"/>
          <w:rFonts w:ascii="CG Times" w:hAnsi="CG Times"/>
          <w:i/>
          <w:spacing w:val="-2"/>
          <w:sz w:val="22"/>
          <w:szCs w:val="22"/>
        </w:rPr>
        <w:t>P20 NIH-NCMHD</w:t>
      </w:r>
      <w:r w:rsidRPr="00CA4DD1">
        <w:rPr>
          <w:rStyle w:val="a1"/>
          <w:rFonts w:ascii="CG Times" w:hAnsi="CG Times"/>
          <w:spacing w:val="-2"/>
          <w:sz w:val="22"/>
          <w:szCs w:val="22"/>
        </w:rPr>
        <w:t xml:space="preserve"> </w:t>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00F078B3">
        <w:rPr>
          <w:rStyle w:val="a1"/>
          <w:rFonts w:ascii="CG Times" w:hAnsi="CG Times"/>
          <w:spacing w:val="-2"/>
          <w:sz w:val="22"/>
          <w:szCs w:val="22"/>
        </w:rPr>
        <w:tab/>
      </w:r>
      <w:r w:rsidRPr="00CA4DD1">
        <w:rPr>
          <w:rStyle w:val="a1"/>
          <w:rFonts w:ascii="CG Times" w:hAnsi="CG Times"/>
          <w:spacing w:val="-2"/>
          <w:sz w:val="22"/>
          <w:szCs w:val="22"/>
        </w:rPr>
        <w:t>10/1/05-9/30/12, $8.2 million</w:t>
      </w:r>
    </w:p>
    <w:p w14:paraId="7961FEFF" w14:textId="77777777" w:rsidR="00421840" w:rsidRPr="00CA4DD1" w:rsidRDefault="00421840" w:rsidP="0042184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CA4DD1">
        <w:rPr>
          <w:rFonts w:ascii="CG Times" w:hAnsi="CG Times"/>
          <w:b/>
          <w:spacing w:val="-2"/>
          <w:sz w:val="22"/>
          <w:szCs w:val="22"/>
        </w:rPr>
        <w:t>PI: Rafael Pérez-Escamilla</w:t>
      </w:r>
    </w:p>
    <w:p w14:paraId="3F806623" w14:textId="77777777" w:rsidR="00421840" w:rsidRPr="00CA4DD1" w:rsidRDefault="0042184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p>
    <w:p w14:paraId="3BDB1CF7" w14:textId="66C6402D"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 xml:space="preserve">The </w:t>
      </w:r>
      <w:r>
        <w:rPr>
          <w:rFonts w:ascii="CG Times" w:hAnsi="CG Times"/>
          <w:spacing w:val="-2"/>
          <w:sz w:val="22"/>
          <w:szCs w:val="22"/>
        </w:rPr>
        <w:t xml:space="preserve">Hispanic </w:t>
      </w:r>
      <w:r w:rsidRPr="0084397C">
        <w:rPr>
          <w:rFonts w:ascii="CG Times" w:hAnsi="CG Times"/>
          <w:spacing w:val="-2"/>
          <w:sz w:val="22"/>
          <w:szCs w:val="22"/>
        </w:rPr>
        <w:t>Family Nutrition Program</w:t>
      </w:r>
      <w:r>
        <w:rPr>
          <w:rFonts w:ascii="CG Times" w:hAnsi="CG Times"/>
          <w:spacing w:val="-2"/>
          <w:sz w:val="22"/>
          <w:szCs w:val="22"/>
        </w:rPr>
        <w:t xml:space="preserve"> </w:t>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009B154F">
        <w:rPr>
          <w:rFonts w:ascii="CG Times" w:hAnsi="CG Times"/>
          <w:spacing w:val="-2"/>
          <w:sz w:val="22"/>
          <w:szCs w:val="22"/>
        </w:rPr>
        <w:tab/>
      </w:r>
      <w:r w:rsidRPr="0084397C">
        <w:rPr>
          <w:rFonts w:ascii="CG Times" w:hAnsi="CG Times"/>
          <w:spacing w:val="-2"/>
          <w:sz w:val="22"/>
          <w:szCs w:val="22"/>
        </w:rPr>
        <w:t>$</w:t>
      </w:r>
      <w:r>
        <w:rPr>
          <w:rFonts w:ascii="CG Times" w:hAnsi="CG Times"/>
          <w:spacing w:val="-2"/>
          <w:sz w:val="22"/>
          <w:szCs w:val="22"/>
        </w:rPr>
        <w:t>7.7</w:t>
      </w:r>
      <w:r w:rsidRPr="0084397C">
        <w:rPr>
          <w:rFonts w:ascii="CG Times" w:hAnsi="CG Times"/>
          <w:spacing w:val="-2"/>
          <w:sz w:val="22"/>
          <w:szCs w:val="22"/>
        </w:rPr>
        <w:t xml:space="preserve"> million</w:t>
      </w:r>
    </w:p>
    <w:p w14:paraId="5FF2F7CF"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Year</w:t>
      </w:r>
      <w:r w:rsidRPr="0084397C">
        <w:rPr>
          <w:rFonts w:ascii="CG Times" w:hAnsi="CG Times"/>
          <w:spacing w:val="-2"/>
          <w:sz w:val="22"/>
          <w:szCs w:val="22"/>
        </w:rPr>
        <w:tab/>
      </w:r>
      <w:r w:rsidRPr="0084397C">
        <w:rPr>
          <w:rFonts w:ascii="CG Times" w:hAnsi="CG Times"/>
          <w:spacing w:val="-2"/>
          <w:sz w:val="22"/>
          <w:szCs w:val="22"/>
        </w:rPr>
        <w:tab/>
      </w:r>
      <w:r w:rsidRPr="0084397C">
        <w:rPr>
          <w:rFonts w:ascii="CG Times" w:hAnsi="CG Times"/>
          <w:spacing w:val="-2"/>
          <w:sz w:val="22"/>
          <w:szCs w:val="22"/>
        </w:rPr>
        <w:tab/>
        <w:t>Direct</w:t>
      </w:r>
      <w:r w:rsidRPr="0084397C">
        <w:rPr>
          <w:rFonts w:ascii="CG Times" w:hAnsi="CG Times"/>
          <w:spacing w:val="-2"/>
          <w:sz w:val="22"/>
          <w:szCs w:val="22"/>
        </w:rPr>
        <w:tab/>
      </w:r>
      <w:r w:rsidRPr="0084397C">
        <w:rPr>
          <w:rFonts w:ascii="CG Times" w:hAnsi="CG Times"/>
          <w:spacing w:val="-2"/>
          <w:sz w:val="22"/>
          <w:szCs w:val="22"/>
        </w:rPr>
        <w:tab/>
        <w:t>Indirect</w:t>
      </w:r>
      <w:r w:rsidRPr="0084397C">
        <w:rPr>
          <w:rFonts w:ascii="CG Times" w:hAnsi="CG Times"/>
          <w:spacing w:val="-2"/>
          <w:sz w:val="22"/>
          <w:szCs w:val="22"/>
        </w:rPr>
        <w:tab/>
      </w:r>
      <w:r w:rsidRPr="0084397C">
        <w:rPr>
          <w:rFonts w:ascii="CG Times" w:hAnsi="CG Times"/>
          <w:spacing w:val="-2"/>
          <w:sz w:val="22"/>
          <w:szCs w:val="22"/>
        </w:rPr>
        <w:tab/>
        <w:t>Annual total</w:t>
      </w:r>
    </w:p>
    <w:p w14:paraId="0719B65D"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1994-95</w:t>
      </w:r>
      <w:r w:rsidRPr="0084397C">
        <w:rPr>
          <w:rFonts w:ascii="CG Times" w:hAnsi="CG Times"/>
          <w:spacing w:val="-2"/>
          <w:sz w:val="22"/>
          <w:szCs w:val="22"/>
        </w:rPr>
        <w:tab/>
      </w:r>
      <w:r w:rsidRPr="0084397C">
        <w:rPr>
          <w:rFonts w:ascii="CG Times" w:hAnsi="CG Times"/>
          <w:spacing w:val="-2"/>
          <w:sz w:val="22"/>
          <w:szCs w:val="22"/>
        </w:rPr>
        <w:tab/>
        <w:t>$56,481</w:t>
      </w:r>
      <w:r w:rsidRPr="0084397C">
        <w:rPr>
          <w:rFonts w:ascii="CG Times" w:hAnsi="CG Times"/>
          <w:spacing w:val="-2"/>
          <w:sz w:val="22"/>
          <w:szCs w:val="22"/>
        </w:rPr>
        <w:tab/>
      </w:r>
      <w:r w:rsidRPr="0084397C">
        <w:rPr>
          <w:rFonts w:ascii="CG Times" w:hAnsi="CG Times"/>
          <w:spacing w:val="-2"/>
          <w:sz w:val="22"/>
          <w:szCs w:val="22"/>
        </w:rPr>
        <w:tab/>
        <w:t>$11,313</w:t>
      </w:r>
      <w:r w:rsidRPr="0084397C">
        <w:rPr>
          <w:rFonts w:ascii="CG Times" w:hAnsi="CG Times"/>
          <w:spacing w:val="-2"/>
          <w:sz w:val="22"/>
          <w:szCs w:val="22"/>
        </w:rPr>
        <w:tab/>
      </w:r>
      <w:r w:rsidRPr="0084397C">
        <w:rPr>
          <w:rFonts w:ascii="CG Times" w:hAnsi="CG Times"/>
          <w:spacing w:val="-2"/>
          <w:sz w:val="22"/>
          <w:szCs w:val="22"/>
        </w:rPr>
        <w:tab/>
        <w:t>$67,794</w:t>
      </w:r>
    </w:p>
    <w:p w14:paraId="0075D26C"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1995-96</w:t>
      </w:r>
      <w:r w:rsidRPr="0084397C">
        <w:rPr>
          <w:rFonts w:ascii="CG Times" w:hAnsi="CG Times"/>
          <w:spacing w:val="-2"/>
          <w:sz w:val="22"/>
          <w:szCs w:val="22"/>
        </w:rPr>
        <w:tab/>
      </w:r>
      <w:r w:rsidRPr="0084397C">
        <w:rPr>
          <w:rFonts w:ascii="CG Times" w:hAnsi="CG Times"/>
          <w:spacing w:val="-2"/>
          <w:sz w:val="22"/>
          <w:szCs w:val="22"/>
        </w:rPr>
        <w:tab/>
        <w:t>$185,667</w:t>
      </w:r>
      <w:r w:rsidRPr="0084397C">
        <w:rPr>
          <w:rFonts w:ascii="CG Times" w:hAnsi="CG Times"/>
          <w:spacing w:val="-2"/>
          <w:sz w:val="22"/>
          <w:szCs w:val="22"/>
        </w:rPr>
        <w:tab/>
      </w:r>
      <w:r w:rsidRPr="0084397C">
        <w:rPr>
          <w:rFonts w:ascii="CG Times" w:hAnsi="CG Times"/>
          <w:spacing w:val="-2"/>
          <w:sz w:val="22"/>
          <w:szCs w:val="22"/>
        </w:rPr>
        <w:tab/>
        <w:t>$9,074</w:t>
      </w:r>
      <w:r w:rsidRPr="0084397C">
        <w:rPr>
          <w:rFonts w:ascii="CG Times" w:hAnsi="CG Times"/>
          <w:spacing w:val="-2"/>
          <w:sz w:val="22"/>
          <w:szCs w:val="22"/>
        </w:rPr>
        <w:tab/>
      </w:r>
      <w:r w:rsidRPr="0084397C">
        <w:rPr>
          <w:rFonts w:ascii="CG Times" w:hAnsi="CG Times"/>
          <w:spacing w:val="-2"/>
          <w:sz w:val="22"/>
          <w:szCs w:val="22"/>
        </w:rPr>
        <w:tab/>
        <w:t>$194,741</w:t>
      </w:r>
    </w:p>
    <w:p w14:paraId="43163B65"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1996-97</w:t>
      </w:r>
      <w:r w:rsidRPr="0084397C">
        <w:rPr>
          <w:rFonts w:ascii="CG Times" w:hAnsi="CG Times"/>
          <w:spacing w:val="-2"/>
          <w:sz w:val="22"/>
          <w:szCs w:val="22"/>
        </w:rPr>
        <w:tab/>
      </w:r>
      <w:r w:rsidRPr="0084397C">
        <w:rPr>
          <w:rFonts w:ascii="CG Times" w:hAnsi="CG Times"/>
          <w:spacing w:val="-2"/>
          <w:sz w:val="22"/>
          <w:szCs w:val="22"/>
        </w:rPr>
        <w:tab/>
        <w:t>$349,942</w:t>
      </w:r>
      <w:r w:rsidRPr="0084397C">
        <w:rPr>
          <w:rFonts w:ascii="CG Times" w:hAnsi="CG Times"/>
          <w:spacing w:val="-2"/>
          <w:sz w:val="22"/>
          <w:szCs w:val="22"/>
        </w:rPr>
        <w:tab/>
      </w:r>
      <w:r w:rsidRPr="0084397C">
        <w:rPr>
          <w:rFonts w:ascii="CG Times" w:hAnsi="CG Times"/>
          <w:spacing w:val="-2"/>
          <w:sz w:val="22"/>
          <w:szCs w:val="22"/>
        </w:rPr>
        <w:tab/>
        <w:t>$20,730</w:t>
      </w:r>
      <w:r w:rsidRPr="0084397C">
        <w:rPr>
          <w:rFonts w:ascii="CG Times" w:hAnsi="CG Times"/>
          <w:spacing w:val="-2"/>
          <w:sz w:val="22"/>
          <w:szCs w:val="22"/>
        </w:rPr>
        <w:tab/>
      </w:r>
      <w:r w:rsidRPr="0084397C">
        <w:rPr>
          <w:rFonts w:ascii="CG Times" w:hAnsi="CG Times"/>
          <w:spacing w:val="-2"/>
          <w:sz w:val="22"/>
          <w:szCs w:val="22"/>
        </w:rPr>
        <w:tab/>
        <w:t>$370,672</w:t>
      </w:r>
    </w:p>
    <w:p w14:paraId="46F17A71"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1997-98</w:t>
      </w:r>
      <w:r w:rsidRPr="0084397C">
        <w:rPr>
          <w:rFonts w:ascii="CG Times" w:hAnsi="CG Times"/>
          <w:spacing w:val="-2"/>
          <w:sz w:val="22"/>
          <w:szCs w:val="22"/>
        </w:rPr>
        <w:tab/>
      </w:r>
      <w:r w:rsidRPr="0084397C">
        <w:rPr>
          <w:rFonts w:ascii="CG Times" w:hAnsi="CG Times"/>
          <w:spacing w:val="-2"/>
          <w:sz w:val="22"/>
          <w:szCs w:val="22"/>
        </w:rPr>
        <w:tab/>
        <w:t>$336,167</w:t>
      </w:r>
      <w:r w:rsidRPr="0084397C">
        <w:rPr>
          <w:rFonts w:ascii="CG Times" w:hAnsi="CG Times"/>
          <w:spacing w:val="-2"/>
          <w:sz w:val="22"/>
          <w:szCs w:val="22"/>
        </w:rPr>
        <w:tab/>
      </w:r>
      <w:r w:rsidRPr="0084397C">
        <w:rPr>
          <w:rFonts w:ascii="CG Times" w:hAnsi="CG Times"/>
          <w:spacing w:val="-2"/>
          <w:sz w:val="22"/>
          <w:szCs w:val="22"/>
        </w:rPr>
        <w:tab/>
        <w:t>$13,577</w:t>
      </w:r>
      <w:r w:rsidRPr="0084397C">
        <w:rPr>
          <w:rFonts w:ascii="CG Times" w:hAnsi="CG Times"/>
          <w:spacing w:val="-2"/>
          <w:sz w:val="22"/>
          <w:szCs w:val="22"/>
        </w:rPr>
        <w:tab/>
      </w:r>
      <w:r w:rsidRPr="0084397C">
        <w:rPr>
          <w:rFonts w:ascii="CG Times" w:hAnsi="CG Times"/>
          <w:spacing w:val="-2"/>
          <w:sz w:val="22"/>
          <w:szCs w:val="22"/>
        </w:rPr>
        <w:tab/>
        <w:t>$349,744</w:t>
      </w:r>
    </w:p>
    <w:p w14:paraId="38F323CF"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1998-99</w:t>
      </w:r>
      <w:r w:rsidRPr="0084397C">
        <w:rPr>
          <w:rFonts w:ascii="CG Times" w:hAnsi="CG Times"/>
          <w:spacing w:val="-2"/>
          <w:sz w:val="22"/>
          <w:szCs w:val="22"/>
        </w:rPr>
        <w:tab/>
      </w:r>
      <w:r w:rsidRPr="0084397C">
        <w:rPr>
          <w:rFonts w:ascii="CG Times" w:hAnsi="CG Times"/>
          <w:spacing w:val="-2"/>
          <w:sz w:val="22"/>
          <w:szCs w:val="22"/>
        </w:rPr>
        <w:tab/>
        <w:t>$330,697</w:t>
      </w:r>
      <w:r w:rsidRPr="0084397C">
        <w:rPr>
          <w:rFonts w:ascii="CG Times" w:hAnsi="CG Times"/>
          <w:spacing w:val="-2"/>
          <w:sz w:val="22"/>
          <w:szCs w:val="22"/>
        </w:rPr>
        <w:tab/>
      </w:r>
      <w:r w:rsidRPr="0084397C">
        <w:rPr>
          <w:rFonts w:ascii="CG Times" w:hAnsi="CG Times"/>
          <w:spacing w:val="-2"/>
          <w:sz w:val="22"/>
          <w:szCs w:val="22"/>
        </w:rPr>
        <w:tab/>
        <w:t>$13,764</w:t>
      </w:r>
      <w:r w:rsidRPr="0084397C">
        <w:rPr>
          <w:rFonts w:ascii="CG Times" w:hAnsi="CG Times"/>
          <w:spacing w:val="-2"/>
          <w:sz w:val="22"/>
          <w:szCs w:val="22"/>
        </w:rPr>
        <w:tab/>
      </w:r>
      <w:r w:rsidRPr="0084397C">
        <w:rPr>
          <w:rFonts w:ascii="CG Times" w:hAnsi="CG Times"/>
          <w:spacing w:val="-2"/>
          <w:sz w:val="22"/>
          <w:szCs w:val="22"/>
        </w:rPr>
        <w:tab/>
        <w:t>$344,461</w:t>
      </w:r>
    </w:p>
    <w:p w14:paraId="62B17F1C"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1999-00</w:t>
      </w:r>
      <w:r w:rsidRPr="0084397C">
        <w:rPr>
          <w:rFonts w:ascii="CG Times" w:hAnsi="CG Times"/>
          <w:spacing w:val="-2"/>
          <w:sz w:val="22"/>
          <w:szCs w:val="22"/>
        </w:rPr>
        <w:tab/>
      </w:r>
      <w:r w:rsidRPr="0084397C">
        <w:rPr>
          <w:rFonts w:ascii="CG Times" w:hAnsi="CG Times"/>
          <w:spacing w:val="-2"/>
          <w:sz w:val="22"/>
          <w:szCs w:val="22"/>
        </w:rPr>
        <w:tab/>
        <w:t>$475,079</w:t>
      </w:r>
      <w:r w:rsidRPr="0084397C">
        <w:rPr>
          <w:rFonts w:ascii="CG Times" w:hAnsi="CG Times"/>
          <w:spacing w:val="-2"/>
          <w:sz w:val="22"/>
          <w:szCs w:val="22"/>
        </w:rPr>
        <w:tab/>
      </w:r>
      <w:r w:rsidRPr="0084397C">
        <w:rPr>
          <w:rFonts w:ascii="CG Times" w:hAnsi="CG Times"/>
          <w:spacing w:val="-2"/>
          <w:sz w:val="22"/>
          <w:szCs w:val="22"/>
        </w:rPr>
        <w:tab/>
        <w:t>$26,913</w:t>
      </w:r>
      <w:r w:rsidRPr="0084397C">
        <w:rPr>
          <w:rFonts w:ascii="CG Times" w:hAnsi="CG Times"/>
          <w:spacing w:val="-2"/>
          <w:sz w:val="22"/>
          <w:szCs w:val="22"/>
        </w:rPr>
        <w:tab/>
      </w:r>
      <w:r w:rsidRPr="0084397C">
        <w:rPr>
          <w:rFonts w:ascii="CG Times" w:hAnsi="CG Times"/>
          <w:spacing w:val="-2"/>
          <w:sz w:val="22"/>
          <w:szCs w:val="22"/>
        </w:rPr>
        <w:tab/>
        <w:t>$501,991</w:t>
      </w:r>
    </w:p>
    <w:p w14:paraId="4E6636E1"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2000-01</w:t>
      </w:r>
      <w:r w:rsidRPr="0084397C">
        <w:rPr>
          <w:rFonts w:ascii="CG Times" w:hAnsi="CG Times"/>
          <w:spacing w:val="-2"/>
          <w:sz w:val="22"/>
          <w:szCs w:val="22"/>
        </w:rPr>
        <w:tab/>
      </w:r>
      <w:r w:rsidRPr="0084397C">
        <w:rPr>
          <w:rFonts w:ascii="CG Times" w:hAnsi="CG Times"/>
          <w:spacing w:val="-2"/>
          <w:sz w:val="22"/>
          <w:szCs w:val="22"/>
        </w:rPr>
        <w:tab/>
        <w:t>$502,922</w:t>
      </w:r>
      <w:r w:rsidRPr="0084397C">
        <w:rPr>
          <w:rFonts w:ascii="CG Times" w:hAnsi="CG Times"/>
          <w:spacing w:val="-2"/>
          <w:sz w:val="22"/>
          <w:szCs w:val="22"/>
        </w:rPr>
        <w:tab/>
      </w:r>
      <w:r w:rsidRPr="0084397C">
        <w:rPr>
          <w:rFonts w:ascii="CG Times" w:hAnsi="CG Times"/>
          <w:spacing w:val="-2"/>
          <w:sz w:val="22"/>
          <w:szCs w:val="22"/>
        </w:rPr>
        <w:tab/>
        <w:t>$32,481</w:t>
      </w:r>
      <w:r w:rsidRPr="0084397C">
        <w:rPr>
          <w:rFonts w:ascii="CG Times" w:hAnsi="CG Times"/>
          <w:spacing w:val="-2"/>
          <w:sz w:val="22"/>
          <w:szCs w:val="22"/>
        </w:rPr>
        <w:tab/>
      </w:r>
      <w:r w:rsidRPr="0084397C">
        <w:rPr>
          <w:rFonts w:ascii="CG Times" w:hAnsi="CG Times"/>
          <w:spacing w:val="-2"/>
          <w:sz w:val="22"/>
          <w:szCs w:val="22"/>
        </w:rPr>
        <w:tab/>
        <w:t>$535,403</w:t>
      </w:r>
    </w:p>
    <w:p w14:paraId="42542A2F"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2001-02</w:t>
      </w:r>
      <w:r w:rsidRPr="0084397C">
        <w:rPr>
          <w:rFonts w:ascii="CG Times" w:hAnsi="CG Times"/>
          <w:spacing w:val="-2"/>
          <w:sz w:val="22"/>
          <w:szCs w:val="22"/>
        </w:rPr>
        <w:tab/>
      </w:r>
      <w:r w:rsidRPr="0084397C">
        <w:rPr>
          <w:rFonts w:ascii="CG Times" w:hAnsi="CG Times"/>
          <w:spacing w:val="-2"/>
          <w:sz w:val="22"/>
          <w:szCs w:val="22"/>
        </w:rPr>
        <w:tab/>
        <w:t>$521,704</w:t>
      </w:r>
      <w:r w:rsidRPr="0084397C">
        <w:rPr>
          <w:rFonts w:ascii="CG Times" w:hAnsi="CG Times"/>
          <w:spacing w:val="-2"/>
          <w:sz w:val="22"/>
          <w:szCs w:val="22"/>
        </w:rPr>
        <w:tab/>
      </w:r>
      <w:r w:rsidRPr="0084397C">
        <w:rPr>
          <w:rFonts w:ascii="CG Times" w:hAnsi="CG Times"/>
          <w:spacing w:val="-2"/>
          <w:sz w:val="22"/>
          <w:szCs w:val="22"/>
        </w:rPr>
        <w:tab/>
        <w:t>$28,178</w:t>
      </w:r>
      <w:r w:rsidRPr="0084397C">
        <w:rPr>
          <w:rFonts w:ascii="CG Times" w:hAnsi="CG Times"/>
          <w:spacing w:val="-2"/>
          <w:sz w:val="22"/>
          <w:szCs w:val="22"/>
        </w:rPr>
        <w:tab/>
      </w:r>
      <w:r w:rsidRPr="0084397C">
        <w:rPr>
          <w:rFonts w:ascii="CG Times" w:hAnsi="CG Times"/>
          <w:spacing w:val="-2"/>
          <w:sz w:val="22"/>
          <w:szCs w:val="22"/>
        </w:rPr>
        <w:tab/>
        <w:t>$549,882</w:t>
      </w:r>
    </w:p>
    <w:p w14:paraId="31E31BC0"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sidRPr="0084397C">
        <w:rPr>
          <w:rFonts w:ascii="CG Times" w:hAnsi="CG Times"/>
          <w:spacing w:val="-2"/>
          <w:sz w:val="22"/>
          <w:szCs w:val="22"/>
        </w:rPr>
        <w:tab/>
        <w:t>2002-03</w:t>
      </w:r>
      <w:r w:rsidRPr="0084397C">
        <w:rPr>
          <w:rFonts w:ascii="CG Times" w:hAnsi="CG Times"/>
          <w:spacing w:val="-2"/>
          <w:sz w:val="22"/>
          <w:szCs w:val="22"/>
        </w:rPr>
        <w:tab/>
      </w:r>
      <w:r w:rsidRPr="0084397C">
        <w:rPr>
          <w:rFonts w:ascii="CG Times" w:hAnsi="CG Times"/>
          <w:spacing w:val="-2"/>
          <w:sz w:val="22"/>
          <w:szCs w:val="22"/>
        </w:rPr>
        <w:tab/>
      </w:r>
      <w:r w:rsidRPr="0084397C">
        <w:rPr>
          <w:rFonts w:ascii="CG Times" w:hAnsi="CG Times"/>
          <w:sz w:val="22"/>
          <w:szCs w:val="22"/>
        </w:rPr>
        <w:t>$586,654</w:t>
      </w:r>
      <w:r w:rsidRPr="0084397C">
        <w:rPr>
          <w:rFonts w:ascii="CG Times" w:hAnsi="CG Times"/>
          <w:spacing w:val="-2"/>
          <w:sz w:val="22"/>
          <w:szCs w:val="22"/>
        </w:rPr>
        <w:tab/>
      </w:r>
      <w:r w:rsidRPr="0084397C">
        <w:rPr>
          <w:rFonts w:ascii="CG Times" w:hAnsi="CG Times"/>
          <w:spacing w:val="-2"/>
          <w:sz w:val="22"/>
          <w:szCs w:val="22"/>
        </w:rPr>
        <w:tab/>
      </w:r>
      <w:r w:rsidRPr="0084397C">
        <w:rPr>
          <w:rFonts w:ascii="CG Times" w:hAnsi="CG Times"/>
          <w:sz w:val="22"/>
          <w:szCs w:val="22"/>
        </w:rPr>
        <w:t>$29,138</w:t>
      </w:r>
      <w:r w:rsidRPr="0084397C">
        <w:rPr>
          <w:rFonts w:ascii="CG Times" w:hAnsi="CG Times"/>
          <w:spacing w:val="-2"/>
          <w:sz w:val="22"/>
          <w:szCs w:val="22"/>
        </w:rPr>
        <w:tab/>
      </w:r>
      <w:r w:rsidRPr="0084397C">
        <w:rPr>
          <w:rFonts w:ascii="CG Times" w:hAnsi="CG Times"/>
          <w:spacing w:val="-2"/>
          <w:sz w:val="22"/>
          <w:szCs w:val="22"/>
        </w:rPr>
        <w:tab/>
      </w:r>
      <w:r w:rsidRPr="0084397C">
        <w:rPr>
          <w:rFonts w:ascii="CG Times" w:hAnsi="CG Times"/>
          <w:sz w:val="22"/>
          <w:szCs w:val="22"/>
        </w:rPr>
        <w:t>$615,792</w:t>
      </w:r>
    </w:p>
    <w:p w14:paraId="70AC63F2" w14:textId="77777777" w:rsid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Pr>
          <w:rFonts w:ascii="CG Times" w:hAnsi="CG Times"/>
          <w:sz w:val="22"/>
          <w:szCs w:val="22"/>
        </w:rPr>
        <w:tab/>
        <w:t>2003-04</w:t>
      </w:r>
      <w:r>
        <w:rPr>
          <w:rFonts w:ascii="CG Times" w:hAnsi="CG Times"/>
          <w:sz w:val="22"/>
          <w:szCs w:val="22"/>
        </w:rPr>
        <w:tab/>
      </w:r>
      <w:r w:rsidRPr="0084397C">
        <w:rPr>
          <w:rFonts w:ascii="CG Times" w:hAnsi="CG Times"/>
          <w:sz w:val="22"/>
          <w:szCs w:val="22"/>
        </w:rPr>
        <w:t>$676,517</w:t>
      </w:r>
      <w:r w:rsidRPr="0084397C">
        <w:rPr>
          <w:rFonts w:ascii="CG Times" w:hAnsi="CG Times"/>
          <w:sz w:val="22"/>
          <w:szCs w:val="22"/>
        </w:rPr>
        <w:tab/>
      </w:r>
      <w:r w:rsidRPr="0084397C">
        <w:rPr>
          <w:rFonts w:ascii="CG Times" w:hAnsi="CG Times"/>
          <w:sz w:val="22"/>
          <w:szCs w:val="22"/>
        </w:rPr>
        <w:tab/>
        <w:t>$47,108</w:t>
      </w:r>
      <w:r w:rsidRPr="0084397C">
        <w:rPr>
          <w:rFonts w:ascii="CG Times" w:hAnsi="CG Times"/>
          <w:sz w:val="22"/>
          <w:szCs w:val="22"/>
        </w:rPr>
        <w:tab/>
      </w:r>
      <w:r w:rsidRPr="0084397C">
        <w:rPr>
          <w:rFonts w:ascii="CG Times" w:hAnsi="CG Times"/>
          <w:sz w:val="22"/>
          <w:szCs w:val="22"/>
        </w:rPr>
        <w:tab/>
        <w:t>$723,625</w:t>
      </w:r>
    </w:p>
    <w:p w14:paraId="20833AE5" w14:textId="77777777" w:rsid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Pr>
          <w:rFonts w:ascii="CG Times" w:hAnsi="CG Times"/>
          <w:sz w:val="22"/>
          <w:szCs w:val="22"/>
        </w:rPr>
        <w:tab/>
        <w:t>2004-05</w:t>
      </w:r>
      <w:r>
        <w:rPr>
          <w:rFonts w:ascii="CG Times" w:hAnsi="CG Times"/>
          <w:sz w:val="22"/>
          <w:szCs w:val="22"/>
        </w:rPr>
        <w:tab/>
        <w:t>$557,890</w:t>
      </w:r>
      <w:r>
        <w:rPr>
          <w:rFonts w:ascii="CG Times" w:hAnsi="CG Times"/>
          <w:sz w:val="22"/>
          <w:szCs w:val="22"/>
        </w:rPr>
        <w:tab/>
      </w:r>
      <w:r>
        <w:rPr>
          <w:rFonts w:ascii="CG Times" w:hAnsi="CG Times"/>
          <w:sz w:val="22"/>
          <w:szCs w:val="22"/>
        </w:rPr>
        <w:tab/>
        <w:t>$55,789</w:t>
      </w:r>
      <w:r>
        <w:rPr>
          <w:rFonts w:ascii="CG Times" w:hAnsi="CG Times"/>
          <w:sz w:val="22"/>
          <w:szCs w:val="22"/>
        </w:rPr>
        <w:tab/>
      </w:r>
      <w:r>
        <w:rPr>
          <w:rFonts w:ascii="CG Times" w:hAnsi="CG Times"/>
          <w:sz w:val="22"/>
          <w:szCs w:val="22"/>
        </w:rPr>
        <w:tab/>
        <w:t>$613,679</w:t>
      </w:r>
    </w:p>
    <w:p w14:paraId="65771FF5" w14:textId="77777777" w:rsid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Pr>
          <w:rFonts w:ascii="CG Times" w:hAnsi="CG Times"/>
          <w:sz w:val="22"/>
          <w:szCs w:val="22"/>
        </w:rPr>
        <w:t xml:space="preserve">  </w:t>
      </w:r>
      <w:r>
        <w:rPr>
          <w:rFonts w:ascii="CG Times" w:hAnsi="CG Times"/>
          <w:sz w:val="22"/>
          <w:szCs w:val="22"/>
        </w:rPr>
        <w:tab/>
        <w:t xml:space="preserve">2005-06   </w:t>
      </w:r>
      <w:r>
        <w:rPr>
          <w:rFonts w:ascii="CG Times" w:hAnsi="CG Times"/>
          <w:sz w:val="22"/>
          <w:szCs w:val="22"/>
        </w:rPr>
        <w:tab/>
        <w:t>$624,152</w:t>
      </w:r>
      <w:r>
        <w:rPr>
          <w:rFonts w:ascii="CG Times" w:hAnsi="CG Times"/>
          <w:sz w:val="22"/>
          <w:szCs w:val="22"/>
        </w:rPr>
        <w:tab/>
      </w:r>
      <w:r>
        <w:rPr>
          <w:rFonts w:ascii="CG Times" w:hAnsi="CG Times"/>
          <w:sz w:val="22"/>
          <w:szCs w:val="22"/>
        </w:rPr>
        <w:tab/>
        <w:t>$17,354</w:t>
      </w:r>
      <w:r>
        <w:rPr>
          <w:rFonts w:ascii="CG Times" w:hAnsi="CG Times"/>
          <w:sz w:val="22"/>
          <w:szCs w:val="22"/>
        </w:rPr>
        <w:tab/>
      </w:r>
      <w:r>
        <w:rPr>
          <w:rFonts w:ascii="CG Times" w:hAnsi="CG Times"/>
          <w:sz w:val="22"/>
          <w:szCs w:val="22"/>
        </w:rPr>
        <w:tab/>
        <w:t>$641,506</w:t>
      </w:r>
    </w:p>
    <w:p w14:paraId="2611DFC2" w14:textId="77777777" w:rsid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Pr>
          <w:rFonts w:ascii="CG Times" w:hAnsi="CG Times"/>
          <w:sz w:val="22"/>
          <w:szCs w:val="22"/>
        </w:rPr>
        <w:tab/>
        <w:t>2006-07</w:t>
      </w:r>
      <w:r>
        <w:rPr>
          <w:rFonts w:ascii="CG Times" w:hAnsi="CG Times"/>
          <w:sz w:val="22"/>
          <w:szCs w:val="22"/>
        </w:rPr>
        <w:tab/>
        <w:t>$639,966</w:t>
      </w:r>
      <w:r>
        <w:rPr>
          <w:rFonts w:ascii="CG Times" w:hAnsi="CG Times"/>
          <w:sz w:val="22"/>
          <w:szCs w:val="22"/>
        </w:rPr>
        <w:tab/>
      </w:r>
      <w:r>
        <w:rPr>
          <w:rFonts w:ascii="CG Times" w:hAnsi="CG Times"/>
          <w:sz w:val="22"/>
          <w:szCs w:val="22"/>
        </w:rPr>
        <w:tab/>
        <w:t>$25,589</w:t>
      </w:r>
      <w:r>
        <w:rPr>
          <w:rFonts w:ascii="CG Times" w:hAnsi="CG Times"/>
          <w:sz w:val="22"/>
          <w:szCs w:val="22"/>
        </w:rPr>
        <w:tab/>
      </w:r>
      <w:r>
        <w:rPr>
          <w:rFonts w:ascii="CG Times" w:hAnsi="CG Times"/>
          <w:sz w:val="22"/>
          <w:szCs w:val="22"/>
        </w:rPr>
        <w:tab/>
        <w:t>$665,555</w:t>
      </w:r>
    </w:p>
    <w:p w14:paraId="16C1E295" w14:textId="77777777" w:rsid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Pr>
          <w:rFonts w:ascii="CG Times" w:hAnsi="CG Times"/>
          <w:sz w:val="22"/>
          <w:szCs w:val="22"/>
        </w:rPr>
        <w:tab/>
        <w:t>2007-08</w:t>
      </w:r>
      <w:r>
        <w:rPr>
          <w:rFonts w:ascii="CG Times" w:hAnsi="CG Times"/>
          <w:sz w:val="22"/>
          <w:szCs w:val="22"/>
        </w:rPr>
        <w:tab/>
        <w:t>$637,845</w:t>
      </w:r>
      <w:r>
        <w:rPr>
          <w:rFonts w:ascii="CG Times" w:hAnsi="CG Times"/>
          <w:sz w:val="22"/>
          <w:szCs w:val="22"/>
        </w:rPr>
        <w:tab/>
      </w:r>
      <w:r>
        <w:rPr>
          <w:rFonts w:ascii="CG Times" w:hAnsi="CG Times"/>
          <w:sz w:val="22"/>
          <w:szCs w:val="22"/>
        </w:rPr>
        <w:tab/>
        <w:t>$18,718</w:t>
      </w:r>
      <w:r>
        <w:rPr>
          <w:rFonts w:ascii="CG Times" w:hAnsi="CG Times"/>
          <w:sz w:val="22"/>
          <w:szCs w:val="22"/>
        </w:rPr>
        <w:tab/>
      </w:r>
      <w:r>
        <w:rPr>
          <w:rFonts w:ascii="CG Times" w:hAnsi="CG Times"/>
          <w:sz w:val="22"/>
          <w:szCs w:val="22"/>
        </w:rPr>
        <w:tab/>
        <w:t>$656,563</w:t>
      </w:r>
    </w:p>
    <w:p w14:paraId="271E1E16"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Pr>
          <w:rFonts w:ascii="CG Times" w:hAnsi="CG Times"/>
          <w:sz w:val="22"/>
          <w:szCs w:val="22"/>
        </w:rPr>
        <w:tab/>
        <w:t>2008-09</w:t>
      </w:r>
      <w:r>
        <w:rPr>
          <w:rFonts w:ascii="CG Times" w:hAnsi="CG Times"/>
          <w:sz w:val="22"/>
          <w:szCs w:val="22"/>
        </w:rPr>
        <w:tab/>
        <w:t>$767,076</w:t>
      </w:r>
      <w:r>
        <w:rPr>
          <w:rFonts w:ascii="CG Times" w:hAnsi="CG Times"/>
          <w:sz w:val="22"/>
          <w:szCs w:val="22"/>
        </w:rPr>
        <w:tab/>
      </w:r>
      <w:r>
        <w:rPr>
          <w:rFonts w:ascii="CG Times" w:hAnsi="CG Times"/>
          <w:sz w:val="22"/>
          <w:szCs w:val="22"/>
        </w:rPr>
        <w:tab/>
        <w:t>$19,712</w:t>
      </w:r>
      <w:r>
        <w:rPr>
          <w:rFonts w:ascii="CG Times" w:hAnsi="CG Times"/>
          <w:sz w:val="22"/>
          <w:szCs w:val="22"/>
        </w:rPr>
        <w:tab/>
      </w:r>
      <w:r>
        <w:rPr>
          <w:rFonts w:ascii="CG Times" w:hAnsi="CG Times"/>
          <w:sz w:val="22"/>
          <w:szCs w:val="22"/>
        </w:rPr>
        <w:tab/>
        <w:t>$786,788</w:t>
      </w:r>
    </w:p>
    <w:p w14:paraId="4974EF0F" w14:textId="77777777" w:rsidR="00843AE0" w:rsidRPr="008069D5"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 xml:space="preserve">Funded by USDA through CT DSS. </w:t>
      </w:r>
    </w:p>
    <w:p w14:paraId="2603EDB7" w14:textId="77777777" w:rsidR="00843AE0" w:rsidRPr="0084397C"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Pr>
          <w:rFonts w:ascii="CG Times" w:hAnsi="CG Times"/>
          <w:b/>
          <w:spacing w:val="-2"/>
          <w:sz w:val="22"/>
          <w:szCs w:val="22"/>
        </w:rPr>
        <w:tab/>
      </w:r>
      <w:r w:rsidRPr="00C310F6">
        <w:rPr>
          <w:rFonts w:ascii="CG Times" w:hAnsi="CG Times"/>
          <w:b/>
          <w:spacing w:val="-2"/>
          <w:sz w:val="22"/>
          <w:szCs w:val="22"/>
        </w:rPr>
        <w:t>PI: Dr. Rafael Pérez-Escamilla</w:t>
      </w:r>
      <w:r w:rsidRPr="0084397C">
        <w:rPr>
          <w:rFonts w:ascii="CG Times" w:hAnsi="CG Times"/>
          <w:spacing w:val="-2"/>
          <w:sz w:val="22"/>
          <w:szCs w:val="22"/>
        </w:rPr>
        <w:t xml:space="preserve">; Hispanic Health Council co-PIs: </w:t>
      </w:r>
    </w:p>
    <w:p w14:paraId="7FC34218" w14:textId="77777777" w:rsidR="00843AE0" w:rsidRPr="00843AE0" w:rsidRDefault="00843AE0" w:rsidP="00843AE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sidRPr="0084397C">
        <w:rPr>
          <w:rFonts w:ascii="CG Times" w:hAnsi="CG Times"/>
          <w:spacing w:val="-2"/>
          <w:sz w:val="22"/>
          <w:szCs w:val="22"/>
        </w:rPr>
        <w:tab/>
        <w:t xml:space="preserve">David </w:t>
      </w:r>
      <w:proofErr w:type="spellStart"/>
      <w:r w:rsidRPr="0084397C">
        <w:rPr>
          <w:rFonts w:ascii="CG Times" w:hAnsi="CG Times"/>
          <w:spacing w:val="-2"/>
          <w:sz w:val="22"/>
          <w:szCs w:val="22"/>
        </w:rPr>
        <w:t>Himmelgreen</w:t>
      </w:r>
      <w:proofErr w:type="spellEnd"/>
      <w:r w:rsidRPr="0084397C">
        <w:rPr>
          <w:rFonts w:ascii="CG Times" w:hAnsi="CG Times"/>
          <w:spacing w:val="-2"/>
          <w:sz w:val="22"/>
          <w:szCs w:val="22"/>
        </w:rPr>
        <w:t xml:space="preserve">, PhD (1995-1998), Grace </w:t>
      </w:r>
      <w:proofErr w:type="spellStart"/>
      <w:r w:rsidRPr="0084397C">
        <w:rPr>
          <w:rFonts w:ascii="CG Times" w:hAnsi="CG Times"/>
          <w:spacing w:val="-2"/>
          <w:sz w:val="22"/>
          <w:szCs w:val="22"/>
        </w:rPr>
        <w:t>Damio</w:t>
      </w:r>
      <w:proofErr w:type="spellEnd"/>
      <w:r w:rsidRPr="0084397C">
        <w:rPr>
          <w:rFonts w:ascii="CG Times" w:hAnsi="CG Times"/>
          <w:spacing w:val="-2"/>
          <w:sz w:val="22"/>
          <w:szCs w:val="22"/>
        </w:rPr>
        <w:t>, MS (1998-</w:t>
      </w:r>
      <w:r>
        <w:rPr>
          <w:rFonts w:ascii="CG Times" w:hAnsi="CG Times"/>
          <w:spacing w:val="-2"/>
          <w:sz w:val="22"/>
          <w:szCs w:val="22"/>
        </w:rPr>
        <w:t>2009</w:t>
      </w:r>
      <w:r w:rsidRPr="0084397C">
        <w:rPr>
          <w:rFonts w:ascii="CG Times" w:hAnsi="CG Times"/>
          <w:spacing w:val="-2"/>
          <w:sz w:val="22"/>
          <w:szCs w:val="22"/>
        </w:rPr>
        <w:t>)</w:t>
      </w:r>
    </w:p>
    <w:p w14:paraId="00CB90E7" w14:textId="77777777" w:rsidR="00843AE0" w:rsidRDefault="00843AE0" w:rsidP="00843AE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r>
        <w:rPr>
          <w:rStyle w:val="a1"/>
          <w:rFonts w:ascii="CG Times" w:hAnsi="CG Times"/>
          <w:spacing w:val="-2"/>
          <w:sz w:val="22"/>
          <w:szCs w:val="22"/>
        </w:rPr>
        <w:t>Breastfeeding Education and Support Trial for Obese Women (BESTOW)</w:t>
      </w:r>
    </w:p>
    <w:p w14:paraId="1C829CE7" w14:textId="77777777" w:rsidR="00843AE0" w:rsidRPr="00CA4DD1" w:rsidRDefault="00843AE0" w:rsidP="00843AE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Style w:val="a1"/>
          <w:rFonts w:ascii="CG Times" w:hAnsi="CG Times"/>
          <w:spacing w:val="-2"/>
          <w:sz w:val="22"/>
          <w:szCs w:val="22"/>
        </w:rPr>
      </w:pPr>
      <w:r>
        <w:rPr>
          <w:rStyle w:val="a1"/>
          <w:rFonts w:ascii="CG Times" w:hAnsi="CG Times"/>
          <w:spacing w:val="-2"/>
          <w:sz w:val="22"/>
          <w:szCs w:val="22"/>
        </w:rPr>
        <w:tab/>
      </w:r>
      <w:proofErr w:type="spellStart"/>
      <w:r w:rsidRPr="00CA4DD1">
        <w:rPr>
          <w:rStyle w:val="a1"/>
          <w:rFonts w:ascii="CG Times" w:hAnsi="CG Times"/>
          <w:spacing w:val="-2"/>
          <w:sz w:val="22"/>
          <w:szCs w:val="22"/>
        </w:rPr>
        <w:t>Donaghue</w:t>
      </w:r>
      <w:proofErr w:type="spellEnd"/>
      <w:r w:rsidRPr="00CA4DD1">
        <w:rPr>
          <w:rStyle w:val="a1"/>
          <w:rFonts w:ascii="CG Times" w:hAnsi="CG Times"/>
          <w:spacing w:val="-2"/>
          <w:sz w:val="22"/>
          <w:szCs w:val="22"/>
        </w:rPr>
        <w:t xml:space="preserve"> Foundation, 01/06-01/09, $239,695</w:t>
      </w:r>
    </w:p>
    <w:p w14:paraId="59C9F91F" w14:textId="77777777" w:rsidR="00843AE0" w:rsidRPr="00CA4DD1" w:rsidRDefault="00843AE0" w:rsidP="00843AE0">
      <w:pPr>
        <w:tabs>
          <w:tab w:val="left" w:pos="-1080"/>
          <w:tab w:val="left" w:pos="-720"/>
          <w:tab w:val="left" w:pos="0"/>
          <w:tab w:val="left" w:pos="360"/>
          <w:tab w:val="left" w:pos="1440"/>
          <w:tab w:val="left" w:pos="1620"/>
          <w:tab w:val="left" w:pos="2880"/>
        </w:tabs>
        <w:suppressAutoHyphens/>
        <w:ind w:left="1080" w:right="540" w:hanging="1080"/>
        <w:jc w:val="both"/>
        <w:rPr>
          <w:rFonts w:ascii="CG Times" w:hAnsi="CG Times"/>
          <w:b/>
          <w:spacing w:val="-2"/>
          <w:sz w:val="22"/>
          <w:szCs w:val="22"/>
        </w:rPr>
      </w:pPr>
      <w:r w:rsidRPr="00CA4DD1">
        <w:rPr>
          <w:rFonts w:ascii="CG Times" w:hAnsi="CG Times"/>
          <w:b/>
          <w:spacing w:val="-2"/>
          <w:sz w:val="22"/>
          <w:szCs w:val="22"/>
        </w:rPr>
        <w:tab/>
        <w:t>PI: Dr. Rafael Pérez-Escamilla</w:t>
      </w:r>
    </w:p>
    <w:p w14:paraId="3467103D" w14:textId="77777777" w:rsidR="00843AE0" w:rsidRDefault="00843AE0" w:rsidP="00843AE0">
      <w:pPr>
        <w:rPr>
          <w:rFonts w:ascii="CG Times" w:hAnsi="CG Times" w:cs="Arial"/>
          <w:color w:val="000000"/>
          <w:sz w:val="22"/>
          <w:szCs w:val="22"/>
        </w:rPr>
      </w:pPr>
      <w:r w:rsidRPr="007F5307">
        <w:rPr>
          <w:rFonts w:ascii="CG Times" w:hAnsi="CG Times" w:cs="Arial"/>
          <w:color w:val="000000"/>
          <w:sz w:val="22"/>
          <w:szCs w:val="22"/>
        </w:rPr>
        <w:lastRenderedPageBreak/>
        <w:t xml:space="preserve">Breastfeeding Education and Support trial for Obese Women: Early Dyad Dynamics. Centers for </w:t>
      </w:r>
    </w:p>
    <w:p w14:paraId="70E6BA97" w14:textId="77777777" w:rsidR="00843AE0" w:rsidRPr="00092426" w:rsidRDefault="00843AE0" w:rsidP="00843AE0">
      <w:pPr>
        <w:ind w:left="360"/>
        <w:rPr>
          <w:rFonts w:ascii="CG Times" w:hAnsi="CG Times" w:cs="Arial"/>
          <w:bCs/>
          <w:color w:val="333300"/>
          <w:sz w:val="22"/>
          <w:szCs w:val="22"/>
        </w:rPr>
      </w:pPr>
      <w:r w:rsidRPr="007F5307">
        <w:rPr>
          <w:rFonts w:ascii="CG Times" w:hAnsi="CG Times" w:cs="Arial"/>
          <w:color w:val="000000"/>
          <w:sz w:val="22"/>
          <w:szCs w:val="22"/>
        </w:rPr>
        <w:t>Disease Control and Prevention (CDC), Sept/06-Sept 09: $99,872</w:t>
      </w:r>
      <w:r w:rsidRPr="007F5307">
        <w:rPr>
          <w:rFonts w:ascii="CG Times" w:hAnsi="CG Times" w:cs="Arial"/>
          <w:b/>
          <w:color w:val="000000"/>
          <w:sz w:val="22"/>
          <w:szCs w:val="22"/>
        </w:rPr>
        <w:t xml:space="preserve"> </w:t>
      </w:r>
      <w:r w:rsidRPr="00092426">
        <w:rPr>
          <w:rFonts w:ascii="CG Times" w:hAnsi="CG Times" w:cs="Arial"/>
          <w:color w:val="000000"/>
          <w:sz w:val="22"/>
          <w:szCs w:val="22"/>
        </w:rPr>
        <w:t>(direct: $62,072, indirect: $37,800)</w:t>
      </w:r>
    </w:p>
    <w:p w14:paraId="5E91292A" w14:textId="77777777" w:rsidR="00843AE0" w:rsidRPr="00E505BD" w:rsidRDefault="00843AE0" w:rsidP="00843AE0">
      <w:pPr>
        <w:ind w:firstLine="360"/>
        <w:rPr>
          <w:rFonts w:ascii="CG Times" w:hAnsi="CG Times" w:cs="Arial"/>
          <w:b/>
          <w:bCs/>
          <w:color w:val="000000"/>
          <w:sz w:val="22"/>
          <w:szCs w:val="22"/>
          <w:lang w:val="es-ES"/>
        </w:rPr>
      </w:pPr>
      <w:r w:rsidRPr="00E505BD">
        <w:rPr>
          <w:rFonts w:ascii="CG Times" w:hAnsi="CG Times" w:cs="Arial"/>
          <w:b/>
          <w:bCs/>
          <w:color w:val="000000"/>
          <w:sz w:val="22"/>
          <w:szCs w:val="22"/>
          <w:lang w:val="es-ES"/>
        </w:rPr>
        <w:t xml:space="preserve">PI: </w:t>
      </w:r>
      <w:r w:rsidRPr="00E505BD">
        <w:rPr>
          <w:rFonts w:ascii="CG Times" w:hAnsi="CG Times"/>
          <w:b/>
          <w:spacing w:val="-2"/>
          <w:sz w:val="22"/>
          <w:szCs w:val="22"/>
          <w:lang w:val="es-ES"/>
        </w:rPr>
        <w:t xml:space="preserve">Dr. Rafael </w:t>
      </w:r>
      <w:r w:rsidRPr="00E505BD">
        <w:rPr>
          <w:rFonts w:ascii="CG Times" w:hAnsi="CG Times" w:cs="Arial"/>
          <w:b/>
          <w:bCs/>
          <w:color w:val="000000"/>
          <w:sz w:val="22"/>
          <w:szCs w:val="22"/>
          <w:lang w:val="es-ES"/>
        </w:rPr>
        <w:t>Pérez-Escamilla R.</w:t>
      </w:r>
    </w:p>
    <w:p w14:paraId="01E52945" w14:textId="77777777" w:rsidR="00843AE0" w:rsidRPr="0084397C" w:rsidRDefault="00843AE0" w:rsidP="00843AE0">
      <w:pPr>
        <w:rPr>
          <w:rFonts w:ascii="CG Times" w:hAnsi="CG Times"/>
          <w:sz w:val="22"/>
          <w:szCs w:val="22"/>
        </w:rPr>
      </w:pPr>
      <w:r w:rsidRPr="0084397C">
        <w:rPr>
          <w:rFonts w:ascii="CG Times" w:hAnsi="CG Times"/>
          <w:sz w:val="22"/>
          <w:szCs w:val="22"/>
        </w:rPr>
        <w:t xml:space="preserve">Optimal Child Nutrition in HIV-affected Communities.  NIH.  </w:t>
      </w:r>
    </w:p>
    <w:p w14:paraId="4F6CFCF4" w14:textId="77777777" w:rsidR="00843AE0" w:rsidRDefault="00843AE0" w:rsidP="00843AE0">
      <w:pPr>
        <w:ind w:left="360"/>
        <w:rPr>
          <w:rFonts w:ascii="CG Times" w:hAnsi="CG Times"/>
          <w:sz w:val="22"/>
          <w:szCs w:val="22"/>
        </w:rPr>
      </w:pPr>
      <w:r w:rsidRPr="0084397C">
        <w:rPr>
          <w:rFonts w:ascii="CG Times" w:hAnsi="CG Times"/>
          <w:sz w:val="22"/>
          <w:szCs w:val="22"/>
        </w:rPr>
        <w:t xml:space="preserve">Collaboration with Iowa State University (Applicant Institution), University of Ghana and Emory University.  10/01/02-09/30/07.  UConn Direct Costs: $209,379.  UConn Indirect Costs:  $90,033.  UConn total:  $299,413. </w:t>
      </w:r>
    </w:p>
    <w:p w14:paraId="23310206" w14:textId="77777777" w:rsidR="00843AE0" w:rsidRPr="00843AE0" w:rsidRDefault="00843AE0" w:rsidP="00843AE0">
      <w:pPr>
        <w:ind w:left="360"/>
        <w:rPr>
          <w:rFonts w:ascii="CG Times" w:hAnsi="CG Times"/>
          <w:sz w:val="22"/>
          <w:szCs w:val="22"/>
        </w:rPr>
      </w:pPr>
      <w:r w:rsidRPr="00C310F6">
        <w:rPr>
          <w:rFonts w:ascii="CG Times" w:hAnsi="CG Times"/>
          <w:b/>
          <w:spacing w:val="-2"/>
          <w:sz w:val="22"/>
          <w:szCs w:val="22"/>
        </w:rPr>
        <w:t>UConn PI: Dr. Rafael Pérez-Escamilla</w:t>
      </w:r>
      <w:r w:rsidRPr="0084397C">
        <w:rPr>
          <w:rFonts w:ascii="CG Times" w:hAnsi="CG Times"/>
          <w:spacing w:val="-2"/>
          <w:sz w:val="22"/>
          <w:szCs w:val="22"/>
        </w:rPr>
        <w:t xml:space="preserve">, University of Ghana PI (Anna Lartey), overall grant PI: Grace Marquis (Iowa </w:t>
      </w:r>
      <w:r>
        <w:rPr>
          <w:rFonts w:ascii="CG Times" w:hAnsi="CG Times"/>
          <w:spacing w:val="-2"/>
          <w:sz w:val="22"/>
          <w:szCs w:val="22"/>
        </w:rPr>
        <w:t xml:space="preserve">State </w:t>
      </w:r>
      <w:r w:rsidRPr="0084397C">
        <w:rPr>
          <w:rFonts w:ascii="CG Times" w:hAnsi="CG Times"/>
          <w:spacing w:val="-2"/>
          <w:sz w:val="22"/>
          <w:szCs w:val="22"/>
        </w:rPr>
        <w:t>University)</w:t>
      </w:r>
    </w:p>
    <w:p w14:paraId="2A276172" w14:textId="77777777" w:rsidR="00843AE0" w:rsidRPr="00056545" w:rsidRDefault="00843AE0" w:rsidP="00843AE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pPr>
      <w:r>
        <w:t xml:space="preserve">Latino health disparities research, </w:t>
      </w:r>
      <w:r w:rsidRPr="00056545">
        <w:t>Kellogg Corporate Citizenship Fund, $5,000</w:t>
      </w:r>
    </w:p>
    <w:p w14:paraId="43D20DE8" w14:textId="77777777" w:rsidR="008338A0" w:rsidRPr="00E505BD" w:rsidRDefault="00843AE0" w:rsidP="00843AE0">
      <w:pPr>
        <w:ind w:firstLine="360"/>
        <w:rPr>
          <w:rFonts w:ascii="CG Times" w:hAnsi="CG Times" w:cs="Arial"/>
          <w:b/>
          <w:bCs/>
          <w:color w:val="000000"/>
          <w:sz w:val="22"/>
          <w:szCs w:val="22"/>
          <w:lang w:val="es-ES"/>
        </w:rPr>
      </w:pPr>
      <w:r w:rsidRPr="00E505BD">
        <w:rPr>
          <w:rFonts w:ascii="CG Times" w:hAnsi="CG Times" w:cs="Arial"/>
          <w:b/>
          <w:bCs/>
          <w:color w:val="000000"/>
          <w:sz w:val="22"/>
          <w:szCs w:val="22"/>
          <w:lang w:val="es-ES"/>
        </w:rPr>
        <w:t xml:space="preserve">PI: </w:t>
      </w:r>
      <w:r w:rsidRPr="00E505BD">
        <w:rPr>
          <w:rFonts w:ascii="CG Times" w:hAnsi="CG Times"/>
          <w:b/>
          <w:spacing w:val="-2"/>
          <w:sz w:val="22"/>
          <w:szCs w:val="22"/>
          <w:lang w:val="es-ES"/>
        </w:rPr>
        <w:t xml:space="preserve">Dr. Rafael </w:t>
      </w:r>
      <w:r w:rsidRPr="00E505BD">
        <w:rPr>
          <w:rFonts w:ascii="CG Times" w:hAnsi="CG Times" w:cs="Arial"/>
          <w:b/>
          <w:bCs/>
          <w:color w:val="000000"/>
          <w:sz w:val="22"/>
          <w:szCs w:val="22"/>
          <w:lang w:val="es-ES"/>
        </w:rPr>
        <w:t>Pérez-Escamilla R.</w:t>
      </w:r>
    </w:p>
    <w:p w14:paraId="6C6C5FA9" w14:textId="77777777" w:rsidR="00092426"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spacing w:val="-2"/>
          <w:sz w:val="22"/>
          <w:szCs w:val="22"/>
        </w:rPr>
        <w:t xml:space="preserve">Identification of determinants of amenorrhea using survival and logistic regression analyses: An international comparison based on the DHS data ($91,250.00, 08/01/95-05/31/97). Funded by USAID through University of Georgetown. </w:t>
      </w:r>
    </w:p>
    <w:p w14:paraId="149EC332" w14:textId="77777777" w:rsidR="008338A0" w:rsidRPr="00092426" w:rsidRDefault="00092426">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b/>
          <w:spacing w:val="-2"/>
          <w:sz w:val="22"/>
          <w:szCs w:val="22"/>
        </w:rPr>
      </w:pPr>
      <w:r>
        <w:rPr>
          <w:rFonts w:ascii="CG Times" w:hAnsi="CG Times"/>
          <w:spacing w:val="-2"/>
          <w:sz w:val="22"/>
          <w:szCs w:val="22"/>
        </w:rPr>
        <w:tab/>
      </w:r>
      <w:r w:rsidR="008338A0" w:rsidRPr="00092426">
        <w:rPr>
          <w:rFonts w:ascii="CG Times" w:hAnsi="CG Times"/>
          <w:b/>
          <w:spacing w:val="-2"/>
          <w:sz w:val="22"/>
          <w:szCs w:val="22"/>
        </w:rPr>
        <w:t>PI: Dr. Rafael Pérez-Escamilla</w:t>
      </w:r>
    </w:p>
    <w:p w14:paraId="29B2FEC0" w14:textId="77777777" w:rsidR="00092426"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spacing w:val="-2"/>
          <w:sz w:val="22"/>
          <w:szCs w:val="22"/>
        </w:rPr>
        <w:t xml:space="preserve">Influence of Food Stamps on the Nutritional Status of Inner-City preschoolers from Hartford, CT, who Receive WIC Benefits ($49,996, 09/15/98-November 1999). Funded by USDA’s Economic Research Service. </w:t>
      </w:r>
    </w:p>
    <w:p w14:paraId="52E3DE52" w14:textId="77777777" w:rsidR="008338A0" w:rsidRPr="0084397C" w:rsidRDefault="00092426">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Pr>
          <w:rFonts w:ascii="CG Times" w:hAnsi="CG Times"/>
          <w:spacing w:val="-2"/>
          <w:sz w:val="22"/>
          <w:szCs w:val="22"/>
        </w:rPr>
        <w:tab/>
      </w:r>
      <w:r w:rsidR="008338A0" w:rsidRPr="00092426">
        <w:rPr>
          <w:rFonts w:ascii="CG Times" w:hAnsi="CG Times"/>
          <w:b/>
          <w:spacing w:val="-2"/>
          <w:sz w:val="22"/>
          <w:szCs w:val="22"/>
        </w:rPr>
        <w:t>PI: Dr. Rafael Pérez-Escamilla</w:t>
      </w:r>
      <w:r w:rsidR="008338A0" w:rsidRPr="0084397C">
        <w:rPr>
          <w:rFonts w:ascii="CG Times" w:hAnsi="CG Times"/>
          <w:spacing w:val="-2"/>
          <w:sz w:val="22"/>
          <w:szCs w:val="22"/>
        </w:rPr>
        <w:t>, co-PI: Ann M. Ferris, PhD, RD</w:t>
      </w:r>
    </w:p>
    <w:p w14:paraId="0AD4D013" w14:textId="77777777" w:rsidR="00092426" w:rsidRDefault="008338A0">
      <w:pPr>
        <w:tabs>
          <w:tab w:val="left" w:pos="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84397C">
        <w:rPr>
          <w:rFonts w:ascii="CG Times" w:hAnsi="CG Times"/>
          <w:spacing w:val="-2"/>
          <w:sz w:val="22"/>
          <w:szCs w:val="22"/>
        </w:rPr>
        <w:t xml:space="preserve">Food safety among Hispanics in Hartford ($100,000, 10/1/99-10/1/00). Funded by USDA. </w:t>
      </w:r>
    </w:p>
    <w:p w14:paraId="213F2C0A" w14:textId="77777777" w:rsidR="008338A0" w:rsidRPr="00092426" w:rsidRDefault="00092426" w:rsidP="00092426">
      <w:pPr>
        <w:tabs>
          <w:tab w:val="left" w:pos="0"/>
          <w:tab w:val="left" w:pos="36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Pr>
          <w:sz w:val="22"/>
        </w:rPr>
        <w:tab/>
      </w:r>
      <w:r w:rsidR="008338A0" w:rsidRPr="00092426">
        <w:rPr>
          <w:b/>
          <w:sz w:val="22"/>
        </w:rPr>
        <w:t xml:space="preserve">PI: Dr. </w:t>
      </w:r>
      <w:r w:rsidR="008338A0" w:rsidRPr="00092426">
        <w:rPr>
          <w:b/>
        </w:rPr>
        <w:t>Rafael Pérez-Escamilla</w:t>
      </w:r>
      <w:r w:rsidR="008338A0" w:rsidRPr="0084397C">
        <w:t xml:space="preserve">; Hispanic Health Council co-PI: Grace </w:t>
      </w:r>
      <w:proofErr w:type="spellStart"/>
      <w:r w:rsidR="008338A0" w:rsidRPr="0084397C">
        <w:t>Damio</w:t>
      </w:r>
      <w:proofErr w:type="spellEnd"/>
      <w:r w:rsidR="008338A0" w:rsidRPr="0084397C">
        <w:t xml:space="preserve">, MS </w:t>
      </w:r>
    </w:p>
    <w:p w14:paraId="0F894BE2" w14:textId="77777777" w:rsidR="008338A0" w:rsidRPr="0084397C" w:rsidRDefault="008338A0">
      <w:pPr>
        <w:tabs>
          <w:tab w:val="left" w:pos="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84397C">
        <w:rPr>
          <w:rFonts w:ascii="CG Times" w:hAnsi="CG Times"/>
          <w:spacing w:val="-2"/>
          <w:sz w:val="22"/>
          <w:szCs w:val="22"/>
        </w:rPr>
        <w:t xml:space="preserve">Do food stamps, label use &amp; nutrition knowledge affect dietary quality among low-income adults? </w:t>
      </w:r>
    </w:p>
    <w:p w14:paraId="2130E52F" w14:textId="77777777" w:rsidR="00092426" w:rsidRDefault="008338A0">
      <w:pPr>
        <w:tabs>
          <w:tab w:val="left" w:pos="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pacing w:val="-2"/>
          <w:sz w:val="22"/>
          <w:szCs w:val="22"/>
        </w:rPr>
      </w:pPr>
      <w:r w:rsidRPr="0084397C">
        <w:rPr>
          <w:rFonts w:ascii="CG Times" w:hAnsi="CG Times"/>
          <w:spacing w:val="-2"/>
          <w:sz w:val="22"/>
          <w:szCs w:val="22"/>
        </w:rPr>
        <w:t xml:space="preserve">($29,610, 10/1/99-9/30/00) Funded by USDA ERS through UC Davis. </w:t>
      </w:r>
    </w:p>
    <w:p w14:paraId="6BD50BDF" w14:textId="77777777" w:rsidR="008338A0" w:rsidRPr="00496F40" w:rsidRDefault="008338A0">
      <w:pPr>
        <w:tabs>
          <w:tab w:val="left" w:pos="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b/>
          <w:spacing w:val="-2"/>
          <w:sz w:val="22"/>
          <w:szCs w:val="22"/>
        </w:rPr>
      </w:pPr>
      <w:r w:rsidRPr="00496F40">
        <w:rPr>
          <w:rFonts w:ascii="CG Times" w:hAnsi="CG Times"/>
          <w:b/>
          <w:spacing w:val="-2"/>
          <w:sz w:val="22"/>
          <w:szCs w:val="22"/>
        </w:rPr>
        <w:t>PI: Dr. Rafael Pérez-Escamilla</w:t>
      </w:r>
    </w:p>
    <w:p w14:paraId="67355502" w14:textId="77777777" w:rsidR="008338A0" w:rsidRPr="0084397C" w:rsidRDefault="008338A0">
      <w:pPr>
        <w:tabs>
          <w:tab w:val="left" w:pos="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84397C">
        <w:rPr>
          <w:rFonts w:ascii="CG Times" w:hAnsi="CG Times"/>
          <w:spacing w:val="-2"/>
          <w:sz w:val="22"/>
          <w:szCs w:val="22"/>
        </w:rPr>
        <w:t xml:space="preserve">Influence of welfare reform on child health and nutrition. ($7,500, 10/1/99-9/30/00) Funded by the </w:t>
      </w:r>
    </w:p>
    <w:p w14:paraId="040B1641" w14:textId="77777777" w:rsidR="00092426"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b/>
          <w:sz w:val="22"/>
          <w:szCs w:val="22"/>
        </w:rPr>
        <w:tab/>
      </w:r>
      <w:r w:rsidRPr="0084397C">
        <w:rPr>
          <w:rFonts w:ascii="CG Times" w:hAnsi="CG Times"/>
          <w:spacing w:val="-2"/>
          <w:sz w:val="22"/>
          <w:szCs w:val="22"/>
        </w:rPr>
        <w:t xml:space="preserve">Connecticut Food Policy Commission. </w:t>
      </w:r>
    </w:p>
    <w:p w14:paraId="38617E00" w14:textId="77777777" w:rsidR="008338A0" w:rsidRPr="00092426" w:rsidRDefault="00092426">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b/>
          <w:sz w:val="22"/>
          <w:szCs w:val="22"/>
        </w:rPr>
      </w:pPr>
      <w:r>
        <w:rPr>
          <w:rFonts w:ascii="CG Times" w:hAnsi="CG Times"/>
          <w:spacing w:val="-2"/>
          <w:sz w:val="22"/>
          <w:szCs w:val="22"/>
        </w:rPr>
        <w:tab/>
      </w:r>
      <w:r w:rsidR="008338A0" w:rsidRPr="00092426">
        <w:rPr>
          <w:rFonts w:ascii="CG Times" w:hAnsi="CG Times"/>
          <w:b/>
          <w:spacing w:val="-2"/>
          <w:sz w:val="22"/>
          <w:szCs w:val="22"/>
        </w:rPr>
        <w:t>PI: Dr. Rafael Pérez-Escamilla</w:t>
      </w:r>
    </w:p>
    <w:p w14:paraId="0F2B9D4B" w14:textId="77777777" w:rsidR="00092426" w:rsidRDefault="008338A0" w:rsidP="00E52A02">
      <w:pPr>
        <w:rPr>
          <w:rFonts w:ascii="CG Times" w:hAnsi="CG Times"/>
          <w:sz w:val="22"/>
          <w:szCs w:val="22"/>
        </w:rPr>
      </w:pPr>
      <w:r w:rsidRPr="0084397C">
        <w:rPr>
          <w:rFonts w:ascii="CG Times" w:hAnsi="CG Times"/>
          <w:sz w:val="22"/>
          <w:szCs w:val="22"/>
        </w:rPr>
        <w:t xml:space="preserve">Cost-effectiveness of breastfeeding peer counseling in </w:t>
      </w:r>
      <w:smartTag w:uri="urn:schemas-microsoft-com:office:smarttags" w:element="place">
        <w:smartTag w:uri="urn:schemas-microsoft-com:office:smarttags" w:element="City">
          <w:r w:rsidRPr="0084397C">
            <w:rPr>
              <w:rFonts w:ascii="CG Times" w:hAnsi="CG Times"/>
              <w:sz w:val="22"/>
              <w:szCs w:val="22"/>
            </w:rPr>
            <w:t>Hartford</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CT.</w:t>
          </w:r>
        </w:smartTag>
      </w:smartTag>
      <w:r w:rsidRPr="0084397C">
        <w:rPr>
          <w:rFonts w:ascii="CG Times" w:hAnsi="CG Times"/>
          <w:sz w:val="22"/>
          <w:szCs w:val="22"/>
        </w:rPr>
        <w:t xml:space="preserve"> </w:t>
      </w:r>
    </w:p>
    <w:p w14:paraId="173E112D" w14:textId="77777777" w:rsidR="008338A0" w:rsidRDefault="008338A0" w:rsidP="00092426">
      <w:pPr>
        <w:ind w:left="360"/>
        <w:rPr>
          <w:rFonts w:ascii="CG Times" w:hAnsi="CG Times"/>
          <w:spacing w:val="-2"/>
          <w:sz w:val="22"/>
          <w:szCs w:val="22"/>
        </w:rPr>
      </w:pPr>
      <w:r w:rsidRPr="00496F40">
        <w:rPr>
          <w:rFonts w:ascii="CG Times" w:hAnsi="CG Times"/>
          <w:b/>
          <w:spacing w:val="-2"/>
          <w:sz w:val="22"/>
          <w:szCs w:val="22"/>
          <w:lang w:val="es-MX"/>
        </w:rPr>
        <w:t>PI: Dr. Rafael Pérez-Escamilla</w:t>
      </w:r>
      <w:r w:rsidRPr="00496F40">
        <w:rPr>
          <w:rFonts w:ascii="CG Times" w:hAnsi="CG Times"/>
          <w:spacing w:val="-2"/>
          <w:sz w:val="22"/>
          <w:szCs w:val="22"/>
          <w:lang w:val="es-MX"/>
        </w:rPr>
        <w:t xml:space="preserve"> (DJ </w:t>
      </w:r>
      <w:proofErr w:type="spellStart"/>
      <w:r w:rsidRPr="00496F40">
        <w:rPr>
          <w:rFonts w:ascii="CG Times" w:hAnsi="CG Times"/>
          <w:spacing w:val="-2"/>
          <w:sz w:val="22"/>
          <w:szCs w:val="22"/>
          <w:lang w:val="es-MX"/>
        </w:rPr>
        <w:t>Chapman’s</w:t>
      </w:r>
      <w:proofErr w:type="spellEnd"/>
      <w:r w:rsidRPr="00496F40">
        <w:rPr>
          <w:rFonts w:ascii="CG Times" w:hAnsi="CG Times"/>
          <w:spacing w:val="-2"/>
          <w:sz w:val="22"/>
          <w:szCs w:val="22"/>
          <w:lang w:val="es-MX"/>
        </w:rPr>
        <w:t xml:space="preserve"> postdoctoral </w:t>
      </w:r>
      <w:proofErr w:type="spellStart"/>
      <w:r w:rsidRPr="00496F40">
        <w:rPr>
          <w:rFonts w:ascii="CG Times" w:hAnsi="CG Times"/>
          <w:spacing w:val="-2"/>
          <w:sz w:val="22"/>
          <w:szCs w:val="22"/>
          <w:lang w:val="es-MX"/>
        </w:rPr>
        <w:t>grant</w:t>
      </w:r>
      <w:proofErr w:type="spellEnd"/>
      <w:r w:rsidRPr="00496F40">
        <w:rPr>
          <w:rFonts w:ascii="CG Times" w:hAnsi="CG Times"/>
          <w:spacing w:val="-2"/>
          <w:sz w:val="22"/>
          <w:szCs w:val="22"/>
          <w:lang w:val="es-MX"/>
        </w:rPr>
        <w:t xml:space="preserve">). </w:t>
      </w:r>
      <w:smartTag w:uri="urn:schemas-microsoft-com:office:smarttags" w:element="place">
        <w:smartTag w:uri="urn:schemas-microsoft-com:office:smarttags" w:element="PlaceName">
          <w:r w:rsidRPr="0084397C">
            <w:rPr>
              <w:rFonts w:ascii="CG Times" w:hAnsi="CG Times"/>
              <w:spacing w:val="-2"/>
              <w:sz w:val="22"/>
              <w:szCs w:val="22"/>
            </w:rPr>
            <w:t>Hartford</w:t>
          </w:r>
        </w:smartTag>
        <w:r w:rsidRPr="0084397C">
          <w:rPr>
            <w:rFonts w:ascii="CG Times" w:hAnsi="CG Times"/>
            <w:spacing w:val="-2"/>
            <w:sz w:val="22"/>
            <w:szCs w:val="22"/>
          </w:rPr>
          <w:t xml:space="preserve"> </w:t>
        </w:r>
        <w:smartTag w:uri="urn:schemas-microsoft-com:office:smarttags" w:element="PlaceType">
          <w:r w:rsidRPr="0084397C">
            <w:rPr>
              <w:rFonts w:ascii="CG Times" w:hAnsi="CG Times"/>
              <w:spacing w:val="-2"/>
              <w:sz w:val="22"/>
              <w:szCs w:val="22"/>
            </w:rPr>
            <w:t>Hospital</w:t>
          </w:r>
        </w:smartTag>
      </w:smartTag>
      <w:r w:rsidRPr="0084397C">
        <w:rPr>
          <w:rFonts w:ascii="CG Times" w:hAnsi="CG Times"/>
          <w:spacing w:val="-2"/>
          <w:sz w:val="22"/>
          <w:szCs w:val="22"/>
        </w:rPr>
        <w:t>, $10,000, awarded for 7/2000-6/2001.</w:t>
      </w:r>
    </w:p>
    <w:p w14:paraId="4325B766" w14:textId="77777777" w:rsidR="00E52A02" w:rsidRPr="0084397C" w:rsidRDefault="00E52A02" w:rsidP="00E52A02">
      <w:pPr>
        <w:rPr>
          <w:rFonts w:ascii="CG Times" w:hAnsi="CG Times"/>
          <w:spacing w:val="-2"/>
          <w:sz w:val="22"/>
          <w:szCs w:val="22"/>
        </w:rPr>
      </w:pPr>
      <w:r w:rsidRPr="0084397C">
        <w:rPr>
          <w:rFonts w:ascii="CG Times" w:hAnsi="CG Times"/>
          <w:spacing w:val="-2"/>
          <w:sz w:val="22"/>
          <w:szCs w:val="22"/>
        </w:rPr>
        <w:t xml:space="preserve">Development of a HACCP-like model for home-prepared Chicken &amp; Salad in a Puerto Rican Community </w:t>
      </w:r>
    </w:p>
    <w:p w14:paraId="18F9ABE8" w14:textId="77777777" w:rsidR="00092426" w:rsidRDefault="00E52A02" w:rsidP="00E52A02">
      <w:pPr>
        <w:ind w:left="360"/>
        <w:rPr>
          <w:rFonts w:ascii="CG Times" w:hAnsi="CG Times"/>
          <w:spacing w:val="-2"/>
          <w:sz w:val="22"/>
          <w:szCs w:val="22"/>
        </w:rPr>
      </w:pPr>
      <w:r w:rsidRPr="0084397C">
        <w:rPr>
          <w:rFonts w:ascii="CG Times" w:hAnsi="CG Times"/>
          <w:spacing w:val="-2"/>
          <w:sz w:val="22"/>
          <w:szCs w:val="22"/>
        </w:rPr>
        <w:t>(</w:t>
      </w:r>
      <w:r w:rsidRPr="0084397C">
        <w:rPr>
          <w:rFonts w:ascii="CG Times" w:hAnsi="CG Times"/>
          <w:sz w:val="22"/>
          <w:szCs w:val="22"/>
        </w:rPr>
        <w:t>$250,335</w:t>
      </w:r>
      <w:r w:rsidRPr="0084397C">
        <w:rPr>
          <w:rFonts w:ascii="CG Times" w:hAnsi="CG Times"/>
          <w:spacing w:val="-2"/>
          <w:sz w:val="22"/>
          <w:szCs w:val="22"/>
        </w:rPr>
        <w:t xml:space="preserve">, 10/1/02-9/30/04). Funded by USDA National Integrated Food Safety Initiative. </w:t>
      </w:r>
    </w:p>
    <w:p w14:paraId="3D44B3AE" w14:textId="77777777" w:rsidR="00E52A02" w:rsidRPr="0084397C" w:rsidRDefault="00E52A02" w:rsidP="00E52A02">
      <w:pPr>
        <w:ind w:left="360"/>
        <w:rPr>
          <w:rFonts w:ascii="CG Times" w:hAnsi="CG Times"/>
          <w:spacing w:val="-2"/>
          <w:sz w:val="22"/>
          <w:szCs w:val="22"/>
          <w:lang w:val="es-MX"/>
        </w:rPr>
      </w:pPr>
      <w:r w:rsidRPr="00092426">
        <w:rPr>
          <w:rFonts w:ascii="CG Times" w:hAnsi="CG Times"/>
          <w:b/>
          <w:spacing w:val="-2"/>
          <w:sz w:val="22"/>
          <w:szCs w:val="22"/>
          <w:lang w:val="es-MX"/>
        </w:rPr>
        <w:t>PI: Dr. Rafael Pérez-Escamilla</w:t>
      </w:r>
      <w:r w:rsidRPr="0084397C">
        <w:rPr>
          <w:rFonts w:ascii="CG Times" w:hAnsi="CG Times"/>
          <w:spacing w:val="-2"/>
          <w:sz w:val="22"/>
          <w:szCs w:val="22"/>
          <w:lang w:val="es-MX"/>
        </w:rPr>
        <w:t xml:space="preserve">, </w:t>
      </w:r>
      <w:proofErr w:type="spellStart"/>
      <w:r w:rsidRPr="0084397C">
        <w:rPr>
          <w:rFonts w:ascii="CG Times" w:hAnsi="CG Times"/>
          <w:spacing w:val="-2"/>
          <w:sz w:val="22"/>
          <w:szCs w:val="22"/>
          <w:lang w:val="es-MX"/>
        </w:rPr>
        <w:t>co-PI’s</w:t>
      </w:r>
      <w:proofErr w:type="spellEnd"/>
      <w:r w:rsidRPr="0084397C">
        <w:rPr>
          <w:rFonts w:ascii="CG Times" w:hAnsi="CG Times"/>
          <w:spacing w:val="-2"/>
          <w:sz w:val="22"/>
          <w:szCs w:val="22"/>
          <w:lang w:val="es-MX"/>
        </w:rPr>
        <w:t xml:space="preserve">: K. </w:t>
      </w:r>
      <w:proofErr w:type="spellStart"/>
      <w:r w:rsidRPr="0084397C">
        <w:rPr>
          <w:rFonts w:ascii="CG Times" w:hAnsi="CG Times"/>
          <w:spacing w:val="-2"/>
          <w:sz w:val="22"/>
          <w:szCs w:val="22"/>
          <w:lang w:val="es-MX"/>
        </w:rPr>
        <w:t>Venkitanarayanan</w:t>
      </w:r>
      <w:proofErr w:type="spellEnd"/>
      <w:r w:rsidRPr="0084397C">
        <w:rPr>
          <w:rFonts w:ascii="CG Times" w:hAnsi="CG Times"/>
          <w:spacing w:val="-2"/>
          <w:sz w:val="22"/>
          <w:szCs w:val="22"/>
          <w:lang w:val="es-MX"/>
        </w:rPr>
        <w:t>, D. Hirsch</w:t>
      </w:r>
    </w:p>
    <w:p w14:paraId="0FADF03B" w14:textId="77777777" w:rsidR="00E52A02" w:rsidRPr="0084397C" w:rsidRDefault="00E52A02" w:rsidP="00E52A02">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lang w:val="it-IT"/>
        </w:rPr>
      </w:pPr>
      <w:r w:rsidRPr="0084397C">
        <w:rPr>
          <w:rFonts w:ascii="CG Times" w:hAnsi="CG Times"/>
          <w:spacing w:val="-2"/>
          <w:sz w:val="22"/>
          <w:szCs w:val="22"/>
        </w:rPr>
        <w:t xml:space="preserve">Exclusive breastfeeding peer counseling intervention. ($79,803, 10/1/02-9/30/03). Funded by CDC through the Association of Teachers of Preventive Medicine (ATPM). </w:t>
      </w:r>
      <w:r w:rsidRPr="0084397C">
        <w:rPr>
          <w:rFonts w:ascii="CG Times" w:hAnsi="CG Times"/>
          <w:spacing w:val="-2"/>
          <w:sz w:val="22"/>
          <w:szCs w:val="22"/>
          <w:lang w:val="it-IT"/>
        </w:rPr>
        <w:t>PI: Dr. Rafael Pérez-Escamilla, co-PI. S. Young, G. Damio</w:t>
      </w:r>
    </w:p>
    <w:p w14:paraId="1EE5CEFE" w14:textId="77777777" w:rsidR="00E52A02" w:rsidRDefault="00E52A02" w:rsidP="00E52A02">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Breastfeeding Peer Counselor Cost -Effectiveness </w:t>
      </w:r>
      <w:r w:rsidR="007401A4" w:rsidRPr="0084397C">
        <w:rPr>
          <w:rFonts w:ascii="CG Times" w:hAnsi="CG Times"/>
          <w:sz w:val="22"/>
          <w:szCs w:val="22"/>
        </w:rPr>
        <w:t>Analysis”. Centers</w:t>
      </w:r>
      <w:r w:rsidRPr="0084397C">
        <w:rPr>
          <w:rFonts w:ascii="CG Times" w:hAnsi="CG Times"/>
          <w:sz w:val="22"/>
          <w:szCs w:val="22"/>
        </w:rPr>
        <w:t xml:space="preserve"> for Disease Control and </w:t>
      </w:r>
    </w:p>
    <w:p w14:paraId="7142ABA8" w14:textId="77777777" w:rsidR="00092426" w:rsidRDefault="00E52A02" w:rsidP="00E52A02">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z w:val="22"/>
          <w:szCs w:val="22"/>
        </w:rPr>
      </w:pPr>
      <w:r>
        <w:rPr>
          <w:rFonts w:ascii="CG Times" w:hAnsi="CG Times"/>
          <w:sz w:val="22"/>
          <w:szCs w:val="22"/>
        </w:rPr>
        <w:tab/>
      </w:r>
      <w:r w:rsidRPr="0084397C">
        <w:rPr>
          <w:rFonts w:ascii="CG Times" w:hAnsi="CG Times"/>
          <w:sz w:val="22"/>
          <w:szCs w:val="22"/>
        </w:rPr>
        <w:t xml:space="preserve">Prevention </w:t>
      </w:r>
      <w:r w:rsidRPr="0084397C">
        <w:rPr>
          <w:rFonts w:ascii="CG Times" w:hAnsi="CG Times"/>
          <w:sz w:val="22"/>
          <w:szCs w:val="22"/>
        </w:rPr>
        <w:tab/>
      </w:r>
      <w:r w:rsidRPr="007470E4">
        <w:rPr>
          <w:rFonts w:ascii="CG Times" w:hAnsi="CG Times"/>
          <w:sz w:val="22"/>
          <w:szCs w:val="22"/>
        </w:rPr>
        <w:t xml:space="preserve">(CDC-ATPM), 9/30/01-09/03, $102,406.00. </w:t>
      </w:r>
    </w:p>
    <w:p w14:paraId="25C02D84" w14:textId="77777777" w:rsidR="00092426" w:rsidRPr="00496F40" w:rsidRDefault="00092426" w:rsidP="00092426">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rPr>
          <w:rFonts w:ascii="CG Times" w:hAnsi="CG Times"/>
          <w:spacing w:val="-2"/>
          <w:sz w:val="22"/>
          <w:szCs w:val="22"/>
        </w:rPr>
      </w:pPr>
      <w:r>
        <w:rPr>
          <w:rFonts w:ascii="CG Times" w:hAnsi="CG Times"/>
          <w:sz w:val="22"/>
          <w:szCs w:val="22"/>
        </w:rPr>
        <w:tab/>
      </w:r>
      <w:r w:rsidR="00E52A02" w:rsidRPr="00E505BD">
        <w:rPr>
          <w:rFonts w:ascii="CG Times" w:hAnsi="CG Times"/>
          <w:b/>
          <w:spacing w:val="-2"/>
          <w:sz w:val="22"/>
          <w:szCs w:val="22"/>
          <w:lang w:val="es-ES"/>
        </w:rPr>
        <w:t>PI: Dr. Rafael Pérez-Escamilla</w:t>
      </w:r>
      <w:r w:rsidR="00E52A02" w:rsidRPr="00E505BD">
        <w:rPr>
          <w:rFonts w:ascii="CG Times" w:hAnsi="CG Times"/>
          <w:spacing w:val="-2"/>
          <w:sz w:val="22"/>
          <w:szCs w:val="22"/>
          <w:lang w:val="es-ES"/>
        </w:rPr>
        <w:t xml:space="preserve">, </w:t>
      </w:r>
      <w:proofErr w:type="spellStart"/>
      <w:r w:rsidR="00E52A02" w:rsidRPr="00E505BD">
        <w:rPr>
          <w:rFonts w:ascii="CG Times" w:hAnsi="CG Times"/>
          <w:spacing w:val="-2"/>
          <w:sz w:val="22"/>
          <w:szCs w:val="22"/>
          <w:lang w:val="es-ES"/>
        </w:rPr>
        <w:t>co</w:t>
      </w:r>
      <w:proofErr w:type="spellEnd"/>
      <w:r w:rsidR="00E52A02" w:rsidRPr="00E505BD">
        <w:rPr>
          <w:rFonts w:ascii="CG Times" w:hAnsi="CG Times"/>
          <w:spacing w:val="-2"/>
          <w:sz w:val="22"/>
          <w:szCs w:val="22"/>
          <w:lang w:val="es-ES"/>
        </w:rPr>
        <w:t xml:space="preserve">-PI. </w:t>
      </w:r>
      <w:r w:rsidR="00E52A02" w:rsidRPr="00496F40">
        <w:rPr>
          <w:rFonts w:ascii="CG Times" w:hAnsi="CG Times"/>
          <w:spacing w:val="-2"/>
          <w:sz w:val="22"/>
          <w:szCs w:val="22"/>
        </w:rPr>
        <w:t>S. Young</w:t>
      </w:r>
    </w:p>
    <w:p w14:paraId="589EE091" w14:textId="77777777" w:rsidR="00092426" w:rsidRDefault="00092426" w:rsidP="00092426">
      <w:pPr>
        <w:rPr>
          <w:rFonts w:ascii="CG Times" w:hAnsi="CG Times" w:cs="Arial"/>
          <w:bCs/>
          <w:color w:val="000000"/>
          <w:sz w:val="22"/>
          <w:szCs w:val="22"/>
        </w:rPr>
      </w:pPr>
      <w:r w:rsidRPr="00092426">
        <w:rPr>
          <w:rFonts w:ascii="CG Times" w:hAnsi="CG Times" w:cs="Arial"/>
          <w:bCs/>
          <w:color w:val="000000"/>
          <w:sz w:val="22"/>
          <w:szCs w:val="22"/>
        </w:rPr>
        <w:t xml:space="preserve">Evidence Based Public Nutrition: An Evolving Concept. Unrestricted Educational Grant from the </w:t>
      </w:r>
    </w:p>
    <w:p w14:paraId="6219FCAE" w14:textId="77777777" w:rsidR="00092426" w:rsidRPr="00092426" w:rsidRDefault="00092426" w:rsidP="00092426">
      <w:pPr>
        <w:ind w:left="360"/>
        <w:rPr>
          <w:rFonts w:ascii="CG Times" w:hAnsi="CG Times" w:cs="Arial"/>
          <w:bCs/>
          <w:color w:val="000000"/>
          <w:sz w:val="22"/>
          <w:szCs w:val="22"/>
        </w:rPr>
      </w:pPr>
      <w:r w:rsidRPr="00092426">
        <w:rPr>
          <w:rFonts w:ascii="CG Times" w:hAnsi="CG Times" w:cs="Arial"/>
          <w:bCs/>
          <w:color w:val="000000"/>
          <w:sz w:val="22"/>
          <w:szCs w:val="22"/>
        </w:rPr>
        <w:t>Dannon Institute. Managed by the American Society for Nutrition. April 2006 EB Symposium: $4,200</w:t>
      </w:r>
    </w:p>
    <w:p w14:paraId="19FF8F88" w14:textId="77777777" w:rsidR="00092426" w:rsidRPr="00092426" w:rsidRDefault="00092426" w:rsidP="00092426">
      <w:pPr>
        <w:ind w:firstLine="360"/>
        <w:rPr>
          <w:rFonts w:ascii="CG Times" w:hAnsi="CG Times" w:cs="Arial"/>
          <w:b/>
          <w:bCs/>
          <w:color w:val="000000"/>
          <w:sz w:val="22"/>
          <w:szCs w:val="22"/>
        </w:rPr>
      </w:pPr>
      <w:r w:rsidRPr="00092426">
        <w:rPr>
          <w:rFonts w:ascii="CG Times" w:hAnsi="CG Times" w:cs="Arial"/>
          <w:b/>
          <w:bCs/>
          <w:color w:val="333300"/>
          <w:sz w:val="22"/>
          <w:szCs w:val="22"/>
        </w:rPr>
        <w:t xml:space="preserve">PI: </w:t>
      </w:r>
      <w:r w:rsidRPr="00092426">
        <w:rPr>
          <w:rFonts w:ascii="CG Times" w:hAnsi="CG Times"/>
          <w:b/>
          <w:spacing w:val="-2"/>
          <w:sz w:val="22"/>
          <w:szCs w:val="22"/>
        </w:rPr>
        <w:t>Dr. Rafael</w:t>
      </w:r>
      <w:r w:rsidRPr="007470E4">
        <w:rPr>
          <w:rFonts w:ascii="CG Times" w:hAnsi="CG Times"/>
          <w:spacing w:val="-2"/>
          <w:sz w:val="22"/>
          <w:szCs w:val="22"/>
        </w:rPr>
        <w:t xml:space="preserve"> </w:t>
      </w:r>
      <w:r w:rsidRPr="00092426">
        <w:rPr>
          <w:rFonts w:ascii="CG Times" w:hAnsi="CG Times" w:cs="Arial"/>
          <w:b/>
          <w:bCs/>
          <w:color w:val="000000"/>
          <w:sz w:val="22"/>
          <w:szCs w:val="22"/>
        </w:rPr>
        <w:t>Perez-Escamilla R.</w:t>
      </w:r>
    </w:p>
    <w:p w14:paraId="7C321298" w14:textId="77777777" w:rsidR="00092426" w:rsidRDefault="00092426" w:rsidP="00092426">
      <w:pPr>
        <w:rPr>
          <w:rFonts w:ascii="CG Times" w:hAnsi="CG Times" w:cs="Arial"/>
          <w:sz w:val="22"/>
          <w:szCs w:val="22"/>
        </w:rPr>
      </w:pPr>
      <w:r w:rsidRPr="00092426">
        <w:rPr>
          <w:rFonts w:ascii="CG Times" w:hAnsi="CG Times" w:cs="Arial"/>
          <w:sz w:val="22"/>
          <w:szCs w:val="22"/>
        </w:rPr>
        <w:t xml:space="preserve">USDA-CSREES Minority-Serving Institutions (MSIs) Against Obesity: Integrated Nutrition </w:t>
      </w:r>
    </w:p>
    <w:p w14:paraId="28004848" w14:textId="77777777" w:rsidR="00092426" w:rsidRPr="00092426" w:rsidRDefault="00092426" w:rsidP="00092426">
      <w:pPr>
        <w:ind w:firstLine="360"/>
        <w:rPr>
          <w:rFonts w:ascii="CG Times" w:hAnsi="CG Times" w:cs="Arial"/>
          <w:sz w:val="22"/>
          <w:szCs w:val="22"/>
        </w:rPr>
      </w:pPr>
      <w:r w:rsidRPr="00092426">
        <w:rPr>
          <w:rFonts w:ascii="CG Times" w:hAnsi="CG Times" w:cs="Arial"/>
          <w:sz w:val="22"/>
          <w:szCs w:val="22"/>
        </w:rPr>
        <w:t>Programming. Funded by USDA-CSREES as a 2005 Innovation Proposal.</w:t>
      </w:r>
    </w:p>
    <w:p w14:paraId="2DE1BDC3" w14:textId="77777777" w:rsidR="00E52A02" w:rsidRPr="00092426" w:rsidRDefault="00092426" w:rsidP="00092426">
      <w:pPr>
        <w:ind w:firstLine="360"/>
        <w:rPr>
          <w:rFonts w:ascii="CG Times" w:hAnsi="CG Times"/>
          <w:spacing w:val="-2"/>
          <w:sz w:val="22"/>
          <w:szCs w:val="22"/>
        </w:rPr>
      </w:pPr>
      <w:r w:rsidRPr="00092426">
        <w:rPr>
          <w:rFonts w:ascii="CG Times" w:hAnsi="CG Times" w:cs="Arial"/>
          <w:sz w:val="22"/>
          <w:szCs w:val="22"/>
        </w:rPr>
        <w:t>20</w:t>
      </w:r>
      <w:r w:rsidR="00AE405F">
        <w:rPr>
          <w:rFonts w:ascii="CG Times" w:hAnsi="CG Times" w:cs="Arial"/>
          <w:sz w:val="22"/>
          <w:szCs w:val="22"/>
        </w:rPr>
        <w:t>04/2005: $18,000 (managed by USD</w:t>
      </w:r>
      <w:r w:rsidRPr="00092426">
        <w:rPr>
          <w:rFonts w:ascii="CG Times" w:hAnsi="CG Times" w:cs="Arial"/>
          <w:sz w:val="22"/>
          <w:szCs w:val="22"/>
        </w:rPr>
        <w:t>A-CSREES)</w:t>
      </w:r>
    </w:p>
    <w:p w14:paraId="48399FE1" w14:textId="77777777" w:rsidR="008338A0" w:rsidRPr="00092426" w:rsidRDefault="00092426" w:rsidP="00092426">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firstLine="360"/>
        <w:rPr>
          <w:rFonts w:ascii="CG Times" w:hAnsi="CG Times" w:cs="Arial"/>
          <w:b/>
          <w:bCs/>
          <w:sz w:val="22"/>
          <w:szCs w:val="22"/>
        </w:rPr>
      </w:pPr>
      <w:r w:rsidRPr="00092426">
        <w:rPr>
          <w:rFonts w:ascii="CG Times" w:hAnsi="CG Times" w:cs="Arial"/>
          <w:b/>
          <w:sz w:val="22"/>
          <w:szCs w:val="22"/>
        </w:rPr>
        <w:t xml:space="preserve">PI’s: </w:t>
      </w:r>
      <w:proofErr w:type="spellStart"/>
      <w:r w:rsidRPr="00092426">
        <w:rPr>
          <w:rFonts w:ascii="CG Times" w:hAnsi="CG Times" w:cs="Arial"/>
          <w:b/>
          <w:sz w:val="22"/>
          <w:szCs w:val="22"/>
        </w:rPr>
        <w:t>Saleia</w:t>
      </w:r>
      <w:proofErr w:type="spellEnd"/>
      <w:r w:rsidRPr="00092426">
        <w:rPr>
          <w:rFonts w:ascii="CG Times" w:hAnsi="CG Times" w:cs="Arial"/>
          <w:b/>
          <w:sz w:val="22"/>
          <w:szCs w:val="22"/>
        </w:rPr>
        <w:t xml:space="preserve"> </w:t>
      </w:r>
      <w:proofErr w:type="spellStart"/>
      <w:r w:rsidRPr="00092426">
        <w:rPr>
          <w:rFonts w:ascii="CG Times" w:hAnsi="CG Times" w:cs="Arial"/>
          <w:b/>
          <w:sz w:val="22"/>
          <w:szCs w:val="22"/>
        </w:rPr>
        <w:t>Afele-Faamuli</w:t>
      </w:r>
      <w:proofErr w:type="spellEnd"/>
      <w:r w:rsidRPr="00092426">
        <w:rPr>
          <w:rFonts w:ascii="CG Times" w:hAnsi="CG Times" w:cs="Arial"/>
          <w:b/>
          <w:sz w:val="22"/>
          <w:szCs w:val="22"/>
        </w:rPr>
        <w:t xml:space="preserve">, co-PIs: Wanda Agnew, Joan Goodman, </w:t>
      </w:r>
      <w:r w:rsidRPr="00092426">
        <w:rPr>
          <w:rFonts w:ascii="CG Times" w:hAnsi="CG Times" w:cs="Arial"/>
          <w:b/>
          <w:bCs/>
          <w:sz w:val="22"/>
          <w:szCs w:val="22"/>
        </w:rPr>
        <w:t>Perez-Escamilla R.</w:t>
      </w:r>
    </w:p>
    <w:p w14:paraId="65B763DC" w14:textId="77777777" w:rsidR="00092426" w:rsidRPr="00092426" w:rsidRDefault="00092426">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b/>
          <w:sz w:val="22"/>
          <w:szCs w:val="22"/>
        </w:rPr>
      </w:pPr>
    </w:p>
    <w:p w14:paraId="477EE90E"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b/>
          <w:i/>
          <w:sz w:val="22"/>
          <w:szCs w:val="22"/>
        </w:rPr>
      </w:pPr>
      <w:r w:rsidRPr="0084397C">
        <w:rPr>
          <w:rFonts w:ascii="CG Times" w:hAnsi="CG Times"/>
          <w:b/>
          <w:i/>
          <w:sz w:val="22"/>
          <w:szCs w:val="22"/>
        </w:rPr>
        <w:t xml:space="preserve">Mixed: Intramural &amp; Extramural </w:t>
      </w:r>
    </w:p>
    <w:p w14:paraId="6ABF9AC5"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p>
    <w:p w14:paraId="53A16BDB"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spacing w:val="-2"/>
          <w:sz w:val="22"/>
          <w:szCs w:val="22"/>
        </w:rPr>
        <w:t xml:space="preserve">An Assessment of Nutrition Education Needs in </w:t>
      </w:r>
      <w:smartTag w:uri="urn:schemas-microsoft-com:office:smarttags" w:element="place">
        <w:smartTag w:uri="urn:schemas-microsoft-com:office:smarttags" w:element="City">
          <w:r w:rsidRPr="0084397C">
            <w:rPr>
              <w:rFonts w:ascii="CG Times" w:hAnsi="CG Times"/>
              <w:spacing w:val="-2"/>
              <w:sz w:val="22"/>
              <w:szCs w:val="22"/>
            </w:rPr>
            <w:t>Hartford</w:t>
          </w:r>
        </w:smartTag>
      </w:smartTag>
      <w:r w:rsidRPr="0084397C">
        <w:rPr>
          <w:rFonts w:ascii="CG Times" w:hAnsi="CG Times"/>
          <w:spacing w:val="-2"/>
          <w:sz w:val="22"/>
          <w:szCs w:val="22"/>
        </w:rPr>
        <w:t xml:space="preserve">’s Elementary Schools: Establishing Priorities through Research (approx. $20,000 (one-half research assistantship for two years </w:t>
      </w:r>
    </w:p>
    <w:p w14:paraId="72B386CC"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spacing w:val="-2"/>
          <w:sz w:val="22"/>
          <w:szCs w:val="22"/>
        </w:rPr>
        <w:tab/>
        <w:t>for a doctoral student), 09/15/98-May 2000). Funded by the Cooperative Extension System.</w:t>
      </w:r>
    </w:p>
    <w:p w14:paraId="6C4742EF"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b/>
          <w:i/>
          <w:sz w:val="22"/>
          <w:szCs w:val="22"/>
        </w:rPr>
      </w:pPr>
      <w:r w:rsidRPr="00B27070">
        <w:rPr>
          <w:rFonts w:ascii="CG Times" w:hAnsi="CG Times"/>
          <w:b/>
          <w:spacing w:val="-2"/>
          <w:sz w:val="22"/>
          <w:szCs w:val="22"/>
        </w:rPr>
        <w:t>PI: Dr. Rafael Pérez-Escamilla</w:t>
      </w:r>
      <w:r w:rsidRPr="0084397C">
        <w:rPr>
          <w:rFonts w:ascii="CG Times" w:hAnsi="CG Times"/>
          <w:spacing w:val="-2"/>
          <w:sz w:val="22"/>
          <w:szCs w:val="22"/>
        </w:rPr>
        <w:t>, co-PIs: Susan Davis (Hartford School System), Sharon Gray (UConn Cooperative Extension System)</w:t>
      </w:r>
    </w:p>
    <w:p w14:paraId="04DFAA5D"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spacing w:val="-2"/>
          <w:sz w:val="22"/>
          <w:szCs w:val="22"/>
        </w:rPr>
        <w:lastRenderedPageBreak/>
        <w:t xml:space="preserve">The impact of breast pumping on the onset of lactogenesis II following cesarean section deliveries ($24,445.00). Funded by </w:t>
      </w:r>
      <w:smartTag w:uri="urn:schemas-microsoft-com:office:smarttags" w:element="place">
        <w:smartTag w:uri="urn:schemas-microsoft-com:office:smarttags" w:element="PlaceName">
          <w:r w:rsidRPr="0084397C">
            <w:rPr>
              <w:rFonts w:ascii="CG Times" w:hAnsi="CG Times"/>
              <w:spacing w:val="-2"/>
              <w:sz w:val="22"/>
              <w:szCs w:val="22"/>
            </w:rPr>
            <w:t>Hartford</w:t>
          </w:r>
        </w:smartTag>
        <w:r w:rsidRPr="0084397C">
          <w:rPr>
            <w:rFonts w:ascii="CG Times" w:hAnsi="CG Times"/>
            <w:spacing w:val="-2"/>
            <w:sz w:val="22"/>
            <w:szCs w:val="22"/>
          </w:rPr>
          <w:t xml:space="preserve"> </w:t>
        </w:r>
        <w:smartTag w:uri="urn:schemas-microsoft-com:office:smarttags" w:element="PlaceType">
          <w:r w:rsidRPr="0084397C">
            <w:rPr>
              <w:rFonts w:ascii="CG Times" w:hAnsi="CG Times"/>
              <w:spacing w:val="-2"/>
              <w:sz w:val="22"/>
              <w:szCs w:val="22"/>
            </w:rPr>
            <w:t>Hospital</w:t>
          </w:r>
        </w:smartTag>
      </w:smartTag>
      <w:r w:rsidRPr="0084397C">
        <w:rPr>
          <w:rFonts w:ascii="CG Times" w:hAnsi="CG Times"/>
          <w:spacing w:val="-2"/>
          <w:sz w:val="22"/>
          <w:szCs w:val="22"/>
        </w:rPr>
        <w:t xml:space="preserve"> ($10,000.00) and UCRF (14,445.00 06/01/97-12/31/99). </w:t>
      </w:r>
      <w:r w:rsidRPr="00B27070">
        <w:rPr>
          <w:rFonts w:ascii="CG Times" w:hAnsi="CG Times"/>
          <w:b/>
          <w:spacing w:val="-2"/>
          <w:sz w:val="22"/>
          <w:szCs w:val="22"/>
        </w:rPr>
        <w:t>PI: Dr. Rafael Pérez-Escamilla</w:t>
      </w:r>
      <w:r w:rsidRPr="0084397C">
        <w:rPr>
          <w:rFonts w:ascii="CG Times" w:hAnsi="CG Times"/>
          <w:spacing w:val="-2"/>
          <w:sz w:val="22"/>
          <w:szCs w:val="22"/>
        </w:rPr>
        <w:t xml:space="preserve">; </w:t>
      </w:r>
      <w:smartTag w:uri="urn:schemas-microsoft-com:office:smarttags" w:element="place">
        <w:smartTag w:uri="urn:schemas-microsoft-com:office:smarttags" w:element="PlaceName">
          <w:r w:rsidRPr="0084397C">
            <w:rPr>
              <w:rFonts w:ascii="CG Times" w:hAnsi="CG Times"/>
              <w:spacing w:val="-2"/>
              <w:sz w:val="22"/>
              <w:szCs w:val="22"/>
            </w:rPr>
            <w:t>Hartford</w:t>
          </w:r>
        </w:smartTag>
        <w:r w:rsidRPr="0084397C">
          <w:rPr>
            <w:rFonts w:ascii="CG Times" w:hAnsi="CG Times"/>
            <w:spacing w:val="-2"/>
            <w:sz w:val="22"/>
            <w:szCs w:val="22"/>
          </w:rPr>
          <w:t xml:space="preserve"> </w:t>
        </w:r>
        <w:smartTag w:uri="urn:schemas-microsoft-com:office:smarttags" w:element="PlaceType">
          <w:r w:rsidRPr="0084397C">
            <w:rPr>
              <w:rFonts w:ascii="CG Times" w:hAnsi="CG Times"/>
              <w:spacing w:val="-2"/>
              <w:sz w:val="22"/>
              <w:szCs w:val="22"/>
            </w:rPr>
            <w:t>Hospital</w:t>
          </w:r>
        </w:smartTag>
      </w:smartTag>
      <w:r w:rsidRPr="0084397C">
        <w:rPr>
          <w:rFonts w:ascii="CG Times" w:hAnsi="CG Times"/>
          <w:spacing w:val="-2"/>
          <w:sz w:val="22"/>
          <w:szCs w:val="22"/>
        </w:rPr>
        <w:t xml:space="preserve"> co-PI: Sara Young, RN</w:t>
      </w:r>
    </w:p>
    <w:p w14:paraId="139755AE" w14:textId="77777777" w:rsidR="008338A0" w:rsidRPr="0084397C" w:rsidRDefault="008338A0">
      <w:pPr>
        <w:tabs>
          <w:tab w:val="left" w:pos="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84397C">
        <w:rPr>
          <w:rFonts w:ascii="CG Times" w:hAnsi="CG Times"/>
          <w:spacing w:val="-2"/>
          <w:sz w:val="22"/>
          <w:szCs w:val="22"/>
        </w:rPr>
        <w:t xml:space="preserve">Determinants of exclusive breastfeeding in Ghana, West Africa. </w:t>
      </w:r>
      <w:r w:rsidRPr="00B27070">
        <w:rPr>
          <w:rFonts w:ascii="CG Times" w:hAnsi="CG Times"/>
          <w:b/>
          <w:spacing w:val="-2"/>
          <w:sz w:val="22"/>
          <w:szCs w:val="22"/>
        </w:rPr>
        <w:t>PI: Dr. Rafael Pérez-Escamilla</w:t>
      </w:r>
      <w:r w:rsidRPr="0084397C">
        <w:rPr>
          <w:rFonts w:ascii="CG Times" w:hAnsi="CG Times"/>
          <w:spacing w:val="-2"/>
          <w:sz w:val="22"/>
          <w:szCs w:val="22"/>
        </w:rPr>
        <w:t xml:space="preserve"> </w:t>
      </w:r>
    </w:p>
    <w:p w14:paraId="2FBEA7EA" w14:textId="77777777" w:rsidR="008338A0" w:rsidRPr="0084397C" w:rsidRDefault="008338A0">
      <w:pPr>
        <w:tabs>
          <w:tab w:val="left" w:pos="0"/>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hanging="360"/>
        <w:jc w:val="both"/>
        <w:rPr>
          <w:rFonts w:ascii="CG Times" w:hAnsi="CG Times"/>
          <w:spacing w:val="-2"/>
          <w:sz w:val="22"/>
          <w:szCs w:val="22"/>
        </w:rPr>
      </w:pPr>
      <w:r w:rsidRPr="0084397C">
        <w:rPr>
          <w:rFonts w:ascii="CG Times" w:hAnsi="CG Times"/>
          <w:b/>
          <w:sz w:val="22"/>
          <w:szCs w:val="22"/>
        </w:rPr>
        <w:tab/>
      </w:r>
      <w:r w:rsidRPr="0084397C">
        <w:rPr>
          <w:rFonts w:ascii="CG Times" w:hAnsi="CG Times"/>
          <w:spacing w:val="-2"/>
          <w:sz w:val="22"/>
          <w:szCs w:val="22"/>
        </w:rPr>
        <w:t>($5,000; $1,500 funded by LINKAGES/USAID and $3,500 by UCRF, June, 2000-May, 2001).</w:t>
      </w:r>
    </w:p>
    <w:p w14:paraId="403C7C39"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p>
    <w:p w14:paraId="6B7663BB"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b/>
          <w:i/>
          <w:sz w:val="22"/>
          <w:szCs w:val="22"/>
        </w:rPr>
      </w:pPr>
      <w:r w:rsidRPr="0084397C">
        <w:rPr>
          <w:rFonts w:ascii="CG Times" w:hAnsi="CG Times"/>
          <w:b/>
          <w:i/>
          <w:sz w:val="22"/>
          <w:szCs w:val="22"/>
        </w:rPr>
        <w:t>Intramural (excluding small $1,000 grants)</w:t>
      </w:r>
    </w:p>
    <w:p w14:paraId="37DCF2A6"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p>
    <w:p w14:paraId="32558B92" w14:textId="77777777" w:rsidR="008338A0" w:rsidRPr="0084397C" w:rsidRDefault="008338A0">
      <w:pPr>
        <w:tabs>
          <w:tab w:val="left" w:pos="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pacing w:val="-2"/>
          <w:sz w:val="22"/>
          <w:szCs w:val="22"/>
        </w:rPr>
      </w:pPr>
      <w:r w:rsidRPr="0084397C">
        <w:rPr>
          <w:rFonts w:ascii="CG Times" w:hAnsi="CG Times"/>
          <w:spacing w:val="-2"/>
          <w:sz w:val="22"/>
          <w:szCs w:val="22"/>
        </w:rPr>
        <w:t xml:space="preserve">Ethnic-specific determinants of dietary quality: Analysis of the 1994-96 CSFII. Funded by </w:t>
      </w:r>
      <w:smartTag w:uri="urn:schemas-microsoft-com:office:smarttags" w:element="place">
        <w:smartTag w:uri="urn:schemas-microsoft-com:office:smarttags" w:element="City">
          <w:r w:rsidRPr="0084397C">
            <w:rPr>
              <w:rFonts w:ascii="CG Times" w:hAnsi="CG Times"/>
              <w:spacing w:val="-2"/>
              <w:sz w:val="22"/>
              <w:szCs w:val="22"/>
            </w:rPr>
            <w:t>Storrs</w:t>
          </w:r>
        </w:smartTag>
      </w:smartTag>
      <w:r w:rsidRPr="0084397C">
        <w:rPr>
          <w:rFonts w:ascii="CG Times" w:hAnsi="CG Times"/>
          <w:spacing w:val="-2"/>
          <w:sz w:val="22"/>
          <w:szCs w:val="22"/>
        </w:rPr>
        <w:t xml:space="preserve"> </w:t>
      </w:r>
    </w:p>
    <w:p w14:paraId="16D81B89"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360"/>
        <w:rPr>
          <w:rFonts w:ascii="CG Times" w:hAnsi="CG Times"/>
          <w:sz w:val="22"/>
          <w:szCs w:val="22"/>
        </w:rPr>
      </w:pPr>
      <w:r w:rsidRPr="0084397C">
        <w:rPr>
          <w:rFonts w:ascii="CG Times" w:hAnsi="CG Times"/>
          <w:spacing w:val="-2"/>
          <w:sz w:val="22"/>
          <w:szCs w:val="22"/>
        </w:rPr>
        <w:t>Agriculture Experiment Station (SAES). ($7,500.00 10/01/99-09/30/00). PI: Dr. Rafael Pérez-Escamilla</w:t>
      </w:r>
    </w:p>
    <w:p w14:paraId="7BA512C9"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84397C">
        <w:rPr>
          <w:rFonts w:ascii="CG Times" w:hAnsi="CG Times"/>
          <w:spacing w:val="-2"/>
          <w:sz w:val="22"/>
          <w:szCs w:val="22"/>
        </w:rPr>
        <w:t xml:space="preserve">Association between diet and obesity among inner city children ($22,708.00 10/01/96-09/30/98). Funded by </w:t>
      </w:r>
    </w:p>
    <w:p w14:paraId="06CE95D2"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pacing w:val="-2"/>
          <w:sz w:val="22"/>
          <w:szCs w:val="22"/>
        </w:rPr>
        <w:tab/>
        <w:t xml:space="preserve">Storrs Agriculture Experiment Station (SAES). </w:t>
      </w:r>
      <w:r w:rsidRPr="00B27070">
        <w:rPr>
          <w:rFonts w:ascii="CG Times" w:hAnsi="CG Times"/>
          <w:b/>
          <w:spacing w:val="-2"/>
          <w:sz w:val="22"/>
          <w:szCs w:val="22"/>
        </w:rPr>
        <w:t>PI: Dr. Rafael Pérez-Escamilla</w:t>
      </w:r>
    </w:p>
    <w:p w14:paraId="3E5642E0"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pacing w:val="-2"/>
          <w:sz w:val="22"/>
          <w:szCs w:val="22"/>
        </w:rPr>
      </w:pPr>
      <w:r w:rsidRPr="0084397C">
        <w:rPr>
          <w:rFonts w:ascii="CG Times" w:hAnsi="CG Times"/>
          <w:sz w:val="22"/>
          <w:szCs w:val="22"/>
        </w:rPr>
        <w:t>Development of HACCP-like Food Safety Education for Low Income Hispanics</w:t>
      </w:r>
      <w:r w:rsidRPr="0084397C">
        <w:rPr>
          <w:rFonts w:ascii="CG Times" w:hAnsi="CG Times"/>
          <w:spacing w:val="-2"/>
          <w:sz w:val="22"/>
          <w:szCs w:val="22"/>
        </w:rPr>
        <w:t xml:space="preserve"> ($22,708.00 10/01/02-</w:t>
      </w:r>
    </w:p>
    <w:p w14:paraId="0E505DF3" w14:textId="77777777" w:rsidR="008338A0" w:rsidRPr="0084397C" w:rsidRDefault="008338A0">
      <w:pPr>
        <w:tabs>
          <w:tab w:val="left" w:pos="360"/>
          <w:tab w:val="left" w:pos="54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pacing w:val="-2"/>
          <w:sz w:val="22"/>
          <w:szCs w:val="22"/>
        </w:rPr>
        <w:tab/>
        <w:t xml:space="preserve">09/30/05). Funded by Storrs Agriculture Experiment Station (SAES). </w:t>
      </w:r>
      <w:r w:rsidRPr="00B27070">
        <w:rPr>
          <w:rFonts w:ascii="CG Times" w:hAnsi="CG Times"/>
          <w:b/>
          <w:spacing w:val="-2"/>
          <w:sz w:val="22"/>
          <w:szCs w:val="22"/>
        </w:rPr>
        <w:t>PI: Dr. Rafael Pérez-Escamilla</w:t>
      </w:r>
    </w:p>
    <w:p w14:paraId="3C30ED33" w14:textId="77777777" w:rsidR="008338A0" w:rsidRPr="0084397C" w:rsidRDefault="008338A0">
      <w:pPr>
        <w:tabs>
          <w:tab w:val="left" w:pos="0"/>
          <w:tab w:val="left" w:pos="360"/>
          <w:tab w:val="left" w:pos="1080"/>
          <w:tab w:val="left" w:pos="1440"/>
          <w:tab w:val="left" w:pos="1620"/>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pacing w:val="-2"/>
          <w:sz w:val="22"/>
          <w:szCs w:val="22"/>
        </w:rPr>
      </w:pPr>
    </w:p>
    <w:p w14:paraId="3C0880AA" w14:textId="77777777" w:rsidR="008338A0" w:rsidRPr="0084397C" w:rsidRDefault="00AE405F">
      <w:pPr>
        <w:pStyle w:val="Heading4"/>
        <w:tabs>
          <w:tab w:val="clear" w:pos="3600"/>
          <w:tab w:val="clear" w:pos="4320"/>
          <w:tab w:val="clear" w:pos="5040"/>
          <w:tab w:val="clear" w:pos="5760"/>
          <w:tab w:val="clear" w:pos="6480"/>
          <w:tab w:val="clear" w:pos="7200"/>
          <w:tab w:val="clear" w:pos="8100"/>
          <w:tab w:val="clear" w:pos="9360"/>
        </w:tabs>
        <w:rPr>
          <w:rStyle w:val="a1"/>
          <w:rFonts w:ascii="CG Times" w:hAnsi="CG Times"/>
          <w:snapToGrid/>
          <w:szCs w:val="22"/>
        </w:rPr>
      </w:pPr>
      <w:r>
        <w:rPr>
          <w:rStyle w:val="a1"/>
          <w:rFonts w:ascii="CG Times" w:hAnsi="CG Times"/>
          <w:snapToGrid/>
          <w:szCs w:val="22"/>
        </w:rPr>
        <w:t>SENIOR SCIENT</w:t>
      </w:r>
      <w:r w:rsidR="00AF55E4">
        <w:rPr>
          <w:rStyle w:val="a1"/>
          <w:rFonts w:ascii="CG Times" w:hAnsi="CG Times"/>
          <w:snapToGrid/>
          <w:szCs w:val="22"/>
        </w:rPr>
        <w:t>IFI</w:t>
      </w:r>
      <w:r>
        <w:rPr>
          <w:rStyle w:val="a1"/>
          <w:rFonts w:ascii="CG Times" w:hAnsi="CG Times"/>
          <w:snapToGrid/>
          <w:szCs w:val="22"/>
        </w:rPr>
        <w:t>C ADVISOR</w:t>
      </w:r>
    </w:p>
    <w:p w14:paraId="2D3CCA02" w14:textId="77777777" w:rsidR="008338A0" w:rsidRPr="0084397C" w:rsidRDefault="008338A0">
      <w:pPr>
        <w:tabs>
          <w:tab w:val="left" w:pos="-1080"/>
          <w:tab w:val="left" w:pos="-720"/>
          <w:tab w:val="left" w:pos="0"/>
          <w:tab w:val="left" w:pos="540"/>
          <w:tab w:val="left" w:pos="1080"/>
          <w:tab w:val="left" w:pos="1440"/>
          <w:tab w:val="left" w:pos="1620"/>
          <w:tab w:val="left" w:pos="2880"/>
        </w:tabs>
        <w:suppressAutoHyphens/>
        <w:jc w:val="both"/>
        <w:rPr>
          <w:rStyle w:val="a1"/>
          <w:rFonts w:ascii="CG Times" w:hAnsi="CG Times"/>
          <w:spacing w:val="-2"/>
          <w:sz w:val="22"/>
          <w:szCs w:val="22"/>
        </w:rPr>
      </w:pPr>
    </w:p>
    <w:p w14:paraId="101E76D0" w14:textId="77777777" w:rsidR="008338A0" w:rsidRPr="0084397C" w:rsidRDefault="008338A0" w:rsidP="00AE405F">
      <w:pPr>
        <w:rPr>
          <w:rFonts w:ascii="CG Times" w:hAnsi="CG Times"/>
          <w:sz w:val="22"/>
          <w:szCs w:val="22"/>
        </w:rPr>
      </w:pPr>
      <w:r w:rsidRPr="0084397C">
        <w:rPr>
          <w:rFonts w:ascii="CG Times" w:hAnsi="CG Times"/>
          <w:sz w:val="22"/>
          <w:szCs w:val="22"/>
        </w:rPr>
        <w:t>Expanded breastfeeding promo</w:t>
      </w:r>
      <w:r w:rsidR="00D518A8">
        <w:rPr>
          <w:rFonts w:ascii="CG Times" w:hAnsi="CG Times"/>
          <w:sz w:val="22"/>
          <w:szCs w:val="22"/>
        </w:rPr>
        <w:t xml:space="preserve">tion program, 1992. </w:t>
      </w:r>
      <w:proofErr w:type="spellStart"/>
      <w:r w:rsidRPr="0084397C">
        <w:rPr>
          <w:rFonts w:ascii="CG Times" w:hAnsi="CG Times"/>
          <w:sz w:val="22"/>
          <w:szCs w:val="22"/>
        </w:rPr>
        <w:t>Wellstart</w:t>
      </w:r>
      <w:proofErr w:type="spellEnd"/>
      <w:r w:rsidRPr="0084397C">
        <w:rPr>
          <w:rFonts w:ascii="CG Times" w:hAnsi="CG Times"/>
          <w:sz w:val="22"/>
          <w:szCs w:val="22"/>
        </w:rPr>
        <w:t xml:space="preserve"> International, </w:t>
      </w:r>
    </w:p>
    <w:p w14:paraId="7BC0B2FF"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ab/>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p>
    <w:p w14:paraId="2A9FCBA3"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 xml:space="preserve">Effectiveness of breastfeeding promotion efforts by the health sector in </w:t>
      </w:r>
      <w:smartTag w:uri="urn:schemas-microsoft-com:office:smarttags" w:element="country-region">
        <w:r w:rsidRPr="0084397C">
          <w:rPr>
            <w:rFonts w:ascii="CG Times" w:hAnsi="CG Times"/>
            <w:sz w:val="22"/>
            <w:szCs w:val="22"/>
          </w:rPr>
          <w:t>Mexico</w:t>
        </w:r>
      </w:smartTag>
      <w:r w:rsidRPr="0084397C">
        <w:rPr>
          <w:rFonts w:ascii="CG Times" w:hAnsi="CG Times"/>
          <w:sz w:val="22"/>
          <w:szCs w:val="22"/>
        </w:rPr>
        <w:t xml:space="preserve">, </w:t>
      </w:r>
      <w:smartTag w:uri="urn:schemas-microsoft-com:office:smarttags" w:element="place">
        <w:smartTag w:uri="urn:schemas-microsoft-com:office:smarttags" w:element="country-region">
          <w:r w:rsidRPr="0084397C">
            <w:rPr>
              <w:rFonts w:ascii="CG Times" w:hAnsi="CG Times"/>
              <w:sz w:val="22"/>
              <w:szCs w:val="22"/>
            </w:rPr>
            <w:t>Honduras</w:t>
          </w:r>
        </w:smartTag>
      </w:smartTag>
      <w:r w:rsidRPr="0084397C">
        <w:rPr>
          <w:rFonts w:ascii="CG Times" w:hAnsi="CG Times"/>
          <w:sz w:val="22"/>
          <w:szCs w:val="22"/>
        </w:rPr>
        <w:t xml:space="preserve"> and</w:t>
      </w:r>
    </w:p>
    <w:p w14:paraId="4F53EE60"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Brazil</w:t>
      </w:r>
      <w:r w:rsidR="00D518A8">
        <w:rPr>
          <w:rFonts w:ascii="CG Times" w:hAnsi="CG Times"/>
          <w:sz w:val="22"/>
          <w:szCs w:val="22"/>
        </w:rPr>
        <w:t xml:space="preserve">, 1993, 1994. </w:t>
      </w:r>
      <w:r w:rsidRPr="0084397C">
        <w:rPr>
          <w:rFonts w:ascii="CG Times" w:hAnsi="CG Times"/>
          <w:sz w:val="22"/>
          <w:szCs w:val="22"/>
        </w:rPr>
        <w:t xml:space="preserve">International Science and Technology Institute, Washington </w:t>
      </w:r>
    </w:p>
    <w:p w14:paraId="61ECC19F" w14:textId="77777777" w:rsidR="008338A0" w:rsidRPr="00496F40"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lang w:val="es-MX"/>
        </w:rPr>
      </w:pPr>
      <w:r w:rsidRPr="0084397C">
        <w:rPr>
          <w:rFonts w:ascii="CG Times" w:hAnsi="CG Times"/>
          <w:sz w:val="22"/>
          <w:szCs w:val="22"/>
        </w:rPr>
        <w:tab/>
      </w:r>
      <w:r w:rsidRPr="00496F40">
        <w:rPr>
          <w:rFonts w:ascii="CG Times" w:hAnsi="CG Times"/>
          <w:sz w:val="22"/>
          <w:szCs w:val="22"/>
          <w:lang w:val="es-MX"/>
        </w:rPr>
        <w:t>DC</w:t>
      </w:r>
    </w:p>
    <w:p w14:paraId="52CCEE6A" w14:textId="77777777" w:rsidR="008338A0" w:rsidRPr="00D518A8"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lang w:val="es-ES"/>
        </w:rPr>
      </w:pPr>
      <w:proofErr w:type="spellStart"/>
      <w:r w:rsidRPr="00D518A8">
        <w:rPr>
          <w:rFonts w:ascii="CG Times" w:hAnsi="CG Times"/>
          <w:sz w:val="22"/>
          <w:szCs w:val="22"/>
          <w:lang w:val="es-ES"/>
        </w:rPr>
        <w:t>Malnutrition</w:t>
      </w:r>
      <w:proofErr w:type="spellEnd"/>
      <w:r w:rsidRPr="00D518A8">
        <w:rPr>
          <w:rFonts w:ascii="CG Times" w:hAnsi="CG Times"/>
          <w:sz w:val="22"/>
          <w:szCs w:val="22"/>
          <w:lang w:val="es-ES"/>
        </w:rPr>
        <w:t xml:space="preserve"> in </w:t>
      </w:r>
      <w:proofErr w:type="spellStart"/>
      <w:r w:rsidRPr="00D518A8">
        <w:rPr>
          <w:rFonts w:ascii="CG Times" w:hAnsi="CG Times"/>
          <w:sz w:val="22"/>
          <w:szCs w:val="22"/>
          <w:lang w:val="es-ES"/>
        </w:rPr>
        <w:t>Mexico</w:t>
      </w:r>
      <w:proofErr w:type="spellEnd"/>
      <w:r w:rsidR="00D518A8" w:rsidRPr="00D518A8">
        <w:rPr>
          <w:rFonts w:ascii="CG Times" w:hAnsi="CG Times"/>
          <w:sz w:val="22"/>
          <w:szCs w:val="22"/>
          <w:lang w:val="es-ES"/>
        </w:rPr>
        <w:t xml:space="preserve">, 1994. </w:t>
      </w:r>
      <w:r w:rsidRPr="00D518A8">
        <w:rPr>
          <w:rFonts w:ascii="CG Times" w:hAnsi="CG Times"/>
          <w:sz w:val="22"/>
          <w:szCs w:val="22"/>
          <w:lang w:val="es-ES"/>
        </w:rPr>
        <w:t xml:space="preserve">Consultores en Decisiones Gubernamentales, </w:t>
      </w:r>
      <w:proofErr w:type="spellStart"/>
      <w:r w:rsidRPr="00D518A8">
        <w:rPr>
          <w:rFonts w:ascii="CG Times" w:hAnsi="CG Times"/>
          <w:sz w:val="22"/>
          <w:szCs w:val="22"/>
          <w:lang w:val="es-ES"/>
        </w:rPr>
        <w:t>Mexico</w:t>
      </w:r>
      <w:proofErr w:type="spellEnd"/>
    </w:p>
    <w:p w14:paraId="1AE349CD"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D518A8">
        <w:rPr>
          <w:rFonts w:ascii="CG Times" w:hAnsi="CG Times"/>
          <w:sz w:val="22"/>
          <w:szCs w:val="22"/>
          <w:lang w:val="es-ES"/>
        </w:rPr>
        <w:tab/>
      </w:r>
      <w:r w:rsidRPr="0084397C">
        <w:rPr>
          <w:rFonts w:ascii="CG Times" w:hAnsi="CG Times"/>
          <w:sz w:val="22"/>
          <w:szCs w:val="22"/>
        </w:rPr>
        <w:t>City</w:t>
      </w:r>
    </w:p>
    <w:p w14:paraId="1C930987"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 xml:space="preserve">Development of MADLAC: a monitoring system of breastfeeding promotion efforts by hospitals </w:t>
      </w:r>
    </w:p>
    <w:p w14:paraId="4FE14188"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ab/>
        <w:t xml:space="preserve">in </w:t>
      </w:r>
      <w:smartTag w:uri="urn:schemas-microsoft-com:office:smarttags" w:element="country-region">
        <w:smartTag w:uri="urn:schemas-microsoft-com:office:smarttags" w:element="place">
          <w:r w:rsidRPr="0084397C">
            <w:rPr>
              <w:rFonts w:ascii="CG Times" w:hAnsi="CG Times"/>
              <w:sz w:val="22"/>
              <w:szCs w:val="22"/>
            </w:rPr>
            <w:t>Honduras</w:t>
          </w:r>
        </w:smartTag>
      </w:smartTag>
      <w:r w:rsidR="00D518A8">
        <w:rPr>
          <w:rFonts w:ascii="CG Times" w:hAnsi="CG Times"/>
          <w:sz w:val="22"/>
          <w:szCs w:val="22"/>
        </w:rPr>
        <w:t xml:space="preserve">. </w:t>
      </w:r>
      <w:r w:rsidRPr="0084397C">
        <w:rPr>
          <w:rFonts w:ascii="CG Times" w:hAnsi="CG Times"/>
          <w:sz w:val="22"/>
          <w:szCs w:val="22"/>
        </w:rPr>
        <w:t xml:space="preserve">International Science and Technology Institute, August 22-August </w:t>
      </w:r>
    </w:p>
    <w:p w14:paraId="0F9BCECF" w14:textId="77777777" w:rsidR="008338A0"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ab/>
        <w:t>27, 1994.</w:t>
      </w:r>
    </w:p>
    <w:p w14:paraId="67598ADA" w14:textId="77777777" w:rsidR="00AE405F" w:rsidRPr="0084397C" w:rsidRDefault="00AE405F" w:rsidP="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 xml:space="preserve">Country School Nutrition and Health Assessments, 1994. </w:t>
      </w:r>
      <w:r w:rsidRPr="0084397C">
        <w:rPr>
          <w:rFonts w:ascii="CG Times" w:hAnsi="CG Times"/>
          <w:i/>
          <w:sz w:val="22"/>
          <w:szCs w:val="22"/>
        </w:rPr>
        <w:t>Action Group</w:t>
      </w:r>
      <w:r w:rsidRPr="0084397C">
        <w:rPr>
          <w:rFonts w:ascii="CG Times" w:hAnsi="CG Times"/>
          <w:sz w:val="22"/>
          <w:szCs w:val="22"/>
        </w:rPr>
        <w:t xml:space="preserve"> expert consultative </w:t>
      </w:r>
    </w:p>
    <w:p w14:paraId="7130BB1D" w14:textId="77777777" w:rsidR="00AE405F" w:rsidRPr="0084397C" w:rsidRDefault="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ab/>
        <w:t xml:space="preserve">meeting. </w:t>
      </w:r>
      <w:smartTag w:uri="urn:schemas-microsoft-com:office:smarttags" w:element="PlaceName">
        <w:r w:rsidRPr="0084397C">
          <w:rPr>
            <w:rFonts w:ascii="CG Times" w:hAnsi="CG Times"/>
            <w:sz w:val="22"/>
            <w:szCs w:val="22"/>
          </w:rPr>
          <w:t>Education</w:t>
        </w:r>
      </w:smartTag>
      <w:r w:rsidRPr="0084397C">
        <w:rPr>
          <w:rFonts w:ascii="CG Times" w:hAnsi="CG Times"/>
          <w:sz w:val="22"/>
          <w:szCs w:val="22"/>
        </w:rPr>
        <w:t xml:space="preserve"> </w:t>
      </w:r>
      <w:smartTag w:uri="urn:schemas-microsoft-com:office:smarttags" w:element="PlaceName">
        <w:r w:rsidRPr="0084397C">
          <w:rPr>
            <w:rFonts w:ascii="CG Times" w:hAnsi="CG Times"/>
            <w:sz w:val="22"/>
            <w:szCs w:val="22"/>
          </w:rPr>
          <w:t>Development</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Center</w:t>
        </w:r>
      </w:smartTag>
      <w:r w:rsidRPr="0084397C">
        <w:rPr>
          <w:rFonts w:ascii="CG Times" w:hAnsi="CG Times"/>
          <w:sz w:val="22"/>
          <w:szCs w:val="22"/>
        </w:rPr>
        <w:t xml:space="preserve"> (EDC) </w:t>
      </w:r>
      <w:smartTag w:uri="urn:schemas-microsoft-com:office:smarttags" w:element="place">
        <w:smartTag w:uri="urn:schemas-microsoft-com:office:smarttags" w:element="City">
          <w:r w:rsidRPr="0084397C">
            <w:rPr>
              <w:rFonts w:ascii="CG Times" w:hAnsi="CG Times"/>
              <w:sz w:val="22"/>
              <w:szCs w:val="22"/>
            </w:rPr>
            <w:t>Newton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Massachusetts</w:t>
          </w:r>
        </w:smartTag>
      </w:smartTag>
      <w:r>
        <w:rPr>
          <w:rFonts w:ascii="CG Times" w:hAnsi="CG Times"/>
          <w:sz w:val="22"/>
          <w:szCs w:val="22"/>
        </w:rPr>
        <w:t>, May 4-5, 1994</w:t>
      </w:r>
    </w:p>
    <w:p w14:paraId="75873347"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Evaluation of the health, nutrition and schooling situation of Ecuadorian children. Commissioned</w:t>
      </w:r>
    </w:p>
    <w:p w14:paraId="5EC732C9"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 xml:space="preserve">by UNICEF through the Education, </w:t>
      </w:r>
      <w:smartTag w:uri="urn:schemas-microsoft-com:office:smarttags" w:element="PlaceName">
        <w:r w:rsidRPr="0084397C">
          <w:rPr>
            <w:rFonts w:ascii="CG Times" w:hAnsi="CG Times"/>
            <w:sz w:val="22"/>
            <w:szCs w:val="22"/>
          </w:rPr>
          <w:t>Development</w:t>
        </w:r>
      </w:smartTag>
      <w:r w:rsidRPr="0084397C">
        <w:rPr>
          <w:rFonts w:ascii="CG Times" w:hAnsi="CG Times"/>
          <w:sz w:val="22"/>
          <w:szCs w:val="22"/>
        </w:rPr>
        <w:t xml:space="preserve"> </w:t>
      </w:r>
      <w:smartTag w:uri="urn:schemas-microsoft-com:office:smarttags" w:element="PlaceType">
        <w:r w:rsidRPr="0084397C">
          <w:rPr>
            <w:rFonts w:ascii="CG Times" w:hAnsi="CG Times"/>
            <w:sz w:val="22"/>
            <w:szCs w:val="22"/>
          </w:rPr>
          <w:t>Center</w:t>
        </w:r>
      </w:smartTag>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Newton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Massachusetts</w:t>
          </w:r>
        </w:smartTag>
      </w:smartTag>
      <w:r w:rsidRPr="0084397C">
        <w:rPr>
          <w:rFonts w:ascii="CG Times" w:hAnsi="CG Times"/>
          <w:sz w:val="22"/>
          <w:szCs w:val="22"/>
        </w:rPr>
        <w:t>, January 4</w:t>
      </w:r>
    </w:p>
    <w:p w14:paraId="1AF43CF0" w14:textId="77777777" w:rsidR="008338A0"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19, 1995</w:t>
      </w:r>
    </w:p>
    <w:p w14:paraId="26D27697" w14:textId="77777777" w:rsidR="00AE405F" w:rsidRPr="0084397C" w:rsidRDefault="00AE405F" w:rsidP="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 xml:space="preserve">Prevention and control of diarrheal diseases and associated nutritional deficiencies. National </w:t>
      </w:r>
    </w:p>
    <w:p w14:paraId="731C498E" w14:textId="77777777" w:rsidR="00AE405F" w:rsidRPr="0084397C" w:rsidRDefault="00AE405F" w:rsidP="00AE405F">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 xml:space="preserve">Institutes of Pediatrics and </w:t>
      </w:r>
      <w:smartTag w:uri="urn:schemas-microsoft-com:office:smarttags" w:element="place">
        <w:smartTag w:uri="urn:schemas-microsoft-com:office:smarttags" w:element="City">
          <w:r w:rsidRPr="0084397C">
            <w:rPr>
              <w:rFonts w:ascii="CG Times" w:hAnsi="CG Times"/>
              <w:sz w:val="22"/>
              <w:szCs w:val="22"/>
            </w:rPr>
            <w:t>Public Health</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Mexico</w:t>
          </w:r>
        </w:smartTag>
      </w:smartTag>
      <w:r w:rsidRPr="0084397C">
        <w:rPr>
          <w:rFonts w:ascii="CG Times" w:hAnsi="CG Times"/>
          <w:sz w:val="22"/>
          <w:szCs w:val="22"/>
        </w:rPr>
        <w:t>, 1996</w:t>
      </w:r>
    </w:p>
    <w:p w14:paraId="1F3ED076"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Evaluation of the Mexican public health package for the underserved population. Commissioned</w:t>
      </w:r>
    </w:p>
    <w:p w14:paraId="47D00CB8"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 xml:space="preserve">by the World Bank and the Mexican Ministry of Health through </w:t>
      </w:r>
      <w:proofErr w:type="spellStart"/>
      <w:r w:rsidRPr="0084397C">
        <w:rPr>
          <w:rFonts w:ascii="CG Times" w:hAnsi="CG Times"/>
          <w:sz w:val="22"/>
          <w:szCs w:val="22"/>
        </w:rPr>
        <w:t>Consultores</w:t>
      </w:r>
      <w:proofErr w:type="spellEnd"/>
      <w:r w:rsidRPr="0084397C">
        <w:rPr>
          <w:rFonts w:ascii="CG Times" w:hAnsi="CG Times"/>
          <w:sz w:val="22"/>
          <w:szCs w:val="22"/>
        </w:rPr>
        <w:t xml:space="preserve"> </w:t>
      </w:r>
      <w:proofErr w:type="spellStart"/>
      <w:r w:rsidRPr="0084397C">
        <w:rPr>
          <w:rFonts w:ascii="CG Times" w:hAnsi="CG Times"/>
          <w:sz w:val="22"/>
          <w:szCs w:val="22"/>
        </w:rPr>
        <w:t>en</w:t>
      </w:r>
      <w:proofErr w:type="spellEnd"/>
      <w:r w:rsidRPr="0084397C">
        <w:rPr>
          <w:rFonts w:ascii="CG Times" w:hAnsi="CG Times"/>
          <w:sz w:val="22"/>
          <w:szCs w:val="22"/>
        </w:rPr>
        <w:t xml:space="preserve"> </w:t>
      </w:r>
      <w:proofErr w:type="spellStart"/>
      <w:r w:rsidRPr="0084397C">
        <w:rPr>
          <w:rFonts w:ascii="CG Times" w:hAnsi="CG Times"/>
          <w:sz w:val="22"/>
          <w:szCs w:val="22"/>
        </w:rPr>
        <w:t>Decisiones</w:t>
      </w:r>
      <w:proofErr w:type="spellEnd"/>
    </w:p>
    <w:p w14:paraId="1384BE1F"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r>
      <w:proofErr w:type="spellStart"/>
      <w:r w:rsidRPr="0084397C">
        <w:rPr>
          <w:rFonts w:ascii="CG Times" w:hAnsi="CG Times"/>
          <w:sz w:val="22"/>
          <w:szCs w:val="22"/>
        </w:rPr>
        <w:t>Gubernamentales</w:t>
      </w:r>
      <w:proofErr w:type="spellEnd"/>
      <w:r w:rsidRPr="0084397C">
        <w:rPr>
          <w:rFonts w:ascii="CG Times" w:hAnsi="CG Times"/>
          <w:sz w:val="22"/>
          <w:szCs w:val="22"/>
        </w:rPr>
        <w:t>, Mexico City, 1996-97</w:t>
      </w:r>
    </w:p>
    <w:p w14:paraId="667E657B"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Effectiveness of the lactational amenorrhea method for family planning: an international</w:t>
      </w:r>
    </w:p>
    <w:p w14:paraId="1A07FEB2"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 xml:space="preserve">comparison. USAID through Institute for Reproductive Health, University of </w:t>
      </w:r>
      <w:smartTag w:uri="urn:schemas-microsoft-com:office:smarttags" w:element="place">
        <w:smartTag w:uri="urn:schemas-microsoft-com:office:smarttags" w:element="City">
          <w:r w:rsidRPr="0084397C">
            <w:rPr>
              <w:rFonts w:ascii="CG Times" w:hAnsi="CG Times"/>
              <w:sz w:val="22"/>
              <w:szCs w:val="22"/>
            </w:rPr>
            <w:t>Georgetown</w:t>
          </w:r>
        </w:smartTag>
      </w:smartTag>
      <w:r w:rsidRPr="0084397C">
        <w:rPr>
          <w:rFonts w:ascii="CG Times" w:hAnsi="CG Times"/>
          <w:sz w:val="22"/>
          <w:szCs w:val="22"/>
        </w:rPr>
        <w:t>,</w:t>
      </w:r>
    </w:p>
    <w:p w14:paraId="3FC2B26E"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1997</w:t>
      </w:r>
    </w:p>
    <w:p w14:paraId="2B43EF8B"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 xml:space="preserve">Evaluation of a community-based breastfeeding peer counselors network in </w:t>
      </w:r>
      <w:smartTag w:uri="urn:schemas-microsoft-com:office:smarttags" w:element="country-region">
        <w:smartTag w:uri="urn:schemas-microsoft-com:office:smarttags" w:element="place">
          <w:r w:rsidRPr="0084397C">
            <w:rPr>
              <w:rFonts w:ascii="CG Times" w:hAnsi="CG Times"/>
              <w:sz w:val="22"/>
              <w:szCs w:val="22"/>
            </w:rPr>
            <w:t>Honduras</w:t>
          </w:r>
        </w:smartTag>
      </w:smartTag>
      <w:r w:rsidRPr="0084397C">
        <w:rPr>
          <w:rFonts w:ascii="CG Times" w:hAnsi="CG Times"/>
          <w:sz w:val="22"/>
          <w:szCs w:val="22"/>
        </w:rPr>
        <w:t>.</w:t>
      </w:r>
    </w:p>
    <w:p w14:paraId="68496935"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r>
      <w:proofErr w:type="spellStart"/>
      <w:r w:rsidRPr="0084397C">
        <w:rPr>
          <w:rFonts w:ascii="CG Times" w:hAnsi="CG Times"/>
          <w:sz w:val="22"/>
          <w:szCs w:val="22"/>
        </w:rPr>
        <w:t>MotherCare</w:t>
      </w:r>
      <w:proofErr w:type="spellEnd"/>
      <w:r w:rsidRPr="0084397C">
        <w:rPr>
          <w:rFonts w:ascii="CG Times" w:hAnsi="CG Times"/>
          <w:sz w:val="22"/>
          <w:szCs w:val="22"/>
        </w:rPr>
        <w:t xml:space="preserve"> (USAID), </w:t>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1998</w:t>
      </w:r>
    </w:p>
    <w:p w14:paraId="6355FB8E"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 xml:space="preserve">Effectiveness of the </w:t>
      </w:r>
      <w:r w:rsidRPr="0084397C">
        <w:rPr>
          <w:rFonts w:ascii="CG Times" w:hAnsi="CG Times"/>
          <w:i/>
          <w:sz w:val="22"/>
          <w:szCs w:val="22"/>
        </w:rPr>
        <w:t>Standard Rule</w:t>
      </w:r>
      <w:r w:rsidRPr="0084397C">
        <w:rPr>
          <w:rFonts w:ascii="CG Times" w:hAnsi="CG Times"/>
          <w:sz w:val="22"/>
          <w:szCs w:val="22"/>
        </w:rPr>
        <w:t xml:space="preserve"> natural family planning method. Advised on instrument</w:t>
      </w:r>
    </w:p>
    <w:p w14:paraId="74A0669A"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Fonts w:ascii="CG Times" w:hAnsi="CG Times"/>
          <w:sz w:val="22"/>
          <w:szCs w:val="22"/>
        </w:rPr>
      </w:pPr>
      <w:r w:rsidRPr="0084397C">
        <w:rPr>
          <w:rFonts w:ascii="CG Times" w:hAnsi="CG Times"/>
          <w:sz w:val="22"/>
          <w:szCs w:val="22"/>
        </w:rPr>
        <w:tab/>
        <w:t xml:space="preserve">development. USAID through Institute for Reproductive Health, University of </w:t>
      </w:r>
      <w:smartTag w:uri="urn:schemas-microsoft-com:office:smarttags" w:element="place">
        <w:smartTag w:uri="urn:schemas-microsoft-com:office:smarttags" w:element="City">
          <w:r w:rsidRPr="0084397C">
            <w:rPr>
              <w:rFonts w:ascii="CG Times" w:hAnsi="CG Times"/>
              <w:sz w:val="22"/>
              <w:szCs w:val="22"/>
            </w:rPr>
            <w:t>Georgetown</w:t>
          </w:r>
        </w:smartTag>
      </w:smartTag>
      <w:r w:rsidRPr="0084397C">
        <w:rPr>
          <w:rFonts w:ascii="CG Times" w:hAnsi="CG Times"/>
          <w:sz w:val="22"/>
          <w:szCs w:val="22"/>
        </w:rPr>
        <w:t xml:space="preserve">, </w:t>
      </w:r>
    </w:p>
    <w:p w14:paraId="488D10FD" w14:textId="77777777" w:rsidR="008338A0" w:rsidRPr="0084397C" w:rsidRDefault="008338A0">
      <w:pPr>
        <w:tabs>
          <w:tab w:val="left" w:pos="0"/>
          <w:tab w:val="left" w:pos="288"/>
          <w:tab w:val="left" w:pos="576"/>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720" w:hanging="720"/>
        <w:rPr>
          <w:rStyle w:val="a1"/>
          <w:rFonts w:ascii="CG Times" w:hAnsi="CG Times"/>
          <w:spacing w:val="-2"/>
          <w:sz w:val="22"/>
          <w:szCs w:val="22"/>
        </w:rPr>
      </w:pPr>
      <w:r w:rsidRPr="0084397C">
        <w:rPr>
          <w:rFonts w:ascii="CG Times" w:hAnsi="CG Times"/>
          <w:sz w:val="22"/>
          <w:szCs w:val="22"/>
        </w:rPr>
        <w:tab/>
      </w:r>
      <w:smartTag w:uri="urn:schemas-microsoft-com:office:smarttags" w:element="place">
        <w:smartTag w:uri="urn:schemas-microsoft-com:office:smarttags" w:element="City">
          <w:r w:rsidRPr="0084397C">
            <w:rPr>
              <w:rFonts w:ascii="CG Times" w:hAnsi="CG Times"/>
              <w:sz w:val="22"/>
              <w:szCs w:val="22"/>
            </w:rPr>
            <w:t>Washington</w:t>
          </w:r>
        </w:smartTag>
        <w:r w:rsidRPr="0084397C">
          <w:rPr>
            <w:rFonts w:ascii="CG Times" w:hAnsi="CG Times"/>
            <w:sz w:val="22"/>
            <w:szCs w:val="22"/>
          </w:rPr>
          <w:t xml:space="preserve"> </w:t>
        </w:r>
        <w:smartTag w:uri="urn:schemas-microsoft-com:office:smarttags" w:element="State">
          <w:r w:rsidRPr="0084397C">
            <w:rPr>
              <w:rFonts w:ascii="CG Times" w:hAnsi="CG Times"/>
              <w:sz w:val="22"/>
              <w:szCs w:val="22"/>
            </w:rPr>
            <w:t>DC</w:t>
          </w:r>
        </w:smartTag>
      </w:smartTag>
      <w:r w:rsidRPr="0084397C">
        <w:rPr>
          <w:rFonts w:ascii="CG Times" w:hAnsi="CG Times"/>
          <w:sz w:val="22"/>
          <w:szCs w:val="22"/>
        </w:rPr>
        <w:t>, 1998</w:t>
      </w:r>
    </w:p>
    <w:p w14:paraId="66D19B3D"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Style w:val="a1"/>
          <w:rFonts w:ascii="CG Times" w:hAnsi="CG Times"/>
          <w:spacing w:val="-2"/>
          <w:sz w:val="22"/>
          <w:szCs w:val="22"/>
        </w:rPr>
      </w:pPr>
      <w:r w:rsidRPr="0084397C">
        <w:rPr>
          <w:rStyle w:val="a1"/>
          <w:rFonts w:ascii="CG Times" w:hAnsi="CG Times"/>
          <w:spacing w:val="-2"/>
          <w:sz w:val="22"/>
          <w:szCs w:val="22"/>
        </w:rPr>
        <w:t xml:space="preserve">Breastfeeding monitoring in </w:t>
      </w:r>
      <w:smartTag w:uri="urn:schemas-microsoft-com:office:smarttags" w:element="place">
        <w:r w:rsidRPr="0084397C">
          <w:rPr>
            <w:rStyle w:val="a1"/>
            <w:rFonts w:ascii="CG Times" w:hAnsi="CG Times"/>
            <w:spacing w:val="-2"/>
            <w:sz w:val="22"/>
            <w:szCs w:val="22"/>
          </w:rPr>
          <w:t>Latin America</w:t>
        </w:r>
      </w:smartTag>
      <w:r w:rsidRPr="0084397C">
        <w:rPr>
          <w:rStyle w:val="a1"/>
          <w:rFonts w:ascii="CG Times" w:hAnsi="CG Times"/>
          <w:spacing w:val="-2"/>
          <w:sz w:val="22"/>
          <w:szCs w:val="22"/>
        </w:rPr>
        <w:t xml:space="preserve">: the MADLAC system. BASICS/USAID, </w:t>
      </w:r>
      <w:smartTag w:uri="urn:schemas-microsoft-com:office:smarttags" w:element="place">
        <w:smartTag w:uri="urn:schemas-microsoft-com:office:smarttags" w:element="State">
          <w:r w:rsidRPr="0084397C">
            <w:rPr>
              <w:rStyle w:val="a1"/>
              <w:rFonts w:ascii="CG Times" w:hAnsi="CG Times"/>
              <w:spacing w:val="-2"/>
              <w:sz w:val="22"/>
              <w:szCs w:val="22"/>
            </w:rPr>
            <w:t>Washington</w:t>
          </w:r>
        </w:smartTag>
      </w:smartTag>
      <w:r w:rsidRPr="0084397C">
        <w:rPr>
          <w:rStyle w:val="a1"/>
          <w:rFonts w:ascii="CG Times" w:hAnsi="CG Times"/>
          <w:spacing w:val="-2"/>
          <w:sz w:val="22"/>
          <w:szCs w:val="22"/>
        </w:rPr>
        <w:t xml:space="preserve"> </w:t>
      </w:r>
    </w:p>
    <w:p w14:paraId="123D717E"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Style w:val="a1"/>
          <w:rFonts w:ascii="CG Times" w:hAnsi="CG Times"/>
          <w:spacing w:val="-2"/>
          <w:sz w:val="22"/>
          <w:szCs w:val="22"/>
        </w:rPr>
      </w:pPr>
      <w:r w:rsidRPr="0084397C">
        <w:rPr>
          <w:rStyle w:val="a1"/>
          <w:rFonts w:ascii="CG Times" w:hAnsi="CG Times"/>
          <w:spacing w:val="-2"/>
          <w:sz w:val="22"/>
          <w:szCs w:val="22"/>
        </w:rPr>
        <w:tab/>
        <w:t>DC, 2000</w:t>
      </w:r>
    </w:p>
    <w:p w14:paraId="5A37ABB0" w14:textId="77777777" w:rsidR="008338A0" w:rsidRPr="0084397C" w:rsidRDefault="008338A0">
      <w:pPr>
        <w:rPr>
          <w:rFonts w:ascii="CG Times" w:hAnsi="CG Times"/>
          <w:sz w:val="22"/>
          <w:szCs w:val="22"/>
        </w:rPr>
      </w:pPr>
      <w:r w:rsidRPr="0084397C">
        <w:rPr>
          <w:rFonts w:ascii="CG Times" w:hAnsi="CG Times"/>
          <w:sz w:val="22"/>
          <w:szCs w:val="22"/>
        </w:rPr>
        <w:t xml:space="preserve">Development and epidemiology of child feeding indicators in developing countries based on DHS data, </w:t>
      </w:r>
    </w:p>
    <w:p w14:paraId="24C272A1" w14:textId="77777777" w:rsidR="008338A0" w:rsidRPr="0084397C" w:rsidRDefault="008338A0" w:rsidP="00D518A8">
      <w:pPr>
        <w:ind w:firstLine="270"/>
        <w:rPr>
          <w:rFonts w:ascii="CG Times" w:hAnsi="CG Times"/>
          <w:sz w:val="22"/>
          <w:szCs w:val="22"/>
        </w:rPr>
      </w:pPr>
      <w:r w:rsidRPr="0084397C">
        <w:rPr>
          <w:rFonts w:ascii="CG Times" w:hAnsi="CG Times"/>
          <w:sz w:val="22"/>
          <w:szCs w:val="22"/>
        </w:rPr>
        <w:t>BASICS-USAID, 2001-2002</w:t>
      </w:r>
    </w:p>
    <w:p w14:paraId="52B44F59" w14:textId="77777777" w:rsidR="008338A0" w:rsidRPr="0084397C" w:rsidRDefault="008338A0">
      <w:pPr>
        <w:rPr>
          <w:rFonts w:ascii="CG Times" w:hAnsi="CG Times"/>
          <w:sz w:val="22"/>
          <w:szCs w:val="22"/>
        </w:rPr>
      </w:pPr>
      <w:r w:rsidRPr="0084397C">
        <w:rPr>
          <w:rFonts w:ascii="CG Times" w:hAnsi="CG Times"/>
          <w:sz w:val="22"/>
          <w:szCs w:val="22"/>
        </w:rPr>
        <w:t xml:space="preserve">Evaluation of The Integrated Child Health Program AIN in </w:t>
      </w:r>
      <w:smartTag w:uri="urn:schemas-microsoft-com:office:smarttags" w:element="country-region">
        <w:smartTag w:uri="urn:schemas-microsoft-com:office:smarttags" w:element="place">
          <w:r w:rsidRPr="0084397C">
            <w:rPr>
              <w:rFonts w:ascii="CG Times" w:hAnsi="CG Times"/>
              <w:sz w:val="22"/>
              <w:szCs w:val="22"/>
            </w:rPr>
            <w:t>Honduras</w:t>
          </w:r>
        </w:smartTag>
      </w:smartTag>
      <w:r w:rsidRPr="0084397C">
        <w:rPr>
          <w:rFonts w:ascii="CG Times" w:hAnsi="CG Times"/>
          <w:sz w:val="22"/>
          <w:szCs w:val="22"/>
        </w:rPr>
        <w:t>, BASICS-USAID, 2002</w:t>
      </w:r>
    </w:p>
    <w:p w14:paraId="6A54E065" w14:textId="77777777" w:rsidR="008338A0" w:rsidRPr="0084397C" w:rsidRDefault="008338A0">
      <w:pPr>
        <w:rPr>
          <w:rFonts w:ascii="CG Times" w:hAnsi="CG Times"/>
          <w:sz w:val="22"/>
          <w:szCs w:val="22"/>
        </w:rPr>
      </w:pPr>
      <w:r w:rsidRPr="0084397C">
        <w:rPr>
          <w:rFonts w:ascii="CG Times" w:hAnsi="CG Times"/>
          <w:sz w:val="22"/>
          <w:szCs w:val="22"/>
        </w:rPr>
        <w:t>Technical exchange group (TEG) for evaluation strategy of BASICS II nutrition programs, BASICS-</w:t>
      </w:r>
    </w:p>
    <w:p w14:paraId="55318571" w14:textId="77777777" w:rsidR="008338A0" w:rsidRDefault="008338A0" w:rsidP="00D518A8">
      <w:pPr>
        <w:ind w:firstLine="270"/>
        <w:rPr>
          <w:rFonts w:ascii="CG Times" w:hAnsi="CG Times"/>
          <w:sz w:val="22"/>
          <w:szCs w:val="22"/>
        </w:rPr>
      </w:pPr>
      <w:r w:rsidRPr="0084397C">
        <w:rPr>
          <w:rFonts w:ascii="CG Times" w:hAnsi="CG Times"/>
          <w:sz w:val="22"/>
          <w:szCs w:val="22"/>
        </w:rPr>
        <w:t>USAID, November 29-30, 2001</w:t>
      </w:r>
    </w:p>
    <w:p w14:paraId="67D91877" w14:textId="77777777" w:rsidR="00AE405F" w:rsidRPr="0084397C" w:rsidRDefault="00AE405F" w:rsidP="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 xml:space="preserve">Implementation of household food security questionnaire in the </w:t>
      </w:r>
      <w:proofErr w:type="spellStart"/>
      <w:r w:rsidRPr="0084397C">
        <w:rPr>
          <w:rFonts w:ascii="CG Times" w:hAnsi="CG Times"/>
          <w:sz w:val="22"/>
          <w:szCs w:val="22"/>
        </w:rPr>
        <w:t>Kaolak</w:t>
      </w:r>
      <w:proofErr w:type="spellEnd"/>
      <w:r w:rsidRPr="0084397C">
        <w:rPr>
          <w:rFonts w:ascii="CG Times" w:hAnsi="CG Times"/>
          <w:sz w:val="22"/>
          <w:szCs w:val="22"/>
        </w:rPr>
        <w:t xml:space="preserve"> region in Senegal. Ecole National </w:t>
      </w:r>
    </w:p>
    <w:p w14:paraId="0E8C73F6" w14:textId="77777777" w:rsidR="00AE405F" w:rsidRPr="0084397C" w:rsidRDefault="00AE405F" w:rsidP="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rPr>
          <w:rFonts w:ascii="CG Times" w:hAnsi="CG Times"/>
          <w:sz w:val="22"/>
          <w:szCs w:val="22"/>
        </w:rPr>
      </w:pPr>
      <w:proofErr w:type="spellStart"/>
      <w:r w:rsidRPr="0084397C">
        <w:rPr>
          <w:rFonts w:ascii="CG Times" w:hAnsi="CG Times"/>
          <w:sz w:val="22"/>
          <w:szCs w:val="22"/>
        </w:rPr>
        <w:t>d’Economie</w:t>
      </w:r>
      <w:proofErr w:type="spellEnd"/>
      <w:r w:rsidRPr="0084397C">
        <w:rPr>
          <w:rFonts w:ascii="CG Times" w:hAnsi="CG Times"/>
          <w:sz w:val="22"/>
          <w:szCs w:val="22"/>
        </w:rPr>
        <w:t xml:space="preserve"> </w:t>
      </w:r>
      <w:proofErr w:type="spellStart"/>
      <w:r w:rsidRPr="0084397C">
        <w:rPr>
          <w:rFonts w:ascii="CG Times" w:hAnsi="CG Times"/>
          <w:sz w:val="22"/>
          <w:szCs w:val="22"/>
        </w:rPr>
        <w:t>Apliquée</w:t>
      </w:r>
      <w:proofErr w:type="spellEnd"/>
      <w:r w:rsidRPr="0084397C">
        <w:rPr>
          <w:rFonts w:ascii="CG Times" w:hAnsi="CG Times"/>
          <w:sz w:val="22"/>
          <w:szCs w:val="22"/>
        </w:rPr>
        <w:t xml:space="preserve">, </w:t>
      </w:r>
      <w:smartTag w:uri="urn:schemas-microsoft-com:office:smarttags" w:element="place">
        <w:smartTag w:uri="urn:schemas-microsoft-com:office:smarttags" w:element="City">
          <w:r w:rsidRPr="0084397C">
            <w:rPr>
              <w:rFonts w:ascii="CG Times" w:hAnsi="CG Times"/>
              <w:sz w:val="22"/>
              <w:szCs w:val="22"/>
            </w:rPr>
            <w:t>Dakar</w:t>
          </w:r>
        </w:smartTag>
        <w:r w:rsidRPr="0084397C">
          <w:rPr>
            <w:rFonts w:ascii="CG Times" w:hAnsi="CG Times"/>
            <w:sz w:val="22"/>
            <w:szCs w:val="22"/>
          </w:rPr>
          <w:t xml:space="preserve">, </w:t>
        </w:r>
        <w:smartTag w:uri="urn:schemas-microsoft-com:office:smarttags" w:element="country-region">
          <w:r w:rsidRPr="0084397C">
            <w:rPr>
              <w:rFonts w:ascii="CG Times" w:hAnsi="CG Times"/>
              <w:sz w:val="22"/>
              <w:szCs w:val="22"/>
            </w:rPr>
            <w:t>Senegal</w:t>
          </w:r>
        </w:smartTag>
      </w:smartTag>
      <w:r w:rsidRPr="0084397C">
        <w:rPr>
          <w:rFonts w:ascii="CG Times" w:hAnsi="CG Times"/>
          <w:sz w:val="22"/>
          <w:szCs w:val="22"/>
        </w:rPr>
        <w:t>, August 1-14, 2002 (trip funded by UConn’s Office for International Affairs)</w:t>
      </w:r>
    </w:p>
    <w:p w14:paraId="3D4958F8" w14:textId="77777777" w:rsidR="008338A0" w:rsidRPr="0084397C" w:rsidRDefault="008338A0">
      <w:pPr>
        <w:rPr>
          <w:rFonts w:ascii="CG Times" w:hAnsi="CG Times"/>
          <w:sz w:val="22"/>
          <w:szCs w:val="22"/>
        </w:rPr>
      </w:pPr>
      <w:r w:rsidRPr="0084397C">
        <w:rPr>
          <w:rFonts w:ascii="CG Times" w:hAnsi="CG Times"/>
          <w:sz w:val="22"/>
          <w:szCs w:val="22"/>
        </w:rPr>
        <w:lastRenderedPageBreak/>
        <w:t xml:space="preserve">Analysis of MADLAC’s piloting experience in </w:t>
      </w:r>
      <w:smartTag w:uri="urn:schemas-microsoft-com:office:smarttags" w:element="country-region">
        <w:smartTag w:uri="urn:schemas-microsoft-com:office:smarttags" w:element="place">
          <w:r w:rsidRPr="0084397C">
            <w:rPr>
              <w:rFonts w:ascii="CG Times" w:hAnsi="CG Times"/>
              <w:sz w:val="22"/>
              <w:szCs w:val="22"/>
            </w:rPr>
            <w:t>Ecuador</w:t>
          </w:r>
        </w:smartTag>
      </w:smartTag>
      <w:r w:rsidRPr="0084397C">
        <w:rPr>
          <w:rFonts w:ascii="CG Times" w:hAnsi="CG Times"/>
          <w:sz w:val="22"/>
          <w:szCs w:val="22"/>
        </w:rPr>
        <w:t>. BASICS-USAID, January-September, 2002</w:t>
      </w:r>
    </w:p>
    <w:p w14:paraId="41E6E933" w14:textId="77777777" w:rsidR="008338A0" w:rsidRDefault="008338A0">
      <w:pPr>
        <w:rPr>
          <w:rFonts w:ascii="CG Times" w:hAnsi="CG Times"/>
          <w:sz w:val="22"/>
          <w:szCs w:val="22"/>
        </w:rPr>
      </w:pPr>
      <w:r w:rsidRPr="00EA3BFE">
        <w:rPr>
          <w:rFonts w:ascii="CG Times" w:hAnsi="CG Times"/>
          <w:sz w:val="22"/>
          <w:szCs w:val="22"/>
        </w:rPr>
        <w:t xml:space="preserve">MADLAC’s expansion in El Salvador. </w:t>
      </w:r>
      <w:r w:rsidRPr="0084397C">
        <w:rPr>
          <w:rFonts w:ascii="CG Times" w:hAnsi="CG Times"/>
          <w:sz w:val="22"/>
          <w:szCs w:val="22"/>
        </w:rPr>
        <w:t>BASICS-USAID, October-November, 2002</w:t>
      </w:r>
    </w:p>
    <w:p w14:paraId="528D31D4" w14:textId="77777777" w:rsidR="00AE405F" w:rsidRPr="0084397C" w:rsidRDefault="00AE405F" w:rsidP="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USDA FNS/Team Nutrition. Reviewed and advised on the followi</w:t>
      </w:r>
      <w:r>
        <w:rPr>
          <w:rFonts w:ascii="CG Times" w:hAnsi="CG Times"/>
          <w:sz w:val="22"/>
          <w:szCs w:val="22"/>
        </w:rPr>
        <w:t>ng nutrition education material</w:t>
      </w:r>
      <w:r w:rsidRPr="0084397C">
        <w:rPr>
          <w:rFonts w:ascii="CG Times" w:hAnsi="CG Times"/>
          <w:sz w:val="22"/>
          <w:szCs w:val="22"/>
        </w:rPr>
        <w:t>s</w:t>
      </w:r>
      <w:r>
        <w:rPr>
          <w:rFonts w:ascii="CG Times" w:hAnsi="CG Times"/>
          <w:sz w:val="22"/>
          <w:szCs w:val="22"/>
        </w:rPr>
        <w:t xml:space="preserve"> </w:t>
      </w:r>
      <w:r w:rsidRPr="0084397C">
        <w:rPr>
          <w:rFonts w:ascii="CG Times" w:hAnsi="CG Times"/>
          <w:sz w:val="22"/>
          <w:szCs w:val="22"/>
        </w:rPr>
        <w:t xml:space="preserve">in </w:t>
      </w:r>
    </w:p>
    <w:p w14:paraId="0DBD65DD" w14:textId="77777777" w:rsidR="00AE405F" w:rsidRPr="00E505BD" w:rsidRDefault="00AE405F" w:rsidP="00AE405F">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ind w:left="288"/>
        <w:rPr>
          <w:rFonts w:ascii="CG Times" w:hAnsi="CG Times"/>
          <w:sz w:val="22"/>
          <w:szCs w:val="22"/>
        </w:rPr>
      </w:pPr>
      <w:proofErr w:type="spellStart"/>
      <w:r w:rsidRPr="0084397C">
        <w:rPr>
          <w:rFonts w:ascii="CG Times" w:hAnsi="CG Times"/>
          <w:sz w:val="22"/>
          <w:szCs w:val="22"/>
          <w:lang w:val="es-MX"/>
        </w:rPr>
        <w:t>Spanish</w:t>
      </w:r>
      <w:proofErr w:type="spellEnd"/>
      <w:r w:rsidRPr="0084397C">
        <w:rPr>
          <w:rFonts w:ascii="CG Times" w:hAnsi="CG Times"/>
          <w:sz w:val="22"/>
          <w:szCs w:val="22"/>
          <w:lang w:val="es-MX"/>
        </w:rPr>
        <w:t>: “¡Claro que Puedes!”, “¡Ponte las Pilas! ¡Elige tu diversión!”, “¡</w:t>
      </w:r>
      <w:proofErr w:type="spellStart"/>
      <w:r w:rsidRPr="0084397C">
        <w:rPr>
          <w:rFonts w:ascii="CG Times" w:hAnsi="CG Times"/>
          <w:sz w:val="22"/>
          <w:szCs w:val="22"/>
          <w:lang w:val="es-MX"/>
        </w:rPr>
        <w:t>Leelo</w:t>
      </w:r>
      <w:proofErr w:type="spellEnd"/>
      <w:r w:rsidRPr="0084397C">
        <w:rPr>
          <w:rFonts w:ascii="CG Times" w:hAnsi="CG Times"/>
          <w:sz w:val="22"/>
          <w:szCs w:val="22"/>
          <w:lang w:val="es-MX"/>
        </w:rPr>
        <w:t xml:space="preserve"> Antes de Comerlo!”, “Vida Activa Para Familias”. </w:t>
      </w:r>
      <w:r w:rsidRPr="00E505BD">
        <w:rPr>
          <w:rFonts w:ascii="CG Times" w:hAnsi="CG Times"/>
          <w:sz w:val="22"/>
          <w:szCs w:val="22"/>
        </w:rPr>
        <w:t>December, 2002 (contact person: Elaine McLaughlin)</w:t>
      </w:r>
    </w:p>
    <w:p w14:paraId="35F98C94" w14:textId="77777777" w:rsidR="008338A0" w:rsidRDefault="008338A0">
      <w:pPr>
        <w:rPr>
          <w:rFonts w:ascii="CG Times" w:hAnsi="CG Times"/>
          <w:sz w:val="22"/>
          <w:szCs w:val="22"/>
        </w:rPr>
      </w:pPr>
      <w:r w:rsidRPr="00E505BD">
        <w:rPr>
          <w:rFonts w:ascii="CG Times" w:hAnsi="CG Times"/>
          <w:sz w:val="22"/>
          <w:szCs w:val="22"/>
        </w:rPr>
        <w:t xml:space="preserve">BF peer counseling in the WIC program. </w:t>
      </w:r>
      <w:proofErr w:type="spellStart"/>
      <w:r w:rsidRPr="0084397C">
        <w:rPr>
          <w:rFonts w:ascii="CG Times" w:hAnsi="CG Times"/>
          <w:sz w:val="22"/>
          <w:szCs w:val="22"/>
        </w:rPr>
        <w:t>Abt</w:t>
      </w:r>
      <w:proofErr w:type="spellEnd"/>
      <w:r w:rsidRPr="0084397C">
        <w:rPr>
          <w:rFonts w:ascii="CG Times" w:hAnsi="CG Times"/>
          <w:sz w:val="22"/>
          <w:szCs w:val="22"/>
        </w:rPr>
        <w:t xml:space="preserve"> Associates, Washington, D.C., 2002-03</w:t>
      </w:r>
    </w:p>
    <w:p w14:paraId="4192D392" w14:textId="77777777" w:rsidR="00AE405F" w:rsidRDefault="00AE405F" w:rsidP="00AE405F">
      <w:pPr>
        <w:rPr>
          <w:rFonts w:ascii="CG Times" w:hAnsi="CG Times"/>
          <w:sz w:val="22"/>
          <w:szCs w:val="22"/>
        </w:rPr>
      </w:pPr>
      <w:r w:rsidRPr="009C0721">
        <w:rPr>
          <w:rFonts w:ascii="CG Times" w:hAnsi="CG Times"/>
          <w:sz w:val="22"/>
          <w:szCs w:val="22"/>
        </w:rPr>
        <w:t xml:space="preserve">National Household Food Insecurity measurement project. </w:t>
      </w:r>
      <w:smartTag w:uri="urn:schemas-microsoft-com:office:smarttags" w:element="place">
        <w:smartTag w:uri="urn:schemas-microsoft-com:office:smarttags" w:element="PlaceType">
          <w:r w:rsidRPr="009C0721">
            <w:rPr>
              <w:rFonts w:ascii="CG Times" w:hAnsi="CG Times"/>
              <w:sz w:val="22"/>
              <w:szCs w:val="22"/>
            </w:rPr>
            <w:t>Unive</w:t>
          </w:r>
          <w:r>
            <w:rPr>
              <w:rFonts w:ascii="CG Times" w:hAnsi="CG Times"/>
              <w:sz w:val="22"/>
              <w:szCs w:val="22"/>
            </w:rPr>
            <w:t>rsity</w:t>
          </w:r>
        </w:smartTag>
        <w:r>
          <w:rPr>
            <w:rFonts w:ascii="CG Times" w:hAnsi="CG Times"/>
            <w:sz w:val="22"/>
            <w:szCs w:val="22"/>
          </w:rPr>
          <w:t xml:space="preserve"> of </w:t>
        </w:r>
        <w:smartTag w:uri="urn:schemas-microsoft-com:office:smarttags" w:element="PlaceName">
          <w:r>
            <w:rPr>
              <w:rFonts w:ascii="CG Times" w:hAnsi="CG Times"/>
              <w:sz w:val="22"/>
              <w:szCs w:val="22"/>
            </w:rPr>
            <w:t>Campinas</w:t>
          </w:r>
        </w:smartTag>
      </w:smartTag>
      <w:r>
        <w:rPr>
          <w:rFonts w:ascii="CG Times" w:hAnsi="CG Times"/>
          <w:sz w:val="22"/>
          <w:szCs w:val="22"/>
        </w:rPr>
        <w:t xml:space="preserve"> (UNICAMP) and </w:t>
      </w:r>
    </w:p>
    <w:p w14:paraId="38CB5EA8" w14:textId="77777777" w:rsidR="00AE405F" w:rsidRDefault="00AE405F" w:rsidP="00AE405F">
      <w:pPr>
        <w:ind w:firstLine="270"/>
        <w:rPr>
          <w:rFonts w:ascii="CG Times" w:hAnsi="CG Times"/>
          <w:sz w:val="22"/>
          <w:szCs w:val="22"/>
        </w:rPr>
      </w:pPr>
      <w:r w:rsidRPr="009C0721">
        <w:rPr>
          <w:rFonts w:ascii="CG Times" w:hAnsi="CG Times"/>
          <w:sz w:val="22"/>
          <w:szCs w:val="22"/>
        </w:rPr>
        <w:t>Brazilian</w:t>
      </w:r>
      <w:r w:rsidR="00D518A8">
        <w:rPr>
          <w:rFonts w:ascii="CG Times" w:hAnsi="CG Times"/>
          <w:sz w:val="22"/>
          <w:szCs w:val="22"/>
        </w:rPr>
        <w:t xml:space="preserve"> Federal Government (2003-date)</w:t>
      </w:r>
    </w:p>
    <w:p w14:paraId="6CFB2BF8" w14:textId="77777777" w:rsidR="00D41587" w:rsidRDefault="00D41587">
      <w:pPr>
        <w:rPr>
          <w:rFonts w:ascii="CG Times" w:hAnsi="CG Times" w:cs="Arial"/>
          <w:sz w:val="22"/>
          <w:szCs w:val="22"/>
        </w:rPr>
      </w:pPr>
      <w:r w:rsidRPr="00D41587">
        <w:rPr>
          <w:rFonts w:ascii="CG Times" w:hAnsi="CG Times" w:cs="Arial"/>
          <w:sz w:val="22"/>
          <w:szCs w:val="22"/>
        </w:rPr>
        <w:t xml:space="preserve">Hispanic obesity prevention social marketing campaign. </w:t>
      </w:r>
      <w:smartTag w:uri="urn:schemas-microsoft-com:office:smarttags" w:element="place">
        <w:smartTag w:uri="urn:schemas-microsoft-com:office:smarttags" w:element="PlaceName">
          <w:r w:rsidRPr="00D41587">
            <w:rPr>
              <w:rFonts w:ascii="CG Times" w:hAnsi="CG Times" w:cs="Arial"/>
              <w:sz w:val="22"/>
              <w:szCs w:val="22"/>
            </w:rPr>
            <w:t>New Mexico</w:t>
          </w:r>
        </w:smartTag>
        <w:r w:rsidRPr="00D41587">
          <w:rPr>
            <w:rFonts w:ascii="CG Times" w:hAnsi="CG Times" w:cs="Arial"/>
            <w:sz w:val="22"/>
            <w:szCs w:val="22"/>
          </w:rPr>
          <w:t xml:space="preserve"> </w:t>
        </w:r>
        <w:smartTag w:uri="urn:schemas-microsoft-com:office:smarttags" w:element="PlaceType">
          <w:r w:rsidRPr="00D41587">
            <w:rPr>
              <w:rFonts w:ascii="CG Times" w:hAnsi="CG Times" w:cs="Arial"/>
              <w:sz w:val="22"/>
              <w:szCs w:val="22"/>
            </w:rPr>
            <w:t>State</w:t>
          </w:r>
        </w:smartTag>
        <w:r w:rsidRPr="00D41587">
          <w:rPr>
            <w:rFonts w:ascii="CG Times" w:hAnsi="CG Times" w:cs="Arial"/>
            <w:sz w:val="22"/>
            <w:szCs w:val="22"/>
          </w:rPr>
          <w:t xml:space="preserve"> </w:t>
        </w:r>
        <w:smartTag w:uri="urn:schemas-microsoft-com:office:smarttags" w:element="PlaceType">
          <w:r w:rsidRPr="00D41587">
            <w:rPr>
              <w:rFonts w:ascii="CG Times" w:hAnsi="CG Times" w:cs="Arial"/>
              <w:sz w:val="22"/>
              <w:szCs w:val="22"/>
            </w:rPr>
            <w:t>University</w:t>
          </w:r>
        </w:smartTag>
      </w:smartTag>
      <w:r w:rsidRPr="00D41587">
        <w:rPr>
          <w:rFonts w:ascii="CG Times" w:hAnsi="CG Times" w:cs="Arial"/>
          <w:sz w:val="22"/>
          <w:szCs w:val="22"/>
        </w:rPr>
        <w:t>, 2005</w:t>
      </w:r>
    </w:p>
    <w:p w14:paraId="7AD2BA3B" w14:textId="77777777" w:rsidR="00DE4EA2" w:rsidRPr="007A0840" w:rsidRDefault="00DE4EA2">
      <w:pPr>
        <w:rPr>
          <w:rFonts w:ascii="CG Times" w:hAnsi="CG Times" w:cs="Arial"/>
          <w:sz w:val="22"/>
          <w:szCs w:val="22"/>
          <w:lang w:val="pt-BR"/>
        </w:rPr>
      </w:pPr>
      <w:r>
        <w:rPr>
          <w:rFonts w:ascii="CG Times" w:hAnsi="CG Times" w:cs="Arial"/>
          <w:sz w:val="22"/>
          <w:szCs w:val="22"/>
        </w:rPr>
        <w:t xml:space="preserve">Research capacity building (with Benjamín Caballero). Department of Nutrition and Dietetics. </w:t>
      </w:r>
      <w:r w:rsidRPr="007A0840">
        <w:rPr>
          <w:rFonts w:ascii="CG Times" w:hAnsi="CG Times" w:cs="Arial"/>
          <w:sz w:val="22"/>
          <w:szCs w:val="22"/>
          <w:lang w:val="pt-BR"/>
        </w:rPr>
        <w:t>Universidad de la República, Montevideo, Uruguay, March 24-27, 2009.</w:t>
      </w:r>
    </w:p>
    <w:p w14:paraId="013F746E" w14:textId="77777777" w:rsidR="00E54487" w:rsidRPr="009C4465" w:rsidRDefault="00E54487" w:rsidP="009C4465">
      <w:pPr>
        <w:rPr>
          <w:rFonts w:ascii="CG Times" w:hAnsi="CG Times" w:cs="Arial"/>
          <w:sz w:val="22"/>
          <w:szCs w:val="22"/>
        </w:rPr>
      </w:pPr>
      <w:r w:rsidRPr="007A0840">
        <w:rPr>
          <w:rFonts w:ascii="CG Times" w:hAnsi="CG Times" w:cs="Arial"/>
          <w:sz w:val="22"/>
          <w:szCs w:val="22"/>
          <w:lang w:val="pt-BR"/>
        </w:rPr>
        <w:t xml:space="preserve">Conselho Nacional de Segurança Nutricional e Alimentar (CONSEA). A Segurança Alimentar e Nutricional e o Direito Humano à Alimentação Adequada no Brasil: indicadores e monitoramento [Food and nutrition security and the human right to adequate food in Brazil: Monitoring indicators]. </w:t>
      </w:r>
      <w:r w:rsidRPr="009C4465">
        <w:rPr>
          <w:rFonts w:ascii="CG Times" w:hAnsi="CG Times" w:cs="Arial"/>
          <w:sz w:val="22"/>
          <w:szCs w:val="22"/>
        </w:rPr>
        <w:t xml:space="preserve">As acknowledged in report contributed to data analyses. Available at: </w:t>
      </w:r>
      <w:hyperlink r:id="rId171" w:history="1">
        <w:r w:rsidRPr="009C4465">
          <w:rPr>
            <w:rFonts w:ascii="CG Times" w:hAnsi="CG Times" w:cs="Arial"/>
            <w:sz w:val="22"/>
            <w:szCs w:val="22"/>
          </w:rPr>
          <w:t>http://www4.planalto.gov.br/consea/publicacoes/publiucacoes-arquivos/a-seguranca-alimentar-e-nutricional-e-o-direito-humano-a-alimentacao-adequada-no-brasil-resumo-executivo</w:t>
        </w:r>
      </w:hyperlink>
      <w:r w:rsidRPr="009C4465">
        <w:rPr>
          <w:rFonts w:ascii="CG Times" w:hAnsi="CG Times" w:cs="Arial"/>
          <w:sz w:val="22"/>
          <w:szCs w:val="22"/>
        </w:rPr>
        <w:t xml:space="preserve"> [accessed on January 15, 2011]</w:t>
      </w:r>
    </w:p>
    <w:p w14:paraId="7A625156" w14:textId="77777777" w:rsidR="00D41587" w:rsidRDefault="0081602C" w:rsidP="009C4465">
      <w:pPr>
        <w:rPr>
          <w:rFonts w:ascii="CG Times" w:hAnsi="CG Times" w:cs="Arial"/>
          <w:sz w:val="22"/>
          <w:szCs w:val="22"/>
        </w:rPr>
      </w:pPr>
      <w:r w:rsidRPr="009C4465">
        <w:rPr>
          <w:rFonts w:ascii="CG Times" w:hAnsi="CG Times" w:cs="Arial"/>
          <w:sz w:val="22"/>
          <w:szCs w:val="22"/>
        </w:rPr>
        <w:t xml:space="preserve">Expert panel for the evaluation of the National Partnership for Action to End Health Disparities (NPA), </w:t>
      </w:r>
      <w:r w:rsidR="00A3264F" w:rsidRPr="009C4465">
        <w:rPr>
          <w:rFonts w:ascii="CG Times" w:hAnsi="CG Times" w:cs="Arial"/>
          <w:sz w:val="22"/>
          <w:szCs w:val="22"/>
        </w:rPr>
        <w:t xml:space="preserve">Community Science for </w:t>
      </w:r>
      <w:r w:rsidR="002B38B3" w:rsidRPr="009C4465">
        <w:rPr>
          <w:rFonts w:ascii="CG Times" w:hAnsi="CG Times" w:cs="Arial"/>
          <w:sz w:val="22"/>
          <w:szCs w:val="22"/>
        </w:rPr>
        <w:t xml:space="preserve">US Department of Health and Human Services, </w:t>
      </w:r>
      <w:r w:rsidRPr="009C4465">
        <w:rPr>
          <w:rFonts w:ascii="CG Times" w:hAnsi="CG Times" w:cs="Arial"/>
          <w:sz w:val="22"/>
          <w:szCs w:val="22"/>
        </w:rPr>
        <w:t>Office of Minority Health, December 2010</w:t>
      </w:r>
    </w:p>
    <w:p w14:paraId="28D744FC" w14:textId="77777777" w:rsidR="00B139CA" w:rsidRDefault="00B139CA" w:rsidP="009C4465">
      <w:pPr>
        <w:rPr>
          <w:rFonts w:ascii="CG Times" w:hAnsi="CG Times" w:cs="Arial"/>
          <w:sz w:val="22"/>
          <w:szCs w:val="22"/>
        </w:rPr>
      </w:pPr>
      <w:r>
        <w:rPr>
          <w:rFonts w:ascii="CG Times" w:hAnsi="CG Times" w:cs="Arial"/>
          <w:sz w:val="22"/>
          <w:szCs w:val="22"/>
        </w:rPr>
        <w:t>The Latin American and Caribbean Household Food Security Scale (ELCSA). FAO, Chile and Rome, 2011-2013.</w:t>
      </w:r>
    </w:p>
    <w:p w14:paraId="657E3669" w14:textId="77777777" w:rsidR="009C4465" w:rsidRDefault="009C4465" w:rsidP="009C4465">
      <w:pPr>
        <w:rPr>
          <w:rFonts w:ascii="CG Times" w:hAnsi="CG Times" w:cs="Arial"/>
          <w:sz w:val="22"/>
          <w:szCs w:val="22"/>
        </w:rPr>
      </w:pPr>
      <w:r>
        <w:rPr>
          <w:rFonts w:ascii="CG Times" w:hAnsi="CG Times" w:cs="Arial"/>
          <w:sz w:val="22"/>
          <w:szCs w:val="22"/>
        </w:rPr>
        <w:t>Evaluation design for seven school-based healthy lifestyles programs in Latin America, Asia and Europe. Mondelez International Foundation, 2013-date</w:t>
      </w:r>
    </w:p>
    <w:p w14:paraId="35FA4332" w14:textId="77777777" w:rsidR="00B5078B" w:rsidRDefault="007046EF" w:rsidP="009C4465">
      <w:pPr>
        <w:rPr>
          <w:rFonts w:ascii="CG Times" w:hAnsi="CG Times" w:cs="Arial"/>
          <w:sz w:val="22"/>
          <w:szCs w:val="22"/>
        </w:rPr>
      </w:pPr>
      <w:r>
        <w:rPr>
          <w:rFonts w:ascii="CG Times" w:hAnsi="CG Times" w:cs="Arial"/>
          <w:sz w:val="22"/>
          <w:szCs w:val="22"/>
        </w:rPr>
        <w:t>Expert breas</w:t>
      </w:r>
      <w:r w:rsidR="00B5078B">
        <w:rPr>
          <w:rFonts w:ascii="CG Times" w:hAnsi="CG Times" w:cs="Arial"/>
          <w:sz w:val="22"/>
          <w:szCs w:val="22"/>
        </w:rPr>
        <w:t>tfeeding advisor to WHO nutrit</w:t>
      </w:r>
      <w:r w:rsidR="00474198">
        <w:rPr>
          <w:rFonts w:ascii="CG Times" w:hAnsi="CG Times" w:cs="Arial"/>
          <w:sz w:val="22"/>
          <w:szCs w:val="22"/>
        </w:rPr>
        <w:t>ion guidelines committee. Genev</w:t>
      </w:r>
      <w:r w:rsidR="00B5078B">
        <w:rPr>
          <w:rFonts w:ascii="CG Times" w:hAnsi="CG Times" w:cs="Arial"/>
          <w:sz w:val="22"/>
          <w:szCs w:val="22"/>
        </w:rPr>
        <w:t>a, Switzerland 2012-14</w:t>
      </w:r>
    </w:p>
    <w:p w14:paraId="5CF0A1F7" w14:textId="77777777" w:rsidR="00B5078B" w:rsidRDefault="00B5078B" w:rsidP="009C4465">
      <w:pPr>
        <w:rPr>
          <w:rFonts w:ascii="CG Times" w:hAnsi="CG Times" w:cs="Arial"/>
          <w:sz w:val="22"/>
          <w:szCs w:val="22"/>
        </w:rPr>
      </w:pPr>
      <w:r>
        <w:rPr>
          <w:rFonts w:ascii="CG Times" w:hAnsi="CG Times" w:cs="Arial"/>
          <w:sz w:val="22"/>
          <w:szCs w:val="22"/>
        </w:rPr>
        <w:t>Evaluation of UNICEF Infant and Young Child Feeding Counseling Package in Kaduna Nigeria. SPRING-USAID, 2014-date</w:t>
      </w:r>
    </w:p>
    <w:p w14:paraId="1682618A" w14:textId="5747FA5C" w:rsidR="00E50DC7" w:rsidRDefault="00E50DC7" w:rsidP="009C4465">
      <w:pPr>
        <w:rPr>
          <w:rFonts w:ascii="CG Times" w:hAnsi="CG Times" w:cs="Arial"/>
          <w:sz w:val="22"/>
          <w:szCs w:val="22"/>
        </w:rPr>
      </w:pPr>
      <w:r>
        <w:rPr>
          <w:rFonts w:ascii="CG Times" w:hAnsi="CG Times" w:cs="Arial"/>
          <w:sz w:val="22"/>
          <w:szCs w:val="22"/>
        </w:rPr>
        <w:t>Zero to Three;</w:t>
      </w:r>
      <w:r w:rsidR="00C83483">
        <w:rPr>
          <w:rFonts w:ascii="CG Times" w:hAnsi="CG Times" w:cs="Arial"/>
          <w:sz w:val="22"/>
          <w:szCs w:val="22"/>
        </w:rPr>
        <w:t xml:space="preserve"> State of Babies Yearbook,</w:t>
      </w:r>
      <w:r>
        <w:rPr>
          <w:rFonts w:ascii="CG Times" w:hAnsi="CG Times" w:cs="Arial"/>
          <w:sz w:val="22"/>
          <w:szCs w:val="22"/>
        </w:rPr>
        <w:t xml:space="preserve"> 2018</w:t>
      </w:r>
      <w:r w:rsidR="003B0DB6">
        <w:rPr>
          <w:rFonts w:ascii="CG Times" w:hAnsi="CG Times" w:cs="Arial"/>
          <w:sz w:val="22"/>
          <w:szCs w:val="22"/>
        </w:rPr>
        <w:t xml:space="preserve">, </w:t>
      </w:r>
      <w:r>
        <w:rPr>
          <w:rFonts w:ascii="CG Times" w:hAnsi="CG Times" w:cs="Arial"/>
          <w:sz w:val="22"/>
          <w:szCs w:val="22"/>
        </w:rPr>
        <w:t>2019</w:t>
      </w:r>
      <w:r w:rsidR="003B0DB6">
        <w:rPr>
          <w:rFonts w:ascii="CG Times" w:hAnsi="CG Times" w:cs="Arial"/>
          <w:sz w:val="22"/>
          <w:szCs w:val="22"/>
        </w:rPr>
        <w:t>,</w:t>
      </w:r>
      <w:r w:rsidR="002222BD">
        <w:rPr>
          <w:rFonts w:ascii="CG Times" w:hAnsi="CG Times" w:cs="Arial"/>
          <w:sz w:val="22"/>
          <w:szCs w:val="22"/>
        </w:rPr>
        <w:t xml:space="preserve"> </w:t>
      </w:r>
      <w:r w:rsidR="003B0DB6">
        <w:rPr>
          <w:rFonts w:ascii="CG Times" w:hAnsi="CG Times" w:cs="Arial"/>
          <w:sz w:val="22"/>
          <w:szCs w:val="22"/>
        </w:rPr>
        <w:t>2020</w:t>
      </w:r>
    </w:p>
    <w:p w14:paraId="22E4B8B0" w14:textId="77777777" w:rsidR="00B5078B" w:rsidRDefault="00E50DC7" w:rsidP="009C4465">
      <w:pPr>
        <w:rPr>
          <w:rFonts w:ascii="CG Times" w:hAnsi="CG Times" w:cs="Arial"/>
          <w:sz w:val="22"/>
          <w:szCs w:val="22"/>
        </w:rPr>
      </w:pPr>
      <w:r>
        <w:rPr>
          <w:rFonts w:ascii="CG Times" w:hAnsi="CG Times" w:cs="Arial"/>
          <w:sz w:val="22"/>
          <w:szCs w:val="22"/>
        </w:rPr>
        <w:t xml:space="preserve">FAO; </w:t>
      </w:r>
      <w:r w:rsidR="00B5078B">
        <w:rPr>
          <w:rFonts w:ascii="CG Times" w:hAnsi="CG Times" w:cs="Arial"/>
          <w:sz w:val="22"/>
          <w:szCs w:val="22"/>
        </w:rPr>
        <w:t>Food insecurity experience</w:t>
      </w:r>
      <w:r>
        <w:rPr>
          <w:rFonts w:ascii="CG Times" w:hAnsi="CG Times" w:cs="Arial"/>
          <w:sz w:val="22"/>
          <w:szCs w:val="22"/>
        </w:rPr>
        <w:t>-</w:t>
      </w:r>
      <w:r w:rsidR="00B5078B">
        <w:rPr>
          <w:rFonts w:ascii="CG Times" w:hAnsi="CG Times" w:cs="Arial"/>
          <w:sz w:val="22"/>
          <w:szCs w:val="22"/>
        </w:rPr>
        <w:t xml:space="preserve">based </w:t>
      </w:r>
      <w:r w:rsidR="007046EF">
        <w:rPr>
          <w:rFonts w:ascii="CG Times" w:hAnsi="CG Times" w:cs="Arial"/>
          <w:sz w:val="22"/>
          <w:szCs w:val="22"/>
        </w:rPr>
        <w:t>scales</w:t>
      </w:r>
      <w:r w:rsidR="00B5078B">
        <w:rPr>
          <w:rFonts w:ascii="CG Times" w:hAnsi="CG Times" w:cs="Arial"/>
          <w:sz w:val="22"/>
          <w:szCs w:val="22"/>
        </w:rPr>
        <w:t>. Voices of the Hungry project.</w:t>
      </w:r>
    </w:p>
    <w:p w14:paraId="3B8DEB57" w14:textId="77777777" w:rsidR="00E50DC7" w:rsidRDefault="00E50DC7" w:rsidP="009C4465">
      <w:pPr>
        <w:rPr>
          <w:rFonts w:ascii="CG Times" w:hAnsi="CG Times" w:cs="Arial"/>
          <w:sz w:val="22"/>
          <w:szCs w:val="22"/>
        </w:rPr>
      </w:pPr>
      <w:r>
        <w:rPr>
          <w:rFonts w:ascii="CG Times" w:hAnsi="CG Times" w:cs="Arial"/>
          <w:sz w:val="22"/>
          <w:szCs w:val="22"/>
        </w:rPr>
        <w:t>World Health Organization, UNICEF and USAID; maternal-child nutrition</w:t>
      </w:r>
      <w:r w:rsidR="006718EE">
        <w:rPr>
          <w:rFonts w:ascii="CG Times" w:hAnsi="CG Times" w:cs="Arial"/>
          <w:sz w:val="22"/>
          <w:szCs w:val="22"/>
        </w:rPr>
        <w:t>; early childhood development</w:t>
      </w:r>
    </w:p>
    <w:p w14:paraId="4E8A334F" w14:textId="36516F8D" w:rsidR="00E50DC7" w:rsidRDefault="00E50DC7" w:rsidP="009C4465">
      <w:pPr>
        <w:rPr>
          <w:rFonts w:ascii="CG Times" w:hAnsi="CG Times" w:cs="Arial"/>
          <w:sz w:val="22"/>
          <w:szCs w:val="22"/>
        </w:rPr>
      </w:pPr>
      <w:r>
        <w:rPr>
          <w:rFonts w:ascii="CG Times" w:hAnsi="CG Times" w:cs="Arial"/>
          <w:sz w:val="22"/>
          <w:szCs w:val="22"/>
        </w:rPr>
        <w:t>UNICEF</w:t>
      </w:r>
      <w:r w:rsidR="00C83483">
        <w:rPr>
          <w:rFonts w:ascii="CG Times" w:hAnsi="CG Times" w:cs="Arial"/>
          <w:sz w:val="22"/>
          <w:szCs w:val="22"/>
        </w:rPr>
        <w:t>;</w:t>
      </w:r>
      <w:r>
        <w:rPr>
          <w:rFonts w:ascii="CG Times" w:hAnsi="CG Times" w:cs="Arial"/>
          <w:sz w:val="22"/>
          <w:szCs w:val="22"/>
        </w:rPr>
        <w:t xml:space="preserve"> State of the World Children Report; 2019</w:t>
      </w:r>
    </w:p>
    <w:p w14:paraId="6D3151E1" w14:textId="564272F0" w:rsidR="00365F0D" w:rsidRDefault="00365F0D" w:rsidP="009C4465">
      <w:pPr>
        <w:rPr>
          <w:rFonts w:ascii="CG Times" w:hAnsi="CG Times" w:cs="Arial"/>
          <w:sz w:val="22"/>
          <w:szCs w:val="22"/>
        </w:rPr>
      </w:pPr>
      <w:r>
        <w:rPr>
          <w:rFonts w:ascii="CG Times" w:hAnsi="CG Times" w:cs="Arial"/>
          <w:sz w:val="22"/>
          <w:szCs w:val="22"/>
        </w:rPr>
        <w:t xml:space="preserve">Russian Federation and WHO Europe </w:t>
      </w:r>
      <w:r w:rsidR="00425F76">
        <w:rPr>
          <w:rFonts w:ascii="CG Times" w:hAnsi="CG Times" w:cs="Arial"/>
          <w:sz w:val="22"/>
          <w:szCs w:val="22"/>
        </w:rPr>
        <w:t>R</w:t>
      </w:r>
      <w:r>
        <w:rPr>
          <w:rFonts w:ascii="CG Times" w:hAnsi="CG Times" w:cs="Arial"/>
          <w:sz w:val="22"/>
          <w:szCs w:val="22"/>
        </w:rPr>
        <w:t xml:space="preserve">egional </w:t>
      </w:r>
      <w:r w:rsidR="00425F76">
        <w:rPr>
          <w:rFonts w:ascii="CG Times" w:hAnsi="CG Times" w:cs="Arial"/>
          <w:sz w:val="22"/>
          <w:szCs w:val="22"/>
        </w:rPr>
        <w:t>O</w:t>
      </w:r>
      <w:r>
        <w:rPr>
          <w:rFonts w:ascii="CG Times" w:hAnsi="CG Times" w:cs="Arial"/>
          <w:sz w:val="22"/>
          <w:szCs w:val="22"/>
        </w:rPr>
        <w:t>ffice. Improving breastfeeding programs in the Russian federation</w:t>
      </w:r>
      <w:r w:rsidR="00425F76">
        <w:rPr>
          <w:rFonts w:ascii="CG Times" w:hAnsi="CG Times" w:cs="Arial"/>
          <w:sz w:val="22"/>
          <w:szCs w:val="22"/>
        </w:rPr>
        <w:t xml:space="preserve"> and European Region</w:t>
      </w:r>
      <w:r>
        <w:rPr>
          <w:rFonts w:ascii="CG Times" w:hAnsi="CG Times" w:cs="Arial"/>
          <w:sz w:val="22"/>
          <w:szCs w:val="22"/>
        </w:rPr>
        <w:t>, 2020-2</w:t>
      </w:r>
      <w:r w:rsidR="00425F76">
        <w:rPr>
          <w:rFonts w:ascii="CG Times" w:hAnsi="CG Times" w:cs="Arial"/>
          <w:sz w:val="22"/>
          <w:szCs w:val="22"/>
        </w:rPr>
        <w:t>2</w:t>
      </w:r>
      <w:r>
        <w:rPr>
          <w:rFonts w:ascii="CG Times" w:hAnsi="CG Times" w:cs="Arial"/>
          <w:sz w:val="22"/>
          <w:szCs w:val="22"/>
        </w:rPr>
        <w:t xml:space="preserve"> </w:t>
      </w:r>
    </w:p>
    <w:p w14:paraId="4E4057B9" w14:textId="390F02E5" w:rsidR="00425F76" w:rsidRDefault="00425F76" w:rsidP="009C4465">
      <w:pPr>
        <w:rPr>
          <w:rFonts w:ascii="CG Times" w:hAnsi="CG Times" w:cs="Arial"/>
          <w:sz w:val="22"/>
          <w:szCs w:val="22"/>
        </w:rPr>
      </w:pPr>
      <w:r>
        <w:rPr>
          <w:rFonts w:ascii="CG Times" w:hAnsi="CG Times" w:cs="Arial"/>
          <w:sz w:val="22"/>
          <w:szCs w:val="22"/>
        </w:rPr>
        <w:t>USAID Multisectoral Nutrition. Nurturing Care Responsive Feeding Brief, 2021-22</w:t>
      </w:r>
    </w:p>
    <w:p w14:paraId="0FEED05A" w14:textId="30856546" w:rsidR="00425F76" w:rsidRPr="007A0840" w:rsidRDefault="00425F76" w:rsidP="009C4465">
      <w:pPr>
        <w:rPr>
          <w:rFonts w:ascii="CG Times" w:hAnsi="CG Times" w:cs="Arial"/>
          <w:sz w:val="22"/>
          <w:szCs w:val="22"/>
        </w:rPr>
      </w:pPr>
      <w:r>
        <w:rPr>
          <w:rFonts w:ascii="CG Times" w:hAnsi="CG Times" w:cs="Arial"/>
          <w:sz w:val="22"/>
          <w:szCs w:val="22"/>
        </w:rPr>
        <w:t>Newman’s Own Foundation, 2022-date</w:t>
      </w:r>
    </w:p>
    <w:p w14:paraId="26DF3B36" w14:textId="77777777" w:rsidR="0081602C" w:rsidRPr="007A0840" w:rsidRDefault="0081602C" w:rsidP="009C4465">
      <w:pPr>
        <w:rPr>
          <w:rFonts w:ascii="CG Times" w:hAnsi="CG Times" w:cs="Arial"/>
          <w:sz w:val="22"/>
          <w:szCs w:val="22"/>
        </w:rPr>
      </w:pPr>
    </w:p>
    <w:p w14:paraId="5CEF5477" w14:textId="77777777" w:rsidR="008338A0" w:rsidRPr="007A0840" w:rsidRDefault="008338A0">
      <w:pPr>
        <w:pStyle w:val="Heading4"/>
        <w:tabs>
          <w:tab w:val="clear" w:pos="3600"/>
          <w:tab w:val="clear" w:pos="4320"/>
          <w:tab w:val="clear" w:pos="5040"/>
          <w:tab w:val="clear" w:pos="5760"/>
          <w:tab w:val="clear" w:pos="6480"/>
          <w:tab w:val="clear" w:pos="7200"/>
          <w:tab w:val="clear" w:pos="8100"/>
          <w:tab w:val="clear" w:pos="9360"/>
        </w:tabs>
        <w:rPr>
          <w:rStyle w:val="a1"/>
          <w:rFonts w:ascii="CG Times" w:hAnsi="CG Times"/>
          <w:snapToGrid/>
          <w:szCs w:val="22"/>
        </w:rPr>
      </w:pPr>
      <w:r w:rsidRPr="007A0840">
        <w:rPr>
          <w:rStyle w:val="a1"/>
          <w:rFonts w:ascii="CG Times" w:hAnsi="CG Times"/>
          <w:snapToGrid/>
          <w:szCs w:val="22"/>
        </w:rPr>
        <w:t>PROFESSIONAL HONORS</w:t>
      </w:r>
    </w:p>
    <w:p w14:paraId="64884EDE" w14:textId="77777777" w:rsidR="00980F1C" w:rsidRPr="007A0840" w:rsidRDefault="00980F1C"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p>
    <w:p w14:paraId="5C467B3B" w14:textId="77777777" w:rsidR="000E5FBD" w:rsidRPr="007A0840" w:rsidRDefault="000E5FBD"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sidRPr="007A0840">
        <w:rPr>
          <w:rFonts w:ascii="CG Times" w:hAnsi="CG Times"/>
          <w:b/>
          <w:i/>
          <w:sz w:val="22"/>
          <w:szCs w:val="22"/>
        </w:rPr>
        <w:t>National/International</w:t>
      </w:r>
    </w:p>
    <w:p w14:paraId="16F26572" w14:textId="77777777" w:rsidR="000E5FBD" w:rsidRPr="007A0840" w:rsidRDefault="000E5FBD"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p>
    <w:p w14:paraId="00531B0F" w14:textId="2FF17E7A" w:rsidR="00160C72" w:rsidRDefault="00160C72" w:rsidP="00160C72">
      <w:pPr>
        <w:pStyle w:val="Default"/>
        <w:tabs>
          <w:tab w:val="left" w:pos="540"/>
        </w:tabs>
        <w:ind w:left="540" w:hanging="540"/>
        <w:rPr>
          <w:rFonts w:ascii="CG Times" w:eastAsia="Times New Roman" w:hAnsi="CG Times" w:cs="Arial"/>
          <w:color w:val="auto"/>
          <w:sz w:val="22"/>
          <w:szCs w:val="22"/>
        </w:rPr>
      </w:pPr>
      <w:r>
        <w:rPr>
          <w:rFonts w:ascii="CG Times" w:hAnsi="CG Times" w:cs="Arial"/>
          <w:sz w:val="22"/>
          <w:szCs w:val="22"/>
        </w:rPr>
        <w:t>2021</w:t>
      </w:r>
      <w:r>
        <w:rPr>
          <w:rFonts w:ascii="CG Times" w:hAnsi="CG Times" w:cs="Arial"/>
          <w:sz w:val="22"/>
          <w:szCs w:val="22"/>
        </w:rPr>
        <w:tab/>
      </w:r>
      <w:r w:rsidRPr="00160C72">
        <w:rPr>
          <w:rFonts w:ascii="CG Times" w:eastAsia="Times New Roman" w:hAnsi="CG Times" w:cs="Arial"/>
          <w:color w:val="auto"/>
          <w:sz w:val="22"/>
          <w:szCs w:val="22"/>
        </w:rPr>
        <w:t>6th Annual Philip R. Nader Legacy of Health Lectureship at The University of Texas Health Science Center at Houston (UTHealth) School of Public Heath in Houston, Texas</w:t>
      </w:r>
    </w:p>
    <w:p w14:paraId="5E8DD4E7" w14:textId="14570E6F" w:rsidR="006118F5" w:rsidRPr="006118F5" w:rsidRDefault="006118F5" w:rsidP="00160C72">
      <w:pPr>
        <w:pStyle w:val="Default"/>
        <w:tabs>
          <w:tab w:val="left" w:pos="540"/>
        </w:tabs>
        <w:ind w:left="540" w:hanging="540"/>
        <w:rPr>
          <w:rFonts w:ascii="CG Times" w:eastAsia="Times New Roman" w:hAnsi="CG Times" w:cs="Arial"/>
          <w:color w:val="auto"/>
          <w:sz w:val="22"/>
          <w:szCs w:val="22"/>
          <w:lang w:val="es-ES"/>
        </w:rPr>
      </w:pPr>
      <w:r w:rsidRPr="006118F5">
        <w:rPr>
          <w:rFonts w:ascii="CG Times" w:eastAsia="Times New Roman" w:hAnsi="CG Times" w:cs="Arial"/>
          <w:color w:val="auto"/>
          <w:sz w:val="22"/>
          <w:szCs w:val="22"/>
          <w:lang w:val="es-ES"/>
        </w:rPr>
        <w:t>2020</w:t>
      </w:r>
      <w:r w:rsidRPr="006118F5">
        <w:rPr>
          <w:rFonts w:ascii="CG Times" w:eastAsia="Times New Roman" w:hAnsi="CG Times" w:cs="Arial"/>
          <w:color w:val="auto"/>
          <w:sz w:val="22"/>
          <w:szCs w:val="22"/>
          <w:lang w:val="es-ES"/>
        </w:rPr>
        <w:tab/>
      </w:r>
      <w:r w:rsidRPr="002F4EBE">
        <w:rPr>
          <w:rFonts w:ascii="CG Times" w:hAnsi="CG Times" w:cs="Arial"/>
          <w:bCs/>
          <w:sz w:val="22"/>
          <w:szCs w:val="22"/>
          <w:lang w:val="es-ES"/>
        </w:rPr>
        <w:t>Cátedra Dr. Carlos Canseco González Universidad Autónoma de Nuevo León</w:t>
      </w:r>
      <w:r>
        <w:rPr>
          <w:rFonts w:ascii="CG Times" w:hAnsi="CG Times" w:cs="Arial"/>
          <w:bCs/>
          <w:sz w:val="22"/>
          <w:szCs w:val="22"/>
          <w:lang w:val="es-ES"/>
        </w:rPr>
        <w:t>,</w:t>
      </w:r>
      <w:r w:rsidRPr="002F4EBE">
        <w:rPr>
          <w:rFonts w:ascii="CG Times" w:hAnsi="CG Times" w:cs="Arial"/>
          <w:bCs/>
          <w:sz w:val="22"/>
          <w:szCs w:val="22"/>
          <w:lang w:val="es-ES"/>
        </w:rPr>
        <w:t xml:space="preserve"> </w:t>
      </w:r>
      <w:proofErr w:type="spellStart"/>
      <w:r>
        <w:rPr>
          <w:rFonts w:ascii="CG Times" w:hAnsi="CG Times" w:cs="Arial"/>
          <w:bCs/>
          <w:sz w:val="22"/>
          <w:szCs w:val="22"/>
          <w:lang w:val="es-ES"/>
        </w:rPr>
        <w:t>Mexico</w:t>
      </w:r>
      <w:proofErr w:type="spellEnd"/>
      <w:r>
        <w:rPr>
          <w:rFonts w:ascii="CG Times" w:hAnsi="CG Times" w:cs="Arial"/>
          <w:bCs/>
          <w:sz w:val="22"/>
          <w:szCs w:val="22"/>
          <w:lang w:val="es-ES"/>
        </w:rPr>
        <w:t xml:space="preserve">, </w:t>
      </w:r>
      <w:proofErr w:type="spellStart"/>
      <w:r w:rsidRPr="002F4EBE">
        <w:rPr>
          <w:rFonts w:ascii="CG Times" w:hAnsi="CG Times" w:cs="Arial"/>
          <w:bCs/>
          <w:sz w:val="22"/>
          <w:szCs w:val="22"/>
          <w:lang w:val="es-ES"/>
        </w:rPr>
        <w:t>Oc</w:t>
      </w:r>
      <w:r>
        <w:rPr>
          <w:rFonts w:ascii="CG Times" w:hAnsi="CG Times" w:cs="Arial"/>
          <w:bCs/>
          <w:sz w:val="22"/>
          <w:szCs w:val="22"/>
          <w:lang w:val="es-ES"/>
        </w:rPr>
        <w:t>tober</w:t>
      </w:r>
      <w:proofErr w:type="spellEnd"/>
      <w:r w:rsidRPr="002F4EBE">
        <w:rPr>
          <w:rFonts w:ascii="CG Times" w:hAnsi="CG Times" w:cs="Arial"/>
          <w:bCs/>
          <w:sz w:val="22"/>
          <w:szCs w:val="22"/>
          <w:lang w:val="es-ES"/>
        </w:rPr>
        <w:t xml:space="preserve"> 22, 2020</w:t>
      </w:r>
      <w:r>
        <w:rPr>
          <w:rFonts w:ascii="CG Times" w:hAnsi="CG Times" w:cs="Arial"/>
          <w:bCs/>
          <w:sz w:val="22"/>
          <w:szCs w:val="22"/>
          <w:lang w:val="es-ES"/>
        </w:rPr>
        <w:t>.</w:t>
      </w:r>
    </w:p>
    <w:p w14:paraId="6C2A862D" w14:textId="31D2D571" w:rsidR="005E5DFA" w:rsidRPr="005E5DFA" w:rsidRDefault="005E5DFA" w:rsidP="005E5DFA">
      <w:pPr>
        <w:tabs>
          <w:tab w:val="left" w:pos="540"/>
        </w:tabs>
        <w:rPr>
          <w:rFonts w:ascii="CG Times" w:hAnsi="CG Times" w:cs="Arial"/>
          <w:sz w:val="22"/>
          <w:szCs w:val="22"/>
        </w:rPr>
      </w:pPr>
      <w:r>
        <w:rPr>
          <w:rFonts w:ascii="CG Times" w:hAnsi="CG Times" w:cs="Arial"/>
          <w:sz w:val="22"/>
          <w:szCs w:val="22"/>
        </w:rPr>
        <w:t xml:space="preserve">2020 </w:t>
      </w:r>
      <w:r w:rsidRPr="005E5DFA">
        <w:rPr>
          <w:rFonts w:ascii="CG Times" w:hAnsi="CG Times" w:cs="Arial"/>
          <w:sz w:val="22"/>
          <w:szCs w:val="22"/>
        </w:rPr>
        <w:t xml:space="preserve">American Society for Nutrition Kellogg Award for Lifetime Achievements in International </w:t>
      </w:r>
    </w:p>
    <w:p w14:paraId="366A5C4B" w14:textId="77777777" w:rsidR="005E5DFA" w:rsidRPr="005E5DFA" w:rsidRDefault="005E5DFA" w:rsidP="005E5DFA">
      <w:pPr>
        <w:pStyle w:val="ListParagraph"/>
        <w:ind w:left="540"/>
        <w:rPr>
          <w:rFonts w:ascii="CG Times" w:hAnsi="CG Times" w:cs="Arial"/>
          <w:sz w:val="22"/>
          <w:szCs w:val="22"/>
        </w:rPr>
      </w:pPr>
      <w:r w:rsidRPr="005E5DFA">
        <w:rPr>
          <w:rFonts w:ascii="CG Times" w:hAnsi="CG Times" w:cs="Arial"/>
          <w:sz w:val="22"/>
          <w:szCs w:val="22"/>
        </w:rPr>
        <w:t>Nutrition</w:t>
      </w:r>
    </w:p>
    <w:p w14:paraId="29636B1C" w14:textId="77777777" w:rsidR="005E5DFA" w:rsidRDefault="005E5DFA" w:rsidP="007A3017">
      <w:pPr>
        <w:rPr>
          <w:rFonts w:ascii="CG Times" w:hAnsi="CG Times" w:cs="Arial"/>
          <w:sz w:val="22"/>
          <w:szCs w:val="22"/>
        </w:rPr>
      </w:pPr>
      <w:r>
        <w:rPr>
          <w:rFonts w:ascii="CG Times" w:hAnsi="CG Times" w:cs="Arial"/>
          <w:sz w:val="22"/>
          <w:szCs w:val="22"/>
        </w:rPr>
        <w:t>2019 Elected to the Connecticut Academy of Science and Engineering</w:t>
      </w:r>
    </w:p>
    <w:p w14:paraId="6610DE0C" w14:textId="77777777" w:rsidR="001253F3" w:rsidRDefault="001253F3" w:rsidP="007A3017">
      <w:pPr>
        <w:rPr>
          <w:rFonts w:ascii="CG Times" w:hAnsi="CG Times" w:cs="Arial"/>
          <w:sz w:val="22"/>
          <w:szCs w:val="22"/>
        </w:rPr>
      </w:pPr>
      <w:r>
        <w:rPr>
          <w:rFonts w:ascii="CG Times" w:hAnsi="CG Times" w:cs="Arial"/>
          <w:sz w:val="22"/>
          <w:szCs w:val="22"/>
        </w:rPr>
        <w:t>2019 Elected to the U.S. National Academy of Medicine</w:t>
      </w:r>
    </w:p>
    <w:p w14:paraId="30235A23" w14:textId="77777777" w:rsidR="00E363F9" w:rsidRPr="00DF17B2" w:rsidRDefault="007A3017" w:rsidP="007A3017">
      <w:pPr>
        <w:rPr>
          <w:rFonts w:ascii="CG Times" w:hAnsi="CG Times" w:cs="Arial"/>
          <w:sz w:val="22"/>
          <w:szCs w:val="22"/>
        </w:rPr>
      </w:pPr>
      <w:r w:rsidRPr="00DF17B2">
        <w:rPr>
          <w:rFonts w:ascii="CG Times" w:hAnsi="CG Times" w:cs="Arial"/>
          <w:sz w:val="22"/>
          <w:szCs w:val="22"/>
        </w:rPr>
        <w:t>2017</w:t>
      </w:r>
      <w:r w:rsidR="00E363F9" w:rsidRPr="00DF17B2">
        <w:rPr>
          <w:rFonts w:ascii="CG Times" w:hAnsi="CG Times" w:cs="Arial"/>
          <w:sz w:val="22"/>
          <w:szCs w:val="22"/>
        </w:rPr>
        <w:t xml:space="preserve"> </w:t>
      </w:r>
      <w:r w:rsidR="00DE5057" w:rsidRPr="00DF17B2">
        <w:rPr>
          <w:rFonts w:ascii="CG Times" w:hAnsi="CG Times" w:cs="Arial"/>
          <w:sz w:val="22"/>
          <w:szCs w:val="22"/>
        </w:rPr>
        <w:t xml:space="preserve">University of Central Lancashire  </w:t>
      </w:r>
      <w:r w:rsidR="00B923B5" w:rsidRPr="00DF17B2">
        <w:rPr>
          <w:rFonts w:ascii="CG Times" w:hAnsi="CG Times" w:cs="Arial"/>
          <w:sz w:val="22"/>
          <w:szCs w:val="22"/>
        </w:rPr>
        <w:t>(</w:t>
      </w:r>
      <w:proofErr w:type="spellStart"/>
      <w:r w:rsidR="00B923B5" w:rsidRPr="00DF17B2">
        <w:rPr>
          <w:rFonts w:ascii="CG Times" w:hAnsi="CG Times" w:cs="Arial"/>
          <w:sz w:val="22"/>
          <w:szCs w:val="22"/>
        </w:rPr>
        <w:t>UCLan</w:t>
      </w:r>
      <w:proofErr w:type="spellEnd"/>
      <w:r w:rsidR="00B923B5" w:rsidRPr="00DF17B2">
        <w:rPr>
          <w:rFonts w:ascii="CG Times" w:hAnsi="CG Times" w:cs="Arial"/>
          <w:sz w:val="22"/>
          <w:szCs w:val="22"/>
        </w:rPr>
        <w:t xml:space="preserve">) </w:t>
      </w:r>
      <w:r w:rsidR="00DE5057" w:rsidRPr="00DF17B2">
        <w:rPr>
          <w:rFonts w:ascii="CG Times" w:hAnsi="CG Times" w:cs="Arial"/>
          <w:sz w:val="22"/>
          <w:szCs w:val="22"/>
        </w:rPr>
        <w:t>Distinguished Visit</w:t>
      </w:r>
      <w:r w:rsidR="00AB1DC3" w:rsidRPr="00DF17B2">
        <w:rPr>
          <w:rFonts w:ascii="CG Times" w:hAnsi="CG Times" w:cs="Arial"/>
          <w:sz w:val="22"/>
          <w:szCs w:val="22"/>
        </w:rPr>
        <w:t>or</w:t>
      </w:r>
      <w:r w:rsidR="00DE5057" w:rsidRPr="00DF17B2">
        <w:rPr>
          <w:rFonts w:ascii="CG Times" w:hAnsi="CG Times" w:cs="Arial"/>
          <w:sz w:val="22"/>
          <w:szCs w:val="22"/>
        </w:rPr>
        <w:t xml:space="preserve">, </w:t>
      </w:r>
      <w:r w:rsidR="00E363F9" w:rsidRPr="00DF17B2">
        <w:rPr>
          <w:rFonts w:ascii="CG Times" w:hAnsi="CG Times" w:cs="Arial"/>
          <w:sz w:val="22"/>
          <w:szCs w:val="22"/>
        </w:rPr>
        <w:t xml:space="preserve">Preston, </w:t>
      </w:r>
      <w:r w:rsidR="00B923B5" w:rsidRPr="00DF17B2">
        <w:rPr>
          <w:rFonts w:ascii="CG Times" w:hAnsi="CG Times" w:cs="Arial"/>
          <w:sz w:val="22"/>
          <w:szCs w:val="22"/>
        </w:rPr>
        <w:t>England</w:t>
      </w:r>
      <w:r w:rsidR="00DE5057" w:rsidRPr="00DF17B2">
        <w:rPr>
          <w:rFonts w:ascii="CG Times" w:hAnsi="CG Times" w:cs="Arial"/>
          <w:sz w:val="22"/>
          <w:szCs w:val="22"/>
        </w:rPr>
        <w:t>, June 5-</w:t>
      </w:r>
    </w:p>
    <w:p w14:paraId="5745BA25" w14:textId="77777777" w:rsidR="00DE5057" w:rsidRPr="00E505BD" w:rsidRDefault="00DE5057" w:rsidP="00E363F9">
      <w:pPr>
        <w:pStyle w:val="ListParagraph"/>
        <w:ind w:left="480" w:firstLine="60"/>
        <w:rPr>
          <w:rFonts w:ascii="CG Times" w:hAnsi="CG Times" w:cs="Arial"/>
          <w:sz w:val="22"/>
          <w:szCs w:val="22"/>
          <w:lang w:val="es-ES"/>
        </w:rPr>
      </w:pPr>
      <w:r w:rsidRPr="00E505BD">
        <w:rPr>
          <w:rFonts w:ascii="CG Times" w:hAnsi="CG Times" w:cs="Arial"/>
          <w:sz w:val="22"/>
          <w:szCs w:val="22"/>
          <w:lang w:val="es-ES"/>
        </w:rPr>
        <w:t xml:space="preserve">9, 2017 </w:t>
      </w:r>
    </w:p>
    <w:p w14:paraId="2902F795" w14:textId="77777777" w:rsidR="00EE3C9B" w:rsidRPr="00E505BD" w:rsidRDefault="003A7075" w:rsidP="003A7075">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lang w:val="es-ES"/>
        </w:rPr>
      </w:pPr>
      <w:r w:rsidRPr="00E505BD">
        <w:rPr>
          <w:rFonts w:ascii="CG Times" w:hAnsi="CG Times" w:cs="Arial"/>
          <w:sz w:val="22"/>
          <w:szCs w:val="22"/>
          <w:lang w:val="es-ES"/>
        </w:rPr>
        <w:t xml:space="preserve">2016  </w:t>
      </w:r>
      <w:r w:rsidR="00EE3C9B" w:rsidRPr="00E505BD">
        <w:rPr>
          <w:rFonts w:ascii="CG Times" w:hAnsi="CG Times" w:cs="Arial"/>
          <w:sz w:val="22"/>
          <w:szCs w:val="22"/>
          <w:lang w:val="es-ES"/>
        </w:rPr>
        <w:t xml:space="preserve">Dr. Honoris Causa, Universidad de Guadalajara, </w:t>
      </w:r>
      <w:proofErr w:type="spellStart"/>
      <w:r w:rsidR="00EE3C9B" w:rsidRPr="00E505BD">
        <w:rPr>
          <w:rFonts w:ascii="CG Times" w:hAnsi="CG Times" w:cs="Arial"/>
          <w:sz w:val="22"/>
          <w:szCs w:val="22"/>
          <w:lang w:val="es-ES"/>
        </w:rPr>
        <w:t>Mexico</w:t>
      </w:r>
      <w:proofErr w:type="spellEnd"/>
      <w:r w:rsidR="00EE3C9B" w:rsidRPr="00E505BD">
        <w:rPr>
          <w:rFonts w:ascii="CG Times" w:hAnsi="CG Times" w:cs="Arial"/>
          <w:sz w:val="22"/>
          <w:szCs w:val="22"/>
          <w:lang w:val="es-ES"/>
        </w:rPr>
        <w:t xml:space="preserve">, </w:t>
      </w:r>
      <w:proofErr w:type="spellStart"/>
      <w:r w:rsidR="00EE3C9B" w:rsidRPr="00E505BD">
        <w:rPr>
          <w:rFonts w:ascii="CG Times" w:hAnsi="CG Times" w:cs="Arial"/>
          <w:sz w:val="22"/>
          <w:szCs w:val="22"/>
          <w:lang w:val="es-ES"/>
        </w:rPr>
        <w:t>February</w:t>
      </w:r>
      <w:proofErr w:type="spellEnd"/>
      <w:r w:rsidR="00EE3C9B" w:rsidRPr="00E505BD">
        <w:rPr>
          <w:rFonts w:ascii="CG Times" w:hAnsi="CG Times" w:cs="Arial"/>
          <w:sz w:val="22"/>
          <w:szCs w:val="22"/>
          <w:lang w:val="es-ES"/>
        </w:rPr>
        <w:t xml:space="preserve"> 2016 </w:t>
      </w:r>
    </w:p>
    <w:p w14:paraId="71E0D64F" w14:textId="77777777" w:rsidR="00EE3C9B" w:rsidRPr="00E505BD" w:rsidRDefault="00EE3C9B"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lang w:val="es-ES"/>
        </w:rPr>
      </w:pPr>
      <w:r w:rsidRPr="00E505BD">
        <w:rPr>
          <w:rFonts w:ascii="CG Times" w:hAnsi="CG Times" w:cs="Arial"/>
          <w:sz w:val="22"/>
          <w:szCs w:val="22"/>
          <w:lang w:val="es-ES"/>
        </w:rPr>
        <w:tab/>
      </w:r>
      <w:hyperlink r:id="rId172" w:history="1">
        <w:r w:rsidR="008F54F4" w:rsidRPr="00E505BD">
          <w:rPr>
            <w:rFonts w:cs="Arial"/>
            <w:lang w:val="es-ES"/>
          </w:rPr>
          <w:t>http://www.udg.mx/es/grados-honorificos/rafael-perez-escamilla</w:t>
        </w:r>
      </w:hyperlink>
    </w:p>
    <w:p w14:paraId="598A83F7" w14:textId="77777777" w:rsidR="008F54F4" w:rsidRPr="00DF17B2" w:rsidRDefault="008F54F4" w:rsidP="000E5FBD">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ind w:left="540" w:hanging="540"/>
        <w:rPr>
          <w:rFonts w:ascii="CG Times" w:hAnsi="CG Times" w:cs="Arial"/>
          <w:sz w:val="22"/>
          <w:szCs w:val="22"/>
        </w:rPr>
      </w:pPr>
      <w:r w:rsidRPr="00DF17B2">
        <w:rPr>
          <w:rFonts w:ascii="CG Times" w:hAnsi="CG Times" w:cs="Arial"/>
          <w:sz w:val="22"/>
          <w:szCs w:val="22"/>
        </w:rPr>
        <w:t xml:space="preserve">2010 </w:t>
      </w:r>
      <w:r w:rsidRPr="00DF17B2">
        <w:rPr>
          <w:rFonts w:ascii="CG Times" w:hAnsi="CG Times" w:cs="Arial"/>
          <w:sz w:val="22"/>
          <w:szCs w:val="22"/>
        </w:rPr>
        <w:tab/>
      </w:r>
      <w:r w:rsidR="000E5FBD" w:rsidRPr="00DF17B2">
        <w:rPr>
          <w:rFonts w:ascii="CG Times" w:hAnsi="CG Times" w:cs="Arial"/>
          <w:sz w:val="22"/>
          <w:szCs w:val="22"/>
        </w:rPr>
        <w:t xml:space="preserve">&amp; 2015 </w:t>
      </w:r>
      <w:r w:rsidR="00AB1DC3" w:rsidRPr="00DF17B2">
        <w:rPr>
          <w:rFonts w:ascii="CG Times" w:hAnsi="CG Times" w:cs="Arial"/>
          <w:sz w:val="22"/>
          <w:szCs w:val="22"/>
        </w:rPr>
        <w:t>USA Diet</w:t>
      </w:r>
      <w:r w:rsidRPr="00DF17B2">
        <w:rPr>
          <w:rFonts w:ascii="CG Times" w:hAnsi="CG Times" w:cs="Arial"/>
          <w:sz w:val="22"/>
          <w:szCs w:val="22"/>
        </w:rPr>
        <w:t>a</w:t>
      </w:r>
      <w:r w:rsidR="00AB1DC3" w:rsidRPr="00DF17B2">
        <w:rPr>
          <w:rFonts w:ascii="CG Times" w:hAnsi="CG Times" w:cs="Arial"/>
          <w:sz w:val="22"/>
          <w:szCs w:val="22"/>
        </w:rPr>
        <w:t>r</w:t>
      </w:r>
      <w:r w:rsidRPr="00DF17B2">
        <w:rPr>
          <w:rFonts w:ascii="CG Times" w:hAnsi="CG Times" w:cs="Arial"/>
          <w:sz w:val="22"/>
          <w:szCs w:val="22"/>
        </w:rPr>
        <w:t xml:space="preserve">y Guidelines Advisory Committee (appointed by </w:t>
      </w:r>
      <w:r w:rsidR="000E5FBD" w:rsidRPr="00DF17B2">
        <w:rPr>
          <w:rFonts w:ascii="CG Times" w:hAnsi="CG Times" w:cs="Arial"/>
          <w:sz w:val="22"/>
          <w:szCs w:val="22"/>
        </w:rPr>
        <w:t xml:space="preserve">the </w:t>
      </w:r>
      <w:r w:rsidRPr="00DF17B2">
        <w:rPr>
          <w:rFonts w:ascii="CG Times" w:hAnsi="CG Times" w:cs="Arial"/>
          <w:sz w:val="22"/>
          <w:szCs w:val="22"/>
        </w:rPr>
        <w:t>Secretaries of Health and Agriculture)</w:t>
      </w:r>
    </w:p>
    <w:p w14:paraId="31F590E5" w14:textId="77777777" w:rsidR="008F54F4" w:rsidRPr="00DF17B2" w:rsidRDefault="008F54F4"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DF17B2">
        <w:rPr>
          <w:rFonts w:ascii="CG Times" w:hAnsi="CG Times" w:cs="Arial"/>
          <w:sz w:val="22"/>
          <w:szCs w:val="22"/>
        </w:rPr>
        <w:lastRenderedPageBreak/>
        <w:t>2013  Food and Nutrition Board, National Research Council (appointed 2013)</w:t>
      </w:r>
    </w:p>
    <w:p w14:paraId="34C465D4" w14:textId="77777777" w:rsidR="00E8791C" w:rsidRPr="00DF17B2" w:rsidRDefault="00E8791C"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E505BD">
        <w:rPr>
          <w:rFonts w:ascii="CG Times" w:hAnsi="CG Times" w:cs="Arial"/>
          <w:sz w:val="22"/>
          <w:szCs w:val="22"/>
          <w:lang w:val="es-ES"/>
        </w:rPr>
        <w:t>2015</w:t>
      </w:r>
      <w:r w:rsidRPr="00E505BD">
        <w:rPr>
          <w:rFonts w:ascii="CG Times" w:hAnsi="CG Times" w:cs="Arial"/>
          <w:sz w:val="22"/>
          <w:szCs w:val="22"/>
          <w:lang w:val="es-ES"/>
        </w:rPr>
        <w:tab/>
      </w:r>
      <w:proofErr w:type="spellStart"/>
      <w:r w:rsidRPr="00E505BD">
        <w:rPr>
          <w:rFonts w:ascii="CG Times" w:hAnsi="CG Times" w:cs="Arial"/>
          <w:sz w:val="22"/>
          <w:szCs w:val="22"/>
          <w:lang w:val="es-ES"/>
        </w:rPr>
        <w:t>Lifetime</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Achievement</w:t>
      </w:r>
      <w:proofErr w:type="spellEnd"/>
      <w:r w:rsidRPr="00E505BD">
        <w:rPr>
          <w:rFonts w:ascii="CG Times" w:hAnsi="CG Times" w:cs="Arial"/>
          <w:sz w:val="22"/>
          <w:szCs w:val="22"/>
          <w:lang w:val="es-ES"/>
        </w:rPr>
        <w:t xml:space="preserve"> </w:t>
      </w:r>
      <w:proofErr w:type="spellStart"/>
      <w:r w:rsidRPr="00E505BD">
        <w:rPr>
          <w:rFonts w:ascii="CG Times" w:hAnsi="CG Times" w:cs="Arial"/>
          <w:sz w:val="22"/>
          <w:szCs w:val="22"/>
          <w:lang w:val="es-ES"/>
        </w:rPr>
        <w:t>Award</w:t>
      </w:r>
      <w:proofErr w:type="spellEnd"/>
      <w:r w:rsidRPr="00E505BD">
        <w:rPr>
          <w:rFonts w:ascii="CG Times" w:hAnsi="CG Times" w:cs="Arial"/>
          <w:sz w:val="22"/>
          <w:szCs w:val="22"/>
          <w:lang w:val="es-ES"/>
        </w:rPr>
        <w:t xml:space="preserve">. Sociedad de Pediatría de Jalisco, </w:t>
      </w:r>
      <w:proofErr w:type="spellStart"/>
      <w:r w:rsidRPr="00E505BD">
        <w:rPr>
          <w:rFonts w:ascii="CG Times" w:hAnsi="CG Times" w:cs="Arial"/>
          <w:sz w:val="22"/>
          <w:szCs w:val="22"/>
          <w:lang w:val="es-ES"/>
        </w:rPr>
        <w:t>Mexico</w:t>
      </w:r>
      <w:proofErr w:type="spellEnd"/>
      <w:r w:rsidRPr="00E505BD">
        <w:rPr>
          <w:rFonts w:ascii="CG Times" w:hAnsi="CG Times" w:cs="Arial"/>
          <w:sz w:val="22"/>
          <w:szCs w:val="22"/>
          <w:lang w:val="es-ES"/>
        </w:rPr>
        <w:t xml:space="preserve">. </w:t>
      </w:r>
      <w:proofErr w:type="spellStart"/>
      <w:r w:rsidRPr="00DF17B2">
        <w:rPr>
          <w:rFonts w:ascii="CG Times" w:hAnsi="CG Times" w:cs="Arial"/>
          <w:sz w:val="22"/>
          <w:szCs w:val="22"/>
        </w:rPr>
        <w:t>Paraninfo</w:t>
      </w:r>
      <w:proofErr w:type="spellEnd"/>
      <w:r w:rsidRPr="00DF17B2">
        <w:rPr>
          <w:rFonts w:ascii="CG Times" w:hAnsi="CG Times" w:cs="Arial"/>
          <w:sz w:val="22"/>
          <w:szCs w:val="22"/>
        </w:rPr>
        <w:t xml:space="preserve"> de la </w:t>
      </w:r>
    </w:p>
    <w:p w14:paraId="6D83382D" w14:textId="77777777" w:rsidR="00E8791C" w:rsidRPr="00DF17B2" w:rsidRDefault="00E8791C"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DF17B2">
        <w:rPr>
          <w:rFonts w:ascii="CG Times" w:hAnsi="CG Times" w:cs="Arial"/>
          <w:sz w:val="22"/>
          <w:szCs w:val="22"/>
        </w:rPr>
        <w:tab/>
        <w:t>Universidad de Guadalajara. Guadal</w:t>
      </w:r>
      <w:r w:rsidR="00467188" w:rsidRPr="00DF17B2">
        <w:rPr>
          <w:rFonts w:ascii="CG Times" w:hAnsi="CG Times" w:cs="Arial"/>
          <w:sz w:val="22"/>
          <w:szCs w:val="22"/>
        </w:rPr>
        <w:t>a</w:t>
      </w:r>
      <w:r w:rsidRPr="00DF17B2">
        <w:rPr>
          <w:rFonts w:ascii="CG Times" w:hAnsi="CG Times" w:cs="Arial"/>
          <w:sz w:val="22"/>
          <w:szCs w:val="22"/>
        </w:rPr>
        <w:t>jara, Mexico, September 23, 2015</w:t>
      </w:r>
    </w:p>
    <w:p w14:paraId="5E0EFF19" w14:textId="77777777" w:rsidR="009B4B23" w:rsidRPr="00DF17B2" w:rsidRDefault="009B4B23"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sidRPr="00DF17B2">
        <w:rPr>
          <w:rFonts w:ascii="CG Times" w:hAnsi="CG Times" w:cs="Arial"/>
          <w:sz w:val="22"/>
          <w:szCs w:val="22"/>
        </w:rPr>
        <w:t>2015 JHL Patricia Martens Annual Award for Excellence in Breastfeeding Research</w:t>
      </w:r>
    </w:p>
    <w:p w14:paraId="005D3987" w14:textId="77777777" w:rsidR="000E5FBD" w:rsidRPr="00DF17B2" w:rsidRDefault="000E5FBD" w:rsidP="007B0E3D">
      <w:pPr>
        <w:pStyle w:val="BodyTextIndent"/>
        <w:numPr>
          <w:ilvl w:val="0"/>
          <w:numId w:val="30"/>
        </w:numPr>
        <w:tabs>
          <w:tab w:val="clear" w:pos="378"/>
        </w:tabs>
        <w:rPr>
          <w:rFonts w:ascii="CG Times" w:hAnsi="CG Times" w:cs="Arial"/>
          <w:b w:val="0"/>
          <w:szCs w:val="22"/>
        </w:rPr>
      </w:pPr>
      <w:r w:rsidRPr="00DF17B2">
        <w:rPr>
          <w:rFonts w:ascii="CG Times" w:hAnsi="CG Times" w:cs="Arial"/>
          <w:b w:val="0"/>
          <w:szCs w:val="22"/>
        </w:rPr>
        <w:t>Ehrlich-</w:t>
      </w:r>
      <w:proofErr w:type="spellStart"/>
      <w:r w:rsidRPr="00DF17B2">
        <w:rPr>
          <w:rFonts w:ascii="CG Times" w:hAnsi="CG Times" w:cs="Arial"/>
          <w:b w:val="0"/>
          <w:szCs w:val="22"/>
        </w:rPr>
        <w:t>Koldovski</w:t>
      </w:r>
      <w:proofErr w:type="spellEnd"/>
      <w:r w:rsidRPr="00DF17B2">
        <w:rPr>
          <w:rFonts w:ascii="CG Times" w:hAnsi="CG Times" w:cs="Arial"/>
          <w:b w:val="0"/>
          <w:szCs w:val="22"/>
        </w:rPr>
        <w:t xml:space="preserve"> Young Investigator Award from the International Society for Research in Human </w:t>
      </w:r>
    </w:p>
    <w:p w14:paraId="1374A28C" w14:textId="77777777" w:rsidR="000E5FBD" w:rsidRPr="00DF17B2" w:rsidRDefault="000E5FBD" w:rsidP="000E5FBD">
      <w:pPr>
        <w:pStyle w:val="BodyTextIndent"/>
        <w:tabs>
          <w:tab w:val="clear" w:pos="378"/>
          <w:tab w:val="clear" w:pos="720"/>
          <w:tab w:val="left" w:pos="540"/>
        </w:tabs>
        <w:ind w:left="480"/>
        <w:rPr>
          <w:rFonts w:ascii="CG Times" w:hAnsi="CG Times" w:cs="Arial"/>
          <w:b w:val="0"/>
          <w:szCs w:val="22"/>
        </w:rPr>
      </w:pPr>
      <w:r w:rsidRPr="00DF17B2">
        <w:rPr>
          <w:rFonts w:ascii="CG Times" w:hAnsi="CG Times" w:cs="Arial"/>
          <w:b w:val="0"/>
          <w:szCs w:val="22"/>
        </w:rPr>
        <w:t>Milk and Lactation. Bavaria, Germany, October, 1999</w:t>
      </w:r>
    </w:p>
    <w:p w14:paraId="7C8C98AB" w14:textId="77777777" w:rsidR="000E5FBD" w:rsidRPr="00DF17B2" w:rsidRDefault="000E5FBD" w:rsidP="000E5FBD">
      <w:pPr>
        <w:rPr>
          <w:rFonts w:ascii="CG Times" w:hAnsi="CG Times" w:cs="Arial"/>
          <w:sz w:val="22"/>
          <w:szCs w:val="22"/>
        </w:rPr>
      </w:pPr>
      <w:r w:rsidRPr="00DF17B2">
        <w:rPr>
          <w:rFonts w:ascii="CG Times" w:hAnsi="CG Times" w:cs="Arial"/>
          <w:sz w:val="22"/>
          <w:szCs w:val="22"/>
        </w:rPr>
        <w:t xml:space="preserve">2007 C. Peter Magrath/ W K Kellogg Engagement Award-North East Region. National Association of </w:t>
      </w:r>
    </w:p>
    <w:p w14:paraId="38C9CF17" w14:textId="77777777" w:rsidR="007763E5" w:rsidRPr="00DF17B2" w:rsidRDefault="000E5FBD" w:rsidP="007763E5">
      <w:pPr>
        <w:ind w:firstLine="720"/>
        <w:rPr>
          <w:rFonts w:ascii="CG Times" w:hAnsi="CG Times" w:cs="Arial"/>
          <w:sz w:val="22"/>
          <w:szCs w:val="22"/>
        </w:rPr>
      </w:pPr>
      <w:r w:rsidRPr="00DF17B2">
        <w:rPr>
          <w:rFonts w:ascii="CG Times" w:hAnsi="CG Times" w:cs="Arial"/>
          <w:sz w:val="22"/>
          <w:szCs w:val="22"/>
        </w:rPr>
        <w:t>State Universities and Land Grant Colleges (NASULGC)</w:t>
      </w:r>
    </w:p>
    <w:p w14:paraId="311A71DC" w14:textId="1B3CE11F" w:rsidR="00F31B95" w:rsidRPr="00DF17B2" w:rsidRDefault="00F31B95" w:rsidP="007763E5">
      <w:pPr>
        <w:tabs>
          <w:tab w:val="left" w:pos="-1080"/>
          <w:tab w:val="left" w:pos="-720"/>
          <w:tab w:val="left" w:pos="0"/>
          <w:tab w:val="left" w:pos="540"/>
          <w:tab w:val="left" w:pos="1080"/>
          <w:tab w:val="left" w:pos="1440"/>
          <w:tab w:val="left" w:pos="1620"/>
          <w:tab w:val="left" w:pos="2880"/>
        </w:tabs>
        <w:suppressAutoHyphens/>
        <w:ind w:left="540" w:hanging="540"/>
        <w:rPr>
          <w:rFonts w:ascii="CG Times" w:hAnsi="CG Times" w:cs="Arial"/>
          <w:sz w:val="22"/>
          <w:szCs w:val="22"/>
        </w:rPr>
      </w:pPr>
      <w:r w:rsidRPr="00DF17B2">
        <w:rPr>
          <w:rFonts w:ascii="CG Times" w:hAnsi="CG Times" w:cs="Arial"/>
          <w:sz w:val="22"/>
          <w:szCs w:val="22"/>
        </w:rPr>
        <w:t xml:space="preserve">Invited talks in: </w:t>
      </w:r>
      <w:r w:rsidR="00053414" w:rsidRPr="00DF17B2">
        <w:rPr>
          <w:rFonts w:ascii="CG Times" w:hAnsi="CG Times" w:cs="Arial"/>
          <w:sz w:val="22"/>
          <w:szCs w:val="22"/>
        </w:rPr>
        <w:t xml:space="preserve">Argentina, </w:t>
      </w:r>
      <w:r w:rsidRPr="00DF17B2">
        <w:rPr>
          <w:rFonts w:ascii="CG Times" w:hAnsi="CG Times" w:cs="Arial"/>
          <w:sz w:val="22"/>
          <w:szCs w:val="22"/>
        </w:rPr>
        <w:t xml:space="preserve">Aruba, </w:t>
      </w:r>
      <w:r w:rsidR="00CB02D0" w:rsidRPr="00DF17B2">
        <w:rPr>
          <w:rFonts w:ascii="CG Times" w:hAnsi="CG Times" w:cs="Arial"/>
          <w:sz w:val="22"/>
          <w:szCs w:val="22"/>
        </w:rPr>
        <w:t xml:space="preserve">Austria, </w:t>
      </w:r>
      <w:r w:rsidR="007763E5" w:rsidRPr="00DF17B2">
        <w:rPr>
          <w:rFonts w:ascii="CG Times" w:hAnsi="CG Times" w:cs="Arial"/>
          <w:sz w:val="22"/>
          <w:szCs w:val="22"/>
        </w:rPr>
        <w:t xml:space="preserve">Australia, </w:t>
      </w:r>
      <w:r w:rsidRPr="00DF17B2">
        <w:rPr>
          <w:rFonts w:ascii="CG Times" w:hAnsi="CG Times" w:cs="Arial"/>
          <w:sz w:val="22"/>
          <w:szCs w:val="22"/>
        </w:rPr>
        <w:t xml:space="preserve">Brazil, Canada, </w:t>
      </w:r>
      <w:r w:rsidR="007763E5" w:rsidRPr="00DF17B2">
        <w:rPr>
          <w:rFonts w:ascii="CG Times" w:hAnsi="CG Times" w:cs="Arial"/>
          <w:sz w:val="22"/>
          <w:szCs w:val="22"/>
        </w:rPr>
        <w:t xml:space="preserve">Chile, </w:t>
      </w:r>
      <w:r w:rsidRPr="00DF17B2">
        <w:rPr>
          <w:rFonts w:ascii="CG Times" w:hAnsi="CG Times" w:cs="Arial"/>
          <w:sz w:val="22"/>
          <w:szCs w:val="22"/>
        </w:rPr>
        <w:t xml:space="preserve">China, Colombia, </w:t>
      </w:r>
      <w:r w:rsidR="00CB02D0" w:rsidRPr="00DF17B2">
        <w:rPr>
          <w:rFonts w:ascii="CG Times" w:hAnsi="CG Times" w:cs="Arial"/>
          <w:sz w:val="22"/>
          <w:szCs w:val="22"/>
        </w:rPr>
        <w:t xml:space="preserve">Dominican Republic, </w:t>
      </w:r>
      <w:r w:rsidRPr="00DF17B2">
        <w:rPr>
          <w:rFonts w:ascii="CG Times" w:hAnsi="CG Times" w:cs="Arial"/>
          <w:sz w:val="22"/>
          <w:szCs w:val="22"/>
        </w:rPr>
        <w:t xml:space="preserve">Ecuador, </w:t>
      </w:r>
      <w:r w:rsidR="00AB1DC3" w:rsidRPr="00DF17B2">
        <w:rPr>
          <w:rFonts w:ascii="CG Times" w:hAnsi="CG Times" w:cs="Arial"/>
          <w:sz w:val="22"/>
          <w:szCs w:val="22"/>
        </w:rPr>
        <w:t xml:space="preserve">England, </w:t>
      </w:r>
      <w:r w:rsidR="007763E5" w:rsidRPr="00DF17B2">
        <w:rPr>
          <w:rFonts w:ascii="CG Times" w:hAnsi="CG Times" w:cs="Arial"/>
          <w:sz w:val="22"/>
          <w:szCs w:val="22"/>
        </w:rPr>
        <w:t xml:space="preserve">Germany, </w:t>
      </w:r>
      <w:r w:rsidRPr="00DF17B2">
        <w:rPr>
          <w:rFonts w:ascii="CG Times" w:hAnsi="CG Times" w:cs="Arial"/>
          <w:sz w:val="22"/>
          <w:szCs w:val="22"/>
        </w:rPr>
        <w:t xml:space="preserve">Ghana, </w:t>
      </w:r>
      <w:r w:rsidR="000A0326" w:rsidRPr="00DF17B2">
        <w:rPr>
          <w:rFonts w:ascii="CG Times" w:hAnsi="CG Times" w:cs="Arial"/>
          <w:sz w:val="22"/>
          <w:szCs w:val="22"/>
        </w:rPr>
        <w:t xml:space="preserve">Guatemala, </w:t>
      </w:r>
      <w:r w:rsidR="0026336F" w:rsidRPr="00DF17B2">
        <w:rPr>
          <w:rFonts w:ascii="CG Times" w:hAnsi="CG Times" w:cs="Arial"/>
          <w:sz w:val="22"/>
          <w:szCs w:val="22"/>
        </w:rPr>
        <w:t xml:space="preserve">Guyana, </w:t>
      </w:r>
      <w:r w:rsidRPr="00DF17B2">
        <w:rPr>
          <w:rFonts w:ascii="CG Times" w:hAnsi="CG Times" w:cs="Arial"/>
          <w:sz w:val="22"/>
          <w:szCs w:val="22"/>
        </w:rPr>
        <w:t xml:space="preserve">Haiti, Holland, Honduras, Italy, </w:t>
      </w:r>
      <w:r w:rsidR="006718EE">
        <w:rPr>
          <w:rFonts w:ascii="CG Times" w:hAnsi="CG Times" w:cs="Arial"/>
          <w:sz w:val="22"/>
          <w:szCs w:val="22"/>
        </w:rPr>
        <w:t xml:space="preserve">Japan, </w:t>
      </w:r>
      <w:r w:rsidRPr="00DF17B2">
        <w:rPr>
          <w:rFonts w:ascii="CG Times" w:hAnsi="CG Times" w:cs="Arial"/>
          <w:sz w:val="22"/>
          <w:szCs w:val="22"/>
        </w:rPr>
        <w:t xml:space="preserve">Mexico, </w:t>
      </w:r>
      <w:r w:rsidR="007763E5" w:rsidRPr="00DF17B2">
        <w:rPr>
          <w:rFonts w:ascii="CG Times" w:hAnsi="CG Times" w:cs="Arial"/>
          <w:sz w:val="22"/>
          <w:szCs w:val="22"/>
        </w:rPr>
        <w:t xml:space="preserve">Myanmar, </w:t>
      </w:r>
      <w:r w:rsidR="00524115">
        <w:rPr>
          <w:rFonts w:ascii="CG Times" w:hAnsi="CG Times" w:cs="Arial"/>
          <w:sz w:val="22"/>
          <w:szCs w:val="22"/>
        </w:rPr>
        <w:t xml:space="preserve">Nepal, </w:t>
      </w:r>
      <w:r w:rsidRPr="00DF17B2">
        <w:rPr>
          <w:rFonts w:ascii="CG Times" w:hAnsi="CG Times" w:cs="Arial"/>
          <w:sz w:val="22"/>
          <w:szCs w:val="22"/>
        </w:rPr>
        <w:t xml:space="preserve">Nigeria, Panama, Peru, Portugal, Puerto Rico, </w:t>
      </w:r>
      <w:r w:rsidR="00095546" w:rsidRPr="00DF17B2">
        <w:rPr>
          <w:rFonts w:ascii="CG Times" w:hAnsi="CG Times" w:cs="Arial"/>
          <w:sz w:val="22"/>
          <w:szCs w:val="22"/>
        </w:rPr>
        <w:t xml:space="preserve">Russia, Rwanda, </w:t>
      </w:r>
      <w:r w:rsidR="00CB02D0" w:rsidRPr="00DF17B2">
        <w:rPr>
          <w:rFonts w:ascii="CG Times" w:hAnsi="CG Times" w:cs="Arial"/>
          <w:sz w:val="22"/>
          <w:szCs w:val="22"/>
        </w:rPr>
        <w:t xml:space="preserve">Samoa, </w:t>
      </w:r>
      <w:r w:rsidRPr="00DF17B2">
        <w:rPr>
          <w:rFonts w:ascii="CG Times" w:hAnsi="CG Times" w:cs="Arial"/>
          <w:sz w:val="22"/>
          <w:szCs w:val="22"/>
        </w:rPr>
        <w:t xml:space="preserve">Senegal, Spain, </w:t>
      </w:r>
      <w:r w:rsidR="006718EE">
        <w:rPr>
          <w:rFonts w:ascii="CG Times" w:hAnsi="CG Times" w:cs="Arial"/>
          <w:sz w:val="22"/>
          <w:szCs w:val="22"/>
        </w:rPr>
        <w:t xml:space="preserve">Sweden, </w:t>
      </w:r>
      <w:r w:rsidRPr="00DF17B2">
        <w:rPr>
          <w:rFonts w:ascii="CG Times" w:hAnsi="CG Times" w:cs="Arial"/>
          <w:sz w:val="22"/>
          <w:szCs w:val="22"/>
        </w:rPr>
        <w:t xml:space="preserve">Switzerland, South Korea, </w:t>
      </w:r>
      <w:r w:rsidR="002D15A8">
        <w:rPr>
          <w:rFonts w:ascii="CG Times" w:hAnsi="CG Times" w:cs="Arial"/>
          <w:sz w:val="22"/>
          <w:szCs w:val="22"/>
        </w:rPr>
        <w:t xml:space="preserve">Switzerland, </w:t>
      </w:r>
      <w:r w:rsidRPr="00DF17B2">
        <w:rPr>
          <w:rFonts w:ascii="CG Times" w:hAnsi="CG Times" w:cs="Arial"/>
          <w:sz w:val="22"/>
          <w:szCs w:val="22"/>
        </w:rPr>
        <w:t xml:space="preserve">Thailand, </w:t>
      </w:r>
      <w:r w:rsidRPr="00DF17B2">
        <w:rPr>
          <w:rFonts w:ascii="CG Times" w:hAnsi="CG Times" w:cs="Arial" w:hint="eastAsia"/>
          <w:sz w:val="22"/>
          <w:szCs w:val="22"/>
        </w:rPr>
        <w:t>Uruguay</w:t>
      </w:r>
      <w:r w:rsidRPr="00DF17B2">
        <w:rPr>
          <w:rFonts w:ascii="CG Times" w:hAnsi="CG Times" w:cs="Arial"/>
          <w:sz w:val="22"/>
          <w:szCs w:val="22"/>
        </w:rPr>
        <w:t xml:space="preserve">, </w:t>
      </w:r>
      <w:r w:rsidR="000A0326" w:rsidRPr="00DF17B2">
        <w:rPr>
          <w:rFonts w:ascii="CG Times" w:hAnsi="CG Times" w:cs="Arial"/>
          <w:sz w:val="22"/>
          <w:szCs w:val="22"/>
        </w:rPr>
        <w:t xml:space="preserve">UK, </w:t>
      </w:r>
      <w:r w:rsidRPr="00DF17B2">
        <w:rPr>
          <w:rFonts w:ascii="CG Times" w:hAnsi="CG Times" w:cs="Arial"/>
          <w:sz w:val="22"/>
          <w:szCs w:val="22"/>
        </w:rPr>
        <w:t>USA, US Virgin Islands</w:t>
      </w:r>
    </w:p>
    <w:p w14:paraId="5E8EC9DB" w14:textId="77777777" w:rsidR="00CB02D0" w:rsidRPr="00DF17B2" w:rsidRDefault="00F31B95" w:rsidP="00CB02D0">
      <w:pPr>
        <w:tabs>
          <w:tab w:val="left" w:pos="-1080"/>
          <w:tab w:val="left" w:pos="-720"/>
          <w:tab w:val="left" w:pos="0"/>
          <w:tab w:val="left" w:pos="540"/>
          <w:tab w:val="left" w:pos="1080"/>
          <w:tab w:val="left" w:pos="1440"/>
          <w:tab w:val="left" w:pos="1620"/>
          <w:tab w:val="left" w:pos="2880"/>
        </w:tabs>
        <w:suppressAutoHyphens/>
        <w:rPr>
          <w:rFonts w:ascii="CG Times" w:hAnsi="CG Times" w:cs="Arial"/>
          <w:sz w:val="22"/>
          <w:szCs w:val="22"/>
        </w:rPr>
      </w:pPr>
      <w:r w:rsidRPr="00DF17B2">
        <w:rPr>
          <w:rFonts w:ascii="CG Times" w:hAnsi="CG Times" w:cs="Arial"/>
          <w:sz w:val="22"/>
          <w:szCs w:val="22"/>
        </w:rPr>
        <w:t xml:space="preserve">Invited academic seminars: Columbia University, Cornell University, </w:t>
      </w:r>
      <w:r w:rsidR="00CB02D0" w:rsidRPr="00DF17B2">
        <w:rPr>
          <w:rFonts w:ascii="CG Times" w:hAnsi="CG Times" w:cs="Arial"/>
          <w:sz w:val="22"/>
          <w:szCs w:val="22"/>
        </w:rPr>
        <w:t xml:space="preserve">Duke University, </w:t>
      </w:r>
      <w:r w:rsidRPr="00DF17B2">
        <w:rPr>
          <w:rFonts w:ascii="CG Times" w:hAnsi="CG Times" w:cs="Arial"/>
          <w:sz w:val="22"/>
          <w:szCs w:val="22"/>
        </w:rPr>
        <w:t xml:space="preserve">Federal </w:t>
      </w:r>
    </w:p>
    <w:p w14:paraId="26E2B498" w14:textId="77777777" w:rsidR="00F31B95" w:rsidRPr="00DF17B2" w:rsidRDefault="00F31B95" w:rsidP="00CB02D0">
      <w:pPr>
        <w:tabs>
          <w:tab w:val="left" w:pos="-1080"/>
          <w:tab w:val="left" w:pos="-720"/>
          <w:tab w:val="left" w:pos="0"/>
          <w:tab w:val="left" w:pos="540"/>
          <w:tab w:val="left" w:pos="1080"/>
          <w:tab w:val="left" w:pos="1440"/>
          <w:tab w:val="left" w:pos="1620"/>
          <w:tab w:val="left" w:pos="2880"/>
        </w:tabs>
        <w:suppressAutoHyphens/>
        <w:ind w:left="540"/>
        <w:rPr>
          <w:rFonts w:ascii="CG Times" w:hAnsi="CG Times" w:cs="Arial"/>
          <w:sz w:val="22"/>
          <w:szCs w:val="22"/>
        </w:rPr>
      </w:pPr>
      <w:r w:rsidRPr="00DF17B2">
        <w:rPr>
          <w:rFonts w:ascii="CG Times" w:hAnsi="CG Times" w:cs="Arial"/>
          <w:sz w:val="22"/>
          <w:szCs w:val="22"/>
        </w:rPr>
        <w:t>University of Rio de Janeiro, Georgetown University, Harvard University, Institute of  Nutrition of Central America and Panama (INCAP), Iowa State University, National Institute of Public Health</w:t>
      </w:r>
      <w:r w:rsidR="00BA2DB7" w:rsidRPr="00DF17B2">
        <w:rPr>
          <w:rFonts w:ascii="CG Times" w:hAnsi="CG Times" w:cs="Arial"/>
          <w:sz w:val="22"/>
          <w:szCs w:val="22"/>
        </w:rPr>
        <w:t>-Mexico</w:t>
      </w:r>
      <w:r w:rsidRPr="00DF17B2">
        <w:rPr>
          <w:rFonts w:ascii="CG Times" w:hAnsi="CG Times" w:cs="Arial"/>
          <w:sz w:val="22"/>
          <w:szCs w:val="22"/>
        </w:rPr>
        <w:t xml:space="preserve"> (INSP), </w:t>
      </w:r>
      <w:r w:rsidR="002D15A8">
        <w:rPr>
          <w:rFonts w:ascii="CG Times" w:hAnsi="CG Times" w:cs="Arial"/>
          <w:sz w:val="22"/>
          <w:szCs w:val="22"/>
        </w:rPr>
        <w:t xml:space="preserve">Northern Illinois University; </w:t>
      </w:r>
      <w:r w:rsidRPr="00DF17B2">
        <w:rPr>
          <w:rFonts w:ascii="CG Times" w:hAnsi="CG Times" w:cs="Arial"/>
          <w:sz w:val="22"/>
          <w:szCs w:val="22"/>
        </w:rPr>
        <w:t>Ohio State University, Rutgers University, State University of Rio de Janeiro,</w:t>
      </w:r>
      <w:r w:rsidR="00D62704" w:rsidRPr="00DF17B2">
        <w:rPr>
          <w:rFonts w:ascii="CG Times" w:hAnsi="CG Times" w:cs="Arial"/>
          <w:sz w:val="22"/>
          <w:szCs w:val="22"/>
        </w:rPr>
        <w:t xml:space="preserve"> Universidad </w:t>
      </w:r>
      <w:proofErr w:type="spellStart"/>
      <w:r w:rsidR="00D62704" w:rsidRPr="00DF17B2">
        <w:rPr>
          <w:rFonts w:ascii="CG Times" w:hAnsi="CG Times" w:cs="Arial"/>
          <w:sz w:val="22"/>
          <w:szCs w:val="22"/>
        </w:rPr>
        <w:t>Autónoma</w:t>
      </w:r>
      <w:proofErr w:type="spellEnd"/>
      <w:r w:rsidR="00D62704" w:rsidRPr="00DF17B2">
        <w:rPr>
          <w:rFonts w:ascii="CG Times" w:hAnsi="CG Times" w:cs="Arial"/>
          <w:sz w:val="22"/>
          <w:szCs w:val="22"/>
        </w:rPr>
        <w:t xml:space="preserve"> de Nuevo León-Mexico,</w:t>
      </w:r>
      <w:r w:rsidRPr="00DF17B2">
        <w:rPr>
          <w:rFonts w:ascii="CG Times" w:hAnsi="CG Times" w:cs="Arial"/>
          <w:sz w:val="22"/>
          <w:szCs w:val="22"/>
        </w:rPr>
        <w:t xml:space="preserve"> Universidad</w:t>
      </w:r>
      <w:r w:rsidR="00D62704" w:rsidRPr="00DF17B2">
        <w:rPr>
          <w:rFonts w:ascii="CG Times" w:hAnsi="CG Times" w:cs="Arial"/>
          <w:sz w:val="22"/>
          <w:szCs w:val="22"/>
        </w:rPr>
        <w:t xml:space="preserve"> </w:t>
      </w:r>
      <w:proofErr w:type="spellStart"/>
      <w:r w:rsidR="00D62704" w:rsidRPr="00DF17B2">
        <w:rPr>
          <w:rFonts w:ascii="CG Times" w:hAnsi="CG Times" w:cs="Arial"/>
          <w:sz w:val="22"/>
          <w:szCs w:val="22"/>
        </w:rPr>
        <w:t>Autónoma</w:t>
      </w:r>
      <w:proofErr w:type="spellEnd"/>
      <w:r w:rsidR="00D62704" w:rsidRPr="00DF17B2">
        <w:rPr>
          <w:rFonts w:ascii="CG Times" w:hAnsi="CG Times" w:cs="Arial"/>
          <w:sz w:val="22"/>
          <w:szCs w:val="22"/>
        </w:rPr>
        <w:t xml:space="preserve"> de Querétaro-Mexico, Universidad </w:t>
      </w:r>
      <w:proofErr w:type="spellStart"/>
      <w:r w:rsidR="00D62704" w:rsidRPr="00DF17B2">
        <w:rPr>
          <w:rFonts w:ascii="CG Times" w:hAnsi="CG Times" w:cs="Arial"/>
          <w:sz w:val="22"/>
          <w:szCs w:val="22"/>
        </w:rPr>
        <w:t>Autónoma</w:t>
      </w:r>
      <w:proofErr w:type="spellEnd"/>
      <w:r w:rsidR="00D62704" w:rsidRPr="00DF17B2">
        <w:rPr>
          <w:rFonts w:ascii="CG Times" w:hAnsi="CG Times" w:cs="Arial"/>
          <w:sz w:val="22"/>
          <w:szCs w:val="22"/>
        </w:rPr>
        <w:t xml:space="preserve"> de Guadalajara-Mexico, U</w:t>
      </w:r>
      <w:r w:rsidRPr="00DF17B2">
        <w:rPr>
          <w:rFonts w:ascii="CG Times" w:hAnsi="CG Times" w:cs="Arial"/>
          <w:sz w:val="22"/>
          <w:szCs w:val="22"/>
        </w:rPr>
        <w:t>n</w:t>
      </w:r>
      <w:r w:rsidR="00D62704" w:rsidRPr="00DF17B2">
        <w:rPr>
          <w:rFonts w:ascii="CG Times" w:hAnsi="CG Times" w:cs="Arial"/>
          <w:sz w:val="22"/>
          <w:szCs w:val="22"/>
        </w:rPr>
        <w:t>i</w:t>
      </w:r>
      <w:r w:rsidRPr="00DF17B2">
        <w:rPr>
          <w:rFonts w:ascii="CG Times" w:hAnsi="CG Times" w:cs="Arial"/>
          <w:sz w:val="22"/>
          <w:szCs w:val="22"/>
        </w:rPr>
        <w:t xml:space="preserve">versidad </w:t>
      </w:r>
      <w:proofErr w:type="spellStart"/>
      <w:r w:rsidRPr="00DF17B2">
        <w:rPr>
          <w:rFonts w:ascii="CG Times" w:hAnsi="CG Times" w:cs="Arial"/>
          <w:sz w:val="22"/>
          <w:szCs w:val="22"/>
        </w:rPr>
        <w:t>Iberoamericana</w:t>
      </w:r>
      <w:proofErr w:type="spellEnd"/>
      <w:r w:rsidRPr="00DF17B2">
        <w:rPr>
          <w:rFonts w:ascii="CG Times" w:hAnsi="CG Times" w:cs="Arial"/>
          <w:sz w:val="22"/>
          <w:szCs w:val="22"/>
        </w:rPr>
        <w:t xml:space="preserve">-Mexico City, University of California-Berkeley, University of California-Davis, University of Campinas (Brazil), University of Connecticut (UCONN), </w:t>
      </w:r>
      <w:r w:rsidR="00AB1DC3" w:rsidRPr="00DF17B2">
        <w:rPr>
          <w:rFonts w:ascii="CG Times" w:hAnsi="CG Times" w:cs="Arial"/>
          <w:sz w:val="22"/>
          <w:szCs w:val="22"/>
        </w:rPr>
        <w:t>University of Central Lanc</w:t>
      </w:r>
      <w:r w:rsidR="007401A4">
        <w:rPr>
          <w:rFonts w:ascii="CG Times" w:hAnsi="CG Times" w:cs="Arial"/>
          <w:sz w:val="22"/>
          <w:szCs w:val="22"/>
        </w:rPr>
        <w:t>as</w:t>
      </w:r>
      <w:r w:rsidR="00AB1DC3" w:rsidRPr="00DF17B2">
        <w:rPr>
          <w:rFonts w:ascii="CG Times" w:hAnsi="CG Times" w:cs="Arial"/>
          <w:sz w:val="22"/>
          <w:szCs w:val="22"/>
        </w:rPr>
        <w:t>hire (</w:t>
      </w:r>
      <w:proofErr w:type="spellStart"/>
      <w:r w:rsidR="00AB1DC3" w:rsidRPr="00DF17B2">
        <w:rPr>
          <w:rFonts w:ascii="CG Times" w:hAnsi="CG Times" w:cs="Arial"/>
          <w:sz w:val="22"/>
          <w:szCs w:val="22"/>
        </w:rPr>
        <w:t>UCLan</w:t>
      </w:r>
      <w:proofErr w:type="spellEnd"/>
      <w:r w:rsidR="00AB1DC3" w:rsidRPr="00DF17B2">
        <w:rPr>
          <w:rFonts w:ascii="CG Times" w:hAnsi="CG Times" w:cs="Arial"/>
          <w:sz w:val="22"/>
          <w:szCs w:val="22"/>
        </w:rPr>
        <w:t xml:space="preserve">)-England, </w:t>
      </w:r>
      <w:r w:rsidRPr="00DF17B2">
        <w:rPr>
          <w:rFonts w:ascii="CG Times" w:hAnsi="CG Times" w:cs="Arial"/>
          <w:sz w:val="22"/>
          <w:szCs w:val="22"/>
        </w:rPr>
        <w:t xml:space="preserve">University of Georgia-Athens, </w:t>
      </w:r>
      <w:r w:rsidR="002D15A8">
        <w:rPr>
          <w:rFonts w:ascii="CG Times" w:hAnsi="CG Times" w:cs="Arial"/>
          <w:sz w:val="22"/>
          <w:szCs w:val="22"/>
        </w:rPr>
        <w:t xml:space="preserve">University of Illinois Urbana- Champaign; </w:t>
      </w:r>
      <w:r w:rsidRPr="00DF17B2">
        <w:rPr>
          <w:rFonts w:ascii="CG Times" w:hAnsi="CG Times" w:cs="Arial"/>
          <w:sz w:val="22"/>
          <w:szCs w:val="22"/>
        </w:rPr>
        <w:t xml:space="preserve">University of </w:t>
      </w:r>
      <w:r w:rsidR="007401A4" w:rsidRPr="00DF17B2">
        <w:rPr>
          <w:rFonts w:ascii="CG Times" w:hAnsi="CG Times" w:cs="Arial"/>
          <w:sz w:val="22"/>
          <w:szCs w:val="22"/>
        </w:rPr>
        <w:t>Massachusetts</w:t>
      </w:r>
      <w:r w:rsidRPr="00DF17B2">
        <w:rPr>
          <w:rFonts w:ascii="CG Times" w:hAnsi="CG Times" w:cs="Arial"/>
          <w:sz w:val="22"/>
          <w:szCs w:val="22"/>
        </w:rPr>
        <w:t xml:space="preserve">-Amherst, University of Minnesota, University of Sao Paulo, </w:t>
      </w:r>
      <w:r w:rsidR="00CB02D0" w:rsidRPr="00DF17B2">
        <w:rPr>
          <w:rFonts w:ascii="CG Times" w:hAnsi="CG Times" w:cs="Arial"/>
          <w:sz w:val="22"/>
          <w:szCs w:val="22"/>
        </w:rPr>
        <w:t xml:space="preserve">University of Samoa, </w:t>
      </w:r>
      <w:r w:rsidRPr="00DF17B2">
        <w:rPr>
          <w:rFonts w:ascii="CG Times" w:hAnsi="CG Times" w:cs="Arial"/>
          <w:sz w:val="22"/>
          <w:szCs w:val="22"/>
        </w:rPr>
        <w:t>University of Texas-El Paso (UTEP), World Health Organization-</w:t>
      </w:r>
      <w:r w:rsidR="007401A4" w:rsidRPr="00DF17B2">
        <w:rPr>
          <w:rFonts w:ascii="CG Times" w:hAnsi="CG Times" w:cs="Arial"/>
          <w:sz w:val="22"/>
          <w:szCs w:val="22"/>
        </w:rPr>
        <w:t>Geneva, Yale</w:t>
      </w:r>
      <w:r w:rsidRPr="00DF17B2">
        <w:rPr>
          <w:rFonts w:ascii="CG Times" w:hAnsi="CG Times" w:cs="Arial"/>
          <w:sz w:val="22"/>
          <w:szCs w:val="22"/>
        </w:rPr>
        <w:t xml:space="preserve"> University</w:t>
      </w:r>
      <w:r w:rsidR="00CB02D0" w:rsidRPr="00DF17B2">
        <w:rPr>
          <w:rFonts w:ascii="CG Times" w:hAnsi="CG Times" w:cs="Arial"/>
          <w:sz w:val="22"/>
          <w:szCs w:val="22"/>
        </w:rPr>
        <w:tab/>
      </w:r>
    </w:p>
    <w:p w14:paraId="6237037C" w14:textId="77777777" w:rsidR="00CB02D0" w:rsidRPr="00DF17B2" w:rsidRDefault="00CB02D0" w:rsidP="005F184A">
      <w:pPr>
        <w:rPr>
          <w:rFonts w:ascii="CG Times" w:hAnsi="CG Times" w:cs="Arial"/>
          <w:sz w:val="22"/>
          <w:szCs w:val="22"/>
        </w:rPr>
      </w:pPr>
    </w:p>
    <w:p w14:paraId="738D84D6" w14:textId="77777777" w:rsidR="005F184A" w:rsidRDefault="005F184A" w:rsidP="005F184A">
      <w:pPr>
        <w:rPr>
          <w:rFonts w:ascii="CG Times" w:hAnsi="CG Times"/>
          <w:b/>
          <w:i/>
          <w:sz w:val="22"/>
          <w:szCs w:val="22"/>
        </w:rPr>
      </w:pPr>
      <w:r w:rsidRPr="005F184A">
        <w:rPr>
          <w:rFonts w:ascii="CG Times" w:hAnsi="CG Times"/>
          <w:b/>
          <w:i/>
          <w:sz w:val="22"/>
          <w:szCs w:val="22"/>
        </w:rPr>
        <w:t>State</w:t>
      </w:r>
    </w:p>
    <w:p w14:paraId="172DE8F3" w14:textId="77777777" w:rsidR="007A3017" w:rsidRPr="005F184A" w:rsidRDefault="007A3017" w:rsidP="005F184A">
      <w:pPr>
        <w:rPr>
          <w:rFonts w:ascii="CG Times" w:hAnsi="CG Times"/>
          <w:b/>
          <w:i/>
          <w:sz w:val="22"/>
          <w:szCs w:val="22"/>
        </w:rPr>
      </w:pPr>
    </w:p>
    <w:p w14:paraId="574E78A2" w14:textId="77777777" w:rsidR="007A3017" w:rsidRDefault="007A3017" w:rsidP="007A3017">
      <w:pPr>
        <w:tabs>
          <w:tab w:val="left" w:pos="-1080"/>
          <w:tab w:val="left" w:pos="-720"/>
          <w:tab w:val="left" w:pos="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Pr>
          <w:rFonts w:ascii="CG Times" w:hAnsi="CG Times"/>
          <w:sz w:val="22"/>
          <w:szCs w:val="22"/>
        </w:rPr>
        <w:t xml:space="preserve">2017 </w:t>
      </w:r>
      <w:r w:rsidRPr="007A3017">
        <w:rPr>
          <w:rFonts w:ascii="CG Times" w:hAnsi="CG Times"/>
          <w:sz w:val="22"/>
          <w:szCs w:val="22"/>
        </w:rPr>
        <w:t xml:space="preserve">Outstanding Immigrant recognition. </w:t>
      </w:r>
      <w:r w:rsidRPr="007A3017">
        <w:rPr>
          <w:rFonts w:ascii="CG Times" w:hAnsi="CG Times" w:cs="Arial"/>
          <w:sz w:val="22"/>
          <w:szCs w:val="22"/>
        </w:rPr>
        <w:t xml:space="preserve">Connecticut Immigrant &amp; Refugee Coalition. Connecticut    </w:t>
      </w:r>
      <w:r>
        <w:rPr>
          <w:rFonts w:ascii="CG Times" w:hAnsi="CG Times" w:cs="Arial"/>
          <w:sz w:val="22"/>
          <w:szCs w:val="22"/>
        </w:rPr>
        <w:t xml:space="preserve"> </w:t>
      </w:r>
    </w:p>
    <w:p w14:paraId="7876CE31" w14:textId="77777777" w:rsidR="005F184A" w:rsidRPr="007A3017" w:rsidRDefault="007A3017" w:rsidP="007A3017">
      <w:pPr>
        <w:tabs>
          <w:tab w:val="left" w:pos="-1080"/>
          <w:tab w:val="left" w:pos="-720"/>
          <w:tab w:val="left" w:pos="0"/>
          <w:tab w:val="left" w:pos="540"/>
          <w:tab w:val="left" w:pos="108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cs="Arial"/>
          <w:sz w:val="22"/>
          <w:szCs w:val="22"/>
        </w:rPr>
      </w:pPr>
      <w:r>
        <w:rPr>
          <w:rFonts w:ascii="CG Times" w:hAnsi="CG Times" w:cs="Arial"/>
          <w:sz w:val="22"/>
          <w:szCs w:val="22"/>
        </w:rPr>
        <w:tab/>
      </w:r>
      <w:r w:rsidRPr="007A3017">
        <w:rPr>
          <w:rFonts w:ascii="CG Times" w:hAnsi="CG Times" w:cs="Arial"/>
          <w:sz w:val="22"/>
          <w:szCs w:val="22"/>
        </w:rPr>
        <w:t>State Capitol, Hartford CT, May 2, 2017</w:t>
      </w:r>
    </w:p>
    <w:p w14:paraId="00D12ADC" w14:textId="77777777" w:rsidR="005F184A" w:rsidRPr="005F184A" w:rsidRDefault="005F184A" w:rsidP="007B0E3D">
      <w:pPr>
        <w:pStyle w:val="ListParagraph"/>
        <w:numPr>
          <w:ilvl w:val="0"/>
          <w:numId w:val="20"/>
        </w:num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0E5FBD">
        <w:rPr>
          <w:rFonts w:ascii="CG Times" w:hAnsi="CG Times"/>
          <w:sz w:val="22"/>
          <w:szCs w:val="22"/>
        </w:rPr>
        <w:t>Connecticut Breastfeeding Coalition ‘Research and Surveillance’ Award, October 9, 2012</w:t>
      </w:r>
    </w:p>
    <w:p w14:paraId="7365F38A" w14:textId="77777777" w:rsidR="005F184A" w:rsidRDefault="005F184A" w:rsidP="005F184A">
      <w:pPr>
        <w:rPr>
          <w:rFonts w:ascii="CG Times" w:hAnsi="CG Times"/>
          <w:sz w:val="22"/>
          <w:szCs w:val="22"/>
        </w:rPr>
      </w:pPr>
      <w:r>
        <w:rPr>
          <w:rFonts w:ascii="CG Times" w:hAnsi="CG Times"/>
          <w:sz w:val="22"/>
          <w:szCs w:val="22"/>
        </w:rPr>
        <w:t xml:space="preserve">2006 </w:t>
      </w:r>
      <w:r w:rsidRPr="00366769">
        <w:rPr>
          <w:rFonts w:ascii="CG Times" w:hAnsi="CG Times"/>
          <w:sz w:val="22"/>
          <w:szCs w:val="22"/>
        </w:rPr>
        <w:t xml:space="preserve">Grantee recognition. Beyond </w:t>
      </w:r>
      <w:smartTag w:uri="urn:schemas-microsoft-com:office:smarttags" w:element="City">
        <w:smartTag w:uri="urn:schemas-microsoft-com:office:smarttags" w:element="place">
          <w:r w:rsidRPr="00366769">
            <w:rPr>
              <w:rFonts w:ascii="CG Times" w:hAnsi="CG Times"/>
              <w:sz w:val="22"/>
              <w:szCs w:val="22"/>
            </w:rPr>
            <w:t>Eureka</w:t>
          </w:r>
        </w:smartTag>
      </w:smartTag>
      <w:r w:rsidRPr="00366769">
        <w:rPr>
          <w:rFonts w:ascii="CG Times" w:hAnsi="CG Times"/>
          <w:sz w:val="22"/>
          <w:szCs w:val="22"/>
        </w:rPr>
        <w:t xml:space="preserve">! From discovery to action. The </w:t>
      </w:r>
      <w:proofErr w:type="spellStart"/>
      <w:r w:rsidRPr="00366769">
        <w:rPr>
          <w:rFonts w:ascii="CG Times" w:hAnsi="CG Times"/>
          <w:sz w:val="22"/>
          <w:szCs w:val="22"/>
        </w:rPr>
        <w:t>Donaghue</w:t>
      </w:r>
      <w:proofErr w:type="spellEnd"/>
      <w:r w:rsidRPr="00366769">
        <w:rPr>
          <w:rFonts w:ascii="CG Times" w:hAnsi="CG Times"/>
          <w:sz w:val="22"/>
          <w:szCs w:val="22"/>
        </w:rPr>
        <w:t xml:space="preserve"> Foundation Annual </w:t>
      </w:r>
    </w:p>
    <w:p w14:paraId="293CE920" w14:textId="77777777" w:rsidR="005F184A" w:rsidRPr="000E5FBD" w:rsidRDefault="005F184A" w:rsidP="005F184A">
      <w:pPr>
        <w:tabs>
          <w:tab w:val="left" w:pos="540"/>
        </w:tabs>
        <w:rPr>
          <w:rFonts w:ascii="CG Times" w:hAnsi="CG Times"/>
          <w:sz w:val="22"/>
          <w:szCs w:val="22"/>
        </w:rPr>
      </w:pPr>
      <w:r>
        <w:rPr>
          <w:rFonts w:ascii="CG Times" w:hAnsi="CG Times"/>
          <w:sz w:val="22"/>
          <w:szCs w:val="22"/>
        </w:rPr>
        <w:t xml:space="preserve">  </w:t>
      </w:r>
      <w:r>
        <w:rPr>
          <w:rFonts w:ascii="CG Times" w:hAnsi="CG Times"/>
          <w:sz w:val="22"/>
          <w:szCs w:val="22"/>
        </w:rPr>
        <w:tab/>
      </w:r>
      <w:r w:rsidRPr="00366769">
        <w:rPr>
          <w:rFonts w:ascii="CG Times" w:hAnsi="CG Times"/>
          <w:sz w:val="22"/>
          <w:szCs w:val="22"/>
        </w:rPr>
        <w:t>Meeting and Conference. Connecticut Convention Center, Hartford, May 10, 2006</w:t>
      </w:r>
    </w:p>
    <w:p w14:paraId="20C83689" w14:textId="77777777" w:rsidR="000E5FBD" w:rsidRPr="000E5FBD" w:rsidRDefault="000E5FBD" w:rsidP="000E5FBD">
      <w:pPr>
        <w:pStyle w:val="BodyTextIndent"/>
        <w:tabs>
          <w:tab w:val="clear" w:pos="378"/>
          <w:tab w:val="clear" w:pos="720"/>
          <w:tab w:val="left" w:pos="540"/>
        </w:tabs>
        <w:ind w:left="480"/>
        <w:rPr>
          <w:rFonts w:ascii="CG Times" w:hAnsi="CG Times"/>
          <w:b w:val="0"/>
          <w:szCs w:val="22"/>
        </w:rPr>
      </w:pPr>
    </w:p>
    <w:p w14:paraId="3BE0EB4E" w14:textId="77777777" w:rsidR="000E5FBD" w:rsidRDefault="005F184A"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r>
        <w:rPr>
          <w:rFonts w:ascii="CG Times" w:hAnsi="CG Times"/>
          <w:b/>
          <w:i/>
          <w:sz w:val="22"/>
          <w:szCs w:val="22"/>
        </w:rPr>
        <w:t>Academic</w:t>
      </w:r>
    </w:p>
    <w:p w14:paraId="3EAFD864" w14:textId="77777777" w:rsidR="005F184A" w:rsidRDefault="005F184A"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b/>
          <w:i/>
          <w:sz w:val="22"/>
          <w:szCs w:val="22"/>
        </w:rPr>
      </w:pPr>
    </w:p>
    <w:p w14:paraId="7B0D51FC" w14:textId="77777777" w:rsidR="005F184A" w:rsidRPr="004A56D4" w:rsidRDefault="005F184A" w:rsidP="005F184A">
      <w:pPr>
        <w:pStyle w:val="BodyText"/>
        <w:keepLines w:val="0"/>
        <w:tabs>
          <w:tab w:val="clear" w:pos="2790"/>
          <w:tab w:val="clear" w:pos="4500"/>
          <w:tab w:val="clear" w:pos="5670"/>
          <w:tab w:val="clear" w:pos="6390"/>
          <w:tab w:val="clear" w:pos="10800"/>
          <w:tab w:val="left" w:pos="1440"/>
          <w:tab w:val="left" w:pos="1620"/>
          <w:tab w:val="left" w:pos="2880"/>
          <w:tab w:val="left" w:pos="3600"/>
          <w:tab w:val="left" w:pos="4320"/>
          <w:tab w:val="left" w:pos="5040"/>
          <w:tab w:val="left" w:pos="5760"/>
          <w:tab w:val="left" w:pos="6480"/>
          <w:tab w:val="left" w:pos="7200"/>
        </w:tabs>
        <w:rPr>
          <w:rFonts w:ascii="CG Times" w:hAnsi="CG Times"/>
          <w:b w:val="0"/>
          <w:spacing w:val="0"/>
          <w:szCs w:val="22"/>
        </w:rPr>
      </w:pPr>
      <w:r w:rsidRPr="004A56D4">
        <w:rPr>
          <w:rFonts w:ascii="CG Times" w:hAnsi="CG Times"/>
          <w:b w:val="0"/>
          <w:spacing w:val="0"/>
          <w:szCs w:val="22"/>
        </w:rPr>
        <w:t xml:space="preserve">Invited Professor. Department of Health, Universidad </w:t>
      </w:r>
      <w:proofErr w:type="spellStart"/>
      <w:r w:rsidRPr="004A56D4">
        <w:rPr>
          <w:rFonts w:ascii="CG Times" w:hAnsi="CG Times"/>
          <w:b w:val="0"/>
          <w:spacing w:val="0"/>
          <w:szCs w:val="22"/>
        </w:rPr>
        <w:t>Iberoamericana</w:t>
      </w:r>
      <w:proofErr w:type="spellEnd"/>
      <w:r w:rsidRPr="004A56D4">
        <w:rPr>
          <w:rFonts w:ascii="CG Times" w:hAnsi="CG Times"/>
          <w:b w:val="0"/>
          <w:spacing w:val="0"/>
          <w:szCs w:val="22"/>
        </w:rPr>
        <w:t>-Mexico City, April-</w:t>
      </w:r>
      <w:r>
        <w:rPr>
          <w:rFonts w:ascii="CG Times" w:hAnsi="CG Times"/>
          <w:b w:val="0"/>
          <w:spacing w:val="0"/>
          <w:szCs w:val="22"/>
        </w:rPr>
        <w:t>June 2016</w:t>
      </w:r>
    </w:p>
    <w:p w14:paraId="490F32B2" w14:textId="77777777" w:rsidR="005F184A" w:rsidRPr="0084397C" w:rsidRDefault="005F184A" w:rsidP="005F184A">
      <w:pPr>
        <w:pStyle w:val="BodyText"/>
        <w:keepLines w:val="0"/>
        <w:tabs>
          <w:tab w:val="clear" w:pos="2790"/>
          <w:tab w:val="clear" w:pos="4500"/>
          <w:tab w:val="clear" w:pos="5670"/>
          <w:tab w:val="clear" w:pos="6390"/>
          <w:tab w:val="clear" w:pos="10800"/>
          <w:tab w:val="left" w:pos="1440"/>
          <w:tab w:val="left" w:pos="1620"/>
          <w:tab w:val="left" w:pos="2880"/>
          <w:tab w:val="left" w:pos="3600"/>
          <w:tab w:val="left" w:pos="4320"/>
          <w:tab w:val="left" w:pos="5040"/>
          <w:tab w:val="left" w:pos="5760"/>
          <w:tab w:val="left" w:pos="6480"/>
          <w:tab w:val="left" w:pos="7200"/>
        </w:tabs>
        <w:rPr>
          <w:rFonts w:ascii="CG Times" w:hAnsi="CG Times"/>
          <w:b w:val="0"/>
          <w:spacing w:val="0"/>
          <w:szCs w:val="22"/>
        </w:rPr>
      </w:pPr>
      <w:r w:rsidRPr="0084397C">
        <w:rPr>
          <w:rFonts w:ascii="CG Times" w:hAnsi="CG Times"/>
          <w:b w:val="0"/>
          <w:spacing w:val="0"/>
          <w:szCs w:val="22"/>
        </w:rPr>
        <w:t xml:space="preserve">Invited Professor of Epidemiology. Department of Social and Preventive Medicine, University of </w:t>
      </w:r>
    </w:p>
    <w:p w14:paraId="6718C422" w14:textId="77777777" w:rsidR="000E5FBD" w:rsidRDefault="005F184A" w:rsidP="005F184A">
      <w:pPr>
        <w:pStyle w:val="BodyText"/>
        <w:keepLines w:val="0"/>
        <w:tabs>
          <w:tab w:val="clear" w:pos="2790"/>
          <w:tab w:val="clear" w:pos="4500"/>
          <w:tab w:val="clear" w:pos="5670"/>
          <w:tab w:val="clear" w:pos="6390"/>
          <w:tab w:val="clear" w:pos="10800"/>
          <w:tab w:val="left" w:pos="1440"/>
          <w:tab w:val="left" w:pos="1620"/>
          <w:tab w:val="left" w:pos="2880"/>
          <w:tab w:val="left" w:pos="3600"/>
          <w:tab w:val="left" w:pos="4320"/>
          <w:tab w:val="left" w:pos="5040"/>
          <w:tab w:val="left" w:pos="5760"/>
          <w:tab w:val="left" w:pos="6480"/>
          <w:tab w:val="left" w:pos="7200"/>
        </w:tabs>
        <w:rPr>
          <w:rFonts w:ascii="CG Times" w:hAnsi="CG Times"/>
          <w:b w:val="0"/>
          <w:spacing w:val="0"/>
          <w:szCs w:val="22"/>
          <w:lang w:val="pt-BR"/>
        </w:rPr>
      </w:pPr>
      <w:r w:rsidRPr="007A0840">
        <w:rPr>
          <w:rFonts w:ascii="CG Times" w:hAnsi="CG Times"/>
          <w:b w:val="0"/>
          <w:spacing w:val="0"/>
          <w:szCs w:val="22"/>
          <w:lang w:val="pt-BR"/>
        </w:rPr>
        <w:t xml:space="preserve">Campinas, Brazil, January-June 2003. </w:t>
      </w:r>
      <w:r w:rsidRPr="00B27070">
        <w:rPr>
          <w:rFonts w:ascii="CG Times" w:hAnsi="CG Times"/>
          <w:b w:val="0"/>
          <w:spacing w:val="0"/>
          <w:szCs w:val="22"/>
          <w:lang w:val="pt-BR"/>
        </w:rPr>
        <w:t>Funded by Fundação de Amparo à Pesquisa do Estado de São Paulo (FAPESP)</w:t>
      </w:r>
    </w:p>
    <w:p w14:paraId="3C2934A7" w14:textId="77777777" w:rsidR="005F184A" w:rsidRDefault="005F184A" w:rsidP="005F184A">
      <w:pPr>
        <w:tabs>
          <w:tab w:val="left" w:pos="-1080"/>
          <w:tab w:val="left" w:pos="-720"/>
          <w:tab w:val="left" w:pos="0"/>
          <w:tab w:val="left" w:pos="540"/>
          <w:tab w:val="left" w:pos="1080"/>
          <w:tab w:val="left" w:pos="1440"/>
          <w:tab w:val="left" w:pos="1620"/>
          <w:tab w:val="left" w:pos="2880"/>
        </w:tabs>
        <w:suppressAutoHyphens/>
        <w:jc w:val="both"/>
        <w:rPr>
          <w:rFonts w:ascii="CG Times" w:hAnsi="CG Times"/>
          <w:sz w:val="22"/>
          <w:szCs w:val="22"/>
        </w:rPr>
      </w:pPr>
      <w:r>
        <w:rPr>
          <w:rFonts w:ascii="CG Times" w:hAnsi="CG Times"/>
          <w:sz w:val="22"/>
          <w:szCs w:val="22"/>
        </w:rPr>
        <w:t xml:space="preserve">Invited participant. </w:t>
      </w:r>
      <w:r w:rsidRPr="00366769">
        <w:rPr>
          <w:rFonts w:ascii="CG Times" w:hAnsi="CG Times"/>
          <w:sz w:val="22"/>
          <w:szCs w:val="22"/>
        </w:rPr>
        <w:t xml:space="preserve">Kellogg Foundation/Association of Schools of Public Health (ASPH) Minority </w:t>
      </w:r>
    </w:p>
    <w:p w14:paraId="13D5BE84" w14:textId="77777777" w:rsidR="005F184A" w:rsidRPr="005F184A" w:rsidRDefault="005F184A" w:rsidP="005F184A">
      <w:pPr>
        <w:tabs>
          <w:tab w:val="left" w:pos="-1080"/>
          <w:tab w:val="left" w:pos="-720"/>
          <w:tab w:val="left" w:pos="0"/>
          <w:tab w:val="left" w:pos="540"/>
          <w:tab w:val="left" w:pos="1080"/>
          <w:tab w:val="left" w:pos="1440"/>
          <w:tab w:val="left" w:pos="1620"/>
          <w:tab w:val="left" w:pos="2880"/>
        </w:tabs>
        <w:suppressAutoHyphens/>
        <w:jc w:val="both"/>
        <w:rPr>
          <w:rFonts w:ascii="CG Times" w:hAnsi="CG Times"/>
          <w:sz w:val="22"/>
          <w:szCs w:val="22"/>
        </w:rPr>
      </w:pPr>
      <w:r>
        <w:rPr>
          <w:rFonts w:ascii="CG Times" w:hAnsi="CG Times"/>
          <w:sz w:val="22"/>
          <w:szCs w:val="22"/>
        </w:rPr>
        <w:tab/>
      </w:r>
      <w:r w:rsidRPr="00366769">
        <w:rPr>
          <w:rFonts w:ascii="CG Times" w:hAnsi="CG Times"/>
          <w:sz w:val="22"/>
          <w:szCs w:val="22"/>
        </w:rPr>
        <w:t>Faculty Leadership Retreat. Albuquerque, NM, January 30-31, 2006</w:t>
      </w:r>
    </w:p>
    <w:p w14:paraId="09FA8B40" w14:textId="77777777" w:rsidR="00980F1C" w:rsidRDefault="00BE09A8" w:rsidP="00980F1C">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Pr>
          <w:rFonts w:ascii="CG Times" w:hAnsi="CG Times"/>
          <w:sz w:val="22"/>
          <w:szCs w:val="22"/>
        </w:rPr>
        <w:t>University of Connecticut UNESCO Human Rights Chair Award. August 9, 2010</w:t>
      </w:r>
    </w:p>
    <w:p w14:paraId="6BBCB9B0" w14:textId="77777777" w:rsidR="005F184A" w:rsidRPr="00A7527E" w:rsidRDefault="005F184A" w:rsidP="005F184A">
      <w:pPr>
        <w:rPr>
          <w:rFonts w:ascii="CG Times" w:hAnsi="CG Times"/>
          <w:sz w:val="22"/>
          <w:szCs w:val="22"/>
        </w:rPr>
      </w:pPr>
      <w:r w:rsidRPr="00A7527E">
        <w:rPr>
          <w:rFonts w:ascii="CG Times" w:hAnsi="CG Times"/>
          <w:sz w:val="22"/>
          <w:szCs w:val="22"/>
        </w:rPr>
        <w:t>UConn</w:t>
      </w:r>
      <w:r w:rsidRPr="00A7527E">
        <w:rPr>
          <w:rFonts w:ascii="CG Times" w:hAnsi="CG Times" w:hint="eastAsia"/>
          <w:sz w:val="22"/>
          <w:szCs w:val="22"/>
        </w:rPr>
        <w:t>’</w:t>
      </w:r>
      <w:r w:rsidRPr="00A7527E">
        <w:rPr>
          <w:rFonts w:ascii="CG Times" w:hAnsi="CG Times"/>
          <w:sz w:val="22"/>
          <w:szCs w:val="22"/>
        </w:rPr>
        <w:t>s Honor</w:t>
      </w:r>
      <w:r w:rsidRPr="00A7527E">
        <w:rPr>
          <w:rFonts w:ascii="CG Times" w:hAnsi="CG Times" w:hint="eastAsia"/>
          <w:sz w:val="22"/>
          <w:szCs w:val="22"/>
        </w:rPr>
        <w:t>’</w:t>
      </w:r>
      <w:r w:rsidRPr="00A7527E">
        <w:rPr>
          <w:rFonts w:ascii="CG Times" w:hAnsi="CG Times"/>
          <w:sz w:val="22"/>
          <w:szCs w:val="22"/>
        </w:rPr>
        <w:t xml:space="preserve">s Program </w:t>
      </w:r>
      <w:r w:rsidRPr="00A7527E">
        <w:rPr>
          <w:rFonts w:ascii="CG Times" w:hAnsi="CG Times" w:hint="eastAsia"/>
          <w:sz w:val="22"/>
          <w:szCs w:val="22"/>
        </w:rPr>
        <w:t>“</w:t>
      </w:r>
      <w:r w:rsidR="00FE6C30" w:rsidRPr="00A7527E">
        <w:rPr>
          <w:rFonts w:ascii="CG Times" w:hAnsi="CG Times"/>
          <w:sz w:val="22"/>
          <w:szCs w:val="22"/>
        </w:rPr>
        <w:fldChar w:fldCharType="begin"/>
      </w:r>
      <w:r w:rsidRPr="00A7527E">
        <w:rPr>
          <w:rFonts w:ascii="CG Times" w:hAnsi="CG Times"/>
          <w:sz w:val="22"/>
          <w:szCs w:val="22"/>
        </w:rPr>
        <w:instrText xml:space="preserve"> HYPERLINK "http://www.honors.uconn.edu/news-events/updates/?p=42" </w:instrText>
      </w:r>
      <w:r w:rsidR="00FE6C30" w:rsidRPr="00A7527E">
        <w:rPr>
          <w:rFonts w:ascii="CG Times" w:hAnsi="CG Times"/>
          <w:sz w:val="22"/>
          <w:szCs w:val="22"/>
        </w:rPr>
      </w:r>
      <w:r w:rsidR="00FE6C30" w:rsidRPr="00A7527E">
        <w:rPr>
          <w:rFonts w:ascii="CG Times" w:hAnsi="CG Times"/>
          <w:sz w:val="22"/>
          <w:szCs w:val="22"/>
        </w:rPr>
        <w:fldChar w:fldCharType="separate"/>
      </w:r>
      <w:r w:rsidRPr="00A7527E">
        <w:rPr>
          <w:rFonts w:ascii="CG Times" w:hAnsi="CG Times"/>
          <w:sz w:val="22"/>
          <w:szCs w:val="22"/>
        </w:rPr>
        <w:t>Last Lecture Series</w:t>
      </w:r>
      <w:r w:rsidRPr="00A7527E">
        <w:rPr>
          <w:rFonts w:ascii="CG Times" w:hAnsi="CG Times" w:hint="eastAsia"/>
          <w:sz w:val="22"/>
          <w:szCs w:val="22"/>
        </w:rPr>
        <w:t>”</w:t>
      </w:r>
      <w:r w:rsidRPr="00A7527E">
        <w:rPr>
          <w:rFonts w:ascii="CG Times" w:hAnsi="CG Times"/>
          <w:sz w:val="22"/>
          <w:szCs w:val="22"/>
        </w:rPr>
        <w:t xml:space="preserve"> speaker on “Nutrition &amp; Food Security: The</w:t>
      </w:r>
    </w:p>
    <w:p w14:paraId="422C91EB" w14:textId="77777777" w:rsidR="005F184A" w:rsidRDefault="005F184A" w:rsidP="005F184A">
      <w:pPr>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rPr>
          <w:rFonts w:ascii="CG Times" w:hAnsi="CG Times"/>
          <w:sz w:val="22"/>
          <w:szCs w:val="22"/>
        </w:rPr>
      </w:pPr>
      <w:r w:rsidRPr="00A7527E">
        <w:rPr>
          <w:rFonts w:ascii="CG Times" w:hAnsi="CG Times"/>
          <w:sz w:val="22"/>
          <w:szCs w:val="22"/>
        </w:rPr>
        <w:t xml:space="preserve">Indivisibility of Human Rights”, </w:t>
      </w:r>
      <w:r>
        <w:rPr>
          <w:rFonts w:ascii="CG Times" w:hAnsi="CG Times"/>
          <w:sz w:val="22"/>
          <w:szCs w:val="22"/>
        </w:rPr>
        <w:t>UConn-Storrs</w:t>
      </w:r>
      <w:r w:rsidRPr="00A7527E">
        <w:rPr>
          <w:rFonts w:ascii="CG Times" w:hAnsi="CG Times"/>
          <w:sz w:val="22"/>
          <w:szCs w:val="22"/>
        </w:rPr>
        <w:t>, October 30, 2006</w:t>
      </w:r>
      <w:r w:rsidR="00FE6C30" w:rsidRPr="00A7527E">
        <w:rPr>
          <w:rFonts w:ascii="CG Times" w:hAnsi="CG Times"/>
          <w:sz w:val="22"/>
          <w:szCs w:val="22"/>
        </w:rPr>
        <w:fldChar w:fldCharType="end"/>
      </w:r>
    </w:p>
    <w:p w14:paraId="42E6BD50" w14:textId="77777777" w:rsidR="005F184A" w:rsidRDefault="005F184A" w:rsidP="005F184A">
      <w:pPr>
        <w:rPr>
          <w:rFonts w:ascii="CG Times" w:hAnsi="CG Times"/>
          <w:sz w:val="22"/>
          <w:szCs w:val="22"/>
        </w:rPr>
      </w:pPr>
      <w:r>
        <w:rPr>
          <w:rFonts w:ascii="CG Times" w:hAnsi="CG Times"/>
          <w:sz w:val="22"/>
          <w:szCs w:val="22"/>
        </w:rPr>
        <w:t xml:space="preserve">UConn Outreach Vice Provost Outstanding Engaged Scholar Award, </w:t>
      </w:r>
      <w:smartTag w:uri="urn:schemas-microsoft-com:office:smarttags" w:element="City">
        <w:smartTag w:uri="urn:schemas-microsoft-com:office:smarttags" w:element="place">
          <w:r>
            <w:rPr>
              <w:rFonts w:ascii="CG Times" w:hAnsi="CG Times"/>
              <w:sz w:val="22"/>
              <w:szCs w:val="22"/>
            </w:rPr>
            <w:t>Storrs</w:t>
          </w:r>
        </w:smartTag>
      </w:smartTag>
      <w:r>
        <w:rPr>
          <w:rFonts w:ascii="CG Times" w:hAnsi="CG Times"/>
          <w:sz w:val="22"/>
          <w:szCs w:val="22"/>
        </w:rPr>
        <w:t>, October 12, 2006</w:t>
      </w:r>
    </w:p>
    <w:p w14:paraId="28F970D8" w14:textId="77777777" w:rsidR="005F184A" w:rsidRDefault="005F184A" w:rsidP="005F184A">
      <w:pPr>
        <w:rPr>
          <w:rFonts w:ascii="CG Times" w:hAnsi="CG Times"/>
          <w:sz w:val="22"/>
          <w:szCs w:val="22"/>
        </w:rPr>
      </w:pPr>
      <w:r>
        <w:rPr>
          <w:rFonts w:ascii="CG Times" w:hAnsi="CG Times"/>
          <w:sz w:val="22"/>
          <w:szCs w:val="22"/>
        </w:rPr>
        <w:t xml:space="preserve">UConn Provost Diversity Award, </w:t>
      </w:r>
      <w:smartTag w:uri="urn:schemas-microsoft-com:office:smarttags" w:element="City">
        <w:smartTag w:uri="urn:schemas-microsoft-com:office:smarttags" w:element="place">
          <w:r>
            <w:rPr>
              <w:rFonts w:ascii="CG Times" w:hAnsi="CG Times"/>
              <w:sz w:val="22"/>
              <w:szCs w:val="22"/>
            </w:rPr>
            <w:t>Storrs</w:t>
          </w:r>
        </w:smartTag>
      </w:smartTag>
      <w:r>
        <w:rPr>
          <w:rFonts w:ascii="CG Times" w:hAnsi="CG Times"/>
          <w:sz w:val="22"/>
          <w:szCs w:val="22"/>
        </w:rPr>
        <w:t xml:space="preserve">, Spring 2006 </w:t>
      </w:r>
    </w:p>
    <w:p w14:paraId="046ACC97" w14:textId="77777777" w:rsidR="005F184A" w:rsidRDefault="005F184A" w:rsidP="005F184A">
      <w:pPr>
        <w:rPr>
          <w:rFonts w:ascii="CG Times" w:hAnsi="CG Times"/>
          <w:sz w:val="22"/>
          <w:szCs w:val="22"/>
        </w:rPr>
      </w:pPr>
      <w:smartTag w:uri="urn:schemas-microsoft-com:office:smarttags" w:element="place">
        <w:smartTag w:uri="urn:schemas-microsoft-com:office:smarttags" w:element="PlaceName">
          <w:r w:rsidRPr="00366769">
            <w:rPr>
              <w:rFonts w:ascii="CG Times" w:hAnsi="CG Times"/>
              <w:sz w:val="22"/>
              <w:szCs w:val="22"/>
            </w:rPr>
            <w:t>Connecticut</w:t>
          </w:r>
        </w:smartTag>
        <w:r w:rsidRPr="00366769">
          <w:rPr>
            <w:rFonts w:ascii="CG Times" w:hAnsi="CG Times"/>
            <w:sz w:val="22"/>
            <w:szCs w:val="22"/>
          </w:rPr>
          <w:t xml:space="preserve"> </w:t>
        </w:r>
        <w:smartTag w:uri="urn:schemas-microsoft-com:office:smarttags" w:element="PlaceType">
          <w:r w:rsidRPr="00366769">
            <w:rPr>
              <w:rFonts w:ascii="CG Times" w:hAnsi="CG Times"/>
              <w:sz w:val="22"/>
              <w:szCs w:val="22"/>
            </w:rPr>
            <w:t>Center</w:t>
          </w:r>
        </w:smartTag>
      </w:smartTag>
      <w:r w:rsidRPr="00366769">
        <w:rPr>
          <w:rFonts w:ascii="CG Times" w:hAnsi="CG Times"/>
          <w:sz w:val="22"/>
          <w:szCs w:val="22"/>
        </w:rPr>
        <w:t xml:space="preserve"> for Eliminating Health Disparities among Latinos (CEHDL) approved by UConn’s </w:t>
      </w:r>
    </w:p>
    <w:p w14:paraId="1037603A" w14:textId="77777777" w:rsidR="005F184A" w:rsidRDefault="005F184A" w:rsidP="005F184A">
      <w:pPr>
        <w:ind w:firstLine="720"/>
        <w:rPr>
          <w:rFonts w:ascii="CG Times" w:hAnsi="CG Times"/>
          <w:sz w:val="22"/>
          <w:szCs w:val="22"/>
        </w:rPr>
      </w:pPr>
      <w:r w:rsidRPr="00366769">
        <w:rPr>
          <w:rFonts w:ascii="CG Times" w:hAnsi="CG Times"/>
          <w:sz w:val="22"/>
          <w:szCs w:val="22"/>
        </w:rPr>
        <w:t>Board of Trustees, January 2006</w:t>
      </w:r>
    </w:p>
    <w:p w14:paraId="37733A5B" w14:textId="77777777" w:rsidR="005F184A" w:rsidRDefault="005F184A" w:rsidP="005F184A">
      <w:pPr>
        <w:tabs>
          <w:tab w:val="left" w:pos="-1080"/>
          <w:tab w:val="left" w:pos="-720"/>
          <w:tab w:val="left" w:pos="0"/>
          <w:tab w:val="left" w:pos="540"/>
          <w:tab w:val="left" w:pos="1080"/>
          <w:tab w:val="left" w:pos="1440"/>
          <w:tab w:val="left" w:pos="1620"/>
          <w:tab w:val="left" w:pos="2880"/>
        </w:tabs>
        <w:suppressAutoHyphens/>
        <w:rPr>
          <w:rFonts w:ascii="CG Times" w:hAnsi="CG Times"/>
          <w:sz w:val="22"/>
          <w:szCs w:val="22"/>
        </w:rPr>
      </w:pPr>
      <w:r>
        <w:rPr>
          <w:rFonts w:ascii="CG Times" w:hAnsi="CG Times"/>
          <w:sz w:val="22"/>
          <w:szCs w:val="22"/>
        </w:rPr>
        <w:t xml:space="preserve">UConn “million dollar club” </w:t>
      </w:r>
      <w:r w:rsidRPr="00EA60F6">
        <w:rPr>
          <w:rFonts w:ascii="CG Times" w:hAnsi="CG Times"/>
          <w:sz w:val="22"/>
          <w:szCs w:val="22"/>
        </w:rPr>
        <w:t>Research &amp; Graduate School</w:t>
      </w:r>
      <w:r>
        <w:rPr>
          <w:rFonts w:ascii="CG Times" w:hAnsi="CG Times"/>
          <w:sz w:val="22"/>
          <w:szCs w:val="22"/>
        </w:rPr>
        <w:t xml:space="preserve"> Vice-Provost grantsmanship recognition, 2005</w:t>
      </w:r>
    </w:p>
    <w:p w14:paraId="5A92921E" w14:textId="77777777" w:rsidR="005F184A" w:rsidRPr="003C7D80" w:rsidRDefault="005F184A" w:rsidP="005F184A">
      <w:pPr>
        <w:tabs>
          <w:tab w:val="left" w:pos="-1080"/>
          <w:tab w:val="left" w:pos="-720"/>
          <w:tab w:val="left" w:pos="0"/>
          <w:tab w:val="left" w:pos="540"/>
          <w:tab w:val="left" w:pos="1080"/>
          <w:tab w:val="left" w:pos="1440"/>
          <w:tab w:val="left" w:pos="1620"/>
          <w:tab w:val="left" w:pos="2880"/>
        </w:tabs>
        <w:suppressAutoHyphens/>
        <w:jc w:val="both"/>
        <w:rPr>
          <w:rFonts w:ascii="CG Times" w:hAnsi="CG Times"/>
          <w:sz w:val="22"/>
          <w:szCs w:val="22"/>
        </w:rPr>
      </w:pPr>
      <w:r>
        <w:rPr>
          <w:rFonts w:ascii="CG Times" w:hAnsi="CG Times"/>
          <w:sz w:val="22"/>
          <w:szCs w:val="22"/>
        </w:rPr>
        <w:t xml:space="preserve">UConn’s </w:t>
      </w:r>
      <w:smartTag w:uri="urn:schemas-microsoft-com:office:smarttags" w:element="place">
        <w:smartTag w:uri="urn:schemas-microsoft-com:office:smarttags" w:element="PlaceType">
          <w:r>
            <w:rPr>
              <w:rFonts w:ascii="CG Times" w:hAnsi="CG Times"/>
              <w:sz w:val="22"/>
              <w:szCs w:val="22"/>
            </w:rPr>
            <w:t>College</w:t>
          </w:r>
        </w:smartTag>
        <w:r>
          <w:rPr>
            <w:rFonts w:ascii="CG Times" w:hAnsi="CG Times"/>
            <w:sz w:val="22"/>
            <w:szCs w:val="22"/>
          </w:rPr>
          <w:t xml:space="preserve"> of </w:t>
        </w:r>
        <w:smartTag w:uri="urn:schemas-microsoft-com:office:smarttags" w:element="PlaceName">
          <w:r>
            <w:rPr>
              <w:rFonts w:ascii="CG Times" w:hAnsi="CG Times"/>
              <w:sz w:val="22"/>
              <w:szCs w:val="22"/>
            </w:rPr>
            <w:t>Agriculture</w:t>
          </w:r>
        </w:smartTag>
      </w:smartTag>
      <w:r>
        <w:rPr>
          <w:rFonts w:ascii="CG Times" w:hAnsi="CG Times"/>
          <w:sz w:val="22"/>
          <w:szCs w:val="22"/>
        </w:rPr>
        <w:t xml:space="preserve"> and Natural Resources 2004 Excellence in Research Award</w:t>
      </w:r>
    </w:p>
    <w:p w14:paraId="43FC79AA" w14:textId="77777777" w:rsidR="005F184A" w:rsidRPr="0084397C" w:rsidRDefault="005F184A" w:rsidP="005F184A">
      <w:pPr>
        <w:tabs>
          <w:tab w:val="left" w:pos="-1080"/>
          <w:tab w:val="left" w:pos="-720"/>
          <w:tab w:val="left" w:pos="0"/>
          <w:tab w:val="left" w:pos="540"/>
          <w:tab w:val="left" w:pos="1080"/>
          <w:tab w:val="left" w:pos="1440"/>
          <w:tab w:val="left" w:pos="1620"/>
          <w:tab w:val="left" w:pos="2880"/>
        </w:tabs>
        <w:suppressAutoHyphens/>
        <w:jc w:val="both"/>
        <w:rPr>
          <w:rFonts w:ascii="CG Times" w:hAnsi="CG Times"/>
          <w:sz w:val="22"/>
          <w:szCs w:val="22"/>
        </w:rPr>
      </w:pPr>
      <w:r w:rsidRPr="0084397C">
        <w:rPr>
          <w:rFonts w:ascii="CG Times" w:hAnsi="CG Times"/>
          <w:sz w:val="22"/>
          <w:szCs w:val="22"/>
        </w:rPr>
        <w:t>Gamma Sigma Delta Extension Award of Merit, 2000</w:t>
      </w:r>
    </w:p>
    <w:p w14:paraId="47D456C2" w14:textId="77777777" w:rsidR="005F184A" w:rsidRPr="0084397C" w:rsidRDefault="005F184A" w:rsidP="005F184A">
      <w:pPr>
        <w:pStyle w:val="BodyText"/>
        <w:keepLines w:val="0"/>
        <w:tabs>
          <w:tab w:val="clear" w:pos="2790"/>
          <w:tab w:val="clear" w:pos="4500"/>
          <w:tab w:val="clear" w:pos="5670"/>
          <w:tab w:val="clear" w:pos="6390"/>
          <w:tab w:val="clear" w:pos="10800"/>
          <w:tab w:val="left" w:pos="1440"/>
          <w:tab w:val="left" w:pos="1620"/>
          <w:tab w:val="left" w:pos="2880"/>
          <w:tab w:val="left" w:pos="3600"/>
          <w:tab w:val="left" w:pos="4320"/>
          <w:tab w:val="left" w:pos="5040"/>
          <w:tab w:val="left" w:pos="5760"/>
          <w:tab w:val="left" w:pos="6480"/>
          <w:tab w:val="left" w:pos="7200"/>
        </w:tabs>
        <w:rPr>
          <w:rFonts w:ascii="CG Times" w:hAnsi="CG Times"/>
          <w:b w:val="0"/>
          <w:spacing w:val="0"/>
          <w:szCs w:val="22"/>
        </w:rPr>
      </w:pPr>
      <w:smartTag w:uri="urn:schemas-microsoft-com:office:smarttags" w:element="place">
        <w:smartTag w:uri="urn:schemas-microsoft-com:office:smarttags" w:element="PlaceName">
          <w:r w:rsidRPr="0084397C">
            <w:rPr>
              <w:rFonts w:ascii="CG Times" w:hAnsi="CG Times"/>
              <w:b w:val="0"/>
              <w:spacing w:val="0"/>
              <w:szCs w:val="22"/>
            </w:rPr>
            <w:t>UConn</w:t>
          </w:r>
        </w:smartTag>
        <w:r w:rsidRPr="0084397C">
          <w:rPr>
            <w:rFonts w:ascii="CG Times" w:hAnsi="CG Times"/>
            <w:b w:val="0"/>
            <w:spacing w:val="0"/>
            <w:szCs w:val="22"/>
          </w:rPr>
          <w:t xml:space="preserve"> </w:t>
        </w:r>
        <w:smartTag w:uri="urn:schemas-microsoft-com:office:smarttags" w:element="PlaceType">
          <w:r w:rsidRPr="0084397C">
            <w:rPr>
              <w:rFonts w:ascii="CG Times" w:hAnsi="CG Times"/>
              <w:b w:val="0"/>
              <w:spacing w:val="0"/>
              <w:szCs w:val="22"/>
            </w:rPr>
            <w:t>College</w:t>
          </w:r>
        </w:smartTag>
      </w:smartTag>
      <w:r w:rsidRPr="0084397C">
        <w:rPr>
          <w:rFonts w:ascii="CG Times" w:hAnsi="CG Times"/>
          <w:b w:val="0"/>
          <w:spacing w:val="0"/>
          <w:szCs w:val="22"/>
        </w:rPr>
        <w:t xml:space="preserve"> of Agriculture and Natural Resources Award for Excellence in Outreach </w:t>
      </w:r>
    </w:p>
    <w:p w14:paraId="38112ED0" w14:textId="77777777" w:rsidR="005F184A" w:rsidRPr="0084397C" w:rsidRDefault="005F184A" w:rsidP="005F184A">
      <w:pPr>
        <w:pStyle w:val="BodyTextIndent"/>
        <w:tabs>
          <w:tab w:val="clear" w:pos="378"/>
          <w:tab w:val="clear" w:pos="720"/>
          <w:tab w:val="left" w:pos="540"/>
        </w:tabs>
        <w:ind w:left="0"/>
        <w:rPr>
          <w:rFonts w:ascii="CG Times" w:hAnsi="CG Times"/>
          <w:b w:val="0"/>
          <w:szCs w:val="22"/>
        </w:rPr>
      </w:pPr>
      <w:r w:rsidRPr="0084397C">
        <w:rPr>
          <w:rFonts w:ascii="CG Times" w:hAnsi="CG Times"/>
          <w:szCs w:val="22"/>
        </w:rPr>
        <w:tab/>
      </w:r>
      <w:r w:rsidRPr="0084397C">
        <w:rPr>
          <w:rFonts w:ascii="CG Times" w:hAnsi="CG Times"/>
          <w:b w:val="0"/>
          <w:szCs w:val="22"/>
        </w:rPr>
        <w:t>Education, 1999</w:t>
      </w:r>
    </w:p>
    <w:p w14:paraId="063DAF58" w14:textId="77777777" w:rsidR="005F184A" w:rsidRPr="0084397C" w:rsidRDefault="005F184A" w:rsidP="005F184A">
      <w:pPr>
        <w:pStyle w:val="BodyTextIndent"/>
        <w:tabs>
          <w:tab w:val="clear" w:pos="378"/>
        </w:tabs>
        <w:ind w:left="0"/>
        <w:rPr>
          <w:rFonts w:ascii="CG Times" w:hAnsi="CG Times"/>
          <w:b w:val="0"/>
          <w:szCs w:val="22"/>
        </w:rPr>
      </w:pPr>
      <w:smartTag w:uri="urn:schemas-microsoft-com:office:smarttags" w:element="PlaceType">
        <w:r w:rsidRPr="0084397C">
          <w:rPr>
            <w:rFonts w:ascii="CG Times" w:hAnsi="CG Times"/>
            <w:b w:val="0"/>
            <w:szCs w:val="22"/>
          </w:rPr>
          <w:t>University</w:t>
        </w:r>
      </w:smartTag>
      <w:r w:rsidRPr="0084397C">
        <w:rPr>
          <w:rFonts w:ascii="CG Times" w:hAnsi="CG Times"/>
          <w:b w:val="0"/>
          <w:szCs w:val="22"/>
        </w:rPr>
        <w:t xml:space="preserve"> of </w:t>
      </w:r>
      <w:smartTag w:uri="urn:schemas-microsoft-com:office:smarttags" w:element="PlaceName">
        <w:r w:rsidRPr="0084397C">
          <w:rPr>
            <w:rFonts w:ascii="CG Times" w:hAnsi="CG Times"/>
            <w:b w:val="0"/>
            <w:szCs w:val="22"/>
          </w:rPr>
          <w:t>Connecticut</w:t>
        </w:r>
      </w:smartTag>
      <w:r w:rsidRPr="0084397C">
        <w:rPr>
          <w:rFonts w:ascii="CG Times" w:hAnsi="CG Times"/>
          <w:b w:val="0"/>
          <w:szCs w:val="22"/>
        </w:rPr>
        <w:t xml:space="preserve"> Award for Promoting Multiculturalism and Affirmative Action, </w:t>
      </w:r>
      <w:smartTag w:uri="urn:schemas-microsoft-com:office:smarttags" w:element="place">
        <w:smartTag w:uri="urn:schemas-microsoft-com:office:smarttags" w:element="City">
          <w:r w:rsidRPr="0084397C">
            <w:rPr>
              <w:rFonts w:ascii="CG Times" w:hAnsi="CG Times"/>
              <w:b w:val="0"/>
              <w:szCs w:val="22"/>
            </w:rPr>
            <w:t>Storrs</w:t>
          </w:r>
        </w:smartTag>
      </w:smartTag>
      <w:r w:rsidRPr="0084397C">
        <w:rPr>
          <w:rFonts w:ascii="CG Times" w:hAnsi="CG Times"/>
          <w:b w:val="0"/>
          <w:szCs w:val="22"/>
        </w:rPr>
        <w:t xml:space="preserve"> </w:t>
      </w:r>
    </w:p>
    <w:p w14:paraId="077C64EA" w14:textId="77777777" w:rsidR="005F184A" w:rsidRPr="0084397C" w:rsidRDefault="005F184A" w:rsidP="005F184A">
      <w:pPr>
        <w:tabs>
          <w:tab w:val="left" w:pos="0"/>
          <w:tab w:val="left" w:pos="288"/>
          <w:tab w:val="left" w:pos="54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z w:val="22"/>
          <w:szCs w:val="22"/>
        </w:rPr>
      </w:pPr>
      <w:r w:rsidRPr="0084397C">
        <w:rPr>
          <w:rFonts w:ascii="CG Times" w:hAnsi="CG Times"/>
          <w:b/>
          <w:sz w:val="22"/>
          <w:szCs w:val="22"/>
        </w:rPr>
        <w:lastRenderedPageBreak/>
        <w:tab/>
      </w:r>
      <w:r w:rsidRPr="0084397C">
        <w:rPr>
          <w:rFonts w:ascii="CG Times" w:hAnsi="CG Times"/>
          <w:b/>
          <w:sz w:val="22"/>
          <w:szCs w:val="22"/>
        </w:rPr>
        <w:tab/>
      </w:r>
      <w:r w:rsidRPr="0084397C">
        <w:rPr>
          <w:rFonts w:ascii="CG Times" w:hAnsi="CG Times"/>
          <w:sz w:val="22"/>
          <w:szCs w:val="22"/>
        </w:rPr>
        <w:t>CT, 1995</w:t>
      </w:r>
    </w:p>
    <w:p w14:paraId="4A382359" w14:textId="77777777" w:rsidR="005F184A" w:rsidRPr="005F184A" w:rsidRDefault="005F184A" w:rsidP="005F184A">
      <w:pPr>
        <w:pStyle w:val="EndnoteText"/>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napToGrid w:val="0"/>
          <w:sz w:val="22"/>
          <w:szCs w:val="22"/>
        </w:rPr>
      </w:pPr>
      <w:r w:rsidRPr="005F184A">
        <w:rPr>
          <w:rFonts w:ascii="CG Times" w:hAnsi="CG Times"/>
          <w:snapToGrid w:val="0"/>
          <w:sz w:val="22"/>
          <w:szCs w:val="22"/>
        </w:rPr>
        <w:t xml:space="preserve">Special Merit Award. </w:t>
      </w:r>
      <w:smartTag w:uri="urn:schemas-microsoft-com:office:smarttags" w:element="place">
        <w:smartTag w:uri="urn:schemas-microsoft-com:office:smarttags" w:element="PlaceType">
          <w:r w:rsidRPr="005F184A">
            <w:rPr>
              <w:rFonts w:ascii="CG Times" w:hAnsi="CG Times"/>
              <w:snapToGrid w:val="0"/>
              <w:sz w:val="22"/>
              <w:szCs w:val="22"/>
            </w:rPr>
            <w:t>University</w:t>
          </w:r>
        </w:smartTag>
        <w:r w:rsidRPr="005F184A">
          <w:rPr>
            <w:rFonts w:ascii="CG Times" w:hAnsi="CG Times"/>
            <w:snapToGrid w:val="0"/>
            <w:sz w:val="22"/>
            <w:szCs w:val="22"/>
          </w:rPr>
          <w:t xml:space="preserve"> of </w:t>
        </w:r>
        <w:smartTag w:uri="urn:schemas-microsoft-com:office:smarttags" w:element="PlaceName">
          <w:r w:rsidRPr="005F184A">
            <w:rPr>
              <w:rFonts w:ascii="CG Times" w:hAnsi="CG Times"/>
              <w:snapToGrid w:val="0"/>
              <w:sz w:val="22"/>
              <w:szCs w:val="22"/>
            </w:rPr>
            <w:t>Connecticut</w:t>
          </w:r>
        </w:smartTag>
      </w:smartTag>
    </w:p>
    <w:p w14:paraId="66B0EBF7" w14:textId="77777777" w:rsidR="005F184A" w:rsidRPr="00366769" w:rsidRDefault="005F184A" w:rsidP="005F184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z w:val="22"/>
          <w:szCs w:val="22"/>
        </w:rPr>
      </w:pPr>
      <w:r w:rsidRPr="005F184A">
        <w:rPr>
          <w:rFonts w:ascii="CG Times" w:hAnsi="CG Times"/>
          <w:snapToGrid w:val="0"/>
          <w:sz w:val="22"/>
          <w:szCs w:val="22"/>
        </w:rPr>
        <w:t>Merit award, Department</w:t>
      </w:r>
      <w:r w:rsidRPr="0084397C">
        <w:rPr>
          <w:rFonts w:ascii="CG Times" w:hAnsi="CG Times"/>
          <w:sz w:val="22"/>
          <w:szCs w:val="22"/>
        </w:rPr>
        <w:t xml:space="preserve"> of Nutritional Sciences, University of Connecticut</w:t>
      </w:r>
    </w:p>
    <w:p w14:paraId="132B0A5D" w14:textId="5A5467B7" w:rsidR="00366769" w:rsidRPr="00366769" w:rsidRDefault="00366769" w:rsidP="00366769">
      <w:pPr>
        <w:rPr>
          <w:rFonts w:ascii="CG Times" w:hAnsi="CG Times"/>
          <w:sz w:val="22"/>
          <w:szCs w:val="22"/>
        </w:rPr>
      </w:pPr>
    </w:p>
    <w:p w14:paraId="75394AF4" w14:textId="77777777" w:rsidR="00F31B95" w:rsidRPr="00F31B95" w:rsidRDefault="00F31B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b/>
          <w:i/>
          <w:sz w:val="22"/>
          <w:szCs w:val="22"/>
        </w:rPr>
      </w:pPr>
      <w:r w:rsidRPr="00F31B95">
        <w:rPr>
          <w:rFonts w:ascii="CG Times" w:hAnsi="CG Times"/>
          <w:b/>
          <w:i/>
          <w:sz w:val="22"/>
          <w:szCs w:val="22"/>
        </w:rPr>
        <w:t>Student</w:t>
      </w:r>
    </w:p>
    <w:p w14:paraId="31FD632F" w14:textId="77777777" w:rsidR="00F31B95" w:rsidRDefault="00F31B95">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z w:val="22"/>
          <w:szCs w:val="22"/>
        </w:rPr>
      </w:pPr>
    </w:p>
    <w:p w14:paraId="60D2D551"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jc w:val="both"/>
        <w:rPr>
          <w:rFonts w:ascii="CG Times" w:hAnsi="CG Times"/>
          <w:sz w:val="22"/>
          <w:szCs w:val="22"/>
        </w:rPr>
      </w:pPr>
      <w:r w:rsidRPr="0084397C">
        <w:rPr>
          <w:rFonts w:ascii="CG Times" w:hAnsi="CG Times"/>
          <w:sz w:val="22"/>
          <w:szCs w:val="22"/>
        </w:rPr>
        <w:t>Clorox Technical Center Annual Scholarship Award, University of California at Davis, 1985</w:t>
      </w:r>
      <w:r w:rsidRPr="0084397C">
        <w:rPr>
          <w:rFonts w:ascii="CG Times" w:hAnsi="CG Times"/>
          <w:sz w:val="22"/>
          <w:szCs w:val="22"/>
        </w:rPr>
        <w:tab/>
      </w:r>
    </w:p>
    <w:p w14:paraId="134E7D10" w14:textId="77777777" w:rsidR="008338A0" w:rsidRPr="0084397C" w:rsidRDefault="008338A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George Stewart Memorial Student Award in Food Science, </w:t>
      </w:r>
      <w:smartTag w:uri="urn:schemas-microsoft-com:office:smarttags" w:element="PlaceType">
        <w:r w:rsidRPr="0084397C">
          <w:rPr>
            <w:rFonts w:ascii="CG Times" w:hAnsi="CG Times"/>
            <w:sz w:val="22"/>
            <w:szCs w:val="22"/>
          </w:rPr>
          <w:t>U.</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California</w:t>
        </w:r>
      </w:smartTag>
      <w:r w:rsidRPr="0084397C">
        <w:rPr>
          <w:rFonts w:ascii="CG Times" w:hAnsi="CG Times"/>
          <w:sz w:val="22"/>
          <w:szCs w:val="22"/>
        </w:rPr>
        <w:t xml:space="preserve"> at </w:t>
      </w:r>
      <w:smartTag w:uri="urn:schemas-microsoft-com:office:smarttags" w:element="place">
        <w:smartTag w:uri="urn:schemas-microsoft-com:office:smarttags" w:element="City">
          <w:r w:rsidRPr="0084397C">
            <w:rPr>
              <w:rFonts w:ascii="CG Times" w:hAnsi="CG Times"/>
              <w:sz w:val="22"/>
              <w:szCs w:val="22"/>
            </w:rPr>
            <w:t>Davis</w:t>
          </w:r>
        </w:smartTag>
      </w:smartTag>
      <w:r w:rsidRPr="0084397C">
        <w:rPr>
          <w:rFonts w:ascii="CG Times" w:hAnsi="CG Times"/>
          <w:sz w:val="22"/>
          <w:szCs w:val="22"/>
        </w:rPr>
        <w:t>, 1986</w:t>
      </w:r>
    </w:p>
    <w:p w14:paraId="45209339"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Semifinalist in the </w:t>
      </w:r>
      <w:smartTag w:uri="urn:schemas-microsoft-com:office:smarttags" w:element="place">
        <w:smartTag w:uri="urn:schemas-microsoft-com:office:smarttags" w:element="PlaceType">
          <w:r w:rsidRPr="0084397C">
            <w:rPr>
              <w:rFonts w:ascii="CG Times" w:hAnsi="CG Times"/>
              <w:sz w:val="22"/>
              <w:szCs w:val="22"/>
            </w:rPr>
            <w:t>Institute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Food Technologists Graduate Paper</w:t>
          </w:r>
        </w:smartTag>
      </w:smartTag>
      <w:r w:rsidRPr="0084397C">
        <w:rPr>
          <w:rFonts w:ascii="CG Times" w:hAnsi="CG Times"/>
          <w:sz w:val="22"/>
          <w:szCs w:val="22"/>
        </w:rPr>
        <w:t xml:space="preserve"> competition, 1986</w:t>
      </w:r>
    </w:p>
    <w:p w14:paraId="0DBCC555"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UC Davis </w:t>
      </w:r>
      <w:proofErr w:type="spellStart"/>
      <w:r w:rsidRPr="0084397C">
        <w:rPr>
          <w:rFonts w:ascii="CG Times" w:hAnsi="CG Times"/>
          <w:sz w:val="22"/>
          <w:szCs w:val="22"/>
        </w:rPr>
        <w:t>Jastro</w:t>
      </w:r>
      <w:proofErr w:type="spellEnd"/>
      <w:r w:rsidRPr="0084397C">
        <w:rPr>
          <w:rFonts w:ascii="CG Times" w:hAnsi="CG Times"/>
          <w:sz w:val="22"/>
          <w:szCs w:val="22"/>
        </w:rPr>
        <w:t xml:space="preserve"> Shields Research Scholarship, 1987</w:t>
      </w:r>
    </w:p>
    <w:p w14:paraId="1DEAF645"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STEP Grant to attend meeting from the Society for Nutrition Education, </w:t>
      </w:r>
      <w:smartTag w:uri="urn:schemas-microsoft-com:office:smarttags" w:element="place">
        <w:smartTag w:uri="urn:schemas-microsoft-com:office:smarttags" w:element="City">
          <w:r w:rsidRPr="0084397C">
            <w:rPr>
              <w:rFonts w:ascii="CG Times" w:hAnsi="CG Times"/>
              <w:sz w:val="22"/>
              <w:szCs w:val="22"/>
            </w:rPr>
            <w:t>San Francisco</w:t>
          </w:r>
        </w:smartTag>
      </w:smartTag>
      <w:r w:rsidRPr="0084397C">
        <w:rPr>
          <w:rFonts w:ascii="CG Times" w:hAnsi="CG Times"/>
          <w:sz w:val="22"/>
          <w:szCs w:val="22"/>
        </w:rPr>
        <w:t>,</w:t>
      </w:r>
    </w:p>
    <w:p w14:paraId="59F664DF" w14:textId="77777777" w:rsidR="008338A0" w:rsidRPr="0084397C" w:rsidRDefault="008338A0">
      <w:pPr>
        <w:pStyle w:val="Heading3"/>
        <w:tabs>
          <w:tab w:val="left" w:pos="360"/>
        </w:tabs>
        <w:rPr>
          <w:rFonts w:ascii="CG Times" w:hAnsi="CG Times"/>
          <w:b w:val="0"/>
          <w:szCs w:val="22"/>
        </w:rPr>
      </w:pPr>
      <w:r w:rsidRPr="0084397C">
        <w:rPr>
          <w:rFonts w:ascii="CG Times" w:hAnsi="CG Times"/>
          <w:b w:val="0"/>
          <w:szCs w:val="22"/>
        </w:rPr>
        <w:tab/>
      </w:r>
      <w:smartTag w:uri="urn:schemas-microsoft-com:office:smarttags" w:element="place">
        <w:smartTag w:uri="urn:schemas-microsoft-com:office:smarttags" w:element="State">
          <w:r w:rsidRPr="0084397C">
            <w:rPr>
              <w:rFonts w:ascii="CG Times" w:hAnsi="CG Times"/>
              <w:b w:val="0"/>
              <w:szCs w:val="22"/>
            </w:rPr>
            <w:t>California</w:t>
          </w:r>
        </w:smartTag>
      </w:smartTag>
      <w:r w:rsidRPr="0084397C">
        <w:rPr>
          <w:rFonts w:ascii="CG Times" w:hAnsi="CG Times"/>
          <w:b w:val="0"/>
          <w:szCs w:val="22"/>
        </w:rPr>
        <w:t>, 1987</w:t>
      </w:r>
    </w:p>
    <w:p w14:paraId="5C889481"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American </w:t>
      </w:r>
      <w:smartTag w:uri="urn:schemas-microsoft-com:office:smarttags" w:element="place">
        <w:smartTag w:uri="urn:schemas-microsoft-com:office:smarttags" w:element="PlaceType">
          <w:r w:rsidRPr="0084397C">
            <w:rPr>
              <w:rFonts w:ascii="CG Times" w:hAnsi="CG Times"/>
              <w:sz w:val="22"/>
              <w:szCs w:val="22"/>
            </w:rPr>
            <w:t>Institute</w:t>
          </w:r>
        </w:smartTag>
        <w:r w:rsidRPr="0084397C">
          <w:rPr>
            <w:rFonts w:ascii="CG Times" w:hAnsi="CG Times"/>
            <w:sz w:val="22"/>
            <w:szCs w:val="22"/>
          </w:rPr>
          <w:t xml:space="preserve"> of </w:t>
        </w:r>
        <w:smartTag w:uri="urn:schemas-microsoft-com:office:smarttags" w:element="PlaceName">
          <w:r w:rsidRPr="0084397C">
            <w:rPr>
              <w:rFonts w:ascii="CG Times" w:hAnsi="CG Times"/>
              <w:sz w:val="22"/>
              <w:szCs w:val="22"/>
            </w:rPr>
            <w:t>Nutrition International Travel Award</w:t>
          </w:r>
        </w:smartTag>
      </w:smartTag>
      <w:r w:rsidRPr="0084397C">
        <w:rPr>
          <w:rFonts w:ascii="CG Times" w:hAnsi="CG Times"/>
          <w:sz w:val="22"/>
          <w:szCs w:val="22"/>
        </w:rPr>
        <w:t xml:space="preserve"> to attend the Fourteenth Congress of </w:t>
      </w:r>
    </w:p>
    <w:p w14:paraId="7EB5FC5D" w14:textId="77777777" w:rsidR="008338A0" w:rsidRPr="0084397C" w:rsidRDefault="00B27070" w:rsidP="00B27070">
      <w:pPr>
        <w:pStyle w:val="Heading3"/>
        <w:tabs>
          <w:tab w:val="clear" w:pos="540"/>
          <w:tab w:val="clear" w:pos="1080"/>
          <w:tab w:val="left" w:pos="360"/>
        </w:tabs>
        <w:rPr>
          <w:rFonts w:ascii="CG Times" w:hAnsi="CG Times"/>
          <w:b w:val="0"/>
          <w:szCs w:val="22"/>
        </w:rPr>
      </w:pPr>
      <w:r>
        <w:rPr>
          <w:rFonts w:ascii="CG Times" w:hAnsi="CG Times"/>
          <w:b w:val="0"/>
          <w:szCs w:val="22"/>
        </w:rPr>
        <w:tab/>
      </w:r>
      <w:r w:rsidR="008338A0" w:rsidRPr="0084397C">
        <w:rPr>
          <w:rFonts w:ascii="CG Times" w:hAnsi="CG Times"/>
          <w:b w:val="0"/>
          <w:szCs w:val="22"/>
        </w:rPr>
        <w:t xml:space="preserve">International Nutrition in </w:t>
      </w:r>
      <w:smartTag w:uri="urn:schemas-microsoft-com:office:smarttags" w:element="place">
        <w:smartTag w:uri="urn:schemas-microsoft-com:office:smarttags" w:element="City">
          <w:r w:rsidR="008338A0" w:rsidRPr="0084397C">
            <w:rPr>
              <w:rFonts w:ascii="CG Times" w:hAnsi="CG Times"/>
              <w:b w:val="0"/>
              <w:szCs w:val="22"/>
            </w:rPr>
            <w:t>Seoul</w:t>
          </w:r>
        </w:smartTag>
        <w:r w:rsidR="008338A0" w:rsidRPr="0084397C">
          <w:rPr>
            <w:rFonts w:ascii="CG Times" w:hAnsi="CG Times"/>
            <w:b w:val="0"/>
            <w:szCs w:val="22"/>
          </w:rPr>
          <w:t xml:space="preserve">, </w:t>
        </w:r>
        <w:smartTag w:uri="urn:schemas-microsoft-com:office:smarttags" w:element="country-region">
          <w:r w:rsidR="008338A0" w:rsidRPr="0084397C">
            <w:rPr>
              <w:rFonts w:ascii="CG Times" w:hAnsi="CG Times"/>
              <w:b w:val="0"/>
              <w:szCs w:val="22"/>
            </w:rPr>
            <w:t>Korea</w:t>
          </w:r>
        </w:smartTag>
      </w:smartTag>
      <w:r w:rsidR="008338A0" w:rsidRPr="0084397C">
        <w:rPr>
          <w:rFonts w:ascii="CG Times" w:hAnsi="CG Times"/>
          <w:b w:val="0"/>
          <w:szCs w:val="22"/>
        </w:rPr>
        <w:t>, August 1989</w:t>
      </w:r>
    </w:p>
    <w:p w14:paraId="269F8462"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 xml:space="preserve">Young Investigator's award to attend the Fifth International Conference of the International </w:t>
      </w:r>
    </w:p>
    <w:p w14:paraId="50A65C2C" w14:textId="77777777" w:rsidR="008338A0" w:rsidRPr="0084397C" w:rsidRDefault="00B27070">
      <w:pPr>
        <w:tabs>
          <w:tab w:val="left" w:pos="0"/>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Pr>
          <w:rFonts w:ascii="CG Times" w:hAnsi="CG Times"/>
          <w:sz w:val="22"/>
          <w:szCs w:val="22"/>
        </w:rPr>
        <w:tab/>
      </w:r>
      <w:r w:rsidR="008338A0" w:rsidRPr="0084397C">
        <w:rPr>
          <w:rFonts w:ascii="CG Times" w:hAnsi="CG Times"/>
          <w:sz w:val="22"/>
          <w:szCs w:val="22"/>
        </w:rPr>
        <w:t xml:space="preserve">Society for Research on Human Milk and Lactation. </w:t>
      </w:r>
      <w:smartTag w:uri="urn:schemas-microsoft-com:office:smarttags" w:element="place">
        <w:smartTag w:uri="urn:schemas-microsoft-com:office:smarttags" w:element="City">
          <w:r w:rsidR="008338A0" w:rsidRPr="0084397C">
            <w:rPr>
              <w:rFonts w:ascii="CG Times" w:hAnsi="CG Times"/>
              <w:sz w:val="22"/>
              <w:szCs w:val="22"/>
            </w:rPr>
            <w:t>Asilomar</w:t>
          </w:r>
        </w:smartTag>
        <w:r w:rsidR="008338A0" w:rsidRPr="0084397C">
          <w:rPr>
            <w:rFonts w:ascii="CG Times" w:hAnsi="CG Times"/>
            <w:sz w:val="22"/>
            <w:szCs w:val="22"/>
          </w:rPr>
          <w:t xml:space="preserve">, </w:t>
        </w:r>
        <w:smartTag w:uri="urn:schemas-microsoft-com:office:smarttags" w:element="State">
          <w:r w:rsidR="008338A0" w:rsidRPr="0084397C">
            <w:rPr>
              <w:rFonts w:ascii="CG Times" w:hAnsi="CG Times"/>
              <w:sz w:val="22"/>
              <w:szCs w:val="22"/>
            </w:rPr>
            <w:t>California</w:t>
          </w:r>
        </w:smartTag>
      </w:smartTag>
      <w:r w:rsidR="008338A0" w:rsidRPr="0084397C">
        <w:rPr>
          <w:rFonts w:ascii="CG Times" w:hAnsi="CG Times"/>
          <w:sz w:val="22"/>
          <w:szCs w:val="22"/>
        </w:rPr>
        <w:t>, November 11-15, 1990</w:t>
      </w:r>
      <w:r w:rsidR="008338A0" w:rsidRPr="0084397C">
        <w:rPr>
          <w:rFonts w:ascii="CG Times" w:hAnsi="CG Times"/>
          <w:sz w:val="22"/>
          <w:szCs w:val="22"/>
        </w:rPr>
        <w:tab/>
      </w:r>
    </w:p>
    <w:p w14:paraId="192AE325" w14:textId="77777777" w:rsidR="008338A0" w:rsidRPr="0084397C" w:rsidRDefault="008338A0">
      <w:pPr>
        <w:pStyle w:val="Heading7"/>
        <w:tabs>
          <w:tab w:val="left" w:pos="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Cs w:val="22"/>
        </w:rPr>
      </w:pPr>
      <w:r w:rsidRPr="0084397C">
        <w:rPr>
          <w:rFonts w:ascii="CG Times" w:hAnsi="CG Times"/>
          <w:b w:val="0"/>
          <w:snapToGrid/>
          <w:szCs w:val="22"/>
        </w:rPr>
        <w:t>Honorary member of the PHI SIGMA national honor society, 1991</w:t>
      </w:r>
    </w:p>
    <w:p w14:paraId="1D58D025" w14:textId="77777777" w:rsidR="008338A0" w:rsidRPr="0084397C" w:rsidRDefault="008338A0">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rPr>
          <w:rFonts w:ascii="CG Times" w:hAnsi="CG Times"/>
          <w:sz w:val="22"/>
          <w:szCs w:val="22"/>
        </w:rPr>
      </w:pPr>
      <w:r w:rsidRPr="0084397C">
        <w:rPr>
          <w:rFonts w:ascii="CG Times" w:hAnsi="CG Times"/>
          <w:sz w:val="22"/>
          <w:szCs w:val="22"/>
        </w:rPr>
        <w:t xml:space="preserve">Selected nationwide as one of twenty nominees invited to apply for the 1996-97 International Life </w:t>
      </w:r>
    </w:p>
    <w:p w14:paraId="7335DCC7" w14:textId="77777777" w:rsidR="008338A0" w:rsidRPr="0084397C" w:rsidRDefault="008338A0">
      <w:pPr>
        <w:pStyle w:val="Heading3"/>
        <w:tabs>
          <w:tab w:val="clear" w:pos="9360"/>
          <w:tab w:val="left" w:pos="360"/>
        </w:tabs>
        <w:rPr>
          <w:rFonts w:ascii="CG Times" w:hAnsi="CG Times"/>
          <w:b w:val="0"/>
          <w:szCs w:val="22"/>
        </w:rPr>
      </w:pPr>
      <w:r w:rsidRPr="0084397C">
        <w:rPr>
          <w:rFonts w:ascii="CG Times" w:hAnsi="CG Times"/>
          <w:b w:val="0"/>
          <w:szCs w:val="22"/>
        </w:rPr>
        <w:tab/>
      </w:r>
      <w:r w:rsidRPr="0084397C">
        <w:rPr>
          <w:rFonts w:ascii="CG Times" w:hAnsi="CG Times"/>
          <w:b w:val="0"/>
          <w:szCs w:val="22"/>
        </w:rPr>
        <w:tab/>
        <w:t>Sciences Institute (ILSI) Future Leader Award</w:t>
      </w:r>
    </w:p>
    <w:p w14:paraId="7463A71D" w14:textId="77777777" w:rsidR="008338A0" w:rsidRPr="0084397C" w:rsidRDefault="008338A0">
      <w:pPr>
        <w:tabs>
          <w:tab w:val="left" w:pos="-1080"/>
          <w:tab w:val="left" w:pos="-720"/>
          <w:tab w:val="left" w:pos="0"/>
          <w:tab w:val="left" w:pos="720"/>
          <w:tab w:val="left" w:pos="1620"/>
          <w:tab w:val="left" w:pos="2160"/>
          <w:tab w:val="left" w:pos="2880"/>
          <w:tab w:val="left" w:pos="3600"/>
          <w:tab w:val="left" w:pos="4320"/>
          <w:tab w:val="left" w:pos="6480"/>
        </w:tabs>
        <w:suppressAutoHyphens/>
        <w:ind w:left="1620" w:hanging="1620"/>
        <w:rPr>
          <w:rFonts w:ascii="CG Times" w:hAnsi="CG Times"/>
          <w:spacing w:val="-2"/>
          <w:sz w:val="22"/>
          <w:szCs w:val="22"/>
        </w:rPr>
      </w:pPr>
      <w:r w:rsidRPr="0084397C">
        <w:rPr>
          <w:rFonts w:ascii="CG Times" w:hAnsi="CG Times"/>
          <w:spacing w:val="-2"/>
          <w:sz w:val="22"/>
          <w:szCs w:val="22"/>
        </w:rPr>
        <w:t>Member of Gamma Sigma Delta Honor Society of Agriculture, 1998-date</w:t>
      </w:r>
    </w:p>
    <w:p w14:paraId="2E0F083C" w14:textId="77777777" w:rsidR="008338A0" w:rsidRPr="0084397C" w:rsidRDefault="008338A0">
      <w:pPr>
        <w:keepLines/>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rPr>
          <w:rFonts w:ascii="CG Times" w:hAnsi="CG Times"/>
          <w:sz w:val="22"/>
          <w:szCs w:val="22"/>
        </w:rPr>
      </w:pPr>
      <w:r w:rsidRPr="0084397C">
        <w:rPr>
          <w:rFonts w:ascii="CG Times" w:hAnsi="CG Times"/>
          <w:sz w:val="22"/>
          <w:szCs w:val="22"/>
        </w:rPr>
        <w:t xml:space="preserve">Graduation with High Honors in Chemical Engineering, Universidad </w:t>
      </w:r>
      <w:proofErr w:type="spellStart"/>
      <w:r w:rsidRPr="0084397C">
        <w:rPr>
          <w:rFonts w:ascii="CG Times" w:hAnsi="CG Times"/>
          <w:sz w:val="22"/>
          <w:szCs w:val="22"/>
        </w:rPr>
        <w:t>Iberoamericana</w:t>
      </w:r>
      <w:proofErr w:type="spellEnd"/>
      <w:r w:rsidRPr="0084397C">
        <w:rPr>
          <w:rFonts w:ascii="CG Times" w:hAnsi="CG Times"/>
          <w:sz w:val="22"/>
          <w:szCs w:val="22"/>
        </w:rPr>
        <w:t xml:space="preserve">, Mexico </w:t>
      </w:r>
    </w:p>
    <w:p w14:paraId="11BBB3A7" w14:textId="77777777" w:rsidR="008338A0" w:rsidRPr="0084397C" w:rsidRDefault="008338A0">
      <w:pPr>
        <w:tabs>
          <w:tab w:val="left" w:pos="-1080"/>
          <w:tab w:val="left" w:pos="-720"/>
          <w:tab w:val="left" w:pos="0"/>
          <w:tab w:val="left" w:pos="540"/>
          <w:tab w:val="left" w:pos="1620"/>
          <w:tab w:val="left" w:pos="2160"/>
          <w:tab w:val="left" w:pos="2880"/>
          <w:tab w:val="left" w:pos="3600"/>
          <w:tab w:val="left" w:pos="4320"/>
          <w:tab w:val="left" w:pos="6480"/>
        </w:tabs>
        <w:suppressAutoHyphens/>
        <w:ind w:left="1620" w:hanging="1620"/>
        <w:jc w:val="both"/>
        <w:rPr>
          <w:rStyle w:val="a1"/>
          <w:rFonts w:ascii="CG Times" w:hAnsi="CG Times"/>
          <w:sz w:val="22"/>
          <w:szCs w:val="22"/>
        </w:rPr>
      </w:pPr>
      <w:r w:rsidRPr="0084397C">
        <w:rPr>
          <w:rFonts w:ascii="CG Times" w:hAnsi="CG Times"/>
          <w:sz w:val="22"/>
          <w:szCs w:val="22"/>
        </w:rPr>
        <w:tab/>
        <w:t>City, 1983</w:t>
      </w:r>
      <w:r w:rsidRPr="0084397C">
        <w:rPr>
          <w:rStyle w:val="a1"/>
          <w:rFonts w:ascii="CG Times" w:hAnsi="CG Times"/>
          <w:spacing w:val="-2"/>
          <w:sz w:val="22"/>
          <w:szCs w:val="22"/>
        </w:rPr>
        <w:t xml:space="preserve"> </w:t>
      </w:r>
    </w:p>
    <w:sectPr w:rsidR="008338A0" w:rsidRPr="0084397C" w:rsidSect="0023253C">
      <w:endnotePr>
        <w:numFmt w:val="decimal"/>
      </w:endnotePr>
      <w:type w:val="continuous"/>
      <w:pgSz w:w="12240" w:h="15840"/>
      <w:pgMar w:top="720" w:right="1440" w:bottom="432"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3B9F" w14:textId="77777777" w:rsidR="00227174" w:rsidRDefault="00227174">
      <w:pPr>
        <w:spacing w:line="20" w:lineRule="exact"/>
      </w:pPr>
    </w:p>
  </w:endnote>
  <w:endnote w:type="continuationSeparator" w:id="0">
    <w:p w14:paraId="5C199960" w14:textId="77777777" w:rsidR="00227174" w:rsidRDefault="00227174">
      <w:r>
        <w:t xml:space="preserve"> </w:t>
      </w:r>
    </w:p>
  </w:endnote>
  <w:endnote w:type="continuationNotice" w:id="1">
    <w:p w14:paraId="5E870E2F" w14:textId="77777777" w:rsidR="00227174" w:rsidRDefault="002271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radeGothic">
    <w:altName w:val="Calibri"/>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Palatino">
    <w:altName w:val="Segoe UI Historic"/>
    <w:panose1 w:val="00000000000000000000"/>
    <w:charset w:val="00"/>
    <w:family w:val="roman"/>
    <w:notTrueType/>
    <w:pitch w:val="default"/>
    <w:sig w:usb0="00000003" w:usb1="00000000" w:usb2="00000000" w:usb3="00000000" w:csb0="00000001" w:csb1="00000000"/>
  </w:font>
  <w:font w:name="Helvetica">
    <w:panose1 w:val="020B0504020202020204"/>
    <w:charset w:val="00"/>
    <w:family w:val="auto"/>
    <w:pitch w:val="variable"/>
    <w:sig w:usb0="E00002FF" w:usb1="5000785B" w:usb2="00000000" w:usb3="00000000" w:csb0="0000019F" w:csb1="00000000"/>
  </w:font>
  <w:font w:name="GillSans">
    <w:altName w:val="Calibri"/>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doni">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P TypographicSymbols">
    <w:altName w:val="Symbol"/>
    <w:panose1 w:val="00000000000000000000"/>
    <w:charset w:val="02"/>
    <w:family w:val="auto"/>
    <w:notTrueType/>
    <w:pitch w:val="variable"/>
  </w:font>
  <w:font w:name="Georgia">
    <w:panose1 w:val="02040502050405020303"/>
    <w:charset w:val="00"/>
    <w:family w:val="roman"/>
    <w:pitch w:val="variable"/>
    <w:sig w:usb0="00000287" w:usb1="00000000" w:usb2="00000000" w:usb3="00000000" w:csb0="0000009F" w:csb1="00000000"/>
  </w:font>
  <w:font w:name="msgothic">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8236" w14:textId="77777777" w:rsidR="00696684" w:rsidRDefault="00696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F1FD8" w14:textId="77777777" w:rsidR="00696684" w:rsidRDefault="006966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EFB0" w14:textId="77777777" w:rsidR="00696684" w:rsidRDefault="006966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89</w:t>
    </w:r>
    <w:r>
      <w:rPr>
        <w:rStyle w:val="PageNumber"/>
      </w:rPr>
      <w:fldChar w:fldCharType="end"/>
    </w:r>
  </w:p>
  <w:p w14:paraId="2196ED75" w14:textId="77777777" w:rsidR="00696684" w:rsidRDefault="006966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547E" w14:textId="77777777" w:rsidR="00227174" w:rsidRDefault="00227174">
      <w:r>
        <w:separator/>
      </w:r>
    </w:p>
  </w:footnote>
  <w:footnote w:type="continuationSeparator" w:id="0">
    <w:p w14:paraId="6AB92B27" w14:textId="77777777" w:rsidR="00227174" w:rsidRDefault="0022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80D5" w14:textId="4925E49B" w:rsidR="00696684" w:rsidRDefault="00696684">
    <w:pPr>
      <w:tabs>
        <w:tab w:val="left" w:pos="-720"/>
      </w:tabs>
      <w:suppressAutoHyphens/>
      <w:spacing w:line="19" w:lineRule="exact"/>
      <w:rPr>
        <w:rFonts w:ascii="Arial" w:hAnsi="Arial"/>
      </w:rPr>
    </w:pPr>
    <w:r>
      <w:rPr>
        <w:noProof/>
      </w:rPr>
      <mc:AlternateContent>
        <mc:Choice Requires="wps">
          <w:drawing>
            <wp:anchor distT="0" distB="0" distL="114300" distR="114300" simplePos="0" relativeHeight="251657216" behindDoc="1" locked="0" layoutInCell="0" allowOverlap="1" wp14:anchorId="7985FEBA" wp14:editId="1B453599">
              <wp:simplePos x="0" y="0"/>
              <wp:positionH relativeFrom="margin">
                <wp:posOffset>0</wp:posOffset>
              </wp:positionH>
              <wp:positionV relativeFrom="paragraph">
                <wp:posOffset>0</wp:posOffset>
              </wp:positionV>
              <wp:extent cx="59436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51F98"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Ijzu0dcAAAADAQAADwAAAGRycy9kb3ducmV2LnhtbEyPwU7DMBBE&#10;70j8g7VIXFDrFKSmCXEqhADBkcIHbOxtEojXUey24e9ZuMBlpdGMZt9U29kP6khT7AMbWC0zUMQ2&#10;uJ5bA+9vj4sNqJiQHQ6BycAXRdjW52cVli6c+JWOu9QqKeFYooEupbHUOtqOPMZlGInF24fJYxI5&#10;tdpNeJJyP+jrLFtrjz3Lhw5Huu/Ifu4O3oAuos2fHj6uVik0z/Yln7DZ58ZcXsx3t6ASzekvDD/4&#10;gg61MDXhwC6qwYAMSb9XvOJmLbKRUAG6rvR/9vobAAD//wMAUEsBAi0AFAAGAAgAAAAhALaDOJL+&#10;AAAA4QEAABMAAAAAAAAAAAAAAAAAAAAAAFtDb250ZW50X1R5cGVzXS54bWxQSwECLQAUAAYACAAA&#10;ACEAOP0h/9YAAACUAQAACwAAAAAAAAAAAAAAAAAvAQAAX3JlbHMvLnJlbHNQSwECLQAUAAYACAAA&#10;ACEAWTlnh+UBAAC0AwAADgAAAAAAAAAAAAAAAAAuAgAAZHJzL2Uyb0RvYy54bWxQSwECLQAUAAYA&#10;CAAAACEAIjzu0dcAAAADAQAADwAAAAAAAAAAAAAAAAA/BAAAZHJzL2Rvd25yZXYueG1sUEsFBgAA&#10;AAAEAAQA8wAAAEMFAAAAAA==&#10;" o:allowincell="f" fillcolor="black" stroked="f" strokeweight=".05pt">
              <w10:wrap anchorx="margin"/>
            </v:rect>
          </w:pict>
        </mc:Fallback>
      </mc:AlternateContent>
    </w:r>
  </w:p>
  <w:p w14:paraId="150C381C" w14:textId="77777777" w:rsidR="00696684" w:rsidRPr="001D7679" w:rsidRDefault="00696684">
    <w:pPr>
      <w:tabs>
        <w:tab w:val="right" w:pos="9360"/>
      </w:tabs>
      <w:suppressAutoHyphens/>
      <w:jc w:val="right"/>
      <w:rPr>
        <w:rFonts w:ascii="Arial" w:hAnsi="Arial"/>
        <w:b/>
        <w:i/>
        <w:sz w:val="20"/>
        <w:lang w:val="es-ES"/>
      </w:rPr>
    </w:pPr>
    <w:r w:rsidRPr="001D7679">
      <w:rPr>
        <w:rFonts w:ascii="Arial" w:hAnsi="Arial"/>
        <w:b/>
        <w:i/>
        <w:sz w:val="20"/>
        <w:lang w:val="es-ES"/>
      </w:rPr>
      <w:t>Rafael Pérez-Escamilla PhD- CV</w:t>
    </w:r>
  </w:p>
  <w:p w14:paraId="10D13DA7" w14:textId="2CC89210" w:rsidR="00696684" w:rsidRPr="001D7679" w:rsidRDefault="00696684">
    <w:pPr>
      <w:tabs>
        <w:tab w:val="left" w:pos="-720"/>
      </w:tabs>
      <w:suppressAutoHyphens/>
      <w:spacing w:line="19" w:lineRule="exact"/>
      <w:rPr>
        <w:sz w:val="10"/>
        <w:lang w:val="es-ES"/>
      </w:rPr>
    </w:pPr>
    <w:r>
      <w:rPr>
        <w:noProof/>
      </w:rPr>
      <mc:AlternateContent>
        <mc:Choice Requires="wps">
          <w:drawing>
            <wp:anchor distT="0" distB="0" distL="114300" distR="114300" simplePos="0" relativeHeight="251658240" behindDoc="1" locked="0" layoutInCell="0" allowOverlap="1" wp14:anchorId="248A25ED" wp14:editId="5F67D0F8">
              <wp:simplePos x="0" y="0"/>
              <wp:positionH relativeFrom="margin">
                <wp:posOffset>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89F1" id="Rectangle 2"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Ijzu0dcAAAADAQAADwAAAGRycy9kb3ducmV2LnhtbEyPwU7DMBBE&#10;70j8g7VIXFDrFKSmCXEqhADBkcIHbOxtEojXUey24e9ZuMBlpdGMZt9U29kP6khT7AMbWC0zUMQ2&#10;uJ5bA+9vj4sNqJiQHQ6BycAXRdjW52cVli6c+JWOu9QqKeFYooEupbHUOtqOPMZlGInF24fJYxI5&#10;tdpNeJJyP+jrLFtrjz3Lhw5Huu/Ifu4O3oAuos2fHj6uVik0z/Yln7DZ58ZcXsx3t6ASzekvDD/4&#10;gg61MDXhwC6qwYAMSb9XvOJmLbKRUAG6rvR/9vobAAD//wMAUEsBAi0AFAAGAAgAAAAhALaDOJL+&#10;AAAA4QEAABMAAAAAAAAAAAAAAAAAAAAAAFtDb250ZW50X1R5cGVzXS54bWxQSwECLQAUAAYACAAA&#10;ACEAOP0h/9YAAACUAQAACwAAAAAAAAAAAAAAAAAvAQAAX3JlbHMvLnJlbHNQSwECLQAUAAYACAAA&#10;ACEAWTlnh+UBAAC0AwAADgAAAAAAAAAAAAAAAAAuAgAAZHJzL2Uyb0RvYy54bWxQSwECLQAUAAYA&#10;CAAAACEAIjzu0dcAAAADAQAADwAAAAAAAAAAAAAAAAA/BAAAZHJzL2Rvd25yZXYueG1sUEsFBgAA&#10;AAAEAAQA8wAAAEMFAAAAAA==&#10;" o:allowincell="f" fillcolor="black" stroked="f" strokeweight=".05pt">
              <w10:wrap anchorx="margin"/>
            </v:rect>
          </w:pict>
        </mc:Fallback>
      </mc:AlternateContent>
    </w:r>
    <w:r w:rsidRPr="001D7679">
      <w:rPr>
        <w:rFonts w:ascii="Arial" w:hAnsi="Arial"/>
        <w:b/>
        <w:i/>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02D31"/>
    <w:multiLevelType w:val="singleLevel"/>
    <w:tmpl w:val="29C60048"/>
    <w:lvl w:ilvl="0">
      <w:start w:val="66"/>
      <w:numFmt w:val="decimal"/>
      <w:lvlText w:val="%1."/>
      <w:lvlJc w:val="left"/>
      <w:pPr>
        <w:tabs>
          <w:tab w:val="num" w:pos="360"/>
        </w:tabs>
        <w:ind w:left="360" w:hanging="360"/>
      </w:pPr>
    </w:lvl>
  </w:abstractNum>
  <w:abstractNum w:abstractNumId="2" w15:restartNumberingAfterBreak="0">
    <w:nsid w:val="01C81219"/>
    <w:multiLevelType w:val="hybridMultilevel"/>
    <w:tmpl w:val="FB660270"/>
    <w:lvl w:ilvl="0" w:tplc="CEEAA63C">
      <w:start w:val="2018"/>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44232"/>
    <w:multiLevelType w:val="multilevel"/>
    <w:tmpl w:val="55983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61B22"/>
    <w:multiLevelType w:val="multilevel"/>
    <w:tmpl w:val="28C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C1577"/>
    <w:multiLevelType w:val="multilevel"/>
    <w:tmpl w:val="78282700"/>
    <w:lvl w:ilvl="0">
      <w:start w:val="188"/>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084B66DA"/>
    <w:multiLevelType w:val="hybridMultilevel"/>
    <w:tmpl w:val="48AC86DA"/>
    <w:lvl w:ilvl="0" w:tplc="E104E30A">
      <w:start w:val="2016"/>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46709D"/>
    <w:multiLevelType w:val="hybridMultilevel"/>
    <w:tmpl w:val="FD2AB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7E73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B3166D"/>
    <w:multiLevelType w:val="hybridMultilevel"/>
    <w:tmpl w:val="14AA0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9A1942"/>
    <w:multiLevelType w:val="singleLevel"/>
    <w:tmpl w:val="77F8FFBE"/>
    <w:lvl w:ilvl="0">
      <w:start w:val="43"/>
      <w:numFmt w:val="decimal"/>
      <w:lvlText w:val="%1."/>
      <w:lvlJc w:val="left"/>
      <w:pPr>
        <w:tabs>
          <w:tab w:val="num" w:pos="360"/>
        </w:tabs>
        <w:ind w:left="360" w:hanging="360"/>
      </w:pPr>
      <w:rPr>
        <w:rFonts w:hint="default"/>
      </w:rPr>
    </w:lvl>
  </w:abstractNum>
  <w:abstractNum w:abstractNumId="11" w15:restartNumberingAfterBreak="0">
    <w:nsid w:val="15CC7621"/>
    <w:multiLevelType w:val="singleLevel"/>
    <w:tmpl w:val="728A818E"/>
    <w:lvl w:ilvl="0">
      <w:start w:val="1"/>
      <w:numFmt w:val="bullet"/>
      <w:lvlText w:val=""/>
      <w:lvlJc w:val="left"/>
      <w:pPr>
        <w:tabs>
          <w:tab w:val="num" w:pos="720"/>
        </w:tabs>
        <w:ind w:left="720" w:hanging="360"/>
      </w:pPr>
      <w:rPr>
        <w:rFonts w:ascii="Symbol" w:hAnsi="Symbol" w:hint="default"/>
        <w:color w:val="000000" w:themeColor="text1"/>
      </w:rPr>
    </w:lvl>
  </w:abstractNum>
  <w:abstractNum w:abstractNumId="12" w15:restartNumberingAfterBreak="0">
    <w:nsid w:val="193F33AA"/>
    <w:multiLevelType w:val="hybridMultilevel"/>
    <w:tmpl w:val="DF70914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B2A47F4"/>
    <w:multiLevelType w:val="multilevel"/>
    <w:tmpl w:val="A4EEABDC"/>
    <w:lvl w:ilvl="0">
      <w:start w:val="26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1D1D26DB"/>
    <w:multiLevelType w:val="hybridMultilevel"/>
    <w:tmpl w:val="A05C5AC0"/>
    <w:lvl w:ilvl="0" w:tplc="6302DC6C">
      <w:start w:val="1"/>
      <w:numFmt w:val="bullet"/>
      <w:lvlText w:val=""/>
      <w:lvlJc w:val="left"/>
      <w:pPr>
        <w:tabs>
          <w:tab w:val="num" w:pos="360"/>
        </w:tabs>
        <w:ind w:left="360" w:hanging="360"/>
      </w:pPr>
      <w:rPr>
        <w:rFonts w:ascii="Symbol" w:hAnsi="Symbol" w:hint="default"/>
      </w:rPr>
    </w:lvl>
    <w:lvl w:ilvl="1" w:tplc="DDEAE786" w:tentative="1">
      <w:start w:val="1"/>
      <w:numFmt w:val="bullet"/>
      <w:lvlText w:val="o"/>
      <w:lvlJc w:val="left"/>
      <w:pPr>
        <w:tabs>
          <w:tab w:val="num" w:pos="1080"/>
        </w:tabs>
        <w:ind w:left="1080" w:hanging="360"/>
      </w:pPr>
      <w:rPr>
        <w:rFonts w:ascii="Courier New" w:hAnsi="Courier New" w:hint="default"/>
      </w:rPr>
    </w:lvl>
    <w:lvl w:ilvl="2" w:tplc="A5E85906" w:tentative="1">
      <w:start w:val="1"/>
      <w:numFmt w:val="bullet"/>
      <w:lvlText w:val=""/>
      <w:lvlJc w:val="left"/>
      <w:pPr>
        <w:tabs>
          <w:tab w:val="num" w:pos="1800"/>
        </w:tabs>
        <w:ind w:left="1800" w:hanging="360"/>
      </w:pPr>
      <w:rPr>
        <w:rFonts w:ascii="Wingdings" w:hAnsi="Wingdings" w:hint="default"/>
      </w:rPr>
    </w:lvl>
    <w:lvl w:ilvl="3" w:tplc="A40E4AEE" w:tentative="1">
      <w:start w:val="1"/>
      <w:numFmt w:val="bullet"/>
      <w:lvlText w:val=""/>
      <w:lvlJc w:val="left"/>
      <w:pPr>
        <w:tabs>
          <w:tab w:val="num" w:pos="2520"/>
        </w:tabs>
        <w:ind w:left="2520" w:hanging="360"/>
      </w:pPr>
      <w:rPr>
        <w:rFonts w:ascii="Symbol" w:hAnsi="Symbol" w:hint="default"/>
      </w:rPr>
    </w:lvl>
    <w:lvl w:ilvl="4" w:tplc="1B98E890" w:tentative="1">
      <w:start w:val="1"/>
      <w:numFmt w:val="bullet"/>
      <w:lvlText w:val="o"/>
      <w:lvlJc w:val="left"/>
      <w:pPr>
        <w:tabs>
          <w:tab w:val="num" w:pos="3240"/>
        </w:tabs>
        <w:ind w:left="3240" w:hanging="360"/>
      </w:pPr>
      <w:rPr>
        <w:rFonts w:ascii="Courier New" w:hAnsi="Courier New" w:hint="default"/>
      </w:rPr>
    </w:lvl>
    <w:lvl w:ilvl="5" w:tplc="7E92135C" w:tentative="1">
      <w:start w:val="1"/>
      <w:numFmt w:val="bullet"/>
      <w:lvlText w:val=""/>
      <w:lvlJc w:val="left"/>
      <w:pPr>
        <w:tabs>
          <w:tab w:val="num" w:pos="3960"/>
        </w:tabs>
        <w:ind w:left="3960" w:hanging="360"/>
      </w:pPr>
      <w:rPr>
        <w:rFonts w:ascii="Wingdings" w:hAnsi="Wingdings" w:hint="default"/>
      </w:rPr>
    </w:lvl>
    <w:lvl w:ilvl="6" w:tplc="00946D02" w:tentative="1">
      <w:start w:val="1"/>
      <w:numFmt w:val="bullet"/>
      <w:lvlText w:val=""/>
      <w:lvlJc w:val="left"/>
      <w:pPr>
        <w:tabs>
          <w:tab w:val="num" w:pos="4680"/>
        </w:tabs>
        <w:ind w:left="4680" w:hanging="360"/>
      </w:pPr>
      <w:rPr>
        <w:rFonts w:ascii="Symbol" w:hAnsi="Symbol" w:hint="default"/>
      </w:rPr>
    </w:lvl>
    <w:lvl w:ilvl="7" w:tplc="827429AC" w:tentative="1">
      <w:start w:val="1"/>
      <w:numFmt w:val="bullet"/>
      <w:lvlText w:val="o"/>
      <w:lvlJc w:val="left"/>
      <w:pPr>
        <w:tabs>
          <w:tab w:val="num" w:pos="5400"/>
        </w:tabs>
        <w:ind w:left="5400" w:hanging="360"/>
      </w:pPr>
      <w:rPr>
        <w:rFonts w:ascii="Courier New" w:hAnsi="Courier New" w:hint="default"/>
      </w:rPr>
    </w:lvl>
    <w:lvl w:ilvl="8" w:tplc="26D8846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A82C84"/>
    <w:multiLevelType w:val="hybridMultilevel"/>
    <w:tmpl w:val="4A864392"/>
    <w:lvl w:ilvl="0" w:tplc="528651E6">
      <w:start w:val="1"/>
      <w:numFmt w:val="decimal"/>
      <w:lvlText w:val="%1."/>
      <w:lvlJc w:val="left"/>
      <w:pPr>
        <w:tabs>
          <w:tab w:val="num" w:pos="720"/>
        </w:tabs>
        <w:ind w:left="720" w:hanging="72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D93DB5"/>
    <w:multiLevelType w:val="hybridMultilevel"/>
    <w:tmpl w:val="485EB5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953D1D"/>
    <w:multiLevelType w:val="hybridMultilevel"/>
    <w:tmpl w:val="751AF944"/>
    <w:lvl w:ilvl="0" w:tplc="B39E27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7D72DA"/>
    <w:multiLevelType w:val="hybridMultilevel"/>
    <w:tmpl w:val="CB728996"/>
    <w:lvl w:ilvl="0" w:tplc="3A10EB16">
      <w:start w:val="181"/>
      <w:numFmt w:val="none"/>
      <w:lvlText w:val="185."/>
      <w:lvlJc w:val="left"/>
      <w:pPr>
        <w:tabs>
          <w:tab w:val="num" w:pos="720"/>
        </w:tabs>
        <w:ind w:left="720" w:hanging="7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19" w15:restartNumberingAfterBreak="0">
    <w:nsid w:val="356A65D8"/>
    <w:multiLevelType w:val="hybridMultilevel"/>
    <w:tmpl w:val="CB88D232"/>
    <w:lvl w:ilvl="0" w:tplc="728A818E">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C70CF"/>
    <w:multiLevelType w:val="hybridMultilevel"/>
    <w:tmpl w:val="2C9E1C0C"/>
    <w:lvl w:ilvl="0" w:tplc="0409000F">
      <w:start w:val="1"/>
      <w:numFmt w:val="decimal"/>
      <w:lvlText w:val="%1."/>
      <w:lvlJc w:val="left"/>
      <w:pPr>
        <w:tabs>
          <w:tab w:val="num" w:pos="216"/>
        </w:tabs>
        <w:ind w:left="216" w:hanging="216"/>
      </w:pPr>
      <w:rPr>
        <w:rFont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849F3"/>
    <w:multiLevelType w:val="hybridMultilevel"/>
    <w:tmpl w:val="B5F29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9134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E21529"/>
    <w:multiLevelType w:val="hybridMultilevel"/>
    <w:tmpl w:val="3FD2D536"/>
    <w:lvl w:ilvl="0" w:tplc="FABA3E10">
      <w:start w:val="2011"/>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C93D1C"/>
    <w:multiLevelType w:val="singleLevel"/>
    <w:tmpl w:val="2FAE77A2"/>
    <w:lvl w:ilvl="0">
      <w:start w:val="67"/>
      <w:numFmt w:val="decimal"/>
      <w:lvlText w:val="%1."/>
      <w:lvlJc w:val="left"/>
      <w:pPr>
        <w:tabs>
          <w:tab w:val="num" w:pos="360"/>
        </w:tabs>
        <w:ind w:left="360" w:hanging="360"/>
      </w:pPr>
      <w:rPr>
        <w:sz w:val="22"/>
        <w:szCs w:val="22"/>
      </w:rPr>
    </w:lvl>
  </w:abstractNum>
  <w:abstractNum w:abstractNumId="25" w15:restartNumberingAfterBreak="0">
    <w:nsid w:val="409B4C9F"/>
    <w:multiLevelType w:val="hybridMultilevel"/>
    <w:tmpl w:val="D562CF52"/>
    <w:lvl w:ilvl="0" w:tplc="910A9FD6">
      <w:start w:val="1"/>
      <w:numFmt w:val="decimal"/>
      <w:lvlText w:val="%1."/>
      <w:lvlJc w:val="left"/>
      <w:pPr>
        <w:ind w:left="36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C84E31"/>
    <w:multiLevelType w:val="multilevel"/>
    <w:tmpl w:val="F59CF25C"/>
    <w:lvl w:ilvl="0">
      <w:start w:val="18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 w15:restartNumberingAfterBreak="0">
    <w:nsid w:val="45463F13"/>
    <w:multiLevelType w:val="hybridMultilevel"/>
    <w:tmpl w:val="BBD09A24"/>
    <w:lvl w:ilvl="0" w:tplc="6E84554C">
      <w:start w:val="1"/>
      <w:numFmt w:val="decimal"/>
      <w:lvlText w:val="%1."/>
      <w:lvlJc w:val="left"/>
      <w:pPr>
        <w:tabs>
          <w:tab w:val="num" w:pos="1350"/>
        </w:tabs>
        <w:ind w:left="1350" w:hanging="360"/>
      </w:pPr>
      <w:rPr>
        <w:rFonts w:hint="default"/>
        <w:color w:val="000000" w:themeColor="text1"/>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61E2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412B06"/>
    <w:multiLevelType w:val="singleLevel"/>
    <w:tmpl w:val="0409000F"/>
    <w:lvl w:ilvl="0">
      <w:start w:val="7"/>
      <w:numFmt w:val="decimal"/>
      <w:lvlText w:val="%1."/>
      <w:lvlJc w:val="left"/>
      <w:pPr>
        <w:tabs>
          <w:tab w:val="num" w:pos="360"/>
        </w:tabs>
        <w:ind w:left="360" w:hanging="360"/>
      </w:pPr>
      <w:rPr>
        <w:rFonts w:hint="default"/>
      </w:rPr>
    </w:lvl>
  </w:abstractNum>
  <w:abstractNum w:abstractNumId="30" w15:restartNumberingAfterBreak="0">
    <w:nsid w:val="5A780921"/>
    <w:multiLevelType w:val="hybridMultilevel"/>
    <w:tmpl w:val="AF6AF87A"/>
    <w:lvl w:ilvl="0" w:tplc="C008ACAC">
      <w:start w:val="2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0451A9"/>
    <w:multiLevelType w:val="hybridMultilevel"/>
    <w:tmpl w:val="B5BEE786"/>
    <w:lvl w:ilvl="0" w:tplc="4CBC5068">
      <w:start w:val="1"/>
      <w:numFmt w:val="bullet"/>
      <w:lvlText w:val=""/>
      <w:lvlJc w:val="left"/>
      <w:pPr>
        <w:tabs>
          <w:tab w:val="num" w:pos="576"/>
        </w:tabs>
        <w:ind w:left="576" w:hanging="216"/>
      </w:pPr>
      <w:rPr>
        <w:rFonts w:ascii="Symbol" w:hAnsi="Symbol" w:hint="default"/>
        <w:color w:val="00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C7121BD"/>
    <w:multiLevelType w:val="hybridMultilevel"/>
    <w:tmpl w:val="B3CE7770"/>
    <w:lvl w:ilvl="0" w:tplc="B5C036FA">
      <w:start w:val="2018"/>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5567E"/>
    <w:multiLevelType w:val="hybridMultilevel"/>
    <w:tmpl w:val="E1F4ED9E"/>
    <w:lvl w:ilvl="0" w:tplc="665E8F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AA350B"/>
    <w:multiLevelType w:val="hybridMultilevel"/>
    <w:tmpl w:val="7C146E72"/>
    <w:lvl w:ilvl="0" w:tplc="FC7EFA22">
      <w:start w:val="1999"/>
      <w:numFmt w:val="decimal"/>
      <w:lvlText w:val="%1"/>
      <w:lvlJc w:val="left"/>
      <w:pPr>
        <w:ind w:left="480" w:hanging="4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5754C3"/>
    <w:multiLevelType w:val="hybridMultilevel"/>
    <w:tmpl w:val="452C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DB0467"/>
    <w:multiLevelType w:val="hybridMultilevel"/>
    <w:tmpl w:val="CA14FB0C"/>
    <w:lvl w:ilvl="0" w:tplc="0B82D8BC">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E637ED"/>
    <w:multiLevelType w:val="hybridMultilevel"/>
    <w:tmpl w:val="B21EB2D0"/>
    <w:lvl w:ilvl="0" w:tplc="E60CEB7C">
      <w:start w:val="181"/>
      <w:numFmt w:val="decimal"/>
      <w:lvlText w:val="%1."/>
      <w:lvlJc w:val="left"/>
      <w:pPr>
        <w:tabs>
          <w:tab w:val="num" w:pos="2610"/>
        </w:tabs>
        <w:ind w:left="2610" w:hanging="720"/>
      </w:pPr>
      <w:rPr>
        <w:rFonts w:hint="default"/>
      </w:rPr>
    </w:lvl>
    <w:lvl w:ilvl="1" w:tplc="C91CAE12">
      <w:start w:val="181"/>
      <w:numFmt w:val="none"/>
      <w:lvlText w:val="184."/>
      <w:lvlJc w:val="left"/>
      <w:pPr>
        <w:tabs>
          <w:tab w:val="num" w:pos="2250"/>
        </w:tabs>
        <w:ind w:left="2250" w:hanging="72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8" w15:restartNumberingAfterBreak="0">
    <w:nsid w:val="6D0E046B"/>
    <w:multiLevelType w:val="hybridMultilevel"/>
    <w:tmpl w:val="6782640E"/>
    <w:lvl w:ilvl="0" w:tplc="4A8C603A">
      <w:start w:val="137"/>
      <w:numFmt w:val="decimal"/>
      <w:lvlText w:val="%1."/>
      <w:lvlJc w:val="left"/>
      <w:pPr>
        <w:tabs>
          <w:tab w:val="num" w:pos="360"/>
        </w:tabs>
        <w:ind w:left="360" w:hanging="360"/>
      </w:pPr>
      <w:rPr>
        <w:rFonts w:hint="default"/>
        <w:sz w:val="22"/>
        <w:szCs w:val="22"/>
      </w:rPr>
    </w:lvl>
    <w:lvl w:ilvl="1" w:tplc="EDA8EDE0">
      <w:start w:val="178"/>
      <w:numFmt w:val="decimal"/>
      <w:lvlText w:val="%2."/>
      <w:lvlJc w:val="left"/>
      <w:pPr>
        <w:tabs>
          <w:tab w:val="num" w:pos="1800"/>
        </w:tabs>
        <w:ind w:left="1800" w:hanging="720"/>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637C71"/>
    <w:multiLevelType w:val="hybridMultilevel"/>
    <w:tmpl w:val="06D8C98C"/>
    <w:lvl w:ilvl="0" w:tplc="A3D2172A">
      <w:start w:val="200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009635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0812059">
    <w:abstractNumId w:val="11"/>
  </w:num>
  <w:num w:numId="3" w16cid:durableId="1801799041">
    <w:abstractNumId w:val="29"/>
  </w:num>
  <w:num w:numId="4" w16cid:durableId="1017997558">
    <w:abstractNumId w:val="22"/>
  </w:num>
  <w:num w:numId="5" w16cid:durableId="158039892">
    <w:abstractNumId w:val="1"/>
  </w:num>
  <w:num w:numId="6" w16cid:durableId="38865284">
    <w:abstractNumId w:val="24"/>
  </w:num>
  <w:num w:numId="7" w16cid:durableId="1385329741">
    <w:abstractNumId w:val="10"/>
  </w:num>
  <w:num w:numId="8" w16cid:durableId="489059954">
    <w:abstractNumId w:val="14"/>
  </w:num>
  <w:num w:numId="9" w16cid:durableId="1232422668">
    <w:abstractNumId w:val="8"/>
  </w:num>
  <w:num w:numId="10" w16cid:durableId="61560268">
    <w:abstractNumId w:val="28"/>
  </w:num>
  <w:num w:numId="11" w16cid:durableId="312879320">
    <w:abstractNumId w:val="38"/>
  </w:num>
  <w:num w:numId="12" w16cid:durableId="229116882">
    <w:abstractNumId w:val="15"/>
  </w:num>
  <w:num w:numId="13" w16cid:durableId="1789817994">
    <w:abstractNumId w:val="39"/>
  </w:num>
  <w:num w:numId="14" w16cid:durableId="797603757">
    <w:abstractNumId w:val="37"/>
  </w:num>
  <w:num w:numId="15" w16cid:durableId="1214193822">
    <w:abstractNumId w:val="18"/>
  </w:num>
  <w:num w:numId="16" w16cid:durableId="1530608587">
    <w:abstractNumId w:val="26"/>
  </w:num>
  <w:num w:numId="17" w16cid:durableId="28652975">
    <w:abstractNumId w:val="5"/>
  </w:num>
  <w:num w:numId="18" w16cid:durableId="1367947920">
    <w:abstractNumId w:val="31"/>
  </w:num>
  <w:num w:numId="19" w16cid:durableId="2112815182">
    <w:abstractNumId w:val="33"/>
  </w:num>
  <w:num w:numId="20" w16cid:durableId="1596934839">
    <w:abstractNumId w:val="23"/>
  </w:num>
  <w:num w:numId="21" w16cid:durableId="1706517636">
    <w:abstractNumId w:val="21"/>
  </w:num>
  <w:num w:numId="22" w16cid:durableId="2146121644">
    <w:abstractNumId w:val="12"/>
  </w:num>
  <w:num w:numId="23" w16cid:durableId="1601915495">
    <w:abstractNumId w:val="16"/>
  </w:num>
  <w:num w:numId="24" w16cid:durableId="391319959">
    <w:abstractNumId w:val="9"/>
  </w:num>
  <w:num w:numId="25" w16cid:durableId="1467317904">
    <w:abstractNumId w:val="7"/>
  </w:num>
  <w:num w:numId="26" w16cid:durableId="1291983985">
    <w:abstractNumId w:val="25"/>
  </w:num>
  <w:num w:numId="27" w16cid:durableId="1745685620">
    <w:abstractNumId w:val="30"/>
  </w:num>
  <w:num w:numId="28" w16cid:durableId="1458985207">
    <w:abstractNumId w:val="13"/>
  </w:num>
  <w:num w:numId="29" w16cid:durableId="1415129088">
    <w:abstractNumId w:val="6"/>
  </w:num>
  <w:num w:numId="30" w16cid:durableId="1223952761">
    <w:abstractNumId w:val="34"/>
  </w:num>
  <w:num w:numId="31" w16cid:durableId="1369254504">
    <w:abstractNumId w:val="35"/>
  </w:num>
  <w:num w:numId="32" w16cid:durableId="1393232073">
    <w:abstractNumId w:val="2"/>
  </w:num>
  <w:num w:numId="33" w16cid:durableId="89743468">
    <w:abstractNumId w:val="36"/>
  </w:num>
  <w:num w:numId="34" w16cid:durableId="43144589">
    <w:abstractNumId w:val="20"/>
  </w:num>
  <w:num w:numId="35" w16cid:durableId="1585794067">
    <w:abstractNumId w:val="32"/>
  </w:num>
  <w:num w:numId="36" w16cid:durableId="1147894972">
    <w:abstractNumId w:val="19"/>
  </w:num>
  <w:num w:numId="37" w16cid:durableId="1336149465">
    <w:abstractNumId w:val="4"/>
  </w:num>
  <w:num w:numId="38" w16cid:durableId="572083452">
    <w:abstractNumId w:val="17"/>
  </w:num>
  <w:num w:numId="39" w16cid:durableId="2007319395">
    <w:abstractNumId w:val="27"/>
  </w:num>
  <w:num w:numId="40" w16cid:durableId="858200268">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44"/>
    <w:rsid w:val="00000267"/>
    <w:rsid w:val="0000036A"/>
    <w:rsid w:val="00000528"/>
    <w:rsid w:val="000011D4"/>
    <w:rsid w:val="00001B8C"/>
    <w:rsid w:val="00002AF3"/>
    <w:rsid w:val="00005191"/>
    <w:rsid w:val="00005552"/>
    <w:rsid w:val="00006DA4"/>
    <w:rsid w:val="00007057"/>
    <w:rsid w:val="00012543"/>
    <w:rsid w:val="0001260D"/>
    <w:rsid w:val="00012725"/>
    <w:rsid w:val="00013521"/>
    <w:rsid w:val="00013981"/>
    <w:rsid w:val="00013B45"/>
    <w:rsid w:val="00015542"/>
    <w:rsid w:val="00015AE0"/>
    <w:rsid w:val="0001666B"/>
    <w:rsid w:val="000168D5"/>
    <w:rsid w:val="000201FA"/>
    <w:rsid w:val="00020872"/>
    <w:rsid w:val="000210B5"/>
    <w:rsid w:val="000223CC"/>
    <w:rsid w:val="000229E6"/>
    <w:rsid w:val="000235B2"/>
    <w:rsid w:val="0002450D"/>
    <w:rsid w:val="00025C1E"/>
    <w:rsid w:val="00026AB3"/>
    <w:rsid w:val="00026F66"/>
    <w:rsid w:val="000277CF"/>
    <w:rsid w:val="00031310"/>
    <w:rsid w:val="00032014"/>
    <w:rsid w:val="00032A6E"/>
    <w:rsid w:val="00032BB4"/>
    <w:rsid w:val="00032D4A"/>
    <w:rsid w:val="000336D0"/>
    <w:rsid w:val="00035693"/>
    <w:rsid w:val="00035A33"/>
    <w:rsid w:val="00035E7F"/>
    <w:rsid w:val="00036DD4"/>
    <w:rsid w:val="0003763B"/>
    <w:rsid w:val="00037D65"/>
    <w:rsid w:val="000402BA"/>
    <w:rsid w:val="000404E5"/>
    <w:rsid w:val="00041936"/>
    <w:rsid w:val="0004256C"/>
    <w:rsid w:val="00045925"/>
    <w:rsid w:val="000460FB"/>
    <w:rsid w:val="00046DA6"/>
    <w:rsid w:val="00046EB8"/>
    <w:rsid w:val="00050DC9"/>
    <w:rsid w:val="00051D61"/>
    <w:rsid w:val="0005222A"/>
    <w:rsid w:val="00053103"/>
    <w:rsid w:val="00053414"/>
    <w:rsid w:val="000556FC"/>
    <w:rsid w:val="00055D87"/>
    <w:rsid w:val="00056545"/>
    <w:rsid w:val="00056A47"/>
    <w:rsid w:val="0005719A"/>
    <w:rsid w:val="00057AB6"/>
    <w:rsid w:val="00060850"/>
    <w:rsid w:val="000623C0"/>
    <w:rsid w:val="000625EB"/>
    <w:rsid w:val="00062749"/>
    <w:rsid w:val="00065072"/>
    <w:rsid w:val="00066254"/>
    <w:rsid w:val="00067BD4"/>
    <w:rsid w:val="00067BFE"/>
    <w:rsid w:val="00067E82"/>
    <w:rsid w:val="00070667"/>
    <w:rsid w:val="00070CDB"/>
    <w:rsid w:val="00071233"/>
    <w:rsid w:val="00071BD9"/>
    <w:rsid w:val="00071C4B"/>
    <w:rsid w:val="00071D08"/>
    <w:rsid w:val="00072620"/>
    <w:rsid w:val="00074B3E"/>
    <w:rsid w:val="00074E4A"/>
    <w:rsid w:val="00075D0A"/>
    <w:rsid w:val="00076D47"/>
    <w:rsid w:val="00077E2D"/>
    <w:rsid w:val="00080447"/>
    <w:rsid w:val="00080E9D"/>
    <w:rsid w:val="000810A8"/>
    <w:rsid w:val="000810FE"/>
    <w:rsid w:val="000825EE"/>
    <w:rsid w:val="00084083"/>
    <w:rsid w:val="00087431"/>
    <w:rsid w:val="0009009C"/>
    <w:rsid w:val="0009017F"/>
    <w:rsid w:val="00090497"/>
    <w:rsid w:val="00091446"/>
    <w:rsid w:val="000917C2"/>
    <w:rsid w:val="00092426"/>
    <w:rsid w:val="000926FA"/>
    <w:rsid w:val="00092D93"/>
    <w:rsid w:val="00092F01"/>
    <w:rsid w:val="00093B08"/>
    <w:rsid w:val="00093F6A"/>
    <w:rsid w:val="00094B1D"/>
    <w:rsid w:val="00095546"/>
    <w:rsid w:val="00096C2D"/>
    <w:rsid w:val="00097F0F"/>
    <w:rsid w:val="000A0326"/>
    <w:rsid w:val="000A4F73"/>
    <w:rsid w:val="000A53C7"/>
    <w:rsid w:val="000A6821"/>
    <w:rsid w:val="000A6A53"/>
    <w:rsid w:val="000A6DC7"/>
    <w:rsid w:val="000B0053"/>
    <w:rsid w:val="000B11B5"/>
    <w:rsid w:val="000B1955"/>
    <w:rsid w:val="000B2355"/>
    <w:rsid w:val="000B29E9"/>
    <w:rsid w:val="000B38FC"/>
    <w:rsid w:val="000B4A21"/>
    <w:rsid w:val="000B56E6"/>
    <w:rsid w:val="000B6722"/>
    <w:rsid w:val="000B6F6C"/>
    <w:rsid w:val="000B771A"/>
    <w:rsid w:val="000B7CEE"/>
    <w:rsid w:val="000C2587"/>
    <w:rsid w:val="000C4DEE"/>
    <w:rsid w:val="000C4E2F"/>
    <w:rsid w:val="000C5333"/>
    <w:rsid w:val="000C5686"/>
    <w:rsid w:val="000C59E5"/>
    <w:rsid w:val="000C72C3"/>
    <w:rsid w:val="000C7537"/>
    <w:rsid w:val="000C7639"/>
    <w:rsid w:val="000C76A6"/>
    <w:rsid w:val="000D0BEB"/>
    <w:rsid w:val="000D0D66"/>
    <w:rsid w:val="000D1121"/>
    <w:rsid w:val="000D30C6"/>
    <w:rsid w:val="000D31D9"/>
    <w:rsid w:val="000D3479"/>
    <w:rsid w:val="000D37AD"/>
    <w:rsid w:val="000D38AF"/>
    <w:rsid w:val="000D4D64"/>
    <w:rsid w:val="000D6CCE"/>
    <w:rsid w:val="000D73ED"/>
    <w:rsid w:val="000E05DE"/>
    <w:rsid w:val="000E14F5"/>
    <w:rsid w:val="000E1625"/>
    <w:rsid w:val="000E1A02"/>
    <w:rsid w:val="000E341A"/>
    <w:rsid w:val="000E40DE"/>
    <w:rsid w:val="000E4DFA"/>
    <w:rsid w:val="000E4F51"/>
    <w:rsid w:val="000E5281"/>
    <w:rsid w:val="000E5308"/>
    <w:rsid w:val="000E5BAB"/>
    <w:rsid w:val="000E5E8A"/>
    <w:rsid w:val="000E5FBD"/>
    <w:rsid w:val="000E6416"/>
    <w:rsid w:val="000E668C"/>
    <w:rsid w:val="000E784B"/>
    <w:rsid w:val="000F1436"/>
    <w:rsid w:val="000F3614"/>
    <w:rsid w:val="000F45DD"/>
    <w:rsid w:val="000F6253"/>
    <w:rsid w:val="000F6721"/>
    <w:rsid w:val="0010011C"/>
    <w:rsid w:val="0010051B"/>
    <w:rsid w:val="00100F9D"/>
    <w:rsid w:val="0010447C"/>
    <w:rsid w:val="00105717"/>
    <w:rsid w:val="0010665B"/>
    <w:rsid w:val="00106FA2"/>
    <w:rsid w:val="001102E7"/>
    <w:rsid w:val="00110864"/>
    <w:rsid w:val="001119E8"/>
    <w:rsid w:val="00111E4E"/>
    <w:rsid w:val="00112332"/>
    <w:rsid w:val="00112865"/>
    <w:rsid w:val="0011343A"/>
    <w:rsid w:val="0011495B"/>
    <w:rsid w:val="001154B8"/>
    <w:rsid w:val="00115DD4"/>
    <w:rsid w:val="0011674C"/>
    <w:rsid w:val="0011799F"/>
    <w:rsid w:val="00120F2B"/>
    <w:rsid w:val="00120F78"/>
    <w:rsid w:val="001235F3"/>
    <w:rsid w:val="00124269"/>
    <w:rsid w:val="001253F3"/>
    <w:rsid w:val="001265E2"/>
    <w:rsid w:val="00127382"/>
    <w:rsid w:val="0012769D"/>
    <w:rsid w:val="001309EE"/>
    <w:rsid w:val="001313B1"/>
    <w:rsid w:val="00131877"/>
    <w:rsid w:val="001319E8"/>
    <w:rsid w:val="00131D70"/>
    <w:rsid w:val="001324FA"/>
    <w:rsid w:val="00133B4D"/>
    <w:rsid w:val="001373F1"/>
    <w:rsid w:val="0014016D"/>
    <w:rsid w:val="001410FE"/>
    <w:rsid w:val="00141AC0"/>
    <w:rsid w:val="00141C1F"/>
    <w:rsid w:val="00143907"/>
    <w:rsid w:val="0014533A"/>
    <w:rsid w:val="00145CC0"/>
    <w:rsid w:val="00145ECE"/>
    <w:rsid w:val="0014626E"/>
    <w:rsid w:val="0014654F"/>
    <w:rsid w:val="00146A0F"/>
    <w:rsid w:val="00146DB3"/>
    <w:rsid w:val="00146E82"/>
    <w:rsid w:val="00146F24"/>
    <w:rsid w:val="00147D7C"/>
    <w:rsid w:val="00152D08"/>
    <w:rsid w:val="00152FD9"/>
    <w:rsid w:val="0015342D"/>
    <w:rsid w:val="0015346A"/>
    <w:rsid w:val="001538BD"/>
    <w:rsid w:val="00155E23"/>
    <w:rsid w:val="001603BA"/>
    <w:rsid w:val="0016062C"/>
    <w:rsid w:val="001609C9"/>
    <w:rsid w:val="00160C72"/>
    <w:rsid w:val="001614E2"/>
    <w:rsid w:val="00163966"/>
    <w:rsid w:val="001639B7"/>
    <w:rsid w:val="0016447F"/>
    <w:rsid w:val="0016475C"/>
    <w:rsid w:val="00164BC5"/>
    <w:rsid w:val="00165773"/>
    <w:rsid w:val="001678AA"/>
    <w:rsid w:val="00170A85"/>
    <w:rsid w:val="00170B6A"/>
    <w:rsid w:val="00172E7A"/>
    <w:rsid w:val="00173A7F"/>
    <w:rsid w:val="00173D55"/>
    <w:rsid w:val="001756B0"/>
    <w:rsid w:val="001758FC"/>
    <w:rsid w:val="00176181"/>
    <w:rsid w:val="00176416"/>
    <w:rsid w:val="00176DFC"/>
    <w:rsid w:val="00180B12"/>
    <w:rsid w:val="001812EE"/>
    <w:rsid w:val="00181390"/>
    <w:rsid w:val="00181703"/>
    <w:rsid w:val="00181B9A"/>
    <w:rsid w:val="0018227F"/>
    <w:rsid w:val="00182834"/>
    <w:rsid w:val="00184025"/>
    <w:rsid w:val="001844E5"/>
    <w:rsid w:val="00185B19"/>
    <w:rsid w:val="00185CB5"/>
    <w:rsid w:val="001864F6"/>
    <w:rsid w:val="00186CAA"/>
    <w:rsid w:val="001909EE"/>
    <w:rsid w:val="00190E08"/>
    <w:rsid w:val="00190F35"/>
    <w:rsid w:val="00191945"/>
    <w:rsid w:val="001929B7"/>
    <w:rsid w:val="00194864"/>
    <w:rsid w:val="001951B3"/>
    <w:rsid w:val="00195231"/>
    <w:rsid w:val="00195B33"/>
    <w:rsid w:val="00195E4F"/>
    <w:rsid w:val="0019663D"/>
    <w:rsid w:val="00197210"/>
    <w:rsid w:val="001A0537"/>
    <w:rsid w:val="001A1402"/>
    <w:rsid w:val="001A21EF"/>
    <w:rsid w:val="001A5693"/>
    <w:rsid w:val="001A5808"/>
    <w:rsid w:val="001A6287"/>
    <w:rsid w:val="001A67E4"/>
    <w:rsid w:val="001A7604"/>
    <w:rsid w:val="001A7ADA"/>
    <w:rsid w:val="001A7BAD"/>
    <w:rsid w:val="001B0A63"/>
    <w:rsid w:val="001B46CE"/>
    <w:rsid w:val="001B47F9"/>
    <w:rsid w:val="001B5EAF"/>
    <w:rsid w:val="001B7858"/>
    <w:rsid w:val="001B7F36"/>
    <w:rsid w:val="001C029F"/>
    <w:rsid w:val="001C081B"/>
    <w:rsid w:val="001C0F19"/>
    <w:rsid w:val="001C467F"/>
    <w:rsid w:val="001C4BC8"/>
    <w:rsid w:val="001C5DB5"/>
    <w:rsid w:val="001C6153"/>
    <w:rsid w:val="001C61E1"/>
    <w:rsid w:val="001C643D"/>
    <w:rsid w:val="001C6E2A"/>
    <w:rsid w:val="001C6ED7"/>
    <w:rsid w:val="001C79FF"/>
    <w:rsid w:val="001C7E11"/>
    <w:rsid w:val="001C7FA2"/>
    <w:rsid w:val="001D12AE"/>
    <w:rsid w:val="001D1936"/>
    <w:rsid w:val="001D2642"/>
    <w:rsid w:val="001D2791"/>
    <w:rsid w:val="001D40FB"/>
    <w:rsid w:val="001D44FA"/>
    <w:rsid w:val="001D4B9E"/>
    <w:rsid w:val="001D54F7"/>
    <w:rsid w:val="001D5E57"/>
    <w:rsid w:val="001D5EA6"/>
    <w:rsid w:val="001D603A"/>
    <w:rsid w:val="001D6FBA"/>
    <w:rsid w:val="001D7679"/>
    <w:rsid w:val="001E09E4"/>
    <w:rsid w:val="001E0C32"/>
    <w:rsid w:val="001E1635"/>
    <w:rsid w:val="001E37A0"/>
    <w:rsid w:val="001E6325"/>
    <w:rsid w:val="001E64DA"/>
    <w:rsid w:val="001E6CA2"/>
    <w:rsid w:val="001E75BE"/>
    <w:rsid w:val="001E7B5C"/>
    <w:rsid w:val="001E7E6F"/>
    <w:rsid w:val="001F120F"/>
    <w:rsid w:val="001F1FF0"/>
    <w:rsid w:val="001F2F8A"/>
    <w:rsid w:val="001F30C4"/>
    <w:rsid w:val="001F38F5"/>
    <w:rsid w:val="001F45A6"/>
    <w:rsid w:val="001F489D"/>
    <w:rsid w:val="001F5C02"/>
    <w:rsid w:val="001F7476"/>
    <w:rsid w:val="001F74BD"/>
    <w:rsid w:val="00200BF3"/>
    <w:rsid w:val="0020111B"/>
    <w:rsid w:val="002011CE"/>
    <w:rsid w:val="00201957"/>
    <w:rsid w:val="00203E35"/>
    <w:rsid w:val="00203F0E"/>
    <w:rsid w:val="00205679"/>
    <w:rsid w:val="00205CCD"/>
    <w:rsid w:val="0020694A"/>
    <w:rsid w:val="00206F58"/>
    <w:rsid w:val="002070D8"/>
    <w:rsid w:val="0021144C"/>
    <w:rsid w:val="002117E3"/>
    <w:rsid w:val="00212101"/>
    <w:rsid w:val="00212E89"/>
    <w:rsid w:val="0021434F"/>
    <w:rsid w:val="00220586"/>
    <w:rsid w:val="00220849"/>
    <w:rsid w:val="002222BD"/>
    <w:rsid w:val="0022232D"/>
    <w:rsid w:val="00223625"/>
    <w:rsid w:val="00225788"/>
    <w:rsid w:val="002257F6"/>
    <w:rsid w:val="00225A02"/>
    <w:rsid w:val="00226842"/>
    <w:rsid w:val="00227174"/>
    <w:rsid w:val="002304FA"/>
    <w:rsid w:val="00231EE5"/>
    <w:rsid w:val="0023253C"/>
    <w:rsid w:val="00233451"/>
    <w:rsid w:val="00236EA2"/>
    <w:rsid w:val="00237515"/>
    <w:rsid w:val="00237627"/>
    <w:rsid w:val="00237B3E"/>
    <w:rsid w:val="00241934"/>
    <w:rsid w:val="00242D32"/>
    <w:rsid w:val="00242E1B"/>
    <w:rsid w:val="00243A9F"/>
    <w:rsid w:val="00243D94"/>
    <w:rsid w:val="002458BA"/>
    <w:rsid w:val="002461BD"/>
    <w:rsid w:val="002461FD"/>
    <w:rsid w:val="00246F64"/>
    <w:rsid w:val="002479BA"/>
    <w:rsid w:val="00247C13"/>
    <w:rsid w:val="00247D32"/>
    <w:rsid w:val="00247D4F"/>
    <w:rsid w:val="00250C5C"/>
    <w:rsid w:val="00251659"/>
    <w:rsid w:val="0025248D"/>
    <w:rsid w:val="00252CB6"/>
    <w:rsid w:val="00254EBD"/>
    <w:rsid w:val="0025524B"/>
    <w:rsid w:val="00256504"/>
    <w:rsid w:val="00260B33"/>
    <w:rsid w:val="002632D6"/>
    <w:rsid w:val="0026336F"/>
    <w:rsid w:val="0026440F"/>
    <w:rsid w:val="0026634B"/>
    <w:rsid w:val="00271BA0"/>
    <w:rsid w:val="00272869"/>
    <w:rsid w:val="00273F53"/>
    <w:rsid w:val="0027466F"/>
    <w:rsid w:val="00275557"/>
    <w:rsid w:val="002758CA"/>
    <w:rsid w:val="002778A8"/>
    <w:rsid w:val="002800F6"/>
    <w:rsid w:val="00280842"/>
    <w:rsid w:val="00282D23"/>
    <w:rsid w:val="00283ACC"/>
    <w:rsid w:val="00284088"/>
    <w:rsid w:val="00284DE9"/>
    <w:rsid w:val="002854A3"/>
    <w:rsid w:val="0028688F"/>
    <w:rsid w:val="0028748A"/>
    <w:rsid w:val="00287FE4"/>
    <w:rsid w:val="00290DEE"/>
    <w:rsid w:val="00291EF0"/>
    <w:rsid w:val="00292C9D"/>
    <w:rsid w:val="0029469D"/>
    <w:rsid w:val="00295F97"/>
    <w:rsid w:val="002A2816"/>
    <w:rsid w:val="002A282C"/>
    <w:rsid w:val="002A2DA3"/>
    <w:rsid w:val="002A4E84"/>
    <w:rsid w:val="002A519C"/>
    <w:rsid w:val="002A5297"/>
    <w:rsid w:val="002A5C84"/>
    <w:rsid w:val="002A6714"/>
    <w:rsid w:val="002A6D84"/>
    <w:rsid w:val="002A74E8"/>
    <w:rsid w:val="002A790C"/>
    <w:rsid w:val="002B1A69"/>
    <w:rsid w:val="002B1A76"/>
    <w:rsid w:val="002B38B3"/>
    <w:rsid w:val="002B5D46"/>
    <w:rsid w:val="002B6C02"/>
    <w:rsid w:val="002C56C9"/>
    <w:rsid w:val="002D0476"/>
    <w:rsid w:val="002D0E4F"/>
    <w:rsid w:val="002D15A8"/>
    <w:rsid w:val="002D17A7"/>
    <w:rsid w:val="002D1A2D"/>
    <w:rsid w:val="002D2001"/>
    <w:rsid w:val="002D2B91"/>
    <w:rsid w:val="002D41E0"/>
    <w:rsid w:val="002D703C"/>
    <w:rsid w:val="002E0276"/>
    <w:rsid w:val="002E0CED"/>
    <w:rsid w:val="002E0F14"/>
    <w:rsid w:val="002E2611"/>
    <w:rsid w:val="002E3EF7"/>
    <w:rsid w:val="002E4B0E"/>
    <w:rsid w:val="002E52F8"/>
    <w:rsid w:val="002E7ACA"/>
    <w:rsid w:val="002E7E11"/>
    <w:rsid w:val="002F1AAC"/>
    <w:rsid w:val="002F1B5C"/>
    <w:rsid w:val="002F2918"/>
    <w:rsid w:val="002F44D4"/>
    <w:rsid w:val="002F462E"/>
    <w:rsid w:val="002F4EBE"/>
    <w:rsid w:val="002F526D"/>
    <w:rsid w:val="002F577A"/>
    <w:rsid w:val="002F5C60"/>
    <w:rsid w:val="002F7D9A"/>
    <w:rsid w:val="00300659"/>
    <w:rsid w:val="00304E56"/>
    <w:rsid w:val="0030511C"/>
    <w:rsid w:val="003053FD"/>
    <w:rsid w:val="00306145"/>
    <w:rsid w:val="003061FC"/>
    <w:rsid w:val="00306CB9"/>
    <w:rsid w:val="0030722C"/>
    <w:rsid w:val="003104FA"/>
    <w:rsid w:val="00310AF1"/>
    <w:rsid w:val="00311779"/>
    <w:rsid w:val="0031215D"/>
    <w:rsid w:val="0031273F"/>
    <w:rsid w:val="003128FC"/>
    <w:rsid w:val="00312FE4"/>
    <w:rsid w:val="003140FC"/>
    <w:rsid w:val="0031587A"/>
    <w:rsid w:val="00316686"/>
    <w:rsid w:val="00316A6F"/>
    <w:rsid w:val="0032068F"/>
    <w:rsid w:val="0032185D"/>
    <w:rsid w:val="00323584"/>
    <w:rsid w:val="00323C0C"/>
    <w:rsid w:val="00324D16"/>
    <w:rsid w:val="0032592B"/>
    <w:rsid w:val="0032699B"/>
    <w:rsid w:val="00326D67"/>
    <w:rsid w:val="003271A0"/>
    <w:rsid w:val="003271FF"/>
    <w:rsid w:val="00327429"/>
    <w:rsid w:val="00327BF5"/>
    <w:rsid w:val="0033034C"/>
    <w:rsid w:val="00332D7D"/>
    <w:rsid w:val="00333803"/>
    <w:rsid w:val="003342B8"/>
    <w:rsid w:val="00335AAD"/>
    <w:rsid w:val="00336115"/>
    <w:rsid w:val="003379E3"/>
    <w:rsid w:val="00337FE8"/>
    <w:rsid w:val="0034074E"/>
    <w:rsid w:val="003412DE"/>
    <w:rsid w:val="00341EAB"/>
    <w:rsid w:val="0034300B"/>
    <w:rsid w:val="00343090"/>
    <w:rsid w:val="00343556"/>
    <w:rsid w:val="00343BF1"/>
    <w:rsid w:val="00343DA2"/>
    <w:rsid w:val="0034434F"/>
    <w:rsid w:val="00344F9D"/>
    <w:rsid w:val="003456D4"/>
    <w:rsid w:val="00345F2F"/>
    <w:rsid w:val="0034682E"/>
    <w:rsid w:val="00346948"/>
    <w:rsid w:val="00346FCC"/>
    <w:rsid w:val="00347BDE"/>
    <w:rsid w:val="00351200"/>
    <w:rsid w:val="003515ED"/>
    <w:rsid w:val="00352BFD"/>
    <w:rsid w:val="00354D59"/>
    <w:rsid w:val="0035548E"/>
    <w:rsid w:val="00355A59"/>
    <w:rsid w:val="00356C62"/>
    <w:rsid w:val="003618E3"/>
    <w:rsid w:val="003629ED"/>
    <w:rsid w:val="00363880"/>
    <w:rsid w:val="00364317"/>
    <w:rsid w:val="00365F0D"/>
    <w:rsid w:val="00366769"/>
    <w:rsid w:val="00367339"/>
    <w:rsid w:val="00367852"/>
    <w:rsid w:val="003712A7"/>
    <w:rsid w:val="00371A4E"/>
    <w:rsid w:val="00372348"/>
    <w:rsid w:val="003727AE"/>
    <w:rsid w:val="0037504A"/>
    <w:rsid w:val="00375093"/>
    <w:rsid w:val="0037586B"/>
    <w:rsid w:val="00375E19"/>
    <w:rsid w:val="0038024C"/>
    <w:rsid w:val="00382B08"/>
    <w:rsid w:val="003840E7"/>
    <w:rsid w:val="00384910"/>
    <w:rsid w:val="00385871"/>
    <w:rsid w:val="00387DE1"/>
    <w:rsid w:val="00387FF5"/>
    <w:rsid w:val="003930B4"/>
    <w:rsid w:val="0039398D"/>
    <w:rsid w:val="0039583F"/>
    <w:rsid w:val="00395B57"/>
    <w:rsid w:val="00396422"/>
    <w:rsid w:val="0039665E"/>
    <w:rsid w:val="0039703D"/>
    <w:rsid w:val="003A0855"/>
    <w:rsid w:val="003A15CD"/>
    <w:rsid w:val="003A1AC1"/>
    <w:rsid w:val="003A2D4E"/>
    <w:rsid w:val="003A37EE"/>
    <w:rsid w:val="003A3E2F"/>
    <w:rsid w:val="003A3F9D"/>
    <w:rsid w:val="003A3FFB"/>
    <w:rsid w:val="003A4FE0"/>
    <w:rsid w:val="003A5C5F"/>
    <w:rsid w:val="003A6448"/>
    <w:rsid w:val="003A6AAE"/>
    <w:rsid w:val="003A7075"/>
    <w:rsid w:val="003B0DB6"/>
    <w:rsid w:val="003B14B6"/>
    <w:rsid w:val="003B413D"/>
    <w:rsid w:val="003B4EEC"/>
    <w:rsid w:val="003B5020"/>
    <w:rsid w:val="003B6D23"/>
    <w:rsid w:val="003B7918"/>
    <w:rsid w:val="003B7F1E"/>
    <w:rsid w:val="003C1596"/>
    <w:rsid w:val="003C1C0A"/>
    <w:rsid w:val="003C1EF5"/>
    <w:rsid w:val="003C2AA5"/>
    <w:rsid w:val="003C3C82"/>
    <w:rsid w:val="003C3D11"/>
    <w:rsid w:val="003C3E05"/>
    <w:rsid w:val="003C54AE"/>
    <w:rsid w:val="003C725A"/>
    <w:rsid w:val="003C7D80"/>
    <w:rsid w:val="003D0A5D"/>
    <w:rsid w:val="003D1F49"/>
    <w:rsid w:val="003D32A7"/>
    <w:rsid w:val="003D40A9"/>
    <w:rsid w:val="003D4D1A"/>
    <w:rsid w:val="003D545B"/>
    <w:rsid w:val="003D594D"/>
    <w:rsid w:val="003D72C8"/>
    <w:rsid w:val="003E1482"/>
    <w:rsid w:val="003E1833"/>
    <w:rsid w:val="003E2A84"/>
    <w:rsid w:val="003E2AFD"/>
    <w:rsid w:val="003E2F79"/>
    <w:rsid w:val="003E3579"/>
    <w:rsid w:val="003E5396"/>
    <w:rsid w:val="003E5A9B"/>
    <w:rsid w:val="003E7231"/>
    <w:rsid w:val="003E7845"/>
    <w:rsid w:val="003E7F6C"/>
    <w:rsid w:val="003F0DA1"/>
    <w:rsid w:val="003F0E02"/>
    <w:rsid w:val="003F2008"/>
    <w:rsid w:val="003F42C6"/>
    <w:rsid w:val="003F507F"/>
    <w:rsid w:val="003F528C"/>
    <w:rsid w:val="003F5F72"/>
    <w:rsid w:val="003F6357"/>
    <w:rsid w:val="003F7095"/>
    <w:rsid w:val="003F717E"/>
    <w:rsid w:val="003F793E"/>
    <w:rsid w:val="003F7D51"/>
    <w:rsid w:val="00403201"/>
    <w:rsid w:val="00403812"/>
    <w:rsid w:val="00403A97"/>
    <w:rsid w:val="00405F66"/>
    <w:rsid w:val="0040628F"/>
    <w:rsid w:val="004067AF"/>
    <w:rsid w:val="004073E6"/>
    <w:rsid w:val="00410B27"/>
    <w:rsid w:val="00410BB1"/>
    <w:rsid w:val="004112CC"/>
    <w:rsid w:val="00412220"/>
    <w:rsid w:val="004132FC"/>
    <w:rsid w:val="00413DFE"/>
    <w:rsid w:val="004140EE"/>
    <w:rsid w:val="0041469F"/>
    <w:rsid w:val="004164F6"/>
    <w:rsid w:val="0041691A"/>
    <w:rsid w:val="00417393"/>
    <w:rsid w:val="0042050F"/>
    <w:rsid w:val="00420875"/>
    <w:rsid w:val="00420A8C"/>
    <w:rsid w:val="0042175B"/>
    <w:rsid w:val="00421840"/>
    <w:rsid w:val="00422602"/>
    <w:rsid w:val="00422FC9"/>
    <w:rsid w:val="004239A6"/>
    <w:rsid w:val="00423A31"/>
    <w:rsid w:val="0042454E"/>
    <w:rsid w:val="004250BD"/>
    <w:rsid w:val="0042586E"/>
    <w:rsid w:val="0042588A"/>
    <w:rsid w:val="00425F76"/>
    <w:rsid w:val="00427843"/>
    <w:rsid w:val="004279D6"/>
    <w:rsid w:val="00427D4F"/>
    <w:rsid w:val="00427E02"/>
    <w:rsid w:val="00433018"/>
    <w:rsid w:val="00433641"/>
    <w:rsid w:val="00433E85"/>
    <w:rsid w:val="0043621D"/>
    <w:rsid w:val="00436992"/>
    <w:rsid w:val="00437DD2"/>
    <w:rsid w:val="00440AF8"/>
    <w:rsid w:val="00443351"/>
    <w:rsid w:val="00445769"/>
    <w:rsid w:val="004459D3"/>
    <w:rsid w:val="00445D79"/>
    <w:rsid w:val="004465CA"/>
    <w:rsid w:val="00453879"/>
    <w:rsid w:val="00454A4E"/>
    <w:rsid w:val="00457940"/>
    <w:rsid w:val="0046120F"/>
    <w:rsid w:val="00461C00"/>
    <w:rsid w:val="00463ACA"/>
    <w:rsid w:val="004641CF"/>
    <w:rsid w:val="00464D7D"/>
    <w:rsid w:val="00464F5A"/>
    <w:rsid w:val="0046522A"/>
    <w:rsid w:val="0046565E"/>
    <w:rsid w:val="0046576A"/>
    <w:rsid w:val="00467188"/>
    <w:rsid w:val="004676AC"/>
    <w:rsid w:val="00470C37"/>
    <w:rsid w:val="00471481"/>
    <w:rsid w:val="004723D8"/>
    <w:rsid w:val="004738F6"/>
    <w:rsid w:val="00474198"/>
    <w:rsid w:val="004743F4"/>
    <w:rsid w:val="00474545"/>
    <w:rsid w:val="004758D3"/>
    <w:rsid w:val="00477058"/>
    <w:rsid w:val="00480377"/>
    <w:rsid w:val="00480F78"/>
    <w:rsid w:val="00481740"/>
    <w:rsid w:val="004817D1"/>
    <w:rsid w:val="00481C46"/>
    <w:rsid w:val="004820AD"/>
    <w:rsid w:val="0048243C"/>
    <w:rsid w:val="004835D8"/>
    <w:rsid w:val="0048407C"/>
    <w:rsid w:val="004844A7"/>
    <w:rsid w:val="00484669"/>
    <w:rsid w:val="004849C7"/>
    <w:rsid w:val="00484DA6"/>
    <w:rsid w:val="00490AE9"/>
    <w:rsid w:val="00491D53"/>
    <w:rsid w:val="00492F36"/>
    <w:rsid w:val="0049359E"/>
    <w:rsid w:val="00494443"/>
    <w:rsid w:val="00494D20"/>
    <w:rsid w:val="00496242"/>
    <w:rsid w:val="00496F40"/>
    <w:rsid w:val="00497466"/>
    <w:rsid w:val="004A1330"/>
    <w:rsid w:val="004A2ABC"/>
    <w:rsid w:val="004A3B90"/>
    <w:rsid w:val="004A404B"/>
    <w:rsid w:val="004A43BB"/>
    <w:rsid w:val="004A460F"/>
    <w:rsid w:val="004A4F07"/>
    <w:rsid w:val="004A56D4"/>
    <w:rsid w:val="004A59AE"/>
    <w:rsid w:val="004A5E0B"/>
    <w:rsid w:val="004A620C"/>
    <w:rsid w:val="004B116B"/>
    <w:rsid w:val="004B1464"/>
    <w:rsid w:val="004B16B0"/>
    <w:rsid w:val="004B194E"/>
    <w:rsid w:val="004B1D96"/>
    <w:rsid w:val="004B222C"/>
    <w:rsid w:val="004B28DB"/>
    <w:rsid w:val="004B2C48"/>
    <w:rsid w:val="004B3F9D"/>
    <w:rsid w:val="004B4673"/>
    <w:rsid w:val="004B4C29"/>
    <w:rsid w:val="004B5740"/>
    <w:rsid w:val="004B6761"/>
    <w:rsid w:val="004B6969"/>
    <w:rsid w:val="004B7305"/>
    <w:rsid w:val="004C04E7"/>
    <w:rsid w:val="004C1B86"/>
    <w:rsid w:val="004C1D29"/>
    <w:rsid w:val="004C1FA1"/>
    <w:rsid w:val="004C2B78"/>
    <w:rsid w:val="004C3909"/>
    <w:rsid w:val="004C3A7B"/>
    <w:rsid w:val="004C3F04"/>
    <w:rsid w:val="004C4972"/>
    <w:rsid w:val="004C572A"/>
    <w:rsid w:val="004C6BD4"/>
    <w:rsid w:val="004C79BD"/>
    <w:rsid w:val="004D15C3"/>
    <w:rsid w:val="004D239F"/>
    <w:rsid w:val="004D290B"/>
    <w:rsid w:val="004D2C6D"/>
    <w:rsid w:val="004E0455"/>
    <w:rsid w:val="004E1C87"/>
    <w:rsid w:val="004E3E07"/>
    <w:rsid w:val="004E7102"/>
    <w:rsid w:val="004F0619"/>
    <w:rsid w:val="004F1351"/>
    <w:rsid w:val="004F2E96"/>
    <w:rsid w:val="004F333D"/>
    <w:rsid w:val="004F4344"/>
    <w:rsid w:val="004F54EC"/>
    <w:rsid w:val="004F59B6"/>
    <w:rsid w:val="004F6396"/>
    <w:rsid w:val="00500FFD"/>
    <w:rsid w:val="005020A6"/>
    <w:rsid w:val="005033CB"/>
    <w:rsid w:val="00503A60"/>
    <w:rsid w:val="00504B72"/>
    <w:rsid w:val="00504C31"/>
    <w:rsid w:val="00504DF5"/>
    <w:rsid w:val="00505B0A"/>
    <w:rsid w:val="0050636C"/>
    <w:rsid w:val="005069E1"/>
    <w:rsid w:val="00510318"/>
    <w:rsid w:val="005106BB"/>
    <w:rsid w:val="00515B1E"/>
    <w:rsid w:val="00516310"/>
    <w:rsid w:val="005164B3"/>
    <w:rsid w:val="00516B74"/>
    <w:rsid w:val="00516BE7"/>
    <w:rsid w:val="00517906"/>
    <w:rsid w:val="00517A97"/>
    <w:rsid w:val="00517BC4"/>
    <w:rsid w:val="005207A3"/>
    <w:rsid w:val="00521B4E"/>
    <w:rsid w:val="00522890"/>
    <w:rsid w:val="00522A98"/>
    <w:rsid w:val="00523079"/>
    <w:rsid w:val="005236EA"/>
    <w:rsid w:val="00523ED1"/>
    <w:rsid w:val="00524115"/>
    <w:rsid w:val="00525C02"/>
    <w:rsid w:val="00530389"/>
    <w:rsid w:val="005308A4"/>
    <w:rsid w:val="00530D7E"/>
    <w:rsid w:val="005324EC"/>
    <w:rsid w:val="00533437"/>
    <w:rsid w:val="00533506"/>
    <w:rsid w:val="0053372B"/>
    <w:rsid w:val="00533D33"/>
    <w:rsid w:val="00534802"/>
    <w:rsid w:val="005354D1"/>
    <w:rsid w:val="00535F12"/>
    <w:rsid w:val="00540544"/>
    <w:rsid w:val="005409AE"/>
    <w:rsid w:val="00541DAF"/>
    <w:rsid w:val="00543855"/>
    <w:rsid w:val="00546333"/>
    <w:rsid w:val="005465E5"/>
    <w:rsid w:val="005475C3"/>
    <w:rsid w:val="00547F18"/>
    <w:rsid w:val="00547FED"/>
    <w:rsid w:val="00550D74"/>
    <w:rsid w:val="0055191D"/>
    <w:rsid w:val="00551FBB"/>
    <w:rsid w:val="00552637"/>
    <w:rsid w:val="00553850"/>
    <w:rsid w:val="005548AA"/>
    <w:rsid w:val="005549B0"/>
    <w:rsid w:val="0055610E"/>
    <w:rsid w:val="005572FD"/>
    <w:rsid w:val="00557A70"/>
    <w:rsid w:val="00557CC4"/>
    <w:rsid w:val="00562F03"/>
    <w:rsid w:val="0056404F"/>
    <w:rsid w:val="005644DF"/>
    <w:rsid w:val="005656CD"/>
    <w:rsid w:val="005718B1"/>
    <w:rsid w:val="00572363"/>
    <w:rsid w:val="005734AB"/>
    <w:rsid w:val="0057578F"/>
    <w:rsid w:val="00575BF6"/>
    <w:rsid w:val="00575ED2"/>
    <w:rsid w:val="0057611E"/>
    <w:rsid w:val="00576256"/>
    <w:rsid w:val="00577852"/>
    <w:rsid w:val="00580304"/>
    <w:rsid w:val="00580E1A"/>
    <w:rsid w:val="0058209D"/>
    <w:rsid w:val="00583232"/>
    <w:rsid w:val="00584606"/>
    <w:rsid w:val="00585C3F"/>
    <w:rsid w:val="00585FB4"/>
    <w:rsid w:val="00586901"/>
    <w:rsid w:val="0058746F"/>
    <w:rsid w:val="00587695"/>
    <w:rsid w:val="00587A34"/>
    <w:rsid w:val="00592AC5"/>
    <w:rsid w:val="005938C7"/>
    <w:rsid w:val="00593C71"/>
    <w:rsid w:val="00595569"/>
    <w:rsid w:val="00595814"/>
    <w:rsid w:val="00595D21"/>
    <w:rsid w:val="00596973"/>
    <w:rsid w:val="0059724C"/>
    <w:rsid w:val="00597444"/>
    <w:rsid w:val="00597A98"/>
    <w:rsid w:val="005A0FA5"/>
    <w:rsid w:val="005A2F38"/>
    <w:rsid w:val="005A3F99"/>
    <w:rsid w:val="005A4018"/>
    <w:rsid w:val="005A41E2"/>
    <w:rsid w:val="005A6CE0"/>
    <w:rsid w:val="005A6D56"/>
    <w:rsid w:val="005A7CD9"/>
    <w:rsid w:val="005A7EBF"/>
    <w:rsid w:val="005B0D51"/>
    <w:rsid w:val="005B151F"/>
    <w:rsid w:val="005B29AC"/>
    <w:rsid w:val="005B4850"/>
    <w:rsid w:val="005B4A25"/>
    <w:rsid w:val="005B70BB"/>
    <w:rsid w:val="005B7328"/>
    <w:rsid w:val="005B7463"/>
    <w:rsid w:val="005B7728"/>
    <w:rsid w:val="005C0207"/>
    <w:rsid w:val="005C0C83"/>
    <w:rsid w:val="005C155C"/>
    <w:rsid w:val="005C1586"/>
    <w:rsid w:val="005C4186"/>
    <w:rsid w:val="005C5F6C"/>
    <w:rsid w:val="005C65A8"/>
    <w:rsid w:val="005C71D5"/>
    <w:rsid w:val="005C7231"/>
    <w:rsid w:val="005C79E7"/>
    <w:rsid w:val="005D0AF8"/>
    <w:rsid w:val="005D0E76"/>
    <w:rsid w:val="005D1157"/>
    <w:rsid w:val="005D1394"/>
    <w:rsid w:val="005D13A7"/>
    <w:rsid w:val="005D18FB"/>
    <w:rsid w:val="005D226C"/>
    <w:rsid w:val="005D3007"/>
    <w:rsid w:val="005D384F"/>
    <w:rsid w:val="005D395A"/>
    <w:rsid w:val="005D3F57"/>
    <w:rsid w:val="005D4072"/>
    <w:rsid w:val="005D4743"/>
    <w:rsid w:val="005D56DD"/>
    <w:rsid w:val="005E051D"/>
    <w:rsid w:val="005E1426"/>
    <w:rsid w:val="005E143C"/>
    <w:rsid w:val="005E1C07"/>
    <w:rsid w:val="005E2545"/>
    <w:rsid w:val="005E2A4F"/>
    <w:rsid w:val="005E41C2"/>
    <w:rsid w:val="005E507A"/>
    <w:rsid w:val="005E5DFA"/>
    <w:rsid w:val="005E670A"/>
    <w:rsid w:val="005E7491"/>
    <w:rsid w:val="005E7774"/>
    <w:rsid w:val="005E7EC5"/>
    <w:rsid w:val="005F0252"/>
    <w:rsid w:val="005F184A"/>
    <w:rsid w:val="005F1EE5"/>
    <w:rsid w:val="005F28AA"/>
    <w:rsid w:val="005F33F0"/>
    <w:rsid w:val="005F431D"/>
    <w:rsid w:val="005F496B"/>
    <w:rsid w:val="005F6B3F"/>
    <w:rsid w:val="005F790E"/>
    <w:rsid w:val="005F7EF8"/>
    <w:rsid w:val="00600A24"/>
    <w:rsid w:val="00600F6B"/>
    <w:rsid w:val="006027C2"/>
    <w:rsid w:val="006031F5"/>
    <w:rsid w:val="00604034"/>
    <w:rsid w:val="00605D18"/>
    <w:rsid w:val="00606D62"/>
    <w:rsid w:val="00606DFC"/>
    <w:rsid w:val="00610436"/>
    <w:rsid w:val="00610FFE"/>
    <w:rsid w:val="006118F5"/>
    <w:rsid w:val="00611B6E"/>
    <w:rsid w:val="00613E46"/>
    <w:rsid w:val="006149F3"/>
    <w:rsid w:val="00615483"/>
    <w:rsid w:val="0061672C"/>
    <w:rsid w:val="0061682E"/>
    <w:rsid w:val="00617D04"/>
    <w:rsid w:val="00617DE3"/>
    <w:rsid w:val="00621946"/>
    <w:rsid w:val="00622F01"/>
    <w:rsid w:val="00624554"/>
    <w:rsid w:val="00625004"/>
    <w:rsid w:val="00625108"/>
    <w:rsid w:val="00625828"/>
    <w:rsid w:val="006264C4"/>
    <w:rsid w:val="0062665E"/>
    <w:rsid w:val="0063144F"/>
    <w:rsid w:val="006343BF"/>
    <w:rsid w:val="00634E19"/>
    <w:rsid w:val="0063510C"/>
    <w:rsid w:val="00636D9A"/>
    <w:rsid w:val="006420E6"/>
    <w:rsid w:val="00642D62"/>
    <w:rsid w:val="0064312D"/>
    <w:rsid w:val="0064367A"/>
    <w:rsid w:val="00645393"/>
    <w:rsid w:val="006454C0"/>
    <w:rsid w:val="00645BC1"/>
    <w:rsid w:val="00645C8D"/>
    <w:rsid w:val="00646683"/>
    <w:rsid w:val="00646AC5"/>
    <w:rsid w:val="00646DB4"/>
    <w:rsid w:val="0065096D"/>
    <w:rsid w:val="0065479B"/>
    <w:rsid w:val="00655895"/>
    <w:rsid w:val="00655B8E"/>
    <w:rsid w:val="00655CC1"/>
    <w:rsid w:val="00655F1E"/>
    <w:rsid w:val="006560BB"/>
    <w:rsid w:val="0065649D"/>
    <w:rsid w:val="00657BEB"/>
    <w:rsid w:val="006602BF"/>
    <w:rsid w:val="00660D71"/>
    <w:rsid w:val="00662B30"/>
    <w:rsid w:val="00664D56"/>
    <w:rsid w:val="006650F4"/>
    <w:rsid w:val="00665625"/>
    <w:rsid w:val="00665E80"/>
    <w:rsid w:val="0067044E"/>
    <w:rsid w:val="00670F0A"/>
    <w:rsid w:val="00671620"/>
    <w:rsid w:val="006718EE"/>
    <w:rsid w:val="00672F67"/>
    <w:rsid w:val="006802E2"/>
    <w:rsid w:val="00682699"/>
    <w:rsid w:val="006829D7"/>
    <w:rsid w:val="00682E27"/>
    <w:rsid w:val="00683497"/>
    <w:rsid w:val="006856D8"/>
    <w:rsid w:val="00685E3B"/>
    <w:rsid w:val="0068630D"/>
    <w:rsid w:val="0068682F"/>
    <w:rsid w:val="00687605"/>
    <w:rsid w:val="006878A7"/>
    <w:rsid w:val="00687ABB"/>
    <w:rsid w:val="00687E76"/>
    <w:rsid w:val="00691E26"/>
    <w:rsid w:val="00691E38"/>
    <w:rsid w:val="00692554"/>
    <w:rsid w:val="00692603"/>
    <w:rsid w:val="00692869"/>
    <w:rsid w:val="006930DD"/>
    <w:rsid w:val="0069313A"/>
    <w:rsid w:val="00693655"/>
    <w:rsid w:val="00693670"/>
    <w:rsid w:val="00694FB9"/>
    <w:rsid w:val="006954B3"/>
    <w:rsid w:val="00696684"/>
    <w:rsid w:val="00696EC5"/>
    <w:rsid w:val="006975D5"/>
    <w:rsid w:val="006A0584"/>
    <w:rsid w:val="006A1191"/>
    <w:rsid w:val="006A1422"/>
    <w:rsid w:val="006A1D02"/>
    <w:rsid w:val="006A2747"/>
    <w:rsid w:val="006A2EB2"/>
    <w:rsid w:val="006A2FE9"/>
    <w:rsid w:val="006A4EF7"/>
    <w:rsid w:val="006A513B"/>
    <w:rsid w:val="006A680E"/>
    <w:rsid w:val="006A6FA5"/>
    <w:rsid w:val="006A7CCF"/>
    <w:rsid w:val="006B102B"/>
    <w:rsid w:val="006B15EE"/>
    <w:rsid w:val="006B3EC0"/>
    <w:rsid w:val="006B48D9"/>
    <w:rsid w:val="006B4E15"/>
    <w:rsid w:val="006B6BD7"/>
    <w:rsid w:val="006B7410"/>
    <w:rsid w:val="006B7FF2"/>
    <w:rsid w:val="006C0F11"/>
    <w:rsid w:val="006C0F63"/>
    <w:rsid w:val="006C189B"/>
    <w:rsid w:val="006C2BDD"/>
    <w:rsid w:val="006C30EC"/>
    <w:rsid w:val="006C319D"/>
    <w:rsid w:val="006C49D9"/>
    <w:rsid w:val="006C5EA8"/>
    <w:rsid w:val="006C665C"/>
    <w:rsid w:val="006C68D3"/>
    <w:rsid w:val="006C72B0"/>
    <w:rsid w:val="006C762F"/>
    <w:rsid w:val="006C7904"/>
    <w:rsid w:val="006D1139"/>
    <w:rsid w:val="006D1256"/>
    <w:rsid w:val="006D2065"/>
    <w:rsid w:val="006D5D06"/>
    <w:rsid w:val="006D722E"/>
    <w:rsid w:val="006E0494"/>
    <w:rsid w:val="006E177E"/>
    <w:rsid w:val="006E230D"/>
    <w:rsid w:val="006E2CB4"/>
    <w:rsid w:val="006E309A"/>
    <w:rsid w:val="006E331B"/>
    <w:rsid w:val="006E47E4"/>
    <w:rsid w:val="006E48C3"/>
    <w:rsid w:val="006E5A70"/>
    <w:rsid w:val="006E5F31"/>
    <w:rsid w:val="006E6195"/>
    <w:rsid w:val="006E7586"/>
    <w:rsid w:val="006E7915"/>
    <w:rsid w:val="006E7AB0"/>
    <w:rsid w:val="006F005C"/>
    <w:rsid w:val="006F1EED"/>
    <w:rsid w:val="006F3731"/>
    <w:rsid w:val="006F50FD"/>
    <w:rsid w:val="006F5AD0"/>
    <w:rsid w:val="006F5C73"/>
    <w:rsid w:val="006F5C94"/>
    <w:rsid w:val="006F62B0"/>
    <w:rsid w:val="0070003C"/>
    <w:rsid w:val="007000A2"/>
    <w:rsid w:val="007002B9"/>
    <w:rsid w:val="00700340"/>
    <w:rsid w:val="00700AFB"/>
    <w:rsid w:val="00700E59"/>
    <w:rsid w:val="007021B3"/>
    <w:rsid w:val="00702B26"/>
    <w:rsid w:val="00702DCE"/>
    <w:rsid w:val="007035A1"/>
    <w:rsid w:val="00703EC3"/>
    <w:rsid w:val="007046EF"/>
    <w:rsid w:val="00706299"/>
    <w:rsid w:val="007100FD"/>
    <w:rsid w:val="00710504"/>
    <w:rsid w:val="00710A48"/>
    <w:rsid w:val="00711534"/>
    <w:rsid w:val="007121C5"/>
    <w:rsid w:val="00713D5B"/>
    <w:rsid w:val="00713F7F"/>
    <w:rsid w:val="00715A7C"/>
    <w:rsid w:val="00715D60"/>
    <w:rsid w:val="0071654B"/>
    <w:rsid w:val="00716F04"/>
    <w:rsid w:val="00721250"/>
    <w:rsid w:val="00721FC8"/>
    <w:rsid w:val="0072290D"/>
    <w:rsid w:val="00722D65"/>
    <w:rsid w:val="00722E43"/>
    <w:rsid w:val="00723304"/>
    <w:rsid w:val="0072458B"/>
    <w:rsid w:val="00726342"/>
    <w:rsid w:val="00726B45"/>
    <w:rsid w:val="00726C4C"/>
    <w:rsid w:val="00726E96"/>
    <w:rsid w:val="0073125E"/>
    <w:rsid w:val="007324D6"/>
    <w:rsid w:val="007327E6"/>
    <w:rsid w:val="0073281C"/>
    <w:rsid w:val="0073399C"/>
    <w:rsid w:val="00733A3A"/>
    <w:rsid w:val="00733CFE"/>
    <w:rsid w:val="00735B07"/>
    <w:rsid w:val="007360C9"/>
    <w:rsid w:val="00736342"/>
    <w:rsid w:val="007401A4"/>
    <w:rsid w:val="00740687"/>
    <w:rsid w:val="00740A2A"/>
    <w:rsid w:val="00741343"/>
    <w:rsid w:val="00742AA3"/>
    <w:rsid w:val="007431FB"/>
    <w:rsid w:val="00743827"/>
    <w:rsid w:val="00743871"/>
    <w:rsid w:val="00744DEE"/>
    <w:rsid w:val="007467FF"/>
    <w:rsid w:val="00746BAD"/>
    <w:rsid w:val="007470E4"/>
    <w:rsid w:val="00750763"/>
    <w:rsid w:val="0075079E"/>
    <w:rsid w:val="00750D95"/>
    <w:rsid w:val="007512A9"/>
    <w:rsid w:val="00752442"/>
    <w:rsid w:val="00752FFF"/>
    <w:rsid w:val="007537D0"/>
    <w:rsid w:val="007549B1"/>
    <w:rsid w:val="00754D07"/>
    <w:rsid w:val="00755190"/>
    <w:rsid w:val="007555EA"/>
    <w:rsid w:val="0075683E"/>
    <w:rsid w:val="00757A22"/>
    <w:rsid w:val="007607B6"/>
    <w:rsid w:val="00761AD3"/>
    <w:rsid w:val="007623C8"/>
    <w:rsid w:val="007638F9"/>
    <w:rsid w:val="00763CB8"/>
    <w:rsid w:val="00763DB2"/>
    <w:rsid w:val="00763FED"/>
    <w:rsid w:val="00766167"/>
    <w:rsid w:val="00771C79"/>
    <w:rsid w:val="00772A48"/>
    <w:rsid w:val="00773445"/>
    <w:rsid w:val="007739A4"/>
    <w:rsid w:val="00775079"/>
    <w:rsid w:val="007762E2"/>
    <w:rsid w:val="007763E5"/>
    <w:rsid w:val="007779CB"/>
    <w:rsid w:val="00780F1A"/>
    <w:rsid w:val="00782565"/>
    <w:rsid w:val="00782C2C"/>
    <w:rsid w:val="00782EEE"/>
    <w:rsid w:val="00783253"/>
    <w:rsid w:val="00785043"/>
    <w:rsid w:val="00785580"/>
    <w:rsid w:val="00785F43"/>
    <w:rsid w:val="007865DB"/>
    <w:rsid w:val="00787094"/>
    <w:rsid w:val="00787C60"/>
    <w:rsid w:val="0079217F"/>
    <w:rsid w:val="00793A19"/>
    <w:rsid w:val="007941C6"/>
    <w:rsid w:val="00796223"/>
    <w:rsid w:val="007972FA"/>
    <w:rsid w:val="007A0457"/>
    <w:rsid w:val="007A0840"/>
    <w:rsid w:val="007A0849"/>
    <w:rsid w:val="007A138F"/>
    <w:rsid w:val="007A2001"/>
    <w:rsid w:val="007A258F"/>
    <w:rsid w:val="007A3017"/>
    <w:rsid w:val="007A3286"/>
    <w:rsid w:val="007A4807"/>
    <w:rsid w:val="007A5602"/>
    <w:rsid w:val="007A58CE"/>
    <w:rsid w:val="007A6B8D"/>
    <w:rsid w:val="007A7807"/>
    <w:rsid w:val="007B0E3D"/>
    <w:rsid w:val="007B2462"/>
    <w:rsid w:val="007B2CC8"/>
    <w:rsid w:val="007B3159"/>
    <w:rsid w:val="007B535C"/>
    <w:rsid w:val="007B5F58"/>
    <w:rsid w:val="007B76D7"/>
    <w:rsid w:val="007B7AF3"/>
    <w:rsid w:val="007C060B"/>
    <w:rsid w:val="007C0CCC"/>
    <w:rsid w:val="007C2CCB"/>
    <w:rsid w:val="007C2FE5"/>
    <w:rsid w:val="007C4AC8"/>
    <w:rsid w:val="007C610A"/>
    <w:rsid w:val="007C6AF5"/>
    <w:rsid w:val="007C72D2"/>
    <w:rsid w:val="007C7EE5"/>
    <w:rsid w:val="007D0D55"/>
    <w:rsid w:val="007D14BE"/>
    <w:rsid w:val="007D1CAA"/>
    <w:rsid w:val="007D4872"/>
    <w:rsid w:val="007D665F"/>
    <w:rsid w:val="007D6E12"/>
    <w:rsid w:val="007D71AA"/>
    <w:rsid w:val="007D743A"/>
    <w:rsid w:val="007D7747"/>
    <w:rsid w:val="007E05E4"/>
    <w:rsid w:val="007E06E8"/>
    <w:rsid w:val="007E0E2A"/>
    <w:rsid w:val="007E1E63"/>
    <w:rsid w:val="007E327C"/>
    <w:rsid w:val="007E3A58"/>
    <w:rsid w:val="007E3CE2"/>
    <w:rsid w:val="007E4AD2"/>
    <w:rsid w:val="007E4BD0"/>
    <w:rsid w:val="007E50BB"/>
    <w:rsid w:val="007E5252"/>
    <w:rsid w:val="007E59B3"/>
    <w:rsid w:val="007E6FA7"/>
    <w:rsid w:val="007E7590"/>
    <w:rsid w:val="007E7973"/>
    <w:rsid w:val="007E7DBB"/>
    <w:rsid w:val="007E7FBF"/>
    <w:rsid w:val="007F11F0"/>
    <w:rsid w:val="007F331F"/>
    <w:rsid w:val="007F34CD"/>
    <w:rsid w:val="007F3B9D"/>
    <w:rsid w:val="007F43F5"/>
    <w:rsid w:val="007F5307"/>
    <w:rsid w:val="007F535E"/>
    <w:rsid w:val="007F5532"/>
    <w:rsid w:val="007F6745"/>
    <w:rsid w:val="008000BB"/>
    <w:rsid w:val="00800145"/>
    <w:rsid w:val="00802074"/>
    <w:rsid w:val="0080240E"/>
    <w:rsid w:val="00803CFF"/>
    <w:rsid w:val="0080400F"/>
    <w:rsid w:val="00805CDE"/>
    <w:rsid w:val="008064B2"/>
    <w:rsid w:val="008064C5"/>
    <w:rsid w:val="008067F5"/>
    <w:rsid w:val="008069D5"/>
    <w:rsid w:val="00807CA9"/>
    <w:rsid w:val="00811385"/>
    <w:rsid w:val="008118A0"/>
    <w:rsid w:val="00813103"/>
    <w:rsid w:val="00813443"/>
    <w:rsid w:val="00814EA1"/>
    <w:rsid w:val="0081554A"/>
    <w:rsid w:val="00815B69"/>
    <w:rsid w:val="0081602C"/>
    <w:rsid w:val="008170CD"/>
    <w:rsid w:val="008171A7"/>
    <w:rsid w:val="0081769A"/>
    <w:rsid w:val="00817C9E"/>
    <w:rsid w:val="008200B3"/>
    <w:rsid w:val="0082056E"/>
    <w:rsid w:val="00820EA5"/>
    <w:rsid w:val="00821054"/>
    <w:rsid w:val="00821CE5"/>
    <w:rsid w:val="008231C5"/>
    <w:rsid w:val="00823312"/>
    <w:rsid w:val="00823BD3"/>
    <w:rsid w:val="008241AF"/>
    <w:rsid w:val="008243B0"/>
    <w:rsid w:val="008243DF"/>
    <w:rsid w:val="0082458E"/>
    <w:rsid w:val="00824EE7"/>
    <w:rsid w:val="0082500B"/>
    <w:rsid w:val="00825995"/>
    <w:rsid w:val="00826ACD"/>
    <w:rsid w:val="00827254"/>
    <w:rsid w:val="00827FA2"/>
    <w:rsid w:val="00830A36"/>
    <w:rsid w:val="00830AB5"/>
    <w:rsid w:val="00831815"/>
    <w:rsid w:val="00831E77"/>
    <w:rsid w:val="008338A0"/>
    <w:rsid w:val="008351EB"/>
    <w:rsid w:val="008353CE"/>
    <w:rsid w:val="00835611"/>
    <w:rsid w:val="00835C1D"/>
    <w:rsid w:val="008365C7"/>
    <w:rsid w:val="00836852"/>
    <w:rsid w:val="00836A26"/>
    <w:rsid w:val="00837DA8"/>
    <w:rsid w:val="0084031C"/>
    <w:rsid w:val="00840ED2"/>
    <w:rsid w:val="00843063"/>
    <w:rsid w:val="0084397C"/>
    <w:rsid w:val="00843AE0"/>
    <w:rsid w:val="00844B25"/>
    <w:rsid w:val="00844C8F"/>
    <w:rsid w:val="008465F4"/>
    <w:rsid w:val="00847B5B"/>
    <w:rsid w:val="008501D4"/>
    <w:rsid w:val="00851074"/>
    <w:rsid w:val="00851366"/>
    <w:rsid w:val="008537D6"/>
    <w:rsid w:val="00854D42"/>
    <w:rsid w:val="008558F1"/>
    <w:rsid w:val="0085628E"/>
    <w:rsid w:val="00860359"/>
    <w:rsid w:val="008614CE"/>
    <w:rsid w:val="00861A47"/>
    <w:rsid w:val="00861CDF"/>
    <w:rsid w:val="00862323"/>
    <w:rsid w:val="00862AD7"/>
    <w:rsid w:val="00864F44"/>
    <w:rsid w:val="00865940"/>
    <w:rsid w:val="008670AD"/>
    <w:rsid w:val="00870E74"/>
    <w:rsid w:val="00871212"/>
    <w:rsid w:val="00871222"/>
    <w:rsid w:val="0087443E"/>
    <w:rsid w:val="0087446B"/>
    <w:rsid w:val="008750FF"/>
    <w:rsid w:val="00876F9B"/>
    <w:rsid w:val="00880182"/>
    <w:rsid w:val="0088035C"/>
    <w:rsid w:val="008826A6"/>
    <w:rsid w:val="00882C03"/>
    <w:rsid w:val="008853D0"/>
    <w:rsid w:val="00886226"/>
    <w:rsid w:val="008870F4"/>
    <w:rsid w:val="00887293"/>
    <w:rsid w:val="00887D4F"/>
    <w:rsid w:val="00890016"/>
    <w:rsid w:val="00890EC6"/>
    <w:rsid w:val="008916F5"/>
    <w:rsid w:val="00891D8C"/>
    <w:rsid w:val="008945AD"/>
    <w:rsid w:val="00894AAF"/>
    <w:rsid w:val="00895609"/>
    <w:rsid w:val="00897ABE"/>
    <w:rsid w:val="00897B41"/>
    <w:rsid w:val="008A0A44"/>
    <w:rsid w:val="008A16F7"/>
    <w:rsid w:val="008A17A2"/>
    <w:rsid w:val="008A218F"/>
    <w:rsid w:val="008A26CD"/>
    <w:rsid w:val="008A27CF"/>
    <w:rsid w:val="008A3222"/>
    <w:rsid w:val="008A4960"/>
    <w:rsid w:val="008A5849"/>
    <w:rsid w:val="008A5BFD"/>
    <w:rsid w:val="008A601C"/>
    <w:rsid w:val="008A619E"/>
    <w:rsid w:val="008A7384"/>
    <w:rsid w:val="008A7A47"/>
    <w:rsid w:val="008B0150"/>
    <w:rsid w:val="008B015A"/>
    <w:rsid w:val="008B10FC"/>
    <w:rsid w:val="008B51B2"/>
    <w:rsid w:val="008B6061"/>
    <w:rsid w:val="008B6D4B"/>
    <w:rsid w:val="008B7289"/>
    <w:rsid w:val="008B72F7"/>
    <w:rsid w:val="008C0059"/>
    <w:rsid w:val="008C0804"/>
    <w:rsid w:val="008C1A07"/>
    <w:rsid w:val="008C1DA1"/>
    <w:rsid w:val="008C2557"/>
    <w:rsid w:val="008C295B"/>
    <w:rsid w:val="008C2E57"/>
    <w:rsid w:val="008C38E3"/>
    <w:rsid w:val="008C44F1"/>
    <w:rsid w:val="008C610B"/>
    <w:rsid w:val="008C73FB"/>
    <w:rsid w:val="008D07B6"/>
    <w:rsid w:val="008D4105"/>
    <w:rsid w:val="008D4845"/>
    <w:rsid w:val="008D4FBB"/>
    <w:rsid w:val="008D6733"/>
    <w:rsid w:val="008D7E21"/>
    <w:rsid w:val="008D7EE2"/>
    <w:rsid w:val="008D7F6F"/>
    <w:rsid w:val="008E0403"/>
    <w:rsid w:val="008E14E1"/>
    <w:rsid w:val="008E24F6"/>
    <w:rsid w:val="008E2827"/>
    <w:rsid w:val="008E5B77"/>
    <w:rsid w:val="008E7691"/>
    <w:rsid w:val="008F1690"/>
    <w:rsid w:val="008F29C0"/>
    <w:rsid w:val="008F3DDC"/>
    <w:rsid w:val="008F4162"/>
    <w:rsid w:val="008F4599"/>
    <w:rsid w:val="008F50FB"/>
    <w:rsid w:val="008F54F4"/>
    <w:rsid w:val="008F5958"/>
    <w:rsid w:val="008F62F8"/>
    <w:rsid w:val="008F675A"/>
    <w:rsid w:val="008F708A"/>
    <w:rsid w:val="008F7247"/>
    <w:rsid w:val="008F7463"/>
    <w:rsid w:val="00903530"/>
    <w:rsid w:val="00903541"/>
    <w:rsid w:val="009043A2"/>
    <w:rsid w:val="00907037"/>
    <w:rsid w:val="00907E4E"/>
    <w:rsid w:val="00912689"/>
    <w:rsid w:val="009126AA"/>
    <w:rsid w:val="009139F5"/>
    <w:rsid w:val="00914950"/>
    <w:rsid w:val="00914BC0"/>
    <w:rsid w:val="00914DC0"/>
    <w:rsid w:val="009156B9"/>
    <w:rsid w:val="00916006"/>
    <w:rsid w:val="00916726"/>
    <w:rsid w:val="009169E9"/>
    <w:rsid w:val="00916F52"/>
    <w:rsid w:val="009178FD"/>
    <w:rsid w:val="00917B98"/>
    <w:rsid w:val="00917E35"/>
    <w:rsid w:val="00917E53"/>
    <w:rsid w:val="009206EE"/>
    <w:rsid w:val="00921305"/>
    <w:rsid w:val="009215EC"/>
    <w:rsid w:val="0092198C"/>
    <w:rsid w:val="00921ED6"/>
    <w:rsid w:val="00923A47"/>
    <w:rsid w:val="00924811"/>
    <w:rsid w:val="00924F5C"/>
    <w:rsid w:val="0092617B"/>
    <w:rsid w:val="009268DA"/>
    <w:rsid w:val="00927690"/>
    <w:rsid w:val="00927843"/>
    <w:rsid w:val="00930FAD"/>
    <w:rsid w:val="0093120C"/>
    <w:rsid w:val="00931C00"/>
    <w:rsid w:val="009321DD"/>
    <w:rsid w:val="009327A5"/>
    <w:rsid w:val="00934FDB"/>
    <w:rsid w:val="00936171"/>
    <w:rsid w:val="009364A3"/>
    <w:rsid w:val="00936A6C"/>
    <w:rsid w:val="009424E8"/>
    <w:rsid w:val="00942DD1"/>
    <w:rsid w:val="00943620"/>
    <w:rsid w:val="00945380"/>
    <w:rsid w:val="009455C4"/>
    <w:rsid w:val="00945F30"/>
    <w:rsid w:val="0094606C"/>
    <w:rsid w:val="009469C1"/>
    <w:rsid w:val="0094783B"/>
    <w:rsid w:val="00947C5F"/>
    <w:rsid w:val="00947CD8"/>
    <w:rsid w:val="00950C9E"/>
    <w:rsid w:val="00951A13"/>
    <w:rsid w:val="00952441"/>
    <w:rsid w:val="00954BE9"/>
    <w:rsid w:val="009552D5"/>
    <w:rsid w:val="009555D0"/>
    <w:rsid w:val="00955CB5"/>
    <w:rsid w:val="0095696B"/>
    <w:rsid w:val="00957D5C"/>
    <w:rsid w:val="00961732"/>
    <w:rsid w:val="00961739"/>
    <w:rsid w:val="00961C8E"/>
    <w:rsid w:val="00961CA1"/>
    <w:rsid w:val="0096207D"/>
    <w:rsid w:val="009632B3"/>
    <w:rsid w:val="009674CB"/>
    <w:rsid w:val="00971216"/>
    <w:rsid w:val="009721B3"/>
    <w:rsid w:val="009725AC"/>
    <w:rsid w:val="009743AD"/>
    <w:rsid w:val="00974505"/>
    <w:rsid w:val="00977266"/>
    <w:rsid w:val="009774FA"/>
    <w:rsid w:val="00980DAB"/>
    <w:rsid w:val="00980F1C"/>
    <w:rsid w:val="009814E0"/>
    <w:rsid w:val="00984109"/>
    <w:rsid w:val="009845A9"/>
    <w:rsid w:val="0098556A"/>
    <w:rsid w:val="00985A9F"/>
    <w:rsid w:val="00985B4F"/>
    <w:rsid w:val="0098658D"/>
    <w:rsid w:val="00986B97"/>
    <w:rsid w:val="00986DA7"/>
    <w:rsid w:val="0098749C"/>
    <w:rsid w:val="0099112B"/>
    <w:rsid w:val="00991464"/>
    <w:rsid w:val="00991B84"/>
    <w:rsid w:val="009931BB"/>
    <w:rsid w:val="00997136"/>
    <w:rsid w:val="009A196D"/>
    <w:rsid w:val="009A1B9B"/>
    <w:rsid w:val="009A24C7"/>
    <w:rsid w:val="009A266A"/>
    <w:rsid w:val="009A2772"/>
    <w:rsid w:val="009A31F2"/>
    <w:rsid w:val="009A3DB1"/>
    <w:rsid w:val="009A40FF"/>
    <w:rsid w:val="009A44BE"/>
    <w:rsid w:val="009A5D1B"/>
    <w:rsid w:val="009A7E32"/>
    <w:rsid w:val="009B1341"/>
    <w:rsid w:val="009B1538"/>
    <w:rsid w:val="009B154F"/>
    <w:rsid w:val="009B21B7"/>
    <w:rsid w:val="009B3353"/>
    <w:rsid w:val="009B34AB"/>
    <w:rsid w:val="009B4B23"/>
    <w:rsid w:val="009B772B"/>
    <w:rsid w:val="009B7A94"/>
    <w:rsid w:val="009B7E9E"/>
    <w:rsid w:val="009C05DC"/>
    <w:rsid w:val="009C0721"/>
    <w:rsid w:val="009C075D"/>
    <w:rsid w:val="009C13B6"/>
    <w:rsid w:val="009C1721"/>
    <w:rsid w:val="009C1A90"/>
    <w:rsid w:val="009C2B9B"/>
    <w:rsid w:val="009C3193"/>
    <w:rsid w:val="009C3D71"/>
    <w:rsid w:val="009C42EC"/>
    <w:rsid w:val="009C4465"/>
    <w:rsid w:val="009C4B7E"/>
    <w:rsid w:val="009C5F93"/>
    <w:rsid w:val="009C7290"/>
    <w:rsid w:val="009C7EDF"/>
    <w:rsid w:val="009C7F05"/>
    <w:rsid w:val="009D1C96"/>
    <w:rsid w:val="009D4610"/>
    <w:rsid w:val="009D4963"/>
    <w:rsid w:val="009D55AB"/>
    <w:rsid w:val="009D5AC6"/>
    <w:rsid w:val="009D60EB"/>
    <w:rsid w:val="009E2217"/>
    <w:rsid w:val="009E4042"/>
    <w:rsid w:val="009E6813"/>
    <w:rsid w:val="009E7397"/>
    <w:rsid w:val="009E758B"/>
    <w:rsid w:val="009F0E5A"/>
    <w:rsid w:val="009F3F70"/>
    <w:rsid w:val="009F4C27"/>
    <w:rsid w:val="00A001F9"/>
    <w:rsid w:val="00A00BDC"/>
    <w:rsid w:val="00A0370E"/>
    <w:rsid w:val="00A03A4E"/>
    <w:rsid w:val="00A03F84"/>
    <w:rsid w:val="00A04F90"/>
    <w:rsid w:val="00A10CC2"/>
    <w:rsid w:val="00A1137B"/>
    <w:rsid w:val="00A11886"/>
    <w:rsid w:val="00A14CD4"/>
    <w:rsid w:val="00A14F27"/>
    <w:rsid w:val="00A155D5"/>
    <w:rsid w:val="00A15EFA"/>
    <w:rsid w:val="00A161CA"/>
    <w:rsid w:val="00A16450"/>
    <w:rsid w:val="00A16857"/>
    <w:rsid w:val="00A1705C"/>
    <w:rsid w:val="00A1718A"/>
    <w:rsid w:val="00A17450"/>
    <w:rsid w:val="00A17830"/>
    <w:rsid w:val="00A20063"/>
    <w:rsid w:val="00A20A09"/>
    <w:rsid w:val="00A20B2C"/>
    <w:rsid w:val="00A2115A"/>
    <w:rsid w:val="00A2211D"/>
    <w:rsid w:val="00A22E6B"/>
    <w:rsid w:val="00A22E9A"/>
    <w:rsid w:val="00A239E1"/>
    <w:rsid w:val="00A24E7A"/>
    <w:rsid w:val="00A25383"/>
    <w:rsid w:val="00A25F6E"/>
    <w:rsid w:val="00A3084F"/>
    <w:rsid w:val="00A321F7"/>
    <w:rsid w:val="00A325F9"/>
    <w:rsid w:val="00A3264F"/>
    <w:rsid w:val="00A32D2D"/>
    <w:rsid w:val="00A345C4"/>
    <w:rsid w:val="00A36099"/>
    <w:rsid w:val="00A372A0"/>
    <w:rsid w:val="00A378E1"/>
    <w:rsid w:val="00A37DBB"/>
    <w:rsid w:val="00A37E5B"/>
    <w:rsid w:val="00A37EF9"/>
    <w:rsid w:val="00A4034B"/>
    <w:rsid w:val="00A40B0D"/>
    <w:rsid w:val="00A423FE"/>
    <w:rsid w:val="00A43AAD"/>
    <w:rsid w:val="00A43C98"/>
    <w:rsid w:val="00A45478"/>
    <w:rsid w:val="00A45795"/>
    <w:rsid w:val="00A46585"/>
    <w:rsid w:val="00A46B35"/>
    <w:rsid w:val="00A47C18"/>
    <w:rsid w:val="00A502BA"/>
    <w:rsid w:val="00A505EC"/>
    <w:rsid w:val="00A51C47"/>
    <w:rsid w:val="00A52891"/>
    <w:rsid w:val="00A52E87"/>
    <w:rsid w:val="00A540D5"/>
    <w:rsid w:val="00A54A17"/>
    <w:rsid w:val="00A55F6B"/>
    <w:rsid w:val="00A5691F"/>
    <w:rsid w:val="00A56C41"/>
    <w:rsid w:val="00A6009F"/>
    <w:rsid w:val="00A60254"/>
    <w:rsid w:val="00A612C3"/>
    <w:rsid w:val="00A618C5"/>
    <w:rsid w:val="00A622F5"/>
    <w:rsid w:val="00A6238D"/>
    <w:rsid w:val="00A62F04"/>
    <w:rsid w:val="00A64034"/>
    <w:rsid w:val="00A641BE"/>
    <w:rsid w:val="00A64611"/>
    <w:rsid w:val="00A64781"/>
    <w:rsid w:val="00A65C96"/>
    <w:rsid w:val="00A661B7"/>
    <w:rsid w:val="00A66749"/>
    <w:rsid w:val="00A71CD9"/>
    <w:rsid w:val="00A72242"/>
    <w:rsid w:val="00A729EE"/>
    <w:rsid w:val="00A730BD"/>
    <w:rsid w:val="00A737B4"/>
    <w:rsid w:val="00A74615"/>
    <w:rsid w:val="00A74B07"/>
    <w:rsid w:val="00A74FD2"/>
    <w:rsid w:val="00A7527E"/>
    <w:rsid w:val="00A76B88"/>
    <w:rsid w:val="00A821B9"/>
    <w:rsid w:val="00A83D2F"/>
    <w:rsid w:val="00A84BC8"/>
    <w:rsid w:val="00A84CFF"/>
    <w:rsid w:val="00A86045"/>
    <w:rsid w:val="00A8626E"/>
    <w:rsid w:val="00A87277"/>
    <w:rsid w:val="00A87CFD"/>
    <w:rsid w:val="00A87EFB"/>
    <w:rsid w:val="00A90004"/>
    <w:rsid w:val="00A92089"/>
    <w:rsid w:val="00A92855"/>
    <w:rsid w:val="00A9354A"/>
    <w:rsid w:val="00A941A7"/>
    <w:rsid w:val="00A94686"/>
    <w:rsid w:val="00A95F33"/>
    <w:rsid w:val="00A96B8F"/>
    <w:rsid w:val="00A96F2C"/>
    <w:rsid w:val="00A97C8B"/>
    <w:rsid w:val="00AA115B"/>
    <w:rsid w:val="00AA164D"/>
    <w:rsid w:val="00AA23B7"/>
    <w:rsid w:val="00AA2886"/>
    <w:rsid w:val="00AA3191"/>
    <w:rsid w:val="00AA33A3"/>
    <w:rsid w:val="00AA3606"/>
    <w:rsid w:val="00AA3A7B"/>
    <w:rsid w:val="00AA4DC4"/>
    <w:rsid w:val="00AA7857"/>
    <w:rsid w:val="00AB05CD"/>
    <w:rsid w:val="00AB0920"/>
    <w:rsid w:val="00AB1A27"/>
    <w:rsid w:val="00AB1C2D"/>
    <w:rsid w:val="00AB1DC3"/>
    <w:rsid w:val="00AB26B3"/>
    <w:rsid w:val="00AB34E8"/>
    <w:rsid w:val="00AB777A"/>
    <w:rsid w:val="00AC014F"/>
    <w:rsid w:val="00AC0579"/>
    <w:rsid w:val="00AC0A14"/>
    <w:rsid w:val="00AC156F"/>
    <w:rsid w:val="00AC1736"/>
    <w:rsid w:val="00AC253A"/>
    <w:rsid w:val="00AC39B3"/>
    <w:rsid w:val="00AC465F"/>
    <w:rsid w:val="00AC4D10"/>
    <w:rsid w:val="00AC5A3E"/>
    <w:rsid w:val="00AC6109"/>
    <w:rsid w:val="00AC634B"/>
    <w:rsid w:val="00AC6E27"/>
    <w:rsid w:val="00AC703A"/>
    <w:rsid w:val="00AC703C"/>
    <w:rsid w:val="00AC7B29"/>
    <w:rsid w:val="00AD4DF4"/>
    <w:rsid w:val="00AD5350"/>
    <w:rsid w:val="00AD58B1"/>
    <w:rsid w:val="00AD5C09"/>
    <w:rsid w:val="00AD60D6"/>
    <w:rsid w:val="00AE2F49"/>
    <w:rsid w:val="00AE304C"/>
    <w:rsid w:val="00AE3AA6"/>
    <w:rsid w:val="00AE405F"/>
    <w:rsid w:val="00AE413A"/>
    <w:rsid w:val="00AE46EB"/>
    <w:rsid w:val="00AE4DA2"/>
    <w:rsid w:val="00AE6D1A"/>
    <w:rsid w:val="00AE6D34"/>
    <w:rsid w:val="00AE7C47"/>
    <w:rsid w:val="00AF09DD"/>
    <w:rsid w:val="00AF0A5B"/>
    <w:rsid w:val="00AF0E41"/>
    <w:rsid w:val="00AF194C"/>
    <w:rsid w:val="00AF29CF"/>
    <w:rsid w:val="00AF3103"/>
    <w:rsid w:val="00AF4F86"/>
    <w:rsid w:val="00AF55E4"/>
    <w:rsid w:val="00AF57C9"/>
    <w:rsid w:val="00B0100E"/>
    <w:rsid w:val="00B02D19"/>
    <w:rsid w:val="00B02D88"/>
    <w:rsid w:val="00B03095"/>
    <w:rsid w:val="00B04984"/>
    <w:rsid w:val="00B05249"/>
    <w:rsid w:val="00B059E6"/>
    <w:rsid w:val="00B069D4"/>
    <w:rsid w:val="00B06A06"/>
    <w:rsid w:val="00B06DDA"/>
    <w:rsid w:val="00B0711B"/>
    <w:rsid w:val="00B10169"/>
    <w:rsid w:val="00B10173"/>
    <w:rsid w:val="00B10A9F"/>
    <w:rsid w:val="00B12BF3"/>
    <w:rsid w:val="00B136CD"/>
    <w:rsid w:val="00B136E1"/>
    <w:rsid w:val="00B139CA"/>
    <w:rsid w:val="00B13AA8"/>
    <w:rsid w:val="00B14217"/>
    <w:rsid w:val="00B157E4"/>
    <w:rsid w:val="00B1605F"/>
    <w:rsid w:val="00B174B9"/>
    <w:rsid w:val="00B178A0"/>
    <w:rsid w:val="00B179DE"/>
    <w:rsid w:val="00B20A69"/>
    <w:rsid w:val="00B21087"/>
    <w:rsid w:val="00B2193F"/>
    <w:rsid w:val="00B24D45"/>
    <w:rsid w:val="00B251C8"/>
    <w:rsid w:val="00B27070"/>
    <w:rsid w:val="00B274A3"/>
    <w:rsid w:val="00B303BA"/>
    <w:rsid w:val="00B305E9"/>
    <w:rsid w:val="00B31BF9"/>
    <w:rsid w:val="00B3491E"/>
    <w:rsid w:val="00B34995"/>
    <w:rsid w:val="00B35483"/>
    <w:rsid w:val="00B3565F"/>
    <w:rsid w:val="00B3587F"/>
    <w:rsid w:val="00B36259"/>
    <w:rsid w:val="00B366CF"/>
    <w:rsid w:val="00B37527"/>
    <w:rsid w:val="00B41889"/>
    <w:rsid w:val="00B41E3C"/>
    <w:rsid w:val="00B41F3A"/>
    <w:rsid w:val="00B44128"/>
    <w:rsid w:val="00B4478E"/>
    <w:rsid w:val="00B45E21"/>
    <w:rsid w:val="00B468B0"/>
    <w:rsid w:val="00B4700F"/>
    <w:rsid w:val="00B47AFA"/>
    <w:rsid w:val="00B5078B"/>
    <w:rsid w:val="00B50E54"/>
    <w:rsid w:val="00B54A26"/>
    <w:rsid w:val="00B563FE"/>
    <w:rsid w:val="00B620EC"/>
    <w:rsid w:val="00B623E5"/>
    <w:rsid w:val="00B632A9"/>
    <w:rsid w:val="00B634A8"/>
    <w:rsid w:val="00B63AD2"/>
    <w:rsid w:val="00B641FC"/>
    <w:rsid w:val="00B65504"/>
    <w:rsid w:val="00B65CF8"/>
    <w:rsid w:val="00B67040"/>
    <w:rsid w:val="00B676E5"/>
    <w:rsid w:val="00B678DD"/>
    <w:rsid w:val="00B67F29"/>
    <w:rsid w:val="00B70701"/>
    <w:rsid w:val="00B70C9C"/>
    <w:rsid w:val="00B70F14"/>
    <w:rsid w:val="00B7160F"/>
    <w:rsid w:val="00B71EE3"/>
    <w:rsid w:val="00B726A5"/>
    <w:rsid w:val="00B730B2"/>
    <w:rsid w:val="00B73278"/>
    <w:rsid w:val="00B77463"/>
    <w:rsid w:val="00B800DB"/>
    <w:rsid w:val="00B805E9"/>
    <w:rsid w:val="00B81C18"/>
    <w:rsid w:val="00B82A7A"/>
    <w:rsid w:val="00B831D1"/>
    <w:rsid w:val="00B83F09"/>
    <w:rsid w:val="00B8411B"/>
    <w:rsid w:val="00B8506D"/>
    <w:rsid w:val="00B853A9"/>
    <w:rsid w:val="00B855D6"/>
    <w:rsid w:val="00B859C1"/>
    <w:rsid w:val="00B86E77"/>
    <w:rsid w:val="00B8721A"/>
    <w:rsid w:val="00B87B5A"/>
    <w:rsid w:val="00B920BF"/>
    <w:rsid w:val="00B923B5"/>
    <w:rsid w:val="00B9312D"/>
    <w:rsid w:val="00B9327C"/>
    <w:rsid w:val="00B9330B"/>
    <w:rsid w:val="00B93EC1"/>
    <w:rsid w:val="00B942EA"/>
    <w:rsid w:val="00B9485A"/>
    <w:rsid w:val="00B94C65"/>
    <w:rsid w:val="00B9571C"/>
    <w:rsid w:val="00B95EB9"/>
    <w:rsid w:val="00B97DF0"/>
    <w:rsid w:val="00BA1A9C"/>
    <w:rsid w:val="00BA2DB7"/>
    <w:rsid w:val="00BA375D"/>
    <w:rsid w:val="00BA5511"/>
    <w:rsid w:val="00BA59EF"/>
    <w:rsid w:val="00BA5E8C"/>
    <w:rsid w:val="00BB06E2"/>
    <w:rsid w:val="00BB0893"/>
    <w:rsid w:val="00BB2078"/>
    <w:rsid w:val="00BB235F"/>
    <w:rsid w:val="00BB2383"/>
    <w:rsid w:val="00BB26FE"/>
    <w:rsid w:val="00BB4ACA"/>
    <w:rsid w:val="00BB5299"/>
    <w:rsid w:val="00BB55C5"/>
    <w:rsid w:val="00BB5902"/>
    <w:rsid w:val="00BB6346"/>
    <w:rsid w:val="00BB7924"/>
    <w:rsid w:val="00BC2D87"/>
    <w:rsid w:val="00BC31D3"/>
    <w:rsid w:val="00BC383D"/>
    <w:rsid w:val="00BC3FBB"/>
    <w:rsid w:val="00BC42E1"/>
    <w:rsid w:val="00BC4F93"/>
    <w:rsid w:val="00BC50B2"/>
    <w:rsid w:val="00BC7616"/>
    <w:rsid w:val="00BC7975"/>
    <w:rsid w:val="00BD0E84"/>
    <w:rsid w:val="00BD2274"/>
    <w:rsid w:val="00BD236A"/>
    <w:rsid w:val="00BD3174"/>
    <w:rsid w:val="00BD40C1"/>
    <w:rsid w:val="00BD4210"/>
    <w:rsid w:val="00BD44E2"/>
    <w:rsid w:val="00BD491A"/>
    <w:rsid w:val="00BD58D1"/>
    <w:rsid w:val="00BD6169"/>
    <w:rsid w:val="00BD6BF8"/>
    <w:rsid w:val="00BD7110"/>
    <w:rsid w:val="00BD7AE2"/>
    <w:rsid w:val="00BE0527"/>
    <w:rsid w:val="00BE09A8"/>
    <w:rsid w:val="00BE0B05"/>
    <w:rsid w:val="00BE1FE1"/>
    <w:rsid w:val="00BE25EA"/>
    <w:rsid w:val="00BE27E0"/>
    <w:rsid w:val="00BE29F5"/>
    <w:rsid w:val="00BE2AA6"/>
    <w:rsid w:val="00BE36A2"/>
    <w:rsid w:val="00BE4068"/>
    <w:rsid w:val="00BE483C"/>
    <w:rsid w:val="00BE603F"/>
    <w:rsid w:val="00BF0420"/>
    <w:rsid w:val="00BF215B"/>
    <w:rsid w:val="00BF2693"/>
    <w:rsid w:val="00BF3A14"/>
    <w:rsid w:val="00BF3A38"/>
    <w:rsid w:val="00BF3C55"/>
    <w:rsid w:val="00BF63EB"/>
    <w:rsid w:val="00C00574"/>
    <w:rsid w:val="00C013D2"/>
    <w:rsid w:val="00C021C0"/>
    <w:rsid w:val="00C03561"/>
    <w:rsid w:val="00C035C2"/>
    <w:rsid w:val="00C0396B"/>
    <w:rsid w:val="00C07B91"/>
    <w:rsid w:val="00C104C1"/>
    <w:rsid w:val="00C1263B"/>
    <w:rsid w:val="00C14525"/>
    <w:rsid w:val="00C148BF"/>
    <w:rsid w:val="00C15962"/>
    <w:rsid w:val="00C16C82"/>
    <w:rsid w:val="00C16F13"/>
    <w:rsid w:val="00C17FCC"/>
    <w:rsid w:val="00C20FE7"/>
    <w:rsid w:val="00C22DDF"/>
    <w:rsid w:val="00C23551"/>
    <w:rsid w:val="00C24F06"/>
    <w:rsid w:val="00C2616B"/>
    <w:rsid w:val="00C30AB8"/>
    <w:rsid w:val="00C310F6"/>
    <w:rsid w:val="00C316D7"/>
    <w:rsid w:val="00C319B5"/>
    <w:rsid w:val="00C31D74"/>
    <w:rsid w:val="00C322AE"/>
    <w:rsid w:val="00C32699"/>
    <w:rsid w:val="00C33D3E"/>
    <w:rsid w:val="00C33F9E"/>
    <w:rsid w:val="00C34567"/>
    <w:rsid w:val="00C34962"/>
    <w:rsid w:val="00C34A95"/>
    <w:rsid w:val="00C355EA"/>
    <w:rsid w:val="00C35C60"/>
    <w:rsid w:val="00C3686D"/>
    <w:rsid w:val="00C37645"/>
    <w:rsid w:val="00C40401"/>
    <w:rsid w:val="00C4199F"/>
    <w:rsid w:val="00C420B1"/>
    <w:rsid w:val="00C42484"/>
    <w:rsid w:val="00C4257E"/>
    <w:rsid w:val="00C42BBB"/>
    <w:rsid w:val="00C432B2"/>
    <w:rsid w:val="00C4367D"/>
    <w:rsid w:val="00C44A7B"/>
    <w:rsid w:val="00C45DBB"/>
    <w:rsid w:val="00C473AB"/>
    <w:rsid w:val="00C501BA"/>
    <w:rsid w:val="00C52F37"/>
    <w:rsid w:val="00C543D4"/>
    <w:rsid w:val="00C54E87"/>
    <w:rsid w:val="00C554FC"/>
    <w:rsid w:val="00C55D40"/>
    <w:rsid w:val="00C564EA"/>
    <w:rsid w:val="00C56521"/>
    <w:rsid w:val="00C56BB8"/>
    <w:rsid w:val="00C56BC7"/>
    <w:rsid w:val="00C57985"/>
    <w:rsid w:val="00C601EA"/>
    <w:rsid w:val="00C60D44"/>
    <w:rsid w:val="00C6109F"/>
    <w:rsid w:val="00C6134F"/>
    <w:rsid w:val="00C62164"/>
    <w:rsid w:val="00C62E06"/>
    <w:rsid w:val="00C63304"/>
    <w:rsid w:val="00C63EC9"/>
    <w:rsid w:val="00C652C0"/>
    <w:rsid w:val="00C659D3"/>
    <w:rsid w:val="00C66BC8"/>
    <w:rsid w:val="00C67538"/>
    <w:rsid w:val="00C70739"/>
    <w:rsid w:val="00C70D34"/>
    <w:rsid w:val="00C71643"/>
    <w:rsid w:val="00C71878"/>
    <w:rsid w:val="00C71DA5"/>
    <w:rsid w:val="00C721C2"/>
    <w:rsid w:val="00C7275A"/>
    <w:rsid w:val="00C72D3D"/>
    <w:rsid w:val="00C745B8"/>
    <w:rsid w:val="00C74680"/>
    <w:rsid w:val="00C74A6E"/>
    <w:rsid w:val="00C7523A"/>
    <w:rsid w:val="00C755CC"/>
    <w:rsid w:val="00C75E7E"/>
    <w:rsid w:val="00C77137"/>
    <w:rsid w:val="00C77F33"/>
    <w:rsid w:val="00C81A63"/>
    <w:rsid w:val="00C81D3E"/>
    <w:rsid w:val="00C829DC"/>
    <w:rsid w:val="00C82C03"/>
    <w:rsid w:val="00C83483"/>
    <w:rsid w:val="00C837D6"/>
    <w:rsid w:val="00C84C87"/>
    <w:rsid w:val="00C84ED4"/>
    <w:rsid w:val="00C901C0"/>
    <w:rsid w:val="00C91534"/>
    <w:rsid w:val="00C91752"/>
    <w:rsid w:val="00C920E5"/>
    <w:rsid w:val="00C926A4"/>
    <w:rsid w:val="00C92CC9"/>
    <w:rsid w:val="00C93585"/>
    <w:rsid w:val="00C93B9B"/>
    <w:rsid w:val="00C967AB"/>
    <w:rsid w:val="00C972E5"/>
    <w:rsid w:val="00C97D1B"/>
    <w:rsid w:val="00CA018E"/>
    <w:rsid w:val="00CA0279"/>
    <w:rsid w:val="00CA265D"/>
    <w:rsid w:val="00CA348E"/>
    <w:rsid w:val="00CA38D4"/>
    <w:rsid w:val="00CA3D65"/>
    <w:rsid w:val="00CA3F66"/>
    <w:rsid w:val="00CA49F6"/>
    <w:rsid w:val="00CA4DD1"/>
    <w:rsid w:val="00CA4FE1"/>
    <w:rsid w:val="00CA519E"/>
    <w:rsid w:val="00CA591E"/>
    <w:rsid w:val="00CA6055"/>
    <w:rsid w:val="00CA66D3"/>
    <w:rsid w:val="00CA7462"/>
    <w:rsid w:val="00CA7773"/>
    <w:rsid w:val="00CB02D0"/>
    <w:rsid w:val="00CB23F8"/>
    <w:rsid w:val="00CB3099"/>
    <w:rsid w:val="00CB43E2"/>
    <w:rsid w:val="00CB46A7"/>
    <w:rsid w:val="00CB5451"/>
    <w:rsid w:val="00CB5C7C"/>
    <w:rsid w:val="00CC058F"/>
    <w:rsid w:val="00CC0C13"/>
    <w:rsid w:val="00CC0E08"/>
    <w:rsid w:val="00CC1848"/>
    <w:rsid w:val="00CC1E32"/>
    <w:rsid w:val="00CC1F7F"/>
    <w:rsid w:val="00CC3117"/>
    <w:rsid w:val="00CC340F"/>
    <w:rsid w:val="00CC3DF1"/>
    <w:rsid w:val="00CC4083"/>
    <w:rsid w:val="00CC5236"/>
    <w:rsid w:val="00CC5694"/>
    <w:rsid w:val="00CC6701"/>
    <w:rsid w:val="00CC7FD2"/>
    <w:rsid w:val="00CD00A1"/>
    <w:rsid w:val="00CD00DD"/>
    <w:rsid w:val="00CD01C0"/>
    <w:rsid w:val="00CD01F3"/>
    <w:rsid w:val="00CD036A"/>
    <w:rsid w:val="00CD083A"/>
    <w:rsid w:val="00CD08D8"/>
    <w:rsid w:val="00CD1256"/>
    <w:rsid w:val="00CD2453"/>
    <w:rsid w:val="00CD2B63"/>
    <w:rsid w:val="00CD2E34"/>
    <w:rsid w:val="00CD2EA0"/>
    <w:rsid w:val="00CD3627"/>
    <w:rsid w:val="00CD3A79"/>
    <w:rsid w:val="00CD43E0"/>
    <w:rsid w:val="00CD4F32"/>
    <w:rsid w:val="00CD517E"/>
    <w:rsid w:val="00CD526C"/>
    <w:rsid w:val="00CD5838"/>
    <w:rsid w:val="00CD5CD3"/>
    <w:rsid w:val="00CD616F"/>
    <w:rsid w:val="00CD644E"/>
    <w:rsid w:val="00CD68AB"/>
    <w:rsid w:val="00CD7A74"/>
    <w:rsid w:val="00CE03E5"/>
    <w:rsid w:val="00CE1415"/>
    <w:rsid w:val="00CE15C5"/>
    <w:rsid w:val="00CE2238"/>
    <w:rsid w:val="00CE2DB9"/>
    <w:rsid w:val="00CE5554"/>
    <w:rsid w:val="00CE5F19"/>
    <w:rsid w:val="00CE7171"/>
    <w:rsid w:val="00CE7288"/>
    <w:rsid w:val="00CE762B"/>
    <w:rsid w:val="00CF0623"/>
    <w:rsid w:val="00CF3AEB"/>
    <w:rsid w:val="00CF4572"/>
    <w:rsid w:val="00CF4AB7"/>
    <w:rsid w:val="00CF4D1B"/>
    <w:rsid w:val="00CF4EBE"/>
    <w:rsid w:val="00CF5483"/>
    <w:rsid w:val="00CF5A8D"/>
    <w:rsid w:val="00CF5C39"/>
    <w:rsid w:val="00CF5EDE"/>
    <w:rsid w:val="00CF64D5"/>
    <w:rsid w:val="00CF6544"/>
    <w:rsid w:val="00CF7452"/>
    <w:rsid w:val="00D01BE4"/>
    <w:rsid w:val="00D0400D"/>
    <w:rsid w:val="00D040F0"/>
    <w:rsid w:val="00D042CE"/>
    <w:rsid w:val="00D04895"/>
    <w:rsid w:val="00D048BD"/>
    <w:rsid w:val="00D04DDF"/>
    <w:rsid w:val="00D057C7"/>
    <w:rsid w:val="00D057F3"/>
    <w:rsid w:val="00D05856"/>
    <w:rsid w:val="00D05989"/>
    <w:rsid w:val="00D05C3D"/>
    <w:rsid w:val="00D06248"/>
    <w:rsid w:val="00D06710"/>
    <w:rsid w:val="00D06AD5"/>
    <w:rsid w:val="00D1004F"/>
    <w:rsid w:val="00D10082"/>
    <w:rsid w:val="00D102DB"/>
    <w:rsid w:val="00D11EF4"/>
    <w:rsid w:val="00D137EC"/>
    <w:rsid w:val="00D13C0E"/>
    <w:rsid w:val="00D14764"/>
    <w:rsid w:val="00D15030"/>
    <w:rsid w:val="00D1535D"/>
    <w:rsid w:val="00D15A8A"/>
    <w:rsid w:val="00D15C39"/>
    <w:rsid w:val="00D178C3"/>
    <w:rsid w:val="00D20E09"/>
    <w:rsid w:val="00D224AD"/>
    <w:rsid w:val="00D22606"/>
    <w:rsid w:val="00D228B8"/>
    <w:rsid w:val="00D24526"/>
    <w:rsid w:val="00D248E6"/>
    <w:rsid w:val="00D264DB"/>
    <w:rsid w:val="00D2683F"/>
    <w:rsid w:val="00D26BC8"/>
    <w:rsid w:val="00D26E20"/>
    <w:rsid w:val="00D2702F"/>
    <w:rsid w:val="00D271D7"/>
    <w:rsid w:val="00D274A4"/>
    <w:rsid w:val="00D27531"/>
    <w:rsid w:val="00D27B67"/>
    <w:rsid w:val="00D3005B"/>
    <w:rsid w:val="00D302A8"/>
    <w:rsid w:val="00D303E7"/>
    <w:rsid w:val="00D31BE3"/>
    <w:rsid w:val="00D3216A"/>
    <w:rsid w:val="00D33260"/>
    <w:rsid w:val="00D342AD"/>
    <w:rsid w:val="00D36A72"/>
    <w:rsid w:val="00D37EFF"/>
    <w:rsid w:val="00D402AC"/>
    <w:rsid w:val="00D40369"/>
    <w:rsid w:val="00D4062C"/>
    <w:rsid w:val="00D40DF9"/>
    <w:rsid w:val="00D41587"/>
    <w:rsid w:val="00D41C28"/>
    <w:rsid w:val="00D41DFC"/>
    <w:rsid w:val="00D44608"/>
    <w:rsid w:val="00D44B10"/>
    <w:rsid w:val="00D45692"/>
    <w:rsid w:val="00D46A5B"/>
    <w:rsid w:val="00D46BB0"/>
    <w:rsid w:val="00D46BB2"/>
    <w:rsid w:val="00D518A8"/>
    <w:rsid w:val="00D51A9F"/>
    <w:rsid w:val="00D51ABD"/>
    <w:rsid w:val="00D51E2D"/>
    <w:rsid w:val="00D51E51"/>
    <w:rsid w:val="00D523CF"/>
    <w:rsid w:val="00D53570"/>
    <w:rsid w:val="00D539D8"/>
    <w:rsid w:val="00D53E72"/>
    <w:rsid w:val="00D54E3D"/>
    <w:rsid w:val="00D54FC8"/>
    <w:rsid w:val="00D550CC"/>
    <w:rsid w:val="00D55DD6"/>
    <w:rsid w:val="00D5605D"/>
    <w:rsid w:val="00D56748"/>
    <w:rsid w:val="00D57A7C"/>
    <w:rsid w:val="00D600F2"/>
    <w:rsid w:val="00D60E1C"/>
    <w:rsid w:val="00D61337"/>
    <w:rsid w:val="00D61BB2"/>
    <w:rsid w:val="00D61EF1"/>
    <w:rsid w:val="00D62704"/>
    <w:rsid w:val="00D62DF4"/>
    <w:rsid w:val="00D63398"/>
    <w:rsid w:val="00D639CF"/>
    <w:rsid w:val="00D63BF4"/>
    <w:rsid w:val="00D65FB3"/>
    <w:rsid w:val="00D6670E"/>
    <w:rsid w:val="00D66A75"/>
    <w:rsid w:val="00D66ABE"/>
    <w:rsid w:val="00D66C77"/>
    <w:rsid w:val="00D70ED4"/>
    <w:rsid w:val="00D71069"/>
    <w:rsid w:val="00D72D82"/>
    <w:rsid w:val="00D72DD2"/>
    <w:rsid w:val="00D73A25"/>
    <w:rsid w:val="00D73B50"/>
    <w:rsid w:val="00D73CE5"/>
    <w:rsid w:val="00D74FD4"/>
    <w:rsid w:val="00D75F3C"/>
    <w:rsid w:val="00D77C39"/>
    <w:rsid w:val="00D8063C"/>
    <w:rsid w:val="00D80882"/>
    <w:rsid w:val="00D80901"/>
    <w:rsid w:val="00D814BF"/>
    <w:rsid w:val="00D82EAA"/>
    <w:rsid w:val="00D8735C"/>
    <w:rsid w:val="00D874AC"/>
    <w:rsid w:val="00D9070D"/>
    <w:rsid w:val="00D9152E"/>
    <w:rsid w:val="00D9201B"/>
    <w:rsid w:val="00D92D85"/>
    <w:rsid w:val="00D93147"/>
    <w:rsid w:val="00D94AD6"/>
    <w:rsid w:val="00D95BC0"/>
    <w:rsid w:val="00D968D3"/>
    <w:rsid w:val="00D97821"/>
    <w:rsid w:val="00DA022D"/>
    <w:rsid w:val="00DA232B"/>
    <w:rsid w:val="00DA29EE"/>
    <w:rsid w:val="00DA3826"/>
    <w:rsid w:val="00DA4BA8"/>
    <w:rsid w:val="00DA510F"/>
    <w:rsid w:val="00DA5277"/>
    <w:rsid w:val="00DA55AE"/>
    <w:rsid w:val="00DA59DC"/>
    <w:rsid w:val="00DA652A"/>
    <w:rsid w:val="00DA73BB"/>
    <w:rsid w:val="00DA77D2"/>
    <w:rsid w:val="00DB1127"/>
    <w:rsid w:val="00DB2283"/>
    <w:rsid w:val="00DB3532"/>
    <w:rsid w:val="00DB399E"/>
    <w:rsid w:val="00DB42D9"/>
    <w:rsid w:val="00DB4434"/>
    <w:rsid w:val="00DB4498"/>
    <w:rsid w:val="00DB4801"/>
    <w:rsid w:val="00DB4A51"/>
    <w:rsid w:val="00DB5019"/>
    <w:rsid w:val="00DB591C"/>
    <w:rsid w:val="00DB7896"/>
    <w:rsid w:val="00DB7ACA"/>
    <w:rsid w:val="00DB7C18"/>
    <w:rsid w:val="00DB7C81"/>
    <w:rsid w:val="00DC0B04"/>
    <w:rsid w:val="00DC1268"/>
    <w:rsid w:val="00DC12A9"/>
    <w:rsid w:val="00DC13B5"/>
    <w:rsid w:val="00DC1541"/>
    <w:rsid w:val="00DC1A88"/>
    <w:rsid w:val="00DC2094"/>
    <w:rsid w:val="00DC2BA9"/>
    <w:rsid w:val="00DC385F"/>
    <w:rsid w:val="00DC44D6"/>
    <w:rsid w:val="00DC502B"/>
    <w:rsid w:val="00DC53FD"/>
    <w:rsid w:val="00DC61F5"/>
    <w:rsid w:val="00DC66EC"/>
    <w:rsid w:val="00DC6FC6"/>
    <w:rsid w:val="00DC7D3F"/>
    <w:rsid w:val="00DD12D9"/>
    <w:rsid w:val="00DD1A72"/>
    <w:rsid w:val="00DD2647"/>
    <w:rsid w:val="00DD4548"/>
    <w:rsid w:val="00DD4BAC"/>
    <w:rsid w:val="00DD5073"/>
    <w:rsid w:val="00DD681D"/>
    <w:rsid w:val="00DD784F"/>
    <w:rsid w:val="00DE0D06"/>
    <w:rsid w:val="00DE18CC"/>
    <w:rsid w:val="00DE2D68"/>
    <w:rsid w:val="00DE3AAC"/>
    <w:rsid w:val="00DE3F1D"/>
    <w:rsid w:val="00DE4EA2"/>
    <w:rsid w:val="00DE5057"/>
    <w:rsid w:val="00DE53C5"/>
    <w:rsid w:val="00DE6938"/>
    <w:rsid w:val="00DF10AD"/>
    <w:rsid w:val="00DF17B2"/>
    <w:rsid w:val="00DF1FAE"/>
    <w:rsid w:val="00DF256A"/>
    <w:rsid w:val="00DF26FC"/>
    <w:rsid w:val="00DF2959"/>
    <w:rsid w:val="00DF2B6B"/>
    <w:rsid w:val="00DF3E5A"/>
    <w:rsid w:val="00DF4EB1"/>
    <w:rsid w:val="00DF7BF8"/>
    <w:rsid w:val="00E003D1"/>
    <w:rsid w:val="00E048CE"/>
    <w:rsid w:val="00E0514C"/>
    <w:rsid w:val="00E1046C"/>
    <w:rsid w:val="00E107F9"/>
    <w:rsid w:val="00E125A7"/>
    <w:rsid w:val="00E12815"/>
    <w:rsid w:val="00E13C14"/>
    <w:rsid w:val="00E16F6C"/>
    <w:rsid w:val="00E228FC"/>
    <w:rsid w:val="00E22D24"/>
    <w:rsid w:val="00E25B88"/>
    <w:rsid w:val="00E266F9"/>
    <w:rsid w:val="00E31236"/>
    <w:rsid w:val="00E317B7"/>
    <w:rsid w:val="00E321DE"/>
    <w:rsid w:val="00E324F4"/>
    <w:rsid w:val="00E32C00"/>
    <w:rsid w:val="00E333C7"/>
    <w:rsid w:val="00E336EE"/>
    <w:rsid w:val="00E3491C"/>
    <w:rsid w:val="00E353BB"/>
    <w:rsid w:val="00E35A1B"/>
    <w:rsid w:val="00E35E2B"/>
    <w:rsid w:val="00E363F9"/>
    <w:rsid w:val="00E369B6"/>
    <w:rsid w:val="00E369C9"/>
    <w:rsid w:val="00E3783F"/>
    <w:rsid w:val="00E402B1"/>
    <w:rsid w:val="00E4193D"/>
    <w:rsid w:val="00E42957"/>
    <w:rsid w:val="00E43358"/>
    <w:rsid w:val="00E43874"/>
    <w:rsid w:val="00E43E9B"/>
    <w:rsid w:val="00E44B4E"/>
    <w:rsid w:val="00E44C7E"/>
    <w:rsid w:val="00E46C38"/>
    <w:rsid w:val="00E46CC4"/>
    <w:rsid w:val="00E47980"/>
    <w:rsid w:val="00E505BD"/>
    <w:rsid w:val="00E506A0"/>
    <w:rsid w:val="00E507F9"/>
    <w:rsid w:val="00E50DC7"/>
    <w:rsid w:val="00E50ECF"/>
    <w:rsid w:val="00E52A02"/>
    <w:rsid w:val="00E52A86"/>
    <w:rsid w:val="00E53A92"/>
    <w:rsid w:val="00E54365"/>
    <w:rsid w:val="00E54487"/>
    <w:rsid w:val="00E54C0B"/>
    <w:rsid w:val="00E60274"/>
    <w:rsid w:val="00E6067C"/>
    <w:rsid w:val="00E606CA"/>
    <w:rsid w:val="00E60E83"/>
    <w:rsid w:val="00E62102"/>
    <w:rsid w:val="00E62F13"/>
    <w:rsid w:val="00E65521"/>
    <w:rsid w:val="00E673E6"/>
    <w:rsid w:val="00E67533"/>
    <w:rsid w:val="00E70369"/>
    <w:rsid w:val="00E71443"/>
    <w:rsid w:val="00E714E4"/>
    <w:rsid w:val="00E71836"/>
    <w:rsid w:val="00E72DEC"/>
    <w:rsid w:val="00E72E43"/>
    <w:rsid w:val="00E734BD"/>
    <w:rsid w:val="00E74A89"/>
    <w:rsid w:val="00E74FAB"/>
    <w:rsid w:val="00E763DF"/>
    <w:rsid w:val="00E76522"/>
    <w:rsid w:val="00E76E27"/>
    <w:rsid w:val="00E77D31"/>
    <w:rsid w:val="00E80034"/>
    <w:rsid w:val="00E81642"/>
    <w:rsid w:val="00E8199E"/>
    <w:rsid w:val="00E81C4D"/>
    <w:rsid w:val="00E820D0"/>
    <w:rsid w:val="00E823B4"/>
    <w:rsid w:val="00E83DC0"/>
    <w:rsid w:val="00E8791C"/>
    <w:rsid w:val="00E906B0"/>
    <w:rsid w:val="00E906D5"/>
    <w:rsid w:val="00E90F46"/>
    <w:rsid w:val="00E911DC"/>
    <w:rsid w:val="00E91311"/>
    <w:rsid w:val="00E920D8"/>
    <w:rsid w:val="00E929D5"/>
    <w:rsid w:val="00E93019"/>
    <w:rsid w:val="00E94B2F"/>
    <w:rsid w:val="00E953EC"/>
    <w:rsid w:val="00E97AAD"/>
    <w:rsid w:val="00EA130A"/>
    <w:rsid w:val="00EA3BFE"/>
    <w:rsid w:val="00EA4B3A"/>
    <w:rsid w:val="00EA5440"/>
    <w:rsid w:val="00EA5F11"/>
    <w:rsid w:val="00EA60F6"/>
    <w:rsid w:val="00EA6C8D"/>
    <w:rsid w:val="00EA6D3E"/>
    <w:rsid w:val="00EA72F9"/>
    <w:rsid w:val="00EA7B0F"/>
    <w:rsid w:val="00EB081C"/>
    <w:rsid w:val="00EB10C7"/>
    <w:rsid w:val="00EB5E28"/>
    <w:rsid w:val="00EB5E98"/>
    <w:rsid w:val="00EB7DA3"/>
    <w:rsid w:val="00EC00A0"/>
    <w:rsid w:val="00EC1043"/>
    <w:rsid w:val="00EC1FCD"/>
    <w:rsid w:val="00EC2BFB"/>
    <w:rsid w:val="00EC43F1"/>
    <w:rsid w:val="00EC4B45"/>
    <w:rsid w:val="00EC5231"/>
    <w:rsid w:val="00EC5362"/>
    <w:rsid w:val="00EC5A18"/>
    <w:rsid w:val="00EC6B48"/>
    <w:rsid w:val="00EC707C"/>
    <w:rsid w:val="00ED0554"/>
    <w:rsid w:val="00ED05A1"/>
    <w:rsid w:val="00ED0CC3"/>
    <w:rsid w:val="00ED0E1E"/>
    <w:rsid w:val="00ED2EC5"/>
    <w:rsid w:val="00ED338E"/>
    <w:rsid w:val="00ED33AC"/>
    <w:rsid w:val="00ED41CE"/>
    <w:rsid w:val="00ED4413"/>
    <w:rsid w:val="00ED5273"/>
    <w:rsid w:val="00ED605D"/>
    <w:rsid w:val="00ED6A2E"/>
    <w:rsid w:val="00ED6FF7"/>
    <w:rsid w:val="00EE050F"/>
    <w:rsid w:val="00EE0513"/>
    <w:rsid w:val="00EE1C3B"/>
    <w:rsid w:val="00EE28A1"/>
    <w:rsid w:val="00EE2C34"/>
    <w:rsid w:val="00EE316C"/>
    <w:rsid w:val="00EE3C9B"/>
    <w:rsid w:val="00EE5F27"/>
    <w:rsid w:val="00EE67AD"/>
    <w:rsid w:val="00EE6A07"/>
    <w:rsid w:val="00EE72E8"/>
    <w:rsid w:val="00EE755E"/>
    <w:rsid w:val="00EE7A9D"/>
    <w:rsid w:val="00EE7ABB"/>
    <w:rsid w:val="00EF01F9"/>
    <w:rsid w:val="00EF072B"/>
    <w:rsid w:val="00EF0B3B"/>
    <w:rsid w:val="00EF1095"/>
    <w:rsid w:val="00EF28A7"/>
    <w:rsid w:val="00EF3336"/>
    <w:rsid w:val="00EF40D1"/>
    <w:rsid w:val="00EF4CD5"/>
    <w:rsid w:val="00EF4E88"/>
    <w:rsid w:val="00EF54BB"/>
    <w:rsid w:val="00EF683C"/>
    <w:rsid w:val="00F00382"/>
    <w:rsid w:val="00F0046A"/>
    <w:rsid w:val="00F01729"/>
    <w:rsid w:val="00F02900"/>
    <w:rsid w:val="00F0428F"/>
    <w:rsid w:val="00F04A3B"/>
    <w:rsid w:val="00F052D9"/>
    <w:rsid w:val="00F05D99"/>
    <w:rsid w:val="00F078B3"/>
    <w:rsid w:val="00F10501"/>
    <w:rsid w:val="00F1052C"/>
    <w:rsid w:val="00F11CCD"/>
    <w:rsid w:val="00F132E2"/>
    <w:rsid w:val="00F151DE"/>
    <w:rsid w:val="00F159E7"/>
    <w:rsid w:val="00F15B1E"/>
    <w:rsid w:val="00F15E01"/>
    <w:rsid w:val="00F160A2"/>
    <w:rsid w:val="00F16117"/>
    <w:rsid w:val="00F16953"/>
    <w:rsid w:val="00F17A5B"/>
    <w:rsid w:val="00F20058"/>
    <w:rsid w:val="00F20FA7"/>
    <w:rsid w:val="00F212EE"/>
    <w:rsid w:val="00F216C1"/>
    <w:rsid w:val="00F21A22"/>
    <w:rsid w:val="00F22985"/>
    <w:rsid w:val="00F23352"/>
    <w:rsid w:val="00F244DB"/>
    <w:rsid w:val="00F24AC9"/>
    <w:rsid w:val="00F2520D"/>
    <w:rsid w:val="00F25433"/>
    <w:rsid w:val="00F272D2"/>
    <w:rsid w:val="00F27470"/>
    <w:rsid w:val="00F31B95"/>
    <w:rsid w:val="00F31BC0"/>
    <w:rsid w:val="00F328CD"/>
    <w:rsid w:val="00F329E2"/>
    <w:rsid w:val="00F32EC0"/>
    <w:rsid w:val="00F33901"/>
    <w:rsid w:val="00F359C6"/>
    <w:rsid w:val="00F3638E"/>
    <w:rsid w:val="00F37662"/>
    <w:rsid w:val="00F37951"/>
    <w:rsid w:val="00F40070"/>
    <w:rsid w:val="00F40652"/>
    <w:rsid w:val="00F42117"/>
    <w:rsid w:val="00F444D2"/>
    <w:rsid w:val="00F45532"/>
    <w:rsid w:val="00F469BF"/>
    <w:rsid w:val="00F46C67"/>
    <w:rsid w:val="00F46EAD"/>
    <w:rsid w:val="00F470CD"/>
    <w:rsid w:val="00F47A66"/>
    <w:rsid w:val="00F50AA9"/>
    <w:rsid w:val="00F511C9"/>
    <w:rsid w:val="00F513EA"/>
    <w:rsid w:val="00F520EB"/>
    <w:rsid w:val="00F54277"/>
    <w:rsid w:val="00F544F4"/>
    <w:rsid w:val="00F551DF"/>
    <w:rsid w:val="00F55658"/>
    <w:rsid w:val="00F55F41"/>
    <w:rsid w:val="00F57D0E"/>
    <w:rsid w:val="00F61A71"/>
    <w:rsid w:val="00F61B3D"/>
    <w:rsid w:val="00F61C83"/>
    <w:rsid w:val="00F61F82"/>
    <w:rsid w:val="00F6381D"/>
    <w:rsid w:val="00F6527D"/>
    <w:rsid w:val="00F66962"/>
    <w:rsid w:val="00F66A95"/>
    <w:rsid w:val="00F67722"/>
    <w:rsid w:val="00F7154A"/>
    <w:rsid w:val="00F71656"/>
    <w:rsid w:val="00F71B0A"/>
    <w:rsid w:val="00F71D3D"/>
    <w:rsid w:val="00F74F88"/>
    <w:rsid w:val="00F75F22"/>
    <w:rsid w:val="00F77AC8"/>
    <w:rsid w:val="00F77C60"/>
    <w:rsid w:val="00F80FFF"/>
    <w:rsid w:val="00F810C4"/>
    <w:rsid w:val="00F812AF"/>
    <w:rsid w:val="00F812B3"/>
    <w:rsid w:val="00F81988"/>
    <w:rsid w:val="00F81DBF"/>
    <w:rsid w:val="00F82147"/>
    <w:rsid w:val="00F831A6"/>
    <w:rsid w:val="00F83CCE"/>
    <w:rsid w:val="00F866C3"/>
    <w:rsid w:val="00F8687A"/>
    <w:rsid w:val="00F870E7"/>
    <w:rsid w:val="00F9078B"/>
    <w:rsid w:val="00F90821"/>
    <w:rsid w:val="00F927FF"/>
    <w:rsid w:val="00F934C4"/>
    <w:rsid w:val="00F94E40"/>
    <w:rsid w:val="00F9526F"/>
    <w:rsid w:val="00F958B8"/>
    <w:rsid w:val="00F958D6"/>
    <w:rsid w:val="00F96815"/>
    <w:rsid w:val="00F96C2C"/>
    <w:rsid w:val="00F97306"/>
    <w:rsid w:val="00F97B86"/>
    <w:rsid w:val="00FA0554"/>
    <w:rsid w:val="00FA1663"/>
    <w:rsid w:val="00FA1F56"/>
    <w:rsid w:val="00FA211E"/>
    <w:rsid w:val="00FA21AB"/>
    <w:rsid w:val="00FA2258"/>
    <w:rsid w:val="00FA28E8"/>
    <w:rsid w:val="00FA2FA7"/>
    <w:rsid w:val="00FA3204"/>
    <w:rsid w:val="00FA3C28"/>
    <w:rsid w:val="00FA40C2"/>
    <w:rsid w:val="00FA50CF"/>
    <w:rsid w:val="00FA5450"/>
    <w:rsid w:val="00FA5CDC"/>
    <w:rsid w:val="00FA5D18"/>
    <w:rsid w:val="00FA60F6"/>
    <w:rsid w:val="00FB171E"/>
    <w:rsid w:val="00FB28A1"/>
    <w:rsid w:val="00FB2B55"/>
    <w:rsid w:val="00FB34EB"/>
    <w:rsid w:val="00FB47C2"/>
    <w:rsid w:val="00FB49DA"/>
    <w:rsid w:val="00FB4C94"/>
    <w:rsid w:val="00FB4D65"/>
    <w:rsid w:val="00FC0F6C"/>
    <w:rsid w:val="00FC1FF5"/>
    <w:rsid w:val="00FC27A8"/>
    <w:rsid w:val="00FC4E1B"/>
    <w:rsid w:val="00FC591E"/>
    <w:rsid w:val="00FC6E09"/>
    <w:rsid w:val="00FC6F9C"/>
    <w:rsid w:val="00FD085F"/>
    <w:rsid w:val="00FD08D7"/>
    <w:rsid w:val="00FD1513"/>
    <w:rsid w:val="00FD1AD1"/>
    <w:rsid w:val="00FD1B4B"/>
    <w:rsid w:val="00FD28CA"/>
    <w:rsid w:val="00FD4297"/>
    <w:rsid w:val="00FD42CA"/>
    <w:rsid w:val="00FD43B1"/>
    <w:rsid w:val="00FD4D20"/>
    <w:rsid w:val="00FD4DD4"/>
    <w:rsid w:val="00FD6A41"/>
    <w:rsid w:val="00FD70FE"/>
    <w:rsid w:val="00FD74A5"/>
    <w:rsid w:val="00FD7CE1"/>
    <w:rsid w:val="00FD7DCA"/>
    <w:rsid w:val="00FE00A6"/>
    <w:rsid w:val="00FE05BA"/>
    <w:rsid w:val="00FE16D6"/>
    <w:rsid w:val="00FE1DD7"/>
    <w:rsid w:val="00FE1F11"/>
    <w:rsid w:val="00FE237B"/>
    <w:rsid w:val="00FE2BC8"/>
    <w:rsid w:val="00FE40A0"/>
    <w:rsid w:val="00FE5940"/>
    <w:rsid w:val="00FE6630"/>
    <w:rsid w:val="00FE6893"/>
    <w:rsid w:val="00FE6C30"/>
    <w:rsid w:val="00FE7359"/>
    <w:rsid w:val="00FF035E"/>
    <w:rsid w:val="00FF0EDB"/>
    <w:rsid w:val="00FF2143"/>
    <w:rsid w:val="00FF231E"/>
    <w:rsid w:val="00FF27F0"/>
    <w:rsid w:val="00FF2C26"/>
    <w:rsid w:val="00FF43E6"/>
    <w:rsid w:val="00FF4F08"/>
    <w:rsid w:val="00FF70CA"/>
    <w:rsid w:val="00FF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hapeDefaults>
    <o:shapedefaults v:ext="edit" spidmax="2050"/>
    <o:shapelayout v:ext="edit">
      <o:idmap v:ext="edit" data="2"/>
    </o:shapelayout>
  </w:shapeDefaults>
  <w:decimalSymbol w:val="."/>
  <w:listSeparator w:val=","/>
  <w14:docId w14:val="6D7916FC"/>
  <w15:docId w15:val="{46C14047-BEA1-4C99-B397-928F87AA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3C"/>
    <w:pPr>
      <w:widowControl w:val="0"/>
    </w:pPr>
    <w:rPr>
      <w:rFonts w:ascii="Times Roman" w:hAnsi="Times Roman"/>
      <w:sz w:val="24"/>
    </w:rPr>
  </w:style>
  <w:style w:type="paragraph" w:styleId="Heading1">
    <w:name w:val="heading 1"/>
    <w:basedOn w:val="Normal"/>
    <w:next w:val="Normal"/>
    <w:qFormat/>
    <w:rsid w:val="0023253C"/>
    <w:pPr>
      <w:keepNext/>
      <w:keepLines/>
      <w:widowControl/>
      <w:tabs>
        <w:tab w:val="left" w:pos="0"/>
        <w:tab w:val="left" w:pos="540"/>
        <w:tab w:val="left" w:pos="1080"/>
        <w:tab w:val="left" w:pos="2520"/>
        <w:tab w:val="left" w:pos="3690"/>
        <w:tab w:val="left" w:pos="5220"/>
        <w:tab w:val="left" w:pos="6660"/>
        <w:tab w:val="left" w:pos="7200"/>
        <w:tab w:val="left" w:pos="8280"/>
        <w:tab w:val="left" w:pos="9360"/>
      </w:tabs>
      <w:suppressAutoHyphens/>
      <w:jc w:val="both"/>
      <w:outlineLvl w:val="0"/>
    </w:pPr>
    <w:rPr>
      <w:rFonts w:ascii="CG Times (W1)" w:hAnsi="CG Times (W1)"/>
      <w:b/>
      <w:spacing w:val="-2"/>
      <w:sz w:val="22"/>
      <w:u w:val="single"/>
    </w:rPr>
  </w:style>
  <w:style w:type="paragraph" w:styleId="Heading2">
    <w:name w:val="heading 2"/>
    <w:basedOn w:val="Normal"/>
    <w:next w:val="Normal"/>
    <w:qFormat/>
    <w:rsid w:val="0023253C"/>
    <w:pPr>
      <w:keepNext/>
      <w:keepLines/>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outlineLvl w:val="1"/>
    </w:pPr>
    <w:rPr>
      <w:rFonts w:ascii="CG Times (W1)" w:hAnsi="CG Times (W1)"/>
      <w:b/>
      <w:snapToGrid w:val="0"/>
    </w:rPr>
  </w:style>
  <w:style w:type="paragraph" w:styleId="Heading3">
    <w:name w:val="heading 3"/>
    <w:basedOn w:val="Normal"/>
    <w:next w:val="Normal"/>
    <w:qFormat/>
    <w:rsid w:val="0023253C"/>
    <w:pPr>
      <w:keepNext/>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ind w:left="630" w:hanging="630"/>
      <w:jc w:val="both"/>
      <w:outlineLvl w:val="2"/>
    </w:pPr>
    <w:rPr>
      <w:rFonts w:ascii="CG Times (W1)" w:hAnsi="CG Times (W1)"/>
      <w:b/>
      <w:spacing w:val="-2"/>
      <w:sz w:val="22"/>
    </w:rPr>
  </w:style>
  <w:style w:type="paragraph" w:styleId="Heading4">
    <w:name w:val="heading 4"/>
    <w:basedOn w:val="Normal"/>
    <w:next w:val="Normal"/>
    <w:qFormat/>
    <w:rsid w:val="0023253C"/>
    <w:pPr>
      <w:keepNext/>
      <w:tabs>
        <w:tab w:val="left" w:pos="-1080"/>
        <w:tab w:val="left" w:pos="-720"/>
        <w:tab w:val="left" w:pos="0"/>
        <w:tab w:val="left" w:pos="540"/>
        <w:tab w:val="left" w:pos="1080"/>
        <w:tab w:val="left" w:pos="1440"/>
        <w:tab w:val="left" w:pos="1620"/>
        <w:tab w:val="left" w:pos="2880"/>
        <w:tab w:val="left" w:pos="3600"/>
        <w:tab w:val="left" w:pos="4320"/>
        <w:tab w:val="left" w:pos="5040"/>
        <w:tab w:val="left" w:pos="5760"/>
        <w:tab w:val="left" w:pos="6480"/>
        <w:tab w:val="left" w:pos="7200"/>
        <w:tab w:val="left" w:pos="8100"/>
        <w:tab w:val="left" w:pos="9360"/>
      </w:tabs>
      <w:suppressAutoHyphens/>
      <w:jc w:val="both"/>
      <w:outlineLvl w:val="3"/>
    </w:pPr>
    <w:rPr>
      <w:rFonts w:ascii="Bookman" w:hAnsi="Bookman"/>
      <w:b/>
      <w:snapToGrid w:val="0"/>
      <w:spacing w:val="-2"/>
      <w:sz w:val="22"/>
    </w:rPr>
  </w:style>
  <w:style w:type="paragraph" w:styleId="Heading5">
    <w:name w:val="heading 5"/>
    <w:basedOn w:val="Normal"/>
    <w:next w:val="Normal"/>
    <w:qFormat/>
    <w:rsid w:val="0023253C"/>
    <w:pPr>
      <w:keepNext/>
      <w:ind w:left="540"/>
      <w:outlineLvl w:val="4"/>
    </w:pPr>
    <w:rPr>
      <w:rFonts w:ascii="CG Times (W1)" w:hAnsi="CG Times (W1)"/>
      <w:b/>
      <w:sz w:val="22"/>
    </w:rPr>
  </w:style>
  <w:style w:type="paragraph" w:styleId="Heading6">
    <w:name w:val="heading 6"/>
    <w:basedOn w:val="Normal"/>
    <w:next w:val="Normal"/>
    <w:qFormat/>
    <w:rsid w:val="0023253C"/>
    <w:pPr>
      <w:keepNext/>
      <w:tabs>
        <w:tab w:val="left" w:pos="0"/>
        <w:tab w:val="left" w:pos="288"/>
        <w:tab w:val="left" w:pos="360"/>
        <w:tab w:val="left" w:pos="57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720" w:hanging="720"/>
      <w:outlineLvl w:val="5"/>
    </w:pPr>
    <w:rPr>
      <w:rFonts w:ascii="Times New Roman" w:hAnsi="Times New Roman"/>
      <w:b/>
      <w:sz w:val="22"/>
    </w:rPr>
  </w:style>
  <w:style w:type="paragraph" w:styleId="Heading7">
    <w:name w:val="heading 7"/>
    <w:basedOn w:val="Normal"/>
    <w:next w:val="Normal"/>
    <w:qFormat/>
    <w:rsid w:val="0023253C"/>
    <w:pPr>
      <w:keepNext/>
      <w:outlineLvl w:val="6"/>
    </w:pPr>
    <w:rPr>
      <w:rFonts w:ascii="Bookman Old Style" w:hAnsi="Bookman Old Style"/>
      <w:b/>
      <w:snapToGrid w:val="0"/>
      <w:sz w:val="22"/>
    </w:rPr>
  </w:style>
  <w:style w:type="paragraph" w:styleId="Heading8">
    <w:name w:val="heading 8"/>
    <w:basedOn w:val="Normal"/>
    <w:next w:val="Normal"/>
    <w:qFormat/>
    <w:rsid w:val="0023253C"/>
    <w:pPr>
      <w:keepNext/>
      <w:tabs>
        <w:tab w:val="left" w:pos="0"/>
        <w:tab w:val="left" w:pos="288"/>
        <w:tab w:val="left" w:pos="36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360"/>
      </w:tabs>
      <w:suppressAutoHyphens/>
      <w:ind w:left="576" w:hanging="576"/>
      <w:outlineLvl w:val="7"/>
    </w:pPr>
    <w:rPr>
      <w:rFonts w:ascii="CG Times (W1)" w:hAnsi="CG Times (W1)"/>
      <w:b/>
      <w:snapToGrid w:val="0"/>
      <w:sz w:val="22"/>
    </w:rPr>
  </w:style>
  <w:style w:type="paragraph" w:styleId="Heading9">
    <w:name w:val="heading 9"/>
    <w:basedOn w:val="Normal"/>
    <w:next w:val="Normal"/>
    <w:qFormat/>
    <w:rsid w:val="0023253C"/>
    <w:pPr>
      <w:keepNext/>
      <w:tabs>
        <w:tab w:val="left" w:pos="-1080"/>
        <w:tab w:val="left" w:pos="-720"/>
        <w:tab w:val="left" w:pos="0"/>
        <w:tab w:val="left" w:pos="540"/>
        <w:tab w:val="left" w:pos="1080"/>
        <w:tab w:val="left" w:pos="1440"/>
        <w:tab w:val="left" w:pos="1620"/>
        <w:tab w:val="left" w:pos="2880"/>
      </w:tabs>
      <w:suppressAutoHyphens/>
      <w:outlineLvl w:val="8"/>
    </w:pPr>
    <w:rPr>
      <w:rFonts w:ascii="CG Times (W1)" w:hAnsi="CG Times (W1)"/>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23253C"/>
  </w:style>
  <w:style w:type="character" w:styleId="EndnoteReference">
    <w:name w:val="endnote reference"/>
    <w:basedOn w:val="DefaultParagraphFont"/>
    <w:semiHidden/>
    <w:rsid w:val="0023253C"/>
    <w:rPr>
      <w:vertAlign w:val="superscript"/>
    </w:rPr>
  </w:style>
  <w:style w:type="paragraph" w:styleId="FootnoteText">
    <w:name w:val="footnote text"/>
    <w:basedOn w:val="Normal"/>
    <w:link w:val="FootnoteTextChar"/>
    <w:uiPriority w:val="99"/>
    <w:rsid w:val="0023253C"/>
  </w:style>
  <w:style w:type="character" w:styleId="FootnoteReference">
    <w:name w:val="footnote reference"/>
    <w:basedOn w:val="DefaultParagraphFont"/>
    <w:uiPriority w:val="99"/>
    <w:rsid w:val="0023253C"/>
    <w:rPr>
      <w:vertAlign w:val="superscript"/>
    </w:rPr>
  </w:style>
  <w:style w:type="character" w:customStyle="1" w:styleId="a1">
    <w:name w:val="a1"/>
    <w:aliases w:val="2,3"/>
    <w:basedOn w:val="DefaultParagraphFont"/>
    <w:rsid w:val="0023253C"/>
  </w:style>
  <w:style w:type="character" w:customStyle="1" w:styleId="a">
    <w:name w:val="a"/>
    <w:aliases w:val="b,c"/>
    <w:basedOn w:val="DefaultParagraphFont"/>
    <w:rsid w:val="0023253C"/>
  </w:style>
  <w:style w:type="character" w:customStyle="1" w:styleId="Document8">
    <w:name w:val="Document 8"/>
    <w:basedOn w:val="DefaultParagraphFont"/>
    <w:rsid w:val="0023253C"/>
  </w:style>
  <w:style w:type="character" w:customStyle="1" w:styleId="Document4">
    <w:name w:val="Document 4"/>
    <w:basedOn w:val="DefaultParagraphFont"/>
    <w:rsid w:val="0023253C"/>
    <w:rPr>
      <w:b/>
      <w:i/>
      <w:sz w:val="24"/>
    </w:rPr>
  </w:style>
  <w:style w:type="character" w:customStyle="1" w:styleId="Document6">
    <w:name w:val="Document 6"/>
    <w:basedOn w:val="DefaultParagraphFont"/>
    <w:rsid w:val="0023253C"/>
  </w:style>
  <w:style w:type="character" w:customStyle="1" w:styleId="Document5">
    <w:name w:val="Document 5"/>
    <w:basedOn w:val="DefaultParagraphFont"/>
    <w:rsid w:val="0023253C"/>
  </w:style>
  <w:style w:type="character" w:customStyle="1" w:styleId="Document2">
    <w:name w:val="Document 2"/>
    <w:basedOn w:val="DefaultParagraphFont"/>
    <w:rsid w:val="0023253C"/>
    <w:rPr>
      <w:rFonts w:ascii="Times Roman" w:hAnsi="Times Roman"/>
      <w:noProof w:val="0"/>
      <w:sz w:val="24"/>
      <w:lang w:val="en-US"/>
    </w:rPr>
  </w:style>
  <w:style w:type="character" w:customStyle="1" w:styleId="Document7">
    <w:name w:val="Document 7"/>
    <w:basedOn w:val="DefaultParagraphFont"/>
    <w:rsid w:val="0023253C"/>
  </w:style>
  <w:style w:type="character" w:customStyle="1" w:styleId="Bibliogrphy">
    <w:name w:val="Bibliogrphy"/>
    <w:basedOn w:val="DefaultParagraphFont"/>
    <w:rsid w:val="0023253C"/>
  </w:style>
  <w:style w:type="character" w:customStyle="1" w:styleId="RightPar1">
    <w:name w:val="Right Par 1"/>
    <w:basedOn w:val="DefaultParagraphFont"/>
    <w:rsid w:val="0023253C"/>
  </w:style>
  <w:style w:type="character" w:customStyle="1" w:styleId="RightPar2">
    <w:name w:val="Right Par 2"/>
    <w:basedOn w:val="DefaultParagraphFont"/>
    <w:rsid w:val="0023253C"/>
  </w:style>
  <w:style w:type="character" w:customStyle="1" w:styleId="Document3">
    <w:name w:val="Document 3"/>
    <w:basedOn w:val="DefaultParagraphFont"/>
    <w:rsid w:val="0023253C"/>
    <w:rPr>
      <w:rFonts w:ascii="Times Roman" w:hAnsi="Times Roman"/>
      <w:noProof w:val="0"/>
      <w:sz w:val="24"/>
      <w:lang w:val="en-US"/>
    </w:rPr>
  </w:style>
  <w:style w:type="character" w:customStyle="1" w:styleId="RightPar3">
    <w:name w:val="Right Par 3"/>
    <w:basedOn w:val="DefaultParagraphFont"/>
    <w:rsid w:val="0023253C"/>
  </w:style>
  <w:style w:type="character" w:customStyle="1" w:styleId="RightPar4">
    <w:name w:val="Right Par 4"/>
    <w:basedOn w:val="DefaultParagraphFont"/>
    <w:rsid w:val="0023253C"/>
  </w:style>
  <w:style w:type="character" w:customStyle="1" w:styleId="RightPar5">
    <w:name w:val="Right Par 5"/>
    <w:basedOn w:val="DefaultParagraphFont"/>
    <w:rsid w:val="0023253C"/>
  </w:style>
  <w:style w:type="character" w:customStyle="1" w:styleId="RightPar6">
    <w:name w:val="Right Par 6"/>
    <w:basedOn w:val="DefaultParagraphFont"/>
    <w:rsid w:val="0023253C"/>
  </w:style>
  <w:style w:type="character" w:customStyle="1" w:styleId="RightPar7">
    <w:name w:val="Right Par 7"/>
    <w:basedOn w:val="DefaultParagraphFont"/>
    <w:rsid w:val="0023253C"/>
  </w:style>
  <w:style w:type="character" w:customStyle="1" w:styleId="RightPar8">
    <w:name w:val="Right Par 8"/>
    <w:basedOn w:val="DefaultParagraphFont"/>
    <w:rsid w:val="0023253C"/>
  </w:style>
  <w:style w:type="paragraph" w:customStyle="1" w:styleId="Document1">
    <w:name w:val="Document 1"/>
    <w:rsid w:val="0023253C"/>
    <w:pPr>
      <w:keepNext/>
      <w:keepLines/>
      <w:widowControl w:val="0"/>
      <w:tabs>
        <w:tab w:val="left" w:pos="-720"/>
      </w:tabs>
      <w:suppressAutoHyphens/>
    </w:pPr>
    <w:rPr>
      <w:rFonts w:ascii="Times Roman" w:hAnsi="Times Roman"/>
      <w:sz w:val="24"/>
    </w:rPr>
  </w:style>
  <w:style w:type="character" w:customStyle="1" w:styleId="DocInit">
    <w:name w:val="Doc Init"/>
    <w:basedOn w:val="DefaultParagraphFont"/>
    <w:rsid w:val="0023253C"/>
  </w:style>
  <w:style w:type="character" w:customStyle="1" w:styleId="TechInit">
    <w:name w:val="Tech Init"/>
    <w:basedOn w:val="DefaultParagraphFont"/>
    <w:rsid w:val="0023253C"/>
    <w:rPr>
      <w:rFonts w:ascii="Times Roman" w:hAnsi="Times Roman"/>
      <w:noProof w:val="0"/>
      <w:sz w:val="24"/>
      <w:lang w:val="en-US"/>
    </w:rPr>
  </w:style>
  <w:style w:type="character" w:customStyle="1" w:styleId="Technical5">
    <w:name w:val="Technical 5"/>
    <w:basedOn w:val="DefaultParagraphFont"/>
    <w:rsid w:val="0023253C"/>
  </w:style>
  <w:style w:type="character" w:customStyle="1" w:styleId="Technical6">
    <w:name w:val="Technical 6"/>
    <w:basedOn w:val="DefaultParagraphFont"/>
    <w:rsid w:val="0023253C"/>
  </w:style>
  <w:style w:type="character" w:customStyle="1" w:styleId="Technical2">
    <w:name w:val="Technical 2"/>
    <w:basedOn w:val="DefaultParagraphFont"/>
    <w:rsid w:val="0023253C"/>
    <w:rPr>
      <w:rFonts w:ascii="Times Roman" w:hAnsi="Times Roman"/>
      <w:noProof w:val="0"/>
      <w:sz w:val="24"/>
      <w:lang w:val="en-US"/>
    </w:rPr>
  </w:style>
  <w:style w:type="character" w:customStyle="1" w:styleId="Technical3">
    <w:name w:val="Technical 3"/>
    <w:basedOn w:val="DefaultParagraphFont"/>
    <w:rsid w:val="0023253C"/>
    <w:rPr>
      <w:rFonts w:ascii="Times Roman" w:hAnsi="Times Roman"/>
      <w:noProof w:val="0"/>
      <w:sz w:val="24"/>
      <w:lang w:val="en-US"/>
    </w:rPr>
  </w:style>
  <w:style w:type="character" w:customStyle="1" w:styleId="Technical4">
    <w:name w:val="Technical 4"/>
    <w:basedOn w:val="DefaultParagraphFont"/>
    <w:rsid w:val="0023253C"/>
  </w:style>
  <w:style w:type="character" w:customStyle="1" w:styleId="Technical1">
    <w:name w:val="Technical 1"/>
    <w:basedOn w:val="DefaultParagraphFont"/>
    <w:rsid w:val="0023253C"/>
    <w:rPr>
      <w:rFonts w:ascii="Times Roman" w:hAnsi="Times Roman"/>
      <w:noProof w:val="0"/>
      <w:sz w:val="24"/>
      <w:lang w:val="en-US"/>
    </w:rPr>
  </w:style>
  <w:style w:type="character" w:customStyle="1" w:styleId="Technical7">
    <w:name w:val="Technical 7"/>
    <w:basedOn w:val="DefaultParagraphFont"/>
    <w:rsid w:val="0023253C"/>
  </w:style>
  <w:style w:type="character" w:customStyle="1" w:styleId="Technical8">
    <w:name w:val="Technical 8"/>
    <w:basedOn w:val="DefaultParagraphFont"/>
    <w:rsid w:val="0023253C"/>
  </w:style>
  <w:style w:type="character" w:customStyle="1" w:styleId="a0">
    <w:name w:val="_"/>
    <w:basedOn w:val="DefaultParagraphFont"/>
    <w:rsid w:val="0023253C"/>
  </w:style>
  <w:style w:type="paragraph" w:styleId="TOC1">
    <w:name w:val="toc 1"/>
    <w:basedOn w:val="Normal"/>
    <w:next w:val="Normal"/>
    <w:semiHidden/>
    <w:rsid w:val="0023253C"/>
    <w:pPr>
      <w:tabs>
        <w:tab w:val="right" w:leader="dot" w:pos="9360"/>
      </w:tabs>
      <w:suppressAutoHyphens/>
      <w:spacing w:before="480"/>
      <w:ind w:left="720" w:right="720" w:hanging="720"/>
    </w:pPr>
  </w:style>
  <w:style w:type="paragraph" w:styleId="TOC2">
    <w:name w:val="toc 2"/>
    <w:basedOn w:val="Normal"/>
    <w:next w:val="Normal"/>
    <w:semiHidden/>
    <w:rsid w:val="0023253C"/>
    <w:pPr>
      <w:tabs>
        <w:tab w:val="right" w:leader="dot" w:pos="9360"/>
      </w:tabs>
      <w:suppressAutoHyphens/>
      <w:ind w:left="1440" w:right="720" w:hanging="720"/>
    </w:pPr>
  </w:style>
  <w:style w:type="paragraph" w:styleId="TOC3">
    <w:name w:val="toc 3"/>
    <w:basedOn w:val="Normal"/>
    <w:next w:val="Normal"/>
    <w:semiHidden/>
    <w:rsid w:val="0023253C"/>
    <w:pPr>
      <w:tabs>
        <w:tab w:val="right" w:leader="dot" w:pos="9360"/>
      </w:tabs>
      <w:suppressAutoHyphens/>
      <w:ind w:left="2160" w:right="720" w:hanging="720"/>
    </w:pPr>
  </w:style>
  <w:style w:type="paragraph" w:styleId="TOC4">
    <w:name w:val="toc 4"/>
    <w:basedOn w:val="Normal"/>
    <w:next w:val="Normal"/>
    <w:semiHidden/>
    <w:rsid w:val="0023253C"/>
    <w:pPr>
      <w:tabs>
        <w:tab w:val="right" w:leader="dot" w:pos="9360"/>
      </w:tabs>
      <w:suppressAutoHyphens/>
      <w:ind w:left="2880" w:right="720" w:hanging="720"/>
    </w:pPr>
  </w:style>
  <w:style w:type="paragraph" w:styleId="TOC5">
    <w:name w:val="toc 5"/>
    <w:basedOn w:val="Normal"/>
    <w:next w:val="Normal"/>
    <w:semiHidden/>
    <w:rsid w:val="0023253C"/>
    <w:pPr>
      <w:tabs>
        <w:tab w:val="right" w:leader="dot" w:pos="9360"/>
      </w:tabs>
      <w:suppressAutoHyphens/>
      <w:ind w:left="3600" w:right="720" w:hanging="720"/>
    </w:pPr>
  </w:style>
  <w:style w:type="paragraph" w:styleId="TOC6">
    <w:name w:val="toc 6"/>
    <w:basedOn w:val="Normal"/>
    <w:next w:val="Normal"/>
    <w:semiHidden/>
    <w:rsid w:val="0023253C"/>
    <w:pPr>
      <w:tabs>
        <w:tab w:val="right" w:pos="9360"/>
      </w:tabs>
      <w:suppressAutoHyphens/>
      <w:ind w:left="720" w:hanging="720"/>
    </w:pPr>
  </w:style>
  <w:style w:type="paragraph" w:styleId="TOC7">
    <w:name w:val="toc 7"/>
    <w:basedOn w:val="Normal"/>
    <w:next w:val="Normal"/>
    <w:semiHidden/>
    <w:rsid w:val="0023253C"/>
    <w:pPr>
      <w:suppressAutoHyphens/>
      <w:ind w:left="720" w:hanging="720"/>
    </w:pPr>
  </w:style>
  <w:style w:type="paragraph" w:styleId="TOC8">
    <w:name w:val="toc 8"/>
    <w:basedOn w:val="Normal"/>
    <w:next w:val="Normal"/>
    <w:semiHidden/>
    <w:rsid w:val="0023253C"/>
    <w:pPr>
      <w:tabs>
        <w:tab w:val="right" w:pos="9360"/>
      </w:tabs>
      <w:suppressAutoHyphens/>
      <w:ind w:left="720" w:hanging="720"/>
    </w:pPr>
  </w:style>
  <w:style w:type="paragraph" w:styleId="TOC9">
    <w:name w:val="toc 9"/>
    <w:basedOn w:val="Normal"/>
    <w:next w:val="Normal"/>
    <w:semiHidden/>
    <w:rsid w:val="0023253C"/>
    <w:pPr>
      <w:tabs>
        <w:tab w:val="right" w:leader="dot" w:pos="9360"/>
      </w:tabs>
      <w:suppressAutoHyphens/>
      <w:ind w:left="720" w:hanging="720"/>
    </w:pPr>
  </w:style>
  <w:style w:type="paragraph" w:styleId="Index1">
    <w:name w:val="index 1"/>
    <w:basedOn w:val="Normal"/>
    <w:next w:val="Normal"/>
    <w:semiHidden/>
    <w:rsid w:val="0023253C"/>
    <w:pPr>
      <w:tabs>
        <w:tab w:val="right" w:leader="dot" w:pos="9360"/>
      </w:tabs>
      <w:suppressAutoHyphens/>
      <w:ind w:left="1440" w:right="720" w:hanging="1440"/>
    </w:pPr>
  </w:style>
  <w:style w:type="paragraph" w:styleId="Index2">
    <w:name w:val="index 2"/>
    <w:basedOn w:val="Normal"/>
    <w:next w:val="Normal"/>
    <w:semiHidden/>
    <w:rsid w:val="0023253C"/>
    <w:pPr>
      <w:tabs>
        <w:tab w:val="right" w:leader="dot" w:pos="9360"/>
      </w:tabs>
      <w:suppressAutoHyphens/>
      <w:ind w:left="1440" w:right="720" w:hanging="720"/>
    </w:pPr>
  </w:style>
  <w:style w:type="paragraph" w:styleId="TOAHeading">
    <w:name w:val="toa heading"/>
    <w:basedOn w:val="Normal"/>
    <w:next w:val="Normal"/>
    <w:semiHidden/>
    <w:rsid w:val="0023253C"/>
    <w:pPr>
      <w:tabs>
        <w:tab w:val="right" w:pos="9360"/>
      </w:tabs>
      <w:suppressAutoHyphens/>
    </w:pPr>
  </w:style>
  <w:style w:type="paragraph" w:styleId="Caption">
    <w:name w:val="caption"/>
    <w:basedOn w:val="Normal"/>
    <w:next w:val="Normal"/>
    <w:qFormat/>
    <w:rsid w:val="0023253C"/>
  </w:style>
  <w:style w:type="character" w:customStyle="1" w:styleId="EquationCaption">
    <w:name w:val="_Equation Caption"/>
    <w:rsid w:val="0023253C"/>
  </w:style>
  <w:style w:type="paragraph" w:styleId="Header">
    <w:name w:val="header"/>
    <w:basedOn w:val="Normal"/>
    <w:link w:val="HeaderChar"/>
    <w:uiPriority w:val="99"/>
    <w:rsid w:val="0023253C"/>
    <w:pPr>
      <w:tabs>
        <w:tab w:val="center" w:pos="4320"/>
        <w:tab w:val="right" w:pos="8640"/>
      </w:tabs>
    </w:pPr>
  </w:style>
  <w:style w:type="paragraph" w:styleId="Footer">
    <w:name w:val="footer"/>
    <w:basedOn w:val="Normal"/>
    <w:rsid w:val="0023253C"/>
    <w:pPr>
      <w:tabs>
        <w:tab w:val="center" w:pos="4320"/>
        <w:tab w:val="right" w:pos="8640"/>
      </w:tabs>
    </w:pPr>
  </w:style>
  <w:style w:type="character" w:styleId="PageNumber">
    <w:name w:val="page number"/>
    <w:basedOn w:val="DefaultParagraphFont"/>
    <w:rsid w:val="0023253C"/>
  </w:style>
  <w:style w:type="paragraph" w:styleId="BodyTextIndent3">
    <w:name w:val="Body Text Indent 3"/>
    <w:basedOn w:val="Normal"/>
    <w:rsid w:val="0023253C"/>
    <w:pPr>
      <w:tabs>
        <w:tab w:val="left" w:pos="-1080"/>
        <w:tab w:val="left" w:pos="-720"/>
        <w:tab w:val="left" w:pos="0"/>
        <w:tab w:val="left" w:pos="540"/>
        <w:tab w:val="left" w:pos="1080"/>
        <w:tab w:val="left" w:pos="2520"/>
        <w:tab w:val="left" w:pos="3690"/>
        <w:tab w:val="left" w:pos="5220"/>
        <w:tab w:val="left" w:pos="6660"/>
        <w:tab w:val="left" w:pos="7200"/>
        <w:tab w:val="left" w:pos="8280"/>
        <w:tab w:val="left" w:pos="9360"/>
      </w:tabs>
      <w:suppressAutoHyphens/>
      <w:ind w:left="540"/>
      <w:jc w:val="both"/>
    </w:pPr>
    <w:rPr>
      <w:rFonts w:ascii="Bookman Old Style" w:hAnsi="Bookman Old Style"/>
      <w:b/>
      <w:snapToGrid w:val="0"/>
      <w:sz w:val="22"/>
    </w:rPr>
  </w:style>
  <w:style w:type="paragraph" w:styleId="BodyTextIndent">
    <w:name w:val="Body Text Indent"/>
    <w:basedOn w:val="Normal"/>
    <w:rsid w:val="0023253C"/>
    <w:pPr>
      <w:tabs>
        <w:tab w:val="left" w:pos="378"/>
        <w:tab w:val="left" w:pos="720"/>
      </w:tabs>
      <w:ind w:left="378"/>
    </w:pPr>
    <w:rPr>
      <w:rFonts w:ascii="CG Times (W1)" w:hAnsi="CG Times (W1)"/>
      <w:b/>
      <w:sz w:val="22"/>
    </w:rPr>
  </w:style>
  <w:style w:type="paragraph" w:styleId="BodyTextIndent2">
    <w:name w:val="Body Text Indent 2"/>
    <w:basedOn w:val="Normal"/>
    <w:rsid w:val="0023253C"/>
    <w:pPr>
      <w:ind w:left="423"/>
    </w:pPr>
    <w:rPr>
      <w:rFonts w:ascii="CG Times (W1)" w:hAnsi="CG Times (W1)"/>
      <w:b/>
      <w:sz w:val="22"/>
    </w:rPr>
  </w:style>
  <w:style w:type="paragraph" w:styleId="BodyText2">
    <w:name w:val="Body Text 2"/>
    <w:basedOn w:val="Normal"/>
    <w:rsid w:val="0023253C"/>
    <w:pPr>
      <w:tabs>
        <w:tab w:val="left" w:pos="0"/>
        <w:tab w:val="left" w:pos="540"/>
        <w:tab w:val="left" w:pos="720"/>
        <w:tab w:val="left" w:pos="1080"/>
        <w:tab w:val="left" w:pos="2520"/>
        <w:tab w:val="left" w:pos="3690"/>
        <w:tab w:val="left" w:pos="5220"/>
        <w:tab w:val="left" w:pos="6660"/>
        <w:tab w:val="left" w:pos="7200"/>
        <w:tab w:val="left" w:pos="8280"/>
        <w:tab w:val="left" w:pos="9360"/>
      </w:tabs>
      <w:suppressAutoHyphens/>
    </w:pPr>
    <w:rPr>
      <w:rFonts w:ascii="CG Times (W1)" w:hAnsi="CG Times (W1)"/>
      <w:b/>
      <w:snapToGrid w:val="0"/>
      <w:spacing w:val="-2"/>
      <w:sz w:val="22"/>
    </w:rPr>
  </w:style>
  <w:style w:type="paragraph" w:styleId="BodyText">
    <w:name w:val="Body Text"/>
    <w:basedOn w:val="Normal"/>
    <w:rsid w:val="0023253C"/>
    <w:pPr>
      <w:keepLines/>
      <w:tabs>
        <w:tab w:val="left" w:pos="0"/>
        <w:tab w:val="left" w:pos="540"/>
        <w:tab w:val="left" w:pos="1080"/>
        <w:tab w:val="left" w:pos="2790"/>
        <w:tab w:val="left" w:pos="4500"/>
        <w:tab w:val="left" w:pos="5670"/>
        <w:tab w:val="left" w:pos="6390"/>
        <w:tab w:val="left" w:pos="8100"/>
        <w:tab w:val="left" w:pos="9360"/>
        <w:tab w:val="left" w:pos="10800"/>
      </w:tabs>
      <w:suppressAutoHyphens/>
      <w:jc w:val="both"/>
    </w:pPr>
    <w:rPr>
      <w:rFonts w:ascii="CG Times (W1)" w:hAnsi="CG Times (W1)"/>
      <w:b/>
      <w:snapToGrid w:val="0"/>
      <w:spacing w:val="-2"/>
      <w:sz w:val="22"/>
    </w:rPr>
  </w:style>
  <w:style w:type="paragraph" w:styleId="BodyText3">
    <w:name w:val="Body Text 3"/>
    <w:basedOn w:val="Normal"/>
    <w:rsid w:val="0023253C"/>
    <w:rPr>
      <w:rFonts w:ascii="CG Times (W1)" w:hAnsi="CG Times (W1)"/>
      <w:sz w:val="22"/>
      <w:u w:val="single"/>
    </w:rPr>
  </w:style>
  <w:style w:type="character" w:styleId="Hyperlink">
    <w:name w:val="Hyperlink"/>
    <w:basedOn w:val="DefaultParagraphFont"/>
    <w:uiPriority w:val="99"/>
    <w:rsid w:val="0023253C"/>
    <w:rPr>
      <w:color w:val="0000FF"/>
      <w:u w:val="single"/>
    </w:rPr>
  </w:style>
  <w:style w:type="character" w:styleId="HTMLTypewriter">
    <w:name w:val="HTML Typewriter"/>
    <w:basedOn w:val="DefaultParagraphFont"/>
    <w:rsid w:val="0023253C"/>
    <w:rPr>
      <w:rFonts w:ascii="Courier New" w:eastAsia="Times New Roman" w:hAnsi="Courier New" w:cs="Courier New" w:hint="default"/>
      <w:sz w:val="20"/>
      <w:szCs w:val="20"/>
    </w:rPr>
  </w:style>
  <w:style w:type="paragraph" w:styleId="Title">
    <w:name w:val="Title"/>
    <w:basedOn w:val="Normal"/>
    <w:qFormat/>
    <w:rsid w:val="0023253C"/>
    <w:pPr>
      <w:widowControl/>
      <w:jc w:val="center"/>
    </w:pPr>
    <w:rPr>
      <w:rFonts w:ascii="Times New Roman" w:hAnsi="Times New Roman"/>
      <w:b/>
      <w:sz w:val="20"/>
      <w:u w:val="single"/>
    </w:rPr>
  </w:style>
  <w:style w:type="character" w:styleId="Strong">
    <w:name w:val="Strong"/>
    <w:basedOn w:val="DefaultParagraphFont"/>
    <w:uiPriority w:val="22"/>
    <w:qFormat/>
    <w:rsid w:val="0023253C"/>
    <w:rPr>
      <w:b/>
      <w:bCs/>
    </w:rPr>
  </w:style>
  <w:style w:type="paragraph" w:styleId="NormalWeb">
    <w:name w:val="Normal (Web)"/>
    <w:basedOn w:val="Normal"/>
    <w:uiPriority w:val="99"/>
    <w:rsid w:val="0023253C"/>
    <w:pPr>
      <w:widowControl/>
      <w:spacing w:before="100" w:beforeAutospacing="1" w:after="100" w:afterAutospacing="1"/>
    </w:pPr>
    <w:rPr>
      <w:rFonts w:ascii="Times New Roman" w:hAnsi="Times New Roman"/>
      <w:szCs w:val="24"/>
    </w:rPr>
  </w:style>
  <w:style w:type="paragraph" w:styleId="PlainText">
    <w:name w:val="Plain Text"/>
    <w:basedOn w:val="Normal"/>
    <w:rsid w:val="00ED6FF7"/>
    <w:pPr>
      <w:widowControl/>
    </w:pPr>
    <w:rPr>
      <w:rFonts w:ascii="Courier New" w:hAnsi="Courier New"/>
      <w:lang w:val="pt-BR" w:eastAsia="pt-BR"/>
    </w:rPr>
  </w:style>
  <w:style w:type="paragraph" w:customStyle="1" w:styleId="style2">
    <w:name w:val="style2"/>
    <w:basedOn w:val="Normal"/>
    <w:rsid w:val="00763FED"/>
    <w:pPr>
      <w:widowControl/>
      <w:spacing w:before="100" w:beforeAutospacing="1" w:after="100" w:afterAutospacing="1"/>
    </w:pPr>
    <w:rPr>
      <w:rFonts w:ascii="Times New Roman" w:eastAsia="Batang" w:hAnsi="Times New Roman"/>
      <w:szCs w:val="24"/>
      <w:lang w:eastAsia="ko-KR"/>
    </w:rPr>
  </w:style>
  <w:style w:type="character" w:customStyle="1" w:styleId="ti2">
    <w:name w:val="ti2"/>
    <w:basedOn w:val="DefaultParagraphFont"/>
    <w:rsid w:val="00092426"/>
    <w:rPr>
      <w:sz w:val="22"/>
      <w:szCs w:val="22"/>
    </w:rPr>
  </w:style>
  <w:style w:type="paragraph" w:customStyle="1" w:styleId="style8">
    <w:name w:val="style8"/>
    <w:basedOn w:val="Normal"/>
    <w:rsid w:val="002F577A"/>
    <w:pPr>
      <w:widowControl/>
      <w:spacing w:after="150"/>
    </w:pPr>
    <w:rPr>
      <w:rFonts w:ascii="Times New Roman" w:eastAsia="Batang" w:hAnsi="Times New Roman"/>
      <w:szCs w:val="24"/>
      <w:lang w:eastAsia="ko-KR"/>
    </w:rPr>
  </w:style>
  <w:style w:type="character" w:customStyle="1" w:styleId="address11">
    <w:name w:val="address11"/>
    <w:basedOn w:val="DefaultParagraphFont"/>
    <w:rsid w:val="00A11886"/>
    <w:rPr>
      <w:rFonts w:ascii="Verdana" w:hAnsi="Verdana" w:hint="default"/>
      <w:b/>
      <w:bCs/>
      <w:sz w:val="8"/>
      <w:szCs w:val="8"/>
    </w:rPr>
  </w:style>
  <w:style w:type="paragraph" w:styleId="HTMLPreformatted">
    <w:name w:val="HTML Preformatted"/>
    <w:basedOn w:val="Normal"/>
    <w:link w:val="HTMLPreformattedChar"/>
    <w:uiPriority w:val="99"/>
    <w:rsid w:val="001F30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character" w:customStyle="1" w:styleId="HTMLPreformattedChar">
    <w:name w:val="HTML Preformatted Char"/>
    <w:basedOn w:val="DefaultParagraphFont"/>
    <w:link w:val="HTMLPreformatted"/>
    <w:uiPriority w:val="99"/>
    <w:rsid w:val="00346FCC"/>
    <w:rPr>
      <w:rFonts w:ascii="Courier New" w:eastAsia="Batang" w:hAnsi="Courier New" w:cs="Courier New"/>
      <w:lang w:val="en-US" w:eastAsia="ko-KR" w:bidi="ar-SA"/>
    </w:rPr>
  </w:style>
  <w:style w:type="paragraph" w:styleId="DocumentMap">
    <w:name w:val="Document Map"/>
    <w:basedOn w:val="Normal"/>
    <w:semiHidden/>
    <w:rsid w:val="00B3565F"/>
    <w:pPr>
      <w:shd w:val="clear" w:color="auto" w:fill="000080"/>
    </w:pPr>
    <w:rPr>
      <w:rFonts w:ascii="Tahoma" w:hAnsi="Tahoma" w:cs="Tahoma"/>
      <w:sz w:val="20"/>
    </w:rPr>
  </w:style>
  <w:style w:type="character" w:styleId="Emphasis">
    <w:name w:val="Emphasis"/>
    <w:basedOn w:val="DefaultParagraphFont"/>
    <w:uiPriority w:val="20"/>
    <w:qFormat/>
    <w:rsid w:val="00BF3A14"/>
    <w:rPr>
      <w:i/>
      <w:iCs/>
    </w:rPr>
  </w:style>
  <w:style w:type="character" w:customStyle="1" w:styleId="volume">
    <w:name w:val="volume"/>
    <w:basedOn w:val="DefaultParagraphFont"/>
    <w:rsid w:val="006C72B0"/>
  </w:style>
  <w:style w:type="character" w:customStyle="1" w:styleId="issue">
    <w:name w:val="issue"/>
    <w:basedOn w:val="DefaultParagraphFont"/>
    <w:rsid w:val="006C72B0"/>
  </w:style>
  <w:style w:type="character" w:customStyle="1" w:styleId="pages">
    <w:name w:val="pages"/>
    <w:basedOn w:val="DefaultParagraphFont"/>
    <w:rsid w:val="006C72B0"/>
  </w:style>
  <w:style w:type="character" w:customStyle="1" w:styleId="databold1">
    <w:name w:val="data_bold1"/>
    <w:basedOn w:val="DefaultParagraphFont"/>
    <w:rsid w:val="00596973"/>
    <w:rPr>
      <w:b/>
      <w:bCs/>
    </w:rPr>
  </w:style>
  <w:style w:type="character" w:customStyle="1" w:styleId="EmailStyle901">
    <w:name w:val="EmailStyle901"/>
    <w:basedOn w:val="DefaultParagraphFont"/>
    <w:semiHidden/>
    <w:rsid w:val="008F708A"/>
    <w:rPr>
      <w:rFonts w:ascii="Arial" w:hAnsi="Arial" w:cs="Arial"/>
      <w:color w:val="auto"/>
      <w:sz w:val="20"/>
      <w:szCs w:val="20"/>
    </w:rPr>
  </w:style>
  <w:style w:type="paragraph" w:styleId="NoSpacing">
    <w:name w:val="No Spacing"/>
    <w:link w:val="NoSpacingChar"/>
    <w:uiPriority w:val="1"/>
    <w:qFormat/>
    <w:rsid w:val="001678AA"/>
    <w:rPr>
      <w:rFonts w:ascii="Calibri" w:eastAsia="Calibri" w:hAnsi="Calibri"/>
      <w:sz w:val="22"/>
      <w:szCs w:val="22"/>
    </w:rPr>
  </w:style>
  <w:style w:type="paragraph" w:customStyle="1" w:styleId="Default">
    <w:name w:val="Default"/>
    <w:rsid w:val="00E336EE"/>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FB4D65"/>
    <w:pPr>
      <w:ind w:left="720"/>
      <w:contextualSpacing/>
    </w:pPr>
  </w:style>
  <w:style w:type="character" w:customStyle="1" w:styleId="paperauthors">
    <w:name w:val="paperauthors"/>
    <w:basedOn w:val="DefaultParagraphFont"/>
    <w:rsid w:val="00EA130A"/>
  </w:style>
  <w:style w:type="character" w:customStyle="1" w:styleId="cit-auth">
    <w:name w:val="cit-auth"/>
    <w:basedOn w:val="DefaultParagraphFont"/>
    <w:rsid w:val="00D3216A"/>
  </w:style>
  <w:style w:type="character" w:customStyle="1" w:styleId="cit-sep">
    <w:name w:val="cit-sep"/>
    <w:basedOn w:val="DefaultParagraphFont"/>
    <w:rsid w:val="00D3216A"/>
  </w:style>
  <w:style w:type="character" w:customStyle="1" w:styleId="search-result-highlight">
    <w:name w:val="search-result-highlight"/>
    <w:basedOn w:val="DefaultParagraphFont"/>
    <w:rsid w:val="00D3216A"/>
  </w:style>
  <w:style w:type="character" w:customStyle="1" w:styleId="cit-title">
    <w:name w:val="cit-title"/>
    <w:basedOn w:val="DefaultParagraphFont"/>
    <w:rsid w:val="00D3216A"/>
  </w:style>
  <w:style w:type="character" w:styleId="HTMLCite">
    <w:name w:val="HTML Cite"/>
    <w:basedOn w:val="DefaultParagraphFont"/>
    <w:uiPriority w:val="99"/>
    <w:unhideWhenUsed/>
    <w:rsid w:val="00D3216A"/>
    <w:rPr>
      <w:i/>
      <w:iCs/>
    </w:rPr>
  </w:style>
  <w:style w:type="character" w:customStyle="1" w:styleId="cit-print-date">
    <w:name w:val="cit-print-date"/>
    <w:basedOn w:val="DefaultParagraphFont"/>
    <w:rsid w:val="00D3216A"/>
  </w:style>
  <w:style w:type="character" w:customStyle="1" w:styleId="cit-vol">
    <w:name w:val="cit-vol"/>
    <w:basedOn w:val="DefaultParagraphFont"/>
    <w:rsid w:val="00D3216A"/>
  </w:style>
  <w:style w:type="character" w:customStyle="1" w:styleId="cit-first-page">
    <w:name w:val="cit-first-page"/>
    <w:basedOn w:val="DefaultParagraphFont"/>
    <w:rsid w:val="00D3216A"/>
  </w:style>
  <w:style w:type="character" w:customStyle="1" w:styleId="searchresulthittext">
    <w:name w:val="search_result_hit_text"/>
    <w:basedOn w:val="DefaultParagraphFont"/>
    <w:rsid w:val="003D1F49"/>
  </w:style>
  <w:style w:type="paragraph" w:customStyle="1" w:styleId="DataField11pt-Single">
    <w:name w:val="Data Field 11pt-Single"/>
    <w:basedOn w:val="Normal"/>
    <w:link w:val="DataField11pt-SingleChar"/>
    <w:uiPriority w:val="99"/>
    <w:rsid w:val="00421840"/>
    <w:pPr>
      <w:widowControl/>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uiPriority w:val="99"/>
    <w:rsid w:val="00421840"/>
    <w:rPr>
      <w:rFonts w:ascii="Arial" w:hAnsi="Arial" w:cs="Arial"/>
      <w:sz w:val="22"/>
    </w:rPr>
  </w:style>
  <w:style w:type="paragraph" w:customStyle="1" w:styleId="Quick1">
    <w:name w:val="Quick 1."/>
    <w:basedOn w:val="Normal"/>
    <w:uiPriority w:val="99"/>
    <w:rsid w:val="00421840"/>
    <w:pPr>
      <w:widowControl/>
      <w:overflowPunct w:val="0"/>
      <w:autoSpaceDE w:val="0"/>
      <w:autoSpaceDN w:val="0"/>
      <w:adjustRightInd w:val="0"/>
      <w:ind w:left="720" w:hanging="720"/>
      <w:textAlignment w:val="baseline"/>
    </w:pPr>
    <w:rPr>
      <w:rFonts w:ascii="Univers" w:hAnsi="Univers"/>
    </w:rPr>
  </w:style>
  <w:style w:type="paragraph" w:customStyle="1" w:styleId="Pa0">
    <w:name w:val="Pa0"/>
    <w:basedOn w:val="Default"/>
    <w:next w:val="Default"/>
    <w:uiPriority w:val="99"/>
    <w:rsid w:val="00914950"/>
    <w:pPr>
      <w:spacing w:line="241" w:lineRule="atLeast"/>
    </w:pPr>
    <w:rPr>
      <w:rFonts w:ascii="TradeGothic" w:eastAsiaTheme="minorHAnsi" w:hAnsi="TradeGothic" w:cstheme="minorBidi"/>
      <w:color w:val="auto"/>
    </w:rPr>
  </w:style>
  <w:style w:type="character" w:customStyle="1" w:styleId="A10">
    <w:name w:val="A1"/>
    <w:uiPriority w:val="99"/>
    <w:rsid w:val="00914950"/>
    <w:rPr>
      <w:rFonts w:cs="TradeGothic"/>
      <w:b/>
      <w:bCs/>
      <w:color w:val="000000"/>
      <w:sz w:val="72"/>
      <w:szCs w:val="72"/>
    </w:rPr>
  </w:style>
  <w:style w:type="character" w:customStyle="1" w:styleId="A3">
    <w:name w:val="A3"/>
    <w:uiPriority w:val="99"/>
    <w:rsid w:val="00914950"/>
    <w:rPr>
      <w:rFonts w:cs="Adobe Garamond Pro"/>
      <w:color w:val="000000"/>
      <w:sz w:val="20"/>
      <w:szCs w:val="20"/>
    </w:rPr>
  </w:style>
  <w:style w:type="character" w:styleId="CommentReference">
    <w:name w:val="annotation reference"/>
    <w:basedOn w:val="DefaultParagraphFont"/>
    <w:rsid w:val="00152D08"/>
    <w:rPr>
      <w:sz w:val="16"/>
      <w:szCs w:val="16"/>
    </w:rPr>
  </w:style>
  <w:style w:type="paragraph" w:styleId="CommentText">
    <w:name w:val="annotation text"/>
    <w:basedOn w:val="Normal"/>
    <w:link w:val="CommentTextChar"/>
    <w:rsid w:val="00152D08"/>
    <w:rPr>
      <w:sz w:val="20"/>
    </w:rPr>
  </w:style>
  <w:style w:type="character" w:customStyle="1" w:styleId="CommentTextChar">
    <w:name w:val="Comment Text Char"/>
    <w:basedOn w:val="DefaultParagraphFont"/>
    <w:link w:val="CommentText"/>
    <w:rsid w:val="00152D08"/>
    <w:rPr>
      <w:rFonts w:ascii="Times Roman" w:hAnsi="Times Roman"/>
    </w:rPr>
  </w:style>
  <w:style w:type="paragraph" w:styleId="CommentSubject">
    <w:name w:val="annotation subject"/>
    <w:basedOn w:val="CommentText"/>
    <w:next w:val="CommentText"/>
    <w:link w:val="CommentSubjectChar"/>
    <w:rsid w:val="00152D08"/>
    <w:rPr>
      <w:b/>
      <w:bCs/>
    </w:rPr>
  </w:style>
  <w:style w:type="character" w:customStyle="1" w:styleId="CommentSubjectChar">
    <w:name w:val="Comment Subject Char"/>
    <w:basedOn w:val="CommentTextChar"/>
    <w:link w:val="CommentSubject"/>
    <w:rsid w:val="00152D08"/>
    <w:rPr>
      <w:rFonts w:ascii="Times Roman" w:hAnsi="Times Roman"/>
      <w:b/>
      <w:bCs/>
    </w:rPr>
  </w:style>
  <w:style w:type="paragraph" w:styleId="BalloonText">
    <w:name w:val="Balloon Text"/>
    <w:basedOn w:val="Normal"/>
    <w:link w:val="BalloonTextChar"/>
    <w:rsid w:val="00152D08"/>
    <w:rPr>
      <w:rFonts w:ascii="Tahoma" w:hAnsi="Tahoma" w:cs="Tahoma"/>
      <w:sz w:val="16"/>
      <w:szCs w:val="16"/>
    </w:rPr>
  </w:style>
  <w:style w:type="character" w:customStyle="1" w:styleId="BalloonTextChar">
    <w:name w:val="Balloon Text Char"/>
    <w:basedOn w:val="DefaultParagraphFont"/>
    <w:link w:val="BalloonText"/>
    <w:rsid w:val="00152D08"/>
    <w:rPr>
      <w:rFonts w:ascii="Tahoma" w:hAnsi="Tahoma" w:cs="Tahoma"/>
      <w:sz w:val="16"/>
      <w:szCs w:val="16"/>
    </w:rPr>
  </w:style>
  <w:style w:type="character" w:customStyle="1" w:styleId="st1">
    <w:name w:val="st1"/>
    <w:basedOn w:val="DefaultParagraphFont"/>
    <w:rsid w:val="007607B6"/>
  </w:style>
  <w:style w:type="character" w:customStyle="1" w:styleId="breadcrumblast">
    <w:name w:val="breadcrumb_last"/>
    <w:basedOn w:val="DefaultParagraphFont"/>
    <w:rsid w:val="00143907"/>
  </w:style>
  <w:style w:type="paragraph" w:customStyle="1" w:styleId="EndNoteBibliography">
    <w:name w:val="EndNote Bibliography"/>
    <w:basedOn w:val="Normal"/>
    <w:link w:val="EndNoteBibliographyChar"/>
    <w:rsid w:val="00B800DB"/>
    <w:pPr>
      <w:widowControl/>
      <w:spacing w:line="480" w:lineRule="auto"/>
      <w:ind w:left="288" w:hanging="288"/>
    </w:pPr>
    <w:rPr>
      <w:rFonts w:ascii="Times New Roman" w:eastAsiaTheme="minorHAnsi" w:hAnsi="Times New Roman"/>
      <w:noProof/>
      <w:szCs w:val="22"/>
    </w:rPr>
  </w:style>
  <w:style w:type="character" w:customStyle="1" w:styleId="EndNoteBibliographyChar">
    <w:name w:val="EndNote Bibliography Char"/>
    <w:basedOn w:val="DefaultParagraphFont"/>
    <w:link w:val="EndNoteBibliography"/>
    <w:rsid w:val="00B800DB"/>
    <w:rPr>
      <w:rFonts w:eastAsiaTheme="minorHAnsi"/>
      <w:noProof/>
      <w:sz w:val="24"/>
      <w:szCs w:val="22"/>
    </w:rPr>
  </w:style>
  <w:style w:type="character" w:customStyle="1" w:styleId="NoSpacingChar">
    <w:name w:val="No Spacing Char"/>
    <w:basedOn w:val="DefaultParagraphFont"/>
    <w:link w:val="NoSpacing"/>
    <w:uiPriority w:val="1"/>
    <w:rsid w:val="000C76A6"/>
    <w:rPr>
      <w:rFonts w:ascii="Calibri" w:eastAsia="Calibri" w:hAnsi="Calibri"/>
      <w:sz w:val="22"/>
      <w:szCs w:val="22"/>
    </w:rPr>
  </w:style>
  <w:style w:type="character" w:customStyle="1" w:styleId="rphighlightallclass">
    <w:name w:val="rphighlightallclass"/>
    <w:basedOn w:val="DefaultParagraphFont"/>
    <w:rsid w:val="00B21087"/>
  </w:style>
  <w:style w:type="character" w:customStyle="1" w:styleId="highlight">
    <w:name w:val="highlight"/>
    <w:basedOn w:val="DefaultParagraphFont"/>
    <w:rsid w:val="00D539D8"/>
  </w:style>
  <w:style w:type="character" w:customStyle="1" w:styleId="A00">
    <w:name w:val="A0"/>
    <w:uiPriority w:val="99"/>
    <w:rsid w:val="00A51C47"/>
    <w:rPr>
      <w:rFonts w:cs="Palatino"/>
      <w:color w:val="000000"/>
      <w:sz w:val="16"/>
      <w:szCs w:val="16"/>
    </w:rPr>
  </w:style>
  <w:style w:type="character" w:customStyle="1" w:styleId="watch-title">
    <w:name w:val="watch-title"/>
    <w:basedOn w:val="DefaultParagraphFont"/>
    <w:rsid w:val="00EA3BFE"/>
    <w:rPr>
      <w:sz w:val="24"/>
      <w:szCs w:val="24"/>
      <w:bdr w:val="none" w:sz="0" w:space="0" w:color="auto" w:frame="1"/>
      <w:shd w:val="clear" w:color="auto" w:fill="auto"/>
    </w:rPr>
  </w:style>
  <w:style w:type="character" w:customStyle="1" w:styleId="author">
    <w:name w:val="author"/>
    <w:basedOn w:val="DefaultParagraphFont"/>
    <w:rsid w:val="00247D4F"/>
  </w:style>
  <w:style w:type="character" w:customStyle="1" w:styleId="pubyear">
    <w:name w:val="pubyear"/>
    <w:basedOn w:val="DefaultParagraphFont"/>
    <w:rsid w:val="00247D4F"/>
  </w:style>
  <w:style w:type="character" w:customStyle="1" w:styleId="articletitle">
    <w:name w:val="articletitle"/>
    <w:basedOn w:val="DefaultParagraphFont"/>
    <w:rsid w:val="00247D4F"/>
  </w:style>
  <w:style w:type="character" w:customStyle="1" w:styleId="journaltitle">
    <w:name w:val="journaltitle"/>
    <w:basedOn w:val="DefaultParagraphFont"/>
    <w:rsid w:val="00247D4F"/>
  </w:style>
  <w:style w:type="character" w:customStyle="1" w:styleId="vol">
    <w:name w:val="vol"/>
    <w:basedOn w:val="DefaultParagraphFont"/>
    <w:rsid w:val="00247D4F"/>
  </w:style>
  <w:style w:type="character" w:customStyle="1" w:styleId="apple-converted-space">
    <w:name w:val="apple-converted-space"/>
    <w:basedOn w:val="DefaultParagraphFont"/>
    <w:rsid w:val="00516BE7"/>
  </w:style>
  <w:style w:type="character" w:customStyle="1" w:styleId="FootnoteTextChar">
    <w:name w:val="Footnote Text Char"/>
    <w:basedOn w:val="DefaultParagraphFont"/>
    <w:link w:val="FootnoteText"/>
    <w:uiPriority w:val="99"/>
    <w:rsid w:val="00AE413A"/>
    <w:rPr>
      <w:rFonts w:ascii="Times Roman" w:hAnsi="Times Roman"/>
      <w:sz w:val="24"/>
    </w:rPr>
  </w:style>
  <w:style w:type="paragraph" w:customStyle="1" w:styleId="xmsonormal">
    <w:name w:val="x_msonormal"/>
    <w:basedOn w:val="Normal"/>
    <w:rsid w:val="00E6067C"/>
    <w:pPr>
      <w:widowControl/>
      <w:spacing w:before="100" w:beforeAutospacing="1" w:after="100" w:afterAutospacing="1"/>
    </w:pPr>
    <w:rPr>
      <w:rFonts w:ascii="Times New Roman" w:hAnsi="Times New Roman"/>
      <w:szCs w:val="24"/>
    </w:rPr>
  </w:style>
  <w:style w:type="paragraph" w:customStyle="1" w:styleId="p1">
    <w:name w:val="p1"/>
    <w:basedOn w:val="Normal"/>
    <w:rsid w:val="00FB49DA"/>
    <w:pPr>
      <w:widowControl/>
    </w:pPr>
    <w:rPr>
      <w:rFonts w:ascii="Helvetica" w:eastAsiaTheme="minorHAnsi" w:hAnsi="Helvetica"/>
      <w:sz w:val="12"/>
      <w:szCs w:val="12"/>
    </w:rPr>
  </w:style>
  <w:style w:type="paragraph" w:customStyle="1" w:styleId="Pa4">
    <w:name w:val="Pa4"/>
    <w:basedOn w:val="Normal"/>
    <w:next w:val="Normal"/>
    <w:uiPriority w:val="99"/>
    <w:rsid w:val="00F45532"/>
    <w:pPr>
      <w:widowControl/>
      <w:autoSpaceDE w:val="0"/>
      <w:autoSpaceDN w:val="0"/>
      <w:adjustRightInd w:val="0"/>
      <w:spacing w:line="201" w:lineRule="atLeast"/>
    </w:pPr>
    <w:rPr>
      <w:rFonts w:ascii="GillSans" w:eastAsia="Calibri" w:hAnsi="GillSans"/>
      <w:szCs w:val="24"/>
    </w:rPr>
  </w:style>
  <w:style w:type="character" w:styleId="FollowedHyperlink">
    <w:name w:val="FollowedHyperlink"/>
    <w:basedOn w:val="DefaultParagraphFont"/>
    <w:semiHidden/>
    <w:unhideWhenUsed/>
    <w:rsid w:val="009B34AB"/>
    <w:rPr>
      <w:color w:val="800080" w:themeColor="followedHyperlink"/>
      <w:u w:val="single"/>
    </w:rPr>
  </w:style>
  <w:style w:type="character" w:styleId="UnresolvedMention">
    <w:name w:val="Unresolved Mention"/>
    <w:basedOn w:val="DefaultParagraphFont"/>
    <w:uiPriority w:val="99"/>
    <w:semiHidden/>
    <w:unhideWhenUsed/>
    <w:rsid w:val="006E5A70"/>
    <w:rPr>
      <w:color w:val="605E5C"/>
      <w:shd w:val="clear" w:color="auto" w:fill="E1DFDD"/>
    </w:rPr>
  </w:style>
  <w:style w:type="paragraph" w:styleId="HTMLAddress">
    <w:name w:val="HTML Address"/>
    <w:basedOn w:val="Normal"/>
    <w:link w:val="HTMLAddressChar"/>
    <w:uiPriority w:val="99"/>
    <w:unhideWhenUsed/>
    <w:rsid w:val="00754D07"/>
    <w:pPr>
      <w:widowControl/>
    </w:pPr>
    <w:rPr>
      <w:rFonts w:ascii="Times New Roman" w:hAnsi="Times New Roman"/>
      <w:i/>
      <w:iCs/>
      <w:szCs w:val="24"/>
    </w:rPr>
  </w:style>
  <w:style w:type="character" w:customStyle="1" w:styleId="HTMLAddressChar">
    <w:name w:val="HTML Address Char"/>
    <w:basedOn w:val="DefaultParagraphFont"/>
    <w:link w:val="HTMLAddress"/>
    <w:uiPriority w:val="99"/>
    <w:rsid w:val="00754D07"/>
    <w:rPr>
      <w:i/>
      <w:iCs/>
      <w:sz w:val="24"/>
      <w:szCs w:val="24"/>
    </w:rPr>
  </w:style>
  <w:style w:type="character" w:customStyle="1" w:styleId="wi-fullname">
    <w:name w:val="wi-fullname"/>
    <w:basedOn w:val="DefaultParagraphFont"/>
    <w:rsid w:val="00CD1256"/>
  </w:style>
  <w:style w:type="character" w:customStyle="1" w:styleId="topdisplay">
    <w:name w:val="topdisplay"/>
    <w:basedOn w:val="DefaultParagraphFont"/>
    <w:rsid w:val="00F80FFF"/>
  </w:style>
  <w:style w:type="paragraph" w:customStyle="1" w:styleId="meetingtitle">
    <w:name w:val="meetingtitle"/>
    <w:basedOn w:val="Normal"/>
    <w:rsid w:val="000C2587"/>
    <w:pPr>
      <w:widowControl/>
      <w:spacing w:before="100" w:beforeAutospacing="1" w:after="100" w:afterAutospacing="1"/>
    </w:pPr>
    <w:rPr>
      <w:rFonts w:ascii="Times New Roman" w:eastAsiaTheme="minorEastAsia" w:hAnsi="Times New Roman"/>
      <w:i/>
      <w:iCs/>
      <w:szCs w:val="24"/>
    </w:rPr>
  </w:style>
  <w:style w:type="character" w:customStyle="1" w:styleId="HeaderChar">
    <w:name w:val="Header Char"/>
    <w:basedOn w:val="DefaultParagraphFont"/>
    <w:link w:val="Header"/>
    <w:uiPriority w:val="99"/>
    <w:rsid w:val="00DB5019"/>
    <w:rPr>
      <w:rFonts w:ascii="Times Roman" w:hAnsi="Times Roman"/>
      <w:sz w:val="24"/>
    </w:rPr>
  </w:style>
  <w:style w:type="paragraph" w:customStyle="1" w:styleId="col-lg-12">
    <w:name w:val="col-lg-12"/>
    <w:basedOn w:val="Normal"/>
    <w:rsid w:val="00671620"/>
    <w:pPr>
      <w:widowControl/>
      <w:spacing w:before="100" w:beforeAutospacing="1" w:after="100" w:afterAutospacing="1"/>
    </w:pPr>
    <w:rPr>
      <w:rFonts w:ascii="Times New Roman" w:hAnsi="Times New Roman"/>
      <w:szCs w:val="24"/>
    </w:rPr>
  </w:style>
  <w:style w:type="paragraph" w:customStyle="1" w:styleId="favoriteitem">
    <w:name w:val="favoriteitem"/>
    <w:basedOn w:val="Normal"/>
    <w:rsid w:val="00546333"/>
    <w:pPr>
      <w:widowControl/>
      <w:spacing w:before="100" w:beforeAutospacing="1" w:after="100" w:afterAutospacing="1"/>
    </w:pPr>
    <w:rPr>
      <w:rFonts w:ascii="Times New Roman" w:hAnsi="Times New Roman"/>
      <w:szCs w:val="24"/>
    </w:rPr>
  </w:style>
  <w:style w:type="character" w:customStyle="1" w:styleId="finalnumber">
    <w:name w:val="finalnumber"/>
    <w:basedOn w:val="DefaultParagraphFont"/>
    <w:rsid w:val="00546333"/>
  </w:style>
  <w:style w:type="paragraph" w:customStyle="1" w:styleId="Title1">
    <w:name w:val="Title1"/>
    <w:basedOn w:val="Normal"/>
    <w:rsid w:val="004C6BD4"/>
    <w:pPr>
      <w:widowControl/>
      <w:spacing w:before="100" w:beforeAutospacing="1" w:after="100" w:afterAutospacing="1"/>
    </w:pPr>
    <w:rPr>
      <w:rFonts w:ascii="Times New Roman" w:eastAsiaTheme="minorEastAsia" w:hAnsi="Times New Roman"/>
      <w:b/>
      <w:bCs/>
      <w:szCs w:val="24"/>
    </w:rPr>
  </w:style>
  <w:style w:type="character" w:customStyle="1" w:styleId="rendering">
    <w:name w:val="rendering"/>
    <w:basedOn w:val="DefaultParagraphFont"/>
    <w:rsid w:val="006F5AD0"/>
  </w:style>
  <w:style w:type="character" w:customStyle="1" w:styleId="mark33saumoxp">
    <w:name w:val="mark33saumoxp"/>
    <w:basedOn w:val="DefaultParagraphFont"/>
    <w:rsid w:val="005C5F6C"/>
  </w:style>
  <w:style w:type="character" w:customStyle="1" w:styleId="mark33812t83h">
    <w:name w:val="mark33812t83h"/>
    <w:basedOn w:val="DefaultParagraphFont"/>
    <w:rsid w:val="007A5602"/>
  </w:style>
  <w:style w:type="character" w:customStyle="1" w:styleId="y2iqfc">
    <w:name w:val="y2iqfc"/>
    <w:basedOn w:val="DefaultParagraphFont"/>
    <w:rsid w:val="00035693"/>
  </w:style>
  <w:style w:type="paragraph" w:customStyle="1" w:styleId="xp1">
    <w:name w:val="x_p1"/>
    <w:basedOn w:val="Normal"/>
    <w:rsid w:val="00CF4D1B"/>
    <w:pPr>
      <w:widowControl/>
      <w:spacing w:before="100" w:beforeAutospacing="1" w:after="100" w:afterAutospacing="1"/>
    </w:pPr>
    <w:rPr>
      <w:rFonts w:ascii="Times New Roman" w:hAnsi="Times New Roman"/>
      <w:szCs w:val="24"/>
    </w:rPr>
  </w:style>
  <w:style w:type="character" w:customStyle="1" w:styleId="xs1">
    <w:name w:val="x_s1"/>
    <w:basedOn w:val="DefaultParagraphFont"/>
    <w:rsid w:val="00CF4D1B"/>
  </w:style>
  <w:style w:type="paragraph" w:customStyle="1" w:styleId="xp2">
    <w:name w:val="x_p2"/>
    <w:basedOn w:val="Normal"/>
    <w:rsid w:val="00CF4D1B"/>
    <w:pPr>
      <w:widowControl/>
      <w:spacing w:before="100" w:beforeAutospacing="1" w:after="100" w:afterAutospacing="1"/>
    </w:pPr>
    <w:rPr>
      <w:rFonts w:ascii="Times New Roman" w:hAnsi="Times New Roman"/>
      <w:szCs w:val="24"/>
    </w:rPr>
  </w:style>
  <w:style w:type="character" w:styleId="BookTitle">
    <w:name w:val="Book Title"/>
    <w:uiPriority w:val="33"/>
    <w:qFormat/>
    <w:rsid w:val="007779C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890">
      <w:bodyDiv w:val="1"/>
      <w:marLeft w:val="0"/>
      <w:marRight w:val="0"/>
      <w:marTop w:val="0"/>
      <w:marBottom w:val="0"/>
      <w:divBdr>
        <w:top w:val="none" w:sz="0" w:space="0" w:color="auto"/>
        <w:left w:val="none" w:sz="0" w:space="0" w:color="auto"/>
        <w:bottom w:val="none" w:sz="0" w:space="0" w:color="auto"/>
        <w:right w:val="none" w:sz="0" w:space="0" w:color="auto"/>
      </w:divBdr>
      <w:divsChild>
        <w:div w:id="786581232">
          <w:marLeft w:val="0"/>
          <w:marRight w:val="0"/>
          <w:marTop w:val="0"/>
          <w:marBottom w:val="0"/>
          <w:divBdr>
            <w:top w:val="none" w:sz="0" w:space="0" w:color="auto"/>
            <w:left w:val="none" w:sz="0" w:space="0" w:color="auto"/>
            <w:bottom w:val="none" w:sz="0" w:space="0" w:color="auto"/>
            <w:right w:val="none" w:sz="0" w:space="0" w:color="auto"/>
          </w:divBdr>
        </w:div>
      </w:divsChild>
    </w:div>
    <w:div w:id="54208472">
      <w:bodyDiv w:val="1"/>
      <w:marLeft w:val="0"/>
      <w:marRight w:val="0"/>
      <w:marTop w:val="0"/>
      <w:marBottom w:val="0"/>
      <w:divBdr>
        <w:top w:val="none" w:sz="0" w:space="0" w:color="auto"/>
        <w:left w:val="none" w:sz="0" w:space="0" w:color="auto"/>
        <w:bottom w:val="none" w:sz="0" w:space="0" w:color="auto"/>
        <w:right w:val="none" w:sz="0" w:space="0" w:color="auto"/>
      </w:divBdr>
    </w:div>
    <w:div w:id="74016368">
      <w:bodyDiv w:val="1"/>
      <w:marLeft w:val="0"/>
      <w:marRight w:val="0"/>
      <w:marTop w:val="0"/>
      <w:marBottom w:val="0"/>
      <w:divBdr>
        <w:top w:val="none" w:sz="0" w:space="0" w:color="auto"/>
        <w:left w:val="none" w:sz="0" w:space="0" w:color="auto"/>
        <w:bottom w:val="none" w:sz="0" w:space="0" w:color="auto"/>
        <w:right w:val="none" w:sz="0" w:space="0" w:color="auto"/>
      </w:divBdr>
      <w:divsChild>
        <w:div w:id="27225669">
          <w:marLeft w:val="0"/>
          <w:marRight w:val="0"/>
          <w:marTop w:val="0"/>
          <w:marBottom w:val="0"/>
          <w:divBdr>
            <w:top w:val="none" w:sz="0" w:space="0" w:color="auto"/>
            <w:left w:val="none" w:sz="0" w:space="0" w:color="auto"/>
            <w:bottom w:val="none" w:sz="0" w:space="0" w:color="auto"/>
            <w:right w:val="none" w:sz="0" w:space="0" w:color="auto"/>
          </w:divBdr>
          <w:divsChild>
            <w:div w:id="1788232048">
              <w:marLeft w:val="0"/>
              <w:marRight w:val="0"/>
              <w:marTop w:val="0"/>
              <w:marBottom w:val="0"/>
              <w:divBdr>
                <w:top w:val="none" w:sz="0" w:space="0" w:color="auto"/>
                <w:left w:val="none" w:sz="0" w:space="0" w:color="auto"/>
                <w:bottom w:val="none" w:sz="0" w:space="0" w:color="auto"/>
                <w:right w:val="none" w:sz="0" w:space="0" w:color="auto"/>
              </w:divBdr>
              <w:divsChild>
                <w:div w:id="357896169">
                  <w:marLeft w:val="0"/>
                  <w:marRight w:val="0"/>
                  <w:marTop w:val="0"/>
                  <w:marBottom w:val="0"/>
                  <w:divBdr>
                    <w:top w:val="none" w:sz="0" w:space="0" w:color="auto"/>
                    <w:left w:val="none" w:sz="0" w:space="0" w:color="auto"/>
                    <w:bottom w:val="none" w:sz="0" w:space="0" w:color="auto"/>
                    <w:right w:val="none" w:sz="0" w:space="0" w:color="auto"/>
                  </w:divBdr>
                  <w:divsChild>
                    <w:div w:id="870650598">
                      <w:marLeft w:val="0"/>
                      <w:marRight w:val="0"/>
                      <w:marTop w:val="0"/>
                      <w:marBottom w:val="0"/>
                      <w:divBdr>
                        <w:top w:val="none" w:sz="0" w:space="0" w:color="auto"/>
                        <w:left w:val="none" w:sz="0" w:space="0" w:color="auto"/>
                        <w:bottom w:val="none" w:sz="0" w:space="0" w:color="auto"/>
                        <w:right w:val="none" w:sz="0" w:space="0" w:color="auto"/>
                      </w:divBdr>
                      <w:divsChild>
                        <w:div w:id="473839194">
                          <w:marLeft w:val="0"/>
                          <w:marRight w:val="0"/>
                          <w:marTop w:val="0"/>
                          <w:marBottom w:val="0"/>
                          <w:divBdr>
                            <w:top w:val="none" w:sz="0" w:space="0" w:color="auto"/>
                            <w:left w:val="none" w:sz="0" w:space="0" w:color="auto"/>
                            <w:bottom w:val="none" w:sz="0" w:space="0" w:color="auto"/>
                            <w:right w:val="none" w:sz="0" w:space="0" w:color="auto"/>
                          </w:divBdr>
                          <w:divsChild>
                            <w:div w:id="4511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1421">
      <w:bodyDiv w:val="1"/>
      <w:marLeft w:val="0"/>
      <w:marRight w:val="0"/>
      <w:marTop w:val="0"/>
      <w:marBottom w:val="0"/>
      <w:divBdr>
        <w:top w:val="none" w:sz="0" w:space="0" w:color="auto"/>
        <w:left w:val="none" w:sz="0" w:space="0" w:color="auto"/>
        <w:bottom w:val="none" w:sz="0" w:space="0" w:color="auto"/>
        <w:right w:val="none" w:sz="0" w:space="0" w:color="auto"/>
      </w:divBdr>
    </w:div>
    <w:div w:id="103576834">
      <w:bodyDiv w:val="1"/>
      <w:marLeft w:val="0"/>
      <w:marRight w:val="0"/>
      <w:marTop w:val="0"/>
      <w:marBottom w:val="0"/>
      <w:divBdr>
        <w:top w:val="none" w:sz="0" w:space="0" w:color="auto"/>
        <w:left w:val="none" w:sz="0" w:space="0" w:color="auto"/>
        <w:bottom w:val="none" w:sz="0" w:space="0" w:color="auto"/>
        <w:right w:val="none" w:sz="0" w:space="0" w:color="auto"/>
      </w:divBdr>
    </w:div>
    <w:div w:id="103816788">
      <w:bodyDiv w:val="1"/>
      <w:marLeft w:val="0"/>
      <w:marRight w:val="0"/>
      <w:marTop w:val="0"/>
      <w:marBottom w:val="0"/>
      <w:divBdr>
        <w:top w:val="none" w:sz="0" w:space="0" w:color="auto"/>
        <w:left w:val="none" w:sz="0" w:space="0" w:color="auto"/>
        <w:bottom w:val="none" w:sz="0" w:space="0" w:color="auto"/>
        <w:right w:val="none" w:sz="0" w:space="0" w:color="auto"/>
      </w:divBdr>
      <w:divsChild>
        <w:div w:id="1935017074">
          <w:marLeft w:val="0"/>
          <w:marRight w:val="0"/>
          <w:marTop w:val="0"/>
          <w:marBottom w:val="0"/>
          <w:divBdr>
            <w:top w:val="none" w:sz="0" w:space="0" w:color="auto"/>
            <w:left w:val="none" w:sz="0" w:space="0" w:color="auto"/>
            <w:bottom w:val="none" w:sz="0" w:space="0" w:color="auto"/>
            <w:right w:val="none" w:sz="0" w:space="0" w:color="auto"/>
          </w:divBdr>
        </w:div>
      </w:divsChild>
    </w:div>
    <w:div w:id="121312011">
      <w:bodyDiv w:val="1"/>
      <w:marLeft w:val="0"/>
      <w:marRight w:val="0"/>
      <w:marTop w:val="0"/>
      <w:marBottom w:val="0"/>
      <w:divBdr>
        <w:top w:val="none" w:sz="0" w:space="0" w:color="auto"/>
        <w:left w:val="none" w:sz="0" w:space="0" w:color="auto"/>
        <w:bottom w:val="none" w:sz="0" w:space="0" w:color="auto"/>
        <w:right w:val="none" w:sz="0" w:space="0" w:color="auto"/>
      </w:divBdr>
    </w:div>
    <w:div w:id="123542795">
      <w:bodyDiv w:val="1"/>
      <w:marLeft w:val="0"/>
      <w:marRight w:val="0"/>
      <w:marTop w:val="0"/>
      <w:marBottom w:val="0"/>
      <w:divBdr>
        <w:top w:val="none" w:sz="0" w:space="0" w:color="auto"/>
        <w:left w:val="none" w:sz="0" w:space="0" w:color="auto"/>
        <w:bottom w:val="none" w:sz="0" w:space="0" w:color="auto"/>
        <w:right w:val="none" w:sz="0" w:space="0" w:color="auto"/>
      </w:divBdr>
      <w:divsChild>
        <w:div w:id="45759089">
          <w:marLeft w:val="0"/>
          <w:marRight w:val="0"/>
          <w:marTop w:val="0"/>
          <w:marBottom w:val="0"/>
          <w:divBdr>
            <w:top w:val="none" w:sz="0" w:space="0" w:color="auto"/>
            <w:left w:val="none" w:sz="0" w:space="0" w:color="auto"/>
            <w:bottom w:val="none" w:sz="0" w:space="0" w:color="auto"/>
            <w:right w:val="none" w:sz="0" w:space="0" w:color="auto"/>
          </w:divBdr>
          <w:divsChild>
            <w:div w:id="2010517685">
              <w:marLeft w:val="0"/>
              <w:marRight w:val="0"/>
              <w:marTop w:val="0"/>
              <w:marBottom w:val="0"/>
              <w:divBdr>
                <w:top w:val="none" w:sz="0" w:space="0" w:color="auto"/>
                <w:left w:val="none" w:sz="0" w:space="0" w:color="auto"/>
                <w:bottom w:val="none" w:sz="0" w:space="0" w:color="auto"/>
                <w:right w:val="none" w:sz="0" w:space="0" w:color="auto"/>
              </w:divBdr>
              <w:divsChild>
                <w:div w:id="2120249298">
                  <w:marLeft w:val="0"/>
                  <w:marRight w:val="0"/>
                  <w:marTop w:val="0"/>
                  <w:marBottom w:val="0"/>
                  <w:divBdr>
                    <w:top w:val="none" w:sz="0" w:space="0" w:color="auto"/>
                    <w:left w:val="none" w:sz="0" w:space="0" w:color="auto"/>
                    <w:bottom w:val="none" w:sz="0" w:space="0" w:color="auto"/>
                    <w:right w:val="none" w:sz="0" w:space="0" w:color="auto"/>
                  </w:divBdr>
                  <w:divsChild>
                    <w:div w:id="905913833">
                      <w:marLeft w:val="0"/>
                      <w:marRight w:val="0"/>
                      <w:marTop w:val="0"/>
                      <w:marBottom w:val="0"/>
                      <w:divBdr>
                        <w:top w:val="none" w:sz="0" w:space="0" w:color="auto"/>
                        <w:left w:val="none" w:sz="0" w:space="0" w:color="auto"/>
                        <w:bottom w:val="none" w:sz="0" w:space="0" w:color="auto"/>
                        <w:right w:val="none" w:sz="0" w:space="0" w:color="auto"/>
                      </w:divBdr>
                      <w:divsChild>
                        <w:div w:id="1356541570">
                          <w:marLeft w:val="0"/>
                          <w:marRight w:val="0"/>
                          <w:marTop w:val="0"/>
                          <w:marBottom w:val="0"/>
                          <w:divBdr>
                            <w:top w:val="none" w:sz="0" w:space="0" w:color="auto"/>
                            <w:left w:val="none" w:sz="0" w:space="0" w:color="auto"/>
                            <w:bottom w:val="none" w:sz="0" w:space="0" w:color="auto"/>
                            <w:right w:val="none" w:sz="0" w:space="0" w:color="auto"/>
                          </w:divBdr>
                          <w:divsChild>
                            <w:div w:id="1500972231">
                              <w:marLeft w:val="0"/>
                              <w:marRight w:val="0"/>
                              <w:marTop w:val="0"/>
                              <w:marBottom w:val="0"/>
                              <w:divBdr>
                                <w:top w:val="none" w:sz="0" w:space="0" w:color="auto"/>
                                <w:left w:val="none" w:sz="0" w:space="0" w:color="auto"/>
                                <w:bottom w:val="none" w:sz="0" w:space="0" w:color="auto"/>
                                <w:right w:val="none" w:sz="0" w:space="0" w:color="auto"/>
                              </w:divBdr>
                              <w:divsChild>
                                <w:div w:id="1499495698">
                                  <w:marLeft w:val="0"/>
                                  <w:marRight w:val="0"/>
                                  <w:marTop w:val="0"/>
                                  <w:marBottom w:val="0"/>
                                  <w:divBdr>
                                    <w:top w:val="none" w:sz="0" w:space="0" w:color="auto"/>
                                    <w:left w:val="none" w:sz="0" w:space="0" w:color="auto"/>
                                    <w:bottom w:val="none" w:sz="0" w:space="0" w:color="auto"/>
                                    <w:right w:val="none" w:sz="0" w:space="0" w:color="auto"/>
                                  </w:divBdr>
                                  <w:divsChild>
                                    <w:div w:id="1560479560">
                                      <w:marLeft w:val="0"/>
                                      <w:marRight w:val="0"/>
                                      <w:marTop w:val="0"/>
                                      <w:marBottom w:val="0"/>
                                      <w:divBdr>
                                        <w:top w:val="none" w:sz="0" w:space="0" w:color="auto"/>
                                        <w:left w:val="none" w:sz="0" w:space="0" w:color="auto"/>
                                        <w:bottom w:val="none" w:sz="0" w:space="0" w:color="auto"/>
                                        <w:right w:val="none" w:sz="0" w:space="0" w:color="auto"/>
                                      </w:divBdr>
                                      <w:divsChild>
                                        <w:div w:id="2116553297">
                                          <w:marLeft w:val="0"/>
                                          <w:marRight w:val="0"/>
                                          <w:marTop w:val="0"/>
                                          <w:marBottom w:val="0"/>
                                          <w:divBdr>
                                            <w:top w:val="none" w:sz="0" w:space="0" w:color="auto"/>
                                            <w:left w:val="none" w:sz="0" w:space="0" w:color="auto"/>
                                            <w:bottom w:val="none" w:sz="0" w:space="0" w:color="auto"/>
                                            <w:right w:val="none" w:sz="0" w:space="0" w:color="auto"/>
                                          </w:divBdr>
                                          <w:divsChild>
                                            <w:div w:id="1074471318">
                                              <w:marLeft w:val="0"/>
                                              <w:marRight w:val="0"/>
                                              <w:marTop w:val="0"/>
                                              <w:marBottom w:val="0"/>
                                              <w:divBdr>
                                                <w:top w:val="none" w:sz="0" w:space="0" w:color="auto"/>
                                                <w:left w:val="none" w:sz="0" w:space="0" w:color="auto"/>
                                                <w:bottom w:val="none" w:sz="0" w:space="0" w:color="auto"/>
                                                <w:right w:val="none" w:sz="0" w:space="0" w:color="auto"/>
                                              </w:divBdr>
                                              <w:divsChild>
                                                <w:div w:id="1281230089">
                                                  <w:marLeft w:val="0"/>
                                                  <w:marRight w:val="0"/>
                                                  <w:marTop w:val="0"/>
                                                  <w:marBottom w:val="0"/>
                                                  <w:divBdr>
                                                    <w:top w:val="none" w:sz="0" w:space="0" w:color="auto"/>
                                                    <w:left w:val="none" w:sz="0" w:space="0" w:color="auto"/>
                                                    <w:bottom w:val="none" w:sz="0" w:space="0" w:color="auto"/>
                                                    <w:right w:val="none" w:sz="0" w:space="0" w:color="auto"/>
                                                  </w:divBdr>
                                                  <w:divsChild>
                                                    <w:div w:id="495001107">
                                                      <w:marLeft w:val="0"/>
                                                      <w:marRight w:val="0"/>
                                                      <w:marTop w:val="0"/>
                                                      <w:marBottom w:val="0"/>
                                                      <w:divBdr>
                                                        <w:top w:val="none" w:sz="0" w:space="0" w:color="auto"/>
                                                        <w:left w:val="none" w:sz="0" w:space="0" w:color="auto"/>
                                                        <w:bottom w:val="none" w:sz="0" w:space="0" w:color="auto"/>
                                                        <w:right w:val="none" w:sz="0" w:space="0" w:color="auto"/>
                                                      </w:divBdr>
                                                      <w:divsChild>
                                                        <w:div w:id="1822573847">
                                                          <w:marLeft w:val="0"/>
                                                          <w:marRight w:val="0"/>
                                                          <w:marTop w:val="0"/>
                                                          <w:marBottom w:val="0"/>
                                                          <w:divBdr>
                                                            <w:top w:val="none" w:sz="0" w:space="0" w:color="auto"/>
                                                            <w:left w:val="none" w:sz="0" w:space="0" w:color="auto"/>
                                                            <w:bottom w:val="none" w:sz="0" w:space="0" w:color="auto"/>
                                                            <w:right w:val="none" w:sz="0" w:space="0" w:color="auto"/>
                                                          </w:divBdr>
                                                          <w:divsChild>
                                                            <w:div w:id="1544976615">
                                                              <w:marLeft w:val="0"/>
                                                              <w:marRight w:val="0"/>
                                                              <w:marTop w:val="0"/>
                                                              <w:marBottom w:val="0"/>
                                                              <w:divBdr>
                                                                <w:top w:val="none" w:sz="0" w:space="0" w:color="auto"/>
                                                                <w:left w:val="none" w:sz="0" w:space="0" w:color="auto"/>
                                                                <w:bottom w:val="none" w:sz="0" w:space="0" w:color="auto"/>
                                                                <w:right w:val="none" w:sz="0" w:space="0" w:color="auto"/>
                                                              </w:divBdr>
                                                              <w:divsChild>
                                                                <w:div w:id="1325862625">
                                                                  <w:marLeft w:val="252"/>
                                                                  <w:marRight w:val="0"/>
                                                                  <w:marTop w:val="0"/>
                                                                  <w:marBottom w:val="0"/>
                                                                  <w:divBdr>
                                                                    <w:top w:val="none" w:sz="0" w:space="0" w:color="auto"/>
                                                                    <w:left w:val="none" w:sz="0" w:space="0" w:color="auto"/>
                                                                    <w:bottom w:val="none" w:sz="0" w:space="0" w:color="auto"/>
                                                                    <w:right w:val="none" w:sz="0" w:space="0" w:color="auto"/>
                                                                  </w:divBdr>
                                                                  <w:divsChild>
                                                                    <w:div w:id="235481149">
                                                                      <w:marLeft w:val="0"/>
                                                                      <w:marRight w:val="0"/>
                                                                      <w:marTop w:val="0"/>
                                                                      <w:marBottom w:val="0"/>
                                                                      <w:divBdr>
                                                                        <w:top w:val="none" w:sz="0" w:space="0" w:color="auto"/>
                                                                        <w:left w:val="none" w:sz="0" w:space="0" w:color="auto"/>
                                                                        <w:bottom w:val="none" w:sz="0" w:space="0" w:color="auto"/>
                                                                        <w:right w:val="none" w:sz="0" w:space="0" w:color="auto"/>
                                                                      </w:divBdr>
                                                                      <w:divsChild>
                                                                        <w:div w:id="502284553">
                                                                          <w:marLeft w:val="0"/>
                                                                          <w:marRight w:val="0"/>
                                                                          <w:marTop w:val="0"/>
                                                                          <w:marBottom w:val="0"/>
                                                                          <w:divBdr>
                                                                            <w:top w:val="none" w:sz="0" w:space="0" w:color="auto"/>
                                                                            <w:left w:val="none" w:sz="0" w:space="0" w:color="auto"/>
                                                                            <w:bottom w:val="none" w:sz="0" w:space="0" w:color="auto"/>
                                                                            <w:right w:val="none" w:sz="0" w:space="0" w:color="auto"/>
                                                                          </w:divBdr>
                                                                          <w:divsChild>
                                                                            <w:div w:id="1559583978">
                                                                              <w:marLeft w:val="0"/>
                                                                              <w:marRight w:val="0"/>
                                                                              <w:marTop w:val="0"/>
                                                                              <w:marBottom w:val="0"/>
                                                                              <w:divBdr>
                                                                                <w:top w:val="none" w:sz="0" w:space="0" w:color="auto"/>
                                                                                <w:left w:val="none" w:sz="0" w:space="0" w:color="auto"/>
                                                                                <w:bottom w:val="none" w:sz="0" w:space="0" w:color="auto"/>
                                                                                <w:right w:val="none" w:sz="0" w:space="0" w:color="auto"/>
                                                                              </w:divBdr>
                                                                              <w:divsChild>
                                                                                <w:div w:id="163933521">
                                                                                  <w:marLeft w:val="0"/>
                                                                                  <w:marRight w:val="0"/>
                                                                                  <w:marTop w:val="0"/>
                                                                                  <w:marBottom w:val="0"/>
                                                                                  <w:divBdr>
                                                                                    <w:top w:val="none" w:sz="0" w:space="0" w:color="auto"/>
                                                                                    <w:left w:val="none" w:sz="0" w:space="0" w:color="auto"/>
                                                                                    <w:bottom w:val="none" w:sz="0" w:space="0" w:color="auto"/>
                                                                                    <w:right w:val="none" w:sz="0" w:space="0" w:color="auto"/>
                                                                                  </w:divBdr>
                                                                                  <w:divsChild>
                                                                                    <w:div w:id="386419667">
                                                                                      <w:marLeft w:val="0"/>
                                                                                      <w:marRight w:val="0"/>
                                                                                      <w:marTop w:val="0"/>
                                                                                      <w:marBottom w:val="0"/>
                                                                                      <w:divBdr>
                                                                                        <w:top w:val="none" w:sz="0" w:space="0" w:color="auto"/>
                                                                                        <w:left w:val="none" w:sz="0" w:space="0" w:color="auto"/>
                                                                                        <w:bottom w:val="none" w:sz="0" w:space="0" w:color="auto"/>
                                                                                        <w:right w:val="none" w:sz="0" w:space="0" w:color="auto"/>
                                                                                      </w:divBdr>
                                                                                      <w:divsChild>
                                                                                        <w:div w:id="727188197">
                                                                                          <w:marLeft w:val="0"/>
                                                                                          <w:marRight w:val="0"/>
                                                                                          <w:marTop w:val="0"/>
                                                                                          <w:marBottom w:val="0"/>
                                                                                          <w:divBdr>
                                                                                            <w:top w:val="none" w:sz="0" w:space="0" w:color="auto"/>
                                                                                            <w:left w:val="none" w:sz="0" w:space="0" w:color="auto"/>
                                                                                            <w:bottom w:val="none" w:sz="0" w:space="0" w:color="auto"/>
                                                                                            <w:right w:val="none" w:sz="0" w:space="0" w:color="auto"/>
                                                                                          </w:divBdr>
                                                                                          <w:divsChild>
                                                                                            <w:div w:id="917712050">
                                                                                              <w:marLeft w:val="0"/>
                                                                                              <w:marRight w:val="94"/>
                                                                                              <w:marTop w:val="47"/>
                                                                                              <w:marBottom w:val="0"/>
                                                                                              <w:divBdr>
                                                                                                <w:top w:val="none" w:sz="0" w:space="0" w:color="auto"/>
                                                                                                <w:left w:val="none" w:sz="0" w:space="0" w:color="auto"/>
                                                                                                <w:bottom w:val="single" w:sz="4" w:space="9" w:color="auto"/>
                                                                                                <w:right w:val="none" w:sz="0" w:space="0" w:color="auto"/>
                                                                                              </w:divBdr>
                                                                                              <w:divsChild>
                                                                                                <w:div w:id="1551652778">
                                                                                                  <w:marLeft w:val="0"/>
                                                                                                  <w:marRight w:val="0"/>
                                                                                                  <w:marTop w:val="112"/>
                                                                                                  <w:marBottom w:val="0"/>
                                                                                                  <w:divBdr>
                                                                                                    <w:top w:val="none" w:sz="0" w:space="0" w:color="auto"/>
                                                                                                    <w:left w:val="none" w:sz="0" w:space="0" w:color="auto"/>
                                                                                                    <w:bottom w:val="none" w:sz="0" w:space="0" w:color="auto"/>
                                                                                                    <w:right w:val="none" w:sz="0" w:space="0" w:color="auto"/>
                                                                                                  </w:divBdr>
                                                                                                  <w:divsChild>
                                                                                                    <w:div w:id="312878869">
                                                                                                      <w:marLeft w:val="0"/>
                                                                                                      <w:marRight w:val="0"/>
                                                                                                      <w:marTop w:val="0"/>
                                                                                                      <w:marBottom w:val="0"/>
                                                                                                      <w:divBdr>
                                                                                                        <w:top w:val="none" w:sz="0" w:space="0" w:color="auto"/>
                                                                                                        <w:left w:val="none" w:sz="0" w:space="0" w:color="auto"/>
                                                                                                        <w:bottom w:val="none" w:sz="0" w:space="0" w:color="auto"/>
                                                                                                        <w:right w:val="none" w:sz="0" w:space="0" w:color="auto"/>
                                                                                                      </w:divBdr>
                                                                                                      <w:divsChild>
                                                                                                        <w:div w:id="696586575">
                                                                                                          <w:marLeft w:val="0"/>
                                                                                                          <w:marRight w:val="0"/>
                                                                                                          <w:marTop w:val="9"/>
                                                                                                          <w:marBottom w:val="0"/>
                                                                                                          <w:divBdr>
                                                                                                            <w:top w:val="none" w:sz="0" w:space="0" w:color="auto"/>
                                                                                                            <w:left w:val="none" w:sz="0" w:space="0" w:color="auto"/>
                                                                                                            <w:bottom w:val="none" w:sz="0" w:space="0" w:color="auto"/>
                                                                                                            <w:right w:val="none" w:sz="0" w:space="0" w:color="auto"/>
                                                                                                          </w:divBdr>
                                                                                                          <w:divsChild>
                                                                                                            <w:div w:id="511379774">
                                                                                                              <w:marLeft w:val="0"/>
                                                                                                              <w:marRight w:val="0"/>
                                                                                                              <w:marTop w:val="0"/>
                                                                                                              <w:marBottom w:val="0"/>
                                                                                                              <w:divBdr>
                                                                                                                <w:top w:val="none" w:sz="0" w:space="0" w:color="auto"/>
                                                                                                                <w:left w:val="none" w:sz="0" w:space="0" w:color="auto"/>
                                                                                                                <w:bottom w:val="none" w:sz="0" w:space="0" w:color="auto"/>
                                                                                                                <w:right w:val="none" w:sz="0" w:space="0" w:color="auto"/>
                                                                                                              </w:divBdr>
                                                                                                              <w:divsChild>
                                                                                                                <w:div w:id="1743410259">
                                                                                                                  <w:marLeft w:val="0"/>
                                                                                                                  <w:marRight w:val="0"/>
                                                                                                                  <w:marTop w:val="0"/>
                                                                                                                  <w:marBottom w:val="0"/>
                                                                                                                  <w:divBdr>
                                                                                                                    <w:top w:val="none" w:sz="0" w:space="0" w:color="auto"/>
                                                                                                                    <w:left w:val="none" w:sz="0" w:space="0" w:color="auto"/>
                                                                                                                    <w:bottom w:val="none" w:sz="0" w:space="0" w:color="auto"/>
                                                                                                                    <w:right w:val="none" w:sz="0" w:space="0" w:color="auto"/>
                                                                                                                  </w:divBdr>
                                                                                                                  <w:divsChild>
                                                                                                                    <w:div w:id="1364553735">
                                                                                                                      <w:marLeft w:val="0"/>
                                                                                                                      <w:marRight w:val="0"/>
                                                                                                                      <w:marTop w:val="0"/>
                                                                                                                      <w:marBottom w:val="0"/>
                                                                                                                      <w:divBdr>
                                                                                                                        <w:top w:val="none" w:sz="0" w:space="0" w:color="auto"/>
                                                                                                                        <w:left w:val="none" w:sz="0" w:space="0" w:color="auto"/>
                                                                                                                        <w:bottom w:val="none" w:sz="0" w:space="0" w:color="auto"/>
                                                                                                                        <w:right w:val="none" w:sz="0" w:space="0" w:color="auto"/>
                                                                                                                      </w:divBdr>
                                                                                                                      <w:divsChild>
                                                                                                                        <w:div w:id="351339559">
                                                                                                                          <w:marLeft w:val="0"/>
                                                                                                                          <w:marRight w:val="0"/>
                                                                                                                          <w:marTop w:val="0"/>
                                                                                                                          <w:marBottom w:val="0"/>
                                                                                                                          <w:divBdr>
                                                                                                                            <w:top w:val="none" w:sz="0" w:space="0" w:color="auto"/>
                                                                                                                            <w:left w:val="none" w:sz="0" w:space="0" w:color="auto"/>
                                                                                                                            <w:bottom w:val="none" w:sz="0" w:space="0" w:color="auto"/>
                                                                                                                            <w:right w:val="none" w:sz="0" w:space="0" w:color="auto"/>
                                                                                                                          </w:divBdr>
                                                                                                                          <w:divsChild>
                                                                                                                            <w:div w:id="236670752">
                                                                                                                              <w:marLeft w:val="0"/>
                                                                                                                              <w:marRight w:val="0"/>
                                                                                                                              <w:marTop w:val="0"/>
                                                                                                                              <w:marBottom w:val="0"/>
                                                                                                                              <w:divBdr>
                                                                                                                                <w:top w:val="none" w:sz="0" w:space="0" w:color="auto"/>
                                                                                                                                <w:left w:val="none" w:sz="0" w:space="0" w:color="auto"/>
                                                                                                                                <w:bottom w:val="none" w:sz="0" w:space="0" w:color="auto"/>
                                                                                                                                <w:right w:val="none" w:sz="0" w:space="0" w:color="auto"/>
                                                                                                                              </w:divBdr>
                                                                                                                              <w:divsChild>
                                                                                                                                <w:div w:id="1403407933">
                                                                                                                                  <w:marLeft w:val="0"/>
                                                                                                                                  <w:marRight w:val="0"/>
                                                                                                                                  <w:marTop w:val="0"/>
                                                                                                                                  <w:marBottom w:val="0"/>
                                                                                                                                  <w:divBdr>
                                                                                                                                    <w:top w:val="none" w:sz="0" w:space="0" w:color="auto"/>
                                                                                                                                    <w:left w:val="none" w:sz="0" w:space="0" w:color="auto"/>
                                                                                                                                    <w:bottom w:val="none" w:sz="0" w:space="0" w:color="auto"/>
                                                                                                                                    <w:right w:val="none" w:sz="0" w:space="0" w:color="auto"/>
                                                                                                                                  </w:divBdr>
                                                                                                                                </w:div>
                                                                                                                              </w:divsChild>
                                                                                                                            </w:div>
                                                                                                                            <w:div w:id="13096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68493">
      <w:bodyDiv w:val="1"/>
      <w:marLeft w:val="0"/>
      <w:marRight w:val="0"/>
      <w:marTop w:val="0"/>
      <w:marBottom w:val="0"/>
      <w:divBdr>
        <w:top w:val="none" w:sz="0" w:space="0" w:color="auto"/>
        <w:left w:val="none" w:sz="0" w:space="0" w:color="auto"/>
        <w:bottom w:val="none" w:sz="0" w:space="0" w:color="auto"/>
        <w:right w:val="none" w:sz="0" w:space="0" w:color="auto"/>
      </w:divBdr>
    </w:div>
    <w:div w:id="198858197">
      <w:bodyDiv w:val="1"/>
      <w:marLeft w:val="0"/>
      <w:marRight w:val="0"/>
      <w:marTop w:val="0"/>
      <w:marBottom w:val="0"/>
      <w:divBdr>
        <w:top w:val="none" w:sz="0" w:space="0" w:color="auto"/>
        <w:left w:val="none" w:sz="0" w:space="0" w:color="auto"/>
        <w:bottom w:val="none" w:sz="0" w:space="0" w:color="auto"/>
        <w:right w:val="none" w:sz="0" w:space="0" w:color="auto"/>
      </w:divBdr>
    </w:div>
    <w:div w:id="211769468">
      <w:bodyDiv w:val="1"/>
      <w:marLeft w:val="0"/>
      <w:marRight w:val="0"/>
      <w:marTop w:val="0"/>
      <w:marBottom w:val="0"/>
      <w:divBdr>
        <w:top w:val="none" w:sz="0" w:space="0" w:color="auto"/>
        <w:left w:val="none" w:sz="0" w:space="0" w:color="auto"/>
        <w:bottom w:val="none" w:sz="0" w:space="0" w:color="auto"/>
        <w:right w:val="none" w:sz="0" w:space="0" w:color="auto"/>
      </w:divBdr>
    </w:div>
    <w:div w:id="283778392">
      <w:bodyDiv w:val="1"/>
      <w:marLeft w:val="0"/>
      <w:marRight w:val="0"/>
      <w:marTop w:val="0"/>
      <w:marBottom w:val="0"/>
      <w:divBdr>
        <w:top w:val="none" w:sz="0" w:space="0" w:color="auto"/>
        <w:left w:val="none" w:sz="0" w:space="0" w:color="auto"/>
        <w:bottom w:val="none" w:sz="0" w:space="0" w:color="auto"/>
        <w:right w:val="none" w:sz="0" w:space="0" w:color="auto"/>
      </w:divBdr>
      <w:divsChild>
        <w:div w:id="904560299">
          <w:marLeft w:val="0"/>
          <w:marRight w:val="0"/>
          <w:marTop w:val="1950"/>
          <w:marBottom w:val="0"/>
          <w:divBdr>
            <w:top w:val="none" w:sz="0" w:space="0" w:color="auto"/>
            <w:left w:val="none" w:sz="0" w:space="0" w:color="auto"/>
            <w:bottom w:val="none" w:sz="0" w:space="0" w:color="auto"/>
            <w:right w:val="none" w:sz="0" w:space="0" w:color="auto"/>
          </w:divBdr>
        </w:div>
      </w:divsChild>
    </w:div>
    <w:div w:id="300035437">
      <w:bodyDiv w:val="1"/>
      <w:marLeft w:val="0"/>
      <w:marRight w:val="0"/>
      <w:marTop w:val="0"/>
      <w:marBottom w:val="0"/>
      <w:divBdr>
        <w:top w:val="none" w:sz="0" w:space="0" w:color="auto"/>
        <w:left w:val="none" w:sz="0" w:space="0" w:color="auto"/>
        <w:bottom w:val="none" w:sz="0" w:space="0" w:color="auto"/>
        <w:right w:val="none" w:sz="0" w:space="0" w:color="auto"/>
      </w:divBdr>
      <w:divsChild>
        <w:div w:id="296297398">
          <w:marLeft w:val="0"/>
          <w:marRight w:val="0"/>
          <w:marTop w:val="0"/>
          <w:marBottom w:val="0"/>
          <w:divBdr>
            <w:top w:val="none" w:sz="0" w:space="0" w:color="auto"/>
            <w:left w:val="none" w:sz="0" w:space="0" w:color="auto"/>
            <w:bottom w:val="none" w:sz="0" w:space="0" w:color="auto"/>
            <w:right w:val="none" w:sz="0" w:space="0" w:color="auto"/>
          </w:divBdr>
        </w:div>
      </w:divsChild>
    </w:div>
    <w:div w:id="359864920">
      <w:bodyDiv w:val="1"/>
      <w:marLeft w:val="0"/>
      <w:marRight w:val="0"/>
      <w:marTop w:val="0"/>
      <w:marBottom w:val="0"/>
      <w:divBdr>
        <w:top w:val="none" w:sz="0" w:space="0" w:color="auto"/>
        <w:left w:val="none" w:sz="0" w:space="0" w:color="auto"/>
        <w:bottom w:val="none" w:sz="0" w:space="0" w:color="auto"/>
        <w:right w:val="none" w:sz="0" w:space="0" w:color="auto"/>
      </w:divBdr>
    </w:div>
    <w:div w:id="360521223">
      <w:bodyDiv w:val="1"/>
      <w:marLeft w:val="0"/>
      <w:marRight w:val="0"/>
      <w:marTop w:val="0"/>
      <w:marBottom w:val="0"/>
      <w:divBdr>
        <w:top w:val="none" w:sz="0" w:space="0" w:color="auto"/>
        <w:left w:val="none" w:sz="0" w:space="0" w:color="auto"/>
        <w:bottom w:val="none" w:sz="0" w:space="0" w:color="auto"/>
        <w:right w:val="none" w:sz="0" w:space="0" w:color="auto"/>
      </w:divBdr>
    </w:div>
    <w:div w:id="364447448">
      <w:bodyDiv w:val="1"/>
      <w:marLeft w:val="0"/>
      <w:marRight w:val="0"/>
      <w:marTop w:val="0"/>
      <w:marBottom w:val="0"/>
      <w:divBdr>
        <w:top w:val="none" w:sz="0" w:space="0" w:color="auto"/>
        <w:left w:val="none" w:sz="0" w:space="0" w:color="auto"/>
        <w:bottom w:val="none" w:sz="0" w:space="0" w:color="auto"/>
        <w:right w:val="none" w:sz="0" w:space="0" w:color="auto"/>
      </w:divBdr>
    </w:div>
    <w:div w:id="395932662">
      <w:bodyDiv w:val="1"/>
      <w:marLeft w:val="0"/>
      <w:marRight w:val="0"/>
      <w:marTop w:val="0"/>
      <w:marBottom w:val="0"/>
      <w:divBdr>
        <w:top w:val="none" w:sz="0" w:space="0" w:color="auto"/>
        <w:left w:val="none" w:sz="0" w:space="0" w:color="auto"/>
        <w:bottom w:val="none" w:sz="0" w:space="0" w:color="auto"/>
        <w:right w:val="none" w:sz="0" w:space="0" w:color="auto"/>
      </w:divBdr>
    </w:div>
    <w:div w:id="405765848">
      <w:bodyDiv w:val="1"/>
      <w:marLeft w:val="0"/>
      <w:marRight w:val="0"/>
      <w:marTop w:val="0"/>
      <w:marBottom w:val="0"/>
      <w:divBdr>
        <w:top w:val="none" w:sz="0" w:space="0" w:color="auto"/>
        <w:left w:val="none" w:sz="0" w:space="0" w:color="auto"/>
        <w:bottom w:val="none" w:sz="0" w:space="0" w:color="auto"/>
        <w:right w:val="none" w:sz="0" w:space="0" w:color="auto"/>
      </w:divBdr>
    </w:div>
    <w:div w:id="455635845">
      <w:bodyDiv w:val="1"/>
      <w:marLeft w:val="0"/>
      <w:marRight w:val="0"/>
      <w:marTop w:val="0"/>
      <w:marBottom w:val="0"/>
      <w:divBdr>
        <w:top w:val="none" w:sz="0" w:space="0" w:color="auto"/>
        <w:left w:val="none" w:sz="0" w:space="0" w:color="auto"/>
        <w:bottom w:val="none" w:sz="0" w:space="0" w:color="auto"/>
        <w:right w:val="none" w:sz="0" w:space="0" w:color="auto"/>
      </w:divBdr>
    </w:div>
    <w:div w:id="490366977">
      <w:bodyDiv w:val="1"/>
      <w:marLeft w:val="0"/>
      <w:marRight w:val="0"/>
      <w:marTop w:val="0"/>
      <w:marBottom w:val="0"/>
      <w:divBdr>
        <w:top w:val="none" w:sz="0" w:space="0" w:color="auto"/>
        <w:left w:val="none" w:sz="0" w:space="0" w:color="auto"/>
        <w:bottom w:val="none" w:sz="0" w:space="0" w:color="auto"/>
        <w:right w:val="none" w:sz="0" w:space="0" w:color="auto"/>
      </w:divBdr>
      <w:divsChild>
        <w:div w:id="1031103676">
          <w:marLeft w:val="0"/>
          <w:marRight w:val="0"/>
          <w:marTop w:val="0"/>
          <w:marBottom w:val="0"/>
          <w:divBdr>
            <w:top w:val="none" w:sz="0" w:space="0" w:color="auto"/>
            <w:left w:val="none" w:sz="0" w:space="0" w:color="auto"/>
            <w:bottom w:val="none" w:sz="0" w:space="0" w:color="auto"/>
            <w:right w:val="none" w:sz="0" w:space="0" w:color="auto"/>
          </w:divBdr>
          <w:divsChild>
            <w:div w:id="681326127">
              <w:marLeft w:val="0"/>
              <w:marRight w:val="0"/>
              <w:marTop w:val="0"/>
              <w:marBottom w:val="0"/>
              <w:divBdr>
                <w:top w:val="none" w:sz="0" w:space="0" w:color="auto"/>
                <w:left w:val="none" w:sz="0" w:space="0" w:color="auto"/>
                <w:bottom w:val="none" w:sz="0" w:space="0" w:color="auto"/>
                <w:right w:val="none" w:sz="0" w:space="0" w:color="auto"/>
              </w:divBdr>
              <w:divsChild>
                <w:div w:id="811289696">
                  <w:marLeft w:val="0"/>
                  <w:marRight w:val="0"/>
                  <w:marTop w:val="0"/>
                  <w:marBottom w:val="0"/>
                  <w:divBdr>
                    <w:top w:val="none" w:sz="0" w:space="0" w:color="auto"/>
                    <w:left w:val="none" w:sz="0" w:space="0" w:color="auto"/>
                    <w:bottom w:val="none" w:sz="0" w:space="0" w:color="auto"/>
                    <w:right w:val="none" w:sz="0" w:space="0" w:color="auto"/>
                  </w:divBdr>
                  <w:divsChild>
                    <w:div w:id="1565725825">
                      <w:marLeft w:val="0"/>
                      <w:marRight w:val="0"/>
                      <w:marTop w:val="0"/>
                      <w:marBottom w:val="0"/>
                      <w:divBdr>
                        <w:top w:val="none" w:sz="0" w:space="0" w:color="auto"/>
                        <w:left w:val="none" w:sz="0" w:space="0" w:color="auto"/>
                        <w:bottom w:val="none" w:sz="0" w:space="0" w:color="auto"/>
                        <w:right w:val="none" w:sz="0" w:space="0" w:color="auto"/>
                      </w:divBdr>
                      <w:divsChild>
                        <w:div w:id="2146772997">
                          <w:marLeft w:val="0"/>
                          <w:marRight w:val="0"/>
                          <w:marTop w:val="0"/>
                          <w:marBottom w:val="0"/>
                          <w:divBdr>
                            <w:top w:val="none" w:sz="0" w:space="0" w:color="auto"/>
                            <w:left w:val="none" w:sz="0" w:space="0" w:color="auto"/>
                            <w:bottom w:val="none" w:sz="0" w:space="0" w:color="auto"/>
                            <w:right w:val="none" w:sz="0" w:space="0" w:color="auto"/>
                          </w:divBdr>
                          <w:divsChild>
                            <w:div w:id="20752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267100">
      <w:bodyDiv w:val="1"/>
      <w:marLeft w:val="0"/>
      <w:marRight w:val="0"/>
      <w:marTop w:val="0"/>
      <w:marBottom w:val="0"/>
      <w:divBdr>
        <w:top w:val="none" w:sz="0" w:space="0" w:color="auto"/>
        <w:left w:val="none" w:sz="0" w:space="0" w:color="auto"/>
        <w:bottom w:val="none" w:sz="0" w:space="0" w:color="auto"/>
        <w:right w:val="none" w:sz="0" w:space="0" w:color="auto"/>
      </w:divBdr>
    </w:div>
    <w:div w:id="517815163">
      <w:bodyDiv w:val="1"/>
      <w:marLeft w:val="0"/>
      <w:marRight w:val="0"/>
      <w:marTop w:val="0"/>
      <w:marBottom w:val="0"/>
      <w:divBdr>
        <w:top w:val="none" w:sz="0" w:space="0" w:color="auto"/>
        <w:left w:val="none" w:sz="0" w:space="0" w:color="auto"/>
        <w:bottom w:val="none" w:sz="0" w:space="0" w:color="auto"/>
        <w:right w:val="none" w:sz="0" w:space="0" w:color="auto"/>
      </w:divBdr>
    </w:div>
    <w:div w:id="529876929">
      <w:bodyDiv w:val="1"/>
      <w:marLeft w:val="0"/>
      <w:marRight w:val="0"/>
      <w:marTop w:val="0"/>
      <w:marBottom w:val="0"/>
      <w:divBdr>
        <w:top w:val="none" w:sz="0" w:space="0" w:color="auto"/>
        <w:left w:val="none" w:sz="0" w:space="0" w:color="auto"/>
        <w:bottom w:val="none" w:sz="0" w:space="0" w:color="auto"/>
        <w:right w:val="none" w:sz="0" w:space="0" w:color="auto"/>
      </w:divBdr>
    </w:div>
    <w:div w:id="581068354">
      <w:bodyDiv w:val="1"/>
      <w:marLeft w:val="0"/>
      <w:marRight w:val="0"/>
      <w:marTop w:val="0"/>
      <w:marBottom w:val="0"/>
      <w:divBdr>
        <w:top w:val="none" w:sz="0" w:space="0" w:color="auto"/>
        <w:left w:val="none" w:sz="0" w:space="0" w:color="auto"/>
        <w:bottom w:val="none" w:sz="0" w:space="0" w:color="auto"/>
        <w:right w:val="none" w:sz="0" w:space="0" w:color="auto"/>
      </w:divBdr>
    </w:div>
    <w:div w:id="585070420">
      <w:bodyDiv w:val="1"/>
      <w:marLeft w:val="0"/>
      <w:marRight w:val="0"/>
      <w:marTop w:val="0"/>
      <w:marBottom w:val="0"/>
      <w:divBdr>
        <w:top w:val="none" w:sz="0" w:space="0" w:color="auto"/>
        <w:left w:val="none" w:sz="0" w:space="0" w:color="auto"/>
        <w:bottom w:val="none" w:sz="0" w:space="0" w:color="auto"/>
        <w:right w:val="none" w:sz="0" w:space="0" w:color="auto"/>
      </w:divBdr>
      <w:divsChild>
        <w:div w:id="1429080561">
          <w:marLeft w:val="0"/>
          <w:marRight w:val="0"/>
          <w:marTop w:val="0"/>
          <w:marBottom w:val="0"/>
          <w:divBdr>
            <w:top w:val="none" w:sz="0" w:space="0" w:color="auto"/>
            <w:left w:val="none" w:sz="0" w:space="0" w:color="auto"/>
            <w:bottom w:val="none" w:sz="0" w:space="0" w:color="auto"/>
            <w:right w:val="none" w:sz="0" w:space="0" w:color="auto"/>
          </w:divBdr>
        </w:div>
        <w:div w:id="1749225257">
          <w:marLeft w:val="0"/>
          <w:marRight w:val="0"/>
          <w:marTop w:val="0"/>
          <w:marBottom w:val="0"/>
          <w:divBdr>
            <w:top w:val="none" w:sz="0" w:space="0" w:color="auto"/>
            <w:left w:val="none" w:sz="0" w:space="0" w:color="auto"/>
            <w:bottom w:val="none" w:sz="0" w:space="0" w:color="auto"/>
            <w:right w:val="none" w:sz="0" w:space="0" w:color="auto"/>
          </w:divBdr>
        </w:div>
      </w:divsChild>
    </w:div>
    <w:div w:id="609092447">
      <w:bodyDiv w:val="1"/>
      <w:marLeft w:val="0"/>
      <w:marRight w:val="0"/>
      <w:marTop w:val="0"/>
      <w:marBottom w:val="0"/>
      <w:divBdr>
        <w:top w:val="none" w:sz="0" w:space="0" w:color="auto"/>
        <w:left w:val="none" w:sz="0" w:space="0" w:color="auto"/>
        <w:bottom w:val="none" w:sz="0" w:space="0" w:color="auto"/>
        <w:right w:val="none" w:sz="0" w:space="0" w:color="auto"/>
      </w:divBdr>
      <w:divsChild>
        <w:div w:id="1527711171">
          <w:marLeft w:val="0"/>
          <w:marRight w:val="0"/>
          <w:marTop w:val="0"/>
          <w:marBottom w:val="0"/>
          <w:divBdr>
            <w:top w:val="none" w:sz="0" w:space="0" w:color="auto"/>
            <w:left w:val="none" w:sz="0" w:space="0" w:color="auto"/>
            <w:bottom w:val="none" w:sz="0" w:space="0" w:color="auto"/>
            <w:right w:val="none" w:sz="0" w:space="0" w:color="auto"/>
          </w:divBdr>
          <w:divsChild>
            <w:div w:id="1410806766">
              <w:marLeft w:val="0"/>
              <w:marRight w:val="0"/>
              <w:marTop w:val="0"/>
              <w:marBottom w:val="0"/>
              <w:divBdr>
                <w:top w:val="none" w:sz="0" w:space="0" w:color="auto"/>
                <w:left w:val="none" w:sz="0" w:space="0" w:color="auto"/>
                <w:bottom w:val="none" w:sz="0" w:space="0" w:color="auto"/>
                <w:right w:val="none" w:sz="0" w:space="0" w:color="auto"/>
              </w:divBdr>
              <w:divsChild>
                <w:div w:id="1410807674">
                  <w:marLeft w:val="0"/>
                  <w:marRight w:val="0"/>
                  <w:marTop w:val="0"/>
                  <w:marBottom w:val="0"/>
                  <w:divBdr>
                    <w:top w:val="none" w:sz="0" w:space="0" w:color="auto"/>
                    <w:left w:val="none" w:sz="0" w:space="0" w:color="auto"/>
                    <w:bottom w:val="none" w:sz="0" w:space="0" w:color="auto"/>
                    <w:right w:val="none" w:sz="0" w:space="0" w:color="auto"/>
                  </w:divBdr>
                  <w:divsChild>
                    <w:div w:id="1271547060">
                      <w:marLeft w:val="0"/>
                      <w:marRight w:val="0"/>
                      <w:marTop w:val="0"/>
                      <w:marBottom w:val="0"/>
                      <w:divBdr>
                        <w:top w:val="none" w:sz="0" w:space="0" w:color="auto"/>
                        <w:left w:val="none" w:sz="0" w:space="0" w:color="auto"/>
                        <w:bottom w:val="none" w:sz="0" w:space="0" w:color="auto"/>
                        <w:right w:val="none" w:sz="0" w:space="0" w:color="auto"/>
                      </w:divBdr>
                      <w:divsChild>
                        <w:div w:id="940451618">
                          <w:marLeft w:val="0"/>
                          <w:marRight w:val="0"/>
                          <w:marTop w:val="0"/>
                          <w:marBottom w:val="0"/>
                          <w:divBdr>
                            <w:top w:val="none" w:sz="0" w:space="0" w:color="auto"/>
                            <w:left w:val="none" w:sz="0" w:space="0" w:color="auto"/>
                            <w:bottom w:val="none" w:sz="0" w:space="0" w:color="auto"/>
                            <w:right w:val="none" w:sz="0" w:space="0" w:color="auto"/>
                          </w:divBdr>
                          <w:divsChild>
                            <w:div w:id="494610630">
                              <w:marLeft w:val="0"/>
                              <w:marRight w:val="0"/>
                              <w:marTop w:val="0"/>
                              <w:marBottom w:val="0"/>
                              <w:divBdr>
                                <w:top w:val="none" w:sz="0" w:space="0" w:color="auto"/>
                                <w:left w:val="none" w:sz="0" w:space="0" w:color="auto"/>
                                <w:bottom w:val="none" w:sz="0" w:space="0" w:color="auto"/>
                                <w:right w:val="none" w:sz="0" w:space="0" w:color="auto"/>
                              </w:divBdr>
                              <w:divsChild>
                                <w:div w:id="715393722">
                                  <w:marLeft w:val="0"/>
                                  <w:marRight w:val="0"/>
                                  <w:marTop w:val="0"/>
                                  <w:marBottom w:val="0"/>
                                  <w:divBdr>
                                    <w:top w:val="none" w:sz="0" w:space="0" w:color="auto"/>
                                    <w:left w:val="none" w:sz="0" w:space="0" w:color="auto"/>
                                    <w:bottom w:val="none" w:sz="0" w:space="0" w:color="auto"/>
                                    <w:right w:val="none" w:sz="0" w:space="0" w:color="auto"/>
                                  </w:divBdr>
                                  <w:divsChild>
                                    <w:div w:id="20594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205496">
      <w:bodyDiv w:val="1"/>
      <w:marLeft w:val="0"/>
      <w:marRight w:val="0"/>
      <w:marTop w:val="0"/>
      <w:marBottom w:val="0"/>
      <w:divBdr>
        <w:top w:val="none" w:sz="0" w:space="0" w:color="auto"/>
        <w:left w:val="none" w:sz="0" w:space="0" w:color="auto"/>
        <w:bottom w:val="none" w:sz="0" w:space="0" w:color="auto"/>
        <w:right w:val="none" w:sz="0" w:space="0" w:color="auto"/>
      </w:divBdr>
    </w:div>
    <w:div w:id="612982383">
      <w:bodyDiv w:val="1"/>
      <w:marLeft w:val="0"/>
      <w:marRight w:val="0"/>
      <w:marTop w:val="0"/>
      <w:marBottom w:val="0"/>
      <w:divBdr>
        <w:top w:val="none" w:sz="0" w:space="0" w:color="auto"/>
        <w:left w:val="none" w:sz="0" w:space="0" w:color="auto"/>
        <w:bottom w:val="none" w:sz="0" w:space="0" w:color="auto"/>
        <w:right w:val="none" w:sz="0" w:space="0" w:color="auto"/>
      </w:divBdr>
    </w:div>
    <w:div w:id="687096618">
      <w:bodyDiv w:val="1"/>
      <w:marLeft w:val="0"/>
      <w:marRight w:val="0"/>
      <w:marTop w:val="0"/>
      <w:marBottom w:val="0"/>
      <w:divBdr>
        <w:top w:val="none" w:sz="0" w:space="0" w:color="auto"/>
        <w:left w:val="none" w:sz="0" w:space="0" w:color="auto"/>
        <w:bottom w:val="none" w:sz="0" w:space="0" w:color="auto"/>
        <w:right w:val="none" w:sz="0" w:space="0" w:color="auto"/>
      </w:divBdr>
    </w:div>
    <w:div w:id="708188939">
      <w:bodyDiv w:val="1"/>
      <w:marLeft w:val="0"/>
      <w:marRight w:val="0"/>
      <w:marTop w:val="0"/>
      <w:marBottom w:val="0"/>
      <w:divBdr>
        <w:top w:val="none" w:sz="0" w:space="0" w:color="auto"/>
        <w:left w:val="none" w:sz="0" w:space="0" w:color="auto"/>
        <w:bottom w:val="none" w:sz="0" w:space="0" w:color="auto"/>
        <w:right w:val="none" w:sz="0" w:space="0" w:color="auto"/>
      </w:divBdr>
    </w:div>
    <w:div w:id="731927054">
      <w:bodyDiv w:val="1"/>
      <w:marLeft w:val="0"/>
      <w:marRight w:val="0"/>
      <w:marTop w:val="0"/>
      <w:marBottom w:val="0"/>
      <w:divBdr>
        <w:top w:val="none" w:sz="0" w:space="0" w:color="auto"/>
        <w:left w:val="none" w:sz="0" w:space="0" w:color="auto"/>
        <w:bottom w:val="none" w:sz="0" w:space="0" w:color="auto"/>
        <w:right w:val="none" w:sz="0" w:space="0" w:color="auto"/>
      </w:divBdr>
    </w:div>
    <w:div w:id="763956980">
      <w:bodyDiv w:val="1"/>
      <w:marLeft w:val="0"/>
      <w:marRight w:val="0"/>
      <w:marTop w:val="0"/>
      <w:marBottom w:val="0"/>
      <w:divBdr>
        <w:top w:val="none" w:sz="0" w:space="0" w:color="auto"/>
        <w:left w:val="none" w:sz="0" w:space="0" w:color="auto"/>
        <w:bottom w:val="none" w:sz="0" w:space="0" w:color="auto"/>
        <w:right w:val="none" w:sz="0" w:space="0" w:color="auto"/>
      </w:divBdr>
    </w:div>
    <w:div w:id="791435275">
      <w:bodyDiv w:val="1"/>
      <w:marLeft w:val="0"/>
      <w:marRight w:val="0"/>
      <w:marTop w:val="0"/>
      <w:marBottom w:val="0"/>
      <w:divBdr>
        <w:top w:val="none" w:sz="0" w:space="0" w:color="auto"/>
        <w:left w:val="none" w:sz="0" w:space="0" w:color="auto"/>
        <w:bottom w:val="none" w:sz="0" w:space="0" w:color="auto"/>
        <w:right w:val="none" w:sz="0" w:space="0" w:color="auto"/>
      </w:divBdr>
    </w:div>
    <w:div w:id="819232323">
      <w:bodyDiv w:val="1"/>
      <w:marLeft w:val="0"/>
      <w:marRight w:val="0"/>
      <w:marTop w:val="0"/>
      <w:marBottom w:val="0"/>
      <w:divBdr>
        <w:top w:val="none" w:sz="0" w:space="0" w:color="auto"/>
        <w:left w:val="none" w:sz="0" w:space="0" w:color="auto"/>
        <w:bottom w:val="none" w:sz="0" w:space="0" w:color="auto"/>
        <w:right w:val="none" w:sz="0" w:space="0" w:color="auto"/>
      </w:divBdr>
    </w:div>
    <w:div w:id="860780737">
      <w:bodyDiv w:val="1"/>
      <w:marLeft w:val="0"/>
      <w:marRight w:val="0"/>
      <w:marTop w:val="0"/>
      <w:marBottom w:val="0"/>
      <w:divBdr>
        <w:top w:val="none" w:sz="0" w:space="0" w:color="auto"/>
        <w:left w:val="none" w:sz="0" w:space="0" w:color="auto"/>
        <w:bottom w:val="none" w:sz="0" w:space="0" w:color="auto"/>
        <w:right w:val="none" w:sz="0" w:space="0" w:color="auto"/>
      </w:divBdr>
      <w:divsChild>
        <w:div w:id="1858960667">
          <w:marLeft w:val="0"/>
          <w:marRight w:val="0"/>
          <w:marTop w:val="0"/>
          <w:marBottom w:val="0"/>
          <w:divBdr>
            <w:top w:val="none" w:sz="0" w:space="0" w:color="auto"/>
            <w:left w:val="none" w:sz="0" w:space="0" w:color="auto"/>
            <w:bottom w:val="none" w:sz="0" w:space="0" w:color="auto"/>
            <w:right w:val="none" w:sz="0" w:space="0" w:color="auto"/>
          </w:divBdr>
          <w:divsChild>
            <w:div w:id="1262683689">
              <w:marLeft w:val="0"/>
              <w:marRight w:val="0"/>
              <w:marTop w:val="0"/>
              <w:marBottom w:val="0"/>
              <w:divBdr>
                <w:top w:val="none" w:sz="0" w:space="0" w:color="auto"/>
                <w:left w:val="none" w:sz="0" w:space="0" w:color="auto"/>
                <w:bottom w:val="none" w:sz="0" w:space="0" w:color="auto"/>
                <w:right w:val="none" w:sz="0" w:space="0" w:color="auto"/>
              </w:divBdr>
              <w:divsChild>
                <w:div w:id="1251699711">
                  <w:marLeft w:val="0"/>
                  <w:marRight w:val="0"/>
                  <w:marTop w:val="0"/>
                  <w:marBottom w:val="0"/>
                  <w:divBdr>
                    <w:top w:val="none" w:sz="0" w:space="0" w:color="auto"/>
                    <w:left w:val="none" w:sz="0" w:space="0" w:color="auto"/>
                    <w:bottom w:val="none" w:sz="0" w:space="0" w:color="auto"/>
                    <w:right w:val="none" w:sz="0" w:space="0" w:color="auto"/>
                  </w:divBdr>
                  <w:divsChild>
                    <w:div w:id="1354114946">
                      <w:marLeft w:val="0"/>
                      <w:marRight w:val="0"/>
                      <w:marTop w:val="0"/>
                      <w:marBottom w:val="0"/>
                      <w:divBdr>
                        <w:top w:val="none" w:sz="0" w:space="0" w:color="auto"/>
                        <w:left w:val="none" w:sz="0" w:space="0" w:color="auto"/>
                        <w:bottom w:val="none" w:sz="0" w:space="0" w:color="auto"/>
                        <w:right w:val="none" w:sz="0" w:space="0" w:color="auto"/>
                      </w:divBdr>
                      <w:divsChild>
                        <w:div w:id="680204282">
                          <w:marLeft w:val="0"/>
                          <w:marRight w:val="0"/>
                          <w:marTop w:val="0"/>
                          <w:marBottom w:val="0"/>
                          <w:divBdr>
                            <w:top w:val="none" w:sz="0" w:space="0" w:color="auto"/>
                            <w:left w:val="none" w:sz="0" w:space="0" w:color="auto"/>
                            <w:bottom w:val="none" w:sz="0" w:space="0" w:color="auto"/>
                            <w:right w:val="none" w:sz="0" w:space="0" w:color="auto"/>
                          </w:divBdr>
                          <w:divsChild>
                            <w:div w:id="15069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640153">
      <w:bodyDiv w:val="1"/>
      <w:marLeft w:val="0"/>
      <w:marRight w:val="0"/>
      <w:marTop w:val="0"/>
      <w:marBottom w:val="0"/>
      <w:divBdr>
        <w:top w:val="none" w:sz="0" w:space="0" w:color="auto"/>
        <w:left w:val="none" w:sz="0" w:space="0" w:color="auto"/>
        <w:bottom w:val="none" w:sz="0" w:space="0" w:color="auto"/>
        <w:right w:val="none" w:sz="0" w:space="0" w:color="auto"/>
      </w:divBdr>
    </w:div>
    <w:div w:id="975986924">
      <w:bodyDiv w:val="1"/>
      <w:marLeft w:val="0"/>
      <w:marRight w:val="0"/>
      <w:marTop w:val="0"/>
      <w:marBottom w:val="0"/>
      <w:divBdr>
        <w:top w:val="none" w:sz="0" w:space="0" w:color="auto"/>
        <w:left w:val="none" w:sz="0" w:space="0" w:color="auto"/>
        <w:bottom w:val="none" w:sz="0" w:space="0" w:color="auto"/>
        <w:right w:val="none" w:sz="0" w:space="0" w:color="auto"/>
      </w:divBdr>
      <w:divsChild>
        <w:div w:id="1604529991">
          <w:marLeft w:val="0"/>
          <w:marRight w:val="0"/>
          <w:marTop w:val="0"/>
          <w:marBottom w:val="0"/>
          <w:divBdr>
            <w:top w:val="none" w:sz="0" w:space="0" w:color="auto"/>
            <w:left w:val="none" w:sz="0" w:space="0" w:color="auto"/>
            <w:bottom w:val="none" w:sz="0" w:space="0" w:color="auto"/>
            <w:right w:val="none" w:sz="0" w:space="0" w:color="auto"/>
          </w:divBdr>
        </w:div>
      </w:divsChild>
    </w:div>
    <w:div w:id="977150773">
      <w:bodyDiv w:val="1"/>
      <w:marLeft w:val="0"/>
      <w:marRight w:val="0"/>
      <w:marTop w:val="0"/>
      <w:marBottom w:val="0"/>
      <w:divBdr>
        <w:top w:val="none" w:sz="0" w:space="0" w:color="auto"/>
        <w:left w:val="none" w:sz="0" w:space="0" w:color="auto"/>
        <w:bottom w:val="none" w:sz="0" w:space="0" w:color="auto"/>
        <w:right w:val="none" w:sz="0" w:space="0" w:color="auto"/>
      </w:divBdr>
    </w:div>
    <w:div w:id="988246376">
      <w:bodyDiv w:val="1"/>
      <w:marLeft w:val="0"/>
      <w:marRight w:val="0"/>
      <w:marTop w:val="0"/>
      <w:marBottom w:val="0"/>
      <w:divBdr>
        <w:top w:val="none" w:sz="0" w:space="0" w:color="auto"/>
        <w:left w:val="none" w:sz="0" w:space="0" w:color="auto"/>
        <w:bottom w:val="none" w:sz="0" w:space="0" w:color="auto"/>
        <w:right w:val="none" w:sz="0" w:space="0" w:color="auto"/>
      </w:divBdr>
    </w:div>
    <w:div w:id="1008556343">
      <w:bodyDiv w:val="1"/>
      <w:marLeft w:val="0"/>
      <w:marRight w:val="0"/>
      <w:marTop w:val="0"/>
      <w:marBottom w:val="0"/>
      <w:divBdr>
        <w:top w:val="none" w:sz="0" w:space="0" w:color="auto"/>
        <w:left w:val="none" w:sz="0" w:space="0" w:color="auto"/>
        <w:bottom w:val="none" w:sz="0" w:space="0" w:color="auto"/>
        <w:right w:val="none" w:sz="0" w:space="0" w:color="auto"/>
      </w:divBdr>
    </w:div>
    <w:div w:id="1049918467">
      <w:bodyDiv w:val="1"/>
      <w:marLeft w:val="0"/>
      <w:marRight w:val="0"/>
      <w:marTop w:val="0"/>
      <w:marBottom w:val="0"/>
      <w:divBdr>
        <w:top w:val="none" w:sz="0" w:space="0" w:color="auto"/>
        <w:left w:val="none" w:sz="0" w:space="0" w:color="auto"/>
        <w:bottom w:val="none" w:sz="0" w:space="0" w:color="auto"/>
        <w:right w:val="none" w:sz="0" w:space="0" w:color="auto"/>
      </w:divBdr>
      <w:divsChild>
        <w:div w:id="1609462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541880">
              <w:marLeft w:val="0"/>
              <w:marRight w:val="0"/>
              <w:marTop w:val="0"/>
              <w:marBottom w:val="0"/>
              <w:divBdr>
                <w:top w:val="none" w:sz="0" w:space="0" w:color="auto"/>
                <w:left w:val="none" w:sz="0" w:space="0" w:color="auto"/>
                <w:bottom w:val="none" w:sz="0" w:space="0" w:color="auto"/>
                <w:right w:val="none" w:sz="0" w:space="0" w:color="auto"/>
              </w:divBdr>
              <w:divsChild>
                <w:div w:id="168954916">
                  <w:marLeft w:val="0"/>
                  <w:marRight w:val="0"/>
                  <w:marTop w:val="0"/>
                  <w:marBottom w:val="0"/>
                  <w:divBdr>
                    <w:top w:val="none" w:sz="0" w:space="0" w:color="auto"/>
                    <w:left w:val="none" w:sz="0" w:space="0" w:color="auto"/>
                    <w:bottom w:val="none" w:sz="0" w:space="0" w:color="auto"/>
                    <w:right w:val="none" w:sz="0" w:space="0" w:color="auto"/>
                  </w:divBdr>
                  <w:divsChild>
                    <w:div w:id="1479879543">
                      <w:marLeft w:val="0"/>
                      <w:marRight w:val="0"/>
                      <w:marTop w:val="0"/>
                      <w:marBottom w:val="0"/>
                      <w:divBdr>
                        <w:top w:val="none" w:sz="0" w:space="0" w:color="auto"/>
                        <w:left w:val="none" w:sz="0" w:space="0" w:color="auto"/>
                        <w:bottom w:val="none" w:sz="0" w:space="0" w:color="auto"/>
                        <w:right w:val="none" w:sz="0" w:space="0" w:color="auto"/>
                      </w:divBdr>
                      <w:divsChild>
                        <w:div w:id="16043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243452">
      <w:bodyDiv w:val="1"/>
      <w:marLeft w:val="0"/>
      <w:marRight w:val="0"/>
      <w:marTop w:val="0"/>
      <w:marBottom w:val="0"/>
      <w:divBdr>
        <w:top w:val="none" w:sz="0" w:space="0" w:color="auto"/>
        <w:left w:val="none" w:sz="0" w:space="0" w:color="auto"/>
        <w:bottom w:val="none" w:sz="0" w:space="0" w:color="auto"/>
        <w:right w:val="none" w:sz="0" w:space="0" w:color="auto"/>
      </w:divBdr>
      <w:divsChild>
        <w:div w:id="1229805222">
          <w:marLeft w:val="0"/>
          <w:marRight w:val="0"/>
          <w:marTop w:val="0"/>
          <w:marBottom w:val="0"/>
          <w:divBdr>
            <w:top w:val="none" w:sz="0" w:space="0" w:color="auto"/>
            <w:left w:val="none" w:sz="0" w:space="0" w:color="auto"/>
            <w:bottom w:val="none" w:sz="0" w:space="0" w:color="auto"/>
            <w:right w:val="none" w:sz="0" w:space="0" w:color="auto"/>
          </w:divBdr>
        </w:div>
        <w:div w:id="2029326638">
          <w:marLeft w:val="0"/>
          <w:marRight w:val="0"/>
          <w:marTop w:val="0"/>
          <w:marBottom w:val="0"/>
          <w:divBdr>
            <w:top w:val="none" w:sz="0" w:space="0" w:color="auto"/>
            <w:left w:val="none" w:sz="0" w:space="0" w:color="auto"/>
            <w:bottom w:val="none" w:sz="0" w:space="0" w:color="auto"/>
            <w:right w:val="none" w:sz="0" w:space="0" w:color="auto"/>
          </w:divBdr>
        </w:div>
      </w:divsChild>
    </w:div>
    <w:div w:id="1096635585">
      <w:bodyDiv w:val="1"/>
      <w:marLeft w:val="0"/>
      <w:marRight w:val="0"/>
      <w:marTop w:val="0"/>
      <w:marBottom w:val="0"/>
      <w:divBdr>
        <w:top w:val="none" w:sz="0" w:space="0" w:color="auto"/>
        <w:left w:val="none" w:sz="0" w:space="0" w:color="auto"/>
        <w:bottom w:val="none" w:sz="0" w:space="0" w:color="auto"/>
        <w:right w:val="none" w:sz="0" w:space="0" w:color="auto"/>
      </w:divBdr>
    </w:div>
    <w:div w:id="1103963381">
      <w:bodyDiv w:val="1"/>
      <w:marLeft w:val="0"/>
      <w:marRight w:val="0"/>
      <w:marTop w:val="0"/>
      <w:marBottom w:val="0"/>
      <w:divBdr>
        <w:top w:val="none" w:sz="0" w:space="0" w:color="auto"/>
        <w:left w:val="none" w:sz="0" w:space="0" w:color="auto"/>
        <w:bottom w:val="none" w:sz="0" w:space="0" w:color="auto"/>
        <w:right w:val="none" w:sz="0" w:space="0" w:color="auto"/>
      </w:divBdr>
    </w:div>
    <w:div w:id="1115170569">
      <w:bodyDiv w:val="1"/>
      <w:marLeft w:val="0"/>
      <w:marRight w:val="0"/>
      <w:marTop w:val="0"/>
      <w:marBottom w:val="0"/>
      <w:divBdr>
        <w:top w:val="none" w:sz="0" w:space="0" w:color="auto"/>
        <w:left w:val="none" w:sz="0" w:space="0" w:color="auto"/>
        <w:bottom w:val="none" w:sz="0" w:space="0" w:color="auto"/>
        <w:right w:val="none" w:sz="0" w:space="0" w:color="auto"/>
      </w:divBdr>
    </w:div>
    <w:div w:id="1155226052">
      <w:bodyDiv w:val="1"/>
      <w:marLeft w:val="0"/>
      <w:marRight w:val="0"/>
      <w:marTop w:val="0"/>
      <w:marBottom w:val="0"/>
      <w:divBdr>
        <w:top w:val="none" w:sz="0" w:space="0" w:color="auto"/>
        <w:left w:val="none" w:sz="0" w:space="0" w:color="auto"/>
        <w:bottom w:val="none" w:sz="0" w:space="0" w:color="auto"/>
        <w:right w:val="none" w:sz="0" w:space="0" w:color="auto"/>
      </w:divBdr>
      <w:divsChild>
        <w:div w:id="1090662173">
          <w:marLeft w:val="0"/>
          <w:marRight w:val="0"/>
          <w:marTop w:val="0"/>
          <w:marBottom w:val="0"/>
          <w:divBdr>
            <w:top w:val="single" w:sz="6" w:space="0" w:color="5B616B"/>
            <w:left w:val="single" w:sz="6" w:space="0" w:color="5B616B"/>
            <w:bottom w:val="single" w:sz="6" w:space="0" w:color="5B616B"/>
            <w:right w:val="single" w:sz="6" w:space="0" w:color="5B616B"/>
          </w:divBdr>
        </w:div>
        <w:div w:id="1897738295">
          <w:marLeft w:val="0"/>
          <w:marRight w:val="0"/>
          <w:marTop w:val="0"/>
          <w:marBottom w:val="0"/>
          <w:divBdr>
            <w:top w:val="none" w:sz="0" w:space="0" w:color="auto"/>
            <w:left w:val="none" w:sz="0" w:space="0" w:color="auto"/>
            <w:bottom w:val="none" w:sz="0" w:space="0" w:color="auto"/>
            <w:right w:val="none" w:sz="0" w:space="0" w:color="auto"/>
          </w:divBdr>
        </w:div>
      </w:divsChild>
    </w:div>
    <w:div w:id="1159884283">
      <w:bodyDiv w:val="1"/>
      <w:marLeft w:val="0"/>
      <w:marRight w:val="0"/>
      <w:marTop w:val="0"/>
      <w:marBottom w:val="0"/>
      <w:divBdr>
        <w:top w:val="none" w:sz="0" w:space="0" w:color="auto"/>
        <w:left w:val="none" w:sz="0" w:space="0" w:color="auto"/>
        <w:bottom w:val="none" w:sz="0" w:space="0" w:color="auto"/>
        <w:right w:val="none" w:sz="0" w:space="0" w:color="auto"/>
      </w:divBdr>
    </w:div>
    <w:div w:id="1180973434">
      <w:bodyDiv w:val="1"/>
      <w:marLeft w:val="0"/>
      <w:marRight w:val="0"/>
      <w:marTop w:val="0"/>
      <w:marBottom w:val="0"/>
      <w:divBdr>
        <w:top w:val="none" w:sz="0" w:space="0" w:color="auto"/>
        <w:left w:val="none" w:sz="0" w:space="0" w:color="auto"/>
        <w:bottom w:val="none" w:sz="0" w:space="0" w:color="auto"/>
        <w:right w:val="none" w:sz="0" w:space="0" w:color="auto"/>
      </w:divBdr>
    </w:div>
    <w:div w:id="1255940119">
      <w:bodyDiv w:val="1"/>
      <w:marLeft w:val="0"/>
      <w:marRight w:val="0"/>
      <w:marTop w:val="0"/>
      <w:marBottom w:val="0"/>
      <w:divBdr>
        <w:top w:val="none" w:sz="0" w:space="0" w:color="auto"/>
        <w:left w:val="none" w:sz="0" w:space="0" w:color="auto"/>
        <w:bottom w:val="none" w:sz="0" w:space="0" w:color="auto"/>
        <w:right w:val="none" w:sz="0" w:space="0" w:color="auto"/>
      </w:divBdr>
      <w:divsChild>
        <w:div w:id="19504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704823">
              <w:marLeft w:val="0"/>
              <w:marRight w:val="0"/>
              <w:marTop w:val="0"/>
              <w:marBottom w:val="0"/>
              <w:divBdr>
                <w:top w:val="none" w:sz="0" w:space="0" w:color="auto"/>
                <w:left w:val="none" w:sz="0" w:space="0" w:color="auto"/>
                <w:bottom w:val="none" w:sz="0" w:space="0" w:color="auto"/>
                <w:right w:val="none" w:sz="0" w:space="0" w:color="auto"/>
              </w:divBdr>
              <w:divsChild>
                <w:div w:id="7300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058">
      <w:bodyDiv w:val="1"/>
      <w:marLeft w:val="0"/>
      <w:marRight w:val="0"/>
      <w:marTop w:val="0"/>
      <w:marBottom w:val="0"/>
      <w:divBdr>
        <w:top w:val="none" w:sz="0" w:space="0" w:color="auto"/>
        <w:left w:val="none" w:sz="0" w:space="0" w:color="auto"/>
        <w:bottom w:val="none" w:sz="0" w:space="0" w:color="auto"/>
        <w:right w:val="none" w:sz="0" w:space="0" w:color="auto"/>
      </w:divBdr>
    </w:div>
    <w:div w:id="1280452769">
      <w:bodyDiv w:val="1"/>
      <w:marLeft w:val="0"/>
      <w:marRight w:val="0"/>
      <w:marTop w:val="0"/>
      <w:marBottom w:val="0"/>
      <w:divBdr>
        <w:top w:val="none" w:sz="0" w:space="0" w:color="auto"/>
        <w:left w:val="none" w:sz="0" w:space="0" w:color="auto"/>
        <w:bottom w:val="none" w:sz="0" w:space="0" w:color="auto"/>
        <w:right w:val="none" w:sz="0" w:space="0" w:color="auto"/>
      </w:divBdr>
      <w:divsChild>
        <w:div w:id="353306473">
          <w:marLeft w:val="0"/>
          <w:marRight w:val="0"/>
          <w:marTop w:val="0"/>
          <w:marBottom w:val="0"/>
          <w:divBdr>
            <w:top w:val="none" w:sz="0" w:space="0" w:color="auto"/>
            <w:left w:val="none" w:sz="0" w:space="0" w:color="auto"/>
            <w:bottom w:val="none" w:sz="0" w:space="0" w:color="auto"/>
            <w:right w:val="none" w:sz="0" w:space="0" w:color="auto"/>
          </w:divBdr>
          <w:divsChild>
            <w:div w:id="889002136">
              <w:marLeft w:val="0"/>
              <w:marRight w:val="0"/>
              <w:marTop w:val="0"/>
              <w:marBottom w:val="0"/>
              <w:divBdr>
                <w:top w:val="none" w:sz="0" w:space="0" w:color="auto"/>
                <w:left w:val="none" w:sz="0" w:space="0" w:color="auto"/>
                <w:bottom w:val="none" w:sz="0" w:space="0" w:color="auto"/>
                <w:right w:val="none" w:sz="0" w:space="0" w:color="auto"/>
              </w:divBdr>
              <w:divsChild>
                <w:div w:id="776170062">
                  <w:marLeft w:val="0"/>
                  <w:marRight w:val="0"/>
                  <w:marTop w:val="0"/>
                  <w:marBottom w:val="0"/>
                  <w:divBdr>
                    <w:top w:val="none" w:sz="0" w:space="0" w:color="auto"/>
                    <w:left w:val="none" w:sz="0" w:space="0" w:color="auto"/>
                    <w:bottom w:val="none" w:sz="0" w:space="0" w:color="auto"/>
                    <w:right w:val="none" w:sz="0" w:space="0" w:color="auto"/>
                  </w:divBdr>
                </w:div>
                <w:div w:id="17804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0004">
      <w:bodyDiv w:val="1"/>
      <w:marLeft w:val="0"/>
      <w:marRight w:val="0"/>
      <w:marTop w:val="0"/>
      <w:marBottom w:val="0"/>
      <w:divBdr>
        <w:top w:val="none" w:sz="0" w:space="0" w:color="auto"/>
        <w:left w:val="none" w:sz="0" w:space="0" w:color="auto"/>
        <w:bottom w:val="none" w:sz="0" w:space="0" w:color="auto"/>
        <w:right w:val="none" w:sz="0" w:space="0" w:color="auto"/>
      </w:divBdr>
      <w:divsChild>
        <w:div w:id="228347574">
          <w:marLeft w:val="0"/>
          <w:marRight w:val="0"/>
          <w:marTop w:val="0"/>
          <w:marBottom w:val="0"/>
          <w:divBdr>
            <w:top w:val="none" w:sz="0" w:space="0" w:color="auto"/>
            <w:left w:val="none" w:sz="0" w:space="0" w:color="auto"/>
            <w:bottom w:val="none" w:sz="0" w:space="0" w:color="auto"/>
            <w:right w:val="none" w:sz="0" w:space="0" w:color="auto"/>
          </w:divBdr>
        </w:div>
      </w:divsChild>
    </w:div>
    <w:div w:id="1328703614">
      <w:bodyDiv w:val="1"/>
      <w:marLeft w:val="0"/>
      <w:marRight w:val="0"/>
      <w:marTop w:val="0"/>
      <w:marBottom w:val="0"/>
      <w:divBdr>
        <w:top w:val="none" w:sz="0" w:space="0" w:color="auto"/>
        <w:left w:val="none" w:sz="0" w:space="0" w:color="auto"/>
        <w:bottom w:val="none" w:sz="0" w:space="0" w:color="auto"/>
        <w:right w:val="none" w:sz="0" w:space="0" w:color="auto"/>
      </w:divBdr>
    </w:div>
    <w:div w:id="1351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924850">
          <w:marLeft w:val="360"/>
          <w:marRight w:val="0"/>
          <w:marTop w:val="200"/>
          <w:marBottom w:val="0"/>
          <w:divBdr>
            <w:top w:val="none" w:sz="0" w:space="0" w:color="auto"/>
            <w:left w:val="none" w:sz="0" w:space="0" w:color="auto"/>
            <w:bottom w:val="none" w:sz="0" w:space="0" w:color="auto"/>
            <w:right w:val="none" w:sz="0" w:space="0" w:color="auto"/>
          </w:divBdr>
        </w:div>
        <w:div w:id="585462881">
          <w:marLeft w:val="360"/>
          <w:marRight w:val="0"/>
          <w:marTop w:val="200"/>
          <w:marBottom w:val="0"/>
          <w:divBdr>
            <w:top w:val="none" w:sz="0" w:space="0" w:color="auto"/>
            <w:left w:val="none" w:sz="0" w:space="0" w:color="auto"/>
            <w:bottom w:val="none" w:sz="0" w:space="0" w:color="auto"/>
            <w:right w:val="none" w:sz="0" w:space="0" w:color="auto"/>
          </w:divBdr>
        </w:div>
        <w:div w:id="738329313">
          <w:marLeft w:val="360"/>
          <w:marRight w:val="0"/>
          <w:marTop w:val="200"/>
          <w:marBottom w:val="0"/>
          <w:divBdr>
            <w:top w:val="none" w:sz="0" w:space="0" w:color="auto"/>
            <w:left w:val="none" w:sz="0" w:space="0" w:color="auto"/>
            <w:bottom w:val="none" w:sz="0" w:space="0" w:color="auto"/>
            <w:right w:val="none" w:sz="0" w:space="0" w:color="auto"/>
          </w:divBdr>
        </w:div>
      </w:divsChild>
    </w:div>
    <w:div w:id="1365592324">
      <w:bodyDiv w:val="1"/>
      <w:marLeft w:val="0"/>
      <w:marRight w:val="0"/>
      <w:marTop w:val="0"/>
      <w:marBottom w:val="0"/>
      <w:divBdr>
        <w:top w:val="none" w:sz="0" w:space="0" w:color="auto"/>
        <w:left w:val="none" w:sz="0" w:space="0" w:color="auto"/>
        <w:bottom w:val="none" w:sz="0" w:space="0" w:color="auto"/>
        <w:right w:val="none" w:sz="0" w:space="0" w:color="auto"/>
      </w:divBdr>
    </w:div>
    <w:div w:id="1367409705">
      <w:bodyDiv w:val="1"/>
      <w:marLeft w:val="0"/>
      <w:marRight w:val="0"/>
      <w:marTop w:val="0"/>
      <w:marBottom w:val="0"/>
      <w:divBdr>
        <w:top w:val="none" w:sz="0" w:space="0" w:color="auto"/>
        <w:left w:val="none" w:sz="0" w:space="0" w:color="auto"/>
        <w:bottom w:val="none" w:sz="0" w:space="0" w:color="auto"/>
        <w:right w:val="none" w:sz="0" w:space="0" w:color="auto"/>
      </w:divBdr>
      <w:divsChild>
        <w:div w:id="1987591471">
          <w:marLeft w:val="0"/>
          <w:marRight w:val="0"/>
          <w:marTop w:val="0"/>
          <w:marBottom w:val="0"/>
          <w:divBdr>
            <w:top w:val="none" w:sz="0" w:space="0" w:color="auto"/>
            <w:left w:val="none" w:sz="0" w:space="0" w:color="auto"/>
            <w:bottom w:val="none" w:sz="0" w:space="0" w:color="auto"/>
            <w:right w:val="none" w:sz="0" w:space="0" w:color="auto"/>
          </w:divBdr>
        </w:div>
      </w:divsChild>
    </w:div>
    <w:div w:id="1396975043">
      <w:bodyDiv w:val="1"/>
      <w:marLeft w:val="0"/>
      <w:marRight w:val="0"/>
      <w:marTop w:val="0"/>
      <w:marBottom w:val="0"/>
      <w:divBdr>
        <w:top w:val="none" w:sz="0" w:space="0" w:color="auto"/>
        <w:left w:val="none" w:sz="0" w:space="0" w:color="auto"/>
        <w:bottom w:val="none" w:sz="0" w:space="0" w:color="auto"/>
        <w:right w:val="none" w:sz="0" w:space="0" w:color="auto"/>
      </w:divBdr>
      <w:divsChild>
        <w:div w:id="491793353">
          <w:marLeft w:val="0"/>
          <w:marRight w:val="0"/>
          <w:marTop w:val="0"/>
          <w:marBottom w:val="0"/>
          <w:divBdr>
            <w:top w:val="none" w:sz="0" w:space="0" w:color="auto"/>
            <w:left w:val="none" w:sz="0" w:space="0" w:color="auto"/>
            <w:bottom w:val="none" w:sz="0" w:space="0" w:color="auto"/>
            <w:right w:val="none" w:sz="0" w:space="0" w:color="auto"/>
          </w:divBdr>
          <w:divsChild>
            <w:div w:id="301738081">
              <w:marLeft w:val="0"/>
              <w:marRight w:val="0"/>
              <w:marTop w:val="0"/>
              <w:marBottom w:val="0"/>
              <w:divBdr>
                <w:top w:val="none" w:sz="0" w:space="0" w:color="auto"/>
                <w:left w:val="none" w:sz="0" w:space="0" w:color="auto"/>
                <w:bottom w:val="none" w:sz="0" w:space="0" w:color="auto"/>
                <w:right w:val="none" w:sz="0" w:space="0" w:color="auto"/>
              </w:divBdr>
              <w:divsChild>
                <w:div w:id="679816335">
                  <w:marLeft w:val="0"/>
                  <w:marRight w:val="0"/>
                  <w:marTop w:val="0"/>
                  <w:marBottom w:val="0"/>
                  <w:divBdr>
                    <w:top w:val="none" w:sz="0" w:space="0" w:color="auto"/>
                    <w:left w:val="none" w:sz="0" w:space="0" w:color="auto"/>
                    <w:bottom w:val="none" w:sz="0" w:space="0" w:color="auto"/>
                    <w:right w:val="none" w:sz="0" w:space="0" w:color="auto"/>
                  </w:divBdr>
                  <w:divsChild>
                    <w:div w:id="1609435701">
                      <w:marLeft w:val="0"/>
                      <w:marRight w:val="0"/>
                      <w:marTop w:val="0"/>
                      <w:marBottom w:val="0"/>
                      <w:divBdr>
                        <w:top w:val="none" w:sz="0" w:space="0" w:color="auto"/>
                        <w:left w:val="none" w:sz="0" w:space="0" w:color="auto"/>
                        <w:bottom w:val="none" w:sz="0" w:space="0" w:color="auto"/>
                        <w:right w:val="none" w:sz="0" w:space="0" w:color="auto"/>
                      </w:divBdr>
                      <w:divsChild>
                        <w:div w:id="1710572494">
                          <w:marLeft w:val="0"/>
                          <w:marRight w:val="0"/>
                          <w:marTop w:val="0"/>
                          <w:marBottom w:val="0"/>
                          <w:divBdr>
                            <w:top w:val="none" w:sz="0" w:space="0" w:color="auto"/>
                            <w:left w:val="none" w:sz="0" w:space="0" w:color="auto"/>
                            <w:bottom w:val="none" w:sz="0" w:space="0" w:color="auto"/>
                            <w:right w:val="none" w:sz="0" w:space="0" w:color="auto"/>
                          </w:divBdr>
                          <w:divsChild>
                            <w:div w:id="15147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017204">
      <w:bodyDiv w:val="1"/>
      <w:marLeft w:val="0"/>
      <w:marRight w:val="0"/>
      <w:marTop w:val="0"/>
      <w:marBottom w:val="0"/>
      <w:divBdr>
        <w:top w:val="none" w:sz="0" w:space="0" w:color="auto"/>
        <w:left w:val="none" w:sz="0" w:space="0" w:color="auto"/>
        <w:bottom w:val="none" w:sz="0" w:space="0" w:color="auto"/>
        <w:right w:val="none" w:sz="0" w:space="0" w:color="auto"/>
      </w:divBdr>
    </w:div>
    <w:div w:id="1411125170">
      <w:bodyDiv w:val="1"/>
      <w:marLeft w:val="0"/>
      <w:marRight w:val="0"/>
      <w:marTop w:val="0"/>
      <w:marBottom w:val="0"/>
      <w:divBdr>
        <w:top w:val="none" w:sz="0" w:space="0" w:color="auto"/>
        <w:left w:val="none" w:sz="0" w:space="0" w:color="auto"/>
        <w:bottom w:val="none" w:sz="0" w:space="0" w:color="auto"/>
        <w:right w:val="none" w:sz="0" w:space="0" w:color="auto"/>
      </w:divBdr>
    </w:div>
    <w:div w:id="1428691089">
      <w:bodyDiv w:val="1"/>
      <w:marLeft w:val="0"/>
      <w:marRight w:val="0"/>
      <w:marTop w:val="0"/>
      <w:marBottom w:val="0"/>
      <w:divBdr>
        <w:top w:val="none" w:sz="0" w:space="0" w:color="auto"/>
        <w:left w:val="none" w:sz="0" w:space="0" w:color="auto"/>
        <w:bottom w:val="none" w:sz="0" w:space="0" w:color="auto"/>
        <w:right w:val="none" w:sz="0" w:space="0" w:color="auto"/>
      </w:divBdr>
    </w:div>
    <w:div w:id="1508057687">
      <w:bodyDiv w:val="1"/>
      <w:marLeft w:val="0"/>
      <w:marRight w:val="0"/>
      <w:marTop w:val="0"/>
      <w:marBottom w:val="0"/>
      <w:divBdr>
        <w:top w:val="none" w:sz="0" w:space="0" w:color="auto"/>
        <w:left w:val="none" w:sz="0" w:space="0" w:color="auto"/>
        <w:bottom w:val="none" w:sz="0" w:space="0" w:color="auto"/>
        <w:right w:val="none" w:sz="0" w:space="0" w:color="auto"/>
      </w:divBdr>
    </w:div>
    <w:div w:id="1515460735">
      <w:bodyDiv w:val="1"/>
      <w:marLeft w:val="0"/>
      <w:marRight w:val="0"/>
      <w:marTop w:val="0"/>
      <w:marBottom w:val="0"/>
      <w:divBdr>
        <w:top w:val="none" w:sz="0" w:space="0" w:color="auto"/>
        <w:left w:val="none" w:sz="0" w:space="0" w:color="auto"/>
        <w:bottom w:val="none" w:sz="0" w:space="0" w:color="auto"/>
        <w:right w:val="none" w:sz="0" w:space="0" w:color="auto"/>
      </w:divBdr>
    </w:div>
    <w:div w:id="1613436690">
      <w:bodyDiv w:val="1"/>
      <w:marLeft w:val="0"/>
      <w:marRight w:val="0"/>
      <w:marTop w:val="0"/>
      <w:marBottom w:val="0"/>
      <w:divBdr>
        <w:top w:val="none" w:sz="0" w:space="0" w:color="auto"/>
        <w:left w:val="none" w:sz="0" w:space="0" w:color="auto"/>
        <w:bottom w:val="none" w:sz="0" w:space="0" w:color="auto"/>
        <w:right w:val="none" w:sz="0" w:space="0" w:color="auto"/>
      </w:divBdr>
    </w:div>
    <w:div w:id="1639845388">
      <w:bodyDiv w:val="1"/>
      <w:marLeft w:val="0"/>
      <w:marRight w:val="0"/>
      <w:marTop w:val="0"/>
      <w:marBottom w:val="0"/>
      <w:divBdr>
        <w:top w:val="none" w:sz="0" w:space="0" w:color="auto"/>
        <w:left w:val="none" w:sz="0" w:space="0" w:color="auto"/>
        <w:bottom w:val="none" w:sz="0" w:space="0" w:color="auto"/>
        <w:right w:val="none" w:sz="0" w:space="0" w:color="auto"/>
      </w:divBdr>
    </w:div>
    <w:div w:id="1640301816">
      <w:bodyDiv w:val="1"/>
      <w:marLeft w:val="0"/>
      <w:marRight w:val="0"/>
      <w:marTop w:val="0"/>
      <w:marBottom w:val="0"/>
      <w:divBdr>
        <w:top w:val="none" w:sz="0" w:space="0" w:color="auto"/>
        <w:left w:val="none" w:sz="0" w:space="0" w:color="auto"/>
        <w:bottom w:val="none" w:sz="0" w:space="0" w:color="auto"/>
        <w:right w:val="none" w:sz="0" w:space="0" w:color="auto"/>
      </w:divBdr>
    </w:div>
    <w:div w:id="1670250564">
      <w:bodyDiv w:val="1"/>
      <w:marLeft w:val="0"/>
      <w:marRight w:val="0"/>
      <w:marTop w:val="0"/>
      <w:marBottom w:val="0"/>
      <w:divBdr>
        <w:top w:val="none" w:sz="0" w:space="0" w:color="auto"/>
        <w:left w:val="none" w:sz="0" w:space="0" w:color="auto"/>
        <w:bottom w:val="none" w:sz="0" w:space="0" w:color="auto"/>
        <w:right w:val="none" w:sz="0" w:space="0" w:color="auto"/>
      </w:divBdr>
    </w:div>
    <w:div w:id="1674454053">
      <w:bodyDiv w:val="1"/>
      <w:marLeft w:val="0"/>
      <w:marRight w:val="0"/>
      <w:marTop w:val="0"/>
      <w:marBottom w:val="0"/>
      <w:divBdr>
        <w:top w:val="none" w:sz="0" w:space="0" w:color="auto"/>
        <w:left w:val="none" w:sz="0" w:space="0" w:color="auto"/>
        <w:bottom w:val="none" w:sz="0" w:space="0" w:color="auto"/>
        <w:right w:val="none" w:sz="0" w:space="0" w:color="auto"/>
      </w:divBdr>
    </w:div>
    <w:div w:id="1679961127">
      <w:bodyDiv w:val="1"/>
      <w:marLeft w:val="0"/>
      <w:marRight w:val="0"/>
      <w:marTop w:val="0"/>
      <w:marBottom w:val="0"/>
      <w:divBdr>
        <w:top w:val="none" w:sz="0" w:space="0" w:color="auto"/>
        <w:left w:val="none" w:sz="0" w:space="0" w:color="auto"/>
        <w:bottom w:val="none" w:sz="0" w:space="0" w:color="auto"/>
        <w:right w:val="none" w:sz="0" w:space="0" w:color="auto"/>
      </w:divBdr>
    </w:div>
    <w:div w:id="1703437106">
      <w:bodyDiv w:val="1"/>
      <w:marLeft w:val="0"/>
      <w:marRight w:val="0"/>
      <w:marTop w:val="0"/>
      <w:marBottom w:val="0"/>
      <w:divBdr>
        <w:top w:val="none" w:sz="0" w:space="0" w:color="auto"/>
        <w:left w:val="none" w:sz="0" w:space="0" w:color="auto"/>
        <w:bottom w:val="none" w:sz="0" w:space="0" w:color="auto"/>
        <w:right w:val="none" w:sz="0" w:space="0" w:color="auto"/>
      </w:divBdr>
    </w:div>
    <w:div w:id="1727946695">
      <w:bodyDiv w:val="1"/>
      <w:marLeft w:val="0"/>
      <w:marRight w:val="0"/>
      <w:marTop w:val="0"/>
      <w:marBottom w:val="0"/>
      <w:divBdr>
        <w:top w:val="none" w:sz="0" w:space="0" w:color="auto"/>
        <w:left w:val="none" w:sz="0" w:space="0" w:color="auto"/>
        <w:bottom w:val="none" w:sz="0" w:space="0" w:color="auto"/>
        <w:right w:val="none" w:sz="0" w:space="0" w:color="auto"/>
      </w:divBdr>
    </w:div>
    <w:div w:id="1746879773">
      <w:bodyDiv w:val="1"/>
      <w:marLeft w:val="0"/>
      <w:marRight w:val="0"/>
      <w:marTop w:val="0"/>
      <w:marBottom w:val="0"/>
      <w:divBdr>
        <w:top w:val="none" w:sz="0" w:space="0" w:color="auto"/>
        <w:left w:val="none" w:sz="0" w:space="0" w:color="auto"/>
        <w:bottom w:val="none" w:sz="0" w:space="0" w:color="auto"/>
        <w:right w:val="none" w:sz="0" w:space="0" w:color="auto"/>
      </w:divBdr>
      <w:divsChild>
        <w:div w:id="878976191">
          <w:marLeft w:val="0"/>
          <w:marRight w:val="0"/>
          <w:marTop w:val="0"/>
          <w:marBottom w:val="0"/>
          <w:divBdr>
            <w:top w:val="none" w:sz="0" w:space="0" w:color="auto"/>
            <w:left w:val="none" w:sz="0" w:space="0" w:color="auto"/>
            <w:bottom w:val="none" w:sz="0" w:space="0" w:color="auto"/>
            <w:right w:val="none" w:sz="0" w:space="0" w:color="auto"/>
          </w:divBdr>
        </w:div>
      </w:divsChild>
    </w:div>
    <w:div w:id="1773472778">
      <w:bodyDiv w:val="1"/>
      <w:marLeft w:val="0"/>
      <w:marRight w:val="0"/>
      <w:marTop w:val="0"/>
      <w:marBottom w:val="0"/>
      <w:divBdr>
        <w:top w:val="none" w:sz="0" w:space="0" w:color="auto"/>
        <w:left w:val="none" w:sz="0" w:space="0" w:color="auto"/>
        <w:bottom w:val="none" w:sz="0" w:space="0" w:color="auto"/>
        <w:right w:val="none" w:sz="0" w:space="0" w:color="auto"/>
      </w:divBdr>
    </w:div>
    <w:div w:id="1774091316">
      <w:bodyDiv w:val="1"/>
      <w:marLeft w:val="0"/>
      <w:marRight w:val="0"/>
      <w:marTop w:val="0"/>
      <w:marBottom w:val="0"/>
      <w:divBdr>
        <w:top w:val="none" w:sz="0" w:space="0" w:color="auto"/>
        <w:left w:val="none" w:sz="0" w:space="0" w:color="auto"/>
        <w:bottom w:val="none" w:sz="0" w:space="0" w:color="auto"/>
        <w:right w:val="none" w:sz="0" w:space="0" w:color="auto"/>
      </w:divBdr>
    </w:div>
    <w:div w:id="1797334648">
      <w:bodyDiv w:val="1"/>
      <w:marLeft w:val="0"/>
      <w:marRight w:val="0"/>
      <w:marTop w:val="0"/>
      <w:marBottom w:val="0"/>
      <w:divBdr>
        <w:top w:val="none" w:sz="0" w:space="0" w:color="auto"/>
        <w:left w:val="none" w:sz="0" w:space="0" w:color="auto"/>
        <w:bottom w:val="none" w:sz="0" w:space="0" w:color="auto"/>
        <w:right w:val="none" w:sz="0" w:space="0" w:color="auto"/>
      </w:divBdr>
      <w:divsChild>
        <w:div w:id="1837530997">
          <w:marLeft w:val="0"/>
          <w:marRight w:val="0"/>
          <w:marTop w:val="0"/>
          <w:marBottom w:val="0"/>
          <w:divBdr>
            <w:top w:val="none" w:sz="0" w:space="0" w:color="auto"/>
            <w:left w:val="none" w:sz="0" w:space="0" w:color="auto"/>
            <w:bottom w:val="none" w:sz="0" w:space="0" w:color="auto"/>
            <w:right w:val="none" w:sz="0" w:space="0" w:color="auto"/>
          </w:divBdr>
        </w:div>
      </w:divsChild>
    </w:div>
    <w:div w:id="1820538033">
      <w:bodyDiv w:val="1"/>
      <w:marLeft w:val="0"/>
      <w:marRight w:val="0"/>
      <w:marTop w:val="0"/>
      <w:marBottom w:val="0"/>
      <w:divBdr>
        <w:top w:val="none" w:sz="0" w:space="0" w:color="auto"/>
        <w:left w:val="none" w:sz="0" w:space="0" w:color="auto"/>
        <w:bottom w:val="none" w:sz="0" w:space="0" w:color="auto"/>
        <w:right w:val="none" w:sz="0" w:space="0" w:color="auto"/>
      </w:divBdr>
    </w:div>
    <w:div w:id="1829399928">
      <w:bodyDiv w:val="1"/>
      <w:marLeft w:val="0"/>
      <w:marRight w:val="0"/>
      <w:marTop w:val="0"/>
      <w:marBottom w:val="0"/>
      <w:divBdr>
        <w:top w:val="none" w:sz="0" w:space="0" w:color="auto"/>
        <w:left w:val="none" w:sz="0" w:space="0" w:color="auto"/>
        <w:bottom w:val="none" w:sz="0" w:space="0" w:color="auto"/>
        <w:right w:val="none" w:sz="0" w:space="0" w:color="auto"/>
      </w:divBdr>
    </w:div>
    <w:div w:id="1868444221">
      <w:bodyDiv w:val="1"/>
      <w:marLeft w:val="0"/>
      <w:marRight w:val="0"/>
      <w:marTop w:val="0"/>
      <w:marBottom w:val="0"/>
      <w:divBdr>
        <w:top w:val="none" w:sz="0" w:space="0" w:color="auto"/>
        <w:left w:val="none" w:sz="0" w:space="0" w:color="auto"/>
        <w:bottom w:val="none" w:sz="0" w:space="0" w:color="auto"/>
        <w:right w:val="none" w:sz="0" w:space="0" w:color="auto"/>
      </w:divBdr>
    </w:div>
    <w:div w:id="1870292221">
      <w:bodyDiv w:val="1"/>
      <w:marLeft w:val="0"/>
      <w:marRight w:val="0"/>
      <w:marTop w:val="0"/>
      <w:marBottom w:val="0"/>
      <w:divBdr>
        <w:top w:val="none" w:sz="0" w:space="0" w:color="auto"/>
        <w:left w:val="none" w:sz="0" w:space="0" w:color="auto"/>
        <w:bottom w:val="none" w:sz="0" w:space="0" w:color="auto"/>
        <w:right w:val="none" w:sz="0" w:space="0" w:color="auto"/>
      </w:divBdr>
    </w:div>
    <w:div w:id="1876041016">
      <w:bodyDiv w:val="1"/>
      <w:marLeft w:val="0"/>
      <w:marRight w:val="0"/>
      <w:marTop w:val="0"/>
      <w:marBottom w:val="0"/>
      <w:divBdr>
        <w:top w:val="none" w:sz="0" w:space="0" w:color="auto"/>
        <w:left w:val="none" w:sz="0" w:space="0" w:color="auto"/>
        <w:bottom w:val="none" w:sz="0" w:space="0" w:color="auto"/>
        <w:right w:val="none" w:sz="0" w:space="0" w:color="auto"/>
      </w:divBdr>
    </w:div>
    <w:div w:id="1896115147">
      <w:bodyDiv w:val="1"/>
      <w:marLeft w:val="0"/>
      <w:marRight w:val="0"/>
      <w:marTop w:val="0"/>
      <w:marBottom w:val="0"/>
      <w:divBdr>
        <w:top w:val="none" w:sz="0" w:space="0" w:color="auto"/>
        <w:left w:val="none" w:sz="0" w:space="0" w:color="auto"/>
        <w:bottom w:val="none" w:sz="0" w:space="0" w:color="auto"/>
        <w:right w:val="none" w:sz="0" w:space="0" w:color="auto"/>
      </w:divBdr>
    </w:div>
    <w:div w:id="1898783832">
      <w:bodyDiv w:val="1"/>
      <w:marLeft w:val="0"/>
      <w:marRight w:val="0"/>
      <w:marTop w:val="0"/>
      <w:marBottom w:val="0"/>
      <w:divBdr>
        <w:top w:val="none" w:sz="0" w:space="0" w:color="auto"/>
        <w:left w:val="none" w:sz="0" w:space="0" w:color="auto"/>
        <w:bottom w:val="none" w:sz="0" w:space="0" w:color="auto"/>
        <w:right w:val="none" w:sz="0" w:space="0" w:color="auto"/>
      </w:divBdr>
    </w:div>
    <w:div w:id="1903245870">
      <w:bodyDiv w:val="1"/>
      <w:marLeft w:val="0"/>
      <w:marRight w:val="0"/>
      <w:marTop w:val="0"/>
      <w:marBottom w:val="0"/>
      <w:divBdr>
        <w:top w:val="none" w:sz="0" w:space="0" w:color="auto"/>
        <w:left w:val="none" w:sz="0" w:space="0" w:color="auto"/>
        <w:bottom w:val="none" w:sz="0" w:space="0" w:color="auto"/>
        <w:right w:val="none" w:sz="0" w:space="0" w:color="auto"/>
      </w:divBdr>
    </w:div>
    <w:div w:id="1913660513">
      <w:bodyDiv w:val="1"/>
      <w:marLeft w:val="0"/>
      <w:marRight w:val="0"/>
      <w:marTop w:val="0"/>
      <w:marBottom w:val="0"/>
      <w:divBdr>
        <w:top w:val="none" w:sz="0" w:space="0" w:color="auto"/>
        <w:left w:val="none" w:sz="0" w:space="0" w:color="auto"/>
        <w:bottom w:val="none" w:sz="0" w:space="0" w:color="auto"/>
        <w:right w:val="none" w:sz="0" w:space="0" w:color="auto"/>
      </w:divBdr>
    </w:div>
    <w:div w:id="1960254176">
      <w:bodyDiv w:val="1"/>
      <w:marLeft w:val="0"/>
      <w:marRight w:val="0"/>
      <w:marTop w:val="0"/>
      <w:marBottom w:val="0"/>
      <w:divBdr>
        <w:top w:val="none" w:sz="0" w:space="0" w:color="auto"/>
        <w:left w:val="none" w:sz="0" w:space="0" w:color="auto"/>
        <w:bottom w:val="none" w:sz="0" w:space="0" w:color="auto"/>
        <w:right w:val="none" w:sz="0" w:space="0" w:color="auto"/>
      </w:divBdr>
    </w:div>
    <w:div w:id="1973174447">
      <w:bodyDiv w:val="1"/>
      <w:marLeft w:val="0"/>
      <w:marRight w:val="0"/>
      <w:marTop w:val="0"/>
      <w:marBottom w:val="0"/>
      <w:divBdr>
        <w:top w:val="none" w:sz="0" w:space="0" w:color="auto"/>
        <w:left w:val="none" w:sz="0" w:space="0" w:color="auto"/>
        <w:bottom w:val="none" w:sz="0" w:space="0" w:color="auto"/>
        <w:right w:val="none" w:sz="0" w:space="0" w:color="auto"/>
      </w:divBdr>
    </w:div>
    <w:div w:id="2022201380">
      <w:bodyDiv w:val="1"/>
      <w:marLeft w:val="0"/>
      <w:marRight w:val="0"/>
      <w:marTop w:val="0"/>
      <w:marBottom w:val="0"/>
      <w:divBdr>
        <w:top w:val="none" w:sz="0" w:space="0" w:color="auto"/>
        <w:left w:val="none" w:sz="0" w:space="0" w:color="auto"/>
        <w:bottom w:val="none" w:sz="0" w:space="0" w:color="auto"/>
        <w:right w:val="none" w:sz="0" w:space="0" w:color="auto"/>
      </w:divBdr>
    </w:div>
    <w:div w:id="2027251498">
      <w:bodyDiv w:val="1"/>
      <w:marLeft w:val="0"/>
      <w:marRight w:val="0"/>
      <w:marTop w:val="0"/>
      <w:marBottom w:val="0"/>
      <w:divBdr>
        <w:top w:val="none" w:sz="0" w:space="0" w:color="auto"/>
        <w:left w:val="none" w:sz="0" w:space="0" w:color="auto"/>
        <w:bottom w:val="none" w:sz="0" w:space="0" w:color="auto"/>
        <w:right w:val="none" w:sz="0" w:space="0" w:color="auto"/>
      </w:divBdr>
    </w:div>
    <w:div w:id="2039694584">
      <w:bodyDiv w:val="1"/>
      <w:marLeft w:val="0"/>
      <w:marRight w:val="0"/>
      <w:marTop w:val="0"/>
      <w:marBottom w:val="0"/>
      <w:divBdr>
        <w:top w:val="none" w:sz="0" w:space="0" w:color="auto"/>
        <w:left w:val="none" w:sz="0" w:space="0" w:color="auto"/>
        <w:bottom w:val="none" w:sz="0" w:space="0" w:color="auto"/>
        <w:right w:val="none" w:sz="0" w:space="0" w:color="auto"/>
      </w:divBdr>
    </w:div>
    <w:div w:id="2044595873">
      <w:bodyDiv w:val="1"/>
      <w:marLeft w:val="0"/>
      <w:marRight w:val="0"/>
      <w:marTop w:val="0"/>
      <w:marBottom w:val="0"/>
      <w:divBdr>
        <w:top w:val="none" w:sz="0" w:space="0" w:color="auto"/>
        <w:left w:val="none" w:sz="0" w:space="0" w:color="auto"/>
        <w:bottom w:val="none" w:sz="0" w:space="0" w:color="auto"/>
        <w:right w:val="none" w:sz="0" w:space="0" w:color="auto"/>
      </w:divBdr>
    </w:div>
    <w:div w:id="2106146097">
      <w:bodyDiv w:val="1"/>
      <w:marLeft w:val="0"/>
      <w:marRight w:val="0"/>
      <w:marTop w:val="0"/>
      <w:marBottom w:val="0"/>
      <w:divBdr>
        <w:top w:val="none" w:sz="0" w:space="0" w:color="auto"/>
        <w:left w:val="none" w:sz="0" w:space="0" w:color="auto"/>
        <w:bottom w:val="none" w:sz="0" w:space="0" w:color="auto"/>
        <w:right w:val="none" w:sz="0" w:space="0" w:color="auto"/>
      </w:divBdr>
    </w:div>
    <w:div w:id="2110808826">
      <w:bodyDiv w:val="1"/>
      <w:marLeft w:val="0"/>
      <w:marRight w:val="0"/>
      <w:marTop w:val="0"/>
      <w:marBottom w:val="0"/>
      <w:divBdr>
        <w:top w:val="none" w:sz="0" w:space="0" w:color="auto"/>
        <w:left w:val="none" w:sz="0" w:space="0" w:color="auto"/>
        <w:bottom w:val="none" w:sz="0" w:space="0" w:color="auto"/>
        <w:right w:val="none" w:sz="0" w:space="0" w:color="auto"/>
      </w:divBdr>
    </w:div>
    <w:div w:id="2132626894">
      <w:bodyDiv w:val="1"/>
      <w:marLeft w:val="0"/>
      <w:marRight w:val="0"/>
      <w:marTop w:val="0"/>
      <w:marBottom w:val="0"/>
      <w:divBdr>
        <w:top w:val="none" w:sz="0" w:space="0" w:color="auto"/>
        <w:left w:val="none" w:sz="0" w:space="0" w:color="auto"/>
        <w:bottom w:val="none" w:sz="0" w:space="0" w:color="auto"/>
        <w:right w:val="none" w:sz="0" w:space="0" w:color="auto"/>
      </w:divBdr>
    </w:div>
    <w:div w:id="2144886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nesr.usda.gov/sites/default/files/2019-04/Never%20Ever%20BF-Celiac-NESR%20SR%2018.pdf" TargetMode="External"/><Relationship Id="rId21" Type="http://schemas.openxmlformats.org/officeDocument/2006/relationships/footer" Target="footer2.xml"/><Relationship Id="rId42" Type="http://schemas.openxmlformats.org/officeDocument/2006/relationships/hyperlink" Target="https://doi.org/10.1016/B978-0-12-821848-8.00176-1" TargetMode="External"/><Relationship Id="rId63" Type="http://schemas.openxmlformats.org/officeDocument/2006/relationships/hyperlink" Target="http://blogs.iadb.org/child-development/2014/03/18/the-relationship-between-gears-and-breastfeeding/" TargetMode="External"/><Relationship Id="rId84" Type="http://schemas.openxmlformats.org/officeDocument/2006/relationships/hyperlink" Target="https://www.youtube.com/watch?v=IGPf82F-yCs" TargetMode="External"/><Relationship Id="rId138" Type="http://schemas.openxmlformats.org/officeDocument/2006/relationships/hyperlink" Target="http://www.fasebj.org/cgi/content/meeting_abstract/24/1_MeetingAbstracts/91.7?maxtoshow=&amp;hits=10&amp;RESULTFORMAT=&amp;author1=perez-escamilla&amp;andorexactfulltext=and&amp;searchid=1&amp;FIRSTINDEX=0&amp;sortspec=relevance&amp;resourcetype=HWCIT" TargetMode="External"/><Relationship Id="rId159" Type="http://schemas.openxmlformats.org/officeDocument/2006/relationships/hyperlink" Target="https://doi.org/10.1093/cdn/nzz051.OR02-02-19" TargetMode="External"/><Relationship Id="rId170" Type="http://schemas.openxmlformats.org/officeDocument/2006/relationships/hyperlink" Target="https://doi.org/10.1093/cdn/nzab046_103" TargetMode="External"/><Relationship Id="rId107" Type="http://schemas.openxmlformats.org/officeDocument/2006/relationships/hyperlink" Target="https://nesr.usda.gov/sites/default/files/2019-04/Intensity%20BF-Atopy-NESR%20SR%208.pdf" TargetMode="External"/><Relationship Id="rId11" Type="http://schemas.openxmlformats.org/officeDocument/2006/relationships/hyperlink" Target="http://www.udg.mx/es/grados-honorificos/rafael-perez-escamilla" TargetMode="External"/><Relationship Id="rId32" Type="http://schemas.openxmlformats.org/officeDocument/2006/relationships/hyperlink" Target="https://www.ncbi.nlm.nih.gov/pubmed/?term=P%26%23x000e9%3Brez-Escamilla%20R%5BAuthor%5D&amp;cauthor=true&amp;cauthor_uid=32215207" TargetMode="External"/><Relationship Id="rId53" Type="http://schemas.openxmlformats.org/officeDocument/2006/relationships/hyperlink" Target="http://nsinf.publisher.ingentaconnect.com/content/nsinf/fnb" TargetMode="External"/><Relationship Id="rId74" Type="http://schemas.openxmlformats.org/officeDocument/2006/relationships/hyperlink" Target="http://www.healthreform.ct.gov/ohri/lib/ohri/sim_news/news_chw_symposium_08042015.pdf" TargetMode="External"/><Relationship Id="rId128" Type="http://schemas.openxmlformats.org/officeDocument/2006/relationships/hyperlink" Target="http://www.coregroup.org/resources/webinars/597-dbm" TargetMode="External"/><Relationship Id="rId149" Type="http://schemas.openxmlformats.org/officeDocument/2006/relationships/hyperlink" Target="http://www.congisp2015.org/docs/16CONGISP_LibroResumenes.pdf" TargetMode="External"/><Relationship Id="rId5" Type="http://schemas.openxmlformats.org/officeDocument/2006/relationships/numbering" Target="numbering.xml"/><Relationship Id="rId95" Type="http://schemas.openxmlformats.org/officeDocument/2006/relationships/hyperlink" Target="https://www.campusvirtualsp.org/es/curso/curso-evaluacion-y-aseguramiento-de-calidad-en-programas-de-nutricion" TargetMode="External"/><Relationship Id="rId160" Type="http://schemas.openxmlformats.org/officeDocument/2006/relationships/hyperlink" Target="https://doi.org/10.1093/cdn/nzz048.OR03-07-19" TargetMode="External"/><Relationship Id="rId22" Type="http://schemas.openxmlformats.org/officeDocument/2006/relationships/hyperlink" Target="http://digitalcommons.uconn.edu/cgi/viewcontent.cgi?article=7368&amp;context=dissertations" TargetMode="External"/><Relationship Id="rId43" Type="http://schemas.openxmlformats.org/officeDocument/2006/relationships/hyperlink" Target="https://www.sciencedirect.com/science/article/pii/B9780128218488001761" TargetMode="External"/><Relationship Id="rId64" Type="http://schemas.openxmlformats.org/officeDocument/2006/relationships/hyperlink" Target="http://blogs.wsj.com/briefly/2014/04/14/5-reasons-american-women-wont-breastfeed/" TargetMode="External"/><Relationship Id="rId118" Type="http://schemas.openxmlformats.org/officeDocument/2006/relationships/hyperlink" Target="https://nesr.usda.gov/sites/default/files/2019-04/Duration%20Any%20BF-Celiac-NESR%20SR%2019.pdf" TargetMode="External"/><Relationship Id="rId139" Type="http://schemas.openxmlformats.org/officeDocument/2006/relationships/hyperlink" Target="http://www.fasebj.org/cgi/content/meeting_abstract/24/1_MeetingAbstracts/104.2?maxtoshow=&amp;hits=10&amp;RESULTFORMAT=&amp;author1=perez-escamilla&amp;andorexactfulltext=and&amp;searchid=1&amp;FIRSTINDEX=0&amp;sortspec=relevance&amp;resourcetype=HWCIT" TargetMode="External"/><Relationship Id="rId85" Type="http://schemas.openxmlformats.org/officeDocument/2006/relationships/hyperlink" Target="https://www.youtube.com/watch?v=OaIbQiF-Apw" TargetMode="External"/><Relationship Id="rId150" Type="http://schemas.openxmlformats.org/officeDocument/2006/relationships/hyperlink" Target="http://www.alanrevista.org/ediciones/2015/suplemento-1/art-203" TargetMode="External"/><Relationship Id="rId171" Type="http://schemas.openxmlformats.org/officeDocument/2006/relationships/hyperlink" Target="http://www4.planalto.gov.br/consea/publicacoes/publiucacoes-arquivos/a-seguranca-alimentar-e-nutricional-e-o-direito-humano-a-alimentacao-adequada-no-brasil-resumo-executivo" TargetMode="External"/><Relationship Id="rId12" Type="http://schemas.openxmlformats.org/officeDocument/2006/relationships/hyperlink" Target="https://sites.tufts.edu/foodsec25/" TargetMode="External"/><Relationship Id="rId33" Type="http://schemas.openxmlformats.org/officeDocument/2006/relationships/hyperlink" Target="https://doi.org/10.1016/j.acap.2023.03.004" TargetMode="External"/><Relationship Id="rId108" Type="http://schemas.openxmlformats.org/officeDocument/2006/relationships/hyperlink" Target="https://nesr.usda.gov/sites/default/files/2019-04/Bottle%20Breast-Atopy-NESR%20SR%209.pdf" TargetMode="External"/><Relationship Id="rId129" Type="http://schemas.openxmlformats.org/officeDocument/2006/relationships/hyperlink" Target="http://healthyeatingresearch.org/research/feeding-guidelines-for-infants-and-young-toddlers-a-responsive-parenting-approach/" TargetMode="External"/><Relationship Id="rId54" Type="http://schemas.openxmlformats.org/officeDocument/2006/relationships/hyperlink" Target="http://nsinf.publisher.ingentaconnect.com/content/nsinf/fnb" TargetMode="External"/><Relationship Id="rId75" Type="http://schemas.openxmlformats.org/officeDocument/2006/relationships/hyperlink" Target="https://www.vox.com/2016/1/14/10760622/nutrition-science-complicated" TargetMode="External"/><Relationship Id="rId96" Type="http://schemas.openxmlformats.org/officeDocument/2006/relationships/hyperlink" Target="http://www.basics.org/pdf/Final%20MADLAC%20Report%20RPE%20April%207-2004.pdf" TargetMode="External"/><Relationship Id="rId140" Type="http://schemas.openxmlformats.org/officeDocument/2006/relationships/hyperlink" Target="http://www.fasebj.org/cgi/content/meeting_abstract/24/1_MeetingAbstracts/104.8?maxtoshow=&amp;hits=10&amp;RESULTFORMAT=&amp;author1=perez-escamilla&amp;andorexactfulltext=and&amp;searchid=1&amp;FIRSTINDEX=0&amp;sortspec=relevance&amp;resourcetype=HWCIT" TargetMode="External"/><Relationship Id="rId161" Type="http://schemas.openxmlformats.org/officeDocument/2006/relationships/hyperlink" Target="https://doi.org/10.1093/cdn/nzz050.P16-038-1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research-repository.uwa.edu.au/en/persons/melinda-boss" TargetMode="External"/><Relationship Id="rId28" Type="http://schemas.openxmlformats.org/officeDocument/2006/relationships/hyperlink" Target="https://pubmed.ncbi.nlm.nih.gov/?sort=date&amp;term=Hernandez+DC&amp;cauthor_id=32052571" TargetMode="External"/><Relationship Id="rId49" Type="http://schemas.openxmlformats.org/officeDocument/2006/relationships/hyperlink" Target="https://doi.org/10.17226/25841" TargetMode="External"/><Relationship Id="rId114" Type="http://schemas.openxmlformats.org/officeDocument/2006/relationships/hyperlink" Target="https://nesr.usda.gov/sites/default/files/2019-04/Duration%20Any%20BF-Diabetes-NESR%20SR%2015.pdf" TargetMode="External"/><Relationship Id="rId119" Type="http://schemas.openxmlformats.org/officeDocument/2006/relationships/hyperlink" Target="https://nesr.usda.gov/sites/default/files/2019-04/Duration%20EBF-Celiac-NESR%20SR%2020.pdf" TargetMode="External"/><Relationship Id="rId44" Type="http://schemas.openxmlformats.org/officeDocument/2006/relationships/hyperlink" Target="https://doi.org/10.1016/B978-0-12-821848-8.00067-6" TargetMode="External"/><Relationship Id="rId60" Type="http://schemas.openxmlformats.org/officeDocument/2006/relationships/hyperlink" Target="mailto:jbanales@omhrc.gov" TargetMode="External"/><Relationship Id="rId65" Type="http://schemas.openxmlformats.org/officeDocument/2006/relationships/hyperlink" Target="http://blogs.wsj.com/numbers/infants-in-new-york-new-jersey-most-likely-to-receive-formula-at-hospital-1644/" TargetMode="External"/><Relationship Id="rId81" Type="http://schemas.openxmlformats.org/officeDocument/2006/relationships/hyperlink" Target="https://www.bloomberg.com/news/articles/2019-06-28/slimy-sandwiches-unhealthy-ramen-on-appalling-detainee-menu" TargetMode="External"/><Relationship Id="rId86" Type="http://schemas.openxmlformats.org/officeDocument/2006/relationships/hyperlink" Target="https://www.youtube.com/watch?v=DDBrpWLM61k" TargetMode="External"/><Relationship Id="rId130" Type="http://schemas.openxmlformats.org/officeDocument/2006/relationships/hyperlink" Target="http://aocomaso2021.com/?fbclid=IwAR0LKcjq8QdMcG1qOuG742lo3lTDc9yYSNZjnKuqJmFpIn7znGQ3VnNZ7Wc" TargetMode="External"/><Relationship Id="rId135" Type="http://schemas.openxmlformats.org/officeDocument/2006/relationships/hyperlink" Target="http://apha.confex.com/apha/136am/webprogram/Paper187535.html" TargetMode="External"/><Relationship Id="rId151" Type="http://schemas.openxmlformats.org/officeDocument/2006/relationships/hyperlink" Target="http://www.alanrevista.org/ediciones/2015/suplemento-1/art-198" TargetMode="External"/><Relationship Id="rId156" Type="http://schemas.openxmlformats.org/officeDocument/2006/relationships/hyperlink" Target="https://academic.oup.com/cdn/search-results?f_Authors=Sofia+Segura-P%c3%a9rez" TargetMode="External"/><Relationship Id="rId172" Type="http://schemas.openxmlformats.org/officeDocument/2006/relationships/hyperlink" Target="http://www.udg.mx/es/grados-honorificos/rafael-perez-escamilla" TargetMode="External"/><Relationship Id="rId13" Type="http://schemas.openxmlformats.org/officeDocument/2006/relationships/hyperlink" Target="https://www.fic.nih.gov/About/center-global-health-studies/Pages/childhood-obesity-prevention-across-borders.aspx" TargetMode="External"/><Relationship Id="rId18" Type="http://schemas.openxmlformats.org/officeDocument/2006/relationships/hyperlink" Target="https://www.unicef.org/sites/default/files/2020-11/Feeding-my-child-mothers-SOWC2019-companion-report.pdf" TargetMode="External"/><Relationship Id="rId39" Type="http://schemas.openxmlformats.org/officeDocument/2006/relationships/hyperlink" Target="https://nam.edu/wpcontent/uploads/2016/08/Can-Breastfeeding-Protect-Against-Childhood-Obesity.pdf" TargetMode="External"/><Relationship Id="rId109" Type="http://schemas.openxmlformats.org/officeDocument/2006/relationships/hyperlink" Target="https://nesr.usda.gov/sites/default/files/2019-04/Never%20Ever%20BF-CVD-NESR%20SR%2010.pdf" TargetMode="External"/><Relationship Id="rId34" Type="http://schemas.openxmlformats.org/officeDocument/2006/relationships/hyperlink" Target="http://ensanut.insp.mx/doctos/analiticos/InseguridadAlim.pdf" TargetMode="External"/><Relationship Id="rId50" Type="http://schemas.openxmlformats.org/officeDocument/2006/relationships/hyperlink" Target="https://doi.org/10.17226/24910" TargetMode="External"/><Relationship Id="rId55" Type="http://schemas.openxmlformats.org/officeDocument/2006/relationships/hyperlink" Target="http://www.ajph.org/cgi/eletters/91/5/808" TargetMode="External"/><Relationship Id="rId76" Type="http://schemas.openxmlformats.org/officeDocument/2006/relationships/hyperlink" Target="https://www.cbsnews.com/news/are-you-raising-an-emotional-eater/" TargetMode="External"/><Relationship Id="rId97" Type="http://schemas.openxmlformats.org/officeDocument/2006/relationships/hyperlink" Target="http://www.ct.gov/sustinet/cwp/view.asp?Q=471516&amp;A=11" TargetMode="External"/><Relationship Id="rId104" Type="http://schemas.openxmlformats.org/officeDocument/2006/relationships/hyperlink" Target="https://nesr.usda.gov/sites/default/files/2019-04/Never%20Ever%20BF-Atopy-NESR%20SR%205.pdf" TargetMode="External"/><Relationship Id="rId120" Type="http://schemas.openxmlformats.org/officeDocument/2006/relationships/hyperlink" Target="https://nesr.usda.gov/what-relationship-between-feeding-lower-versus-higher-intensity-proportion-or-amount-human-milk-3" TargetMode="External"/><Relationship Id="rId125" Type="http://schemas.openxmlformats.org/officeDocument/2006/relationships/hyperlink" Target="http://apha.confex.com/apha/139am/webprogram/Paper251718.html" TargetMode="External"/><Relationship Id="rId141" Type="http://schemas.openxmlformats.org/officeDocument/2006/relationships/hyperlink" Target="http://apha.confex.com/apha/138am/webprogram/Session30729.html" TargetMode="External"/><Relationship Id="rId146" Type="http://schemas.openxmlformats.org/officeDocument/2006/relationships/hyperlink" Target="https://apha.confex.com/apha/142am/webprogram/Paper300983.html" TargetMode="External"/><Relationship Id="rId167" Type="http://schemas.openxmlformats.org/officeDocument/2006/relationships/hyperlink" Target="https://doi.org/10.1093/cdn/nzab051_032" TargetMode="External"/><Relationship Id="rId7" Type="http://schemas.openxmlformats.org/officeDocument/2006/relationships/settings" Target="settings.xml"/><Relationship Id="rId71" Type="http://schemas.openxmlformats.org/officeDocument/2006/relationships/hyperlink" Target="http://www.wsj.com/articles/food-for-thought-on-dietary-guidelines-1425655643" TargetMode="External"/><Relationship Id="rId92" Type="http://schemas.openxmlformats.org/officeDocument/2006/relationships/hyperlink" Target="http://www.bbf.yale.edu" TargetMode="External"/><Relationship Id="rId162" Type="http://schemas.openxmlformats.org/officeDocument/2006/relationships/hyperlink" Target="https://doi.org/10.1093/cdn/nzz044.OR30-03-19" TargetMode="External"/><Relationship Id="rId2" Type="http://schemas.openxmlformats.org/officeDocument/2006/relationships/customXml" Target="../customXml/item2.xml"/><Relationship Id="rId29" Type="http://schemas.openxmlformats.org/officeDocument/2006/relationships/hyperlink" Target="https://pubmed.ncbi.nlm.nih.gov/?sort=date&amp;term=P%C3%A9rez-Escamilla+R&amp;cauthor_id=32052571" TargetMode="External"/><Relationship Id="rId24" Type="http://schemas.openxmlformats.org/officeDocument/2006/relationships/hyperlink" Target="http://www.cienciaesaudecoletiva.com.br/" TargetMode="External"/><Relationship Id="rId40" Type="http://schemas.openxmlformats.org/officeDocument/2006/relationships/hyperlink" Target="https://doi.org/10.1007/978-3-319-90988-2_13" TargetMode="External"/><Relationship Id="rId45" Type="http://schemas.openxmlformats.org/officeDocument/2006/relationships/hyperlink" Target="https://www.sciencedirect.com/science/article/pii/B9780128218488000676" TargetMode="External"/><Relationship Id="rId66" Type="http://schemas.openxmlformats.org/officeDocument/2006/relationships/hyperlink" Target="http://www.courant.com/politics/capitol-watch/hc-to-target-childhood-obesity-start-even-younger-experts-say-20140922-story.html" TargetMode="External"/><Relationship Id="rId87" Type="http://schemas.openxmlformats.org/officeDocument/2006/relationships/hyperlink" Target="https://www.youtube.com/watch?v=21sjfV6MF3o" TargetMode="External"/><Relationship Id="rId110" Type="http://schemas.openxmlformats.org/officeDocument/2006/relationships/hyperlink" Target="https://nesr.usda.gov/sites/default/files/2019-04/Duration%20Any%20BF-CVD-NESR%20SR%2011.pdf" TargetMode="External"/><Relationship Id="rId115" Type="http://schemas.openxmlformats.org/officeDocument/2006/relationships/hyperlink" Target="https://nesr.usda.gov/sites/default/files/2019-04/Duration%20EBF-Diabetes-NESR%20SR%2016.pdf" TargetMode="External"/><Relationship Id="rId131" Type="http://schemas.openxmlformats.org/officeDocument/2006/relationships/hyperlink" Target="http://apps.isiknowledge.com/WoS/CIW.cgi?SID=1FImpKmA1KME576pHDC&amp;Func=OneClickSearch&amp;field=AU&amp;val=Timpo+OM&amp;ut=000245708505439&amp;auloc=1&amp;fullauth=%20(Timpo,%20Olivia%20Mawunyo)&amp;curr_doc=10/1&amp;Form=FullRecordPage&amp;doc=10/1" TargetMode="External"/><Relationship Id="rId136" Type="http://schemas.openxmlformats.org/officeDocument/2006/relationships/hyperlink" Target="http://apha.confex.com/apha/136am/webprogram/Session23496.html" TargetMode="External"/><Relationship Id="rId157" Type="http://schemas.openxmlformats.org/officeDocument/2006/relationships/hyperlink" Target="https://academic.oup.com/cdn/search-results?f_Authors=Grace+Damio" TargetMode="External"/><Relationship Id="rId61" Type="http://schemas.openxmlformats.org/officeDocument/2006/relationships/hyperlink" Target="http://minorityhealth.hhs.gov/templates/content.aspx?ID=8106" TargetMode="External"/><Relationship Id="rId82" Type="http://schemas.openxmlformats.org/officeDocument/2006/relationships/hyperlink" Target="https://newsus.cgtn.com/news/2020-04-22/Future-financing-and-role-of-the-World-Health-Organization-PSSeXJYb7i/index.html" TargetMode="External"/><Relationship Id="rId152" Type="http://schemas.openxmlformats.org/officeDocument/2006/relationships/hyperlink" Target="http://www.alanrevista.org/ediciones/2015/suplemento-1/art-129" TargetMode="External"/><Relationship Id="rId173" Type="http://schemas.openxmlformats.org/officeDocument/2006/relationships/fontTable" Target="fontTable.xml"/><Relationship Id="rId19" Type="http://schemas.openxmlformats.org/officeDocument/2006/relationships/header" Target="header1.xml"/><Relationship Id="rId14" Type="http://schemas.openxmlformats.org/officeDocument/2006/relationships/hyperlink" Target="https://doi.org/10.17226/25943" TargetMode="External"/><Relationship Id="rId30" Type="http://schemas.openxmlformats.org/officeDocument/2006/relationships/hyperlink" Target="https://www.ncbi.nlm.nih.gov/pubmed/?term=Safon%20CB%5BAuthor%5D&amp;cauthor=true&amp;cauthor_uid=32215207" TargetMode="External"/><Relationship Id="rId35" Type="http://schemas.openxmlformats.org/officeDocument/2006/relationships/hyperlink" Target="http://www.alanrevista.org/ediciones/2015/suplemento-1/art-129" TargetMode="External"/><Relationship Id="rId56" Type="http://schemas.openxmlformats.org/officeDocument/2006/relationships/hyperlink" Target="http://wos.isiknowledge.com:80/?SID=Z27aEMlGnCbEPC397@C&amp;Func=Abstract&amp;doc=2/7" TargetMode="External"/><Relationship Id="rId77" Type="http://schemas.openxmlformats.org/officeDocument/2006/relationships/hyperlink" Target="https://www.vox.com/policy-and-politics/2018/7/10/17553310/us-breastfeeding-opposition-resolution-formula" TargetMode="External"/><Relationship Id="rId100" Type="http://schemas.openxmlformats.org/officeDocument/2006/relationships/hyperlink" Target="https://nesr.usda.gov/sites/default/files/2019-04/Never%20Ever%20BF-Leukemia-NESR%20SR%201.pdf" TargetMode="External"/><Relationship Id="rId105" Type="http://schemas.openxmlformats.org/officeDocument/2006/relationships/hyperlink" Target="https://nesr.usda.gov/sites/default/files/2019-04/Duration%20Any%20BF-Atopy-NESR%20SR%206.pdf" TargetMode="External"/><Relationship Id="rId126" Type="http://schemas.openxmlformats.org/officeDocument/2006/relationships/hyperlink" Target="http://ondemand.azpm.org/videoshorts/watch/2012/3/13/1457-overcoming-childhood-obesity-and-dietary-guideline-initiatives/" TargetMode="External"/><Relationship Id="rId147" Type="http://schemas.openxmlformats.org/officeDocument/2006/relationships/hyperlink" Target="https://apha.confex.com/apha/142am/webprogram/Paper308446.html" TargetMode="External"/><Relationship Id="rId168" Type="http://schemas.openxmlformats.org/officeDocument/2006/relationships/hyperlink" Target="https://doi.org/10.1093/cdn/nzab046_041" TargetMode="External"/><Relationship Id="rId8" Type="http://schemas.openxmlformats.org/officeDocument/2006/relationships/webSettings" Target="webSettings.xml"/><Relationship Id="rId51" Type="http://schemas.openxmlformats.org/officeDocument/2006/relationships/hyperlink" Target="http://healthyeatingresearch.org" TargetMode="External"/><Relationship Id="rId72" Type="http://schemas.openxmlformats.org/officeDocument/2006/relationships/hyperlink" Target="http://blogs.iadb.org/desarrollo-infantil/2015/08/03/breastfeeding/" TargetMode="External"/><Relationship Id="rId93" Type="http://schemas.openxmlformats.org/officeDocument/2006/relationships/hyperlink" Target="https://yalegriffinprc.griffinhealth.org/Portals/8/Newsflash/PRC%20Newsflash%20fall%202020.pdf?ver=2020-11-05-120146-607" TargetMode="External"/><Relationship Id="rId98" Type="http://schemas.openxmlformats.org/officeDocument/2006/relationships/hyperlink" Target="http://www.gatesfoundation.org/global-health/Documents/yale-global-health-report.PDF" TargetMode="External"/><Relationship Id="rId121" Type="http://schemas.openxmlformats.org/officeDocument/2006/relationships/hyperlink" Target="https://nesr.usda.gov/sites/default/files/2019-04/Never%20Ever%20BF-IBD-NESR%20SR%2022.pdf" TargetMode="External"/><Relationship Id="rId142" Type="http://schemas.openxmlformats.org/officeDocument/2006/relationships/hyperlink" Target="http://apha.confex.com/apha/138am/webprogram/Session30729.html" TargetMode="External"/><Relationship Id="rId163" Type="http://schemas.openxmlformats.org/officeDocument/2006/relationships/hyperlink" Target="https://apha.confex.com/apha/2019/meetingapp.cgi/Paper/444283" TargetMode="External"/><Relationship Id="rId3" Type="http://schemas.openxmlformats.org/officeDocument/2006/relationships/customXml" Target="../customXml/item3.xml"/><Relationship Id="rId25" Type="http://schemas.openxmlformats.org/officeDocument/2006/relationships/hyperlink" Target="http://dx.doi.org/10.5888/pcd13.160130" TargetMode="External"/><Relationship Id="rId46" Type="http://schemas.openxmlformats.org/officeDocument/2006/relationships/hyperlink" Target="https://doi.org/10.17226/26787" TargetMode="External"/><Relationship Id="rId67" Type="http://schemas.openxmlformats.org/officeDocument/2006/relationships/hyperlink" Target="http://www.huffingtonpost.com/rafael-perezescamilla/tracking-success-friend-o_b_5909242.html" TargetMode="External"/><Relationship Id="rId116" Type="http://schemas.openxmlformats.org/officeDocument/2006/relationships/hyperlink" Target="https://nesr.usda.gov/sites/default/files/2019-04/Intensity%20BF-Diabetes-NESR%20SR%2017.pdf" TargetMode="External"/><Relationship Id="rId137" Type="http://schemas.openxmlformats.org/officeDocument/2006/relationships/hyperlink" Target="http://www.fasebj.org/cgi/content/meeting_abstract/24/1_MeetingAbstracts/91.6?maxtoshow=&amp;hits=10&amp;RESULTFORMAT=&amp;author1=perez-escamilla&amp;andorexactfulltext=and&amp;searchid=1&amp;FIRSTINDEX=0&amp;sortspec=relevance&amp;resourcetype=HWCIT" TargetMode="External"/><Relationship Id="rId158" Type="http://schemas.openxmlformats.org/officeDocument/2006/relationships/hyperlink" Target="https://academic.oup.com/cdn/article/3/Supplement_1/nzz051.OR02-02-19/5517472?searchresult=1" TargetMode="External"/><Relationship Id="rId20" Type="http://schemas.openxmlformats.org/officeDocument/2006/relationships/footer" Target="footer1.xml"/><Relationship Id="rId41" Type="http://schemas.openxmlformats.org/officeDocument/2006/relationships/hyperlink" Target="https://bibliotecaunicef.uy/doc_num.php?explnum_id=208" TargetMode="External"/><Relationship Id="rId62" Type="http://schemas.openxmlformats.org/officeDocument/2006/relationships/hyperlink" Target="http://www.nyas.org/Publications/Detail.aspx?cid=116a2fb9-3854-4f73-9337-4af6a785f560" TargetMode="External"/><Relationship Id="rId83" Type="http://schemas.openxmlformats.org/officeDocument/2006/relationships/hyperlink" Target="https://america.cgtn.com/2020/05/05/the-heat-italy-reopens-and-covid-19-surges-in-u-s" TargetMode="External"/><Relationship Id="rId88" Type="http://schemas.openxmlformats.org/officeDocument/2006/relationships/hyperlink" Target="https://www.youtube.com/watch?v=7pYoCi1HRqI" TargetMode="External"/><Relationship Id="rId111" Type="http://schemas.openxmlformats.org/officeDocument/2006/relationships/hyperlink" Target="https://nesr.usda.gov/sites/default/files/2019-04/Duration%20EBF-CVD-NESR%20SR%2012.pdf" TargetMode="External"/><Relationship Id="rId132" Type="http://schemas.openxmlformats.org/officeDocument/2006/relationships/hyperlink" Target="http://apps.isiknowledge.com/WoS/CIW.cgi?SID=1FImpKmA1KME576pHDC&amp;Func=OneClickSearch&amp;field=AU&amp;val=Lartey+A&amp;ut=000245708505439&amp;auloc=2&amp;fullauth=%20(Lartey,%20Anna)&amp;curr_doc=10/1&amp;Form=FullRecordPage&amp;doc=10/1" TargetMode="External"/><Relationship Id="rId153" Type="http://schemas.openxmlformats.org/officeDocument/2006/relationships/hyperlink" Target="https://academic.oup.com/cdn/search-results?f_Authors=Angela+Bermudez-Millan" TargetMode="External"/><Relationship Id="rId174" Type="http://schemas.openxmlformats.org/officeDocument/2006/relationships/theme" Target="theme/theme1.xml"/><Relationship Id="rId15" Type="http://schemas.openxmlformats.org/officeDocument/2006/relationships/hyperlink" Target="https://doi.org/10.26183/26f6-ec12" TargetMode="External"/><Relationship Id="rId36" Type="http://schemas.openxmlformats.org/officeDocument/2006/relationships/hyperlink" Target="http://www.alanrevista.org/ediciones/2015/suplemento-1/art-203" TargetMode="External"/><Relationship Id="rId57" Type="http://schemas.openxmlformats.org/officeDocument/2006/relationships/hyperlink" Target="http://dx.doi.org/10.1111/mcn.12387" TargetMode="External"/><Relationship Id="rId106" Type="http://schemas.openxmlformats.org/officeDocument/2006/relationships/hyperlink" Target="https://nesr.usda.gov/sites/default/files/2019-04/Duration%20EBF-Atopy-NESR%20SR%207.pdf" TargetMode="External"/><Relationship Id="rId127" Type="http://schemas.openxmlformats.org/officeDocument/2006/relationships/hyperlink" Target="https://www.youtube.com/watch?v=n17_B_DOKT0&amp;sns=fb" TargetMode="External"/><Relationship Id="rId10" Type="http://schemas.openxmlformats.org/officeDocument/2006/relationships/endnotes" Target="endnotes.xml"/><Relationship Id="rId31" Type="http://schemas.openxmlformats.org/officeDocument/2006/relationships/hyperlink" Target="https://www.ncbi.nlm.nih.gov/pubmed/?term=Gonz%26%23x000e1%3Blez%20de%20Cos%26%23x000ed%3Bo%20T%5BAuthor%5D&amp;cauthor=true&amp;cauthor_uid=32215207" TargetMode="External"/><Relationship Id="rId52" Type="http://schemas.openxmlformats.org/officeDocument/2006/relationships/hyperlink" Target="http://nsinf.publisher.ingentaconnect.com/content/nsinf/fnb" TargetMode="External"/><Relationship Id="rId73" Type="http://schemas.openxmlformats.org/officeDocument/2006/relationships/hyperlink" Target="http://blogs.iadb.org/desarrollo-infantil/2015/08/03/amamantar/" TargetMode="External"/><Relationship Id="rId78" Type="http://schemas.openxmlformats.org/officeDocument/2006/relationships/hyperlink" Target="https://news.yale.edu/2019/10/21/national-academy-medicine-elects-six-yale-faculty-members" TargetMode="External"/><Relationship Id="rId94" Type="http://schemas.openxmlformats.org/officeDocument/2006/relationships/hyperlink" Target="https://www.coursera.org/lecture/global-quality-maternal-and-newborn-care/early-breastfeeding-initiation-W2qg0" TargetMode="External"/><Relationship Id="rId99" Type="http://schemas.openxmlformats.org/officeDocument/2006/relationships/hyperlink" Target="http://www.chdi.org/files/5214/1209/5014/preventing_childhood_obesity.pdf" TargetMode="External"/><Relationship Id="rId101" Type="http://schemas.openxmlformats.org/officeDocument/2006/relationships/hyperlink" Target="https://nesr.usda.gov/sites/default/files/2019-04/Duration%20Any%20BF-Leukemia-NESR%20SR%202.pdf" TargetMode="External"/><Relationship Id="rId122" Type="http://schemas.openxmlformats.org/officeDocument/2006/relationships/hyperlink" Target="https://nesr.usda.gov/sites/default/files/2019-04/Duration%20Any%20BF-IBD-NESR%20SR%2023.pdf" TargetMode="External"/><Relationship Id="rId143" Type="http://schemas.openxmlformats.org/officeDocument/2006/relationships/hyperlink" Target="http://www.slancuba.com/ProgramaPosters.pdf" TargetMode="External"/><Relationship Id="rId148" Type="http://schemas.openxmlformats.org/officeDocument/2006/relationships/hyperlink" Target="http://www.congisp2015.org/docs/16CONGISP_LibroResumenes.pdf" TargetMode="External"/><Relationship Id="rId164" Type="http://schemas.openxmlformats.org/officeDocument/2006/relationships/hyperlink" Target="https://apha.confex.com/apha/2019/meetingapp.cgi/Paper/444283" TargetMode="External"/><Relationship Id="rId169" Type="http://schemas.openxmlformats.org/officeDocument/2006/relationships/hyperlink" Target="https://doi.org/10.1093/cdn/nzab045_025"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doi.org/10.1093/cdn/nzz125" TargetMode="External"/><Relationship Id="rId47" Type="http://schemas.openxmlformats.org/officeDocument/2006/relationships/hyperlink" Target="https://www.nccor.org/measurement-workshop-series/" TargetMode="External"/><Relationship Id="rId68" Type="http://schemas.openxmlformats.org/officeDocument/2006/relationships/hyperlink" Target="http://www.npr.org/sections/goatsandsoda/2015/06/01/411265021/there-are-200-million-fewer-hungry-people-than-25-years-ago" TargetMode="External"/><Relationship Id="rId89" Type="http://schemas.openxmlformats.org/officeDocument/2006/relationships/hyperlink" Target="https://yaledailynews.com/firstyear2020/2020/05/21/yale-affiliates-win-multitude-of-prizes/" TargetMode="External"/><Relationship Id="rId112" Type="http://schemas.openxmlformats.org/officeDocument/2006/relationships/hyperlink" Target="https://nesr.usda.gov/sites/default/files/2019-04/Intensity%20BF-CVD-NESR%20SR%2013.pdf" TargetMode="External"/><Relationship Id="rId133" Type="http://schemas.openxmlformats.org/officeDocument/2006/relationships/hyperlink" Target="http://apps.isiknowledge.com/WoS/CIW.cgi?SID=1FImpKmA1KME576pHDC&amp;Func=OneClickSearch&amp;field=AU&amp;val=Prez-Escamilla+R&amp;ut=000245708505439&amp;auloc=3&amp;fullauth=%20(Prez-Escamilla,%20Rafael)&amp;curr_doc=10/1&amp;Form=FullRecordPage&amp;doc=10/1" TargetMode="External"/><Relationship Id="rId154" Type="http://schemas.openxmlformats.org/officeDocument/2006/relationships/hyperlink" Target="https://academic.oup.com/cdn/search-results?f_Authors=Julie+Wagner" TargetMode="External"/><Relationship Id="rId16" Type="http://schemas.openxmlformats.org/officeDocument/2006/relationships/hyperlink" Target="https://www.unicef.org/sites/default/files/2020-11/Food-and-me-adolescents-SOWC2019-companion-report.pdf" TargetMode="External"/><Relationship Id="rId37" Type="http://schemas.openxmlformats.org/officeDocument/2006/relationships/hyperlink" Target="http://www.alanrevista.org/ediciones/2015/suplemento-1/art-198" TargetMode="External"/><Relationship Id="rId58" Type="http://schemas.openxmlformats.org/officeDocument/2006/relationships/hyperlink" Target="http://www.cehdl.uconn.edu" TargetMode="External"/><Relationship Id="rId79" Type="http://schemas.openxmlformats.org/officeDocument/2006/relationships/hyperlink" Target="https://www.bloomberg.com/authors/ASznQGEjaUE/deena-shanker" TargetMode="External"/><Relationship Id="rId102" Type="http://schemas.openxmlformats.org/officeDocument/2006/relationships/hyperlink" Target="https://nesr.usda.gov/sites/default/files/2019-04/Duration%20EBF-Leukemia-NESR%20SR%203.pdf" TargetMode="External"/><Relationship Id="rId123" Type="http://schemas.openxmlformats.org/officeDocument/2006/relationships/hyperlink" Target="https://nesr.usda.gov/sites/default/files/2019-04/Duration%20EBF-IBD-NESR%20SR%2024.pdf" TargetMode="External"/><Relationship Id="rId144" Type="http://schemas.openxmlformats.org/officeDocument/2006/relationships/hyperlink" Target="http://www.slancuba.com/ProgramaPosters.pdf" TargetMode="External"/><Relationship Id="rId90" Type="http://schemas.openxmlformats.org/officeDocument/2006/relationships/hyperlink" Target="https://www.washingtonpost.com/business/2020/08/19/mexico-kids-junk-food-ban/" TargetMode="External"/><Relationship Id="rId165" Type="http://schemas.openxmlformats.org/officeDocument/2006/relationships/hyperlink" Target="https://apha.confex.com/apha/2019/meetingapp.cgi/Paper/444418" TargetMode="External"/><Relationship Id="rId27" Type="http://schemas.openxmlformats.org/officeDocument/2006/relationships/hyperlink" Target="https://pubmed.ncbi.nlm.nih.gov/?sort=date&amp;term=Moura+AS&amp;cauthor_id=32052571" TargetMode="External"/><Relationship Id="rId48" Type="http://schemas.openxmlformats.org/officeDocument/2006/relationships/hyperlink" Target="https://doi.org/10.17226/25747" TargetMode="External"/><Relationship Id="rId69" Type="http://schemas.openxmlformats.org/officeDocument/2006/relationships/hyperlink" Target="http://news.health.com/2015/06/23/how-bad-is-soda-coca-cola-hilltop-remake/" TargetMode="External"/><Relationship Id="rId113" Type="http://schemas.openxmlformats.org/officeDocument/2006/relationships/hyperlink" Target="https://nesr.usda.gov/sites/default/files/2019-04/Never%20Ever%20BF-Diabetes-NESR%20SR%2014.pdf" TargetMode="External"/><Relationship Id="rId134" Type="http://schemas.openxmlformats.org/officeDocument/2006/relationships/hyperlink" Target="javascript:submit_form()" TargetMode="External"/><Relationship Id="rId80" Type="http://schemas.openxmlformats.org/officeDocument/2006/relationships/hyperlink" Target="https://www.bloomberg.com/authors/ASvDNWHqYdY/polly-mosendz" TargetMode="External"/><Relationship Id="rId155" Type="http://schemas.openxmlformats.org/officeDocument/2006/relationships/hyperlink" Target="https://academic.oup.com/cdn/search-results?f_Authors=Richard+Feinn" TargetMode="External"/><Relationship Id="rId17" Type="http://schemas.openxmlformats.org/officeDocument/2006/relationships/hyperlink" Target="https://doi.org/10.26183/5597-mw05" TargetMode="External"/><Relationship Id="rId38" Type="http://schemas.openxmlformats.org/officeDocument/2006/relationships/hyperlink" Target="http://www.excellence-earlychildhood.ca/%20documents/Perez-EscamillaANGxp.pdf" TargetMode="External"/><Relationship Id="rId59" Type="http://schemas.openxmlformats.org/officeDocument/2006/relationships/hyperlink" Target="http://advance.uconn.edu/2006/061016/06101610.htm" TargetMode="External"/><Relationship Id="rId103" Type="http://schemas.openxmlformats.org/officeDocument/2006/relationships/hyperlink" Target="https://nesr.usda.gov/sites/default/files/2019-04/Intensity%20BF-Leukemia-NESR%20SR%204.pdf" TargetMode="External"/><Relationship Id="rId124" Type="http://schemas.openxmlformats.org/officeDocument/2006/relationships/hyperlink" Target="https://nesr.usda.gov/sites/default/files/2019-04/Intensity%20BF-IBD-NESR%20SR%2025_0.pdf" TargetMode="External"/><Relationship Id="rId70" Type="http://schemas.openxmlformats.org/officeDocument/2006/relationships/hyperlink" Target="http://www.huffingtonpost.com/2015/05/06/2005-2015-healthy-diet_n_7209806.html" TargetMode="External"/><Relationship Id="rId91" Type="http://schemas.openxmlformats.org/officeDocument/2006/relationships/hyperlink" Target="https://www.wsj.com/graphics/what-americans-should-eat-dietary-guidelines/" TargetMode="External"/><Relationship Id="rId145" Type="http://schemas.openxmlformats.org/officeDocument/2006/relationships/hyperlink" Target="http://www.slancuba.com/ProgramaPosters.pdf" TargetMode="External"/><Relationship Id="rId166" Type="http://schemas.openxmlformats.org/officeDocument/2006/relationships/hyperlink" Target="https://apha.confex.com/apha/2019/meetingapp.cgi/Paper/444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20F3F959F7B54FA7FCE30722B1B6F8" ma:contentTypeVersion="11" ma:contentTypeDescription="Create a new document." ma:contentTypeScope="" ma:versionID="ce16d7e4c3d2dca2ca02b1dd6cfd8659">
  <xsd:schema xmlns:xsd="http://www.w3.org/2001/XMLSchema" xmlns:xs="http://www.w3.org/2001/XMLSchema" xmlns:p="http://schemas.microsoft.com/office/2006/metadata/properties" xmlns:ns3="00322280-27d9-4892-9707-e858f27931da" xmlns:ns4="4124543b-e07d-400f-a499-8fba9214acb0" targetNamespace="http://schemas.microsoft.com/office/2006/metadata/properties" ma:root="true" ma:fieldsID="8012ff6baa1875a37405c49c1b969bf9" ns3:_="" ns4:_="">
    <xsd:import namespace="00322280-27d9-4892-9707-e858f27931da"/>
    <xsd:import namespace="4124543b-e07d-400f-a499-8fba9214ac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22280-27d9-4892-9707-e858f2793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24543b-e07d-400f-a499-8fba9214acb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BA01F-E666-4974-99D9-C80EF344EF0E}">
  <ds:schemaRefs>
    <ds:schemaRef ds:uri="http://schemas.openxmlformats.org/officeDocument/2006/bibliography"/>
  </ds:schemaRefs>
</ds:datastoreItem>
</file>

<file path=customXml/itemProps2.xml><?xml version="1.0" encoding="utf-8"?>
<ds:datastoreItem xmlns:ds="http://schemas.openxmlformats.org/officeDocument/2006/customXml" ds:itemID="{5EC9032A-868F-4EE7-A938-F911B76A8D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B24057-F10E-4C20-B0B4-A28FAFC78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22280-27d9-4892-9707-e858f27931da"/>
    <ds:schemaRef ds:uri="4124543b-e07d-400f-a499-8fba9214a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0D0E8-8460-465F-A9E5-9DB95054C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14715</TotalTime>
  <Pages>113</Pages>
  <Words>67995</Words>
  <Characters>387576</Characters>
  <Application>Microsoft Office Word</Application>
  <DocSecurity>0</DocSecurity>
  <Lines>3229</Lines>
  <Paragraphs>909</Paragraphs>
  <ScaleCrop>false</ScaleCrop>
  <HeadingPairs>
    <vt:vector size="2" baseType="variant">
      <vt:variant>
        <vt:lpstr>Title</vt:lpstr>
      </vt:variant>
      <vt:variant>
        <vt:i4>1</vt:i4>
      </vt:variant>
    </vt:vector>
  </HeadingPairs>
  <TitlesOfParts>
    <vt:vector size="1" baseType="lpstr">
      <vt:lpstr>UNIVERSITY OF CONNECTICUT</vt:lpstr>
    </vt:vector>
  </TitlesOfParts>
  <Company>University of Connecticut</Company>
  <LinksUpToDate>false</LinksUpToDate>
  <CharactersWithSpaces>454662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CONNECTICUT</dc:title>
  <dc:subject/>
  <dc:creator>Perez-Escamilla, Rafael</dc:creator>
  <cp:keywords/>
  <dc:description/>
  <cp:lastModifiedBy>Perez-Escamilla, Rafael</cp:lastModifiedBy>
  <cp:revision>17</cp:revision>
  <cp:lastPrinted>2013-04-14T18:18:00Z</cp:lastPrinted>
  <dcterms:created xsi:type="dcterms:W3CDTF">2023-03-18T14:35:00Z</dcterms:created>
  <dcterms:modified xsi:type="dcterms:W3CDTF">2023-05-12T15:22:00Z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0x0101003120F3F959F7B54FA7FCE30722B1B6F8</vt:lpwstr>
  </property>
</Properties>
</file>