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EB" w:rsidRPr="007540EA" w:rsidRDefault="009F34EB">
      <w:pPr>
        <w:widowControl w:val="0"/>
        <w:jc w:val="center"/>
        <w:rPr>
          <w:rFonts w:ascii="Arial Narrow" w:hAnsi="Arial Narrow"/>
          <w:b/>
          <w:sz w:val="24"/>
          <w:szCs w:val="24"/>
          <w:lang w:val="fr-FR"/>
        </w:rPr>
      </w:pPr>
      <w:r w:rsidRPr="007540EA">
        <w:rPr>
          <w:rFonts w:ascii="Arial Narrow" w:hAnsi="Arial Narrow"/>
          <w:b/>
          <w:sz w:val="24"/>
          <w:szCs w:val="24"/>
        </w:rPr>
        <w:fldChar w:fldCharType="begin"/>
      </w:r>
      <w:r w:rsidRPr="007540EA">
        <w:rPr>
          <w:rFonts w:ascii="Arial Narrow" w:hAnsi="Arial Narrow"/>
          <w:b/>
          <w:sz w:val="24"/>
          <w:szCs w:val="24"/>
          <w:lang w:val="fr-FR"/>
        </w:rPr>
        <w:instrText xml:space="preserve"> SEQ CHAPTER \h \r 1</w:instrText>
      </w:r>
      <w:r w:rsidRPr="007540EA">
        <w:rPr>
          <w:rFonts w:ascii="Arial Narrow" w:hAnsi="Arial Narrow"/>
          <w:b/>
          <w:sz w:val="24"/>
          <w:szCs w:val="24"/>
        </w:rPr>
        <w:fldChar w:fldCharType="end"/>
      </w:r>
      <w:r w:rsidRPr="007540EA">
        <w:rPr>
          <w:rFonts w:ascii="Arial Narrow" w:hAnsi="Arial Narrow"/>
          <w:b/>
          <w:sz w:val="24"/>
          <w:szCs w:val="24"/>
          <w:lang w:val="fr-FR"/>
        </w:rPr>
        <w:t>VASILIS VASILIOU, Ph.D.</w:t>
      </w:r>
    </w:p>
    <w:p w:rsidR="009F34EB" w:rsidRPr="007540EA" w:rsidRDefault="009F34EB">
      <w:pPr>
        <w:pStyle w:val="Heading1"/>
        <w:rPr>
          <w:rFonts w:ascii="Arial Narrow" w:hAnsi="Arial Narrow"/>
          <w:sz w:val="24"/>
          <w:szCs w:val="24"/>
          <w:lang w:val="fr-FR"/>
        </w:rPr>
      </w:pPr>
      <w:r w:rsidRPr="007540EA">
        <w:rPr>
          <w:rFonts w:ascii="Arial Narrow" w:hAnsi="Arial Narrow"/>
          <w:sz w:val="24"/>
          <w:szCs w:val="24"/>
          <w:lang w:val="fr-FR"/>
        </w:rPr>
        <w:t>Curriculum Vitae</w:t>
      </w:r>
    </w:p>
    <w:p w:rsidR="009F34EB" w:rsidRPr="007540EA" w:rsidRDefault="009F34EB">
      <w:pPr>
        <w:pStyle w:val="PlainText"/>
        <w:rPr>
          <w:rFonts w:ascii="Arial Narrow" w:hAnsi="Arial Narrow"/>
          <w:sz w:val="24"/>
          <w:szCs w:val="24"/>
          <w:lang w:val="fr-FR"/>
        </w:rPr>
      </w:pPr>
    </w:p>
    <w:p w:rsidR="009F34EB" w:rsidRPr="007540EA" w:rsidRDefault="009F34EB">
      <w:pPr>
        <w:pStyle w:val="Level1"/>
        <w:jc w:val="both"/>
        <w:rPr>
          <w:rFonts w:ascii="Arial Narrow" w:hAnsi="Arial Narrow"/>
          <w:b/>
          <w:szCs w:val="24"/>
        </w:rPr>
      </w:pPr>
      <w:r w:rsidRPr="007540EA">
        <w:rPr>
          <w:rFonts w:ascii="Arial Narrow" w:hAnsi="Arial Narrow"/>
          <w:b/>
          <w:szCs w:val="24"/>
        </w:rPr>
        <w:t xml:space="preserve">GENERAL/PERSONAL INFORMATION  </w:t>
      </w:r>
    </w:p>
    <w:p w:rsidR="009F34EB" w:rsidRPr="007540EA" w:rsidRDefault="009F34EB">
      <w:pPr>
        <w:widowControl w:val="0"/>
        <w:rPr>
          <w:rFonts w:ascii="Arial Narrow" w:hAnsi="Arial Narrow"/>
          <w:sz w:val="24"/>
          <w:szCs w:val="24"/>
        </w:rPr>
      </w:pPr>
    </w:p>
    <w:p w:rsidR="00170A5F" w:rsidRPr="007540EA" w:rsidRDefault="009F34EB">
      <w:pPr>
        <w:widowControl w:val="0"/>
        <w:ind w:left="2160" w:hanging="2160"/>
        <w:jc w:val="both"/>
        <w:rPr>
          <w:rFonts w:ascii="Arial Narrow" w:hAnsi="Arial Narrow"/>
          <w:sz w:val="24"/>
          <w:szCs w:val="24"/>
        </w:rPr>
      </w:pPr>
      <w:r w:rsidRPr="007540EA">
        <w:rPr>
          <w:rFonts w:ascii="Arial Narrow" w:hAnsi="Arial Narrow"/>
          <w:sz w:val="24"/>
          <w:szCs w:val="24"/>
        </w:rPr>
        <w:t>Work Address:</w:t>
      </w:r>
      <w:r w:rsidRPr="007540EA">
        <w:rPr>
          <w:rFonts w:ascii="Arial Narrow" w:hAnsi="Arial Narrow"/>
          <w:sz w:val="24"/>
          <w:szCs w:val="24"/>
        </w:rPr>
        <w:tab/>
        <w:t xml:space="preserve">Department of </w:t>
      </w:r>
      <w:r w:rsidR="00170A5F" w:rsidRPr="007540EA">
        <w:rPr>
          <w:rFonts w:ascii="Arial Narrow" w:hAnsi="Arial Narrow"/>
          <w:sz w:val="24"/>
          <w:szCs w:val="24"/>
        </w:rPr>
        <w:t>Environmental Health Sciences</w:t>
      </w:r>
      <w:r w:rsidRPr="007540EA">
        <w:rPr>
          <w:rFonts w:ascii="Arial Narrow" w:hAnsi="Arial Narrow"/>
          <w:sz w:val="24"/>
          <w:szCs w:val="24"/>
        </w:rPr>
        <w:t xml:space="preserve">, </w:t>
      </w:r>
    </w:p>
    <w:p w:rsidR="009F34EB" w:rsidRPr="007540EA" w:rsidRDefault="00170A5F" w:rsidP="002C0EC5">
      <w:pPr>
        <w:widowControl w:val="0"/>
        <w:ind w:left="2160"/>
        <w:jc w:val="both"/>
        <w:rPr>
          <w:rFonts w:ascii="Arial Narrow" w:hAnsi="Arial Narrow"/>
          <w:sz w:val="24"/>
          <w:szCs w:val="24"/>
        </w:rPr>
      </w:pPr>
      <w:r w:rsidRPr="007540EA">
        <w:rPr>
          <w:rFonts w:ascii="Arial Narrow" w:hAnsi="Arial Narrow"/>
          <w:sz w:val="24"/>
          <w:szCs w:val="24"/>
        </w:rPr>
        <w:t xml:space="preserve">Yale </w:t>
      </w:r>
      <w:r w:rsidR="009F34EB" w:rsidRPr="007540EA">
        <w:rPr>
          <w:rFonts w:ascii="Arial Narrow" w:hAnsi="Arial Narrow"/>
          <w:sz w:val="24"/>
          <w:szCs w:val="24"/>
        </w:rPr>
        <w:t xml:space="preserve">School of </w:t>
      </w:r>
      <w:r w:rsidRPr="007540EA">
        <w:rPr>
          <w:rFonts w:ascii="Arial Narrow" w:hAnsi="Arial Narrow"/>
          <w:sz w:val="24"/>
          <w:szCs w:val="24"/>
        </w:rPr>
        <w:t>Public Health</w:t>
      </w:r>
      <w:r w:rsidR="009F34EB" w:rsidRPr="007540EA">
        <w:rPr>
          <w:rFonts w:ascii="Arial Narrow" w:hAnsi="Arial Narrow"/>
          <w:sz w:val="24"/>
          <w:szCs w:val="24"/>
        </w:rPr>
        <w:t xml:space="preserve">,  </w:t>
      </w:r>
    </w:p>
    <w:p w:rsidR="002C0EC5" w:rsidRPr="007540EA" w:rsidRDefault="009F34EB">
      <w:pPr>
        <w:widowControl w:val="0"/>
        <w:jc w:val="both"/>
        <w:rPr>
          <w:rFonts w:ascii="Arial Narrow" w:hAnsi="Arial Narrow"/>
          <w:bCs/>
          <w:sz w:val="24"/>
          <w:szCs w:val="24"/>
        </w:rPr>
      </w:pP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002C0EC5" w:rsidRPr="007540EA">
        <w:rPr>
          <w:rFonts w:ascii="Arial Narrow" w:hAnsi="Arial Narrow"/>
          <w:bCs/>
          <w:sz w:val="24"/>
          <w:szCs w:val="24"/>
        </w:rPr>
        <w:t>60 College Street</w:t>
      </w:r>
      <w:r w:rsidR="007746EC" w:rsidRPr="007540EA">
        <w:rPr>
          <w:rFonts w:ascii="Arial Narrow" w:hAnsi="Arial Narrow"/>
          <w:bCs/>
          <w:sz w:val="24"/>
          <w:szCs w:val="24"/>
        </w:rPr>
        <w:t xml:space="preserve">, </w:t>
      </w:r>
      <w:r w:rsidR="002C0EC5" w:rsidRPr="007540EA">
        <w:rPr>
          <w:rFonts w:ascii="Arial Narrow" w:hAnsi="Arial Narrow"/>
          <w:bCs/>
          <w:sz w:val="24"/>
          <w:szCs w:val="24"/>
        </w:rPr>
        <w:t xml:space="preserve">Rm. </w:t>
      </w:r>
      <w:r w:rsidR="00451591" w:rsidRPr="007540EA">
        <w:rPr>
          <w:rFonts w:ascii="Arial Narrow" w:hAnsi="Arial Narrow"/>
          <w:bCs/>
          <w:sz w:val="24"/>
          <w:szCs w:val="24"/>
        </w:rPr>
        <w:t>511</w:t>
      </w:r>
    </w:p>
    <w:p w:rsidR="002C0EC5" w:rsidRPr="007540EA" w:rsidRDefault="002C0EC5" w:rsidP="002C0EC5">
      <w:pPr>
        <w:widowControl w:val="0"/>
        <w:ind w:left="1800" w:firstLine="360"/>
        <w:jc w:val="both"/>
        <w:rPr>
          <w:rFonts w:ascii="Arial Narrow" w:hAnsi="Arial Narrow"/>
          <w:bCs/>
          <w:sz w:val="24"/>
          <w:szCs w:val="24"/>
        </w:rPr>
      </w:pPr>
      <w:r w:rsidRPr="007540EA">
        <w:rPr>
          <w:rFonts w:ascii="Arial Narrow" w:hAnsi="Arial Narrow"/>
          <w:bCs/>
          <w:sz w:val="24"/>
          <w:szCs w:val="24"/>
        </w:rPr>
        <w:t xml:space="preserve">PO Box 208034 </w:t>
      </w:r>
    </w:p>
    <w:p w:rsidR="009F34EB" w:rsidRPr="007540EA" w:rsidRDefault="002C0EC5" w:rsidP="002C0EC5">
      <w:pPr>
        <w:widowControl w:val="0"/>
        <w:ind w:left="1800" w:firstLine="360"/>
        <w:jc w:val="both"/>
        <w:rPr>
          <w:rFonts w:ascii="Arial Narrow" w:hAnsi="Arial Narrow"/>
          <w:bCs/>
          <w:sz w:val="24"/>
          <w:szCs w:val="24"/>
        </w:rPr>
      </w:pPr>
      <w:r w:rsidRPr="007540EA">
        <w:rPr>
          <w:rFonts w:ascii="Arial Narrow" w:hAnsi="Arial Narrow"/>
          <w:bCs/>
          <w:sz w:val="24"/>
          <w:szCs w:val="24"/>
        </w:rPr>
        <w:t>New Haven, CT 06520-8034</w:t>
      </w:r>
    </w:p>
    <w:p w:rsidR="009F34EB" w:rsidRPr="007540EA" w:rsidRDefault="009F34EB">
      <w:pPr>
        <w:widowControl w:val="0"/>
        <w:jc w:val="both"/>
        <w:rPr>
          <w:rFonts w:ascii="Arial Narrow" w:hAnsi="Arial Narrow"/>
          <w:sz w:val="24"/>
          <w:szCs w:val="24"/>
          <w:lang w:val="fr-FR"/>
        </w:rPr>
      </w:pP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00244E7C" w:rsidRPr="007540EA">
        <w:rPr>
          <w:rFonts w:ascii="Arial Narrow" w:hAnsi="Arial Narrow"/>
          <w:sz w:val="24"/>
          <w:szCs w:val="24"/>
          <w:lang w:val="fr-FR"/>
        </w:rPr>
        <w:t>Phone :</w:t>
      </w:r>
      <w:r w:rsidR="002C0EC5" w:rsidRPr="007540EA">
        <w:rPr>
          <w:rFonts w:ascii="Arial Narrow" w:hAnsi="Arial Narrow"/>
          <w:sz w:val="24"/>
          <w:szCs w:val="24"/>
          <w:lang w:val="fr-FR"/>
        </w:rPr>
        <w:t xml:space="preserve"> (203) 737 8094</w:t>
      </w:r>
      <w:r w:rsidR="00226A23" w:rsidRPr="007540EA">
        <w:rPr>
          <w:rFonts w:ascii="Arial Narrow" w:hAnsi="Arial Narrow"/>
          <w:sz w:val="24"/>
          <w:szCs w:val="24"/>
          <w:lang w:val="fr-FR"/>
        </w:rPr>
        <w:t xml:space="preserve">.  </w:t>
      </w:r>
      <w:r w:rsidR="00244E7C" w:rsidRPr="007540EA">
        <w:rPr>
          <w:rFonts w:ascii="Arial Narrow" w:hAnsi="Arial Narrow"/>
          <w:sz w:val="24"/>
          <w:szCs w:val="24"/>
          <w:lang w:val="fr-FR"/>
        </w:rPr>
        <w:t>FAX :</w:t>
      </w:r>
      <w:r w:rsidR="00226A23" w:rsidRPr="007540EA">
        <w:rPr>
          <w:rFonts w:ascii="Arial Narrow" w:hAnsi="Arial Narrow"/>
          <w:sz w:val="24"/>
          <w:szCs w:val="24"/>
          <w:lang w:val="fr-FR"/>
        </w:rPr>
        <w:t xml:space="preserve"> (2</w:t>
      </w:r>
      <w:r w:rsidR="00302342" w:rsidRPr="007540EA">
        <w:rPr>
          <w:rFonts w:ascii="Arial Narrow" w:hAnsi="Arial Narrow"/>
          <w:sz w:val="24"/>
          <w:szCs w:val="24"/>
          <w:lang w:val="fr-FR"/>
        </w:rPr>
        <w:t>03) 737 6023</w:t>
      </w:r>
    </w:p>
    <w:p w:rsidR="009F34EB" w:rsidRPr="007540EA" w:rsidRDefault="009F34EB">
      <w:pPr>
        <w:widowControl w:val="0"/>
        <w:jc w:val="both"/>
        <w:rPr>
          <w:rFonts w:ascii="Arial Narrow" w:hAnsi="Arial Narrow"/>
          <w:sz w:val="24"/>
          <w:szCs w:val="24"/>
          <w:lang w:val="it-IT"/>
        </w:rPr>
      </w:pPr>
      <w:r w:rsidRPr="007540EA">
        <w:rPr>
          <w:rFonts w:ascii="Arial Narrow" w:hAnsi="Arial Narrow"/>
          <w:sz w:val="24"/>
          <w:szCs w:val="24"/>
          <w:lang w:val="fr-FR"/>
        </w:rPr>
        <w:tab/>
      </w:r>
      <w:r w:rsidRPr="007540EA">
        <w:rPr>
          <w:rFonts w:ascii="Arial Narrow" w:hAnsi="Arial Narrow"/>
          <w:sz w:val="24"/>
          <w:szCs w:val="24"/>
          <w:lang w:val="fr-FR"/>
        </w:rPr>
        <w:tab/>
      </w:r>
      <w:r w:rsidRPr="007540EA">
        <w:rPr>
          <w:rFonts w:ascii="Arial Narrow" w:hAnsi="Arial Narrow"/>
          <w:sz w:val="24"/>
          <w:szCs w:val="24"/>
          <w:lang w:val="fr-FR"/>
        </w:rPr>
        <w:tab/>
      </w:r>
      <w:r w:rsidRPr="007540EA">
        <w:rPr>
          <w:rFonts w:ascii="Arial Narrow" w:hAnsi="Arial Narrow"/>
          <w:sz w:val="24"/>
          <w:szCs w:val="24"/>
          <w:lang w:val="fr-FR"/>
        </w:rPr>
        <w:tab/>
      </w:r>
      <w:r w:rsidRPr="007540EA">
        <w:rPr>
          <w:rFonts w:ascii="Arial Narrow" w:hAnsi="Arial Narrow"/>
          <w:sz w:val="24"/>
          <w:szCs w:val="24"/>
          <w:lang w:val="fr-FR"/>
        </w:rPr>
        <w:tab/>
      </w:r>
      <w:r w:rsidRPr="007540EA">
        <w:rPr>
          <w:rFonts w:ascii="Arial Narrow" w:hAnsi="Arial Narrow"/>
          <w:sz w:val="24"/>
          <w:szCs w:val="24"/>
          <w:lang w:val="fr-FR"/>
        </w:rPr>
        <w:tab/>
      </w:r>
      <w:r w:rsidRPr="007540EA">
        <w:rPr>
          <w:rFonts w:ascii="Arial Narrow" w:hAnsi="Arial Narrow"/>
          <w:sz w:val="24"/>
          <w:szCs w:val="24"/>
          <w:lang w:val="it-IT"/>
        </w:rPr>
        <w:t xml:space="preserve">E-mail: </w:t>
      </w:r>
      <w:r w:rsidR="00170A5F" w:rsidRPr="007540EA">
        <w:rPr>
          <w:rFonts w:ascii="Arial Narrow" w:hAnsi="Arial Narrow"/>
          <w:sz w:val="24"/>
          <w:szCs w:val="24"/>
          <w:lang w:val="it-IT"/>
        </w:rPr>
        <w:t>vasilis.vasiliou@yale.edu</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lang w:val="it-IT"/>
        </w:rPr>
        <w:tab/>
      </w:r>
      <w:r w:rsidRPr="007540EA">
        <w:rPr>
          <w:rFonts w:ascii="Arial Narrow" w:hAnsi="Arial Narrow"/>
          <w:sz w:val="24"/>
          <w:szCs w:val="24"/>
          <w:lang w:val="it-IT"/>
        </w:rPr>
        <w:tab/>
      </w:r>
      <w:r w:rsidRPr="007540EA">
        <w:rPr>
          <w:rFonts w:ascii="Arial Narrow" w:hAnsi="Arial Narrow"/>
          <w:sz w:val="24"/>
          <w:szCs w:val="24"/>
          <w:lang w:val="it-IT"/>
        </w:rPr>
        <w:tab/>
      </w:r>
      <w:r w:rsidRPr="007540EA">
        <w:rPr>
          <w:rFonts w:ascii="Arial Narrow" w:hAnsi="Arial Narrow"/>
          <w:sz w:val="24"/>
          <w:szCs w:val="24"/>
          <w:lang w:val="it-IT"/>
        </w:rPr>
        <w:tab/>
      </w:r>
      <w:r w:rsidRPr="007540EA">
        <w:rPr>
          <w:rFonts w:ascii="Arial Narrow" w:hAnsi="Arial Narrow"/>
          <w:sz w:val="24"/>
          <w:szCs w:val="24"/>
          <w:lang w:val="it-IT"/>
        </w:rPr>
        <w:tab/>
      </w:r>
      <w:r w:rsidRPr="007540EA">
        <w:rPr>
          <w:rFonts w:ascii="Arial Narrow" w:hAnsi="Arial Narrow"/>
          <w:sz w:val="24"/>
          <w:szCs w:val="24"/>
          <w:lang w:val="it-IT"/>
        </w:rPr>
        <w:tab/>
      </w:r>
      <w:r w:rsidRPr="007540EA">
        <w:rPr>
          <w:rFonts w:ascii="Arial Narrow" w:hAnsi="Arial Narrow"/>
          <w:sz w:val="24"/>
          <w:szCs w:val="24"/>
        </w:rPr>
        <w:t xml:space="preserve">URL: </w:t>
      </w:r>
      <w:hyperlink r:id="rId8" w:history="1">
        <w:r w:rsidRPr="007540EA">
          <w:rPr>
            <w:rStyle w:val="Hyperlink"/>
            <w:rFonts w:ascii="Arial Narrow" w:hAnsi="Arial Narrow"/>
            <w:sz w:val="24"/>
            <w:szCs w:val="24"/>
          </w:rPr>
          <w:t>www.aldh.org</w:t>
        </w:r>
      </w:hyperlink>
      <w:r w:rsidRPr="007540EA">
        <w:rPr>
          <w:rFonts w:ascii="Arial Narrow" w:hAnsi="Arial Narrow"/>
          <w:sz w:val="24"/>
          <w:szCs w:val="24"/>
        </w:rPr>
        <w:t xml:space="preserve"> </w:t>
      </w:r>
      <w:r w:rsidRPr="007540EA">
        <w:rPr>
          <w:rFonts w:ascii="Arial Narrow" w:hAnsi="Arial Narrow"/>
          <w:sz w:val="24"/>
          <w:szCs w:val="24"/>
        </w:rPr>
        <w:tab/>
      </w:r>
      <w:r w:rsidRPr="007540EA">
        <w:rPr>
          <w:rFonts w:ascii="Arial Narrow" w:hAnsi="Arial Narrow"/>
          <w:sz w:val="24"/>
          <w:szCs w:val="24"/>
        </w:rPr>
        <w:tab/>
        <w:t xml:space="preserve"> </w:t>
      </w:r>
    </w:p>
    <w:p w:rsidR="009F34EB" w:rsidRPr="007540EA" w:rsidRDefault="009F34EB">
      <w:pPr>
        <w:widowControl w:val="0"/>
        <w:jc w:val="both"/>
        <w:rPr>
          <w:rFonts w:ascii="Arial Narrow" w:hAnsi="Arial Narrow"/>
          <w:sz w:val="24"/>
          <w:szCs w:val="24"/>
        </w:rPr>
      </w:pPr>
    </w:p>
    <w:p w:rsidR="009F34EB" w:rsidRPr="007540EA" w:rsidRDefault="009F34EB">
      <w:pPr>
        <w:widowControl w:val="0"/>
        <w:ind w:left="2160" w:hanging="2160"/>
        <w:jc w:val="both"/>
        <w:rPr>
          <w:rFonts w:ascii="Arial Narrow" w:hAnsi="Arial Narrow"/>
          <w:sz w:val="24"/>
          <w:szCs w:val="24"/>
        </w:rPr>
      </w:pPr>
      <w:r w:rsidRPr="007540EA">
        <w:rPr>
          <w:rFonts w:ascii="Arial Narrow" w:hAnsi="Arial Narrow"/>
          <w:sz w:val="24"/>
          <w:szCs w:val="24"/>
        </w:rPr>
        <w:t>Home Address:</w:t>
      </w:r>
      <w:r w:rsidRPr="007540EA">
        <w:rPr>
          <w:rFonts w:ascii="Arial Narrow" w:hAnsi="Arial Narrow"/>
          <w:sz w:val="24"/>
          <w:szCs w:val="24"/>
        </w:rPr>
        <w:tab/>
      </w:r>
      <w:r w:rsidR="00302342" w:rsidRPr="007540EA">
        <w:rPr>
          <w:rFonts w:ascii="Arial Narrow" w:hAnsi="Arial Narrow"/>
          <w:sz w:val="24"/>
          <w:szCs w:val="24"/>
        </w:rPr>
        <w:t>1158 Jennifers Drive</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00302342" w:rsidRPr="007540EA">
        <w:rPr>
          <w:rFonts w:ascii="Arial Narrow" w:hAnsi="Arial Narrow"/>
          <w:sz w:val="24"/>
          <w:szCs w:val="24"/>
        </w:rPr>
        <w:t>Guilford, CT</w:t>
      </w:r>
      <w:r w:rsidRPr="007540EA">
        <w:rPr>
          <w:rFonts w:ascii="Arial Narrow" w:hAnsi="Arial Narrow"/>
          <w:sz w:val="24"/>
          <w:szCs w:val="24"/>
        </w:rPr>
        <w:t xml:space="preserve"> </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t xml:space="preserve">Phone: (303) 730-3998  </w:t>
      </w:r>
    </w:p>
    <w:p w:rsidR="009F34EB" w:rsidRPr="007540EA" w:rsidRDefault="009F34EB">
      <w:pPr>
        <w:widowControl w:val="0"/>
        <w:jc w:val="both"/>
        <w:rPr>
          <w:rFonts w:ascii="Arial Narrow" w:hAnsi="Arial Narrow"/>
          <w:sz w:val="24"/>
          <w:szCs w:val="24"/>
        </w:rPr>
      </w:pPr>
    </w:p>
    <w:p w:rsidR="009F34EB" w:rsidRPr="007540EA" w:rsidRDefault="009F34EB">
      <w:pPr>
        <w:widowControl w:val="0"/>
        <w:ind w:left="2160" w:hanging="2160"/>
        <w:jc w:val="both"/>
        <w:rPr>
          <w:rFonts w:ascii="Arial Narrow" w:hAnsi="Arial Narrow"/>
          <w:sz w:val="24"/>
          <w:szCs w:val="24"/>
        </w:rPr>
      </w:pPr>
      <w:r w:rsidRPr="007540EA">
        <w:rPr>
          <w:rFonts w:ascii="Arial Narrow" w:hAnsi="Arial Narrow"/>
          <w:i/>
          <w:sz w:val="24"/>
          <w:szCs w:val="24"/>
        </w:rPr>
        <w:t>Marital Status</w:t>
      </w:r>
      <w:r w:rsidRPr="007540EA">
        <w:rPr>
          <w:rFonts w:ascii="Arial Narrow" w:hAnsi="Arial Narrow"/>
          <w:sz w:val="24"/>
          <w:szCs w:val="24"/>
        </w:rPr>
        <w:t xml:space="preserve">:  </w:t>
      </w:r>
      <w:r w:rsidRPr="007540EA">
        <w:rPr>
          <w:rFonts w:ascii="Arial Narrow" w:hAnsi="Arial Narrow"/>
          <w:sz w:val="24"/>
          <w:szCs w:val="24"/>
        </w:rPr>
        <w:tab/>
        <w:t>Married (November 24, 1990)</w:t>
      </w:r>
    </w:p>
    <w:p w:rsidR="009F34EB" w:rsidRPr="007540EA" w:rsidRDefault="009F34EB">
      <w:pPr>
        <w:widowControl w:val="0"/>
        <w:ind w:left="2160" w:hanging="2160"/>
        <w:jc w:val="both"/>
        <w:rPr>
          <w:rFonts w:ascii="Arial Narrow" w:hAnsi="Arial Narrow"/>
          <w:sz w:val="24"/>
          <w:szCs w:val="24"/>
        </w:rPr>
      </w:pPr>
      <w:r w:rsidRPr="007540EA">
        <w:rPr>
          <w:rFonts w:ascii="Arial Narrow" w:hAnsi="Arial Narrow"/>
          <w:i/>
          <w:sz w:val="24"/>
          <w:szCs w:val="24"/>
        </w:rPr>
        <w:t>Spouse Name</w:t>
      </w:r>
      <w:r w:rsidRPr="007540EA">
        <w:rPr>
          <w:rFonts w:ascii="Arial Narrow" w:hAnsi="Arial Narrow"/>
          <w:sz w:val="24"/>
          <w:szCs w:val="24"/>
        </w:rPr>
        <w:t xml:space="preserve">:  </w:t>
      </w:r>
      <w:r w:rsidRPr="007540EA">
        <w:rPr>
          <w:rFonts w:ascii="Arial Narrow" w:hAnsi="Arial Narrow"/>
          <w:sz w:val="24"/>
          <w:szCs w:val="24"/>
        </w:rPr>
        <w:tab/>
        <w:t>Maria Vasioti</w:t>
      </w:r>
    </w:p>
    <w:p w:rsidR="009F34EB" w:rsidRPr="007540EA" w:rsidRDefault="009F34EB" w:rsidP="003335C4">
      <w:pPr>
        <w:widowControl w:val="0"/>
        <w:spacing w:after="120"/>
        <w:ind w:left="2160" w:hanging="2160"/>
        <w:jc w:val="both"/>
        <w:rPr>
          <w:rFonts w:ascii="Arial Narrow" w:hAnsi="Arial Narrow"/>
          <w:sz w:val="24"/>
          <w:szCs w:val="24"/>
        </w:rPr>
      </w:pPr>
      <w:r w:rsidRPr="007540EA">
        <w:rPr>
          <w:rFonts w:ascii="Arial Narrow" w:hAnsi="Arial Narrow"/>
          <w:i/>
          <w:sz w:val="24"/>
          <w:szCs w:val="24"/>
        </w:rPr>
        <w:t>Children</w:t>
      </w:r>
      <w:r w:rsidRPr="007540EA">
        <w:rPr>
          <w:rFonts w:ascii="Arial Narrow" w:hAnsi="Arial Narrow"/>
          <w:sz w:val="24"/>
          <w:szCs w:val="24"/>
        </w:rPr>
        <w:t>:</w:t>
      </w:r>
      <w:r w:rsidRPr="007540EA">
        <w:rPr>
          <w:rFonts w:ascii="Arial Narrow" w:hAnsi="Arial Narrow"/>
          <w:sz w:val="24"/>
          <w:szCs w:val="24"/>
        </w:rPr>
        <w:tab/>
        <w:t xml:space="preserve">Konstantinos, Melpomene, Panorea, Zisis, and Ares </w:t>
      </w:r>
    </w:p>
    <w:p w:rsidR="009F34EB" w:rsidRPr="007540EA" w:rsidRDefault="009F34EB">
      <w:pPr>
        <w:pStyle w:val="PlainText"/>
        <w:spacing w:after="120"/>
        <w:contextualSpacing/>
        <w:rPr>
          <w:rFonts w:ascii="Arial Narrow" w:hAnsi="Arial Narrow"/>
          <w:b/>
          <w:sz w:val="24"/>
          <w:szCs w:val="24"/>
        </w:rPr>
      </w:pPr>
      <w:r w:rsidRPr="007540EA">
        <w:rPr>
          <w:rFonts w:ascii="Arial Narrow" w:hAnsi="Arial Narrow"/>
          <w:b/>
          <w:sz w:val="24"/>
          <w:szCs w:val="24"/>
        </w:rPr>
        <w:t xml:space="preserve">EDUCATION </w:t>
      </w:r>
    </w:p>
    <w:p w:rsidR="009F34EB" w:rsidRPr="007540EA" w:rsidRDefault="009F34EB" w:rsidP="00A354CC">
      <w:pPr>
        <w:widowControl w:val="0"/>
        <w:adjustRightInd w:val="0"/>
        <w:snapToGrid w:val="0"/>
        <w:spacing w:after="60"/>
        <w:rPr>
          <w:rFonts w:ascii="Arial Narrow" w:hAnsi="Arial Narrow"/>
          <w:sz w:val="24"/>
          <w:szCs w:val="24"/>
        </w:rPr>
      </w:pPr>
      <w:r w:rsidRPr="007540EA">
        <w:rPr>
          <w:rFonts w:ascii="Arial Narrow" w:hAnsi="Arial Narrow"/>
          <w:sz w:val="24"/>
          <w:szCs w:val="24"/>
        </w:rPr>
        <w:t>1979-1983</w:t>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b/>
          <w:sz w:val="24"/>
          <w:szCs w:val="24"/>
        </w:rPr>
        <w:t xml:space="preserve">B.S., Chemistry, </w:t>
      </w:r>
      <w:r w:rsidRPr="007540EA">
        <w:rPr>
          <w:rFonts w:ascii="Arial Narrow" w:hAnsi="Arial Narrow"/>
          <w:sz w:val="24"/>
          <w:szCs w:val="24"/>
        </w:rPr>
        <w:t xml:space="preserve">School of Natural Sciences, University of Ioannina, Greece. </w:t>
      </w:r>
    </w:p>
    <w:p w:rsidR="009F34EB" w:rsidRPr="007540EA" w:rsidRDefault="009F34EB" w:rsidP="00A354CC">
      <w:pPr>
        <w:widowControl w:val="0"/>
        <w:adjustRightInd w:val="0"/>
        <w:snapToGrid w:val="0"/>
        <w:spacing w:after="60"/>
        <w:rPr>
          <w:rFonts w:ascii="Arial Narrow" w:hAnsi="Arial Narrow"/>
          <w:sz w:val="24"/>
          <w:szCs w:val="24"/>
        </w:rPr>
      </w:pPr>
      <w:r w:rsidRPr="007540EA">
        <w:rPr>
          <w:rFonts w:ascii="Arial Narrow" w:hAnsi="Arial Narrow"/>
          <w:sz w:val="24"/>
          <w:szCs w:val="24"/>
        </w:rPr>
        <w:t>1983-1988</w:t>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b/>
          <w:sz w:val="24"/>
          <w:szCs w:val="24"/>
        </w:rPr>
        <w:t xml:space="preserve">Ph.D., Biochemistry, </w:t>
      </w:r>
      <w:r w:rsidRPr="007540EA">
        <w:rPr>
          <w:rFonts w:ascii="Arial Narrow" w:hAnsi="Arial Narrow"/>
          <w:sz w:val="24"/>
          <w:szCs w:val="24"/>
        </w:rPr>
        <w:t>Medical School, University of Ioannina, Greece.</w:t>
      </w:r>
    </w:p>
    <w:p w:rsidR="009F34EB" w:rsidRPr="007540EA" w:rsidRDefault="009F34EB" w:rsidP="00A354CC">
      <w:pPr>
        <w:widowControl w:val="0"/>
        <w:adjustRightInd w:val="0"/>
        <w:snapToGrid w:val="0"/>
        <w:spacing w:after="60"/>
        <w:rPr>
          <w:rFonts w:ascii="Arial Narrow" w:hAnsi="Arial Narrow"/>
          <w:sz w:val="24"/>
          <w:szCs w:val="24"/>
        </w:rPr>
      </w:pPr>
      <w:r w:rsidRPr="007540EA">
        <w:rPr>
          <w:rFonts w:ascii="Arial Narrow" w:hAnsi="Arial Narrow"/>
          <w:sz w:val="24"/>
          <w:szCs w:val="24"/>
        </w:rPr>
        <w:t>1988-1990</w:t>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b/>
          <w:sz w:val="24"/>
          <w:szCs w:val="24"/>
        </w:rPr>
        <w:t>Postdoctoral training in Pharmacology</w:t>
      </w:r>
      <w:r w:rsidRPr="007540EA">
        <w:rPr>
          <w:rFonts w:ascii="Arial Narrow" w:hAnsi="Arial Narrow"/>
          <w:sz w:val="24"/>
          <w:szCs w:val="24"/>
        </w:rPr>
        <w:t>, University of Ioannina, Greece.</w:t>
      </w:r>
    </w:p>
    <w:p w:rsidR="009F34EB" w:rsidRDefault="009F34EB" w:rsidP="00A354CC">
      <w:pPr>
        <w:pStyle w:val="PlainText"/>
        <w:numPr>
          <w:ilvl w:val="1"/>
          <w:numId w:val="11"/>
        </w:numPr>
        <w:adjustRightInd w:val="0"/>
        <w:snapToGrid w:val="0"/>
        <w:spacing w:after="60"/>
        <w:rPr>
          <w:rFonts w:ascii="Arial Narrow" w:hAnsi="Arial Narrow"/>
          <w:sz w:val="24"/>
          <w:szCs w:val="24"/>
        </w:rPr>
      </w:pPr>
      <w:r w:rsidRPr="007540EA">
        <w:rPr>
          <w:rFonts w:ascii="Arial Narrow" w:hAnsi="Arial Narrow"/>
          <w:b/>
          <w:sz w:val="24"/>
          <w:szCs w:val="24"/>
        </w:rPr>
        <w:t>Postdoctoral training in Molecular Toxicology</w:t>
      </w:r>
      <w:r w:rsidR="00BB2BDE" w:rsidRPr="007540EA">
        <w:rPr>
          <w:rFonts w:ascii="Arial Narrow" w:hAnsi="Arial Narrow"/>
          <w:b/>
          <w:sz w:val="24"/>
          <w:szCs w:val="24"/>
        </w:rPr>
        <w:t xml:space="preserve"> &amp; Pharmacogenetics</w:t>
      </w:r>
      <w:r w:rsidRPr="007540EA">
        <w:rPr>
          <w:rFonts w:ascii="Arial Narrow" w:hAnsi="Arial Narrow"/>
          <w:sz w:val="24"/>
          <w:szCs w:val="24"/>
        </w:rPr>
        <w:t>, University of Cincinnati, OH.</w:t>
      </w:r>
    </w:p>
    <w:p w:rsidR="005601FA" w:rsidRPr="007540EA" w:rsidRDefault="005601FA" w:rsidP="002A097E">
      <w:pPr>
        <w:pStyle w:val="PlainText"/>
        <w:adjustRightInd w:val="0"/>
        <w:spacing w:after="60"/>
        <w:rPr>
          <w:rFonts w:ascii="Arial Narrow" w:hAnsi="Arial Narrow"/>
          <w:sz w:val="24"/>
          <w:szCs w:val="24"/>
        </w:rPr>
      </w:pPr>
      <w:r w:rsidRPr="007F77EA">
        <w:rPr>
          <w:rFonts w:ascii="Arial Narrow" w:hAnsi="Arial Narrow"/>
          <w:sz w:val="24"/>
          <w:szCs w:val="24"/>
        </w:rPr>
        <w:t>2015</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Masters of Arts Privatim, </w:t>
      </w:r>
      <w:r w:rsidRPr="00DE26B0">
        <w:rPr>
          <w:rFonts w:ascii="Arial Narrow" w:hAnsi="Arial Narrow"/>
          <w:sz w:val="24"/>
          <w:szCs w:val="24"/>
        </w:rPr>
        <w:t>Yale University</w:t>
      </w:r>
      <w:r>
        <w:rPr>
          <w:rFonts w:ascii="Arial Narrow" w:hAnsi="Arial Narrow"/>
          <w:sz w:val="24"/>
          <w:szCs w:val="24"/>
        </w:rPr>
        <w:t xml:space="preserve"> (honorary degree)</w:t>
      </w:r>
      <w:r w:rsidRPr="00DE26B0">
        <w:rPr>
          <w:rFonts w:ascii="Arial Narrow" w:hAnsi="Arial Narrow"/>
          <w:sz w:val="24"/>
          <w:szCs w:val="24"/>
        </w:rPr>
        <w:t>.</w:t>
      </w:r>
      <w:r>
        <w:rPr>
          <w:rFonts w:ascii="Arial Narrow" w:hAnsi="Arial Narrow"/>
          <w:b/>
          <w:sz w:val="24"/>
          <w:szCs w:val="24"/>
        </w:rPr>
        <w:t xml:space="preserve"> </w:t>
      </w:r>
    </w:p>
    <w:p w:rsidR="009F34EB" w:rsidRPr="007540EA" w:rsidRDefault="009F34EB">
      <w:pPr>
        <w:pStyle w:val="Heading4"/>
        <w:spacing w:after="120"/>
        <w:contextualSpacing/>
        <w:jc w:val="left"/>
        <w:rPr>
          <w:sz w:val="24"/>
          <w:szCs w:val="24"/>
        </w:rPr>
      </w:pPr>
    </w:p>
    <w:p w:rsidR="009F34EB" w:rsidRPr="007540EA" w:rsidRDefault="009F34EB" w:rsidP="003335C4">
      <w:pPr>
        <w:pStyle w:val="Heading4"/>
        <w:spacing w:after="120"/>
        <w:contextualSpacing/>
        <w:jc w:val="left"/>
        <w:rPr>
          <w:sz w:val="24"/>
          <w:szCs w:val="24"/>
        </w:rPr>
      </w:pPr>
      <w:r w:rsidRPr="007540EA">
        <w:rPr>
          <w:sz w:val="24"/>
          <w:szCs w:val="24"/>
        </w:rPr>
        <w:t>ACADEMIC APPOINTMENTS</w:t>
      </w:r>
    </w:p>
    <w:p w:rsidR="005601FA" w:rsidRPr="007540EA" w:rsidRDefault="005601FA" w:rsidP="005601FA">
      <w:pPr>
        <w:widowControl w:val="0"/>
        <w:spacing w:after="120"/>
        <w:ind w:left="1440" w:hanging="1440"/>
        <w:contextualSpacing/>
        <w:rPr>
          <w:rFonts w:ascii="Arial Narrow" w:hAnsi="Arial Narrow"/>
          <w:sz w:val="24"/>
          <w:szCs w:val="24"/>
        </w:rPr>
      </w:pPr>
      <w:r>
        <w:rPr>
          <w:rFonts w:ascii="Arial Narrow" w:hAnsi="Arial Narrow"/>
          <w:sz w:val="24"/>
          <w:szCs w:val="24"/>
        </w:rPr>
        <w:t>2018-</w:t>
      </w:r>
      <w:r>
        <w:rPr>
          <w:rFonts w:ascii="Arial Narrow" w:hAnsi="Arial Narrow"/>
          <w:sz w:val="24"/>
          <w:szCs w:val="24"/>
        </w:rPr>
        <w:tab/>
      </w:r>
      <w:r w:rsidRPr="006B5ED5">
        <w:rPr>
          <w:rFonts w:ascii="Arial Narrow" w:hAnsi="Arial Narrow"/>
          <w:b/>
          <w:sz w:val="24"/>
          <w:szCs w:val="24"/>
        </w:rPr>
        <w:t>Susan Dwight Bliss</w:t>
      </w:r>
      <w:r w:rsidRPr="005601FA">
        <w:rPr>
          <w:rFonts w:ascii="Arial Narrow" w:hAnsi="Arial Narrow"/>
          <w:sz w:val="24"/>
          <w:szCs w:val="24"/>
        </w:rPr>
        <w:t xml:space="preserve"> </w:t>
      </w:r>
      <w:r w:rsidRPr="005601FA">
        <w:rPr>
          <w:rFonts w:ascii="Arial Narrow" w:hAnsi="Arial Narrow"/>
          <w:b/>
          <w:sz w:val="24"/>
          <w:szCs w:val="24"/>
        </w:rPr>
        <w:t>Professor of Epidemiology</w:t>
      </w:r>
      <w:r>
        <w:rPr>
          <w:rFonts w:ascii="Arial Narrow" w:hAnsi="Arial Narrow"/>
          <w:sz w:val="24"/>
          <w:szCs w:val="24"/>
        </w:rPr>
        <w:t xml:space="preserve">, </w:t>
      </w:r>
      <w:r w:rsidRPr="007540EA">
        <w:rPr>
          <w:rFonts w:ascii="Arial Narrow" w:hAnsi="Arial Narrow"/>
          <w:sz w:val="24"/>
          <w:szCs w:val="24"/>
        </w:rPr>
        <w:t>Yale School of Public Health, Yale School of Medicine, New Haven, Connecticut.</w:t>
      </w:r>
    </w:p>
    <w:p w:rsidR="00302342" w:rsidRDefault="00302342"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2014-</w:t>
      </w:r>
      <w:r w:rsidRPr="007540EA">
        <w:rPr>
          <w:rFonts w:ascii="Arial Narrow" w:hAnsi="Arial Narrow"/>
          <w:sz w:val="24"/>
          <w:szCs w:val="24"/>
        </w:rPr>
        <w:tab/>
      </w:r>
      <w:r w:rsidRPr="007540EA">
        <w:rPr>
          <w:rFonts w:ascii="Arial Narrow" w:hAnsi="Arial Narrow"/>
          <w:b/>
          <w:sz w:val="24"/>
          <w:szCs w:val="24"/>
        </w:rPr>
        <w:t>Professor and Chair</w:t>
      </w:r>
      <w:r w:rsidR="00116AA9" w:rsidRPr="007540EA">
        <w:rPr>
          <w:rFonts w:ascii="Arial Narrow" w:hAnsi="Arial Narrow"/>
          <w:b/>
          <w:sz w:val="24"/>
          <w:szCs w:val="24"/>
        </w:rPr>
        <w:t xml:space="preserve"> </w:t>
      </w:r>
      <w:r w:rsidR="00116AA9" w:rsidRPr="007540EA">
        <w:rPr>
          <w:rFonts w:ascii="Arial Narrow" w:hAnsi="Arial Narrow"/>
          <w:sz w:val="24"/>
          <w:szCs w:val="24"/>
        </w:rPr>
        <w:t>(primary appointment tenured)</w:t>
      </w:r>
      <w:r w:rsidRPr="007540EA">
        <w:rPr>
          <w:rFonts w:ascii="Arial Narrow" w:hAnsi="Arial Narrow"/>
          <w:sz w:val="24"/>
          <w:szCs w:val="24"/>
        </w:rPr>
        <w:t>,</w:t>
      </w:r>
      <w:r w:rsidRPr="007540EA">
        <w:rPr>
          <w:rFonts w:ascii="Arial Narrow" w:hAnsi="Arial Narrow"/>
          <w:b/>
          <w:sz w:val="24"/>
          <w:szCs w:val="24"/>
        </w:rPr>
        <w:t xml:space="preserve"> </w:t>
      </w:r>
      <w:r w:rsidRPr="007540EA">
        <w:rPr>
          <w:rFonts w:ascii="Arial Narrow" w:hAnsi="Arial Narrow"/>
          <w:sz w:val="24"/>
          <w:szCs w:val="24"/>
        </w:rPr>
        <w:t xml:space="preserve">Department of Environmental Health Sciences, Yale School of Public Health, </w:t>
      </w:r>
      <w:r w:rsidR="00AF35F4" w:rsidRPr="007540EA">
        <w:rPr>
          <w:rFonts w:ascii="Arial Narrow" w:hAnsi="Arial Narrow"/>
          <w:sz w:val="24"/>
          <w:szCs w:val="24"/>
        </w:rPr>
        <w:t xml:space="preserve">Yale School of Medicine, </w:t>
      </w:r>
      <w:r w:rsidRPr="007540EA">
        <w:rPr>
          <w:rFonts w:ascii="Arial Narrow" w:hAnsi="Arial Narrow"/>
          <w:sz w:val="24"/>
          <w:szCs w:val="24"/>
        </w:rPr>
        <w:t>New Haven, Connecticut.</w:t>
      </w:r>
    </w:p>
    <w:p w:rsidR="00AF35F4" w:rsidRPr="007540EA" w:rsidRDefault="00AF35F4"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2014-</w:t>
      </w:r>
      <w:r w:rsidRPr="007540EA">
        <w:rPr>
          <w:rFonts w:ascii="Arial Narrow" w:hAnsi="Arial Narrow"/>
          <w:b/>
          <w:sz w:val="24"/>
          <w:szCs w:val="24"/>
        </w:rPr>
        <w:t xml:space="preserve"> </w:t>
      </w:r>
      <w:r w:rsidRPr="007540EA">
        <w:rPr>
          <w:rFonts w:ascii="Arial Narrow" w:hAnsi="Arial Narrow"/>
          <w:b/>
          <w:sz w:val="24"/>
          <w:szCs w:val="24"/>
        </w:rPr>
        <w:tab/>
        <w:t xml:space="preserve">Professor </w:t>
      </w:r>
      <w:r w:rsidRPr="007540EA">
        <w:rPr>
          <w:rFonts w:ascii="Arial Narrow" w:hAnsi="Arial Narrow"/>
          <w:sz w:val="24"/>
          <w:szCs w:val="24"/>
        </w:rPr>
        <w:t>(secondary appointment), Department of Ophthalmology &amp; Visual Sciences, Yale Medical School, New Haven, Connecticut.</w:t>
      </w:r>
    </w:p>
    <w:p w:rsidR="009F34EB" w:rsidRPr="007540EA" w:rsidRDefault="009F34EB"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2007-</w:t>
      </w:r>
      <w:r w:rsidR="00302342" w:rsidRPr="007540EA">
        <w:rPr>
          <w:rFonts w:ascii="Arial Narrow" w:hAnsi="Arial Narrow"/>
          <w:sz w:val="24"/>
          <w:szCs w:val="24"/>
        </w:rPr>
        <w:t>2014</w:t>
      </w:r>
      <w:r w:rsidRPr="007540EA">
        <w:rPr>
          <w:rFonts w:ascii="Arial Narrow" w:hAnsi="Arial Narrow"/>
          <w:sz w:val="24"/>
          <w:szCs w:val="24"/>
        </w:rPr>
        <w:tab/>
      </w:r>
      <w:r w:rsidRPr="007540EA">
        <w:rPr>
          <w:rFonts w:ascii="Arial Narrow" w:hAnsi="Arial Narrow"/>
          <w:b/>
          <w:sz w:val="24"/>
          <w:szCs w:val="24"/>
        </w:rPr>
        <w:t xml:space="preserve">Professor </w:t>
      </w:r>
      <w:r w:rsidRPr="007540EA">
        <w:rPr>
          <w:rFonts w:ascii="Arial Narrow" w:hAnsi="Arial Narrow"/>
          <w:sz w:val="24"/>
          <w:szCs w:val="24"/>
        </w:rPr>
        <w:t>(primary appointment tenured),</w:t>
      </w:r>
      <w:r w:rsidRPr="007540EA">
        <w:rPr>
          <w:rFonts w:ascii="Arial Narrow" w:hAnsi="Arial Narrow"/>
          <w:b/>
          <w:sz w:val="24"/>
          <w:szCs w:val="24"/>
        </w:rPr>
        <w:t xml:space="preserve"> </w:t>
      </w:r>
      <w:r w:rsidRPr="007540EA">
        <w:rPr>
          <w:rFonts w:ascii="Arial Narrow" w:hAnsi="Arial Narrow"/>
          <w:sz w:val="24"/>
          <w:szCs w:val="24"/>
        </w:rPr>
        <w:t>Department of Pharmaceutical Sciences, School of Pharmacy</w:t>
      </w:r>
      <w:bookmarkStart w:id="0" w:name="OLE_LINK4"/>
      <w:bookmarkStart w:id="1" w:name="OLE_LINK5"/>
      <w:r w:rsidRPr="007540EA">
        <w:rPr>
          <w:rFonts w:ascii="Arial Narrow" w:hAnsi="Arial Narrow"/>
          <w:sz w:val="24"/>
          <w:szCs w:val="24"/>
        </w:rPr>
        <w:t>, University of Colorado Health Sciences Center, Denver, Colorado.</w:t>
      </w:r>
    </w:p>
    <w:bookmarkEnd w:id="0"/>
    <w:bookmarkEnd w:id="1"/>
    <w:p w:rsidR="00AF35F4" w:rsidRPr="007540EA" w:rsidRDefault="00AF35F4"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2008-2014</w:t>
      </w:r>
      <w:r w:rsidRPr="007540EA">
        <w:rPr>
          <w:rFonts w:ascii="Arial Narrow" w:hAnsi="Arial Narrow"/>
          <w:sz w:val="24"/>
          <w:szCs w:val="24"/>
        </w:rPr>
        <w:tab/>
      </w:r>
      <w:r w:rsidRPr="007540EA">
        <w:rPr>
          <w:rFonts w:ascii="Arial Narrow" w:hAnsi="Arial Narrow"/>
          <w:b/>
          <w:sz w:val="24"/>
          <w:szCs w:val="24"/>
        </w:rPr>
        <w:t xml:space="preserve">Professor </w:t>
      </w:r>
      <w:r w:rsidRPr="007540EA">
        <w:rPr>
          <w:rFonts w:ascii="Arial Narrow" w:hAnsi="Arial Narrow"/>
          <w:sz w:val="24"/>
          <w:szCs w:val="24"/>
        </w:rPr>
        <w:t>(secondary appointment), Department of Ophthalmology, Medical School, University of Colorado Health Sciences Center, Denver, Colorado.</w:t>
      </w:r>
    </w:p>
    <w:p w:rsidR="009F34EB" w:rsidRPr="007540EA" w:rsidRDefault="009F34EB"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2001-2007</w:t>
      </w:r>
      <w:r w:rsidRPr="007540EA">
        <w:rPr>
          <w:rFonts w:ascii="Arial Narrow" w:hAnsi="Arial Narrow"/>
          <w:b/>
          <w:sz w:val="24"/>
          <w:szCs w:val="24"/>
        </w:rPr>
        <w:tab/>
        <w:t xml:space="preserve">Associate Professor, </w:t>
      </w:r>
      <w:r w:rsidRPr="007540EA">
        <w:rPr>
          <w:rFonts w:ascii="Arial Narrow" w:hAnsi="Arial Narrow"/>
          <w:sz w:val="24"/>
          <w:szCs w:val="24"/>
        </w:rPr>
        <w:t>Department of Pharmaceutical Sciences, School of Pharmacy, University of Colorado Health Sciences Center, Denver, Colorado.</w:t>
      </w:r>
    </w:p>
    <w:p w:rsidR="009F34EB" w:rsidRPr="007540EA" w:rsidRDefault="009F34EB"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 xml:space="preserve">2001- </w:t>
      </w:r>
      <w:r w:rsidR="00302342" w:rsidRPr="007540EA">
        <w:rPr>
          <w:rFonts w:ascii="Arial Narrow" w:hAnsi="Arial Narrow"/>
          <w:sz w:val="24"/>
          <w:szCs w:val="24"/>
        </w:rPr>
        <w:t>2014</w:t>
      </w:r>
      <w:r w:rsidR="00013519" w:rsidRPr="007540EA">
        <w:rPr>
          <w:rFonts w:ascii="Arial Narrow" w:hAnsi="Arial Narrow"/>
          <w:sz w:val="24"/>
          <w:szCs w:val="24"/>
        </w:rPr>
        <w:t xml:space="preserve">        </w:t>
      </w:r>
      <w:r w:rsidRPr="007540EA">
        <w:rPr>
          <w:rFonts w:ascii="Arial Narrow" w:hAnsi="Arial Narrow"/>
          <w:b/>
          <w:sz w:val="24"/>
          <w:szCs w:val="24"/>
        </w:rPr>
        <w:t>Director</w:t>
      </w:r>
      <w:r w:rsidRPr="007540EA">
        <w:rPr>
          <w:rFonts w:ascii="Arial Narrow" w:hAnsi="Arial Narrow"/>
          <w:sz w:val="24"/>
          <w:szCs w:val="24"/>
        </w:rPr>
        <w:t xml:space="preserve"> of the Molecular Toxicology and Environmental Health Sciences Program, School of Pharmacy, University of Colorado Health Sciences Center, Denver, Colorado.</w:t>
      </w:r>
    </w:p>
    <w:p w:rsidR="009F34EB" w:rsidRPr="007540EA" w:rsidRDefault="009F34EB" w:rsidP="003335C4">
      <w:pPr>
        <w:widowControl w:val="0"/>
        <w:spacing w:after="120"/>
        <w:ind w:left="1440" w:hanging="1440"/>
        <w:contextualSpacing/>
        <w:rPr>
          <w:rFonts w:ascii="Arial Narrow" w:hAnsi="Arial Narrow"/>
          <w:sz w:val="24"/>
          <w:szCs w:val="24"/>
        </w:rPr>
      </w:pPr>
      <w:r w:rsidRPr="007540EA">
        <w:rPr>
          <w:rFonts w:ascii="Arial Narrow" w:hAnsi="Arial Narrow"/>
          <w:sz w:val="24"/>
          <w:szCs w:val="24"/>
        </w:rPr>
        <w:t>2000- 2001</w:t>
      </w:r>
      <w:r w:rsidRPr="007540EA">
        <w:rPr>
          <w:rFonts w:ascii="Arial Narrow" w:hAnsi="Arial Narrow"/>
          <w:sz w:val="24"/>
          <w:szCs w:val="24"/>
        </w:rPr>
        <w:tab/>
      </w:r>
      <w:r w:rsidRPr="007540EA">
        <w:rPr>
          <w:rFonts w:ascii="Arial Narrow" w:hAnsi="Arial Narrow"/>
          <w:b/>
          <w:sz w:val="24"/>
          <w:szCs w:val="24"/>
        </w:rPr>
        <w:t>Associate Director</w:t>
      </w:r>
      <w:r w:rsidRPr="007540EA">
        <w:rPr>
          <w:rFonts w:ascii="Arial Narrow" w:hAnsi="Arial Narrow"/>
          <w:sz w:val="24"/>
          <w:szCs w:val="24"/>
        </w:rPr>
        <w:t xml:space="preserve"> of the Molecular Toxicology and Environmental Health Sciences Program, School of Pharmacy, University of Colorado Health Sciences Center, Denver, Colorado.</w:t>
      </w:r>
    </w:p>
    <w:p w:rsidR="003335C4" w:rsidRPr="007540EA" w:rsidRDefault="009F34EB" w:rsidP="00497EA3">
      <w:pPr>
        <w:widowControl w:val="0"/>
        <w:spacing w:after="120"/>
        <w:ind w:left="1440" w:hanging="1440"/>
        <w:contextualSpacing/>
        <w:rPr>
          <w:rFonts w:ascii="Arial Narrow" w:hAnsi="Arial Narrow"/>
          <w:sz w:val="24"/>
          <w:szCs w:val="24"/>
        </w:rPr>
      </w:pPr>
      <w:r w:rsidRPr="007540EA">
        <w:rPr>
          <w:rFonts w:ascii="Arial Narrow" w:hAnsi="Arial Narrow"/>
          <w:sz w:val="24"/>
          <w:szCs w:val="24"/>
        </w:rPr>
        <w:t>1996-2001</w:t>
      </w:r>
      <w:r w:rsidRPr="007540EA">
        <w:rPr>
          <w:rFonts w:ascii="Arial Narrow" w:hAnsi="Arial Narrow"/>
          <w:sz w:val="24"/>
          <w:szCs w:val="24"/>
        </w:rPr>
        <w:tab/>
      </w:r>
      <w:r w:rsidRPr="007540EA">
        <w:rPr>
          <w:rFonts w:ascii="Arial Narrow" w:hAnsi="Arial Narrow"/>
          <w:b/>
          <w:sz w:val="24"/>
          <w:szCs w:val="24"/>
        </w:rPr>
        <w:t>Assistant Professor,</w:t>
      </w:r>
      <w:r w:rsidRPr="007540EA">
        <w:rPr>
          <w:rFonts w:ascii="Arial Narrow" w:hAnsi="Arial Narrow"/>
          <w:sz w:val="24"/>
          <w:szCs w:val="24"/>
        </w:rPr>
        <w:t xml:space="preserve"> Department of Pharmaceutical Sciences, School of Pharmacy, University of Colorado Health Sciences Center, Denver, Colorado.  </w:t>
      </w:r>
    </w:p>
    <w:p w:rsidR="009F34EB" w:rsidRPr="007540EA" w:rsidRDefault="009F34EB">
      <w:pPr>
        <w:widowControl w:val="0"/>
        <w:ind w:left="1440" w:hanging="1440"/>
        <w:contextualSpacing/>
        <w:rPr>
          <w:rFonts w:ascii="Arial Narrow" w:hAnsi="Arial Narrow"/>
          <w:sz w:val="24"/>
          <w:szCs w:val="24"/>
        </w:rPr>
      </w:pPr>
      <w:r w:rsidRPr="007540EA">
        <w:rPr>
          <w:rFonts w:ascii="Arial Narrow" w:hAnsi="Arial Narrow"/>
          <w:sz w:val="24"/>
          <w:szCs w:val="24"/>
        </w:rPr>
        <w:t>1994-1995</w:t>
      </w:r>
      <w:r w:rsidRPr="007540EA">
        <w:rPr>
          <w:rFonts w:ascii="Arial Narrow" w:hAnsi="Arial Narrow"/>
          <w:sz w:val="24"/>
          <w:szCs w:val="24"/>
        </w:rPr>
        <w:tab/>
      </w:r>
      <w:r w:rsidRPr="007540EA">
        <w:rPr>
          <w:rFonts w:ascii="Arial Narrow" w:hAnsi="Arial Narrow"/>
          <w:b/>
          <w:sz w:val="24"/>
          <w:szCs w:val="24"/>
        </w:rPr>
        <w:t>Research Associate</w:t>
      </w:r>
      <w:r w:rsidRPr="007540EA">
        <w:rPr>
          <w:rFonts w:ascii="Arial Narrow" w:hAnsi="Arial Narrow"/>
          <w:sz w:val="24"/>
          <w:szCs w:val="24"/>
        </w:rPr>
        <w:t xml:space="preserve">, Laboratory of Molecular Toxicology, Department of Environmental Health, University of Cincinnati Medical Center, Ohio, USA. </w:t>
      </w:r>
    </w:p>
    <w:p w:rsidR="009F34EB" w:rsidRPr="007540EA" w:rsidRDefault="009F34EB">
      <w:pPr>
        <w:widowControl w:val="0"/>
        <w:spacing w:after="120"/>
        <w:ind w:left="1440" w:hanging="1440"/>
        <w:contextualSpacing/>
        <w:rPr>
          <w:rFonts w:ascii="Arial Narrow" w:hAnsi="Arial Narrow"/>
          <w:sz w:val="24"/>
          <w:szCs w:val="24"/>
        </w:rPr>
      </w:pPr>
    </w:p>
    <w:p w:rsidR="009F34EB" w:rsidRPr="007540EA" w:rsidRDefault="009F34EB">
      <w:pPr>
        <w:pStyle w:val="PlainText"/>
        <w:spacing w:after="120"/>
        <w:contextualSpacing/>
        <w:rPr>
          <w:rFonts w:ascii="Arial Narrow" w:hAnsi="Arial Narrow"/>
          <w:b/>
          <w:sz w:val="24"/>
          <w:szCs w:val="24"/>
        </w:rPr>
      </w:pPr>
      <w:r w:rsidRPr="007540EA">
        <w:rPr>
          <w:rFonts w:ascii="Arial Narrow" w:hAnsi="Arial Narrow"/>
          <w:b/>
          <w:sz w:val="24"/>
          <w:szCs w:val="24"/>
        </w:rPr>
        <w:t>PROFESSIONAL EXPERIENCE</w:t>
      </w:r>
    </w:p>
    <w:p w:rsidR="005601FA" w:rsidRDefault="005601FA" w:rsidP="005601FA">
      <w:pPr>
        <w:pStyle w:val="PlainText"/>
        <w:adjustRightInd w:val="0"/>
        <w:spacing w:after="60"/>
        <w:ind w:left="1440" w:hanging="1440"/>
        <w:rPr>
          <w:rFonts w:ascii="Arial Narrow" w:hAnsi="Arial Narrow"/>
          <w:sz w:val="24"/>
          <w:szCs w:val="24"/>
        </w:rPr>
      </w:pPr>
      <w:r>
        <w:rPr>
          <w:rFonts w:ascii="Arial Narrow" w:hAnsi="Arial Narrow"/>
          <w:sz w:val="24"/>
          <w:szCs w:val="24"/>
        </w:rPr>
        <w:t>2017-2018</w:t>
      </w:r>
      <w:r>
        <w:rPr>
          <w:rFonts w:ascii="Arial Narrow" w:hAnsi="Arial Narrow"/>
          <w:sz w:val="24"/>
          <w:szCs w:val="24"/>
        </w:rPr>
        <w:tab/>
        <w:t>M</w:t>
      </w:r>
      <w:r w:rsidRPr="004958A4">
        <w:rPr>
          <w:rFonts w:ascii="Arial Narrow" w:hAnsi="Arial Narrow"/>
          <w:sz w:val="24"/>
          <w:szCs w:val="24"/>
        </w:rPr>
        <w:t>ember of the National Academies of Sciences, Engineering, and Medicine’s Committee to Review Report on Long-Term Health Effects on Army Test Subjects</w:t>
      </w:r>
      <w:r>
        <w:rPr>
          <w:rFonts w:ascii="Arial Narrow" w:hAnsi="Arial Narrow"/>
          <w:sz w:val="24"/>
          <w:szCs w:val="24"/>
        </w:rPr>
        <w:t>.</w:t>
      </w:r>
    </w:p>
    <w:p w:rsidR="005601FA" w:rsidRDefault="005601FA" w:rsidP="002A097E">
      <w:pPr>
        <w:pStyle w:val="PlainText"/>
        <w:adjustRightInd w:val="0"/>
        <w:spacing w:after="60"/>
        <w:ind w:left="1440" w:hanging="1440"/>
        <w:rPr>
          <w:rFonts w:ascii="Arial Narrow" w:hAnsi="Arial Narrow"/>
          <w:sz w:val="24"/>
          <w:szCs w:val="24"/>
        </w:rPr>
      </w:pPr>
      <w:r>
        <w:rPr>
          <w:rFonts w:ascii="Arial Narrow" w:hAnsi="Arial Narrow"/>
          <w:sz w:val="24"/>
          <w:szCs w:val="24"/>
        </w:rPr>
        <w:t>2016-</w:t>
      </w:r>
      <w:r>
        <w:rPr>
          <w:rFonts w:ascii="Arial Narrow" w:hAnsi="Arial Narrow"/>
          <w:sz w:val="24"/>
          <w:szCs w:val="24"/>
        </w:rPr>
        <w:tab/>
        <w:t xml:space="preserve">Discusant of </w:t>
      </w:r>
      <w:r w:rsidRPr="00DA2280">
        <w:rPr>
          <w:rFonts w:ascii="Arial Narrow" w:hAnsi="Arial Narrow"/>
          <w:sz w:val="24"/>
          <w:szCs w:val="24"/>
        </w:rPr>
        <w:t xml:space="preserve">EPA’s Integrated </w:t>
      </w:r>
      <w:r>
        <w:rPr>
          <w:rFonts w:ascii="Arial Narrow" w:hAnsi="Arial Narrow"/>
          <w:sz w:val="24"/>
          <w:szCs w:val="24"/>
        </w:rPr>
        <w:t>Risk Information System (IRIS) Toxicological R</w:t>
      </w:r>
      <w:r w:rsidRPr="00DA2280">
        <w:rPr>
          <w:rFonts w:ascii="Arial Narrow" w:hAnsi="Arial Narrow"/>
          <w:sz w:val="24"/>
          <w:szCs w:val="24"/>
        </w:rPr>
        <w:t>eview of Ethyl tert-Butyl Ether (ETBE)</w:t>
      </w:r>
      <w:r>
        <w:rPr>
          <w:rFonts w:ascii="Arial Narrow" w:hAnsi="Arial Narrow"/>
          <w:sz w:val="24"/>
          <w:szCs w:val="24"/>
        </w:rPr>
        <w:t>.</w:t>
      </w:r>
    </w:p>
    <w:p w:rsidR="009F34EB" w:rsidRPr="007540EA" w:rsidRDefault="00497EA3" w:rsidP="00497EA3">
      <w:pPr>
        <w:pStyle w:val="PlainText"/>
        <w:spacing w:after="120"/>
        <w:ind w:left="1440" w:hanging="1440"/>
        <w:contextualSpacing/>
        <w:rPr>
          <w:rFonts w:ascii="Arial Narrow" w:hAnsi="Arial Narrow"/>
          <w:sz w:val="24"/>
          <w:szCs w:val="24"/>
        </w:rPr>
      </w:pPr>
      <w:r>
        <w:rPr>
          <w:rFonts w:ascii="Arial Narrow" w:hAnsi="Arial Narrow"/>
          <w:sz w:val="24"/>
          <w:szCs w:val="24"/>
        </w:rPr>
        <w:t>2005-2006</w:t>
      </w:r>
      <w:r>
        <w:rPr>
          <w:rFonts w:ascii="Arial Narrow" w:hAnsi="Arial Narrow"/>
          <w:sz w:val="24"/>
          <w:szCs w:val="24"/>
        </w:rPr>
        <w:tab/>
      </w:r>
      <w:r w:rsidR="009F34EB" w:rsidRPr="007540EA">
        <w:rPr>
          <w:rFonts w:ascii="Arial Narrow" w:hAnsi="Arial Narrow"/>
          <w:b/>
          <w:sz w:val="24"/>
          <w:szCs w:val="24"/>
        </w:rPr>
        <w:t>Guest Scientist</w:t>
      </w:r>
      <w:r w:rsidR="009F34EB" w:rsidRPr="007540EA">
        <w:rPr>
          <w:rFonts w:ascii="Arial Narrow" w:hAnsi="Arial Narrow"/>
          <w:sz w:val="24"/>
          <w:szCs w:val="24"/>
        </w:rPr>
        <w:t xml:space="preserve">, Laboratory of Molecular and Developmental Biology, National Eye Institute, </w:t>
      </w:r>
      <w:r>
        <w:rPr>
          <w:rFonts w:ascii="Arial Narrow" w:hAnsi="Arial Narrow"/>
          <w:sz w:val="24"/>
          <w:szCs w:val="24"/>
        </w:rPr>
        <w:t xml:space="preserve">NIH, </w:t>
      </w:r>
      <w:r w:rsidR="009F34EB" w:rsidRPr="007540EA">
        <w:rPr>
          <w:rFonts w:ascii="Arial Narrow" w:hAnsi="Arial Narrow"/>
          <w:sz w:val="24"/>
          <w:szCs w:val="24"/>
        </w:rPr>
        <w:t>Bethesda, MD.</w:t>
      </w:r>
    </w:p>
    <w:p w:rsidR="009F34EB" w:rsidRPr="007540EA" w:rsidRDefault="009F34EB">
      <w:pPr>
        <w:widowControl w:val="0"/>
        <w:spacing w:after="120"/>
        <w:ind w:left="1440" w:hanging="1440"/>
        <w:contextualSpacing/>
        <w:rPr>
          <w:rFonts w:ascii="Arial Narrow" w:hAnsi="Arial Narrow"/>
          <w:sz w:val="24"/>
          <w:szCs w:val="24"/>
        </w:rPr>
      </w:pPr>
      <w:r w:rsidRPr="007540EA">
        <w:rPr>
          <w:rFonts w:ascii="Arial Narrow" w:hAnsi="Arial Narrow"/>
          <w:sz w:val="24"/>
          <w:szCs w:val="24"/>
        </w:rPr>
        <w:t>1991-1993</w:t>
      </w:r>
      <w:r w:rsidRPr="007540EA">
        <w:rPr>
          <w:rFonts w:ascii="Arial Narrow" w:hAnsi="Arial Narrow"/>
          <w:sz w:val="24"/>
          <w:szCs w:val="24"/>
        </w:rPr>
        <w:tab/>
      </w:r>
      <w:r w:rsidRPr="007540EA">
        <w:rPr>
          <w:rFonts w:ascii="Arial Narrow" w:hAnsi="Arial Narrow"/>
          <w:b/>
          <w:sz w:val="24"/>
          <w:szCs w:val="24"/>
        </w:rPr>
        <w:t>Postdoctoral Fogarty Fellow</w:t>
      </w:r>
      <w:r w:rsidRPr="007540EA">
        <w:rPr>
          <w:rFonts w:ascii="Arial Narrow" w:hAnsi="Arial Narrow"/>
          <w:sz w:val="24"/>
          <w:szCs w:val="24"/>
        </w:rPr>
        <w:t xml:space="preserve">, Laboratory of Molecular Toxicology, Department of Environmental Health, University of Cincinnati Medical Center, Ohio, USA (Mentor: Dan W. Nebert). </w:t>
      </w:r>
    </w:p>
    <w:p w:rsidR="009F34EB" w:rsidRPr="007540EA" w:rsidRDefault="009F34EB">
      <w:pPr>
        <w:widowControl w:val="0"/>
        <w:spacing w:after="120"/>
        <w:ind w:left="1440" w:hanging="1440"/>
        <w:contextualSpacing/>
        <w:rPr>
          <w:rFonts w:ascii="Arial Narrow" w:hAnsi="Arial Narrow"/>
          <w:sz w:val="24"/>
          <w:szCs w:val="24"/>
        </w:rPr>
      </w:pPr>
      <w:r w:rsidRPr="007540EA">
        <w:rPr>
          <w:rFonts w:ascii="Arial Narrow" w:hAnsi="Arial Narrow"/>
          <w:sz w:val="24"/>
          <w:szCs w:val="24"/>
        </w:rPr>
        <w:t>1989-1990</w:t>
      </w:r>
      <w:r w:rsidRPr="007540EA">
        <w:rPr>
          <w:rFonts w:ascii="Arial Narrow" w:hAnsi="Arial Narrow"/>
          <w:sz w:val="24"/>
          <w:szCs w:val="24"/>
        </w:rPr>
        <w:tab/>
      </w:r>
      <w:r w:rsidRPr="007540EA">
        <w:rPr>
          <w:rFonts w:ascii="Arial Narrow" w:hAnsi="Arial Narrow"/>
          <w:b/>
          <w:sz w:val="24"/>
          <w:szCs w:val="24"/>
        </w:rPr>
        <w:t>Service in Greek Army</w:t>
      </w:r>
      <w:r w:rsidRPr="007540EA">
        <w:rPr>
          <w:rFonts w:ascii="Arial Narrow" w:hAnsi="Arial Narrow"/>
          <w:sz w:val="24"/>
          <w:szCs w:val="24"/>
        </w:rPr>
        <w:t xml:space="preserve"> as a Postdoctoral Research Fellow, Department of Pharmacology, Medical School, University of Ioannina, Greece (Mentor: Marios Marselos). </w:t>
      </w:r>
    </w:p>
    <w:p w:rsidR="009F34EB" w:rsidRPr="007540EA" w:rsidRDefault="009F34EB">
      <w:pPr>
        <w:widowControl w:val="0"/>
        <w:spacing w:after="120"/>
        <w:ind w:left="1440" w:hanging="1440"/>
        <w:contextualSpacing/>
        <w:rPr>
          <w:rFonts w:ascii="Arial Narrow" w:hAnsi="Arial Narrow"/>
          <w:sz w:val="24"/>
          <w:szCs w:val="24"/>
        </w:rPr>
      </w:pPr>
      <w:r w:rsidRPr="007540EA">
        <w:rPr>
          <w:rFonts w:ascii="Arial Narrow" w:hAnsi="Arial Narrow"/>
          <w:sz w:val="24"/>
          <w:szCs w:val="24"/>
        </w:rPr>
        <w:t>1984</w:t>
      </w:r>
      <w:r w:rsidRPr="007540EA">
        <w:rPr>
          <w:rFonts w:ascii="Arial Narrow" w:hAnsi="Arial Narrow"/>
          <w:sz w:val="24"/>
          <w:szCs w:val="24"/>
        </w:rPr>
        <w:tab/>
      </w:r>
      <w:r w:rsidRPr="007540EA">
        <w:rPr>
          <w:rFonts w:ascii="Arial Narrow" w:hAnsi="Arial Narrow"/>
          <w:b/>
          <w:sz w:val="24"/>
          <w:szCs w:val="24"/>
        </w:rPr>
        <w:t>Visiting Fellow</w:t>
      </w:r>
      <w:r w:rsidRPr="007540EA">
        <w:rPr>
          <w:rFonts w:ascii="Arial Narrow" w:hAnsi="Arial Narrow"/>
          <w:sz w:val="24"/>
          <w:szCs w:val="24"/>
        </w:rPr>
        <w:t xml:space="preserve"> (3 months), Departments of Physiology and Pharmacology &amp; Toxicology, University of Kuopio, Finland</w:t>
      </w:r>
      <w:r w:rsidR="0016302A" w:rsidRPr="007540EA">
        <w:rPr>
          <w:rFonts w:ascii="Arial Narrow" w:hAnsi="Arial Narrow"/>
          <w:sz w:val="24"/>
          <w:szCs w:val="24"/>
        </w:rPr>
        <w:t xml:space="preserve"> (Mentors: Osmo Hanninen and Matti Lang)</w:t>
      </w:r>
      <w:r w:rsidRPr="007540EA">
        <w:rPr>
          <w:rFonts w:ascii="Arial Narrow" w:hAnsi="Arial Narrow"/>
          <w:sz w:val="24"/>
          <w:szCs w:val="24"/>
        </w:rPr>
        <w:t xml:space="preserve">. </w:t>
      </w: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 xml:space="preserve">TEACHING   </w:t>
      </w: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Past</w:t>
      </w:r>
      <w:r w:rsidR="00A01795" w:rsidRPr="007540EA">
        <w:rPr>
          <w:rFonts w:ascii="Arial Narrow" w:hAnsi="Arial Narrow"/>
          <w:b/>
          <w:sz w:val="24"/>
          <w:szCs w:val="24"/>
        </w:rPr>
        <w:t xml:space="preserve"> (School of Pharmacy, </w:t>
      </w:r>
      <w:r w:rsidR="009A06C1" w:rsidRPr="007540EA">
        <w:rPr>
          <w:rFonts w:ascii="Arial Narrow" w:hAnsi="Arial Narrow"/>
          <w:b/>
          <w:sz w:val="24"/>
          <w:szCs w:val="24"/>
        </w:rPr>
        <w:t xml:space="preserve">Graduate School and School of Medicine, </w:t>
      </w:r>
      <w:r w:rsidR="00A01795" w:rsidRPr="007540EA">
        <w:rPr>
          <w:rFonts w:ascii="Arial Narrow" w:hAnsi="Arial Narrow"/>
          <w:b/>
          <w:sz w:val="24"/>
          <w:szCs w:val="24"/>
        </w:rPr>
        <w:t>University of Colorado)</w:t>
      </w:r>
    </w:p>
    <w:p w:rsidR="00235A92" w:rsidRPr="007540EA" w:rsidRDefault="00235A92" w:rsidP="00235A92">
      <w:pPr>
        <w:pStyle w:val="PlainText"/>
        <w:rPr>
          <w:rFonts w:ascii="Arial Narrow" w:hAnsi="Arial Narrow"/>
          <w:i/>
          <w:sz w:val="24"/>
          <w:szCs w:val="24"/>
        </w:rPr>
      </w:pPr>
      <w:r w:rsidRPr="007540EA">
        <w:rPr>
          <w:rFonts w:ascii="Arial Narrow" w:hAnsi="Arial Narrow"/>
          <w:sz w:val="24"/>
          <w:szCs w:val="24"/>
        </w:rPr>
        <w:t>Prin</w:t>
      </w:r>
      <w:r w:rsidR="00430379" w:rsidRPr="007540EA">
        <w:rPr>
          <w:rFonts w:ascii="Arial Narrow" w:hAnsi="Arial Narrow"/>
          <w:sz w:val="24"/>
          <w:szCs w:val="24"/>
        </w:rPr>
        <w:t>ciple of Drug Action (Pharmacogenetics) for Pharmacy and PharmD students</w:t>
      </w:r>
    </w:p>
    <w:p w:rsidR="00235A92" w:rsidRPr="007540EA" w:rsidRDefault="00430379" w:rsidP="00235A92">
      <w:pPr>
        <w:pStyle w:val="PlainText"/>
        <w:rPr>
          <w:rFonts w:ascii="Arial Narrow" w:hAnsi="Arial Narrow"/>
          <w:sz w:val="24"/>
          <w:szCs w:val="24"/>
        </w:rPr>
      </w:pPr>
      <w:r w:rsidRPr="007540EA">
        <w:rPr>
          <w:rFonts w:ascii="Arial Narrow" w:hAnsi="Arial Narrow"/>
          <w:sz w:val="24"/>
          <w:szCs w:val="24"/>
        </w:rPr>
        <w:t>Toxicology for Pharmacy students (1997-2000)- (Course Coordinator 2r course)</w:t>
      </w:r>
      <w:r w:rsidRPr="007540EA">
        <w:rPr>
          <w:rFonts w:ascii="Arial Narrow" w:hAnsi="Arial Narrow"/>
          <w:sz w:val="24"/>
          <w:szCs w:val="24"/>
        </w:rPr>
        <w:cr/>
      </w:r>
      <w:r w:rsidR="00235A92" w:rsidRPr="007540EA">
        <w:rPr>
          <w:rFonts w:ascii="Arial Narrow" w:hAnsi="Arial Narrow"/>
          <w:sz w:val="24"/>
          <w:szCs w:val="24"/>
        </w:rPr>
        <w:t xml:space="preserve">Clinical Sciences Foundation: Organ and Clinical Toxicology </w:t>
      </w:r>
      <w:r w:rsidR="00A01795" w:rsidRPr="007540EA">
        <w:rPr>
          <w:rFonts w:ascii="Arial Narrow" w:hAnsi="Arial Narrow"/>
          <w:sz w:val="24"/>
          <w:szCs w:val="24"/>
        </w:rPr>
        <w:t>2000-2014</w:t>
      </w:r>
      <w:r w:rsidRPr="007540EA">
        <w:rPr>
          <w:rFonts w:ascii="Arial Narrow" w:hAnsi="Arial Narrow"/>
          <w:sz w:val="24"/>
          <w:szCs w:val="24"/>
        </w:rPr>
        <w:t xml:space="preserve"> </w:t>
      </w:r>
      <w:r w:rsidR="00235A92" w:rsidRPr="007540EA">
        <w:rPr>
          <w:rFonts w:ascii="Arial Narrow" w:hAnsi="Arial Narrow"/>
          <w:sz w:val="24"/>
          <w:szCs w:val="24"/>
        </w:rPr>
        <w:t>(8 hrs</w:t>
      </w:r>
      <w:r w:rsidR="00A01795" w:rsidRPr="007540EA">
        <w:rPr>
          <w:rFonts w:ascii="Arial Narrow" w:hAnsi="Arial Narrow"/>
          <w:sz w:val="24"/>
          <w:szCs w:val="24"/>
        </w:rPr>
        <w:t xml:space="preserve"> and Course Director</w:t>
      </w:r>
      <w:r w:rsidR="00235A92" w:rsidRPr="007540EA">
        <w:rPr>
          <w:rFonts w:ascii="Arial Narrow" w:hAnsi="Arial Narrow"/>
          <w:sz w:val="24"/>
          <w:szCs w:val="24"/>
        </w:rPr>
        <w:t xml:space="preserve">). </w:t>
      </w:r>
    </w:p>
    <w:p w:rsidR="00235A92" w:rsidRPr="007540EA" w:rsidRDefault="00235A92" w:rsidP="00235A92">
      <w:pPr>
        <w:pStyle w:val="PlainText"/>
        <w:rPr>
          <w:rFonts w:ascii="Arial Narrow" w:hAnsi="Arial Narrow"/>
          <w:sz w:val="24"/>
          <w:szCs w:val="24"/>
        </w:rPr>
      </w:pPr>
      <w:r w:rsidRPr="007540EA">
        <w:rPr>
          <w:rFonts w:ascii="Arial Narrow" w:hAnsi="Arial Narrow"/>
          <w:sz w:val="24"/>
          <w:szCs w:val="24"/>
        </w:rPr>
        <w:t>Graduate Toxicology Core Course I (2000-2014) – 3 credits, (2 hrs)</w:t>
      </w:r>
    </w:p>
    <w:p w:rsidR="00235A92" w:rsidRPr="007540EA" w:rsidRDefault="00235A92" w:rsidP="00235A92">
      <w:pPr>
        <w:pStyle w:val="PlainText"/>
        <w:rPr>
          <w:rFonts w:ascii="Arial Narrow" w:hAnsi="Arial Narrow"/>
          <w:sz w:val="24"/>
          <w:szCs w:val="24"/>
        </w:rPr>
      </w:pPr>
      <w:r w:rsidRPr="007540EA">
        <w:rPr>
          <w:rFonts w:ascii="Arial Narrow" w:hAnsi="Arial Narrow"/>
          <w:sz w:val="24"/>
          <w:szCs w:val="24"/>
        </w:rPr>
        <w:t>Grad</w:t>
      </w:r>
      <w:r w:rsidR="00430379" w:rsidRPr="007540EA">
        <w:rPr>
          <w:rFonts w:ascii="Arial Narrow" w:hAnsi="Arial Narrow"/>
          <w:sz w:val="24"/>
          <w:szCs w:val="24"/>
        </w:rPr>
        <w:t xml:space="preserve">uate Toxicology Core Course II </w:t>
      </w:r>
      <w:r w:rsidRPr="007540EA">
        <w:rPr>
          <w:rFonts w:ascii="Arial Narrow" w:hAnsi="Arial Narrow"/>
          <w:sz w:val="24"/>
          <w:szCs w:val="24"/>
        </w:rPr>
        <w:t xml:space="preserve">(2000-2014) – 3 credit (4 hrs). </w:t>
      </w:r>
    </w:p>
    <w:p w:rsidR="00235A92" w:rsidRPr="007540EA" w:rsidRDefault="00235A92" w:rsidP="00235A92">
      <w:pPr>
        <w:pStyle w:val="PlainText"/>
        <w:rPr>
          <w:rFonts w:ascii="Arial Narrow" w:hAnsi="Arial Narrow"/>
          <w:sz w:val="24"/>
          <w:szCs w:val="24"/>
        </w:rPr>
      </w:pPr>
      <w:r w:rsidRPr="007540EA">
        <w:rPr>
          <w:rFonts w:ascii="Arial Narrow" w:hAnsi="Arial Narrow"/>
          <w:sz w:val="24"/>
          <w:szCs w:val="24"/>
        </w:rPr>
        <w:t>Graduate Drug Metabolism and Pharmacogenetics</w:t>
      </w:r>
      <w:r w:rsidR="00A01795" w:rsidRPr="007540EA">
        <w:rPr>
          <w:rFonts w:ascii="Arial Narrow" w:hAnsi="Arial Narrow"/>
          <w:sz w:val="24"/>
          <w:szCs w:val="24"/>
        </w:rPr>
        <w:t xml:space="preserve"> (1998-2014)</w:t>
      </w:r>
      <w:r w:rsidRPr="007540EA">
        <w:rPr>
          <w:rFonts w:ascii="Arial Narrow" w:hAnsi="Arial Narrow"/>
          <w:sz w:val="24"/>
          <w:szCs w:val="24"/>
        </w:rPr>
        <w:t>- 3 credits (8 hs plus coordination)</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Instructional Methods 2 (P2) (Course co-ordination)</w:t>
      </w:r>
    </w:p>
    <w:p w:rsidR="009F34EB" w:rsidRPr="007540EA" w:rsidRDefault="009F34EB">
      <w:pPr>
        <w:pStyle w:val="PlainText"/>
        <w:rPr>
          <w:rFonts w:ascii="Arial Narrow" w:hAnsi="Arial Narrow"/>
          <w:i/>
          <w:sz w:val="24"/>
          <w:szCs w:val="24"/>
        </w:rPr>
      </w:pPr>
      <w:r w:rsidRPr="007540EA">
        <w:rPr>
          <w:rFonts w:ascii="Arial Narrow" w:hAnsi="Arial Narrow"/>
          <w:sz w:val="24"/>
          <w:szCs w:val="24"/>
        </w:rPr>
        <w:t xml:space="preserve">Graduate Course in Principles of Toxicology. Molecular and Biochemical Mechanisms (1993-2000) </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Graduate course in Organ Systems Toxicity (2 credits). Responsible for 6 hrs.</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Graduate course in Occupational Toxicology</w:t>
      </w:r>
      <w:r w:rsidR="009A06C1" w:rsidRPr="007540EA">
        <w:rPr>
          <w:rFonts w:ascii="Arial Narrow" w:hAnsi="Arial Narrow"/>
          <w:sz w:val="24"/>
          <w:szCs w:val="24"/>
        </w:rPr>
        <w:t xml:space="preserve"> (2 credits). Responsible for 4 </w:t>
      </w:r>
      <w:r w:rsidRPr="007540EA">
        <w:rPr>
          <w:rFonts w:ascii="Arial Narrow" w:hAnsi="Arial Narrow"/>
          <w:sz w:val="24"/>
          <w:szCs w:val="24"/>
        </w:rPr>
        <w:t>hrs.</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Graduate Course in Cancer Biology (2 credits). Responsible for 2hrs.</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Graduate Course in Pharmacology (3cr). Responsible for 2 hrs.</w:t>
      </w:r>
    </w:p>
    <w:p w:rsidR="009F34EB" w:rsidRPr="007540EA" w:rsidRDefault="009F34EB">
      <w:pPr>
        <w:rPr>
          <w:rFonts w:ascii="Arial Narrow" w:hAnsi="Arial Narrow"/>
          <w:b/>
          <w:sz w:val="24"/>
          <w:szCs w:val="24"/>
        </w:rPr>
      </w:pPr>
    </w:p>
    <w:p w:rsidR="00D900AA" w:rsidRDefault="00AE1C1A" w:rsidP="00D900AA">
      <w:pPr>
        <w:rPr>
          <w:rFonts w:ascii="Arial Narrow" w:hAnsi="Arial Narrow"/>
          <w:b/>
          <w:sz w:val="24"/>
          <w:szCs w:val="24"/>
        </w:rPr>
      </w:pPr>
      <w:r>
        <w:rPr>
          <w:rFonts w:ascii="Arial Narrow" w:hAnsi="Arial Narrow"/>
          <w:b/>
          <w:sz w:val="24"/>
          <w:szCs w:val="24"/>
        </w:rPr>
        <w:t xml:space="preserve">TEACHING </w:t>
      </w:r>
    </w:p>
    <w:p w:rsidR="00481894" w:rsidRDefault="00AE1C1A" w:rsidP="00D900AA">
      <w:pPr>
        <w:rPr>
          <w:rFonts w:ascii="Arial Narrow" w:hAnsi="Arial Narrow"/>
          <w:b/>
          <w:sz w:val="24"/>
          <w:szCs w:val="24"/>
        </w:rPr>
      </w:pPr>
      <w:r>
        <w:rPr>
          <w:rFonts w:ascii="Arial Narrow" w:hAnsi="Arial Narrow"/>
          <w:b/>
          <w:sz w:val="24"/>
          <w:szCs w:val="24"/>
        </w:rPr>
        <w:t>Current (Yale School of Public Health</w:t>
      </w:r>
      <w:r w:rsidR="00481894">
        <w:rPr>
          <w:rFonts w:ascii="Arial Narrow" w:hAnsi="Arial Narrow"/>
          <w:b/>
          <w:sz w:val="24"/>
          <w:szCs w:val="24"/>
        </w:rPr>
        <w:t>)</w:t>
      </w:r>
    </w:p>
    <w:p w:rsidR="00854AE6" w:rsidRDefault="002A215B" w:rsidP="00D900AA">
      <w:pPr>
        <w:rPr>
          <w:rFonts w:ascii="Arial Narrow" w:hAnsi="Arial Narrow"/>
          <w:sz w:val="24"/>
          <w:szCs w:val="24"/>
        </w:rPr>
      </w:pPr>
      <w:r w:rsidRPr="00481894">
        <w:rPr>
          <w:rFonts w:ascii="Arial Narrow" w:hAnsi="Arial Narrow"/>
          <w:sz w:val="24"/>
          <w:szCs w:val="24"/>
        </w:rPr>
        <w:t>Public Health Toxicology</w:t>
      </w:r>
      <w:r w:rsidR="00D900AA" w:rsidRPr="00481894">
        <w:rPr>
          <w:rFonts w:ascii="Arial Narrow" w:hAnsi="Arial Narrow"/>
          <w:sz w:val="24"/>
          <w:szCs w:val="24"/>
        </w:rPr>
        <w:t xml:space="preserve"> Course</w:t>
      </w:r>
      <w:r w:rsidR="00481894">
        <w:rPr>
          <w:rFonts w:ascii="Arial Narrow" w:hAnsi="Arial Narrow"/>
          <w:sz w:val="24"/>
          <w:szCs w:val="24"/>
        </w:rPr>
        <w:t xml:space="preserve"> for MPH and PhD students (2016-2017)</w:t>
      </w:r>
    </w:p>
    <w:p w:rsidR="00860ED7" w:rsidRDefault="00860ED7" w:rsidP="00D900AA">
      <w:pPr>
        <w:rPr>
          <w:rFonts w:ascii="Arial Narrow" w:hAnsi="Arial Narrow"/>
          <w:sz w:val="24"/>
          <w:szCs w:val="24"/>
        </w:rPr>
      </w:pPr>
    </w:p>
    <w:p w:rsidR="00860ED7" w:rsidRPr="00AE1C1A" w:rsidRDefault="00860ED7" w:rsidP="00860ED7">
      <w:pPr>
        <w:pStyle w:val="PlainText"/>
        <w:rPr>
          <w:rFonts w:ascii="Arial Narrow" w:hAnsi="Arial Narrow"/>
          <w:b/>
          <w:sz w:val="24"/>
          <w:szCs w:val="24"/>
        </w:rPr>
      </w:pPr>
      <w:r w:rsidRPr="00AE1C1A">
        <w:rPr>
          <w:rFonts w:ascii="Arial Narrow" w:hAnsi="Arial Narrow"/>
          <w:b/>
          <w:sz w:val="24"/>
          <w:szCs w:val="24"/>
        </w:rPr>
        <w:t>ADVISING</w:t>
      </w:r>
    </w:p>
    <w:p w:rsidR="00860ED7" w:rsidRPr="00D900AA" w:rsidRDefault="00860ED7" w:rsidP="00860ED7">
      <w:pPr>
        <w:pStyle w:val="PlainText"/>
        <w:rPr>
          <w:rFonts w:ascii="Arial Narrow" w:hAnsi="Arial Narrow"/>
          <w:b/>
          <w:sz w:val="24"/>
          <w:szCs w:val="24"/>
        </w:rPr>
      </w:pPr>
      <w:r>
        <w:rPr>
          <w:rFonts w:ascii="Arial Narrow" w:hAnsi="Arial Narrow"/>
          <w:b/>
          <w:sz w:val="24"/>
          <w:szCs w:val="24"/>
        </w:rPr>
        <w:t>MPH Students (at Yale School of Public Health)</w:t>
      </w:r>
    </w:p>
    <w:p w:rsidR="005601FA" w:rsidRDefault="005601FA" w:rsidP="005601FA">
      <w:pPr>
        <w:pStyle w:val="PlainText"/>
        <w:rPr>
          <w:rFonts w:ascii="Arial Narrow" w:hAnsi="Arial Narrow"/>
          <w:sz w:val="24"/>
          <w:szCs w:val="24"/>
        </w:rPr>
      </w:pPr>
      <w:r>
        <w:rPr>
          <w:rFonts w:ascii="Arial Narrow" w:hAnsi="Arial Narrow"/>
          <w:sz w:val="24"/>
          <w:szCs w:val="24"/>
        </w:rPr>
        <w:t xml:space="preserve">Nathan Kloczko, </w:t>
      </w:r>
      <w:r w:rsidRPr="0024065B">
        <w:rPr>
          <w:rFonts w:ascii="Arial Narrow" w:hAnsi="Arial Narrow"/>
          <w:sz w:val="24"/>
          <w:szCs w:val="24"/>
        </w:rPr>
        <w:t>Girish Motwani</w:t>
      </w:r>
      <w:r>
        <w:rPr>
          <w:rFonts w:ascii="Arial Narrow" w:hAnsi="Arial Narrow"/>
          <w:sz w:val="24"/>
          <w:szCs w:val="24"/>
        </w:rPr>
        <w:t xml:space="preserve">, </w:t>
      </w:r>
      <w:r w:rsidRPr="0024065B">
        <w:rPr>
          <w:rFonts w:ascii="Arial Narrow" w:hAnsi="Arial Narrow"/>
          <w:sz w:val="24"/>
          <w:szCs w:val="24"/>
        </w:rPr>
        <w:t>2015-2016</w:t>
      </w:r>
      <w:r>
        <w:rPr>
          <w:rFonts w:ascii="Arial Narrow" w:hAnsi="Arial Narrow"/>
          <w:sz w:val="24"/>
          <w:szCs w:val="24"/>
        </w:rPr>
        <w:t xml:space="preserve">; Lyndsay Gavin, </w:t>
      </w:r>
      <w:r w:rsidRPr="0024065B">
        <w:rPr>
          <w:rFonts w:ascii="Arial Narrow" w:hAnsi="Arial Narrow"/>
          <w:sz w:val="24"/>
          <w:szCs w:val="24"/>
        </w:rPr>
        <w:t>Dan Huang</w:t>
      </w:r>
      <w:r>
        <w:rPr>
          <w:rFonts w:ascii="Arial Narrow" w:hAnsi="Arial Narrow"/>
          <w:sz w:val="24"/>
          <w:szCs w:val="24"/>
        </w:rPr>
        <w:t xml:space="preserve">, </w:t>
      </w:r>
      <w:r w:rsidRPr="0024065B">
        <w:rPr>
          <w:rFonts w:ascii="Arial Narrow" w:hAnsi="Arial Narrow"/>
          <w:sz w:val="24"/>
          <w:szCs w:val="24"/>
        </w:rPr>
        <w:t>Alaina Perkins</w:t>
      </w:r>
      <w:r>
        <w:rPr>
          <w:rFonts w:ascii="Arial Narrow" w:hAnsi="Arial Narrow"/>
          <w:sz w:val="24"/>
          <w:szCs w:val="24"/>
        </w:rPr>
        <w:t xml:space="preserve">, </w:t>
      </w:r>
      <w:r w:rsidRPr="0024065B">
        <w:rPr>
          <w:rFonts w:ascii="Arial Narrow" w:hAnsi="Arial Narrow"/>
          <w:sz w:val="24"/>
          <w:szCs w:val="24"/>
        </w:rPr>
        <w:t>Emma Ryan2016-2017</w:t>
      </w:r>
      <w:r>
        <w:rPr>
          <w:rFonts w:ascii="Arial Narrow" w:hAnsi="Arial Narrow"/>
          <w:sz w:val="24"/>
          <w:szCs w:val="24"/>
        </w:rPr>
        <w:t xml:space="preserve">; </w:t>
      </w:r>
      <w:r w:rsidRPr="0024065B">
        <w:rPr>
          <w:rFonts w:ascii="Arial Narrow" w:hAnsi="Arial Narrow"/>
          <w:sz w:val="24"/>
          <w:szCs w:val="24"/>
        </w:rPr>
        <w:t>Nina Hatch</w:t>
      </w:r>
      <w:r>
        <w:rPr>
          <w:rFonts w:ascii="Arial Narrow" w:hAnsi="Arial Narrow"/>
          <w:sz w:val="24"/>
          <w:szCs w:val="24"/>
        </w:rPr>
        <w:t xml:space="preserve">, </w:t>
      </w:r>
      <w:r w:rsidRPr="0024065B">
        <w:rPr>
          <w:rFonts w:ascii="Arial Narrow" w:hAnsi="Arial Narrow"/>
          <w:sz w:val="24"/>
          <w:szCs w:val="24"/>
        </w:rPr>
        <w:t>Hongwei Song</w:t>
      </w:r>
      <w:r>
        <w:rPr>
          <w:rFonts w:ascii="Arial Narrow" w:hAnsi="Arial Narrow"/>
          <w:sz w:val="24"/>
          <w:szCs w:val="24"/>
        </w:rPr>
        <w:t xml:space="preserve">, 2017-2018. </w:t>
      </w:r>
    </w:p>
    <w:p w:rsidR="00D900AA" w:rsidRPr="007540EA" w:rsidRDefault="00D900AA">
      <w:pPr>
        <w:rPr>
          <w:rFonts w:ascii="Arial Narrow" w:hAnsi="Arial Narrow"/>
          <w:b/>
          <w:sz w:val="24"/>
          <w:szCs w:val="24"/>
        </w:rPr>
      </w:pPr>
    </w:p>
    <w:p w:rsidR="008766F8" w:rsidRPr="007540EA" w:rsidRDefault="008766F8">
      <w:pPr>
        <w:rPr>
          <w:rFonts w:ascii="Arial Narrow" w:hAnsi="Arial Narrow"/>
          <w:b/>
          <w:sz w:val="24"/>
          <w:szCs w:val="24"/>
        </w:rPr>
      </w:pPr>
      <w:r w:rsidRPr="007540EA">
        <w:rPr>
          <w:rFonts w:ascii="Arial Narrow" w:hAnsi="Arial Narrow"/>
          <w:b/>
          <w:sz w:val="24"/>
          <w:szCs w:val="24"/>
        </w:rPr>
        <w:t>ADVISING</w:t>
      </w:r>
    </w:p>
    <w:p w:rsidR="009F34EB" w:rsidRPr="007540EA" w:rsidRDefault="009F34EB">
      <w:pPr>
        <w:pStyle w:val="Heading2"/>
        <w:rPr>
          <w:rFonts w:ascii="Arial Narrow" w:hAnsi="Arial Narrow"/>
          <w:sz w:val="24"/>
          <w:szCs w:val="24"/>
        </w:rPr>
      </w:pPr>
      <w:r w:rsidRPr="007540EA">
        <w:rPr>
          <w:rFonts w:ascii="Arial Narrow" w:hAnsi="Arial Narrow"/>
          <w:sz w:val="24"/>
          <w:szCs w:val="24"/>
        </w:rPr>
        <w:t>Ph.D. Students directed</w:t>
      </w:r>
      <w:r w:rsidR="00A01795" w:rsidRPr="007540EA">
        <w:rPr>
          <w:rFonts w:ascii="Arial Narrow" w:hAnsi="Arial Narrow"/>
          <w:sz w:val="24"/>
          <w:szCs w:val="24"/>
        </w:rPr>
        <w:t xml:space="preserve"> (at University of Colorado)</w:t>
      </w:r>
    </w:p>
    <w:p w:rsidR="009F34EB" w:rsidRPr="007540EA" w:rsidRDefault="009F34EB">
      <w:pPr>
        <w:widowControl w:val="0"/>
        <w:rPr>
          <w:rFonts w:ascii="Arial Narrow" w:hAnsi="Arial Narrow"/>
          <w:sz w:val="24"/>
          <w:szCs w:val="24"/>
        </w:rPr>
      </w:pPr>
      <w:r w:rsidRPr="007540EA">
        <w:rPr>
          <w:rFonts w:ascii="Arial Narrow" w:hAnsi="Arial Narrow"/>
          <w:sz w:val="24"/>
          <w:szCs w:val="24"/>
        </w:rPr>
        <w:t>Heather Marks-Hull (T</w:t>
      </w:r>
      <w:r w:rsidR="00D17925" w:rsidRPr="007540EA">
        <w:rPr>
          <w:rFonts w:ascii="Arial Narrow" w:hAnsi="Arial Narrow"/>
          <w:sz w:val="24"/>
          <w:szCs w:val="24"/>
        </w:rPr>
        <w:t xml:space="preserve">oxicology, 1996), M.S. awarded </w:t>
      </w:r>
      <w:r w:rsidRPr="007540EA">
        <w:rPr>
          <w:rFonts w:ascii="Arial Narrow" w:hAnsi="Arial Narrow"/>
          <w:sz w:val="24"/>
          <w:szCs w:val="24"/>
        </w:rPr>
        <w:t>1997 (Advisor).</w:t>
      </w:r>
    </w:p>
    <w:p w:rsidR="009F34EB" w:rsidRPr="007540EA" w:rsidRDefault="009F34EB">
      <w:pPr>
        <w:widowControl w:val="0"/>
        <w:rPr>
          <w:rFonts w:ascii="Arial Narrow" w:hAnsi="Arial Narrow"/>
          <w:sz w:val="24"/>
          <w:szCs w:val="24"/>
        </w:rPr>
      </w:pPr>
      <w:r w:rsidRPr="007540EA">
        <w:rPr>
          <w:rFonts w:ascii="Arial Narrow" w:hAnsi="Arial Narrow"/>
          <w:sz w:val="24"/>
          <w:szCs w:val="24"/>
          <w:lang w:val="fr-FR"/>
        </w:rPr>
        <w:t xml:space="preserve">Tia Estey (Pharm. Sciences), PhD. </w:t>
      </w:r>
      <w:r w:rsidRPr="007540EA">
        <w:rPr>
          <w:rFonts w:ascii="Arial Narrow" w:hAnsi="Arial Narrow"/>
          <w:sz w:val="24"/>
          <w:szCs w:val="24"/>
        </w:rPr>
        <w:t>Awarded in 2007 (Co-Advisor).</w:t>
      </w:r>
    </w:p>
    <w:p w:rsidR="009F34EB" w:rsidRPr="007540EA" w:rsidRDefault="009F34EB">
      <w:pPr>
        <w:widowControl w:val="0"/>
        <w:rPr>
          <w:rFonts w:ascii="Arial Narrow" w:hAnsi="Arial Narrow"/>
          <w:sz w:val="24"/>
          <w:szCs w:val="24"/>
        </w:rPr>
      </w:pPr>
      <w:r w:rsidRPr="007540EA">
        <w:rPr>
          <w:rFonts w:ascii="Arial Narrow" w:hAnsi="Arial Narrow"/>
          <w:sz w:val="24"/>
          <w:szCs w:val="24"/>
        </w:rPr>
        <w:t>Natalie Lassen (Toxicology Program), Ph.D. Awarded 2007 (Advisor).</w:t>
      </w:r>
    </w:p>
    <w:p w:rsidR="009F34EB" w:rsidRPr="007540EA" w:rsidRDefault="009F34EB">
      <w:pPr>
        <w:widowControl w:val="0"/>
        <w:rPr>
          <w:rFonts w:ascii="Arial Narrow" w:hAnsi="Arial Narrow"/>
          <w:sz w:val="24"/>
          <w:szCs w:val="24"/>
        </w:rPr>
      </w:pPr>
      <w:r w:rsidRPr="007540EA">
        <w:rPr>
          <w:rFonts w:ascii="Arial Narrow" w:hAnsi="Arial Narrow"/>
          <w:sz w:val="24"/>
          <w:szCs w:val="24"/>
        </w:rPr>
        <w:t>Miriam Cantore (Pharma</w:t>
      </w:r>
      <w:r w:rsidR="00676DB5" w:rsidRPr="007540EA">
        <w:rPr>
          <w:rFonts w:ascii="Arial Narrow" w:hAnsi="Arial Narrow"/>
          <w:sz w:val="24"/>
          <w:szCs w:val="24"/>
        </w:rPr>
        <w:t>cology, Firenze, Italy), Ph.D. A</w:t>
      </w:r>
      <w:r w:rsidRPr="007540EA">
        <w:rPr>
          <w:rFonts w:ascii="Arial Narrow" w:hAnsi="Arial Narrow"/>
          <w:sz w:val="24"/>
          <w:szCs w:val="24"/>
        </w:rPr>
        <w:t xml:space="preserve">warded in 2009 (Co-Advisor). </w:t>
      </w:r>
    </w:p>
    <w:p w:rsidR="00D17925" w:rsidRPr="007540EA" w:rsidRDefault="00D17925" w:rsidP="00D17925">
      <w:pPr>
        <w:widowControl w:val="0"/>
        <w:rPr>
          <w:rFonts w:ascii="Arial Narrow" w:hAnsi="Arial Narrow"/>
          <w:sz w:val="24"/>
          <w:szCs w:val="24"/>
        </w:rPr>
      </w:pPr>
      <w:r w:rsidRPr="007540EA">
        <w:rPr>
          <w:rFonts w:ascii="Arial Narrow" w:hAnsi="Arial Narrow"/>
          <w:sz w:val="24"/>
          <w:szCs w:val="24"/>
        </w:rPr>
        <w:t>Satori Waddle (Toxicology Program), Ph.D. Awarded in 2010 (Advisor).</w:t>
      </w:r>
    </w:p>
    <w:p w:rsidR="009F34EB" w:rsidRPr="007540EA" w:rsidRDefault="009F34EB">
      <w:pPr>
        <w:widowControl w:val="0"/>
        <w:rPr>
          <w:rFonts w:ascii="Arial Narrow" w:hAnsi="Arial Narrow"/>
          <w:sz w:val="24"/>
          <w:szCs w:val="24"/>
        </w:rPr>
      </w:pPr>
      <w:r w:rsidRPr="007540EA">
        <w:rPr>
          <w:rFonts w:ascii="Arial Narrow" w:hAnsi="Arial Narrow"/>
          <w:sz w:val="24"/>
          <w:szCs w:val="24"/>
        </w:rPr>
        <w:t xml:space="preserve">William Black (Toxicology Program), Ph.D. </w:t>
      </w:r>
      <w:r w:rsidR="00D17925" w:rsidRPr="007540EA">
        <w:rPr>
          <w:rFonts w:ascii="Arial Narrow" w:hAnsi="Arial Narrow"/>
          <w:sz w:val="24"/>
          <w:szCs w:val="24"/>
        </w:rPr>
        <w:t xml:space="preserve">Awarded in </w:t>
      </w:r>
      <w:r w:rsidRPr="007540EA">
        <w:rPr>
          <w:rFonts w:ascii="Arial Narrow" w:hAnsi="Arial Narrow"/>
          <w:sz w:val="24"/>
          <w:szCs w:val="24"/>
        </w:rPr>
        <w:t>2011</w:t>
      </w:r>
      <w:r w:rsidR="00D17925" w:rsidRPr="007540EA">
        <w:rPr>
          <w:rFonts w:ascii="Arial Narrow" w:hAnsi="Arial Narrow"/>
          <w:sz w:val="24"/>
          <w:szCs w:val="24"/>
        </w:rPr>
        <w:t>(Advisor</w:t>
      </w:r>
      <w:r w:rsidRPr="007540EA">
        <w:rPr>
          <w:rFonts w:ascii="Arial Narrow" w:hAnsi="Arial Narrow"/>
          <w:sz w:val="24"/>
          <w:szCs w:val="24"/>
        </w:rPr>
        <w:t>).</w:t>
      </w:r>
    </w:p>
    <w:p w:rsidR="00D17925" w:rsidRPr="007540EA" w:rsidRDefault="00D17925" w:rsidP="00D17925">
      <w:pPr>
        <w:widowControl w:val="0"/>
        <w:rPr>
          <w:rFonts w:ascii="Arial Narrow" w:hAnsi="Arial Narrow"/>
          <w:sz w:val="24"/>
          <w:szCs w:val="24"/>
        </w:rPr>
      </w:pPr>
      <w:r w:rsidRPr="007540EA">
        <w:rPr>
          <w:rFonts w:ascii="Arial Narrow" w:hAnsi="Arial Narrow"/>
          <w:sz w:val="24"/>
          <w:szCs w:val="24"/>
        </w:rPr>
        <w:t xml:space="preserve">Gurav </w:t>
      </w:r>
      <w:r w:rsidR="00F62B45" w:rsidRPr="007540EA">
        <w:rPr>
          <w:rFonts w:ascii="Arial Narrow" w:hAnsi="Arial Narrow"/>
          <w:sz w:val="24"/>
          <w:szCs w:val="24"/>
        </w:rPr>
        <w:t>Mehta (Toxicology Program), MS A</w:t>
      </w:r>
      <w:r w:rsidRPr="007540EA">
        <w:rPr>
          <w:rFonts w:ascii="Arial Narrow" w:hAnsi="Arial Narrow"/>
          <w:sz w:val="24"/>
          <w:szCs w:val="24"/>
        </w:rPr>
        <w:t>warded in 2011 (Advisor).</w:t>
      </w:r>
    </w:p>
    <w:p w:rsidR="009F34EB" w:rsidRPr="007540EA" w:rsidRDefault="009F34EB">
      <w:pPr>
        <w:widowControl w:val="0"/>
        <w:rPr>
          <w:rFonts w:ascii="Arial Narrow" w:hAnsi="Arial Narrow"/>
          <w:sz w:val="24"/>
          <w:szCs w:val="24"/>
        </w:rPr>
      </w:pPr>
      <w:r w:rsidRPr="007540EA">
        <w:rPr>
          <w:rFonts w:ascii="Arial Narrow" w:hAnsi="Arial Narrow"/>
          <w:sz w:val="24"/>
          <w:szCs w:val="24"/>
        </w:rPr>
        <w:t>Brocker Chad (Toxicology Program), P</w:t>
      </w:r>
      <w:r w:rsidR="00453927" w:rsidRPr="007540EA">
        <w:rPr>
          <w:rFonts w:ascii="Arial Narrow" w:hAnsi="Arial Narrow"/>
          <w:sz w:val="24"/>
          <w:szCs w:val="24"/>
        </w:rPr>
        <w:t>h.D. Awarded in 2012</w:t>
      </w:r>
      <w:r w:rsidRPr="007540EA">
        <w:rPr>
          <w:rFonts w:ascii="Arial Narrow" w:hAnsi="Arial Narrow"/>
          <w:sz w:val="24"/>
          <w:szCs w:val="24"/>
        </w:rPr>
        <w:t xml:space="preserve"> (Advisor).</w:t>
      </w:r>
    </w:p>
    <w:p w:rsidR="00A35681" w:rsidRPr="007540EA" w:rsidRDefault="00A35681" w:rsidP="00A35681">
      <w:pPr>
        <w:widowControl w:val="0"/>
        <w:rPr>
          <w:rFonts w:ascii="Arial Narrow" w:hAnsi="Arial Narrow"/>
          <w:sz w:val="24"/>
          <w:szCs w:val="24"/>
        </w:rPr>
      </w:pPr>
      <w:r w:rsidRPr="007540EA">
        <w:rPr>
          <w:rFonts w:ascii="Arial Narrow" w:hAnsi="Arial Narrow"/>
          <w:sz w:val="24"/>
          <w:szCs w:val="24"/>
        </w:rPr>
        <w:t>Vindhya Koppaka (Toxicology Program), Ph.D. Awarded in 2013 (Advisor).</w:t>
      </w:r>
    </w:p>
    <w:p w:rsidR="00A35681" w:rsidRPr="007540EA" w:rsidRDefault="00A35681" w:rsidP="00A35681">
      <w:pPr>
        <w:widowControl w:val="0"/>
        <w:rPr>
          <w:rFonts w:ascii="Arial Narrow" w:hAnsi="Arial Narrow"/>
          <w:sz w:val="24"/>
          <w:szCs w:val="24"/>
        </w:rPr>
      </w:pPr>
      <w:r w:rsidRPr="007540EA">
        <w:rPr>
          <w:rFonts w:ascii="Arial Narrow" w:hAnsi="Arial Narrow"/>
          <w:sz w:val="24"/>
          <w:szCs w:val="24"/>
        </w:rPr>
        <w:t>Surendra Singh (Toxic</w:t>
      </w:r>
      <w:r w:rsidR="00676DB5" w:rsidRPr="007540EA">
        <w:rPr>
          <w:rFonts w:ascii="Arial Narrow" w:hAnsi="Arial Narrow"/>
          <w:sz w:val="24"/>
          <w:szCs w:val="24"/>
        </w:rPr>
        <w:t>ology Program), Ph.D. Awarded</w:t>
      </w:r>
      <w:r w:rsidRPr="007540EA">
        <w:rPr>
          <w:rFonts w:ascii="Arial Narrow" w:hAnsi="Arial Narrow"/>
          <w:sz w:val="24"/>
          <w:szCs w:val="24"/>
        </w:rPr>
        <w:t xml:space="preserve"> in May 2014 (Advisor).</w:t>
      </w:r>
    </w:p>
    <w:p w:rsidR="009F34EB" w:rsidRPr="007540EA" w:rsidRDefault="009F34EB">
      <w:pPr>
        <w:widowControl w:val="0"/>
        <w:rPr>
          <w:rFonts w:ascii="Arial Narrow" w:hAnsi="Arial Narrow"/>
          <w:sz w:val="24"/>
          <w:szCs w:val="24"/>
        </w:rPr>
      </w:pPr>
      <w:r w:rsidRPr="007540EA">
        <w:rPr>
          <w:rFonts w:ascii="Arial Narrow" w:hAnsi="Arial Narrow"/>
          <w:sz w:val="24"/>
          <w:szCs w:val="24"/>
        </w:rPr>
        <w:t xml:space="preserve">Brian Jackson (Toxicology Program), Ph.D. </w:t>
      </w:r>
      <w:r w:rsidR="008766F8" w:rsidRPr="007540EA">
        <w:rPr>
          <w:rFonts w:ascii="Arial Narrow" w:hAnsi="Arial Narrow"/>
          <w:sz w:val="24"/>
          <w:szCs w:val="24"/>
        </w:rPr>
        <w:t xml:space="preserve">Awarded in </w:t>
      </w:r>
      <w:r w:rsidR="002C0726" w:rsidRPr="007540EA">
        <w:rPr>
          <w:rFonts w:ascii="Arial Narrow" w:hAnsi="Arial Narrow"/>
          <w:sz w:val="24"/>
          <w:szCs w:val="24"/>
        </w:rPr>
        <w:t>2015 (</w:t>
      </w:r>
      <w:r w:rsidRPr="007540EA">
        <w:rPr>
          <w:rFonts w:ascii="Arial Narrow" w:hAnsi="Arial Narrow"/>
          <w:sz w:val="24"/>
          <w:szCs w:val="24"/>
        </w:rPr>
        <w:t>Advisor).</w:t>
      </w:r>
    </w:p>
    <w:p w:rsidR="00822968" w:rsidRDefault="00822968">
      <w:pPr>
        <w:pStyle w:val="PlainText"/>
        <w:rPr>
          <w:rFonts w:ascii="Arial Narrow" w:hAnsi="Arial Narrow"/>
          <w:sz w:val="24"/>
          <w:szCs w:val="24"/>
        </w:rPr>
      </w:pPr>
      <w:r w:rsidRPr="007540EA">
        <w:rPr>
          <w:rFonts w:ascii="Arial Narrow" w:hAnsi="Arial Narrow"/>
          <w:sz w:val="24"/>
          <w:szCs w:val="24"/>
        </w:rPr>
        <w:t xml:space="preserve">Claire Heit (Toxicology Program), Ph.D. </w:t>
      </w:r>
      <w:r w:rsidR="005601FA" w:rsidRPr="007540EA">
        <w:rPr>
          <w:rFonts w:ascii="Arial Narrow" w:hAnsi="Arial Narrow"/>
          <w:sz w:val="24"/>
          <w:szCs w:val="24"/>
        </w:rPr>
        <w:t>Awarded in 201</w:t>
      </w:r>
      <w:r w:rsidR="005601FA">
        <w:rPr>
          <w:rFonts w:ascii="Arial Narrow" w:hAnsi="Arial Narrow"/>
          <w:sz w:val="24"/>
          <w:szCs w:val="24"/>
        </w:rPr>
        <w:t>6</w:t>
      </w:r>
      <w:r w:rsidR="005601FA" w:rsidRPr="007540EA">
        <w:rPr>
          <w:rFonts w:ascii="Arial Narrow" w:hAnsi="Arial Narrow"/>
          <w:sz w:val="24"/>
          <w:szCs w:val="24"/>
        </w:rPr>
        <w:t xml:space="preserve"> </w:t>
      </w:r>
      <w:r w:rsidRPr="007540EA">
        <w:rPr>
          <w:rFonts w:ascii="Arial Narrow" w:hAnsi="Arial Narrow"/>
          <w:sz w:val="24"/>
          <w:szCs w:val="24"/>
        </w:rPr>
        <w:t>(Advisor).</w:t>
      </w:r>
    </w:p>
    <w:p w:rsidR="005601FA" w:rsidRDefault="005601FA" w:rsidP="005601FA">
      <w:pPr>
        <w:pStyle w:val="PlainText"/>
        <w:rPr>
          <w:rFonts w:ascii="Arial Narrow" w:hAnsi="Arial Narrow"/>
          <w:b/>
          <w:sz w:val="24"/>
          <w:szCs w:val="24"/>
        </w:rPr>
      </w:pPr>
    </w:p>
    <w:p w:rsidR="005601FA" w:rsidRPr="00C34A9A" w:rsidRDefault="005601FA" w:rsidP="005601FA">
      <w:pPr>
        <w:pStyle w:val="PlainText"/>
        <w:rPr>
          <w:rFonts w:ascii="Arial Narrow" w:hAnsi="Arial Narrow"/>
          <w:b/>
          <w:sz w:val="24"/>
          <w:szCs w:val="24"/>
        </w:rPr>
      </w:pPr>
      <w:r w:rsidRPr="00C34A9A">
        <w:rPr>
          <w:rFonts w:ascii="Arial Narrow" w:hAnsi="Arial Narrow"/>
          <w:b/>
          <w:sz w:val="24"/>
          <w:szCs w:val="24"/>
        </w:rPr>
        <w:t>Ph.D. Students directed (Yale)</w:t>
      </w:r>
    </w:p>
    <w:p w:rsidR="005601FA" w:rsidRDefault="005601FA" w:rsidP="005601FA">
      <w:pPr>
        <w:pStyle w:val="PlainText"/>
        <w:rPr>
          <w:rFonts w:ascii="Arial Narrow" w:hAnsi="Arial Narrow"/>
          <w:sz w:val="24"/>
          <w:szCs w:val="24"/>
        </w:rPr>
      </w:pPr>
      <w:r>
        <w:rPr>
          <w:rFonts w:ascii="Arial Narrow" w:hAnsi="Arial Narrow"/>
          <w:sz w:val="24"/>
          <w:szCs w:val="24"/>
        </w:rPr>
        <w:t xml:space="preserve">Yewei Wang (EHS) </w:t>
      </w:r>
      <w:r w:rsidRPr="007540EA">
        <w:rPr>
          <w:rFonts w:ascii="Arial Narrow" w:hAnsi="Arial Narrow"/>
          <w:sz w:val="24"/>
          <w:szCs w:val="24"/>
        </w:rPr>
        <w:t>(Advisor</w:t>
      </w:r>
      <w:r>
        <w:rPr>
          <w:rFonts w:ascii="Arial Narrow" w:hAnsi="Arial Narrow"/>
          <w:sz w:val="24"/>
          <w:szCs w:val="24"/>
        </w:rPr>
        <w:t xml:space="preserve"> 2017-</w:t>
      </w:r>
      <w:r w:rsidRPr="007540EA">
        <w:rPr>
          <w:rFonts w:ascii="Arial Narrow" w:hAnsi="Arial Narrow"/>
          <w:sz w:val="24"/>
          <w:szCs w:val="24"/>
        </w:rPr>
        <w:t>)</w:t>
      </w:r>
    </w:p>
    <w:p w:rsidR="005601FA" w:rsidRDefault="005601FA" w:rsidP="005601FA">
      <w:pPr>
        <w:pStyle w:val="PlainText"/>
        <w:rPr>
          <w:rFonts w:ascii="Arial Narrow" w:hAnsi="Arial Narrow"/>
          <w:sz w:val="24"/>
          <w:szCs w:val="24"/>
        </w:rPr>
      </w:pPr>
      <w:r>
        <w:rPr>
          <w:rFonts w:ascii="Arial Narrow" w:hAnsi="Arial Narrow"/>
          <w:sz w:val="24"/>
          <w:szCs w:val="24"/>
        </w:rPr>
        <w:t>Becky Bely Byler (Enginnerining) (Co-Advisor 2017-)</w:t>
      </w:r>
    </w:p>
    <w:p w:rsidR="005601FA" w:rsidRDefault="005601FA" w:rsidP="005601FA">
      <w:pPr>
        <w:pStyle w:val="PlainText"/>
        <w:rPr>
          <w:rFonts w:ascii="Arial Narrow" w:hAnsi="Arial Narrow"/>
          <w:sz w:val="24"/>
          <w:szCs w:val="24"/>
        </w:rPr>
      </w:pPr>
      <w:r>
        <w:rPr>
          <w:rFonts w:ascii="Arial Narrow" w:hAnsi="Arial Narrow"/>
          <w:sz w:val="24"/>
          <w:szCs w:val="24"/>
        </w:rPr>
        <w:t xml:space="preserve">Brian Thompson (EHS) </w:t>
      </w:r>
      <w:r w:rsidRPr="007540EA">
        <w:rPr>
          <w:rFonts w:ascii="Arial Narrow" w:hAnsi="Arial Narrow"/>
          <w:sz w:val="24"/>
          <w:szCs w:val="24"/>
        </w:rPr>
        <w:t>(Advisor</w:t>
      </w:r>
      <w:r>
        <w:rPr>
          <w:rFonts w:ascii="Arial Narrow" w:hAnsi="Arial Narrow"/>
          <w:sz w:val="24"/>
          <w:szCs w:val="24"/>
        </w:rPr>
        <w:t xml:space="preserve"> 2018-</w:t>
      </w:r>
      <w:r w:rsidRPr="007540EA">
        <w:rPr>
          <w:rFonts w:ascii="Arial Narrow" w:hAnsi="Arial Narrow"/>
          <w:sz w:val="24"/>
          <w:szCs w:val="24"/>
        </w:rPr>
        <w:t>)</w:t>
      </w:r>
    </w:p>
    <w:p w:rsidR="005601FA" w:rsidRDefault="005601FA" w:rsidP="005601FA">
      <w:pPr>
        <w:pStyle w:val="PlainText"/>
        <w:rPr>
          <w:rFonts w:ascii="Arial Narrow" w:hAnsi="Arial Narrow"/>
          <w:sz w:val="24"/>
          <w:szCs w:val="24"/>
        </w:rPr>
      </w:pPr>
      <w:r>
        <w:rPr>
          <w:rFonts w:ascii="Arial Narrow" w:hAnsi="Arial Narrow"/>
          <w:sz w:val="24"/>
          <w:szCs w:val="24"/>
        </w:rPr>
        <w:t xml:space="preserve">Emily Davidson (EHS) </w:t>
      </w:r>
      <w:r w:rsidRPr="007540EA">
        <w:rPr>
          <w:rFonts w:ascii="Arial Narrow" w:hAnsi="Arial Narrow"/>
          <w:sz w:val="24"/>
          <w:szCs w:val="24"/>
        </w:rPr>
        <w:t>(Advisor</w:t>
      </w:r>
      <w:r>
        <w:rPr>
          <w:rFonts w:ascii="Arial Narrow" w:hAnsi="Arial Narrow"/>
          <w:sz w:val="24"/>
          <w:szCs w:val="24"/>
        </w:rPr>
        <w:t xml:space="preserve"> 2018-</w:t>
      </w:r>
      <w:r w:rsidRPr="007540EA">
        <w:rPr>
          <w:rFonts w:ascii="Arial Narrow" w:hAnsi="Arial Narrow"/>
          <w:sz w:val="24"/>
          <w:szCs w:val="24"/>
        </w:rPr>
        <w:t>)</w:t>
      </w:r>
    </w:p>
    <w:p w:rsidR="005601FA" w:rsidRDefault="005601FA" w:rsidP="003335C4">
      <w:pPr>
        <w:pStyle w:val="Heading2"/>
        <w:rPr>
          <w:rFonts w:ascii="Arial Narrow" w:hAnsi="Arial Narrow"/>
          <w:sz w:val="24"/>
          <w:szCs w:val="24"/>
        </w:rPr>
      </w:pPr>
    </w:p>
    <w:p w:rsidR="008766F8" w:rsidRPr="007540EA" w:rsidRDefault="008766F8" w:rsidP="003335C4">
      <w:pPr>
        <w:pStyle w:val="Heading2"/>
        <w:rPr>
          <w:rFonts w:ascii="Arial Narrow" w:hAnsi="Arial Narrow"/>
          <w:sz w:val="24"/>
          <w:szCs w:val="24"/>
        </w:rPr>
      </w:pPr>
      <w:r w:rsidRPr="007540EA">
        <w:rPr>
          <w:rFonts w:ascii="Arial Narrow" w:hAnsi="Arial Narrow"/>
          <w:sz w:val="24"/>
          <w:szCs w:val="24"/>
        </w:rPr>
        <w:t>Postdoctoral Fellows</w:t>
      </w:r>
      <w:r w:rsidR="003335C4" w:rsidRPr="007540EA">
        <w:rPr>
          <w:rFonts w:ascii="Arial Narrow" w:hAnsi="Arial Narrow"/>
          <w:sz w:val="24"/>
          <w:szCs w:val="24"/>
        </w:rPr>
        <w:t xml:space="preserve"> - </w:t>
      </w:r>
      <w:r w:rsidRPr="007540EA">
        <w:rPr>
          <w:rFonts w:ascii="Arial Narrow" w:hAnsi="Arial Narrow"/>
          <w:sz w:val="24"/>
          <w:szCs w:val="24"/>
        </w:rPr>
        <w:t>Past</w:t>
      </w:r>
    </w:p>
    <w:p w:rsidR="008766F8" w:rsidRPr="007540EA" w:rsidRDefault="008766F8" w:rsidP="008766F8">
      <w:pPr>
        <w:rPr>
          <w:rFonts w:ascii="Arial Narrow" w:hAnsi="Arial Narrow"/>
          <w:sz w:val="24"/>
          <w:szCs w:val="24"/>
        </w:rPr>
      </w:pPr>
      <w:r w:rsidRPr="007540EA">
        <w:rPr>
          <w:rFonts w:ascii="Arial Narrow" w:hAnsi="Arial Narrow"/>
          <w:sz w:val="24"/>
          <w:szCs w:val="24"/>
        </w:rPr>
        <w:t>Tomas Ziegler, 1999-2001; Current, Research Scientist at Geological Survey, Denver Colorado</w:t>
      </w:r>
      <w:r w:rsidR="001B177E">
        <w:rPr>
          <w:rFonts w:ascii="Arial Narrow" w:hAnsi="Arial Narrow"/>
          <w:sz w:val="24"/>
          <w:szCs w:val="24"/>
        </w:rPr>
        <w:t>.</w:t>
      </w:r>
      <w:r w:rsidRPr="007540EA">
        <w:rPr>
          <w:rFonts w:ascii="Arial Narrow" w:hAnsi="Arial Narrow"/>
          <w:sz w:val="24"/>
          <w:szCs w:val="24"/>
        </w:rPr>
        <w:t xml:space="preserve"> </w:t>
      </w:r>
    </w:p>
    <w:p w:rsidR="008766F8" w:rsidRPr="007540EA" w:rsidRDefault="008766F8" w:rsidP="008766F8">
      <w:pPr>
        <w:rPr>
          <w:rFonts w:ascii="Arial Narrow" w:hAnsi="Arial Narrow"/>
          <w:sz w:val="24"/>
          <w:szCs w:val="24"/>
        </w:rPr>
      </w:pPr>
      <w:r w:rsidRPr="007540EA">
        <w:rPr>
          <w:rFonts w:ascii="Arial Narrow" w:hAnsi="Arial Narrow"/>
          <w:sz w:val="24"/>
          <w:szCs w:val="24"/>
        </w:rPr>
        <w:t>Jaqueline Wallisser, 2000-2001; Current Study Director, Safety Pharmacology at Covance Laboratories, Madison, Wisconsin.</w:t>
      </w:r>
    </w:p>
    <w:p w:rsidR="008766F8" w:rsidRPr="007540EA" w:rsidRDefault="008766F8" w:rsidP="008766F8">
      <w:pPr>
        <w:rPr>
          <w:rFonts w:ascii="Arial Narrow" w:hAnsi="Arial Narrow"/>
          <w:sz w:val="24"/>
          <w:szCs w:val="24"/>
        </w:rPr>
      </w:pPr>
      <w:r w:rsidRPr="007540EA">
        <w:rPr>
          <w:rFonts w:ascii="Arial Narrow" w:hAnsi="Arial Narrow"/>
          <w:sz w:val="24"/>
          <w:szCs w:val="24"/>
        </w:rPr>
        <w:t>Rizwan Manzer, 2001-2002; Current, Research Associate at National Jewish Hospital, Denver Colorado</w:t>
      </w:r>
      <w:r w:rsidR="001B177E">
        <w:rPr>
          <w:rFonts w:ascii="Arial Narrow" w:hAnsi="Arial Narrow"/>
          <w:sz w:val="24"/>
          <w:szCs w:val="24"/>
        </w:rPr>
        <w:t>.</w:t>
      </w:r>
    </w:p>
    <w:p w:rsidR="008766F8" w:rsidRPr="007540EA" w:rsidRDefault="008766F8" w:rsidP="008766F8">
      <w:pPr>
        <w:rPr>
          <w:rFonts w:ascii="Arial Narrow" w:hAnsi="Arial Narrow"/>
          <w:sz w:val="24"/>
          <w:szCs w:val="24"/>
        </w:rPr>
      </w:pPr>
      <w:r w:rsidRPr="007540EA">
        <w:rPr>
          <w:rFonts w:ascii="Arial Narrow" w:hAnsi="Arial Narrow"/>
          <w:sz w:val="24"/>
          <w:szCs w:val="24"/>
        </w:rPr>
        <w:t>Manolis Merkouris, 2000-2003; Current, Research Scientist at Democritus Res. Institute, Athens Greece.</w:t>
      </w:r>
    </w:p>
    <w:p w:rsidR="008766F8" w:rsidRPr="007540EA" w:rsidRDefault="008766F8" w:rsidP="008766F8">
      <w:pPr>
        <w:rPr>
          <w:rFonts w:ascii="Arial Narrow" w:hAnsi="Arial Narrow"/>
          <w:sz w:val="24"/>
          <w:szCs w:val="24"/>
        </w:rPr>
      </w:pPr>
      <w:r w:rsidRPr="007540EA">
        <w:rPr>
          <w:rFonts w:ascii="Arial Narrow" w:hAnsi="Arial Narrow"/>
          <w:sz w:val="24"/>
          <w:szCs w:val="24"/>
        </w:rPr>
        <w:t>Aglaia Pappa, 2000-2004; Current, Assistant Professor, Department of Molecular Biology and Genetics Democritus University of Thrace, Greece (</w:t>
      </w:r>
      <w:hyperlink r:id="rId9" w:history="1">
        <w:r w:rsidRPr="007540EA">
          <w:rPr>
            <w:rStyle w:val="Hyperlink"/>
            <w:rFonts w:ascii="Arial Narrow" w:hAnsi="Arial Narrow"/>
            <w:sz w:val="24"/>
            <w:szCs w:val="24"/>
          </w:rPr>
          <w:t>apappa@mbg.duth.gr</w:t>
        </w:r>
      </w:hyperlink>
      <w:r w:rsidRPr="007540EA">
        <w:rPr>
          <w:rFonts w:ascii="Arial Narrow" w:hAnsi="Arial Narrow"/>
          <w:sz w:val="24"/>
          <w:szCs w:val="24"/>
        </w:rPr>
        <w:t xml:space="preserve">). </w:t>
      </w:r>
    </w:p>
    <w:p w:rsidR="008766F8" w:rsidRPr="007540EA" w:rsidRDefault="008766F8" w:rsidP="008766F8">
      <w:pPr>
        <w:rPr>
          <w:rFonts w:ascii="Arial Narrow" w:hAnsi="Arial Narrow"/>
          <w:sz w:val="24"/>
          <w:szCs w:val="24"/>
        </w:rPr>
      </w:pPr>
      <w:r w:rsidRPr="007540EA">
        <w:rPr>
          <w:rFonts w:ascii="Arial Narrow" w:hAnsi="Arial Narrow"/>
          <w:sz w:val="24"/>
          <w:szCs w:val="24"/>
        </w:rPr>
        <w:t xml:space="preserve">Dimitrios Stagos, 2007-2009; Current, </w:t>
      </w:r>
      <w:r w:rsidR="007C0AE0" w:rsidRPr="007540EA">
        <w:rPr>
          <w:rFonts w:ascii="Arial Narrow" w:hAnsi="Arial Narrow"/>
          <w:sz w:val="24"/>
          <w:szCs w:val="24"/>
        </w:rPr>
        <w:t>Assistant Professor</w:t>
      </w:r>
      <w:r w:rsidRPr="007540EA">
        <w:rPr>
          <w:rFonts w:ascii="Arial Narrow" w:hAnsi="Arial Narrow"/>
          <w:sz w:val="24"/>
          <w:szCs w:val="24"/>
        </w:rPr>
        <w:t>, University of Thessaly, Greece</w:t>
      </w:r>
      <w:r w:rsidR="001B177E">
        <w:rPr>
          <w:rFonts w:ascii="Arial Narrow" w:hAnsi="Arial Narrow"/>
          <w:sz w:val="24"/>
          <w:szCs w:val="24"/>
        </w:rPr>
        <w:t>.</w:t>
      </w:r>
      <w:r w:rsidRPr="007540EA">
        <w:rPr>
          <w:rFonts w:ascii="Arial Narrow" w:hAnsi="Arial Narrow"/>
          <w:sz w:val="24"/>
          <w:szCs w:val="24"/>
        </w:rPr>
        <w:t xml:space="preserve"> (</w:t>
      </w:r>
      <w:hyperlink r:id="rId10" w:history="1">
        <w:r w:rsidRPr="007540EA">
          <w:rPr>
            <w:rStyle w:val="Hyperlink"/>
            <w:rFonts w:ascii="Arial Narrow" w:hAnsi="Arial Narrow"/>
            <w:sz w:val="24"/>
            <w:szCs w:val="24"/>
          </w:rPr>
          <w:t>stagkos@med.uth.gr</w:t>
        </w:r>
      </w:hyperlink>
      <w:r w:rsidRPr="007540EA">
        <w:rPr>
          <w:rFonts w:ascii="Arial Narrow" w:hAnsi="Arial Narrow"/>
          <w:sz w:val="24"/>
          <w:szCs w:val="24"/>
        </w:rPr>
        <w:t xml:space="preserve">). </w:t>
      </w:r>
    </w:p>
    <w:p w:rsidR="00A01795" w:rsidRPr="007540EA" w:rsidRDefault="00A01795" w:rsidP="00A01795">
      <w:pPr>
        <w:rPr>
          <w:rFonts w:ascii="Arial Narrow" w:hAnsi="Arial Narrow"/>
          <w:sz w:val="24"/>
          <w:szCs w:val="24"/>
        </w:rPr>
      </w:pPr>
      <w:r w:rsidRPr="007540EA">
        <w:rPr>
          <w:rFonts w:ascii="Arial Narrow" w:hAnsi="Arial Narrow"/>
          <w:sz w:val="24"/>
          <w:szCs w:val="24"/>
        </w:rPr>
        <w:t xml:space="preserve">Akiko Matsumoto, 2009-2011, Current, Assistant Professor, Saga University, Japan, </w:t>
      </w:r>
      <w:hyperlink r:id="rId11" w:history="1">
        <w:r w:rsidRPr="007540EA">
          <w:rPr>
            <w:rStyle w:val="Hyperlink"/>
            <w:rFonts w:ascii="Arial Narrow" w:hAnsi="Arial Narrow"/>
            <w:sz w:val="24"/>
            <w:szCs w:val="24"/>
          </w:rPr>
          <w:t>matsumoa@cc.saga-u.ac.jp</w:t>
        </w:r>
      </w:hyperlink>
      <w:r w:rsidR="001B177E">
        <w:rPr>
          <w:rFonts w:ascii="Arial Narrow" w:hAnsi="Arial Narrow"/>
          <w:sz w:val="24"/>
          <w:szCs w:val="24"/>
        </w:rPr>
        <w:t>.</w:t>
      </w:r>
      <w:r w:rsidRPr="007540EA">
        <w:rPr>
          <w:rFonts w:ascii="Arial Narrow" w:hAnsi="Arial Narrow"/>
          <w:sz w:val="24"/>
          <w:szCs w:val="24"/>
        </w:rPr>
        <w:t xml:space="preserve"> </w:t>
      </w:r>
    </w:p>
    <w:p w:rsidR="00297AB0" w:rsidRPr="007540EA" w:rsidRDefault="002B3FEB" w:rsidP="00297AB0">
      <w:pPr>
        <w:rPr>
          <w:rFonts w:ascii="Arial Narrow" w:hAnsi="Arial Narrow"/>
          <w:sz w:val="24"/>
          <w:szCs w:val="24"/>
        </w:rPr>
      </w:pPr>
      <w:r w:rsidRPr="007540EA">
        <w:rPr>
          <w:rFonts w:ascii="Arial Narrow" w:hAnsi="Arial Narrow"/>
          <w:sz w:val="24"/>
          <w:szCs w:val="24"/>
        </w:rPr>
        <w:t>Hongbin Dong, 2013- 2016</w:t>
      </w:r>
      <w:r w:rsidR="00297AB0" w:rsidRPr="007540EA">
        <w:rPr>
          <w:rFonts w:ascii="Arial Narrow" w:hAnsi="Arial Narrow"/>
          <w:sz w:val="24"/>
          <w:szCs w:val="24"/>
        </w:rPr>
        <w:t xml:space="preserve"> (</w:t>
      </w:r>
      <w:hyperlink r:id="rId12" w:history="1">
        <w:r w:rsidR="00297AB0" w:rsidRPr="007540EA">
          <w:rPr>
            <w:rStyle w:val="Hyperlink"/>
            <w:rFonts w:ascii="Arial Narrow" w:hAnsi="Arial Narrow"/>
            <w:sz w:val="24"/>
            <w:szCs w:val="24"/>
          </w:rPr>
          <w:t>hongbing.dong@yale.edu</w:t>
        </w:r>
      </w:hyperlink>
      <w:r w:rsidR="00297AB0" w:rsidRPr="007540EA">
        <w:rPr>
          <w:rFonts w:ascii="Arial Narrow" w:hAnsi="Arial Narrow"/>
          <w:sz w:val="24"/>
          <w:szCs w:val="24"/>
        </w:rPr>
        <w:t>)</w:t>
      </w:r>
      <w:r w:rsidRPr="007540EA">
        <w:rPr>
          <w:rFonts w:ascii="Arial Narrow" w:hAnsi="Arial Narrow"/>
          <w:sz w:val="24"/>
          <w:szCs w:val="24"/>
        </w:rPr>
        <w:t>, University of Dayton.</w:t>
      </w:r>
      <w:r w:rsidR="00297AB0" w:rsidRPr="007540EA">
        <w:rPr>
          <w:rFonts w:ascii="Arial Narrow" w:hAnsi="Arial Narrow"/>
          <w:sz w:val="24"/>
          <w:szCs w:val="24"/>
        </w:rPr>
        <w:t xml:space="preserve"> </w:t>
      </w:r>
    </w:p>
    <w:p w:rsidR="005601FA" w:rsidRPr="007540EA" w:rsidRDefault="005601FA" w:rsidP="005601FA">
      <w:pPr>
        <w:rPr>
          <w:rFonts w:ascii="Arial Narrow" w:hAnsi="Arial Narrow"/>
          <w:sz w:val="24"/>
          <w:szCs w:val="24"/>
        </w:rPr>
      </w:pPr>
      <w:r w:rsidRPr="007540EA">
        <w:rPr>
          <w:rFonts w:ascii="Arial Narrow" w:hAnsi="Arial Narrow"/>
          <w:sz w:val="24"/>
          <w:szCs w:val="24"/>
        </w:rPr>
        <w:t>Stephanie Marshall, 2015-</w:t>
      </w:r>
      <w:r>
        <w:rPr>
          <w:rFonts w:ascii="Arial Narrow" w:hAnsi="Arial Narrow"/>
          <w:sz w:val="24"/>
          <w:szCs w:val="24"/>
        </w:rPr>
        <w:t>2017</w:t>
      </w:r>
      <w:r w:rsidRPr="007540EA">
        <w:rPr>
          <w:rFonts w:ascii="Arial Narrow" w:hAnsi="Arial Narrow"/>
          <w:sz w:val="24"/>
          <w:szCs w:val="24"/>
        </w:rPr>
        <w:t xml:space="preserve"> (</w:t>
      </w:r>
      <w:hyperlink r:id="rId13" w:history="1">
        <w:r w:rsidRPr="007540EA">
          <w:rPr>
            <w:rStyle w:val="Hyperlink"/>
            <w:rFonts w:ascii="Arial Narrow" w:hAnsi="Arial Narrow"/>
            <w:sz w:val="24"/>
            <w:szCs w:val="24"/>
          </w:rPr>
          <w:t>Stephanie.marshall@yale.edu</w:t>
        </w:r>
      </w:hyperlink>
      <w:r w:rsidRPr="007540EA">
        <w:rPr>
          <w:rFonts w:ascii="Arial Narrow" w:hAnsi="Arial Narrow"/>
          <w:sz w:val="24"/>
          <w:szCs w:val="24"/>
        </w:rPr>
        <w:t xml:space="preserve">) </w:t>
      </w:r>
    </w:p>
    <w:p w:rsidR="005601FA" w:rsidRPr="007540EA" w:rsidRDefault="005601FA" w:rsidP="005601FA">
      <w:pPr>
        <w:rPr>
          <w:rFonts w:ascii="Arial Narrow" w:hAnsi="Arial Narrow"/>
          <w:sz w:val="24"/>
          <w:szCs w:val="24"/>
        </w:rPr>
      </w:pPr>
      <w:r w:rsidRPr="007540EA">
        <w:rPr>
          <w:rFonts w:ascii="Arial Narrow" w:hAnsi="Arial Narrow"/>
          <w:sz w:val="24"/>
          <w:szCs w:val="24"/>
        </w:rPr>
        <w:t>Surendra Singh, 2015-</w:t>
      </w:r>
      <w:r>
        <w:rPr>
          <w:rFonts w:ascii="Arial Narrow" w:hAnsi="Arial Narrow"/>
          <w:sz w:val="24"/>
          <w:szCs w:val="24"/>
        </w:rPr>
        <w:t xml:space="preserve">2018 </w:t>
      </w:r>
      <w:r w:rsidRPr="007540EA">
        <w:rPr>
          <w:rFonts w:ascii="Arial Narrow" w:hAnsi="Arial Narrow"/>
          <w:sz w:val="24"/>
          <w:szCs w:val="24"/>
        </w:rPr>
        <w:t>(</w:t>
      </w:r>
      <w:hyperlink r:id="rId14" w:history="1">
        <w:r w:rsidRPr="007540EA">
          <w:rPr>
            <w:rStyle w:val="Hyperlink"/>
            <w:rFonts w:ascii="Arial Narrow" w:hAnsi="Arial Narrow"/>
            <w:sz w:val="24"/>
            <w:szCs w:val="24"/>
          </w:rPr>
          <w:t>surendra.singh@yale.edu</w:t>
        </w:r>
      </w:hyperlink>
      <w:r w:rsidRPr="007540EA">
        <w:rPr>
          <w:rFonts w:ascii="Arial Narrow" w:hAnsi="Arial Narrow"/>
          <w:sz w:val="24"/>
          <w:szCs w:val="24"/>
        </w:rPr>
        <w:t>)</w:t>
      </w:r>
    </w:p>
    <w:p w:rsidR="008766F8" w:rsidRPr="007540EA" w:rsidRDefault="008766F8" w:rsidP="008766F8">
      <w:pPr>
        <w:rPr>
          <w:rFonts w:ascii="Arial Narrow" w:hAnsi="Arial Narrow"/>
          <w:b/>
          <w:sz w:val="24"/>
          <w:szCs w:val="24"/>
        </w:rPr>
      </w:pPr>
    </w:p>
    <w:p w:rsidR="008766F8" w:rsidRPr="007540EA" w:rsidRDefault="008766F8" w:rsidP="008766F8">
      <w:pPr>
        <w:rPr>
          <w:rFonts w:ascii="Arial Narrow" w:hAnsi="Arial Narrow"/>
          <w:b/>
          <w:sz w:val="24"/>
          <w:szCs w:val="24"/>
        </w:rPr>
      </w:pPr>
      <w:r w:rsidRPr="007540EA">
        <w:rPr>
          <w:rFonts w:ascii="Arial Narrow" w:hAnsi="Arial Narrow"/>
          <w:b/>
          <w:sz w:val="24"/>
          <w:szCs w:val="24"/>
        </w:rPr>
        <w:t xml:space="preserve">Current </w:t>
      </w:r>
    </w:p>
    <w:p w:rsidR="008766F8" w:rsidRPr="007540EA" w:rsidRDefault="008766F8" w:rsidP="008766F8">
      <w:pPr>
        <w:rPr>
          <w:rFonts w:ascii="Arial Narrow" w:hAnsi="Arial Narrow"/>
          <w:sz w:val="24"/>
          <w:szCs w:val="24"/>
        </w:rPr>
      </w:pPr>
      <w:r w:rsidRPr="007540EA">
        <w:rPr>
          <w:rFonts w:ascii="Arial Narrow" w:hAnsi="Arial Narrow"/>
          <w:sz w:val="24"/>
          <w:szCs w:val="24"/>
        </w:rPr>
        <w:t>Ying Chen, 2009-2010; Current, Research Scientist Yale School of Public Health (</w:t>
      </w:r>
      <w:hyperlink r:id="rId15" w:history="1">
        <w:r w:rsidRPr="007540EA">
          <w:rPr>
            <w:rStyle w:val="Hyperlink"/>
            <w:rFonts w:ascii="Arial Narrow" w:hAnsi="Arial Narrow"/>
            <w:sz w:val="24"/>
            <w:szCs w:val="24"/>
          </w:rPr>
          <w:t>ying.chen@yale.edu</w:t>
        </w:r>
      </w:hyperlink>
      <w:r w:rsidRPr="007540EA">
        <w:rPr>
          <w:rFonts w:ascii="Arial Narrow" w:hAnsi="Arial Narrow"/>
          <w:sz w:val="24"/>
          <w:szCs w:val="24"/>
        </w:rPr>
        <w:t xml:space="preserve">) </w:t>
      </w:r>
    </w:p>
    <w:p w:rsidR="008766F8" w:rsidRPr="007540EA" w:rsidRDefault="008766F8" w:rsidP="008766F8">
      <w:pPr>
        <w:rPr>
          <w:rFonts w:ascii="Arial Narrow" w:hAnsi="Arial Narrow"/>
          <w:sz w:val="24"/>
          <w:szCs w:val="24"/>
        </w:rPr>
      </w:pPr>
      <w:r w:rsidRPr="007540EA">
        <w:rPr>
          <w:rFonts w:ascii="Arial Narrow" w:hAnsi="Arial Narrow"/>
          <w:sz w:val="24"/>
          <w:szCs w:val="24"/>
        </w:rPr>
        <w:t>Georgia Charkoftaki, 2015-</w:t>
      </w:r>
      <w:r w:rsidR="007C0AE0" w:rsidRPr="007540EA">
        <w:rPr>
          <w:rFonts w:ascii="Arial Narrow" w:hAnsi="Arial Narrow"/>
          <w:sz w:val="24"/>
          <w:szCs w:val="24"/>
        </w:rPr>
        <w:t xml:space="preserve"> Research Scientist Yale School of Public Health </w:t>
      </w:r>
      <w:r w:rsidRPr="007540EA">
        <w:rPr>
          <w:rFonts w:ascii="Arial Narrow" w:hAnsi="Arial Narrow"/>
          <w:sz w:val="24"/>
          <w:szCs w:val="24"/>
        </w:rPr>
        <w:t>(</w:t>
      </w:r>
      <w:hyperlink r:id="rId16" w:history="1">
        <w:r w:rsidRPr="007540EA">
          <w:rPr>
            <w:rStyle w:val="Hyperlink"/>
            <w:rFonts w:ascii="Arial Narrow" w:hAnsi="Arial Narrow"/>
            <w:sz w:val="24"/>
            <w:szCs w:val="24"/>
          </w:rPr>
          <w:t>Georgia.Charkoftaki@yale.edu</w:t>
        </w:r>
      </w:hyperlink>
      <w:r w:rsidRPr="007540EA">
        <w:rPr>
          <w:rFonts w:ascii="Arial Narrow" w:hAnsi="Arial Narrow"/>
          <w:sz w:val="24"/>
          <w:szCs w:val="24"/>
        </w:rPr>
        <w:t xml:space="preserve">) </w:t>
      </w:r>
    </w:p>
    <w:p w:rsidR="008766F8" w:rsidRPr="007540EA" w:rsidRDefault="008766F8" w:rsidP="008766F8">
      <w:pPr>
        <w:rPr>
          <w:rFonts w:ascii="Arial Narrow" w:hAnsi="Arial Narrow"/>
          <w:sz w:val="24"/>
          <w:szCs w:val="24"/>
        </w:rPr>
      </w:pPr>
      <w:r w:rsidRPr="007540EA">
        <w:rPr>
          <w:rFonts w:ascii="Arial Narrow" w:hAnsi="Arial Narrow"/>
          <w:sz w:val="24"/>
          <w:szCs w:val="24"/>
        </w:rPr>
        <w:t>Yewei Wang, 2015-</w:t>
      </w:r>
      <w:r w:rsidR="00297AB0" w:rsidRPr="007540EA">
        <w:rPr>
          <w:rFonts w:ascii="Arial Narrow" w:hAnsi="Arial Narrow"/>
          <w:sz w:val="24"/>
          <w:szCs w:val="24"/>
        </w:rPr>
        <w:t xml:space="preserve"> (</w:t>
      </w:r>
      <w:hyperlink r:id="rId17" w:history="1">
        <w:r w:rsidR="00297AB0" w:rsidRPr="007540EA">
          <w:rPr>
            <w:rStyle w:val="Hyperlink"/>
            <w:rFonts w:ascii="Arial Narrow" w:hAnsi="Arial Narrow"/>
            <w:sz w:val="24"/>
            <w:szCs w:val="24"/>
          </w:rPr>
          <w:t>yewei.wang@yale.edu</w:t>
        </w:r>
      </w:hyperlink>
      <w:r w:rsidR="00297AB0" w:rsidRPr="007540EA">
        <w:rPr>
          <w:rFonts w:ascii="Arial Narrow" w:hAnsi="Arial Narrow"/>
          <w:sz w:val="24"/>
          <w:szCs w:val="24"/>
        </w:rPr>
        <w:t>)</w:t>
      </w:r>
    </w:p>
    <w:p w:rsidR="008766F8" w:rsidRPr="007540EA" w:rsidRDefault="008766F8">
      <w:pPr>
        <w:pStyle w:val="PlainText"/>
        <w:rPr>
          <w:rFonts w:ascii="Arial Narrow" w:hAnsi="Arial Narrow"/>
          <w:b/>
          <w:sz w:val="24"/>
          <w:szCs w:val="24"/>
        </w:rPr>
      </w:pPr>
    </w:p>
    <w:p w:rsidR="008766F8" w:rsidRPr="007540EA" w:rsidRDefault="008766F8" w:rsidP="008766F8">
      <w:pPr>
        <w:rPr>
          <w:rFonts w:ascii="Arial Narrow" w:hAnsi="Arial Narrow"/>
          <w:b/>
          <w:sz w:val="24"/>
          <w:szCs w:val="24"/>
        </w:rPr>
      </w:pPr>
      <w:r w:rsidRPr="007540EA">
        <w:rPr>
          <w:rFonts w:ascii="Arial Narrow" w:hAnsi="Arial Narrow"/>
          <w:b/>
          <w:sz w:val="24"/>
          <w:szCs w:val="24"/>
        </w:rPr>
        <w:t>Junior Faculty Development</w:t>
      </w:r>
    </w:p>
    <w:p w:rsidR="008766F8" w:rsidRPr="007540EA" w:rsidRDefault="008766F8" w:rsidP="008766F8">
      <w:pPr>
        <w:rPr>
          <w:rFonts w:ascii="Arial Narrow" w:hAnsi="Arial Narrow"/>
          <w:sz w:val="24"/>
          <w:szCs w:val="24"/>
        </w:rPr>
      </w:pPr>
      <w:r w:rsidRPr="007540EA">
        <w:rPr>
          <w:rFonts w:ascii="Arial Narrow" w:hAnsi="Arial Narrow"/>
          <w:sz w:val="24"/>
          <w:szCs w:val="24"/>
        </w:rPr>
        <w:t>Career development co-mentor in Dr. Aquilante’s K23 award (Now Associate Professor</w:t>
      </w:r>
      <w:r w:rsidR="00116AA9" w:rsidRPr="007540EA">
        <w:rPr>
          <w:rFonts w:ascii="Arial Narrow" w:hAnsi="Arial Narrow"/>
          <w:sz w:val="24"/>
          <w:szCs w:val="24"/>
        </w:rPr>
        <w:t>, University of Colorado</w:t>
      </w:r>
      <w:r w:rsidRPr="007540EA">
        <w:rPr>
          <w:rFonts w:ascii="Arial Narrow" w:hAnsi="Arial Narrow"/>
          <w:sz w:val="24"/>
          <w:szCs w:val="24"/>
        </w:rPr>
        <w:t>)</w:t>
      </w:r>
      <w:r w:rsidR="007750A8" w:rsidRPr="007540EA">
        <w:rPr>
          <w:rFonts w:ascii="Arial Narrow" w:hAnsi="Arial Narrow"/>
          <w:sz w:val="24"/>
          <w:szCs w:val="24"/>
        </w:rPr>
        <w:t>.</w:t>
      </w:r>
    </w:p>
    <w:p w:rsidR="008766F8" w:rsidRPr="007540EA" w:rsidRDefault="008766F8" w:rsidP="008766F8">
      <w:pPr>
        <w:rPr>
          <w:rFonts w:ascii="Arial Narrow" w:hAnsi="Arial Narrow"/>
          <w:sz w:val="24"/>
          <w:szCs w:val="24"/>
        </w:rPr>
      </w:pPr>
      <w:r w:rsidRPr="007540EA">
        <w:rPr>
          <w:rFonts w:ascii="Arial Narrow" w:hAnsi="Arial Narrow"/>
          <w:sz w:val="24"/>
          <w:szCs w:val="24"/>
        </w:rPr>
        <w:t>Andrew Monte, Assistant Professor, Emergency Medicine &amp; Medical Toxicology, University of Colorado Denver, 2011-present. Co-Mentor in his K23 award 2014-2018.</w:t>
      </w:r>
    </w:p>
    <w:p w:rsidR="008766F8" w:rsidRPr="007540EA" w:rsidRDefault="008766F8" w:rsidP="008766F8">
      <w:pPr>
        <w:rPr>
          <w:rFonts w:ascii="Arial Narrow" w:hAnsi="Arial Narrow"/>
          <w:sz w:val="24"/>
          <w:szCs w:val="24"/>
        </w:rPr>
      </w:pPr>
      <w:r w:rsidRPr="007540EA">
        <w:rPr>
          <w:rFonts w:ascii="Arial Narrow" w:hAnsi="Arial Narrow"/>
          <w:sz w:val="24"/>
          <w:szCs w:val="24"/>
        </w:rPr>
        <w:t>Ying Chen, Associate Scientist, Department of Environmental Health Sciences, Yale School of Public Health, 2011-present, Ment</w:t>
      </w:r>
      <w:r w:rsidR="00E22ED3" w:rsidRPr="007540EA">
        <w:rPr>
          <w:rFonts w:ascii="Arial Narrow" w:hAnsi="Arial Narrow"/>
          <w:sz w:val="24"/>
          <w:szCs w:val="24"/>
        </w:rPr>
        <w:t>or (K01 award</w:t>
      </w:r>
      <w:r w:rsidR="00116AA9" w:rsidRPr="007540EA">
        <w:rPr>
          <w:rFonts w:ascii="Arial Narrow" w:hAnsi="Arial Narrow"/>
          <w:sz w:val="24"/>
          <w:szCs w:val="24"/>
        </w:rPr>
        <w:t xml:space="preserve"> 2016-2020</w:t>
      </w:r>
      <w:r w:rsidRPr="007540EA">
        <w:rPr>
          <w:rFonts w:ascii="Arial Narrow" w:hAnsi="Arial Narrow"/>
          <w:sz w:val="24"/>
          <w:szCs w:val="24"/>
        </w:rPr>
        <w:t>)</w:t>
      </w:r>
      <w:r w:rsidR="007750A8" w:rsidRPr="007540EA">
        <w:rPr>
          <w:rFonts w:ascii="Arial Narrow" w:hAnsi="Arial Narrow"/>
          <w:sz w:val="24"/>
          <w:szCs w:val="24"/>
        </w:rPr>
        <w:t>.</w:t>
      </w:r>
    </w:p>
    <w:p w:rsidR="003335C4" w:rsidRPr="007540EA" w:rsidRDefault="003335C4">
      <w:pPr>
        <w:pStyle w:val="PlainText"/>
        <w:rPr>
          <w:rFonts w:ascii="Arial Narrow" w:hAnsi="Arial Narrow"/>
          <w:b/>
          <w:sz w:val="24"/>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Graduate Student Committees - University of Colorado</w:t>
      </w:r>
    </w:p>
    <w:p w:rsidR="009F34EB" w:rsidRPr="007540EA" w:rsidRDefault="009F34EB">
      <w:pPr>
        <w:widowControl w:val="0"/>
        <w:rPr>
          <w:rFonts w:ascii="Arial Narrow" w:hAnsi="Arial Narrow"/>
          <w:sz w:val="24"/>
          <w:szCs w:val="24"/>
        </w:rPr>
      </w:pPr>
      <w:r w:rsidRPr="007540EA">
        <w:rPr>
          <w:rFonts w:ascii="Arial Narrow" w:hAnsi="Arial Narrow"/>
          <w:sz w:val="24"/>
          <w:szCs w:val="24"/>
        </w:rPr>
        <w:t>Michail Panagiotidis (Toxicology), Ph.D. in 2004 (Chair of the Advisory committee).</w:t>
      </w:r>
      <w:r w:rsidRPr="007540EA">
        <w:rPr>
          <w:rFonts w:ascii="Arial Narrow" w:hAnsi="Arial Narrow"/>
          <w:b/>
          <w:i/>
          <w:sz w:val="24"/>
          <w:szCs w:val="24"/>
        </w:rPr>
        <w:t xml:space="preserve"> </w:t>
      </w:r>
    </w:p>
    <w:p w:rsidR="009F34EB" w:rsidRPr="007540EA" w:rsidRDefault="009F34EB">
      <w:pPr>
        <w:pStyle w:val="PlainText"/>
        <w:rPr>
          <w:rFonts w:ascii="Arial Narrow" w:hAnsi="Arial Narrow"/>
          <w:b/>
          <w:sz w:val="24"/>
          <w:szCs w:val="24"/>
        </w:rPr>
      </w:pPr>
      <w:r w:rsidRPr="007540EA">
        <w:rPr>
          <w:rFonts w:ascii="Arial Narrow" w:hAnsi="Arial Narrow"/>
          <w:sz w:val="24"/>
          <w:szCs w:val="24"/>
        </w:rPr>
        <w:t xml:space="preserve">John Reichard (Toxicology), Ph.D. in 2004 </w:t>
      </w:r>
      <w:r w:rsidR="004102E8" w:rsidRPr="007540EA">
        <w:rPr>
          <w:rFonts w:ascii="Arial Narrow" w:hAnsi="Arial Narrow"/>
          <w:sz w:val="24"/>
          <w:szCs w:val="24"/>
        </w:rPr>
        <w:t>(Member of the Advisory C</w:t>
      </w:r>
      <w:r w:rsidRPr="007540EA">
        <w:rPr>
          <w:rFonts w:ascii="Arial Narrow" w:hAnsi="Arial Narrow"/>
          <w:sz w:val="24"/>
          <w:szCs w:val="24"/>
        </w:rPr>
        <w:t>ommittee).</w:t>
      </w:r>
    </w:p>
    <w:p w:rsidR="009F34EB" w:rsidRPr="007540EA" w:rsidRDefault="009F34EB">
      <w:pPr>
        <w:widowControl w:val="0"/>
        <w:rPr>
          <w:rFonts w:ascii="Arial Narrow" w:hAnsi="Arial Narrow"/>
          <w:sz w:val="24"/>
          <w:szCs w:val="24"/>
        </w:rPr>
      </w:pPr>
      <w:r w:rsidRPr="007540EA">
        <w:rPr>
          <w:rFonts w:ascii="Arial Narrow" w:hAnsi="Arial Narrow"/>
          <w:sz w:val="24"/>
          <w:szCs w:val="24"/>
        </w:rPr>
        <w:t>Brante Sampey (Toxicology), Ph.D. i</w:t>
      </w:r>
      <w:r w:rsidR="004102E8" w:rsidRPr="007540EA">
        <w:rPr>
          <w:rFonts w:ascii="Arial Narrow" w:hAnsi="Arial Narrow"/>
          <w:sz w:val="24"/>
          <w:szCs w:val="24"/>
        </w:rPr>
        <w:t>n 2005 (Member of the Advisory C</w:t>
      </w:r>
      <w:r w:rsidRPr="007540EA">
        <w:rPr>
          <w:rFonts w:ascii="Arial Narrow" w:hAnsi="Arial Narrow"/>
          <w:sz w:val="24"/>
          <w:szCs w:val="24"/>
        </w:rPr>
        <w:t>ommittee).</w:t>
      </w:r>
    </w:p>
    <w:p w:rsidR="009F34EB" w:rsidRPr="007540EA" w:rsidRDefault="009F34EB">
      <w:pPr>
        <w:widowControl w:val="0"/>
        <w:rPr>
          <w:rFonts w:ascii="Arial Narrow" w:hAnsi="Arial Narrow"/>
          <w:sz w:val="24"/>
          <w:szCs w:val="24"/>
        </w:rPr>
      </w:pPr>
      <w:r w:rsidRPr="007540EA">
        <w:rPr>
          <w:rFonts w:ascii="Arial Narrow" w:hAnsi="Arial Narrow"/>
          <w:sz w:val="24"/>
          <w:szCs w:val="24"/>
        </w:rPr>
        <w:t xml:space="preserve">Kariya Chirag (Toxicology), Ph.D. </w:t>
      </w:r>
      <w:r w:rsidR="009941A1" w:rsidRPr="007540EA">
        <w:rPr>
          <w:rFonts w:ascii="Arial Narrow" w:hAnsi="Arial Narrow"/>
          <w:sz w:val="24"/>
          <w:szCs w:val="24"/>
        </w:rPr>
        <w:t>in 2007</w:t>
      </w:r>
      <w:r w:rsidR="004102E8" w:rsidRPr="007540EA">
        <w:rPr>
          <w:rFonts w:ascii="Arial Narrow" w:hAnsi="Arial Narrow"/>
          <w:sz w:val="24"/>
          <w:szCs w:val="24"/>
        </w:rPr>
        <w:t xml:space="preserve"> (Chair of the Advisory C</w:t>
      </w:r>
      <w:r w:rsidRPr="007540EA">
        <w:rPr>
          <w:rFonts w:ascii="Arial Narrow" w:hAnsi="Arial Narrow"/>
          <w:sz w:val="24"/>
          <w:szCs w:val="24"/>
        </w:rPr>
        <w:t>ommittee).</w:t>
      </w:r>
    </w:p>
    <w:p w:rsidR="009F34EB" w:rsidRPr="007540EA" w:rsidRDefault="009F34EB">
      <w:pPr>
        <w:widowControl w:val="0"/>
        <w:rPr>
          <w:rFonts w:ascii="Arial Narrow" w:hAnsi="Arial Narrow"/>
          <w:sz w:val="24"/>
          <w:szCs w:val="24"/>
        </w:rPr>
      </w:pPr>
      <w:r w:rsidRPr="007540EA">
        <w:rPr>
          <w:rFonts w:ascii="Arial Narrow" w:hAnsi="Arial Narrow"/>
          <w:sz w:val="24"/>
          <w:szCs w:val="24"/>
        </w:rPr>
        <w:t>Dan McShan (Bioinformatics), Ph.D. can</w:t>
      </w:r>
      <w:r w:rsidR="004102E8" w:rsidRPr="007540EA">
        <w:rPr>
          <w:rFonts w:ascii="Arial Narrow" w:hAnsi="Arial Narrow"/>
          <w:sz w:val="24"/>
          <w:szCs w:val="24"/>
        </w:rPr>
        <w:t>didate (Member of the Advisory C</w:t>
      </w:r>
      <w:r w:rsidRPr="007540EA">
        <w:rPr>
          <w:rFonts w:ascii="Arial Narrow" w:hAnsi="Arial Narrow"/>
          <w:sz w:val="24"/>
          <w:szCs w:val="24"/>
        </w:rPr>
        <w:t>ommittee).</w:t>
      </w:r>
    </w:p>
    <w:p w:rsidR="009F34EB" w:rsidRPr="007540EA" w:rsidRDefault="009F34EB">
      <w:pPr>
        <w:widowControl w:val="0"/>
        <w:rPr>
          <w:rFonts w:ascii="Arial Narrow" w:hAnsi="Arial Narrow"/>
          <w:sz w:val="24"/>
          <w:szCs w:val="24"/>
        </w:rPr>
      </w:pPr>
      <w:r w:rsidRPr="007540EA">
        <w:rPr>
          <w:rFonts w:ascii="Arial Narrow" w:hAnsi="Arial Narrow"/>
          <w:sz w:val="24"/>
          <w:szCs w:val="24"/>
        </w:rPr>
        <w:t>Sri</w:t>
      </w:r>
      <w:r w:rsidR="009941A1" w:rsidRPr="007540EA">
        <w:rPr>
          <w:rFonts w:ascii="Arial Narrow" w:hAnsi="Arial Narrow"/>
          <w:sz w:val="24"/>
          <w:szCs w:val="24"/>
        </w:rPr>
        <w:t>rupa Roy (Toxicology), Ph.D. in 2008</w:t>
      </w:r>
      <w:r w:rsidR="004102E8" w:rsidRPr="007540EA">
        <w:rPr>
          <w:rFonts w:ascii="Arial Narrow" w:hAnsi="Arial Narrow"/>
          <w:sz w:val="24"/>
          <w:szCs w:val="24"/>
        </w:rPr>
        <w:t xml:space="preserve"> (Member of the Advisory C</w:t>
      </w:r>
      <w:r w:rsidRPr="007540EA">
        <w:rPr>
          <w:rFonts w:ascii="Arial Narrow" w:hAnsi="Arial Narrow"/>
          <w:sz w:val="24"/>
          <w:szCs w:val="24"/>
        </w:rPr>
        <w:t>ommittee).</w:t>
      </w:r>
    </w:p>
    <w:p w:rsidR="009F34EB" w:rsidRPr="007540EA" w:rsidRDefault="009F34EB">
      <w:pPr>
        <w:widowControl w:val="0"/>
        <w:rPr>
          <w:rFonts w:ascii="Arial Narrow" w:hAnsi="Arial Narrow"/>
          <w:sz w:val="24"/>
          <w:szCs w:val="24"/>
        </w:rPr>
      </w:pPr>
      <w:r w:rsidRPr="007540EA">
        <w:rPr>
          <w:rFonts w:ascii="Arial Narrow" w:hAnsi="Arial Narrow"/>
          <w:sz w:val="24"/>
          <w:szCs w:val="24"/>
        </w:rPr>
        <w:t>Hongfei Zh</w:t>
      </w:r>
      <w:r w:rsidR="009941A1" w:rsidRPr="007540EA">
        <w:rPr>
          <w:rFonts w:ascii="Arial Narrow" w:hAnsi="Arial Narrow"/>
          <w:sz w:val="24"/>
          <w:szCs w:val="24"/>
        </w:rPr>
        <w:t>ou (Toxicology), Ph.D. 2010</w:t>
      </w:r>
      <w:r w:rsidRPr="007540EA">
        <w:rPr>
          <w:rFonts w:ascii="Arial Narrow" w:hAnsi="Arial Narrow"/>
          <w:sz w:val="24"/>
          <w:szCs w:val="24"/>
        </w:rPr>
        <w:t xml:space="preserve"> (Member of the Ad</w:t>
      </w:r>
      <w:r w:rsidR="004102E8" w:rsidRPr="007540EA">
        <w:rPr>
          <w:rFonts w:ascii="Arial Narrow" w:hAnsi="Arial Narrow"/>
          <w:sz w:val="24"/>
          <w:szCs w:val="24"/>
        </w:rPr>
        <w:t>visory C</w:t>
      </w:r>
      <w:r w:rsidRPr="007540EA">
        <w:rPr>
          <w:rFonts w:ascii="Arial Narrow" w:hAnsi="Arial Narrow"/>
          <w:sz w:val="24"/>
          <w:szCs w:val="24"/>
        </w:rPr>
        <w:t>ommittee).</w:t>
      </w:r>
    </w:p>
    <w:p w:rsidR="009F34EB" w:rsidRPr="007540EA" w:rsidRDefault="009F34EB">
      <w:pPr>
        <w:widowControl w:val="0"/>
        <w:rPr>
          <w:rFonts w:ascii="Arial Narrow" w:hAnsi="Arial Narrow"/>
          <w:sz w:val="24"/>
          <w:szCs w:val="24"/>
        </w:rPr>
      </w:pPr>
      <w:r w:rsidRPr="007540EA">
        <w:rPr>
          <w:rFonts w:ascii="Arial Narrow" w:hAnsi="Arial Narrow"/>
          <w:sz w:val="24"/>
          <w:szCs w:val="24"/>
        </w:rPr>
        <w:t>Becky Smathers (Toxicology), Ph.D. can</w:t>
      </w:r>
      <w:r w:rsidR="004102E8" w:rsidRPr="007540EA">
        <w:rPr>
          <w:rFonts w:ascii="Arial Narrow" w:hAnsi="Arial Narrow"/>
          <w:sz w:val="24"/>
          <w:szCs w:val="24"/>
        </w:rPr>
        <w:t>didate (Member of the Advisory C</w:t>
      </w:r>
      <w:r w:rsidRPr="007540EA">
        <w:rPr>
          <w:rFonts w:ascii="Arial Narrow" w:hAnsi="Arial Narrow"/>
          <w:sz w:val="24"/>
          <w:szCs w:val="24"/>
        </w:rPr>
        <w:t>ommittee).</w:t>
      </w:r>
    </w:p>
    <w:p w:rsidR="00A23368" w:rsidRPr="007540EA" w:rsidRDefault="00A23368">
      <w:pPr>
        <w:widowControl w:val="0"/>
        <w:rPr>
          <w:rFonts w:ascii="Arial Narrow" w:hAnsi="Arial Narrow"/>
          <w:sz w:val="24"/>
          <w:szCs w:val="24"/>
        </w:rPr>
      </w:pPr>
      <w:r w:rsidRPr="007540EA">
        <w:rPr>
          <w:rFonts w:ascii="Arial Narrow" w:hAnsi="Arial Narrow"/>
          <w:sz w:val="24"/>
          <w:szCs w:val="24"/>
        </w:rPr>
        <w:t>Samiha Mateen</w:t>
      </w:r>
      <w:r w:rsidR="00072605" w:rsidRPr="007540EA">
        <w:rPr>
          <w:rFonts w:ascii="Arial Narrow" w:hAnsi="Arial Narrow"/>
          <w:sz w:val="24"/>
          <w:szCs w:val="24"/>
        </w:rPr>
        <w:t xml:space="preserve"> (Toxicology), Ph.D. In 2012 </w:t>
      </w:r>
      <w:r w:rsidR="004102E8" w:rsidRPr="007540EA">
        <w:rPr>
          <w:rFonts w:ascii="Arial Narrow" w:hAnsi="Arial Narrow"/>
          <w:sz w:val="24"/>
          <w:szCs w:val="24"/>
        </w:rPr>
        <w:t>(Member of the Advisory C</w:t>
      </w:r>
      <w:r w:rsidRPr="007540EA">
        <w:rPr>
          <w:rFonts w:ascii="Arial Narrow" w:hAnsi="Arial Narrow"/>
          <w:sz w:val="24"/>
          <w:szCs w:val="24"/>
        </w:rPr>
        <w:t>ommittee).</w:t>
      </w:r>
    </w:p>
    <w:p w:rsidR="00A23368" w:rsidRPr="007540EA" w:rsidRDefault="00A23368" w:rsidP="00A23368">
      <w:pPr>
        <w:widowControl w:val="0"/>
        <w:rPr>
          <w:rFonts w:ascii="Arial Narrow" w:hAnsi="Arial Narrow"/>
          <w:sz w:val="24"/>
          <w:szCs w:val="24"/>
        </w:rPr>
      </w:pPr>
      <w:r w:rsidRPr="007540EA">
        <w:rPr>
          <w:rFonts w:ascii="Arial Narrow" w:hAnsi="Arial Narrow"/>
          <w:sz w:val="24"/>
          <w:szCs w:val="24"/>
        </w:rPr>
        <w:t>James</w:t>
      </w:r>
      <w:r w:rsidR="009941A1" w:rsidRPr="007540EA">
        <w:rPr>
          <w:rFonts w:ascii="Arial Narrow" w:hAnsi="Arial Narrow"/>
          <w:sz w:val="24"/>
          <w:szCs w:val="24"/>
        </w:rPr>
        <w:t xml:space="preserve"> Galligan</w:t>
      </w:r>
      <w:r w:rsidR="00072605" w:rsidRPr="007540EA">
        <w:rPr>
          <w:rFonts w:ascii="Arial Narrow" w:hAnsi="Arial Narrow"/>
          <w:sz w:val="24"/>
          <w:szCs w:val="24"/>
        </w:rPr>
        <w:t xml:space="preserve"> (</w:t>
      </w:r>
      <w:r w:rsidR="00302342" w:rsidRPr="007540EA">
        <w:rPr>
          <w:rFonts w:ascii="Arial Narrow" w:hAnsi="Arial Narrow"/>
          <w:sz w:val="24"/>
          <w:szCs w:val="24"/>
        </w:rPr>
        <w:t>Pharmacology</w:t>
      </w:r>
      <w:r w:rsidR="00072605" w:rsidRPr="007540EA">
        <w:rPr>
          <w:rFonts w:ascii="Arial Narrow" w:hAnsi="Arial Narrow"/>
          <w:sz w:val="24"/>
          <w:szCs w:val="24"/>
        </w:rPr>
        <w:t>) Ph.D. in 2012</w:t>
      </w:r>
      <w:r w:rsidRPr="007540EA">
        <w:rPr>
          <w:rFonts w:ascii="Arial Narrow" w:hAnsi="Arial Narrow"/>
          <w:sz w:val="24"/>
          <w:szCs w:val="24"/>
        </w:rPr>
        <w:t xml:space="preserve"> (Member</w:t>
      </w:r>
      <w:r w:rsidR="008D2046" w:rsidRPr="007540EA">
        <w:rPr>
          <w:rFonts w:ascii="Arial Narrow" w:hAnsi="Arial Narrow"/>
          <w:sz w:val="24"/>
          <w:szCs w:val="24"/>
        </w:rPr>
        <w:t xml:space="preserve"> of the Advisory C</w:t>
      </w:r>
      <w:r w:rsidRPr="007540EA">
        <w:rPr>
          <w:rFonts w:ascii="Arial Narrow" w:hAnsi="Arial Narrow"/>
          <w:sz w:val="24"/>
          <w:szCs w:val="24"/>
        </w:rPr>
        <w:t>ommittee).</w:t>
      </w:r>
    </w:p>
    <w:p w:rsidR="00F9640F" w:rsidRPr="007540EA" w:rsidRDefault="00F9640F" w:rsidP="00F9640F">
      <w:pPr>
        <w:widowControl w:val="0"/>
        <w:rPr>
          <w:rFonts w:ascii="Arial Narrow" w:hAnsi="Arial Narrow"/>
          <w:sz w:val="24"/>
          <w:szCs w:val="24"/>
        </w:rPr>
      </w:pPr>
      <w:r w:rsidRPr="007540EA">
        <w:rPr>
          <w:rFonts w:ascii="Arial Narrow" w:hAnsi="Arial Narrow"/>
          <w:sz w:val="24"/>
          <w:szCs w:val="24"/>
        </w:rPr>
        <w:t xml:space="preserve">Swetha Inturi (Toxicology), </w:t>
      </w:r>
      <w:r w:rsidR="007750A8" w:rsidRPr="007540EA">
        <w:rPr>
          <w:rFonts w:ascii="Arial Narrow" w:hAnsi="Arial Narrow"/>
          <w:sz w:val="24"/>
          <w:szCs w:val="24"/>
        </w:rPr>
        <w:t>Ph.D. in</w:t>
      </w:r>
      <w:r w:rsidRPr="007540EA">
        <w:rPr>
          <w:rFonts w:ascii="Arial Narrow" w:hAnsi="Arial Narrow"/>
          <w:sz w:val="24"/>
          <w:szCs w:val="24"/>
        </w:rPr>
        <w:t xml:space="preserve"> </w:t>
      </w:r>
      <w:r w:rsidR="007750A8" w:rsidRPr="007540EA">
        <w:rPr>
          <w:rFonts w:ascii="Arial Narrow" w:hAnsi="Arial Narrow"/>
          <w:sz w:val="24"/>
          <w:szCs w:val="24"/>
        </w:rPr>
        <w:t xml:space="preserve">2013 </w:t>
      </w:r>
      <w:r w:rsidRPr="007540EA">
        <w:rPr>
          <w:rFonts w:ascii="Arial Narrow" w:hAnsi="Arial Narrow"/>
          <w:sz w:val="24"/>
          <w:szCs w:val="24"/>
        </w:rPr>
        <w:t>(Member of the Advisory Committee).</w:t>
      </w:r>
    </w:p>
    <w:p w:rsidR="00F9640F" w:rsidRPr="007540EA" w:rsidRDefault="00F9640F" w:rsidP="00F9640F">
      <w:pPr>
        <w:widowControl w:val="0"/>
        <w:rPr>
          <w:rFonts w:ascii="Arial Narrow" w:hAnsi="Arial Narrow"/>
          <w:sz w:val="24"/>
          <w:szCs w:val="24"/>
        </w:rPr>
      </w:pPr>
      <w:r w:rsidRPr="007540EA">
        <w:rPr>
          <w:rFonts w:ascii="Arial Narrow" w:hAnsi="Arial Narrow"/>
          <w:sz w:val="24"/>
          <w:szCs w:val="24"/>
        </w:rPr>
        <w:t xml:space="preserve">Shrotriya, Sangeta (Toxicology), </w:t>
      </w:r>
      <w:r w:rsidR="007750A8" w:rsidRPr="007540EA">
        <w:rPr>
          <w:rFonts w:ascii="Arial Narrow" w:hAnsi="Arial Narrow"/>
          <w:sz w:val="24"/>
          <w:szCs w:val="24"/>
        </w:rPr>
        <w:t xml:space="preserve">Ph.D. in 2013 </w:t>
      </w:r>
      <w:r w:rsidRPr="007540EA">
        <w:rPr>
          <w:rFonts w:ascii="Arial Narrow" w:hAnsi="Arial Narrow"/>
          <w:sz w:val="24"/>
          <w:szCs w:val="24"/>
        </w:rPr>
        <w:t>(Chair of the Advisory Committee).</w:t>
      </w:r>
    </w:p>
    <w:p w:rsidR="00F9640F" w:rsidRPr="007540EA" w:rsidRDefault="00F9640F" w:rsidP="00F9640F">
      <w:pPr>
        <w:widowControl w:val="0"/>
        <w:rPr>
          <w:rFonts w:ascii="Arial Narrow" w:hAnsi="Arial Narrow"/>
          <w:sz w:val="24"/>
          <w:szCs w:val="24"/>
        </w:rPr>
      </w:pPr>
      <w:r w:rsidRPr="007540EA">
        <w:rPr>
          <w:rFonts w:ascii="Arial Narrow" w:hAnsi="Arial Narrow"/>
          <w:sz w:val="24"/>
          <w:szCs w:val="24"/>
        </w:rPr>
        <w:t xml:space="preserve">Derry Molly (Toxicology), </w:t>
      </w:r>
      <w:r w:rsidR="007750A8" w:rsidRPr="007540EA">
        <w:rPr>
          <w:rFonts w:ascii="Arial Narrow" w:hAnsi="Arial Narrow"/>
          <w:sz w:val="24"/>
          <w:szCs w:val="24"/>
        </w:rPr>
        <w:t xml:space="preserve">Ph.D. in 2013 </w:t>
      </w:r>
      <w:r w:rsidRPr="007540EA">
        <w:rPr>
          <w:rFonts w:ascii="Arial Narrow" w:hAnsi="Arial Narrow"/>
          <w:sz w:val="24"/>
          <w:szCs w:val="24"/>
        </w:rPr>
        <w:t>(Chair of the Advisory Committee).</w:t>
      </w:r>
    </w:p>
    <w:p w:rsidR="009F34EB" w:rsidRPr="007540EA" w:rsidRDefault="009F34EB">
      <w:pPr>
        <w:widowControl w:val="0"/>
        <w:rPr>
          <w:rFonts w:ascii="Arial Narrow" w:hAnsi="Arial Narrow"/>
          <w:b/>
          <w:sz w:val="24"/>
          <w:szCs w:val="24"/>
        </w:rPr>
      </w:pPr>
    </w:p>
    <w:p w:rsidR="003335C4" w:rsidRPr="007540EA" w:rsidRDefault="009F34EB">
      <w:pPr>
        <w:widowControl w:val="0"/>
        <w:rPr>
          <w:rFonts w:ascii="Arial Narrow" w:hAnsi="Arial Narrow"/>
          <w:b/>
          <w:sz w:val="24"/>
          <w:szCs w:val="24"/>
        </w:rPr>
      </w:pPr>
      <w:r w:rsidRPr="007540EA">
        <w:rPr>
          <w:rFonts w:ascii="Arial Narrow" w:hAnsi="Arial Narrow"/>
          <w:b/>
          <w:sz w:val="24"/>
          <w:szCs w:val="24"/>
        </w:rPr>
        <w:t>Undergraduate researchers</w:t>
      </w:r>
    </w:p>
    <w:p w:rsidR="006F71B1" w:rsidRPr="007540EA" w:rsidRDefault="009F34EB" w:rsidP="00BA3DD9">
      <w:pPr>
        <w:widowControl w:val="0"/>
        <w:rPr>
          <w:rFonts w:ascii="Arial Narrow" w:hAnsi="Arial Narrow"/>
          <w:sz w:val="24"/>
          <w:szCs w:val="24"/>
        </w:rPr>
      </w:pPr>
      <w:r w:rsidRPr="007540EA">
        <w:rPr>
          <w:rFonts w:ascii="Arial Narrow" w:hAnsi="Arial Narrow"/>
          <w:sz w:val="24"/>
          <w:szCs w:val="24"/>
        </w:rPr>
        <w:t>Itay Melamed, (MD</w:t>
      </w:r>
      <w:r w:rsidR="00297AB0" w:rsidRPr="007540EA">
        <w:rPr>
          <w:rFonts w:ascii="Arial Narrow" w:hAnsi="Arial Narrow"/>
          <w:sz w:val="24"/>
          <w:szCs w:val="24"/>
        </w:rPr>
        <w:t xml:space="preserve"> student), summer student, 1997; </w:t>
      </w:r>
      <w:r w:rsidRPr="007540EA">
        <w:rPr>
          <w:rFonts w:ascii="Arial Narrow" w:hAnsi="Arial Narrow"/>
          <w:sz w:val="24"/>
          <w:szCs w:val="24"/>
        </w:rPr>
        <w:t>Scott Ostriker (4</w:t>
      </w:r>
      <w:r w:rsidRPr="007540EA">
        <w:rPr>
          <w:rFonts w:ascii="Arial Narrow" w:hAnsi="Arial Narrow"/>
          <w:sz w:val="24"/>
          <w:szCs w:val="24"/>
          <w:vertAlign w:val="superscript"/>
        </w:rPr>
        <w:t>th</w:t>
      </w:r>
      <w:r w:rsidRPr="007540EA">
        <w:rPr>
          <w:rFonts w:ascii="Arial Narrow" w:hAnsi="Arial Narrow"/>
          <w:sz w:val="24"/>
          <w:szCs w:val="24"/>
        </w:rPr>
        <w:t xml:space="preserve"> y</w:t>
      </w:r>
      <w:r w:rsidR="00297AB0" w:rsidRPr="007540EA">
        <w:rPr>
          <w:rFonts w:ascii="Arial Narrow" w:hAnsi="Arial Narrow"/>
          <w:sz w:val="24"/>
          <w:szCs w:val="24"/>
        </w:rPr>
        <w:t xml:space="preserve">ear Pharmacy student),1996-1997; </w:t>
      </w:r>
      <w:r w:rsidRPr="007540EA">
        <w:rPr>
          <w:rFonts w:ascii="Arial Narrow" w:hAnsi="Arial Narrow"/>
          <w:sz w:val="24"/>
          <w:szCs w:val="24"/>
        </w:rPr>
        <w:t>Lumunita Chang (4</w:t>
      </w:r>
      <w:r w:rsidRPr="007540EA">
        <w:rPr>
          <w:rFonts w:ascii="Arial Narrow" w:hAnsi="Arial Narrow"/>
          <w:sz w:val="24"/>
          <w:szCs w:val="24"/>
          <w:vertAlign w:val="superscript"/>
        </w:rPr>
        <w:t>th</w:t>
      </w:r>
      <w:r w:rsidRPr="007540EA">
        <w:rPr>
          <w:rFonts w:ascii="Arial Narrow" w:hAnsi="Arial Narrow"/>
          <w:sz w:val="24"/>
          <w:szCs w:val="24"/>
        </w:rPr>
        <w:t xml:space="preserve"> year Pharmacy student), </w:t>
      </w:r>
      <w:r w:rsidR="002C0726" w:rsidRPr="007540EA">
        <w:rPr>
          <w:rFonts w:ascii="Arial Narrow" w:hAnsi="Arial Narrow"/>
          <w:sz w:val="24"/>
          <w:szCs w:val="24"/>
        </w:rPr>
        <w:t>1999; Alison</w:t>
      </w:r>
      <w:r w:rsidRPr="007540EA">
        <w:rPr>
          <w:rFonts w:ascii="Arial Narrow" w:hAnsi="Arial Narrow"/>
          <w:sz w:val="24"/>
          <w:szCs w:val="24"/>
        </w:rPr>
        <w:t xml:space="preserve"> Veto (UCD`), 2001-2002; 2004</w:t>
      </w:r>
      <w:r w:rsidR="00BA3DD9" w:rsidRPr="007540EA">
        <w:rPr>
          <w:rFonts w:ascii="Arial Narrow" w:hAnsi="Arial Narrow"/>
          <w:sz w:val="24"/>
          <w:szCs w:val="24"/>
        </w:rPr>
        <w:t xml:space="preserve">; </w:t>
      </w:r>
      <w:r w:rsidRPr="007540EA">
        <w:rPr>
          <w:rFonts w:ascii="Arial Narrow" w:hAnsi="Arial Narrow"/>
          <w:sz w:val="24"/>
          <w:szCs w:val="24"/>
        </w:rPr>
        <w:t>Qui Trong, (UCD), 2002-2004</w:t>
      </w:r>
      <w:r w:rsidR="00BA3DD9" w:rsidRPr="007540EA">
        <w:rPr>
          <w:rFonts w:ascii="Arial Narrow" w:hAnsi="Arial Narrow"/>
          <w:sz w:val="24"/>
          <w:szCs w:val="24"/>
        </w:rPr>
        <w:t xml:space="preserve">; </w:t>
      </w:r>
      <w:r w:rsidRPr="007540EA">
        <w:rPr>
          <w:rFonts w:ascii="Arial Narrow" w:hAnsi="Arial Narrow"/>
          <w:sz w:val="24"/>
          <w:szCs w:val="24"/>
        </w:rPr>
        <w:t>Phil Weston (UC) 2004-2005</w:t>
      </w:r>
      <w:r w:rsidR="00BA3DD9" w:rsidRPr="007540EA">
        <w:rPr>
          <w:rFonts w:ascii="Arial Narrow" w:hAnsi="Arial Narrow"/>
          <w:sz w:val="24"/>
          <w:szCs w:val="24"/>
        </w:rPr>
        <w:t xml:space="preserve">; </w:t>
      </w:r>
      <w:r w:rsidR="0030172E" w:rsidRPr="007540EA">
        <w:rPr>
          <w:rFonts w:ascii="Arial Narrow" w:hAnsi="Arial Narrow"/>
          <w:sz w:val="24"/>
          <w:szCs w:val="24"/>
        </w:rPr>
        <w:t>Ste</w:t>
      </w:r>
      <w:r w:rsidR="002002B6" w:rsidRPr="007540EA">
        <w:rPr>
          <w:rFonts w:ascii="Arial Narrow" w:hAnsi="Arial Narrow"/>
          <w:sz w:val="24"/>
          <w:szCs w:val="24"/>
        </w:rPr>
        <w:t>lla Polycarpou (DU)</w:t>
      </w:r>
      <w:r w:rsidR="006F71B1" w:rsidRPr="007540EA">
        <w:rPr>
          <w:rFonts w:ascii="Arial Narrow" w:hAnsi="Arial Narrow"/>
          <w:sz w:val="24"/>
          <w:szCs w:val="24"/>
        </w:rPr>
        <w:t xml:space="preserve">, </w:t>
      </w:r>
      <w:r w:rsidR="002002B6" w:rsidRPr="007540EA">
        <w:rPr>
          <w:rFonts w:ascii="Arial Narrow" w:hAnsi="Arial Narrow"/>
          <w:sz w:val="24"/>
          <w:szCs w:val="24"/>
        </w:rPr>
        <w:t>2011-2012</w:t>
      </w:r>
      <w:r w:rsidR="00BA3DD9" w:rsidRPr="007540EA">
        <w:rPr>
          <w:rFonts w:ascii="Arial Narrow" w:hAnsi="Arial Narrow"/>
          <w:sz w:val="24"/>
          <w:szCs w:val="24"/>
        </w:rPr>
        <w:t xml:space="preserve">; </w:t>
      </w:r>
      <w:r w:rsidR="0058169D" w:rsidRPr="007540EA">
        <w:rPr>
          <w:rFonts w:ascii="Arial Narrow" w:hAnsi="Arial Narrow"/>
          <w:sz w:val="24"/>
          <w:szCs w:val="24"/>
        </w:rPr>
        <w:t>Chris Carpenter 2012</w:t>
      </w:r>
      <w:r w:rsidR="00BA3DD9" w:rsidRPr="007540EA">
        <w:rPr>
          <w:rFonts w:ascii="Arial Narrow" w:hAnsi="Arial Narrow"/>
          <w:sz w:val="24"/>
          <w:szCs w:val="24"/>
        </w:rPr>
        <w:t xml:space="preserve">-2014; </w:t>
      </w:r>
      <w:r w:rsidR="006F71B1" w:rsidRPr="007540EA">
        <w:rPr>
          <w:rFonts w:ascii="Arial Narrow" w:hAnsi="Arial Narrow"/>
          <w:sz w:val="24"/>
          <w:szCs w:val="24"/>
        </w:rPr>
        <w:t>Melpomene Vasiliou (CU) 2013-present</w:t>
      </w:r>
      <w:r w:rsidR="00BA3DD9" w:rsidRPr="007540EA">
        <w:rPr>
          <w:rFonts w:ascii="Arial Narrow" w:hAnsi="Arial Narrow"/>
          <w:sz w:val="24"/>
          <w:szCs w:val="24"/>
        </w:rPr>
        <w:t xml:space="preserve">; </w:t>
      </w:r>
      <w:r w:rsidR="00E935CF" w:rsidRPr="007540EA">
        <w:rPr>
          <w:rFonts w:ascii="Arial Narrow" w:hAnsi="Arial Narrow"/>
          <w:sz w:val="24"/>
          <w:szCs w:val="24"/>
        </w:rPr>
        <w:t>Fay Walker (CU) 2014.</w:t>
      </w:r>
    </w:p>
    <w:p w:rsidR="005E4716" w:rsidRPr="007540EA" w:rsidRDefault="005E4716">
      <w:pPr>
        <w:pStyle w:val="Footer"/>
        <w:widowControl w:val="0"/>
        <w:tabs>
          <w:tab w:val="clear" w:pos="4320"/>
          <w:tab w:val="clear" w:pos="8640"/>
        </w:tabs>
        <w:rPr>
          <w:rFonts w:ascii="Arial Narrow" w:hAnsi="Arial Narrow"/>
          <w:sz w:val="24"/>
          <w:szCs w:val="24"/>
        </w:rPr>
      </w:pPr>
    </w:p>
    <w:p w:rsidR="005E4716" w:rsidRPr="007540EA" w:rsidRDefault="005E4716">
      <w:pPr>
        <w:pStyle w:val="Footer"/>
        <w:widowControl w:val="0"/>
        <w:tabs>
          <w:tab w:val="clear" w:pos="4320"/>
          <w:tab w:val="clear" w:pos="8640"/>
        </w:tabs>
        <w:rPr>
          <w:rFonts w:ascii="Arial Narrow" w:hAnsi="Arial Narrow"/>
          <w:b/>
          <w:sz w:val="24"/>
          <w:szCs w:val="24"/>
        </w:rPr>
      </w:pPr>
      <w:r w:rsidRPr="007540EA">
        <w:rPr>
          <w:rFonts w:ascii="Arial Narrow" w:hAnsi="Arial Narrow"/>
          <w:b/>
          <w:sz w:val="24"/>
          <w:szCs w:val="24"/>
        </w:rPr>
        <w:t xml:space="preserve">High </w:t>
      </w:r>
      <w:r w:rsidR="0030172E" w:rsidRPr="007540EA">
        <w:rPr>
          <w:rFonts w:ascii="Arial Narrow" w:hAnsi="Arial Narrow"/>
          <w:b/>
          <w:sz w:val="24"/>
          <w:szCs w:val="24"/>
        </w:rPr>
        <w:t>School Students</w:t>
      </w:r>
    </w:p>
    <w:p w:rsidR="00337418" w:rsidRDefault="005E4716">
      <w:pPr>
        <w:pStyle w:val="Footer"/>
        <w:widowControl w:val="0"/>
        <w:tabs>
          <w:tab w:val="clear" w:pos="4320"/>
          <w:tab w:val="clear" w:pos="8640"/>
        </w:tabs>
        <w:rPr>
          <w:rFonts w:ascii="Arial Narrow" w:hAnsi="Arial Narrow"/>
          <w:sz w:val="24"/>
          <w:szCs w:val="24"/>
        </w:rPr>
      </w:pPr>
      <w:r w:rsidRPr="007540EA">
        <w:rPr>
          <w:rFonts w:ascii="Arial Narrow" w:hAnsi="Arial Narrow"/>
          <w:sz w:val="24"/>
          <w:szCs w:val="24"/>
        </w:rPr>
        <w:t xml:space="preserve">Chris </w:t>
      </w:r>
      <w:r w:rsidR="0058169D" w:rsidRPr="007540EA">
        <w:rPr>
          <w:rFonts w:ascii="Arial Narrow" w:hAnsi="Arial Narrow"/>
          <w:sz w:val="24"/>
          <w:szCs w:val="24"/>
        </w:rPr>
        <w:t>Carpenter</w:t>
      </w:r>
      <w:r w:rsidRPr="007540EA">
        <w:rPr>
          <w:rFonts w:ascii="Arial Narrow" w:hAnsi="Arial Narrow"/>
          <w:sz w:val="24"/>
          <w:szCs w:val="24"/>
        </w:rPr>
        <w:t xml:space="preserve"> 2009-2011</w:t>
      </w:r>
      <w:r w:rsidR="00BA3DD9" w:rsidRPr="007540EA">
        <w:rPr>
          <w:rFonts w:ascii="Arial Narrow" w:hAnsi="Arial Narrow"/>
          <w:sz w:val="24"/>
          <w:szCs w:val="24"/>
        </w:rPr>
        <w:t xml:space="preserve">; </w:t>
      </w:r>
      <w:r w:rsidR="002002B6" w:rsidRPr="007540EA">
        <w:rPr>
          <w:rFonts w:ascii="Arial Narrow" w:hAnsi="Arial Narrow"/>
          <w:sz w:val="24"/>
          <w:szCs w:val="24"/>
        </w:rPr>
        <w:t>Konstand</w:t>
      </w:r>
      <w:r w:rsidR="00337418" w:rsidRPr="007540EA">
        <w:rPr>
          <w:rFonts w:ascii="Arial Narrow" w:hAnsi="Arial Narrow"/>
          <w:sz w:val="24"/>
          <w:szCs w:val="24"/>
        </w:rPr>
        <w:t>inos Vasiliou, 2099-2012</w:t>
      </w:r>
      <w:r w:rsidR="00BA3DD9" w:rsidRPr="007540EA">
        <w:rPr>
          <w:rFonts w:ascii="Arial Narrow" w:hAnsi="Arial Narrow"/>
          <w:sz w:val="24"/>
          <w:szCs w:val="24"/>
        </w:rPr>
        <w:t xml:space="preserve">; </w:t>
      </w:r>
      <w:r w:rsidRPr="007540EA">
        <w:rPr>
          <w:rFonts w:ascii="Arial Narrow" w:hAnsi="Arial Narrow"/>
          <w:sz w:val="24"/>
          <w:szCs w:val="24"/>
        </w:rPr>
        <w:t>Ayathi Apostolopoulos, 2011</w:t>
      </w:r>
      <w:r w:rsidR="00BA3DD9" w:rsidRPr="007540EA">
        <w:rPr>
          <w:rFonts w:ascii="Arial Narrow" w:hAnsi="Arial Narrow"/>
          <w:sz w:val="24"/>
          <w:szCs w:val="24"/>
        </w:rPr>
        <w:t xml:space="preserve">; </w:t>
      </w:r>
      <w:r w:rsidR="0030172E" w:rsidRPr="007540EA">
        <w:rPr>
          <w:rFonts w:ascii="Arial Narrow" w:hAnsi="Arial Narrow"/>
          <w:sz w:val="24"/>
          <w:szCs w:val="24"/>
        </w:rPr>
        <w:t>Sarah Carpenter, 2011</w:t>
      </w:r>
      <w:r w:rsidR="0058169D" w:rsidRPr="007540EA">
        <w:rPr>
          <w:rFonts w:ascii="Arial Narrow" w:hAnsi="Arial Narrow"/>
          <w:sz w:val="24"/>
          <w:szCs w:val="24"/>
        </w:rPr>
        <w:t>-2012</w:t>
      </w:r>
      <w:r w:rsidR="00BA3DD9" w:rsidRPr="007540EA">
        <w:rPr>
          <w:rFonts w:ascii="Arial Narrow" w:hAnsi="Arial Narrow"/>
          <w:sz w:val="24"/>
          <w:szCs w:val="24"/>
        </w:rPr>
        <w:t xml:space="preserve">; </w:t>
      </w:r>
      <w:r w:rsidR="0030172E" w:rsidRPr="007540EA">
        <w:rPr>
          <w:rFonts w:ascii="Arial Narrow" w:hAnsi="Arial Narrow"/>
          <w:sz w:val="24"/>
          <w:szCs w:val="24"/>
        </w:rPr>
        <w:t>Melpo</w:t>
      </w:r>
      <w:r w:rsidR="002002B6" w:rsidRPr="007540EA">
        <w:rPr>
          <w:rFonts w:ascii="Arial Narrow" w:hAnsi="Arial Narrow"/>
          <w:sz w:val="24"/>
          <w:szCs w:val="24"/>
        </w:rPr>
        <w:t>mene</w:t>
      </w:r>
      <w:r w:rsidR="0030172E" w:rsidRPr="007540EA">
        <w:rPr>
          <w:rFonts w:ascii="Arial Narrow" w:hAnsi="Arial Narrow"/>
          <w:sz w:val="24"/>
          <w:szCs w:val="24"/>
        </w:rPr>
        <w:t xml:space="preserve"> Vasiliou</w:t>
      </w:r>
      <w:r w:rsidR="00BB2BDE" w:rsidRPr="007540EA">
        <w:rPr>
          <w:rFonts w:ascii="Arial Narrow" w:hAnsi="Arial Narrow"/>
          <w:sz w:val="24"/>
          <w:szCs w:val="24"/>
        </w:rPr>
        <w:t>, 2011</w:t>
      </w:r>
      <w:r w:rsidR="002002B6" w:rsidRPr="007540EA">
        <w:rPr>
          <w:rFonts w:ascii="Arial Narrow" w:hAnsi="Arial Narrow"/>
          <w:sz w:val="24"/>
          <w:szCs w:val="24"/>
        </w:rPr>
        <w:t>-</w:t>
      </w:r>
      <w:r w:rsidR="006F71B1" w:rsidRPr="007540EA">
        <w:rPr>
          <w:rFonts w:ascii="Arial Narrow" w:hAnsi="Arial Narrow"/>
          <w:sz w:val="24"/>
          <w:szCs w:val="24"/>
        </w:rPr>
        <w:t>2013</w:t>
      </w:r>
      <w:r w:rsidR="00BA3DD9" w:rsidRPr="007540EA">
        <w:rPr>
          <w:rFonts w:ascii="Arial Narrow" w:hAnsi="Arial Narrow"/>
          <w:sz w:val="24"/>
          <w:szCs w:val="24"/>
        </w:rPr>
        <w:t xml:space="preserve">; </w:t>
      </w:r>
      <w:r w:rsidR="00337418" w:rsidRPr="007540EA">
        <w:rPr>
          <w:rFonts w:ascii="Arial Narrow" w:hAnsi="Arial Narrow"/>
          <w:sz w:val="24"/>
          <w:szCs w:val="24"/>
        </w:rPr>
        <w:t>Karan Agarwal, 2013</w:t>
      </w:r>
      <w:r w:rsidR="00BA3DD9" w:rsidRPr="007540EA">
        <w:rPr>
          <w:rFonts w:ascii="Arial Narrow" w:hAnsi="Arial Narrow"/>
          <w:sz w:val="24"/>
          <w:szCs w:val="24"/>
        </w:rPr>
        <w:t xml:space="preserve">; </w:t>
      </w:r>
      <w:r w:rsidR="00337418" w:rsidRPr="007540EA">
        <w:rPr>
          <w:rFonts w:ascii="Arial Narrow" w:hAnsi="Arial Narrow"/>
          <w:sz w:val="24"/>
          <w:szCs w:val="24"/>
        </w:rPr>
        <w:t>Jared Alswang, 2012-2013</w:t>
      </w:r>
      <w:r w:rsidR="00BB0C91">
        <w:rPr>
          <w:rFonts w:ascii="Arial Narrow" w:hAnsi="Arial Narrow"/>
          <w:sz w:val="24"/>
          <w:szCs w:val="24"/>
        </w:rPr>
        <w:t xml:space="preserve">; </w:t>
      </w:r>
      <w:r w:rsidR="00CD60C4">
        <w:rPr>
          <w:rFonts w:ascii="Arial Narrow" w:hAnsi="Arial Narrow"/>
          <w:sz w:val="24"/>
          <w:szCs w:val="24"/>
        </w:rPr>
        <w:t>Antonia Papadima (summer 2017).</w:t>
      </w:r>
    </w:p>
    <w:p w:rsidR="00481894" w:rsidRPr="007540EA" w:rsidRDefault="00481894">
      <w:pPr>
        <w:pStyle w:val="Footer"/>
        <w:widowControl w:val="0"/>
        <w:tabs>
          <w:tab w:val="clear" w:pos="4320"/>
          <w:tab w:val="clear" w:pos="8640"/>
        </w:tabs>
        <w:rPr>
          <w:rFonts w:ascii="Arial Narrow" w:hAnsi="Arial Narrow"/>
          <w:sz w:val="24"/>
          <w:szCs w:val="24"/>
        </w:rPr>
      </w:pPr>
    </w:p>
    <w:p w:rsidR="00481894" w:rsidRDefault="009F34EB" w:rsidP="00481894">
      <w:pPr>
        <w:pStyle w:val="NormalWeb"/>
        <w:spacing w:before="0" w:beforeAutospacing="0" w:after="0" w:afterAutospacing="0"/>
        <w:contextualSpacing/>
        <w:rPr>
          <w:rFonts w:ascii="Arial Narrow" w:hAnsi="Arial Narrow"/>
          <w:b/>
          <w:color w:val="000000"/>
        </w:rPr>
      </w:pPr>
      <w:r w:rsidRPr="007540EA">
        <w:rPr>
          <w:rFonts w:ascii="Arial Narrow" w:hAnsi="Arial Narrow"/>
          <w:b/>
          <w:color w:val="000000"/>
        </w:rPr>
        <w:t>ADMINISTRATIVE ACTIVITY AND UNIVERSITY SERVICE</w:t>
      </w:r>
    </w:p>
    <w:p w:rsidR="00077A46" w:rsidRPr="00481894" w:rsidRDefault="00446646" w:rsidP="00481894">
      <w:pPr>
        <w:pStyle w:val="NormalWeb"/>
        <w:spacing w:before="0" w:beforeAutospacing="0" w:after="0" w:afterAutospacing="0"/>
        <w:contextualSpacing/>
        <w:rPr>
          <w:rFonts w:ascii="Arial Narrow" w:hAnsi="Arial Narrow"/>
          <w:b/>
          <w:color w:val="000000"/>
        </w:rPr>
      </w:pPr>
      <w:r w:rsidRPr="007540EA">
        <w:rPr>
          <w:rFonts w:ascii="Arial Narrow" w:hAnsi="Arial Narrow"/>
          <w:u w:val="single"/>
        </w:rPr>
        <w:t xml:space="preserve">Yale </w:t>
      </w:r>
      <w:r w:rsidR="00077A46" w:rsidRPr="007540EA">
        <w:rPr>
          <w:rFonts w:ascii="Arial Narrow" w:hAnsi="Arial Narrow"/>
          <w:u w:val="single"/>
        </w:rPr>
        <w:t>School of Public Health Committees</w:t>
      </w:r>
      <w:r w:rsidR="00564AAB" w:rsidRPr="007540EA">
        <w:rPr>
          <w:rFonts w:ascii="Arial Narrow" w:hAnsi="Arial Narrow"/>
          <w:u w:val="single"/>
        </w:rPr>
        <w:t xml:space="preserve"> </w:t>
      </w:r>
    </w:p>
    <w:p w:rsidR="00077A46" w:rsidRPr="007540EA" w:rsidRDefault="00077A46" w:rsidP="002979E0">
      <w:pPr>
        <w:widowControl w:val="0"/>
        <w:ind w:firstLine="360"/>
        <w:contextualSpacing/>
        <w:jc w:val="both"/>
        <w:rPr>
          <w:rFonts w:ascii="Arial Narrow" w:hAnsi="Arial Narrow"/>
          <w:sz w:val="24"/>
          <w:szCs w:val="24"/>
        </w:rPr>
      </w:pPr>
      <w:r w:rsidRPr="007540EA">
        <w:rPr>
          <w:rFonts w:ascii="Arial Narrow" w:hAnsi="Arial Narrow"/>
          <w:sz w:val="24"/>
          <w:szCs w:val="24"/>
        </w:rPr>
        <w:t>Member Appointments &amp; Promotions Committee (2014-present)</w:t>
      </w:r>
      <w:r w:rsidR="00446646" w:rsidRPr="007540EA">
        <w:rPr>
          <w:rFonts w:ascii="Arial Narrow" w:hAnsi="Arial Narrow"/>
          <w:sz w:val="24"/>
          <w:szCs w:val="24"/>
        </w:rPr>
        <w:t>.</w:t>
      </w:r>
    </w:p>
    <w:p w:rsidR="002979E0" w:rsidRPr="007540EA" w:rsidRDefault="00446646" w:rsidP="002979E0">
      <w:pPr>
        <w:widowControl w:val="0"/>
        <w:ind w:firstLine="360"/>
        <w:contextualSpacing/>
        <w:jc w:val="both"/>
        <w:rPr>
          <w:rFonts w:ascii="Arial Narrow" w:hAnsi="Arial Narrow"/>
          <w:sz w:val="24"/>
          <w:szCs w:val="24"/>
        </w:rPr>
      </w:pPr>
      <w:r w:rsidRPr="007540EA">
        <w:rPr>
          <w:rFonts w:ascii="Arial Narrow" w:hAnsi="Arial Narrow"/>
          <w:sz w:val="24"/>
          <w:szCs w:val="24"/>
        </w:rPr>
        <w:t xml:space="preserve">Member, Executive Committee of the Climate Change and Health Initiative (2015-present). </w:t>
      </w:r>
    </w:p>
    <w:p w:rsidR="00446646" w:rsidRPr="007540EA" w:rsidRDefault="00446646" w:rsidP="002979E0">
      <w:pPr>
        <w:widowControl w:val="0"/>
        <w:ind w:firstLine="360"/>
        <w:contextualSpacing/>
        <w:jc w:val="both"/>
        <w:rPr>
          <w:rFonts w:ascii="Arial Narrow" w:hAnsi="Arial Narrow"/>
          <w:sz w:val="24"/>
          <w:szCs w:val="24"/>
        </w:rPr>
      </w:pPr>
      <w:r w:rsidRPr="007540EA">
        <w:rPr>
          <w:rFonts w:ascii="Arial Narrow" w:hAnsi="Arial Narrow"/>
          <w:sz w:val="24"/>
          <w:szCs w:val="24"/>
        </w:rPr>
        <w:t xml:space="preserve">Chair and Member of the Stolwijk Fellowship Committee (2014-present). </w:t>
      </w:r>
    </w:p>
    <w:p w:rsidR="000468FA" w:rsidRPr="007540EA" w:rsidRDefault="000468FA" w:rsidP="002979E0">
      <w:pPr>
        <w:widowControl w:val="0"/>
        <w:ind w:firstLine="360"/>
        <w:contextualSpacing/>
        <w:jc w:val="both"/>
        <w:rPr>
          <w:rFonts w:ascii="Arial Narrow" w:hAnsi="Arial Narrow"/>
          <w:sz w:val="24"/>
          <w:szCs w:val="24"/>
        </w:rPr>
      </w:pPr>
      <w:r w:rsidRPr="007540EA">
        <w:rPr>
          <w:rFonts w:ascii="Arial Narrow" w:hAnsi="Arial Narrow"/>
          <w:sz w:val="24"/>
          <w:szCs w:val="24"/>
        </w:rPr>
        <w:t>Curriculum Revision Committee (2017)</w:t>
      </w:r>
    </w:p>
    <w:p w:rsidR="002979E0" w:rsidRPr="007540EA" w:rsidRDefault="002979E0">
      <w:pPr>
        <w:widowControl w:val="0"/>
        <w:contextualSpacing/>
        <w:jc w:val="both"/>
        <w:rPr>
          <w:rFonts w:ascii="Arial Narrow" w:hAnsi="Arial Narrow"/>
          <w:sz w:val="24"/>
          <w:szCs w:val="24"/>
        </w:rPr>
      </w:pPr>
    </w:p>
    <w:p w:rsidR="002979E0" w:rsidRPr="007540EA" w:rsidRDefault="00446646">
      <w:pPr>
        <w:widowControl w:val="0"/>
        <w:contextualSpacing/>
        <w:jc w:val="both"/>
        <w:rPr>
          <w:rFonts w:ascii="Arial Narrow" w:hAnsi="Arial Narrow"/>
          <w:sz w:val="24"/>
          <w:szCs w:val="24"/>
          <w:u w:val="single"/>
        </w:rPr>
      </w:pPr>
      <w:r w:rsidRPr="007540EA">
        <w:rPr>
          <w:rFonts w:ascii="Arial Narrow" w:hAnsi="Arial Narrow"/>
          <w:sz w:val="24"/>
          <w:szCs w:val="24"/>
          <w:u w:val="single"/>
        </w:rPr>
        <w:t xml:space="preserve">Yale Comprehensive </w:t>
      </w:r>
      <w:r w:rsidR="002979E0" w:rsidRPr="007540EA">
        <w:rPr>
          <w:rFonts w:ascii="Arial Narrow" w:hAnsi="Arial Narrow"/>
          <w:sz w:val="24"/>
          <w:szCs w:val="24"/>
          <w:u w:val="single"/>
        </w:rPr>
        <w:t>Cancer Center</w:t>
      </w:r>
    </w:p>
    <w:p w:rsidR="00077A46" w:rsidRPr="007540EA" w:rsidRDefault="002979E0" w:rsidP="002979E0">
      <w:pPr>
        <w:widowControl w:val="0"/>
        <w:ind w:firstLine="360"/>
        <w:contextualSpacing/>
        <w:jc w:val="both"/>
        <w:rPr>
          <w:rFonts w:ascii="Arial Narrow" w:hAnsi="Arial Narrow"/>
          <w:sz w:val="24"/>
          <w:szCs w:val="24"/>
        </w:rPr>
      </w:pPr>
      <w:r w:rsidRPr="007540EA">
        <w:rPr>
          <w:rFonts w:ascii="Arial Narrow" w:hAnsi="Arial Narrow"/>
          <w:sz w:val="24"/>
          <w:szCs w:val="24"/>
        </w:rPr>
        <w:t>Member, Shared Resource Oversight Committee (2015-present)</w:t>
      </w:r>
      <w:r w:rsidR="00446646" w:rsidRPr="007540EA">
        <w:rPr>
          <w:rFonts w:ascii="Arial Narrow" w:hAnsi="Arial Narrow"/>
          <w:sz w:val="24"/>
          <w:szCs w:val="24"/>
        </w:rPr>
        <w:t>.</w:t>
      </w:r>
    </w:p>
    <w:p w:rsidR="00446646" w:rsidRPr="007540EA" w:rsidRDefault="00446646" w:rsidP="002979E0">
      <w:pPr>
        <w:widowControl w:val="0"/>
        <w:ind w:firstLine="360"/>
        <w:contextualSpacing/>
        <w:jc w:val="both"/>
        <w:rPr>
          <w:rFonts w:ascii="Arial Narrow" w:hAnsi="Arial Narrow"/>
          <w:sz w:val="24"/>
          <w:szCs w:val="24"/>
        </w:rPr>
      </w:pPr>
      <w:r w:rsidRPr="007540EA">
        <w:rPr>
          <w:rFonts w:ascii="Arial Narrow" w:hAnsi="Arial Narrow"/>
          <w:sz w:val="24"/>
          <w:szCs w:val="24"/>
        </w:rPr>
        <w:t>Member, Developmental Therapeutics (2014-present).</w:t>
      </w:r>
    </w:p>
    <w:p w:rsidR="00582A86" w:rsidRPr="007540EA" w:rsidRDefault="00582A86" w:rsidP="00582A86">
      <w:pPr>
        <w:widowControl w:val="0"/>
        <w:contextualSpacing/>
        <w:jc w:val="both"/>
        <w:rPr>
          <w:rFonts w:ascii="Arial Narrow" w:hAnsi="Arial Narrow"/>
          <w:sz w:val="24"/>
          <w:szCs w:val="24"/>
        </w:rPr>
      </w:pPr>
    </w:p>
    <w:p w:rsidR="00582A86" w:rsidRPr="007540EA" w:rsidRDefault="00582A86" w:rsidP="00582A86">
      <w:pPr>
        <w:widowControl w:val="0"/>
        <w:contextualSpacing/>
        <w:jc w:val="both"/>
        <w:rPr>
          <w:rFonts w:ascii="Arial Narrow" w:hAnsi="Arial Narrow"/>
          <w:sz w:val="24"/>
          <w:szCs w:val="24"/>
          <w:u w:val="single"/>
        </w:rPr>
      </w:pPr>
      <w:r w:rsidRPr="007540EA">
        <w:rPr>
          <w:rFonts w:ascii="Arial Narrow" w:hAnsi="Arial Narrow"/>
          <w:sz w:val="24"/>
          <w:szCs w:val="24"/>
          <w:u w:val="single"/>
        </w:rPr>
        <w:t>Yale Campus-Wide</w:t>
      </w:r>
    </w:p>
    <w:p w:rsidR="00582A86" w:rsidRPr="007540EA" w:rsidRDefault="00582A86" w:rsidP="00582A86">
      <w:pPr>
        <w:widowControl w:val="0"/>
        <w:contextualSpacing/>
        <w:jc w:val="both"/>
        <w:rPr>
          <w:rFonts w:ascii="Arial Narrow" w:hAnsi="Arial Narrow"/>
          <w:sz w:val="24"/>
          <w:szCs w:val="24"/>
        </w:rPr>
      </w:pPr>
      <w:r w:rsidRPr="007540EA">
        <w:rPr>
          <w:rFonts w:ascii="Arial Narrow" w:hAnsi="Arial Narrow"/>
          <w:sz w:val="24"/>
          <w:szCs w:val="24"/>
        </w:rPr>
        <w:tab/>
      </w:r>
      <w:r w:rsidR="00986C2C" w:rsidRPr="007540EA">
        <w:rPr>
          <w:rFonts w:ascii="Arial Narrow" w:hAnsi="Arial Narrow"/>
          <w:sz w:val="24"/>
          <w:szCs w:val="24"/>
        </w:rPr>
        <w:t xml:space="preserve">Member of the Scientific Advisory Board Yale Tobacco Centers on Regulatory Science (TCORS). </w:t>
      </w:r>
    </w:p>
    <w:p w:rsidR="00077A46" w:rsidRPr="007540EA" w:rsidRDefault="00077A46">
      <w:pPr>
        <w:widowControl w:val="0"/>
        <w:contextualSpacing/>
        <w:jc w:val="both"/>
        <w:rPr>
          <w:rFonts w:ascii="Arial Narrow" w:hAnsi="Arial Narrow"/>
          <w:sz w:val="24"/>
          <w:szCs w:val="24"/>
          <w:u w:val="single"/>
        </w:rPr>
      </w:pPr>
    </w:p>
    <w:p w:rsidR="009F34EB" w:rsidRPr="007540EA" w:rsidRDefault="00446646">
      <w:pPr>
        <w:widowControl w:val="0"/>
        <w:contextualSpacing/>
        <w:jc w:val="both"/>
        <w:rPr>
          <w:rFonts w:ascii="Arial Narrow" w:hAnsi="Arial Narrow"/>
          <w:sz w:val="24"/>
          <w:szCs w:val="24"/>
        </w:rPr>
      </w:pPr>
      <w:r w:rsidRPr="007540EA">
        <w:rPr>
          <w:rFonts w:ascii="Arial Narrow" w:hAnsi="Arial Narrow"/>
          <w:sz w:val="24"/>
          <w:szCs w:val="24"/>
          <w:u w:val="single"/>
        </w:rPr>
        <w:t>UCAMC-</w:t>
      </w:r>
      <w:r w:rsidR="009F34EB" w:rsidRPr="007540EA">
        <w:rPr>
          <w:rFonts w:ascii="Arial Narrow" w:hAnsi="Arial Narrow"/>
          <w:sz w:val="24"/>
          <w:szCs w:val="24"/>
          <w:u w:val="single"/>
        </w:rPr>
        <w:t>School of Pharmacy</w:t>
      </w:r>
      <w:r w:rsidR="008766F8" w:rsidRPr="007540EA">
        <w:rPr>
          <w:rFonts w:ascii="Arial Narrow" w:hAnsi="Arial Narrow"/>
          <w:sz w:val="24"/>
          <w:szCs w:val="24"/>
          <w:u w:val="single"/>
        </w:rPr>
        <w:t xml:space="preserve"> (1996-2014)</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Member of the DOPS Space Committee (1996-1999).</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Ethics Committee (1999-2002).</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New Curriculum Design, Basic Sciences Course, (1998).</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 xml:space="preserve">       Development of the new curriculum for the Toxicology Graduate Program (2001).</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Associate Director of the Toxicology Graduate Program (2000-2001).</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Director of the Toxicology Graduate Program (2001-present).</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 xml:space="preserve">Member of the DOPS SOP APT committee (2004-2005; 2007-2008). </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 xml:space="preserve">Adhoc member of the DOCP (SOP) APT committee (2006-2007). </w:t>
      </w:r>
    </w:p>
    <w:p w:rsidR="009F34EB" w:rsidRPr="007540EA" w:rsidRDefault="009F34EB">
      <w:pPr>
        <w:widowControl w:val="0"/>
        <w:contextualSpacing/>
        <w:jc w:val="both"/>
        <w:rPr>
          <w:rFonts w:ascii="Arial Narrow" w:hAnsi="Arial Narrow"/>
          <w:sz w:val="24"/>
          <w:szCs w:val="24"/>
        </w:rPr>
      </w:pPr>
      <w:r w:rsidRPr="007540EA">
        <w:rPr>
          <w:rFonts w:ascii="Arial Narrow" w:hAnsi="Arial Narrow"/>
          <w:sz w:val="24"/>
          <w:szCs w:val="24"/>
        </w:rPr>
        <w:tab/>
        <w:t xml:space="preserve">Chair of the Clinical/Translational Search Committee (2007). </w:t>
      </w:r>
    </w:p>
    <w:p w:rsidR="00A407A1" w:rsidRPr="007540EA" w:rsidRDefault="009F34EB" w:rsidP="00A407A1">
      <w:pPr>
        <w:widowControl w:val="0"/>
        <w:contextualSpacing/>
        <w:jc w:val="both"/>
        <w:rPr>
          <w:rFonts w:ascii="Arial Narrow" w:hAnsi="Arial Narrow"/>
          <w:sz w:val="24"/>
          <w:szCs w:val="24"/>
        </w:rPr>
      </w:pPr>
      <w:r w:rsidRPr="007540EA">
        <w:rPr>
          <w:rFonts w:ascii="Arial Narrow" w:hAnsi="Arial Narrow"/>
          <w:sz w:val="24"/>
          <w:szCs w:val="24"/>
        </w:rPr>
        <w:tab/>
        <w:t>Dean</w:t>
      </w:r>
      <w:r w:rsidR="00A23368" w:rsidRPr="007540EA">
        <w:rPr>
          <w:rFonts w:ascii="Arial Narrow" w:hAnsi="Arial Narrow"/>
          <w:sz w:val="24"/>
          <w:szCs w:val="24"/>
        </w:rPr>
        <w:t>’</w:t>
      </w:r>
      <w:r w:rsidRPr="007540EA">
        <w:rPr>
          <w:rFonts w:ascii="Arial Narrow" w:hAnsi="Arial Narrow"/>
          <w:sz w:val="24"/>
          <w:szCs w:val="24"/>
        </w:rPr>
        <w:t xml:space="preserve">s Review </w:t>
      </w:r>
      <w:r w:rsidR="003502F7" w:rsidRPr="007540EA">
        <w:rPr>
          <w:rFonts w:ascii="Arial Narrow" w:hAnsi="Arial Narrow"/>
          <w:sz w:val="24"/>
          <w:szCs w:val="24"/>
        </w:rPr>
        <w:t xml:space="preserve">APT </w:t>
      </w:r>
      <w:r w:rsidR="00BB58CA" w:rsidRPr="007540EA">
        <w:rPr>
          <w:rFonts w:ascii="Arial Narrow" w:hAnsi="Arial Narrow"/>
          <w:sz w:val="24"/>
          <w:szCs w:val="24"/>
        </w:rPr>
        <w:t>Committee (2008-2011</w:t>
      </w:r>
      <w:r w:rsidRPr="007540EA">
        <w:rPr>
          <w:rFonts w:ascii="Arial Narrow" w:hAnsi="Arial Narrow"/>
          <w:sz w:val="24"/>
          <w:szCs w:val="24"/>
        </w:rPr>
        <w:t>)</w:t>
      </w:r>
      <w:r w:rsidR="00337418" w:rsidRPr="007540EA">
        <w:rPr>
          <w:rFonts w:ascii="Arial Narrow" w:hAnsi="Arial Narrow"/>
          <w:sz w:val="24"/>
          <w:szCs w:val="24"/>
        </w:rPr>
        <w:t>.</w:t>
      </w:r>
      <w:r w:rsidRPr="007540EA">
        <w:rPr>
          <w:rFonts w:ascii="Arial Narrow" w:hAnsi="Arial Narrow"/>
          <w:sz w:val="24"/>
          <w:szCs w:val="24"/>
        </w:rPr>
        <w:t xml:space="preserve"> </w:t>
      </w:r>
    </w:p>
    <w:p w:rsidR="003502F7" w:rsidRPr="007540EA" w:rsidRDefault="005E4716" w:rsidP="00A407A1">
      <w:pPr>
        <w:widowControl w:val="0"/>
        <w:ind w:left="360"/>
        <w:contextualSpacing/>
        <w:jc w:val="both"/>
        <w:rPr>
          <w:rFonts w:ascii="Arial Narrow" w:hAnsi="Arial Narrow"/>
          <w:sz w:val="24"/>
          <w:szCs w:val="24"/>
        </w:rPr>
      </w:pPr>
      <w:r w:rsidRPr="007540EA">
        <w:rPr>
          <w:rFonts w:ascii="Arial Narrow" w:hAnsi="Arial Narrow"/>
          <w:sz w:val="24"/>
          <w:szCs w:val="24"/>
        </w:rPr>
        <w:t>Chair of DOPS/</w:t>
      </w:r>
      <w:r w:rsidR="00BB58CA" w:rsidRPr="007540EA">
        <w:rPr>
          <w:rFonts w:ascii="Arial Narrow" w:hAnsi="Arial Narrow"/>
          <w:sz w:val="24"/>
          <w:szCs w:val="24"/>
        </w:rPr>
        <w:t>SOP APT committee (2011-2013</w:t>
      </w:r>
      <w:r w:rsidR="003502F7" w:rsidRPr="007540EA">
        <w:rPr>
          <w:rFonts w:ascii="Arial Narrow" w:hAnsi="Arial Narrow"/>
          <w:sz w:val="24"/>
          <w:szCs w:val="24"/>
        </w:rPr>
        <w:t>).</w:t>
      </w:r>
    </w:p>
    <w:p w:rsidR="00BB58CA" w:rsidRPr="007540EA" w:rsidRDefault="00BB58CA" w:rsidP="00A407A1">
      <w:pPr>
        <w:widowControl w:val="0"/>
        <w:ind w:left="360"/>
        <w:contextualSpacing/>
        <w:jc w:val="both"/>
        <w:rPr>
          <w:rFonts w:ascii="Arial Narrow" w:hAnsi="Arial Narrow"/>
          <w:sz w:val="24"/>
          <w:szCs w:val="24"/>
        </w:rPr>
      </w:pPr>
      <w:r w:rsidRPr="007540EA">
        <w:rPr>
          <w:rFonts w:ascii="Arial Narrow" w:hAnsi="Arial Narrow"/>
          <w:sz w:val="24"/>
          <w:szCs w:val="24"/>
        </w:rPr>
        <w:t xml:space="preserve">Dean’s Review APT Committee, </w:t>
      </w:r>
      <w:r w:rsidR="00244E7C" w:rsidRPr="007540EA">
        <w:rPr>
          <w:rFonts w:ascii="Arial Narrow" w:hAnsi="Arial Narrow"/>
          <w:sz w:val="24"/>
          <w:szCs w:val="24"/>
        </w:rPr>
        <w:t>Chair (</w:t>
      </w:r>
      <w:r w:rsidRPr="007540EA">
        <w:rPr>
          <w:rFonts w:ascii="Arial Narrow" w:hAnsi="Arial Narrow"/>
          <w:sz w:val="24"/>
          <w:szCs w:val="24"/>
        </w:rPr>
        <w:t>2013-2014).</w:t>
      </w:r>
    </w:p>
    <w:p w:rsidR="007750A8" w:rsidRPr="007540EA" w:rsidRDefault="00A35681" w:rsidP="002A097E">
      <w:pPr>
        <w:widowControl w:val="0"/>
        <w:ind w:left="360"/>
        <w:contextualSpacing/>
        <w:jc w:val="both"/>
        <w:rPr>
          <w:rFonts w:ascii="Arial Narrow" w:hAnsi="Arial Narrow"/>
          <w:sz w:val="24"/>
          <w:szCs w:val="24"/>
        </w:rPr>
      </w:pPr>
      <w:r w:rsidRPr="007540EA">
        <w:rPr>
          <w:rFonts w:ascii="Arial Narrow" w:hAnsi="Arial Narrow"/>
          <w:sz w:val="24"/>
          <w:szCs w:val="24"/>
        </w:rPr>
        <w:t xml:space="preserve">Associate Dean for Research Advisory Committee (2014). </w:t>
      </w:r>
    </w:p>
    <w:p w:rsidR="00481894" w:rsidRDefault="00481894">
      <w:pPr>
        <w:widowControl w:val="0"/>
        <w:jc w:val="both"/>
        <w:rPr>
          <w:rFonts w:ascii="Arial Narrow" w:hAnsi="Arial Narrow"/>
          <w:sz w:val="24"/>
          <w:szCs w:val="24"/>
          <w:u w:val="single"/>
        </w:rPr>
      </w:pPr>
    </w:p>
    <w:p w:rsidR="009F34EB" w:rsidRPr="007540EA" w:rsidRDefault="00446646">
      <w:pPr>
        <w:widowControl w:val="0"/>
        <w:jc w:val="both"/>
        <w:rPr>
          <w:rFonts w:ascii="Arial Narrow" w:hAnsi="Arial Narrow"/>
          <w:sz w:val="24"/>
          <w:szCs w:val="24"/>
        </w:rPr>
      </w:pPr>
      <w:r w:rsidRPr="007540EA">
        <w:rPr>
          <w:rFonts w:ascii="Arial Narrow" w:hAnsi="Arial Narrow"/>
          <w:sz w:val="24"/>
          <w:szCs w:val="24"/>
          <w:u w:val="single"/>
        </w:rPr>
        <w:t>UCAMC-</w:t>
      </w:r>
      <w:r w:rsidR="009F34EB" w:rsidRPr="007540EA">
        <w:rPr>
          <w:rFonts w:ascii="Arial Narrow" w:hAnsi="Arial Narrow"/>
          <w:sz w:val="24"/>
          <w:szCs w:val="24"/>
          <w:u w:val="single"/>
        </w:rPr>
        <w:t>Campus-wide</w:t>
      </w:r>
      <w:r w:rsidR="00BA3DD9" w:rsidRPr="007540EA">
        <w:rPr>
          <w:rFonts w:ascii="Arial Narrow" w:hAnsi="Arial Narrow"/>
          <w:sz w:val="24"/>
          <w:szCs w:val="24"/>
          <w:u w:val="single"/>
        </w:rPr>
        <w:t xml:space="preserve"> (1996-2014)</w:t>
      </w:r>
    </w:p>
    <w:p w:rsidR="009F34EB" w:rsidRPr="007540EA" w:rsidRDefault="009F34EB">
      <w:pPr>
        <w:widowControl w:val="0"/>
        <w:ind w:left="360" w:hanging="360"/>
        <w:jc w:val="both"/>
        <w:rPr>
          <w:rFonts w:ascii="Arial Narrow" w:hAnsi="Arial Narrow"/>
          <w:sz w:val="24"/>
          <w:szCs w:val="24"/>
        </w:rPr>
      </w:pPr>
      <w:r w:rsidRPr="007540EA">
        <w:rPr>
          <w:rFonts w:ascii="Arial Narrow" w:hAnsi="Arial Narrow"/>
          <w:sz w:val="24"/>
          <w:szCs w:val="24"/>
        </w:rPr>
        <w:tab/>
        <w:t>New Research Building Committee (1996).</w:t>
      </w:r>
    </w:p>
    <w:p w:rsidR="009F34EB" w:rsidRPr="007540EA" w:rsidRDefault="009F34EB">
      <w:pPr>
        <w:widowControl w:val="0"/>
        <w:ind w:left="360" w:hanging="360"/>
        <w:jc w:val="both"/>
        <w:rPr>
          <w:rFonts w:ascii="Arial Narrow" w:hAnsi="Arial Narrow"/>
          <w:sz w:val="24"/>
          <w:szCs w:val="24"/>
        </w:rPr>
      </w:pPr>
      <w:r w:rsidRPr="007540EA">
        <w:rPr>
          <w:rFonts w:ascii="Arial Narrow" w:hAnsi="Arial Narrow"/>
          <w:sz w:val="24"/>
          <w:szCs w:val="24"/>
        </w:rPr>
        <w:tab/>
        <w:t>Resource Needs, Infrastructure, and Development Task Force (2007).</w:t>
      </w:r>
    </w:p>
    <w:p w:rsidR="009F34EB" w:rsidRPr="007540EA" w:rsidRDefault="009F34EB">
      <w:pPr>
        <w:widowControl w:val="0"/>
        <w:ind w:left="360" w:hanging="360"/>
        <w:jc w:val="both"/>
        <w:rPr>
          <w:rFonts w:ascii="Arial Narrow" w:hAnsi="Arial Narrow"/>
          <w:sz w:val="24"/>
          <w:szCs w:val="24"/>
        </w:rPr>
      </w:pPr>
      <w:r w:rsidRPr="007540EA">
        <w:rPr>
          <w:rFonts w:ascii="Arial Narrow" w:hAnsi="Arial Narrow"/>
          <w:sz w:val="24"/>
          <w:szCs w:val="24"/>
        </w:rPr>
        <w:tab/>
        <w:t>Member of the Search Committee for Director of Research (Department of Ophthalmology (2007)</w:t>
      </w:r>
      <w:r w:rsidR="008507B2" w:rsidRPr="007540EA">
        <w:rPr>
          <w:rFonts w:ascii="Arial Narrow" w:hAnsi="Arial Narrow"/>
          <w:sz w:val="24"/>
          <w:szCs w:val="24"/>
        </w:rPr>
        <w:t>.</w:t>
      </w:r>
    </w:p>
    <w:p w:rsidR="009F34EB" w:rsidRPr="007540EA" w:rsidRDefault="009F34EB">
      <w:pPr>
        <w:widowControl w:val="0"/>
        <w:ind w:left="360" w:hanging="360"/>
        <w:jc w:val="both"/>
        <w:rPr>
          <w:rFonts w:ascii="Arial Narrow" w:hAnsi="Arial Narrow"/>
          <w:sz w:val="24"/>
          <w:szCs w:val="24"/>
        </w:rPr>
      </w:pPr>
      <w:r w:rsidRPr="007540EA">
        <w:rPr>
          <w:rFonts w:ascii="Arial Narrow" w:hAnsi="Arial Narrow"/>
          <w:sz w:val="24"/>
          <w:szCs w:val="24"/>
        </w:rPr>
        <w:tab/>
        <w:t>Graduate School Dean Search Committee (2009-2010).</w:t>
      </w:r>
    </w:p>
    <w:p w:rsidR="009F34EB" w:rsidRPr="007540EA" w:rsidRDefault="009F34EB">
      <w:pPr>
        <w:widowControl w:val="0"/>
        <w:ind w:left="360" w:hanging="360"/>
        <w:jc w:val="both"/>
        <w:rPr>
          <w:rFonts w:ascii="Arial Narrow" w:hAnsi="Arial Narrow"/>
          <w:sz w:val="24"/>
          <w:szCs w:val="24"/>
        </w:rPr>
      </w:pPr>
      <w:r w:rsidRPr="007540EA">
        <w:rPr>
          <w:rFonts w:ascii="Arial Narrow" w:hAnsi="Arial Narrow"/>
          <w:sz w:val="24"/>
          <w:szCs w:val="24"/>
        </w:rPr>
        <w:tab/>
        <w:t>Environmental Toxicologist Search Committee, Dept of Biology, UCD (2009)</w:t>
      </w:r>
      <w:r w:rsidR="008507B2" w:rsidRPr="007540EA">
        <w:rPr>
          <w:rFonts w:ascii="Arial Narrow" w:hAnsi="Arial Narrow"/>
          <w:sz w:val="24"/>
          <w:szCs w:val="24"/>
        </w:rPr>
        <w:t>.</w:t>
      </w:r>
    </w:p>
    <w:p w:rsidR="009F34EB" w:rsidRPr="007540EA" w:rsidRDefault="009F34EB">
      <w:pPr>
        <w:widowControl w:val="0"/>
        <w:ind w:left="4320" w:hanging="4320"/>
        <w:jc w:val="both"/>
        <w:rPr>
          <w:rFonts w:ascii="Arial Narrow" w:hAnsi="Arial Narrow"/>
          <w:sz w:val="24"/>
          <w:szCs w:val="24"/>
        </w:rPr>
      </w:pPr>
      <w:r w:rsidRPr="007540EA">
        <w:rPr>
          <w:rFonts w:ascii="Arial Narrow" w:hAnsi="Arial Narrow"/>
          <w:sz w:val="24"/>
          <w:szCs w:val="24"/>
        </w:rPr>
        <w:t xml:space="preserve"> </w:t>
      </w:r>
    </w:p>
    <w:p w:rsidR="009F34EB" w:rsidRPr="007540EA" w:rsidRDefault="009F34EB">
      <w:pPr>
        <w:pStyle w:val="Level1"/>
        <w:jc w:val="both"/>
        <w:rPr>
          <w:rFonts w:ascii="Arial Narrow" w:hAnsi="Arial Narrow"/>
          <w:b/>
          <w:szCs w:val="24"/>
        </w:rPr>
      </w:pPr>
      <w:r w:rsidRPr="007540EA">
        <w:rPr>
          <w:rFonts w:ascii="Arial Narrow" w:hAnsi="Arial Narrow"/>
          <w:b/>
          <w:szCs w:val="24"/>
        </w:rPr>
        <w:t>SPECIAL ASSIGNMENTS</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ab/>
        <w:t>DOPS Toxicology Program Seminar Series (1998-2003, 2005-2008).</w:t>
      </w:r>
    </w:p>
    <w:p w:rsidR="009F34EB" w:rsidRDefault="009F34EB">
      <w:pPr>
        <w:widowControl w:val="0"/>
        <w:jc w:val="both"/>
        <w:rPr>
          <w:rFonts w:ascii="Arial Narrow" w:hAnsi="Arial Narrow"/>
          <w:sz w:val="24"/>
          <w:szCs w:val="24"/>
        </w:rPr>
      </w:pPr>
      <w:r w:rsidRPr="007540EA">
        <w:rPr>
          <w:rFonts w:ascii="Arial Narrow" w:hAnsi="Arial Narrow"/>
          <w:sz w:val="24"/>
          <w:szCs w:val="24"/>
        </w:rPr>
        <w:tab/>
        <w:t xml:space="preserve">Chair of Toxicology subcommittee for changes in the Graduate Curriculum (2000). </w:t>
      </w:r>
    </w:p>
    <w:p w:rsidR="004703AF" w:rsidRDefault="004703AF">
      <w:pPr>
        <w:widowControl w:val="0"/>
        <w:jc w:val="both"/>
        <w:rPr>
          <w:rFonts w:ascii="Arial Narrow" w:hAnsi="Arial Narrow"/>
          <w:sz w:val="24"/>
          <w:szCs w:val="24"/>
        </w:rPr>
      </w:pPr>
    </w:p>
    <w:p w:rsidR="004703AF" w:rsidRDefault="00D72403">
      <w:pPr>
        <w:widowControl w:val="0"/>
        <w:jc w:val="both"/>
        <w:rPr>
          <w:rFonts w:ascii="Arial Narrow" w:hAnsi="Arial Narrow"/>
          <w:sz w:val="24"/>
          <w:szCs w:val="24"/>
        </w:rPr>
      </w:pPr>
      <w:r w:rsidRPr="002A097E">
        <w:rPr>
          <w:rFonts w:ascii="Arial Narrow" w:hAnsi="Arial Narrow"/>
          <w:b/>
          <w:sz w:val="24"/>
          <w:szCs w:val="24"/>
        </w:rPr>
        <w:t>MEBER OF PROFESSIONAL ORGANIZATIONS</w:t>
      </w:r>
    </w:p>
    <w:p w:rsidR="004703AF" w:rsidRPr="00585B3A" w:rsidRDefault="00A334E1">
      <w:pPr>
        <w:widowControl w:val="0"/>
        <w:jc w:val="both"/>
        <w:rPr>
          <w:rFonts w:ascii="Arial Narrow" w:hAnsi="Arial Narrow"/>
          <w:sz w:val="24"/>
          <w:szCs w:val="24"/>
        </w:rPr>
      </w:pPr>
      <w:r w:rsidRPr="00585B3A">
        <w:rPr>
          <w:rFonts w:ascii="Arial Narrow" w:hAnsi="Arial Narrow"/>
          <w:sz w:val="24"/>
          <w:szCs w:val="24"/>
        </w:rPr>
        <w:t xml:space="preserve">The </w:t>
      </w:r>
      <w:r w:rsidR="004703AF" w:rsidRPr="00585B3A">
        <w:rPr>
          <w:rFonts w:ascii="Arial Narrow" w:hAnsi="Arial Narrow"/>
          <w:sz w:val="24"/>
          <w:szCs w:val="24"/>
        </w:rPr>
        <w:t>Sociatey of Toxicology (SOT)</w:t>
      </w:r>
    </w:p>
    <w:p w:rsidR="004703AF" w:rsidRPr="00585B3A" w:rsidRDefault="004703AF" w:rsidP="004703AF">
      <w:pPr>
        <w:widowControl w:val="0"/>
        <w:jc w:val="both"/>
        <w:rPr>
          <w:rFonts w:ascii="Arial Narrow" w:hAnsi="Arial Narrow"/>
          <w:sz w:val="24"/>
          <w:szCs w:val="24"/>
        </w:rPr>
      </w:pPr>
      <w:r w:rsidRPr="00585B3A">
        <w:rPr>
          <w:rFonts w:ascii="Arial Narrow" w:hAnsi="Arial Narrow"/>
          <w:sz w:val="24"/>
          <w:szCs w:val="24"/>
        </w:rPr>
        <w:t>The Association for Research in Vision and Ophthalmology (ARVO)</w:t>
      </w:r>
    </w:p>
    <w:p w:rsidR="004703AF" w:rsidRPr="00585B3A" w:rsidRDefault="00A334E1" w:rsidP="004703AF">
      <w:pPr>
        <w:widowControl w:val="0"/>
        <w:jc w:val="both"/>
        <w:rPr>
          <w:rFonts w:ascii="Arial Narrow" w:hAnsi="Arial Narrow"/>
          <w:sz w:val="24"/>
          <w:szCs w:val="24"/>
        </w:rPr>
      </w:pPr>
      <w:r w:rsidRPr="00585B3A">
        <w:rPr>
          <w:rFonts w:ascii="Arial Narrow" w:hAnsi="Arial Narrow"/>
          <w:sz w:val="24"/>
          <w:szCs w:val="24"/>
        </w:rPr>
        <w:t>The American Society of Human Genetics (ASHG)</w:t>
      </w:r>
    </w:p>
    <w:p w:rsidR="00A334E1" w:rsidRPr="00585B3A" w:rsidRDefault="00670097" w:rsidP="004703AF">
      <w:pPr>
        <w:widowControl w:val="0"/>
        <w:jc w:val="both"/>
        <w:rPr>
          <w:rFonts w:ascii="Arial Narrow" w:hAnsi="Arial Narrow"/>
          <w:sz w:val="24"/>
          <w:szCs w:val="24"/>
        </w:rPr>
      </w:pPr>
      <w:r w:rsidRPr="00585B3A">
        <w:rPr>
          <w:rFonts w:ascii="Arial Narrow" w:hAnsi="Arial Narrow"/>
          <w:sz w:val="24"/>
          <w:szCs w:val="24"/>
        </w:rPr>
        <w:t>The International Society for Developmental Origins of Health and Disease (DOHAD)</w:t>
      </w:r>
    </w:p>
    <w:p w:rsidR="004703AF" w:rsidRPr="007540EA" w:rsidRDefault="004703AF">
      <w:pPr>
        <w:widowControl w:val="0"/>
        <w:jc w:val="both"/>
        <w:rPr>
          <w:rFonts w:ascii="Arial Narrow" w:hAnsi="Arial Narrow"/>
          <w:sz w:val="24"/>
          <w:szCs w:val="24"/>
        </w:rPr>
      </w:pPr>
    </w:p>
    <w:p w:rsidR="009F34EB" w:rsidRPr="007540EA" w:rsidRDefault="009F34EB">
      <w:pPr>
        <w:widowControl w:val="0"/>
        <w:jc w:val="both"/>
        <w:rPr>
          <w:rFonts w:ascii="Arial Narrow" w:hAnsi="Arial Narrow"/>
          <w:sz w:val="24"/>
          <w:szCs w:val="24"/>
        </w:rPr>
      </w:pPr>
    </w:p>
    <w:p w:rsidR="009F34EB" w:rsidRPr="007540EA" w:rsidRDefault="009F34EB">
      <w:pPr>
        <w:widowControl w:val="0"/>
        <w:jc w:val="both"/>
        <w:rPr>
          <w:rFonts w:ascii="Arial Narrow" w:hAnsi="Arial Narrow"/>
          <w:b/>
          <w:sz w:val="24"/>
          <w:szCs w:val="24"/>
        </w:rPr>
      </w:pPr>
      <w:r w:rsidRPr="007540EA">
        <w:rPr>
          <w:rFonts w:ascii="Arial Narrow" w:hAnsi="Arial Narrow"/>
          <w:b/>
          <w:sz w:val="24"/>
          <w:szCs w:val="24"/>
        </w:rPr>
        <w:t>SERVICE IN PROFESSIONAL ORGANIZATIONS</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ab/>
        <w:t>Vice-President of MWSOT Regional Chapter (2007-2008).</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ab/>
        <w:t>President of MWSOT Regional Chapter (2008-2009).</w:t>
      </w:r>
    </w:p>
    <w:p w:rsidR="008F7F0F" w:rsidRPr="007540EA" w:rsidRDefault="009F34EB">
      <w:pPr>
        <w:widowControl w:val="0"/>
        <w:jc w:val="both"/>
        <w:rPr>
          <w:rFonts w:ascii="Arial Narrow" w:hAnsi="Arial Narrow"/>
          <w:sz w:val="24"/>
          <w:szCs w:val="24"/>
        </w:rPr>
      </w:pPr>
      <w:r w:rsidRPr="007540EA">
        <w:rPr>
          <w:rFonts w:ascii="Arial Narrow" w:hAnsi="Arial Narrow"/>
          <w:sz w:val="24"/>
          <w:szCs w:val="24"/>
        </w:rPr>
        <w:tab/>
        <w:t>Member of the Career Resource and Development Committee of SOT (2009-2012).</w:t>
      </w:r>
    </w:p>
    <w:p w:rsidR="008F7F0F" w:rsidRPr="007540EA" w:rsidRDefault="008F7F0F">
      <w:pPr>
        <w:widowControl w:val="0"/>
        <w:jc w:val="both"/>
        <w:rPr>
          <w:rFonts w:ascii="Arial Narrow" w:hAnsi="Arial Narrow"/>
          <w:sz w:val="24"/>
          <w:szCs w:val="24"/>
        </w:rPr>
      </w:pPr>
      <w:r w:rsidRPr="007540EA">
        <w:rPr>
          <w:rFonts w:ascii="Arial Narrow" w:hAnsi="Arial Narrow"/>
          <w:sz w:val="24"/>
          <w:szCs w:val="24"/>
        </w:rPr>
        <w:tab/>
        <w:t>Councilor Mechanism Specialty Section of SOT (2010-2012)</w:t>
      </w:r>
      <w:r w:rsidR="008507B2" w:rsidRPr="007540EA">
        <w:rPr>
          <w:rFonts w:ascii="Arial Narrow" w:hAnsi="Arial Narrow"/>
          <w:sz w:val="24"/>
          <w:szCs w:val="24"/>
        </w:rPr>
        <w:t>.</w:t>
      </w:r>
    </w:p>
    <w:p w:rsidR="00B86991" w:rsidRPr="007540EA" w:rsidRDefault="008F7F0F">
      <w:pPr>
        <w:widowControl w:val="0"/>
        <w:jc w:val="both"/>
        <w:rPr>
          <w:rFonts w:ascii="Arial Narrow" w:hAnsi="Arial Narrow"/>
          <w:sz w:val="24"/>
          <w:szCs w:val="24"/>
        </w:rPr>
      </w:pPr>
      <w:r w:rsidRPr="007540EA">
        <w:rPr>
          <w:rFonts w:ascii="Arial Narrow" w:hAnsi="Arial Narrow"/>
          <w:sz w:val="24"/>
          <w:szCs w:val="24"/>
        </w:rPr>
        <w:tab/>
      </w:r>
      <w:r w:rsidR="00E71C6B" w:rsidRPr="007540EA">
        <w:rPr>
          <w:rFonts w:ascii="Arial Narrow" w:hAnsi="Arial Narrow"/>
          <w:sz w:val="24"/>
          <w:szCs w:val="24"/>
        </w:rPr>
        <w:t>Councilor Ocular Toxicity Specialty Section of SOT (2010-2012).</w:t>
      </w:r>
    </w:p>
    <w:p w:rsidR="00BE7B2D" w:rsidRPr="007540EA" w:rsidRDefault="00B86991">
      <w:pPr>
        <w:widowControl w:val="0"/>
        <w:jc w:val="both"/>
        <w:rPr>
          <w:rFonts w:ascii="Arial Narrow" w:hAnsi="Arial Narrow"/>
          <w:sz w:val="24"/>
          <w:szCs w:val="24"/>
        </w:rPr>
      </w:pPr>
      <w:r w:rsidRPr="007540EA">
        <w:rPr>
          <w:rFonts w:ascii="Arial Narrow" w:hAnsi="Arial Narrow"/>
          <w:sz w:val="24"/>
          <w:szCs w:val="24"/>
        </w:rPr>
        <w:tab/>
        <w:t>VP-Elect Mechanism Specialty Section of SOT (2012-2013)</w:t>
      </w:r>
      <w:r w:rsidR="00BE7B2D" w:rsidRPr="007540EA">
        <w:rPr>
          <w:rFonts w:ascii="Arial Narrow" w:hAnsi="Arial Narrow"/>
          <w:sz w:val="24"/>
          <w:szCs w:val="24"/>
        </w:rPr>
        <w:t>.</w:t>
      </w:r>
    </w:p>
    <w:p w:rsidR="009F34EB" w:rsidRPr="007540EA" w:rsidRDefault="00BE7B2D">
      <w:pPr>
        <w:widowControl w:val="0"/>
        <w:jc w:val="both"/>
        <w:rPr>
          <w:rFonts w:ascii="Arial Narrow" w:hAnsi="Arial Narrow"/>
          <w:sz w:val="24"/>
          <w:szCs w:val="24"/>
        </w:rPr>
      </w:pPr>
      <w:r w:rsidRPr="007540EA">
        <w:rPr>
          <w:rFonts w:ascii="Arial Narrow" w:hAnsi="Arial Narrow"/>
          <w:sz w:val="24"/>
          <w:szCs w:val="24"/>
        </w:rPr>
        <w:tab/>
        <w:t>Vice President Mechanism Specialty Section of SOT (2012-2013).</w:t>
      </w:r>
    </w:p>
    <w:p w:rsidR="00FC7035" w:rsidRPr="007540EA" w:rsidRDefault="00FC7035" w:rsidP="00FC7035">
      <w:pPr>
        <w:widowControl w:val="0"/>
        <w:jc w:val="both"/>
        <w:rPr>
          <w:rFonts w:ascii="Arial Narrow" w:hAnsi="Arial Narrow"/>
          <w:sz w:val="24"/>
          <w:szCs w:val="24"/>
        </w:rPr>
      </w:pPr>
      <w:r w:rsidRPr="007540EA">
        <w:rPr>
          <w:rFonts w:ascii="Arial Narrow" w:hAnsi="Arial Narrow"/>
          <w:sz w:val="24"/>
          <w:szCs w:val="24"/>
        </w:rPr>
        <w:tab/>
        <w:t>President Mechanism Specialty Section of SOT (2013-2014).</w:t>
      </w:r>
    </w:p>
    <w:p w:rsidR="00FC7035" w:rsidRPr="007540EA" w:rsidRDefault="00FC7035" w:rsidP="00FC7035">
      <w:pPr>
        <w:widowControl w:val="0"/>
        <w:ind w:firstLine="360"/>
        <w:jc w:val="both"/>
        <w:rPr>
          <w:rFonts w:ascii="Arial Narrow" w:hAnsi="Arial Narrow"/>
          <w:sz w:val="24"/>
          <w:szCs w:val="24"/>
        </w:rPr>
      </w:pPr>
      <w:r w:rsidRPr="007540EA">
        <w:rPr>
          <w:rFonts w:ascii="Arial Narrow" w:hAnsi="Arial Narrow"/>
          <w:sz w:val="24"/>
          <w:szCs w:val="24"/>
        </w:rPr>
        <w:t>Past President Mechanism Specialty Section of SOT (2014-2015).</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 xml:space="preserve">              </w:t>
      </w:r>
    </w:p>
    <w:p w:rsidR="009F34EB" w:rsidRPr="007540EA" w:rsidRDefault="009F34EB">
      <w:pPr>
        <w:pStyle w:val="Level1"/>
        <w:jc w:val="both"/>
        <w:rPr>
          <w:rFonts w:ascii="Arial Narrow" w:hAnsi="Arial Narrow"/>
          <w:b/>
          <w:szCs w:val="24"/>
        </w:rPr>
      </w:pPr>
      <w:r w:rsidRPr="007540EA">
        <w:rPr>
          <w:rFonts w:ascii="Arial Narrow" w:hAnsi="Arial Narrow"/>
          <w:b/>
          <w:szCs w:val="24"/>
        </w:rPr>
        <w:t>AWARDS, HONORS</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1984</w:t>
      </w:r>
      <w:r w:rsidRPr="007540EA">
        <w:rPr>
          <w:rFonts w:ascii="Arial Narrow" w:hAnsi="Arial Narrow"/>
          <w:sz w:val="24"/>
          <w:szCs w:val="24"/>
        </w:rPr>
        <w:tab/>
        <w:t xml:space="preserve"> </w:t>
      </w:r>
      <w:r w:rsidRPr="007540EA">
        <w:rPr>
          <w:rFonts w:ascii="Arial Narrow" w:hAnsi="Arial Narrow"/>
          <w:sz w:val="24"/>
          <w:szCs w:val="24"/>
        </w:rPr>
        <w:tab/>
        <w:t>Rese</w:t>
      </w:r>
      <w:r w:rsidR="00B86991" w:rsidRPr="007540EA">
        <w:rPr>
          <w:rFonts w:ascii="Arial Narrow" w:hAnsi="Arial Narrow"/>
          <w:sz w:val="24"/>
          <w:szCs w:val="24"/>
        </w:rPr>
        <w:t>arch Scholarship, University of</w:t>
      </w:r>
      <w:r w:rsidRPr="007540EA">
        <w:rPr>
          <w:rFonts w:ascii="Arial Narrow" w:hAnsi="Arial Narrow"/>
          <w:sz w:val="24"/>
          <w:szCs w:val="24"/>
        </w:rPr>
        <w:t xml:space="preserve"> Kuopio, Finland.</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 xml:space="preserve">1991-1993 </w:t>
      </w:r>
      <w:r w:rsidRPr="007540EA">
        <w:rPr>
          <w:rFonts w:ascii="Arial Narrow" w:hAnsi="Arial Narrow"/>
          <w:sz w:val="24"/>
          <w:szCs w:val="24"/>
        </w:rPr>
        <w:tab/>
        <w:t>International Research Fellowship, Fogarty International Center, NIH.</w:t>
      </w:r>
    </w:p>
    <w:p w:rsidR="009F34EB" w:rsidRPr="007540EA" w:rsidRDefault="009F34EB">
      <w:pPr>
        <w:widowControl w:val="0"/>
        <w:jc w:val="both"/>
        <w:rPr>
          <w:rFonts w:ascii="Arial Narrow" w:hAnsi="Arial Narrow"/>
          <w:sz w:val="24"/>
          <w:szCs w:val="24"/>
        </w:rPr>
      </w:pPr>
      <w:r w:rsidRPr="007540EA">
        <w:rPr>
          <w:rFonts w:ascii="Arial Narrow" w:hAnsi="Arial Narrow"/>
          <w:sz w:val="24"/>
          <w:szCs w:val="24"/>
        </w:rPr>
        <w:t>1998-</w:t>
      </w:r>
      <w:r w:rsidR="00FF0DBD" w:rsidRPr="007540EA">
        <w:rPr>
          <w:rFonts w:ascii="Arial Narrow" w:hAnsi="Arial Narrow"/>
          <w:sz w:val="24"/>
          <w:szCs w:val="24"/>
        </w:rPr>
        <w:tab/>
      </w:r>
      <w:r w:rsidRPr="007540EA">
        <w:rPr>
          <w:rFonts w:ascii="Arial Narrow" w:hAnsi="Arial Narrow"/>
          <w:sz w:val="24"/>
          <w:szCs w:val="24"/>
        </w:rPr>
        <w:tab/>
        <w:t>IUPAC-IUBMB JBN ALDH Gene Nomenclature Committee.</w:t>
      </w:r>
    </w:p>
    <w:p w:rsidR="00FF0DBD" w:rsidRPr="007540EA" w:rsidRDefault="00FF0DBD" w:rsidP="00FF0DBD">
      <w:pPr>
        <w:widowControl w:val="0"/>
        <w:jc w:val="both"/>
        <w:rPr>
          <w:rFonts w:ascii="Arial Narrow" w:hAnsi="Arial Narrow"/>
          <w:sz w:val="24"/>
          <w:szCs w:val="24"/>
        </w:rPr>
      </w:pPr>
      <w:r w:rsidRPr="007540EA">
        <w:rPr>
          <w:rFonts w:ascii="Arial Narrow" w:hAnsi="Arial Narrow"/>
          <w:sz w:val="24"/>
          <w:szCs w:val="24"/>
        </w:rPr>
        <w:t xml:space="preserve">2001     </w:t>
      </w:r>
      <w:r w:rsidRPr="007540EA">
        <w:rPr>
          <w:rFonts w:ascii="Arial Narrow" w:hAnsi="Arial Narrow"/>
          <w:sz w:val="24"/>
          <w:szCs w:val="24"/>
        </w:rPr>
        <w:tab/>
      </w:r>
      <w:r w:rsidRPr="007540EA">
        <w:rPr>
          <w:rFonts w:ascii="Arial Narrow" w:hAnsi="Arial Narrow"/>
          <w:sz w:val="24"/>
          <w:szCs w:val="24"/>
        </w:rPr>
        <w:tab/>
        <w:t xml:space="preserve">Teacher of the Year Award </w:t>
      </w:r>
      <w:r w:rsidR="00676DB5" w:rsidRPr="007540EA">
        <w:rPr>
          <w:rFonts w:ascii="Arial Narrow" w:hAnsi="Arial Narrow"/>
          <w:sz w:val="24"/>
          <w:szCs w:val="24"/>
        </w:rPr>
        <w:t>(</w:t>
      </w:r>
      <w:r w:rsidRPr="007540EA">
        <w:rPr>
          <w:rFonts w:ascii="Arial Narrow" w:hAnsi="Arial Narrow"/>
          <w:sz w:val="24"/>
          <w:szCs w:val="24"/>
        </w:rPr>
        <w:t>selected by the Pharmacy First Professional Year Class</w:t>
      </w:r>
      <w:r w:rsidR="00676DB5" w:rsidRPr="007540EA">
        <w:rPr>
          <w:rFonts w:ascii="Arial Narrow" w:hAnsi="Arial Narrow"/>
          <w:sz w:val="24"/>
          <w:szCs w:val="24"/>
        </w:rPr>
        <w:t>)</w:t>
      </w:r>
      <w:r w:rsidRPr="007540EA">
        <w:rPr>
          <w:rFonts w:ascii="Arial Narrow" w:hAnsi="Arial Narrow"/>
          <w:sz w:val="24"/>
          <w:szCs w:val="24"/>
        </w:rPr>
        <w:t xml:space="preserve">. </w:t>
      </w:r>
    </w:p>
    <w:p w:rsidR="009F34EB" w:rsidRPr="007540EA" w:rsidRDefault="00611FCB">
      <w:pPr>
        <w:widowControl w:val="0"/>
        <w:jc w:val="both"/>
        <w:rPr>
          <w:rFonts w:ascii="Arial Narrow" w:hAnsi="Arial Narrow"/>
          <w:sz w:val="24"/>
          <w:szCs w:val="24"/>
        </w:rPr>
      </w:pPr>
      <w:r w:rsidRPr="007540EA">
        <w:rPr>
          <w:rFonts w:ascii="Arial Narrow" w:hAnsi="Arial Narrow"/>
          <w:sz w:val="24"/>
          <w:szCs w:val="24"/>
        </w:rPr>
        <w:t>2006</w:t>
      </w:r>
      <w:r w:rsidRPr="007540EA">
        <w:rPr>
          <w:rFonts w:ascii="Arial Narrow" w:hAnsi="Arial Narrow"/>
          <w:sz w:val="24"/>
          <w:szCs w:val="24"/>
        </w:rPr>
        <w:tab/>
        <w:t xml:space="preserve"> </w:t>
      </w:r>
      <w:r w:rsidRPr="007540EA">
        <w:rPr>
          <w:rFonts w:ascii="Arial Narrow" w:hAnsi="Arial Narrow"/>
          <w:sz w:val="24"/>
          <w:szCs w:val="24"/>
        </w:rPr>
        <w:tab/>
        <w:t>Travel Award ISBRA</w:t>
      </w:r>
      <w:r w:rsidR="009F34EB" w:rsidRPr="007540EA">
        <w:rPr>
          <w:rFonts w:ascii="Arial Narrow" w:hAnsi="Arial Narrow"/>
          <w:sz w:val="24"/>
          <w:szCs w:val="24"/>
        </w:rPr>
        <w:t>.</w:t>
      </w:r>
    </w:p>
    <w:p w:rsidR="00FF0DBD" w:rsidRPr="007540EA" w:rsidRDefault="00A35681" w:rsidP="00FF0DBD">
      <w:pPr>
        <w:widowControl w:val="0"/>
        <w:jc w:val="both"/>
        <w:rPr>
          <w:rFonts w:ascii="Arial Narrow" w:hAnsi="Arial Narrow"/>
          <w:sz w:val="24"/>
          <w:szCs w:val="24"/>
        </w:rPr>
      </w:pPr>
      <w:r w:rsidRPr="007540EA">
        <w:rPr>
          <w:rFonts w:ascii="Arial Narrow" w:hAnsi="Arial Narrow"/>
          <w:sz w:val="24"/>
          <w:szCs w:val="24"/>
        </w:rPr>
        <w:t>2011</w:t>
      </w:r>
      <w:r w:rsidRPr="007540EA">
        <w:rPr>
          <w:rFonts w:ascii="Arial Narrow" w:hAnsi="Arial Narrow"/>
          <w:sz w:val="24"/>
          <w:szCs w:val="24"/>
        </w:rPr>
        <w:tab/>
      </w:r>
      <w:r w:rsidRPr="007540EA">
        <w:rPr>
          <w:rFonts w:ascii="Arial Narrow" w:hAnsi="Arial Narrow"/>
          <w:sz w:val="24"/>
          <w:szCs w:val="24"/>
        </w:rPr>
        <w:tab/>
        <w:t>Dean’s Mentoring A</w:t>
      </w:r>
      <w:r w:rsidR="00FF0DBD" w:rsidRPr="007540EA">
        <w:rPr>
          <w:rFonts w:ascii="Arial Narrow" w:hAnsi="Arial Narrow"/>
          <w:sz w:val="24"/>
          <w:szCs w:val="24"/>
        </w:rPr>
        <w:t xml:space="preserve">ward, University of Colorado </w:t>
      </w:r>
      <w:r w:rsidR="00676DB5" w:rsidRPr="007540EA">
        <w:rPr>
          <w:rFonts w:ascii="Arial Narrow" w:hAnsi="Arial Narrow"/>
          <w:sz w:val="24"/>
          <w:szCs w:val="24"/>
        </w:rPr>
        <w:t xml:space="preserve">AMC </w:t>
      </w:r>
      <w:r w:rsidR="00FF0DBD" w:rsidRPr="007540EA">
        <w:rPr>
          <w:rFonts w:ascii="Arial Narrow" w:hAnsi="Arial Narrow"/>
          <w:sz w:val="24"/>
          <w:szCs w:val="24"/>
        </w:rPr>
        <w:t>Graduate School.</w:t>
      </w:r>
    </w:p>
    <w:p w:rsidR="00611FCB" w:rsidRPr="007540EA" w:rsidRDefault="00611FCB" w:rsidP="00FF0DBD">
      <w:pPr>
        <w:widowControl w:val="0"/>
        <w:jc w:val="both"/>
        <w:rPr>
          <w:rFonts w:ascii="Arial Narrow" w:hAnsi="Arial Narrow"/>
          <w:sz w:val="24"/>
          <w:szCs w:val="24"/>
        </w:rPr>
      </w:pPr>
      <w:r w:rsidRPr="007540EA">
        <w:rPr>
          <w:rFonts w:ascii="Arial Narrow" w:hAnsi="Arial Narrow"/>
          <w:sz w:val="24"/>
          <w:szCs w:val="24"/>
        </w:rPr>
        <w:t>2012</w:t>
      </w:r>
      <w:r w:rsidRPr="007540EA">
        <w:rPr>
          <w:rFonts w:ascii="Arial Narrow" w:hAnsi="Arial Narrow"/>
          <w:sz w:val="24"/>
          <w:szCs w:val="24"/>
        </w:rPr>
        <w:tab/>
      </w:r>
      <w:r w:rsidRPr="007540EA">
        <w:rPr>
          <w:rFonts w:ascii="Arial Narrow" w:hAnsi="Arial Narrow"/>
          <w:sz w:val="24"/>
          <w:szCs w:val="24"/>
        </w:rPr>
        <w:tab/>
        <w:t xml:space="preserve">Travel Award ISBRA. </w:t>
      </w:r>
    </w:p>
    <w:p w:rsidR="001E516B" w:rsidRPr="007540EA" w:rsidRDefault="001E516B" w:rsidP="00FF0DBD">
      <w:pPr>
        <w:widowControl w:val="0"/>
        <w:jc w:val="both"/>
        <w:rPr>
          <w:rFonts w:ascii="Arial Narrow" w:hAnsi="Arial Narrow"/>
          <w:sz w:val="24"/>
          <w:szCs w:val="24"/>
        </w:rPr>
      </w:pPr>
      <w:r w:rsidRPr="007540EA">
        <w:rPr>
          <w:rFonts w:ascii="Arial Narrow" w:hAnsi="Arial Narrow"/>
          <w:sz w:val="24"/>
          <w:szCs w:val="24"/>
        </w:rPr>
        <w:t>2013</w:t>
      </w:r>
      <w:r w:rsidRPr="007540EA">
        <w:rPr>
          <w:rFonts w:ascii="Arial Narrow" w:hAnsi="Arial Narrow"/>
          <w:sz w:val="24"/>
          <w:szCs w:val="24"/>
        </w:rPr>
        <w:tab/>
      </w:r>
      <w:r w:rsidRPr="007540EA">
        <w:rPr>
          <w:rFonts w:ascii="Arial Narrow" w:hAnsi="Arial Narrow"/>
          <w:sz w:val="24"/>
          <w:szCs w:val="24"/>
        </w:rPr>
        <w:tab/>
        <w:t>John and Barbara Shell Prize for Excellence in Research and Graduate Education.</w:t>
      </w:r>
    </w:p>
    <w:p w:rsidR="00676DB5" w:rsidRPr="007540EA" w:rsidRDefault="00676DB5" w:rsidP="00FF0DBD">
      <w:pPr>
        <w:widowControl w:val="0"/>
        <w:jc w:val="both"/>
        <w:rPr>
          <w:rFonts w:ascii="Arial Narrow" w:hAnsi="Arial Narrow"/>
          <w:sz w:val="24"/>
          <w:szCs w:val="24"/>
        </w:rPr>
      </w:pPr>
      <w:r w:rsidRPr="007540EA">
        <w:rPr>
          <w:rFonts w:ascii="Arial Narrow" w:hAnsi="Arial Narrow"/>
          <w:sz w:val="24"/>
          <w:szCs w:val="24"/>
        </w:rPr>
        <w:t>2014</w:t>
      </w:r>
      <w:r w:rsidRPr="007540EA">
        <w:rPr>
          <w:rFonts w:ascii="Arial Narrow" w:hAnsi="Arial Narrow"/>
          <w:sz w:val="24"/>
          <w:szCs w:val="24"/>
        </w:rPr>
        <w:tab/>
      </w:r>
      <w:r w:rsidRPr="007540EA">
        <w:rPr>
          <w:rFonts w:ascii="Arial Narrow" w:hAnsi="Arial Narrow"/>
          <w:sz w:val="24"/>
          <w:szCs w:val="24"/>
        </w:rPr>
        <w:tab/>
        <w:t>Faculty Sponsor Award, University of Colorado AMC Graduate School.</w:t>
      </w:r>
    </w:p>
    <w:p w:rsidR="009F34EB" w:rsidRPr="007540EA" w:rsidRDefault="009F34EB">
      <w:pPr>
        <w:pStyle w:val="Level1"/>
        <w:jc w:val="both"/>
        <w:rPr>
          <w:rFonts w:ascii="Arial Narrow" w:hAnsi="Arial Narrow"/>
          <w:b/>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INVITED SPEAKER IN MEETINGS</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Enzymology and Molecular Biology of Carbonyl Metabolism 6, June 1992, Dublin, Ireland.</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Enzymology and Molecular Biology of Carbonyl Metabolism 7, June 1994, New Palmerston, New Zealand</w:t>
      </w:r>
      <w:r w:rsidR="00CD60C4">
        <w:rPr>
          <w:rFonts w:ascii="Arial Narrow" w:hAnsi="Arial Narrow"/>
          <w:szCs w:val="24"/>
        </w:rPr>
        <w:t>.</w:t>
      </w:r>
      <w:r w:rsidRPr="007540EA">
        <w:rPr>
          <w:rFonts w:ascii="Arial Narrow" w:hAnsi="Arial Narrow"/>
          <w:szCs w:val="24"/>
        </w:rPr>
        <w:tab/>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"Workshop on Drug Metabolism and Toxicity in Balkan Countries", October 1995, Ioannina, Greece.</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Enzymology and Molecular Biology of Carbonyl Metabolism 8, July 1996, Deadwood, SD,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Midwest Cytochrome P-450 Symposium, September 1997, Purdue, Indiana,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Enzymology and Molecular Biology of Carbonyl Metabolism 9, July 1998, Varallo Sesia, Italy</w:t>
      </w:r>
    </w:p>
    <w:p w:rsidR="003335C4" w:rsidRPr="001E0221" w:rsidRDefault="009F34EB" w:rsidP="003335C4">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15</w:t>
      </w:r>
      <w:r w:rsidRPr="007540EA">
        <w:rPr>
          <w:rFonts w:ascii="Arial Narrow" w:hAnsi="Arial Narrow"/>
          <w:szCs w:val="24"/>
          <w:vertAlign w:val="superscript"/>
        </w:rPr>
        <w:t xml:space="preserve">th </w:t>
      </w:r>
      <w:r w:rsidRPr="007540EA">
        <w:rPr>
          <w:rFonts w:ascii="Arial Narrow" w:hAnsi="Arial Narrow"/>
          <w:szCs w:val="24"/>
        </w:rPr>
        <w:t>Annual Meeting of the Mountain West Chapter of the Society of Toxicology, October 1997, Taos, New Mexico,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17</w:t>
      </w:r>
      <w:r w:rsidRPr="007540EA">
        <w:rPr>
          <w:rFonts w:ascii="Arial Narrow" w:hAnsi="Arial Narrow"/>
          <w:szCs w:val="24"/>
          <w:vertAlign w:val="superscript"/>
        </w:rPr>
        <w:t>th</w:t>
      </w:r>
      <w:r w:rsidRPr="007540EA">
        <w:rPr>
          <w:rFonts w:ascii="Arial Narrow" w:hAnsi="Arial Narrow"/>
          <w:szCs w:val="24"/>
        </w:rPr>
        <w:t xml:space="preserve"> Annual Meeting of Mountain West Chapter of the Society of Toxicology, September 1999, Breckenridge, Colorado,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Enzymology and Molecular Biology o</w:t>
      </w:r>
      <w:r w:rsidR="00D7166C" w:rsidRPr="007540EA">
        <w:rPr>
          <w:rFonts w:ascii="Arial Narrow" w:hAnsi="Arial Narrow"/>
          <w:szCs w:val="24"/>
        </w:rPr>
        <w:t xml:space="preserve">f Carbonyl Metabolism 10, July </w:t>
      </w:r>
      <w:r w:rsidRPr="007540EA">
        <w:rPr>
          <w:rFonts w:ascii="Arial Narrow" w:hAnsi="Arial Narrow"/>
          <w:szCs w:val="24"/>
        </w:rPr>
        <w:t>2000, Taos, NM,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 40</w:t>
      </w:r>
      <w:r w:rsidRPr="007540EA">
        <w:rPr>
          <w:rFonts w:ascii="Arial Narrow" w:hAnsi="Arial Narrow"/>
          <w:szCs w:val="24"/>
          <w:vertAlign w:val="superscript"/>
        </w:rPr>
        <w:t>th</w:t>
      </w:r>
      <w:r w:rsidRPr="007540EA">
        <w:rPr>
          <w:rFonts w:ascii="Arial Narrow" w:hAnsi="Arial Narrow"/>
          <w:szCs w:val="24"/>
        </w:rPr>
        <w:t xml:space="preserve"> Annual Society of Toxicology Meeting, March 2001, San Francisco, CA,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 at the ISSX 2003.</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 3</w:t>
      </w:r>
      <w:r w:rsidRPr="007540EA">
        <w:rPr>
          <w:rFonts w:ascii="Arial Narrow" w:hAnsi="Arial Narrow"/>
          <w:szCs w:val="24"/>
          <w:vertAlign w:val="superscript"/>
        </w:rPr>
        <w:t>rd</w:t>
      </w:r>
      <w:r w:rsidRPr="007540EA">
        <w:rPr>
          <w:rFonts w:ascii="Arial Narrow" w:hAnsi="Arial Narrow"/>
          <w:szCs w:val="24"/>
        </w:rPr>
        <w:t xml:space="preserve">Annual Meeting of the International Society of Pharmacogenomics, October 1-5 2004, Santorini, Greece. </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22</w:t>
      </w:r>
      <w:r w:rsidRPr="007540EA">
        <w:rPr>
          <w:rFonts w:ascii="Arial Narrow" w:hAnsi="Arial Narrow"/>
          <w:szCs w:val="24"/>
          <w:vertAlign w:val="superscript"/>
        </w:rPr>
        <w:t>nd</w:t>
      </w:r>
      <w:r w:rsidRPr="007540EA">
        <w:rPr>
          <w:rFonts w:ascii="Arial Narrow" w:hAnsi="Arial Narrow"/>
          <w:szCs w:val="24"/>
        </w:rPr>
        <w:t xml:space="preserve"> Annual Meeting of Mountain West Chapter of the Society of Toxicology, September 2004, Park City, Utah,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Enzymology and Molecular Biology of Carbonyl Metabolism 11, July 2004, Burlington, VT, U.S.A.</w:t>
      </w:r>
    </w:p>
    <w:p w:rsidR="007540EA" w:rsidRPr="001E0221" w:rsidRDefault="009F34EB" w:rsidP="001E0221">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Symposium speaker and Co-Clair, </w:t>
      </w:r>
      <w:hyperlink r:id="rId18" w:history="1">
        <w:r w:rsidRPr="007540EA">
          <w:rPr>
            <w:rStyle w:val="Hyperlink"/>
            <w:rFonts w:ascii="Arial Narrow" w:hAnsi="Arial Narrow"/>
            <w:color w:val="auto"/>
            <w:szCs w:val="24"/>
            <w:u w:val="none"/>
          </w:rPr>
          <w:t>ISBRA 2006 World Congress on Alcohol Research, September 2006, Sydney, Australia</w:t>
        </w:r>
      </w:hyperlink>
      <w:r w:rsidRPr="007540EA">
        <w:rPr>
          <w:rFonts w:ascii="Arial Narrow" w:hAnsi="Arial Narrow"/>
          <w:szCs w:val="24"/>
        </w:rPr>
        <w:t>.</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Symposium speaker and Co-Chair, XVII International Congress of Eye Research, November 2006, Buenos Aires, Argentina.    </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Protective Role of ALDH3A1 and ALDH1A1 against Ocular Damage”, Pacific Ocular Regenerative Biology Conference XII, September 16-19, 2007, Laguna Beach, CA,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"Non-P45</w:t>
      </w:r>
      <w:r w:rsidR="00A60439" w:rsidRPr="007540EA">
        <w:rPr>
          <w:rFonts w:ascii="Arial Narrow" w:hAnsi="Arial Narrow"/>
          <w:szCs w:val="24"/>
        </w:rPr>
        <w:t>0 alcohol and aldehyde metaboliz</w:t>
      </w:r>
      <w:r w:rsidRPr="007540EA">
        <w:rPr>
          <w:rFonts w:ascii="Arial Narrow" w:hAnsi="Arial Narrow"/>
          <w:szCs w:val="24"/>
        </w:rPr>
        <w:t>ing enzymes" Gordon Conference on “DRUG METABOLISM</w:t>
      </w:r>
      <w:r w:rsidRPr="007540EA">
        <w:rPr>
          <w:rFonts w:ascii="Arial Narrow" w:hAnsi="Arial Narrow"/>
          <w:b/>
          <w:szCs w:val="24"/>
        </w:rPr>
        <w:t xml:space="preserve">”, </w:t>
      </w:r>
      <w:r w:rsidRPr="007540EA">
        <w:rPr>
          <w:rFonts w:ascii="Arial Narrow" w:hAnsi="Arial Narrow"/>
          <w:szCs w:val="24"/>
        </w:rPr>
        <w:t>July 8-13, 2007 Holderness School Holderness, NH, USA.</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Symposium speaker, RSA/ISBRA joint meeting, June-July 2008, Washington, DC, USA. </w:t>
      </w:r>
    </w:p>
    <w:p w:rsidR="009F34EB" w:rsidRPr="007540EA" w:rsidRDefault="009F34EB">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Golden Helix Symposium, “Pharmacogenomics: Paving the</w:t>
      </w:r>
      <w:r w:rsidR="002002B6" w:rsidRPr="007540EA">
        <w:rPr>
          <w:rFonts w:ascii="Arial Narrow" w:hAnsi="Arial Narrow"/>
          <w:szCs w:val="24"/>
        </w:rPr>
        <w:t xml:space="preserve"> path to personalized medicine”</w:t>
      </w:r>
      <w:r w:rsidRPr="007540EA">
        <w:rPr>
          <w:rFonts w:ascii="Arial Narrow" w:hAnsi="Arial Narrow"/>
          <w:szCs w:val="24"/>
        </w:rPr>
        <w:t>, October 15th-17th, 2009, Athens, Greece.</w:t>
      </w:r>
    </w:p>
    <w:p w:rsidR="009F34EB" w:rsidRPr="007540EA" w:rsidRDefault="009F34EB">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 xml:space="preserve">Symposium speaker, Global Hellenic Medical &amp; Biosciences Network (GHMBN), September 3-5, 2009, Lagonisi, Athens, Greece. </w:t>
      </w:r>
    </w:p>
    <w:p w:rsidR="009F34EB" w:rsidRPr="007540EA" w:rsidRDefault="009F34EB">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speaker, ESBRA meetings, June 2009, Helsinki, Finland.</w:t>
      </w:r>
    </w:p>
    <w:p w:rsidR="009F34EB" w:rsidRPr="007540EA" w:rsidRDefault="009F34EB">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speaker, ISER meeting, July 2010, Montreal, Canada.</w:t>
      </w:r>
    </w:p>
    <w:p w:rsidR="009F34EB" w:rsidRPr="007540EA" w:rsidRDefault="002002B6">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w:t>
      </w:r>
      <w:r w:rsidR="009F34EB" w:rsidRPr="007540EA">
        <w:rPr>
          <w:rFonts w:ascii="Arial Narrow" w:hAnsi="Arial Narrow"/>
          <w:szCs w:val="24"/>
        </w:rPr>
        <w:t>peaker, CLAO and Eye and Contact Lens Symposium on Ultraviolet Radiation and its Effects on the Human Eye, September 2010, Las Vegas, NV, USA.</w:t>
      </w:r>
    </w:p>
    <w:p w:rsidR="009F34EB" w:rsidRPr="007540EA" w:rsidRDefault="002002B6">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w:t>
      </w:r>
      <w:r w:rsidR="009F34EB" w:rsidRPr="007540EA">
        <w:rPr>
          <w:rFonts w:ascii="Arial Narrow" w:hAnsi="Arial Narrow"/>
          <w:szCs w:val="24"/>
        </w:rPr>
        <w:t xml:space="preserve">peaker, </w:t>
      </w:r>
      <w:r w:rsidR="009F34EB" w:rsidRPr="007540EA">
        <w:rPr>
          <w:rFonts w:ascii="Arial Narrow" w:hAnsi="Arial Narrow"/>
          <w:i/>
          <w:szCs w:val="24"/>
        </w:rPr>
        <w:t xml:space="preserve">2nd Asia Cornea Society Biennial Scientific Meeting, December 2010, Osaka, Japan. </w:t>
      </w:r>
    </w:p>
    <w:p w:rsidR="009F34EB" w:rsidRPr="007540EA" w:rsidRDefault="002002B6">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w:t>
      </w:r>
      <w:r w:rsidR="009F34EB" w:rsidRPr="007540EA">
        <w:rPr>
          <w:rFonts w:ascii="Arial Narrow" w:hAnsi="Arial Narrow"/>
          <w:szCs w:val="24"/>
        </w:rPr>
        <w:t xml:space="preserve">peaker, Satellite Meeting: Cornea Research Conference, </w:t>
      </w:r>
      <w:r w:rsidR="009F34EB" w:rsidRPr="007540EA">
        <w:rPr>
          <w:rFonts w:ascii="Arial Narrow" w:hAnsi="Arial Narrow"/>
          <w:i/>
          <w:szCs w:val="24"/>
        </w:rPr>
        <w:t>December 2010, Osaka, Japan.</w:t>
      </w:r>
    </w:p>
    <w:p w:rsidR="00822968" w:rsidRPr="007540EA" w:rsidRDefault="00822968" w:rsidP="00822968">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Enzymology and Molecular Biology of </w:t>
      </w:r>
      <w:r w:rsidR="004756FF" w:rsidRPr="007540EA">
        <w:rPr>
          <w:rFonts w:ascii="Arial Narrow" w:hAnsi="Arial Narrow"/>
          <w:szCs w:val="24"/>
        </w:rPr>
        <w:t xml:space="preserve">Carbonyl Metabolism 16, July 201, </w:t>
      </w:r>
      <w:r w:rsidRPr="007540EA">
        <w:rPr>
          <w:rFonts w:ascii="Arial Narrow" w:hAnsi="Arial Narrow"/>
          <w:szCs w:val="24"/>
        </w:rPr>
        <w:t>Ploen, Germany.</w:t>
      </w:r>
    </w:p>
    <w:p w:rsidR="002002B6" w:rsidRPr="007540EA" w:rsidRDefault="002002B6" w:rsidP="002002B6">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speaker, ISER meeting, July 2012, Berlin, Germany.</w:t>
      </w:r>
    </w:p>
    <w:p w:rsidR="002002B6" w:rsidRPr="007540EA" w:rsidRDefault="002002B6" w:rsidP="002002B6">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Symposium speaker, ISBRA meetings, September 2012, Sapporo, Japan. </w:t>
      </w:r>
    </w:p>
    <w:p w:rsidR="002002B6" w:rsidRPr="007540EA" w:rsidRDefault="002002B6" w:rsidP="002002B6">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 18th North American ISSX Meeting, October 2012, Dallas, TX.</w:t>
      </w:r>
    </w:p>
    <w:p w:rsidR="007A2B56" w:rsidRPr="007540EA" w:rsidRDefault="007C3DEF" w:rsidP="007A2B56">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 5th Pan Arab Human Genetics Conference 2013, November 2013, Dubai, United Arab Emirates.</w:t>
      </w:r>
    </w:p>
    <w:p w:rsidR="008C3C42" w:rsidRPr="007540EA" w:rsidRDefault="008C3C42" w:rsidP="008C3C42">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17</w:t>
      </w:r>
      <w:r w:rsidRPr="007540EA">
        <w:rPr>
          <w:rFonts w:ascii="Arial Narrow" w:hAnsi="Arial Narrow"/>
          <w:szCs w:val="24"/>
          <w:vertAlign w:val="superscript"/>
        </w:rPr>
        <w:t>th</w:t>
      </w:r>
      <w:r w:rsidRPr="007540EA">
        <w:rPr>
          <w:rFonts w:ascii="Arial Narrow" w:hAnsi="Arial Narrow"/>
          <w:szCs w:val="24"/>
        </w:rPr>
        <w:t xml:space="preserve"> International Conference on Enzymology and Molecular Biology of Carbonyl Metabolism, July 2014, Poconos, PA, U.S.A.</w:t>
      </w:r>
    </w:p>
    <w:p w:rsidR="00BA3DD9" w:rsidRPr="007540EA" w:rsidRDefault="00564AAB" w:rsidP="008C3C42">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w:t>
      </w:r>
      <w:r w:rsidR="000468FA" w:rsidRPr="007540EA">
        <w:rPr>
          <w:rFonts w:ascii="Arial Narrow" w:hAnsi="Arial Narrow"/>
          <w:szCs w:val="24"/>
        </w:rPr>
        <w:t>, The 50</w:t>
      </w:r>
      <w:r w:rsidR="000468FA" w:rsidRPr="007540EA">
        <w:rPr>
          <w:rFonts w:ascii="Arial Narrow" w:hAnsi="Arial Narrow"/>
          <w:szCs w:val="24"/>
          <w:vertAlign w:val="superscript"/>
        </w:rPr>
        <w:t>th</w:t>
      </w:r>
      <w:r w:rsidR="000468FA" w:rsidRPr="007540EA">
        <w:rPr>
          <w:rFonts w:ascii="Arial Narrow" w:hAnsi="Arial Narrow"/>
          <w:szCs w:val="24"/>
        </w:rPr>
        <w:t xml:space="preserve"> Congress of the European Societies of Toxicology</w:t>
      </w:r>
      <w:r w:rsidRPr="007540EA">
        <w:rPr>
          <w:rFonts w:ascii="Arial Narrow" w:hAnsi="Arial Narrow"/>
          <w:szCs w:val="24"/>
        </w:rPr>
        <w:t xml:space="preserve"> </w:t>
      </w:r>
      <w:r w:rsidR="000468FA" w:rsidRPr="007540EA">
        <w:rPr>
          <w:rFonts w:ascii="Arial Narrow" w:hAnsi="Arial Narrow"/>
          <w:szCs w:val="24"/>
        </w:rPr>
        <w:t>(</w:t>
      </w:r>
      <w:r w:rsidRPr="007540EA">
        <w:rPr>
          <w:rFonts w:ascii="Arial Narrow" w:hAnsi="Arial Narrow"/>
          <w:szCs w:val="24"/>
        </w:rPr>
        <w:t>E</w:t>
      </w:r>
      <w:r w:rsidR="00BA3DD9" w:rsidRPr="007540EA">
        <w:rPr>
          <w:rFonts w:ascii="Arial Narrow" w:hAnsi="Arial Narrow"/>
          <w:szCs w:val="24"/>
        </w:rPr>
        <w:t>UROTOX</w:t>
      </w:r>
      <w:r w:rsidR="000468FA" w:rsidRPr="007540EA">
        <w:rPr>
          <w:rFonts w:ascii="Arial Narrow" w:hAnsi="Arial Narrow"/>
          <w:szCs w:val="24"/>
        </w:rPr>
        <w:t>)</w:t>
      </w:r>
      <w:r w:rsidR="001211E8" w:rsidRPr="007540EA">
        <w:rPr>
          <w:rFonts w:ascii="Arial Narrow" w:hAnsi="Arial Narrow"/>
          <w:szCs w:val="24"/>
        </w:rPr>
        <w:t>. Edinburgh, UK September</w:t>
      </w:r>
      <w:r w:rsidR="00BA3DD9" w:rsidRPr="007540EA">
        <w:rPr>
          <w:rFonts w:ascii="Arial Narrow" w:hAnsi="Arial Narrow"/>
          <w:szCs w:val="24"/>
        </w:rPr>
        <w:t xml:space="preserve"> 2014</w:t>
      </w:r>
    </w:p>
    <w:p w:rsidR="00996377" w:rsidRPr="007540EA" w:rsidRDefault="006D6A06" w:rsidP="00743B66">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Symposium Speaker, 10</w:t>
      </w:r>
      <w:r w:rsidRPr="007540EA">
        <w:rPr>
          <w:rFonts w:ascii="Arial Narrow" w:hAnsi="Arial Narrow"/>
          <w:szCs w:val="24"/>
          <w:vertAlign w:val="superscript"/>
        </w:rPr>
        <w:t>th</w:t>
      </w:r>
      <w:r w:rsidRPr="007540EA">
        <w:rPr>
          <w:rFonts w:ascii="Arial Narrow" w:hAnsi="Arial Narrow"/>
          <w:szCs w:val="24"/>
        </w:rPr>
        <w:t xml:space="preserve"> International Symposium on Alcoholic and Pancreatic Diseases and Cirrhosis, </w:t>
      </w:r>
      <w:r w:rsidR="00BA3DD9" w:rsidRPr="007540EA">
        <w:rPr>
          <w:rFonts w:ascii="Arial Narrow" w:hAnsi="Arial Narrow"/>
          <w:szCs w:val="24"/>
        </w:rPr>
        <w:t>Chile</w:t>
      </w:r>
      <w:r w:rsidRPr="007540EA">
        <w:rPr>
          <w:rFonts w:ascii="Arial Narrow" w:hAnsi="Arial Narrow"/>
          <w:szCs w:val="24"/>
        </w:rPr>
        <w:t>, September</w:t>
      </w:r>
      <w:r w:rsidR="00BA3DD9" w:rsidRPr="007540EA">
        <w:rPr>
          <w:rFonts w:ascii="Arial Narrow" w:hAnsi="Arial Narrow"/>
          <w:szCs w:val="24"/>
        </w:rPr>
        <w:t xml:space="preserve"> 201</w:t>
      </w:r>
      <w:r w:rsidR="00A60439" w:rsidRPr="007540EA">
        <w:rPr>
          <w:rFonts w:ascii="Arial Narrow" w:hAnsi="Arial Narrow"/>
          <w:szCs w:val="24"/>
        </w:rPr>
        <w:t>5</w:t>
      </w:r>
    </w:p>
    <w:p w:rsidR="00743B66" w:rsidRPr="007540EA" w:rsidRDefault="00564AAB" w:rsidP="00743B66">
      <w:pPr>
        <w:pStyle w:val="Level1"/>
        <w:numPr>
          <w:ilvl w:val="0"/>
          <w:numId w:val="16"/>
        </w:numPr>
        <w:tabs>
          <w:tab w:val="clear" w:pos="720"/>
          <w:tab w:val="left"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18</w:t>
      </w:r>
      <w:r w:rsidR="00996377" w:rsidRPr="007540EA">
        <w:rPr>
          <w:rFonts w:ascii="Arial Narrow" w:hAnsi="Arial Narrow"/>
          <w:szCs w:val="24"/>
        </w:rPr>
        <w:t>th International Conference on Enzymology and Molecular Biology of Carbonyl Metabolism, Barcelona Spain, July 2016.</w:t>
      </w:r>
    </w:p>
    <w:p w:rsidR="00564AAB" w:rsidRPr="007540EA" w:rsidRDefault="00564AAB" w:rsidP="00564AAB">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 xml:space="preserve">Symposium speaker, ISER </w:t>
      </w:r>
      <w:r w:rsidR="00ED0E95">
        <w:rPr>
          <w:rFonts w:ascii="Arial Narrow" w:hAnsi="Arial Narrow"/>
          <w:szCs w:val="24"/>
        </w:rPr>
        <w:t>Congress</w:t>
      </w:r>
      <w:r w:rsidRPr="007540EA">
        <w:rPr>
          <w:rFonts w:ascii="Arial Narrow" w:hAnsi="Arial Narrow"/>
          <w:szCs w:val="24"/>
        </w:rPr>
        <w:t>, September 2016, Tokyo, Japan.</w:t>
      </w:r>
    </w:p>
    <w:p w:rsidR="006D6A06" w:rsidRPr="007540EA" w:rsidRDefault="006D6A06" w:rsidP="00564AAB">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Seminar Speaker, Fall/Winter 2016-2017 Pharmacology Seminar Series, Weill Cornell Medicine, December 2016, New York, NY</w:t>
      </w:r>
    </w:p>
    <w:p w:rsidR="002C0726" w:rsidRDefault="002C0726" w:rsidP="00564AAB">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speaker, Gordon Research Conference, Alchohol-Induced End Organ Diseases-“Metabolic Reprogramming and Molecular Mechanisms of Tissue Injury by Alcohol, March 2017, Ventura, CA</w:t>
      </w:r>
      <w:r w:rsidR="00ED0E95">
        <w:rPr>
          <w:rFonts w:ascii="Arial Narrow" w:hAnsi="Arial Narrow"/>
          <w:szCs w:val="24"/>
        </w:rPr>
        <w:t>.</w:t>
      </w:r>
    </w:p>
    <w:p w:rsidR="00A354CC" w:rsidRPr="00D707D2" w:rsidRDefault="00A354CC" w:rsidP="00A354CC">
      <w:pPr>
        <w:pStyle w:val="Level1"/>
        <w:numPr>
          <w:ilvl w:val="0"/>
          <w:numId w:val="16"/>
        </w:numPr>
        <w:tabs>
          <w:tab w:val="clear" w:pos="720"/>
          <w:tab w:val="left" w:pos="432"/>
        </w:tabs>
        <w:ind w:left="432" w:hanging="432"/>
        <w:outlineLvl w:val="0"/>
        <w:rPr>
          <w:rFonts w:ascii="Arial Narrow" w:hAnsi="Arial Narrow"/>
          <w:szCs w:val="24"/>
        </w:rPr>
      </w:pPr>
      <w:r w:rsidRPr="00D707D2">
        <w:rPr>
          <w:rFonts w:ascii="Arial Narrow" w:hAnsi="Arial Narrow"/>
          <w:szCs w:val="24"/>
        </w:rPr>
        <w:t xml:space="preserve">Symposium </w:t>
      </w:r>
      <w:r w:rsidRPr="00F650DE">
        <w:rPr>
          <w:rFonts w:ascii="Arial Narrow" w:hAnsi="Arial Narrow"/>
          <w:color w:val="000000" w:themeColor="text1"/>
          <w:szCs w:val="24"/>
        </w:rPr>
        <w:t>speaker</w:t>
      </w:r>
      <w:r w:rsidRPr="00F650DE">
        <w:rPr>
          <w:rFonts w:ascii="Arial Narrow" w:hAnsi="Arial Narrow" w:cs="Arial"/>
          <w:bCs/>
          <w:color w:val="000000" w:themeColor="text1"/>
          <w:szCs w:val="24"/>
          <w:shd w:val="clear" w:color="auto" w:fill="FFFFFF"/>
        </w:rPr>
        <w:t>, Annual RSA Scientific Meeting, Denver Colorado, June  2017.</w:t>
      </w:r>
    </w:p>
    <w:p w:rsidR="00A354CC" w:rsidRPr="00D707D2" w:rsidRDefault="00A354CC" w:rsidP="00A354CC">
      <w:pPr>
        <w:pStyle w:val="Level1"/>
        <w:numPr>
          <w:ilvl w:val="0"/>
          <w:numId w:val="16"/>
        </w:numPr>
        <w:tabs>
          <w:tab w:val="clear" w:pos="720"/>
          <w:tab w:val="left" w:pos="432"/>
        </w:tabs>
        <w:ind w:left="432" w:hanging="432"/>
        <w:outlineLvl w:val="0"/>
        <w:rPr>
          <w:rFonts w:ascii="Arial Narrow" w:hAnsi="Arial Narrow"/>
          <w:szCs w:val="24"/>
        </w:rPr>
      </w:pPr>
      <w:r>
        <w:rPr>
          <w:rStyle w:val="Strong"/>
          <w:rFonts w:ascii="Arial Narrow" w:hAnsi="Arial Narrow"/>
          <w:b w:val="0"/>
          <w:color w:val="000000"/>
          <w:szCs w:val="24"/>
        </w:rPr>
        <w:t xml:space="preserve">Symposium Speaker, </w:t>
      </w:r>
      <w:r w:rsidRPr="00C34A9A">
        <w:rPr>
          <w:rStyle w:val="Strong"/>
          <w:rFonts w:ascii="Arial Narrow" w:hAnsi="Arial Narrow"/>
          <w:b w:val="0"/>
          <w:color w:val="000000"/>
          <w:szCs w:val="24"/>
        </w:rPr>
        <w:t>Metabolomics in Translational Research’</w:t>
      </w:r>
      <w:r w:rsidRPr="008317AF">
        <w:rPr>
          <w:rFonts w:ascii="Arial Narrow" w:hAnsi="Arial Narrow"/>
          <w:szCs w:val="24"/>
        </w:rPr>
        <w:t xml:space="preserve">,  Waters Tecnonogy Summit, </w:t>
      </w:r>
      <w:r>
        <w:rPr>
          <w:rFonts w:ascii="Arial Narrow" w:hAnsi="Arial Narrow"/>
          <w:szCs w:val="24"/>
        </w:rPr>
        <w:t>Georgetown University, July 2017.</w:t>
      </w:r>
    </w:p>
    <w:p w:rsidR="00ED0E95" w:rsidRDefault="00ED0E95" w:rsidP="00564AAB">
      <w:pPr>
        <w:pStyle w:val="Level1"/>
        <w:numPr>
          <w:ilvl w:val="0"/>
          <w:numId w:val="16"/>
        </w:numPr>
        <w:tabs>
          <w:tab w:val="clear" w:pos="720"/>
          <w:tab w:val="left" w:pos="432"/>
        </w:tabs>
        <w:ind w:left="432" w:hanging="432"/>
        <w:outlineLvl w:val="0"/>
        <w:rPr>
          <w:rFonts w:ascii="Arial Narrow" w:hAnsi="Arial Narrow"/>
          <w:szCs w:val="24"/>
        </w:rPr>
      </w:pPr>
      <w:r>
        <w:rPr>
          <w:rFonts w:ascii="Arial Narrow" w:hAnsi="Arial Narrow"/>
          <w:szCs w:val="24"/>
        </w:rPr>
        <w:t>Plenary Lecture, ESBRA Congress, October 2017, Herakleion, Greece, October 2017.</w:t>
      </w:r>
    </w:p>
    <w:p w:rsidR="00ED0E95" w:rsidRDefault="00ED0E95" w:rsidP="00ED0E95">
      <w:pPr>
        <w:pStyle w:val="Level1"/>
        <w:numPr>
          <w:ilvl w:val="0"/>
          <w:numId w:val="16"/>
        </w:numPr>
        <w:tabs>
          <w:tab w:val="clear" w:pos="720"/>
          <w:tab w:val="left" w:pos="432"/>
        </w:tabs>
        <w:ind w:left="432" w:hanging="432"/>
        <w:outlineLvl w:val="0"/>
        <w:rPr>
          <w:rFonts w:ascii="Arial Narrow" w:hAnsi="Arial Narrow"/>
          <w:szCs w:val="24"/>
        </w:rPr>
      </w:pPr>
      <w:r w:rsidRPr="007540EA">
        <w:rPr>
          <w:rFonts w:ascii="Arial Narrow" w:hAnsi="Arial Narrow"/>
          <w:szCs w:val="24"/>
        </w:rPr>
        <w:t>Symposium speaker</w:t>
      </w:r>
      <w:r>
        <w:rPr>
          <w:rFonts w:ascii="Arial Narrow" w:hAnsi="Arial Narrow"/>
          <w:szCs w:val="24"/>
        </w:rPr>
        <w:t>, ESBRA Congress, October 2017, Herakleion, Greece, October 2017.</w:t>
      </w:r>
    </w:p>
    <w:p w:rsidR="00A354CC" w:rsidRPr="00F650DE" w:rsidRDefault="00A354CC" w:rsidP="00A354CC">
      <w:pPr>
        <w:pStyle w:val="Level1"/>
        <w:numPr>
          <w:ilvl w:val="0"/>
          <w:numId w:val="16"/>
        </w:numPr>
        <w:tabs>
          <w:tab w:val="clear" w:pos="720"/>
          <w:tab w:val="left" w:pos="432"/>
        </w:tabs>
        <w:ind w:left="432" w:hanging="432"/>
        <w:outlineLvl w:val="0"/>
        <w:rPr>
          <w:rFonts w:ascii="Arial Narrow" w:hAnsi="Arial Narrow"/>
          <w:sz w:val="22"/>
          <w:szCs w:val="22"/>
        </w:rPr>
      </w:pPr>
      <w:r w:rsidRPr="006A57DD">
        <w:rPr>
          <w:rFonts w:ascii="Arial Narrow" w:hAnsi="Arial Narrow"/>
          <w:szCs w:val="24"/>
        </w:rPr>
        <w:t xml:space="preserve">Symposium speaker, </w:t>
      </w:r>
      <w:r w:rsidRPr="00C34A9A">
        <w:rPr>
          <w:rFonts w:ascii="Arial Narrow" w:hAnsi="Arial Narrow" w:cs="Times"/>
          <w:bCs/>
          <w:iCs/>
          <w:color w:val="000000"/>
          <w:szCs w:val="24"/>
        </w:rPr>
        <w:t xml:space="preserve">100 Years of Ocular Sulfur Mustard: Models, Mechanisms and Therapeutics) </w:t>
      </w:r>
      <w:r w:rsidRPr="00F650DE">
        <w:rPr>
          <w:rFonts w:ascii="Arial Narrow" w:hAnsi="Arial Narrow" w:cs="Times"/>
          <w:bCs/>
          <w:iCs/>
          <w:color w:val="000000"/>
          <w:sz w:val="22"/>
          <w:szCs w:val="22"/>
        </w:rPr>
        <w:t xml:space="preserve">Monday, 20 November 2017. </w:t>
      </w:r>
    </w:p>
    <w:p w:rsidR="00A354CC" w:rsidRPr="00D73934" w:rsidRDefault="00A354CC" w:rsidP="00A354CC">
      <w:pPr>
        <w:pStyle w:val="Level1"/>
        <w:numPr>
          <w:ilvl w:val="0"/>
          <w:numId w:val="16"/>
        </w:numPr>
        <w:tabs>
          <w:tab w:val="clear" w:pos="720"/>
          <w:tab w:val="left" w:pos="432"/>
        </w:tabs>
        <w:ind w:left="432" w:hanging="432"/>
        <w:outlineLvl w:val="0"/>
        <w:rPr>
          <w:rFonts w:ascii="Arial Narrow" w:hAnsi="Arial Narrow"/>
          <w:szCs w:val="24"/>
        </w:rPr>
      </w:pPr>
      <w:r w:rsidRPr="00F650DE">
        <w:rPr>
          <w:rFonts w:ascii="Arial Narrow" w:hAnsi="Arial Narrow"/>
          <w:szCs w:val="24"/>
        </w:rPr>
        <w:t>Kenote speaker, 1</w:t>
      </w:r>
      <w:r w:rsidRPr="00F650DE">
        <w:rPr>
          <w:rFonts w:ascii="Arial Narrow" w:hAnsi="Arial Narrow"/>
          <w:szCs w:val="24"/>
          <w:vertAlign w:val="superscript"/>
        </w:rPr>
        <w:t>st</w:t>
      </w:r>
      <w:r w:rsidRPr="00F650DE">
        <w:rPr>
          <w:rFonts w:ascii="Arial Narrow" w:hAnsi="Arial Narrow"/>
          <w:szCs w:val="24"/>
        </w:rPr>
        <w:t xml:space="preserve">  Zayed Center Genomic Medicine Workshop &amp; the 20th Golden Helix Pharmacogenomics Day, College of Medicine and Health Science</w:t>
      </w:r>
      <w:r w:rsidRPr="00D73934">
        <w:rPr>
          <w:rFonts w:ascii="Arial Narrow" w:hAnsi="Arial Narrow"/>
          <w:szCs w:val="24"/>
        </w:rPr>
        <w:t>s, Tawam Campus, Al-Ain, UAEU</w:t>
      </w:r>
      <w:r>
        <w:rPr>
          <w:rFonts w:ascii="Arial Narrow" w:hAnsi="Arial Narrow"/>
          <w:szCs w:val="24"/>
        </w:rPr>
        <w:t xml:space="preserve">, </w:t>
      </w:r>
      <w:r w:rsidRPr="00D73934">
        <w:rPr>
          <w:rFonts w:ascii="Arial Narrow" w:hAnsi="Arial Narrow"/>
          <w:szCs w:val="24"/>
        </w:rPr>
        <w:t>2</w:t>
      </w:r>
      <w:r w:rsidRPr="00011682">
        <w:rPr>
          <w:rFonts w:ascii="Arial Narrow" w:hAnsi="Arial Narrow"/>
          <w:szCs w:val="24"/>
        </w:rPr>
        <w:t xml:space="preserve"> </w:t>
      </w:r>
      <w:r w:rsidRPr="00F650DE">
        <w:rPr>
          <w:rFonts w:ascii="Arial Narrow" w:hAnsi="Arial Narrow"/>
          <w:szCs w:val="24"/>
        </w:rPr>
        <w:t>February 2018</w:t>
      </w:r>
      <w:r w:rsidRPr="00D73934">
        <w:rPr>
          <w:rFonts w:ascii="Arial Narrow" w:hAnsi="Arial Narrow"/>
          <w:szCs w:val="24"/>
        </w:rPr>
        <w:t>.</w:t>
      </w:r>
    </w:p>
    <w:p w:rsidR="00107B83" w:rsidRDefault="00A354CC" w:rsidP="00107B83">
      <w:pPr>
        <w:pStyle w:val="Level1"/>
        <w:numPr>
          <w:ilvl w:val="0"/>
          <w:numId w:val="16"/>
        </w:numPr>
        <w:tabs>
          <w:tab w:val="clear" w:pos="720"/>
          <w:tab w:val="left" w:pos="432"/>
        </w:tabs>
        <w:ind w:left="432" w:hanging="432"/>
        <w:outlineLvl w:val="0"/>
        <w:rPr>
          <w:rFonts w:ascii="Arial Narrow" w:hAnsi="Arial Narrow"/>
          <w:szCs w:val="24"/>
        </w:rPr>
      </w:pPr>
      <w:r w:rsidRPr="00F650DE">
        <w:rPr>
          <w:rFonts w:ascii="Arial Narrow" w:hAnsi="Arial Narrow"/>
          <w:szCs w:val="24"/>
        </w:rPr>
        <w:t xml:space="preserve">Kenote speaker, </w:t>
      </w:r>
      <w:r w:rsidRPr="00F650DE">
        <w:rPr>
          <w:rFonts w:ascii="Arial Narrow" w:hAnsi="Arial Narrow"/>
          <w:color w:val="000000"/>
          <w:szCs w:val="24"/>
        </w:rPr>
        <w:t>UAEU Research and Innovation Conference 2018</w:t>
      </w:r>
      <w:r w:rsidRPr="00F650DE">
        <w:rPr>
          <w:rFonts w:ascii="Arial Narrow" w:hAnsi="Arial Narrow"/>
          <w:szCs w:val="24"/>
        </w:rPr>
        <w:t xml:space="preserve">, Future Engineering and Well-being of UAE, College, </w:t>
      </w:r>
      <w:r w:rsidRPr="00F650DE">
        <w:rPr>
          <w:rFonts w:ascii="Arial Narrow" w:hAnsi="Arial Narrow"/>
          <w:color w:val="000000"/>
          <w:szCs w:val="24"/>
        </w:rPr>
        <w:t>College of IT</w:t>
      </w:r>
      <w:r w:rsidRPr="00F650DE">
        <w:rPr>
          <w:rStyle w:val="apple-converted-space"/>
          <w:rFonts w:ascii="Arial Narrow" w:hAnsi="Arial Narrow"/>
          <w:color w:val="000000"/>
          <w:szCs w:val="24"/>
        </w:rPr>
        <w:t xml:space="preserve"> , </w:t>
      </w:r>
      <w:r w:rsidRPr="00D73934">
        <w:rPr>
          <w:rFonts w:ascii="Arial Narrow" w:hAnsi="Arial Narrow"/>
          <w:szCs w:val="24"/>
        </w:rPr>
        <w:t>Tawam Campus, Al-Ain, UAEU</w:t>
      </w:r>
      <w:r>
        <w:rPr>
          <w:rFonts w:ascii="Arial Narrow" w:hAnsi="Arial Narrow"/>
          <w:szCs w:val="24"/>
        </w:rPr>
        <w:t xml:space="preserve">, </w:t>
      </w:r>
      <w:r w:rsidRPr="00D73934">
        <w:rPr>
          <w:rFonts w:ascii="Arial Narrow" w:hAnsi="Arial Narrow"/>
          <w:szCs w:val="24"/>
        </w:rPr>
        <w:t>5</w:t>
      </w:r>
      <w:r w:rsidRPr="00F650DE">
        <w:rPr>
          <w:rFonts w:ascii="Arial Narrow" w:hAnsi="Arial Narrow"/>
          <w:szCs w:val="24"/>
        </w:rPr>
        <w:t xml:space="preserve"> February 2018.</w:t>
      </w:r>
    </w:p>
    <w:p w:rsidR="00107B83" w:rsidRPr="002A097E" w:rsidRDefault="00107B83" w:rsidP="00107B83">
      <w:pPr>
        <w:pStyle w:val="Level1"/>
        <w:numPr>
          <w:ilvl w:val="0"/>
          <w:numId w:val="16"/>
        </w:numPr>
        <w:tabs>
          <w:tab w:val="clear" w:pos="720"/>
          <w:tab w:val="left" w:pos="432"/>
        </w:tabs>
        <w:ind w:left="432" w:hanging="432"/>
        <w:outlineLvl w:val="0"/>
        <w:rPr>
          <w:rFonts w:ascii="Arial Narrow" w:hAnsi="Arial Narrow"/>
          <w:szCs w:val="24"/>
        </w:rPr>
      </w:pPr>
      <w:r>
        <w:rPr>
          <w:rFonts w:ascii="Arial Narrow" w:hAnsi="Arial Narrow"/>
        </w:rPr>
        <w:t>Keynote speaker</w:t>
      </w:r>
      <w:r w:rsidRPr="002A097E">
        <w:rPr>
          <w:rFonts w:ascii="Arial Narrow" w:hAnsi="Arial Narrow"/>
        </w:rPr>
        <w:t xml:space="preserve">, China-ASEAN Heath Youth Forum,  </w:t>
      </w:r>
      <w:r w:rsidRPr="002A097E">
        <w:rPr>
          <w:rFonts w:ascii="Arial Narrow" w:hAnsi="Arial Narrow"/>
          <w:bCs/>
        </w:rPr>
        <w:t>The 2</w:t>
      </w:r>
      <w:r w:rsidRPr="002A097E">
        <w:rPr>
          <w:rFonts w:ascii="Arial Narrow" w:hAnsi="Arial Narrow"/>
          <w:bCs/>
          <w:vertAlign w:val="superscript"/>
        </w:rPr>
        <w:t>nd</w:t>
      </w:r>
      <w:r w:rsidRPr="002A097E">
        <w:rPr>
          <w:rFonts w:ascii="Arial Narrow" w:hAnsi="Arial Narrow"/>
          <w:bCs/>
        </w:rPr>
        <w:t xml:space="preserve"> China ASEAN Forumon Health Cooperation:Towardsa Health Silk Road,</w:t>
      </w:r>
      <w:r>
        <w:rPr>
          <w:rFonts w:ascii="Arial Narrow" w:hAnsi="Arial Narrow"/>
          <w:bCs/>
        </w:rPr>
        <w:t xml:space="preserve"> Nanning, Guanxi, China, September 19-21, 2018.</w:t>
      </w:r>
    </w:p>
    <w:p w:rsidR="00481894" w:rsidRDefault="00481894" w:rsidP="00822968">
      <w:pPr>
        <w:pStyle w:val="PlainText"/>
        <w:spacing w:after="80"/>
        <w:rPr>
          <w:rFonts w:ascii="Arial Narrow" w:hAnsi="Arial Narrow"/>
          <w:b/>
          <w:sz w:val="24"/>
          <w:szCs w:val="24"/>
        </w:rPr>
      </w:pPr>
    </w:p>
    <w:p w:rsidR="009F34EB" w:rsidRPr="007540EA" w:rsidRDefault="009F34EB" w:rsidP="00822968">
      <w:pPr>
        <w:pStyle w:val="PlainText"/>
        <w:spacing w:after="80"/>
        <w:rPr>
          <w:rFonts w:ascii="Arial Narrow" w:hAnsi="Arial Narrow"/>
          <w:b/>
          <w:sz w:val="24"/>
          <w:szCs w:val="24"/>
        </w:rPr>
      </w:pPr>
      <w:r w:rsidRPr="007540EA">
        <w:rPr>
          <w:rFonts w:ascii="Arial Narrow" w:hAnsi="Arial Narrow"/>
          <w:b/>
          <w:sz w:val="24"/>
          <w:szCs w:val="24"/>
        </w:rPr>
        <w:t>INVITED SEMINARS</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Induction of Aldehyde Dehydrogenases by Chemical Carcinogens. Department of Physiology, University of Kuopio, Finland, September 20, 1990. </w:t>
      </w:r>
    </w:p>
    <w:p w:rsidR="00244E7C" w:rsidRPr="001E0221" w:rsidRDefault="009F34EB" w:rsidP="001E0221">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mouse [</w:t>
      </w:r>
      <w:r w:rsidRPr="007540EA">
        <w:rPr>
          <w:rFonts w:ascii="Arial Narrow" w:hAnsi="Arial Narrow"/>
          <w:i/>
          <w:szCs w:val="24"/>
        </w:rPr>
        <w:t>Ah]</w:t>
      </w:r>
      <w:r w:rsidRPr="007540EA">
        <w:rPr>
          <w:rFonts w:ascii="Arial Narrow" w:hAnsi="Arial Narrow"/>
          <w:szCs w:val="24"/>
        </w:rPr>
        <w:t xml:space="preserve"> Gene Battery: Positive and Negative Control of Gene Expression. University of Ioannina Medical School, July 16-1992.</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Aldehyde dehydrogenase gene expression: an example of positive and negative regulation. International Agency for Research on Cancer, Lyon, France, October 6, 1993.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Organization and Characterization of the Murine Cytosolic TCDD-inducible Aldehyde Dehydrogenase Gene. University of Ioannina Medical School, October 15, 1993.</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Murine Dioxin-Inducible Class 3 Aldehyde Dehydrogenase: Regulation of Gene Expression. Environmental Toxicology Center, University of Wisconsin, U.S.A., March 31, 1994.</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lang w:val="fr-FR"/>
        </w:rPr>
        <w:t xml:space="preserve">Aldehyde Dehydrogenases and </w:t>
      </w:r>
      <w:r w:rsidR="00D82F0F" w:rsidRPr="007540EA">
        <w:rPr>
          <w:rFonts w:ascii="Arial Narrow" w:hAnsi="Arial Narrow"/>
          <w:szCs w:val="24"/>
          <w:lang w:val="fr-FR"/>
        </w:rPr>
        <w:t>Environnemental</w:t>
      </w:r>
      <w:r w:rsidRPr="007540EA">
        <w:rPr>
          <w:rFonts w:ascii="Arial Narrow" w:hAnsi="Arial Narrow"/>
          <w:szCs w:val="24"/>
          <w:lang w:val="fr-FR"/>
        </w:rPr>
        <w:t xml:space="preserve"> Oxidative Stress.  </w:t>
      </w:r>
      <w:r w:rsidRPr="007540EA">
        <w:rPr>
          <w:rFonts w:ascii="Arial Narrow" w:hAnsi="Arial Narrow"/>
          <w:szCs w:val="24"/>
        </w:rPr>
        <w:t>Center for Environmental Genetics, University of Cincinnati Medical Center, U.S.A., April 11, 1995.</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Negative Regulation of the [Ah] Gene Battery: An Update.  The 1997 Midwest Cytochromes P450 Symposium. Purdue University, West Lafayette, Indiana, U.S.A., September 25-26, 1997.</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Polymorphisms of Human Alcohol and Aldehyde Dehydrogenases.  Toxicology Program, University of Cincinnati Medical Center, Cincinnati, Ohio, U.S.A., March 1, 2000.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Role of Aldehyde Dehydrogenases in Endogenous and Xenobiotic Metabolism.  Veterans Administration Medical Center, University of Southern California, Los Angeles, California, U.S.A., September 20, 2000.</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Mouse </w:t>
      </w:r>
      <w:r w:rsidRPr="007540EA">
        <w:rPr>
          <w:rFonts w:ascii="Arial Narrow" w:hAnsi="Arial Narrow"/>
          <w:i/>
          <w:szCs w:val="24"/>
        </w:rPr>
        <w:t>Aldh3a1</w:t>
      </w:r>
      <w:r w:rsidRPr="007540EA">
        <w:rPr>
          <w:rFonts w:ascii="Arial Narrow" w:hAnsi="Arial Narrow"/>
          <w:szCs w:val="24"/>
        </w:rPr>
        <w:t>: Tissue-specific and Inducible Gene Expression.  Laboratory of Molecular and Developmental Biology, National Eye Institute, NIH, Bethesda, Maryland, U.S.A., October 3, 2000.</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The Role of Aldehyde Dehydrogenases in Metabolism. Laboratory of Metabolism, National Cancer Institute, NIH, Bethesda, Maryland, U.S.A., October 5, 2000.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Polymorphisms of the Human Aldehyde Dehydrogenases: Consequences for Drug Metabolism and Disease. Toxicology Program, Colorado State University, Fort Collins, Colorado, U.S.A. September 17, 2000.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Toxicologic Importance of the Human Aldehyde Dehydrogenases: From Alcohol to Chemotherapeutic Agents. Presentation on the Symposium on “Pharmacogenetics and Drug Metabolism” at the 40</w:t>
      </w:r>
      <w:r w:rsidRPr="007540EA">
        <w:rPr>
          <w:rFonts w:ascii="Arial Narrow" w:hAnsi="Arial Narrow"/>
          <w:szCs w:val="24"/>
          <w:vertAlign w:val="superscript"/>
        </w:rPr>
        <w:t>th</w:t>
      </w:r>
      <w:r w:rsidRPr="007540EA">
        <w:rPr>
          <w:rFonts w:ascii="Arial Narrow" w:hAnsi="Arial Narrow"/>
          <w:szCs w:val="24"/>
        </w:rPr>
        <w:t xml:space="preserve"> Annual Society of Toxicology Meeting, March 2001.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Polymorphisms of the Human Aldehyde Dehydrogenases: Consequences for Drug Metabolism and Disease. Medical School University of Ioannina, Greece, April 12, 2001.</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Multiple Protective Roles of the Corneal ALDH3A1 Against Oxidative Damage. University of Texas Health Center at Tyler, Tyler, Texas, U.S.A., August 6, 2002.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Protective Role of Corneal Enzymes to Free Radical Oxidative Damage. “Free Radicals in Medicine and Biology Seminar Course” (Colorado Oxygen Radical Society), December 6, 2002.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protect against oxidative damage. Department of Biochemistry and Biotechnology, University of Thesally, Larissa, Greece, April 1, 2003.</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protect against oxidative damage. Department of Biology, Aristoteleio University, Thessalonica, Greece, April 3, 2003.</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Protective Role of ALDH3A1 Against Oxidative Damage. Department of Environmental Health, University of Cincinnati Medical Center, Cincinnati, OH, May 28, 2003.</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Protective Role of Corneal ALDHs Against Oxidative Damage, National Eye Institute, NIH, Bethesda, MD, December 11, 2003.</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Multiple roles of aldehyde dehydrogenase 3A1 (ALDH3A1), National Eye Institute, NIH, Bethesda, MD, June 2004.</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The role of ALDHs in the corneal epithelium, University of Washington, Seattle, WA, </w:t>
      </w:r>
      <w:r w:rsidR="00244E7C" w:rsidRPr="007540EA">
        <w:rPr>
          <w:rFonts w:ascii="Arial Narrow" w:hAnsi="Arial Narrow"/>
          <w:szCs w:val="24"/>
        </w:rPr>
        <w:t>February 2004</w:t>
      </w:r>
      <w:r w:rsidRPr="007540EA">
        <w:rPr>
          <w:rFonts w:ascii="Arial Narrow" w:hAnsi="Arial Narrow"/>
          <w:szCs w:val="24"/>
        </w:rPr>
        <w:t xml:space="preserve">.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Protective Roles of Corneal ALDHs against Oxidative Damage, University of Texas Medical Branch, Galveston, TX, December 2004.</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The Role </w:t>
      </w:r>
      <w:r w:rsidR="002C0726" w:rsidRPr="007540EA">
        <w:rPr>
          <w:rFonts w:ascii="Arial Narrow" w:hAnsi="Arial Narrow"/>
          <w:szCs w:val="24"/>
        </w:rPr>
        <w:t>of</w:t>
      </w:r>
      <w:r w:rsidRPr="007540EA">
        <w:rPr>
          <w:rFonts w:ascii="Arial Narrow" w:hAnsi="Arial Narrow"/>
          <w:szCs w:val="24"/>
        </w:rPr>
        <w:t xml:space="preserve"> Aldehyde Dehydrogenases In Metabolism And Cellular Responses To Oxidative And Osmotic Stress, Department of Experimental medicine and Oncology, University of Turin Italy, April 2005.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Corneal Crystallins as a Cellular Response to Oxidative Stress, Department of Pharmacology, University of Florence, April 2005.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Cellular Responses to Oxidative and Osmotic Stress, Department of Biochemistry and Molecular Biology, University of Louisville, KY, May 2005.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Corneal Crystallins and Cellular Responses to Oxidative Damage, Department of Opht</w:t>
      </w:r>
      <w:r w:rsidR="002A215B" w:rsidRPr="007540EA">
        <w:rPr>
          <w:rFonts w:ascii="Arial Narrow" w:hAnsi="Arial Narrow"/>
          <w:szCs w:val="24"/>
        </w:rPr>
        <w:t>halmology,</w:t>
      </w:r>
      <w:r w:rsidRPr="007540EA">
        <w:rPr>
          <w:rFonts w:ascii="Arial Narrow" w:hAnsi="Arial Narrow"/>
          <w:szCs w:val="24"/>
        </w:rPr>
        <w:t xml:space="preserve"> Medical University of South Carolina, SC, May 2005.</w:t>
      </w:r>
      <w:r w:rsidRPr="007540EA">
        <w:rPr>
          <w:rFonts w:ascii="Arial Narrow" w:hAnsi="Arial Narrow"/>
          <w:b/>
          <w:color w:val="0000FF"/>
          <w:szCs w:val="24"/>
        </w:rPr>
        <w:t xml:space="preserve">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and Oxidative Stress, Laboratory of Kidney and Electrolyte Metabolism, NHLBI/NIH, Bethesda, MD, November 2005.</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Role of Aldehyde Dehydrogenases in Metabolism and Cellular Response to Oxidative and Osmotic Stress, NEI/NIH, Bethesda, MD, December 2005.</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Polymorphisms of Aldehyde Dehydrogenases: Consequences for Drug Metabolism and Disease, Department of Pharmacology and Physiology, The George Washington University Medical Center, April 2006.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Role of Aldehyde Dehydrogenases in Metabolism and Oxidative Stress, NIAAA/NIH, Bethesda, MD. April 2006.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Diverse Functions of Corneal Crystallins, Department of Ophthalmology, Department of Ophthalmology and Visual Sciences, Washington University School of Medicine, May 2006.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Novel and diverse functions of Corneal ALDH3A1, Department of Molecular Medicine, Harbor-UCLA Medical Center, Los Angeles, CA, January 2007.</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Cataract phenotype and oxidative damage in </w:t>
      </w:r>
      <w:r w:rsidRPr="007540EA">
        <w:rPr>
          <w:rFonts w:ascii="Arial Narrow" w:hAnsi="Arial Narrow"/>
          <w:i/>
          <w:szCs w:val="24"/>
        </w:rPr>
        <w:t>Aldh3a1</w:t>
      </w:r>
      <w:r w:rsidRPr="007540EA">
        <w:rPr>
          <w:rFonts w:ascii="Arial Narrow" w:hAnsi="Arial Narrow"/>
          <w:szCs w:val="24"/>
        </w:rPr>
        <w:t xml:space="preserve">- and </w:t>
      </w:r>
      <w:r w:rsidRPr="007540EA">
        <w:rPr>
          <w:rFonts w:ascii="Arial Narrow" w:hAnsi="Arial Narrow"/>
          <w:i/>
          <w:szCs w:val="24"/>
        </w:rPr>
        <w:t>Aldh1a1</w:t>
      </w:r>
      <w:r w:rsidRPr="007540EA">
        <w:rPr>
          <w:rFonts w:ascii="Arial Narrow" w:hAnsi="Arial Narrow"/>
          <w:szCs w:val="24"/>
        </w:rPr>
        <w:t>-null mice. Department of Ophthalmology, University of California Irvine, Los Angeles, CA, January 2007.</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lang w:val="it-IT"/>
        </w:rPr>
      </w:pPr>
      <w:r w:rsidRPr="007540EA">
        <w:rPr>
          <w:rFonts w:ascii="Arial Narrow" w:hAnsi="Arial Narrow"/>
          <w:szCs w:val="24"/>
        </w:rPr>
        <w:t xml:space="preserve">Role of ALDHs against oxidative damage. </w:t>
      </w:r>
      <w:r w:rsidRPr="007540EA">
        <w:rPr>
          <w:rFonts w:ascii="Arial Narrow" w:hAnsi="Arial Narrow"/>
          <w:szCs w:val="24"/>
          <w:lang w:val="it-IT"/>
        </w:rPr>
        <w:t>Dipartimento Medicina ed Oncologia Sperimentale, University of Turin, Turin. Italy, June 2007.</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Role of Corneal Crystallins in the Physiology and the Pathophysiology of the Eye. Department of Ophthalmology, Medical University of South Carolina, SC, March 2008.</w:t>
      </w:r>
      <w:r w:rsidRPr="007540EA">
        <w:rPr>
          <w:rFonts w:ascii="Arial Narrow" w:hAnsi="Arial Narrow"/>
          <w:b/>
          <w:color w:val="0000FF"/>
          <w:szCs w:val="24"/>
        </w:rPr>
        <w:t xml:space="preserve"> </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The role of aldehyde dehydrogenases in metabolism and disease, University of Kuopio, Finland, June 2009.</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The </w:t>
      </w:r>
      <w:r w:rsidR="003061F9" w:rsidRPr="007540EA">
        <w:rPr>
          <w:rFonts w:ascii="Arial Narrow" w:hAnsi="Arial Narrow"/>
          <w:szCs w:val="24"/>
        </w:rPr>
        <w:t>Role Of Aldehyde Dehydrogenases In Metabolism And Disease</w:t>
      </w:r>
      <w:r w:rsidRPr="007540EA">
        <w:rPr>
          <w:rFonts w:ascii="Arial Narrow" w:hAnsi="Arial Narrow"/>
          <w:szCs w:val="24"/>
        </w:rPr>
        <w:t>, Institute of Occupational Health, Helsinki, June 2009.</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The Role of Aldehyde </w:t>
      </w:r>
      <w:r w:rsidR="005E4716" w:rsidRPr="007540EA">
        <w:rPr>
          <w:rFonts w:ascii="Arial Narrow" w:hAnsi="Arial Narrow"/>
          <w:szCs w:val="24"/>
        </w:rPr>
        <w:t>Dehydrogenases</w:t>
      </w:r>
      <w:r w:rsidRPr="007540EA">
        <w:rPr>
          <w:rFonts w:ascii="Arial Narrow" w:hAnsi="Arial Narrow"/>
          <w:szCs w:val="24"/>
        </w:rPr>
        <w:t xml:space="preserve"> in Drug Metabolism, Metabolic Disease and Cancer Stem Cells, UCLA, Los Angeles, April 2010.</w:t>
      </w:r>
    </w:p>
    <w:p w:rsidR="009F34EB" w:rsidRPr="007540EA" w:rsidRDefault="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Crystallins and Corneal Transparency, Distinguished Lecture Series, Cleveland Clinic, Cole Eye Institute, April 2010.</w:t>
      </w:r>
    </w:p>
    <w:p w:rsidR="009F34EB" w:rsidRPr="007540EA" w:rsidRDefault="009F34EB" w:rsidP="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From Metabolic Disease to Cancer Stem Cells, University of Vanderbilt, USA, November 2010.</w:t>
      </w:r>
    </w:p>
    <w:p w:rsidR="009F34EB" w:rsidRPr="007540EA" w:rsidRDefault="009F34EB" w:rsidP="009F34EB">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From Metabolic Disease to Cancer Stem Cells, Kitakyushu University, Japan, December 2010.</w:t>
      </w:r>
    </w:p>
    <w:p w:rsidR="00CB4E1A" w:rsidRPr="007540EA" w:rsidRDefault="009F34EB" w:rsidP="00CB4E1A">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From Inherited Metabolic Diseases to Stem Cells and Cancer, Grand</w:t>
      </w:r>
      <w:r w:rsidRPr="007540EA">
        <w:rPr>
          <w:rFonts w:ascii="Arial Narrow" w:hAnsi="Arial Narrow"/>
          <w:bCs/>
          <w:szCs w:val="24"/>
        </w:rPr>
        <w:t xml:space="preserve"> Rounds in Clinical Genetics and Metabolism</w:t>
      </w:r>
      <w:r w:rsidRPr="007540EA">
        <w:rPr>
          <w:rFonts w:ascii="Arial Narrow" w:hAnsi="Arial Narrow"/>
          <w:szCs w:val="24"/>
        </w:rPr>
        <w:t xml:space="preserve">, Children’s Hospital, University of Colorado Denver, </w:t>
      </w:r>
      <w:r w:rsidRPr="007540EA">
        <w:rPr>
          <w:rFonts w:ascii="Arial Narrow" w:hAnsi="Arial Narrow"/>
          <w:bCs/>
          <w:szCs w:val="24"/>
        </w:rPr>
        <w:t>January 12, 2011.</w:t>
      </w:r>
    </w:p>
    <w:p w:rsidR="00C10246" w:rsidRPr="007540EA" w:rsidRDefault="00A11787" w:rsidP="00A11787">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and Cancer Stem Cells, Pathology Grand</w:t>
      </w:r>
      <w:r w:rsidRPr="007540EA">
        <w:rPr>
          <w:rFonts w:ascii="Arial Narrow" w:hAnsi="Arial Narrow"/>
          <w:bCs/>
          <w:szCs w:val="24"/>
        </w:rPr>
        <w:t xml:space="preserve"> Rounds</w:t>
      </w:r>
      <w:r w:rsidRPr="007540EA">
        <w:rPr>
          <w:rFonts w:ascii="Arial Narrow" w:hAnsi="Arial Narrow"/>
          <w:szCs w:val="24"/>
        </w:rPr>
        <w:t xml:space="preserve">, University of Colorado Denver, </w:t>
      </w:r>
      <w:r w:rsidR="007E0DDA" w:rsidRPr="007540EA">
        <w:rPr>
          <w:rFonts w:ascii="Arial Narrow" w:hAnsi="Arial Narrow"/>
          <w:bCs/>
          <w:szCs w:val="24"/>
        </w:rPr>
        <w:t>January</w:t>
      </w:r>
      <w:r w:rsidRPr="007540EA">
        <w:rPr>
          <w:rFonts w:ascii="Arial Narrow" w:hAnsi="Arial Narrow"/>
          <w:bCs/>
          <w:szCs w:val="24"/>
        </w:rPr>
        <w:t xml:space="preserve"> 2011</w:t>
      </w:r>
      <w:r w:rsidR="006D15F2" w:rsidRPr="007540EA">
        <w:rPr>
          <w:rFonts w:ascii="Arial Narrow" w:hAnsi="Arial Narrow"/>
          <w:bCs/>
          <w:szCs w:val="24"/>
        </w:rPr>
        <w:t>.</w:t>
      </w:r>
    </w:p>
    <w:p w:rsidR="00743B66" w:rsidRPr="007540EA" w:rsidRDefault="00CB4E1A" w:rsidP="00CB4E1A">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cs="Arial"/>
          <w:szCs w:val="24"/>
        </w:rPr>
        <w:t>Aldehyde Dehydrogenases</w:t>
      </w:r>
      <w:r w:rsidR="00EB4CFB" w:rsidRPr="007540EA">
        <w:rPr>
          <w:rFonts w:ascii="Arial Narrow" w:hAnsi="Arial Narrow" w:cs="Arial"/>
          <w:szCs w:val="24"/>
        </w:rPr>
        <w:t xml:space="preserve">: From </w:t>
      </w:r>
      <w:r w:rsidRPr="007540EA">
        <w:rPr>
          <w:rFonts w:ascii="Arial Narrow" w:hAnsi="Arial Narrow" w:cs="Arial"/>
          <w:szCs w:val="24"/>
        </w:rPr>
        <w:t xml:space="preserve">Metabolic Disease </w:t>
      </w:r>
      <w:r w:rsidR="00EB4CFB" w:rsidRPr="007540EA">
        <w:rPr>
          <w:rFonts w:ascii="Arial Narrow" w:hAnsi="Arial Narrow" w:cs="Arial"/>
          <w:szCs w:val="24"/>
        </w:rPr>
        <w:t xml:space="preserve">to Cancer Stem Cells. </w:t>
      </w:r>
      <w:r w:rsidRPr="007540EA">
        <w:rPr>
          <w:rFonts w:ascii="Arial Narrow" w:hAnsi="Arial Narrow" w:cs="Arial"/>
          <w:szCs w:val="24"/>
        </w:rPr>
        <w:t xml:space="preserve">Lovelace Respiratory Research Institute, Albuquerque, </w:t>
      </w:r>
      <w:r w:rsidR="00EB4CFB" w:rsidRPr="007540EA">
        <w:rPr>
          <w:rFonts w:ascii="Arial Narrow" w:hAnsi="Arial Narrow" w:cs="Arial"/>
          <w:szCs w:val="24"/>
        </w:rPr>
        <w:t>February</w:t>
      </w:r>
      <w:r w:rsidR="00C10246" w:rsidRPr="007540EA">
        <w:rPr>
          <w:rFonts w:ascii="Arial Narrow" w:hAnsi="Arial Narrow" w:cs="Arial"/>
          <w:szCs w:val="24"/>
        </w:rPr>
        <w:t xml:space="preserve"> </w:t>
      </w:r>
      <w:r w:rsidRPr="007540EA">
        <w:rPr>
          <w:rFonts w:ascii="Arial Narrow" w:hAnsi="Arial Narrow" w:cs="Arial"/>
          <w:szCs w:val="24"/>
        </w:rPr>
        <w:t>2011.</w:t>
      </w:r>
    </w:p>
    <w:p w:rsidR="00C10246" w:rsidRPr="007540EA" w:rsidRDefault="00EB4CFB" w:rsidP="00A11787">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cs="Arial"/>
          <w:szCs w:val="24"/>
        </w:rPr>
        <w:t xml:space="preserve">Aldehyde Dehydrogenases: From Corneal and Lens Crystallins to Cancer Stem Cells. </w:t>
      </w:r>
      <w:r w:rsidR="00C10246" w:rsidRPr="007540EA">
        <w:rPr>
          <w:rFonts w:ascii="Arial Narrow" w:hAnsi="Arial Narrow" w:cs="Arial"/>
          <w:szCs w:val="24"/>
        </w:rPr>
        <w:t>Jules Stein Eye Institute at UCLA</w:t>
      </w:r>
      <w:r w:rsidRPr="007540EA">
        <w:rPr>
          <w:rFonts w:ascii="Arial Narrow" w:hAnsi="Arial Narrow" w:cs="Arial"/>
          <w:szCs w:val="24"/>
        </w:rPr>
        <w:t xml:space="preserve">, </w:t>
      </w:r>
      <w:r w:rsidR="00C10246" w:rsidRPr="007540EA">
        <w:rPr>
          <w:rFonts w:ascii="Arial Narrow" w:hAnsi="Arial Narrow" w:cs="Arial"/>
          <w:szCs w:val="24"/>
        </w:rPr>
        <w:t xml:space="preserve">June </w:t>
      </w:r>
      <w:r w:rsidRPr="007540EA">
        <w:rPr>
          <w:rFonts w:ascii="Arial Narrow" w:hAnsi="Arial Narrow" w:cs="Arial"/>
          <w:szCs w:val="24"/>
        </w:rPr>
        <w:t>2011.</w:t>
      </w:r>
    </w:p>
    <w:p w:rsidR="00611FCB" w:rsidRPr="007540EA" w:rsidRDefault="0067491C" w:rsidP="00A11787">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Systems Biology </w:t>
      </w:r>
      <w:r w:rsidR="002C0726" w:rsidRPr="007540EA">
        <w:rPr>
          <w:rFonts w:ascii="Arial Narrow" w:hAnsi="Arial Narrow"/>
          <w:szCs w:val="24"/>
        </w:rPr>
        <w:t>of</w:t>
      </w:r>
      <w:r w:rsidRPr="007540EA">
        <w:rPr>
          <w:rFonts w:ascii="Arial Narrow" w:hAnsi="Arial Narrow"/>
          <w:szCs w:val="24"/>
        </w:rPr>
        <w:t xml:space="preserve"> GSH-Mediated Redox Sensing </w:t>
      </w:r>
      <w:r w:rsidR="002C0726" w:rsidRPr="007540EA">
        <w:rPr>
          <w:rFonts w:ascii="Arial Narrow" w:hAnsi="Arial Narrow"/>
          <w:szCs w:val="24"/>
        </w:rPr>
        <w:t>in</w:t>
      </w:r>
      <w:r w:rsidRPr="007540EA">
        <w:rPr>
          <w:rFonts w:ascii="Arial Narrow" w:hAnsi="Arial Narrow"/>
          <w:szCs w:val="24"/>
        </w:rPr>
        <w:t xml:space="preserve"> Alcoholic Liver Disease, NIAAA/NIH, June 2012.</w:t>
      </w:r>
    </w:p>
    <w:p w:rsidR="00B943AC" w:rsidRPr="007540EA" w:rsidRDefault="00B943AC" w:rsidP="00A11787">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Aldehyde Dehydrogenases: Eye Crystallins to Metabolic Diseases and Cancer Stem Cells, Saga University, Japan, September 2012. </w:t>
      </w:r>
    </w:p>
    <w:p w:rsidR="007D34B8" w:rsidRPr="007540EA" w:rsidRDefault="00DF350D" w:rsidP="007D34B8">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 xml:space="preserve">Aldehyde Dehydrogenases: Eye Crystallins, Metabolic Diseases and Cancer Stem Cells, The University of Texas Medical Branch at Galveston, October 2012. </w:t>
      </w:r>
    </w:p>
    <w:p w:rsidR="008A7FE2" w:rsidRPr="007540EA" w:rsidRDefault="00714BBD" w:rsidP="008A7FE2">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w:t>
      </w:r>
      <w:r w:rsidR="008A7FE2" w:rsidRPr="007540EA">
        <w:rPr>
          <w:rFonts w:ascii="Arial Narrow" w:hAnsi="Arial Narrow"/>
          <w:szCs w:val="24"/>
        </w:rPr>
        <w:t xml:space="preserve">ehydrogenases </w:t>
      </w:r>
      <w:r w:rsidRPr="007540EA">
        <w:rPr>
          <w:rFonts w:ascii="Arial Narrow" w:hAnsi="Arial Narrow"/>
          <w:szCs w:val="24"/>
        </w:rPr>
        <w:t>as Potential Therapeutic A</w:t>
      </w:r>
      <w:r w:rsidR="008A7FE2" w:rsidRPr="007540EA">
        <w:rPr>
          <w:rFonts w:ascii="Arial Narrow" w:hAnsi="Arial Narrow"/>
          <w:szCs w:val="24"/>
        </w:rPr>
        <w:t xml:space="preserve">gents, University of Colorado Cancer Center Seminar Series, </w:t>
      </w:r>
      <w:r w:rsidR="007D34B8" w:rsidRPr="007540EA">
        <w:rPr>
          <w:rFonts w:ascii="Arial Narrow" w:hAnsi="Arial Narrow"/>
          <w:szCs w:val="24"/>
        </w:rPr>
        <w:t>2012.</w:t>
      </w:r>
    </w:p>
    <w:p w:rsidR="008A7FE2" w:rsidRPr="007540EA" w:rsidRDefault="008A7FE2" w:rsidP="008A7FE2">
      <w:pPr>
        <w:pStyle w:val="Level1"/>
        <w:numPr>
          <w:ilvl w:val="0"/>
          <w:numId w:val="15"/>
        </w:numPr>
        <w:tabs>
          <w:tab w:val="clear" w:pos="720"/>
          <w:tab w:val="num" w:pos="432"/>
        </w:tabs>
        <w:autoSpaceDE w:val="0"/>
        <w:autoSpaceDN w:val="0"/>
        <w:adjustRightInd w:val="0"/>
        <w:ind w:left="432" w:hanging="432"/>
        <w:outlineLvl w:val="0"/>
        <w:rPr>
          <w:rFonts w:ascii="Arial Narrow" w:hAnsi="Arial Narrow"/>
          <w:szCs w:val="24"/>
        </w:rPr>
      </w:pPr>
      <w:r w:rsidRPr="007540EA">
        <w:rPr>
          <w:rFonts w:ascii="Arial Narrow" w:hAnsi="Arial Narrow"/>
          <w:szCs w:val="24"/>
        </w:rPr>
        <w:t>Aldehyde Dehydrogenases: From Metabolic Diseases and Cancer Stem Cells</w:t>
      </w:r>
      <w:r w:rsidRPr="007540EA">
        <w:rPr>
          <w:rFonts w:ascii="Arial Narrow" w:hAnsi="Arial Narrow" w:cs="Helvetica"/>
          <w:szCs w:val="24"/>
        </w:rPr>
        <w:t xml:space="preserve">, Obesity Research Center, College of Medicine, King Saud University, </w:t>
      </w:r>
      <w:r w:rsidR="00A35681" w:rsidRPr="007540EA">
        <w:rPr>
          <w:rFonts w:ascii="Arial Narrow" w:hAnsi="Arial Narrow" w:cs="Helvetica"/>
          <w:szCs w:val="24"/>
        </w:rPr>
        <w:t>Riyadh, Saudi Arabia</w:t>
      </w:r>
      <w:r w:rsidR="00B10B56" w:rsidRPr="007540EA">
        <w:rPr>
          <w:rFonts w:ascii="Arial Narrow" w:hAnsi="Arial Narrow" w:cs="Helvetica"/>
          <w:szCs w:val="24"/>
        </w:rPr>
        <w:t>, November 2013.</w:t>
      </w:r>
    </w:p>
    <w:p w:rsidR="00CB4E1A" w:rsidRPr="007540EA" w:rsidRDefault="008A7FE2" w:rsidP="00CB4E1A">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szCs w:val="24"/>
        </w:rPr>
        <w:t xml:space="preserve">Aldehyde </w:t>
      </w:r>
      <w:r w:rsidR="00714BBD" w:rsidRPr="007540EA">
        <w:rPr>
          <w:rFonts w:ascii="Arial Narrow" w:hAnsi="Arial Narrow"/>
          <w:szCs w:val="24"/>
        </w:rPr>
        <w:t>D</w:t>
      </w:r>
      <w:r w:rsidR="00A35681" w:rsidRPr="007540EA">
        <w:rPr>
          <w:rFonts w:ascii="Arial Narrow" w:hAnsi="Arial Narrow"/>
          <w:szCs w:val="24"/>
        </w:rPr>
        <w:t xml:space="preserve">ehydrogenases in Human Health and Disease, Research Centre King Faisal Specialist Hospital &amp; Research Centre, </w:t>
      </w:r>
      <w:r w:rsidR="00B10B56" w:rsidRPr="007540EA">
        <w:rPr>
          <w:rFonts w:ascii="Arial Narrow" w:hAnsi="Arial Narrow"/>
          <w:szCs w:val="24"/>
        </w:rPr>
        <w:t>Riyadh, Saudi Arabia, November 2013.</w:t>
      </w:r>
    </w:p>
    <w:p w:rsidR="00103128" w:rsidRPr="007540EA" w:rsidRDefault="00714BBD" w:rsidP="00CB4E1A">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Aldehyde Dehydrogenases: From Crystallins to Stem Cells, SUNY</w:t>
      </w:r>
      <w:r w:rsidR="006B20B9" w:rsidRPr="007540EA">
        <w:rPr>
          <w:rFonts w:ascii="Arial Narrow" w:hAnsi="Arial Narrow" w:cs="Arial"/>
          <w:szCs w:val="24"/>
        </w:rPr>
        <w:t xml:space="preserve"> Downsta</w:t>
      </w:r>
      <w:r w:rsidR="00B10B56" w:rsidRPr="007540EA">
        <w:rPr>
          <w:rFonts w:ascii="Arial Narrow" w:hAnsi="Arial Narrow" w:cs="Arial"/>
          <w:szCs w:val="24"/>
        </w:rPr>
        <w:t xml:space="preserve">te Medical Center, Brooklyn, </w:t>
      </w:r>
      <w:r w:rsidR="001211E8" w:rsidRPr="007540EA">
        <w:rPr>
          <w:rFonts w:ascii="Arial Narrow" w:hAnsi="Arial Narrow" w:cs="Arial"/>
          <w:szCs w:val="24"/>
        </w:rPr>
        <w:t>NY, February</w:t>
      </w:r>
      <w:r w:rsidR="00B10B56" w:rsidRPr="007540EA">
        <w:rPr>
          <w:rFonts w:ascii="Arial Narrow" w:hAnsi="Arial Narrow" w:cs="Arial"/>
          <w:szCs w:val="24"/>
        </w:rPr>
        <w:t xml:space="preserve"> 2014.</w:t>
      </w:r>
    </w:p>
    <w:p w:rsidR="00A35681" w:rsidRPr="007540EA" w:rsidRDefault="00297AB0"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 xml:space="preserve">Aldehyde </w:t>
      </w:r>
      <w:r w:rsidR="00B10B56" w:rsidRPr="007540EA">
        <w:rPr>
          <w:rFonts w:ascii="Arial Narrow" w:hAnsi="Arial Narrow" w:cs="Arial"/>
          <w:szCs w:val="24"/>
        </w:rPr>
        <w:t>Dehydrogenases In Cancer: Critical Players Rather Than Stem Cells Markers</w:t>
      </w:r>
      <w:r w:rsidRPr="007540EA">
        <w:rPr>
          <w:rFonts w:ascii="Arial Narrow" w:hAnsi="Arial Narrow" w:cs="Arial"/>
          <w:szCs w:val="24"/>
        </w:rPr>
        <w:t>, Center of Excellence in Environmental Toxicology (CEET) at the</w:t>
      </w:r>
      <w:r w:rsidR="00B10B56" w:rsidRPr="007540EA">
        <w:rPr>
          <w:rFonts w:ascii="Arial Narrow" w:hAnsi="Arial Narrow" w:cs="Arial"/>
          <w:szCs w:val="24"/>
        </w:rPr>
        <w:t xml:space="preserve"> University of Pennsylvania, PA, April 2015.</w:t>
      </w:r>
    </w:p>
    <w:p w:rsidR="00297AB0" w:rsidRPr="007540EA" w:rsidRDefault="00297AB0"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 xml:space="preserve">Interplay </w:t>
      </w:r>
      <w:r w:rsidR="00B10B56" w:rsidRPr="007540EA">
        <w:rPr>
          <w:rFonts w:ascii="Arial Narrow" w:hAnsi="Arial Narrow" w:cs="Arial"/>
          <w:szCs w:val="24"/>
        </w:rPr>
        <w:t xml:space="preserve">Between Alcohol </w:t>
      </w:r>
      <w:r w:rsidR="001211E8" w:rsidRPr="007540EA">
        <w:rPr>
          <w:rFonts w:ascii="Arial Narrow" w:hAnsi="Arial Narrow" w:cs="Arial"/>
          <w:szCs w:val="24"/>
        </w:rPr>
        <w:t>and</w:t>
      </w:r>
      <w:r w:rsidR="00B10B56" w:rsidRPr="007540EA">
        <w:rPr>
          <w:rFonts w:ascii="Arial Narrow" w:hAnsi="Arial Narrow" w:cs="Arial"/>
          <w:szCs w:val="24"/>
        </w:rPr>
        <w:t xml:space="preserve"> Glutathione </w:t>
      </w:r>
      <w:r w:rsidR="001211E8" w:rsidRPr="007540EA">
        <w:rPr>
          <w:rFonts w:ascii="Arial Narrow" w:hAnsi="Arial Narrow" w:cs="Arial"/>
          <w:szCs w:val="24"/>
        </w:rPr>
        <w:t>in</w:t>
      </w:r>
      <w:r w:rsidR="00B10B56" w:rsidRPr="007540EA">
        <w:rPr>
          <w:rFonts w:ascii="Arial Narrow" w:hAnsi="Arial Narrow" w:cs="Arial"/>
          <w:szCs w:val="24"/>
        </w:rPr>
        <w:t xml:space="preserve"> Obesity </w:t>
      </w:r>
      <w:r w:rsidR="001211E8" w:rsidRPr="007540EA">
        <w:rPr>
          <w:rFonts w:ascii="Arial Narrow" w:hAnsi="Arial Narrow" w:cs="Arial"/>
          <w:szCs w:val="24"/>
        </w:rPr>
        <w:t>and</w:t>
      </w:r>
      <w:r w:rsidR="00B10B56" w:rsidRPr="007540EA">
        <w:rPr>
          <w:rFonts w:ascii="Arial Narrow" w:hAnsi="Arial Narrow" w:cs="Arial"/>
          <w:szCs w:val="24"/>
        </w:rPr>
        <w:t xml:space="preserve"> Diabetes</w:t>
      </w:r>
      <w:r w:rsidRPr="007540EA">
        <w:rPr>
          <w:rFonts w:ascii="Arial Narrow" w:hAnsi="Arial Narrow" w:cs="Arial"/>
          <w:szCs w:val="24"/>
        </w:rPr>
        <w:t xml:space="preserve">, University of Louisville Diabetes and </w:t>
      </w:r>
      <w:r w:rsidR="00B10B56" w:rsidRPr="007540EA">
        <w:rPr>
          <w:rFonts w:ascii="Arial Narrow" w:hAnsi="Arial Narrow" w:cs="Arial"/>
          <w:szCs w:val="24"/>
        </w:rPr>
        <w:t>Obesity Center, Louisville, KY, November 2015.</w:t>
      </w:r>
    </w:p>
    <w:p w:rsidR="00BA3F65" w:rsidRPr="007540EA" w:rsidRDefault="00F43204"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 xml:space="preserve">Alcohol </w:t>
      </w:r>
      <w:r w:rsidR="001211E8" w:rsidRPr="007540EA">
        <w:rPr>
          <w:rFonts w:ascii="Arial Narrow" w:hAnsi="Arial Narrow" w:cs="Arial"/>
          <w:szCs w:val="24"/>
        </w:rPr>
        <w:t>and</w:t>
      </w:r>
      <w:r w:rsidR="00B10B56" w:rsidRPr="007540EA">
        <w:rPr>
          <w:rFonts w:ascii="Arial Narrow" w:hAnsi="Arial Narrow" w:cs="Arial"/>
          <w:szCs w:val="24"/>
        </w:rPr>
        <w:t xml:space="preserve"> Antioxidants </w:t>
      </w:r>
      <w:r w:rsidR="001211E8" w:rsidRPr="007540EA">
        <w:rPr>
          <w:rFonts w:ascii="Arial Narrow" w:hAnsi="Arial Narrow" w:cs="Arial"/>
          <w:szCs w:val="24"/>
        </w:rPr>
        <w:t>in</w:t>
      </w:r>
      <w:r w:rsidR="00B10B56" w:rsidRPr="007540EA">
        <w:rPr>
          <w:rFonts w:ascii="Arial Narrow" w:hAnsi="Arial Narrow" w:cs="Arial"/>
          <w:szCs w:val="24"/>
        </w:rPr>
        <w:t xml:space="preserve"> Obesity </w:t>
      </w:r>
      <w:r w:rsidR="001211E8" w:rsidRPr="007540EA">
        <w:rPr>
          <w:rFonts w:ascii="Arial Narrow" w:hAnsi="Arial Narrow" w:cs="Arial"/>
          <w:szCs w:val="24"/>
        </w:rPr>
        <w:t>and</w:t>
      </w:r>
      <w:r w:rsidR="00B10B56" w:rsidRPr="007540EA">
        <w:rPr>
          <w:rFonts w:ascii="Arial Narrow" w:hAnsi="Arial Narrow" w:cs="Arial"/>
          <w:szCs w:val="24"/>
        </w:rPr>
        <w:t xml:space="preserve"> Diabetes</w:t>
      </w:r>
      <w:r w:rsidRPr="007540EA">
        <w:rPr>
          <w:rFonts w:ascii="Arial Narrow" w:hAnsi="Arial Narrow" w:cs="Arial"/>
          <w:szCs w:val="24"/>
        </w:rPr>
        <w:t>, University of North Carolina Nutrition Res</w:t>
      </w:r>
      <w:r w:rsidR="00B10B56" w:rsidRPr="007540EA">
        <w:rPr>
          <w:rFonts w:ascii="Arial Narrow" w:hAnsi="Arial Narrow" w:cs="Arial"/>
          <w:szCs w:val="24"/>
        </w:rPr>
        <w:t>earch Institute, Kannapolis, NC, March 2016.</w:t>
      </w:r>
    </w:p>
    <w:p w:rsidR="00F43204" w:rsidRPr="007540EA" w:rsidRDefault="00F43204"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Department of Environmental Health Sciences</w:t>
      </w:r>
      <w:r w:rsidR="00B10B56" w:rsidRPr="007540EA">
        <w:rPr>
          <w:rFonts w:ascii="Arial Narrow" w:hAnsi="Arial Narrow" w:cs="Arial"/>
          <w:szCs w:val="24"/>
        </w:rPr>
        <w:t xml:space="preserve"> </w:t>
      </w:r>
      <w:r w:rsidRPr="007540EA">
        <w:rPr>
          <w:rFonts w:ascii="Arial Narrow" w:hAnsi="Arial Narrow" w:cs="Arial"/>
          <w:szCs w:val="24"/>
        </w:rPr>
        <w:t>at Yale School of Public Health:</w:t>
      </w:r>
      <w:r w:rsidR="00B10B56" w:rsidRPr="007540EA">
        <w:rPr>
          <w:rFonts w:ascii="Arial Narrow" w:hAnsi="Arial Narrow" w:cs="Arial"/>
          <w:szCs w:val="24"/>
        </w:rPr>
        <w:t xml:space="preserve"> A Vision for the Future. National Institutes of Environmental Health Sciences, NIH, Research Triangle Park (RTP), NC, March 2016,</w:t>
      </w:r>
    </w:p>
    <w:p w:rsidR="00B10B56" w:rsidRPr="007540EA" w:rsidRDefault="00B10B56"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 xml:space="preserve">Toxicology Today, University of Larissa, </w:t>
      </w:r>
      <w:r w:rsidR="006675A5" w:rsidRPr="007540EA">
        <w:rPr>
          <w:rFonts w:ascii="Arial Narrow" w:hAnsi="Arial Narrow" w:cs="Arial"/>
          <w:szCs w:val="24"/>
        </w:rPr>
        <w:t xml:space="preserve">Larissa, </w:t>
      </w:r>
      <w:r w:rsidRPr="007540EA">
        <w:rPr>
          <w:rFonts w:ascii="Arial Narrow" w:hAnsi="Arial Narrow" w:cs="Arial"/>
          <w:szCs w:val="24"/>
        </w:rPr>
        <w:t>Greece, March 2016.</w:t>
      </w:r>
    </w:p>
    <w:p w:rsidR="006675A5" w:rsidRPr="007540EA" w:rsidRDefault="006675A5"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Systems Approaches for Environmental</w:t>
      </w:r>
      <w:r w:rsidR="001E5827" w:rsidRPr="007540EA">
        <w:rPr>
          <w:rFonts w:ascii="Arial Narrow" w:hAnsi="Arial Narrow" w:cs="Arial"/>
          <w:szCs w:val="24"/>
        </w:rPr>
        <w:t xml:space="preserve"> Health Research</w:t>
      </w:r>
      <w:r w:rsidRPr="007540EA">
        <w:rPr>
          <w:rFonts w:ascii="Arial Narrow" w:hAnsi="Arial Narrow" w:cs="Arial"/>
          <w:szCs w:val="24"/>
        </w:rPr>
        <w:t xml:space="preserve">, Chinese </w:t>
      </w:r>
      <w:r w:rsidR="00564AAB" w:rsidRPr="007540EA">
        <w:rPr>
          <w:rFonts w:ascii="Arial Narrow" w:hAnsi="Arial Narrow" w:cs="Arial"/>
          <w:szCs w:val="24"/>
        </w:rPr>
        <w:t xml:space="preserve">NIEHS, </w:t>
      </w:r>
      <w:r w:rsidRPr="007540EA">
        <w:rPr>
          <w:rFonts w:ascii="Arial Narrow" w:hAnsi="Arial Narrow" w:cs="Arial"/>
          <w:szCs w:val="24"/>
        </w:rPr>
        <w:t>August 2016.</w:t>
      </w:r>
    </w:p>
    <w:p w:rsidR="006675A5" w:rsidRDefault="001E5827" w:rsidP="00A35681">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7540EA">
        <w:rPr>
          <w:rFonts w:ascii="Arial Narrow" w:hAnsi="Arial Narrow" w:cs="Arial"/>
          <w:szCs w:val="24"/>
        </w:rPr>
        <w:t xml:space="preserve">Metabolomics in Environmental Health Research, Chinese </w:t>
      </w:r>
      <w:r w:rsidR="00564AAB" w:rsidRPr="007540EA">
        <w:rPr>
          <w:rFonts w:ascii="Arial Narrow" w:hAnsi="Arial Narrow" w:cs="Arial"/>
          <w:szCs w:val="24"/>
        </w:rPr>
        <w:t xml:space="preserve">CDC </w:t>
      </w:r>
      <w:r w:rsidRPr="007540EA">
        <w:rPr>
          <w:rFonts w:ascii="Arial Narrow" w:hAnsi="Arial Narrow" w:cs="Arial"/>
          <w:szCs w:val="24"/>
        </w:rPr>
        <w:t>August 2016.</w:t>
      </w:r>
    </w:p>
    <w:p w:rsidR="00A354CC" w:rsidRPr="006A57DD" w:rsidRDefault="00A354CC" w:rsidP="00A354CC">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C34A9A">
        <w:rPr>
          <w:rFonts w:ascii="Arial Narrow" w:hAnsi="Arial Narrow"/>
          <w:bCs/>
          <w:szCs w:val="24"/>
        </w:rPr>
        <w:t>Aldehyde dehydrogenases in cancer and cancer stem cells,</w:t>
      </w:r>
      <w:r>
        <w:rPr>
          <w:rFonts w:ascii="Arial Narrow" w:hAnsi="Arial Narrow"/>
          <w:b/>
          <w:bCs/>
          <w:szCs w:val="24"/>
        </w:rPr>
        <w:t xml:space="preserve"> </w:t>
      </w:r>
      <w:r w:rsidRPr="006A57DD">
        <w:rPr>
          <w:rFonts w:ascii="Arial Narrow" w:hAnsi="Arial Narrow"/>
          <w:szCs w:val="24"/>
        </w:rPr>
        <w:t>Seminar Speaker, Fall/Winter 2016-2017 Pharmacology Seminar Series, Weill Cornell Medicine, New York, NY</w:t>
      </w:r>
      <w:r>
        <w:rPr>
          <w:rFonts w:ascii="Arial Narrow" w:hAnsi="Arial Narrow"/>
          <w:szCs w:val="24"/>
        </w:rPr>
        <w:t>, December 2016.</w:t>
      </w:r>
      <w:r w:rsidRPr="006A57DD">
        <w:rPr>
          <w:rFonts w:ascii="Arial Narrow" w:hAnsi="Arial Narrow"/>
          <w:szCs w:val="24"/>
        </w:rPr>
        <w:t xml:space="preserve"> </w:t>
      </w:r>
    </w:p>
    <w:p w:rsidR="00A354CC" w:rsidRDefault="00A354CC" w:rsidP="00A354CC">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9E422E">
        <w:rPr>
          <w:rFonts w:ascii="Arial Narrow" w:hAnsi="Arial Narrow" w:cs="Arial"/>
          <w:szCs w:val="24"/>
        </w:rPr>
        <w:t>Aldehyde Dehydrogenases in Cancer Stem Cells: Molecular Mechanisms and Drug Development</w:t>
      </w:r>
      <w:r>
        <w:rPr>
          <w:rFonts w:ascii="Arial Narrow" w:hAnsi="Arial Narrow" w:cs="Arial"/>
          <w:szCs w:val="24"/>
        </w:rPr>
        <w:t>, University of Connecticut, May 2017.</w:t>
      </w:r>
    </w:p>
    <w:p w:rsidR="00A354CC" w:rsidRPr="008317AF" w:rsidRDefault="00A354CC" w:rsidP="00A354CC">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C34A9A">
        <w:rPr>
          <w:rFonts w:ascii="Arial Narrow" w:hAnsi="Arial Narrow" w:cs="Arial"/>
          <w:bCs/>
          <w:szCs w:val="24"/>
        </w:rPr>
        <w:t xml:space="preserve">Systems Approaches for Environmental Health Sciences in the 21st Century: Metabolomics and the Exposome, Zejiang University, May 2017. </w:t>
      </w:r>
    </w:p>
    <w:p w:rsidR="00A354CC" w:rsidRPr="009E422E" w:rsidRDefault="00A354CC" w:rsidP="00A354CC">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szCs w:val="24"/>
        </w:rPr>
      </w:pPr>
      <w:r w:rsidRPr="009E422E">
        <w:rPr>
          <w:rFonts w:ascii="Arial Narrow" w:hAnsi="Arial Narrow" w:cs="Arial"/>
          <w:szCs w:val="24"/>
        </w:rPr>
        <w:t>Aldehyde dehydrogenases (ALDH) and glutathione (GSH) are key-players in metabolic disease and cancer stem cells</w:t>
      </w:r>
      <w:r>
        <w:rPr>
          <w:rFonts w:ascii="Arial Narrow" w:hAnsi="Arial Narrow" w:cs="Arial"/>
          <w:szCs w:val="24"/>
        </w:rPr>
        <w:t xml:space="preserve">, </w:t>
      </w:r>
      <w:r w:rsidRPr="009E422E">
        <w:rPr>
          <w:rFonts w:ascii="Arial Narrow" w:hAnsi="Arial Narrow" w:cs="Arial"/>
          <w:szCs w:val="24"/>
        </w:rPr>
        <w:t>Department of Public Health</w:t>
      </w:r>
      <w:r>
        <w:rPr>
          <w:rFonts w:ascii="Arial Narrow" w:hAnsi="Arial Narrow" w:cs="Arial"/>
          <w:szCs w:val="24"/>
        </w:rPr>
        <w:t xml:space="preserve">, </w:t>
      </w:r>
      <w:r w:rsidRPr="009E422E">
        <w:rPr>
          <w:rFonts w:ascii="Arial Narrow" w:hAnsi="Arial Narrow" w:cs="Arial"/>
          <w:szCs w:val="24"/>
        </w:rPr>
        <w:t>College of Political, A</w:t>
      </w:r>
      <w:r>
        <w:rPr>
          <w:rFonts w:ascii="Arial Narrow" w:hAnsi="Arial Narrow" w:cs="Arial"/>
          <w:szCs w:val="24"/>
        </w:rPr>
        <w:t xml:space="preserve">dministrative and Communication, </w:t>
      </w:r>
      <w:r w:rsidRPr="009E422E">
        <w:rPr>
          <w:rFonts w:ascii="Arial Narrow" w:hAnsi="Arial Narrow" w:cs="Arial"/>
          <w:szCs w:val="24"/>
        </w:rPr>
        <w:t>SciencesBabes-Bolyai University, Romania</w:t>
      </w:r>
      <w:r>
        <w:rPr>
          <w:rFonts w:ascii="Arial Narrow" w:hAnsi="Arial Narrow" w:cs="Arial"/>
          <w:szCs w:val="24"/>
        </w:rPr>
        <w:t>, July 2017</w:t>
      </w:r>
      <w:r w:rsidRPr="009E422E">
        <w:rPr>
          <w:rFonts w:ascii="Arial Narrow" w:hAnsi="Arial Narrow" w:cs="Arial"/>
          <w:szCs w:val="24"/>
        </w:rPr>
        <w:t>.</w:t>
      </w:r>
    </w:p>
    <w:p w:rsidR="00A354CC" w:rsidRPr="00CF1BA6" w:rsidRDefault="00A354CC" w:rsidP="00A354CC">
      <w:pPr>
        <w:pStyle w:val="Level1"/>
        <w:numPr>
          <w:ilvl w:val="0"/>
          <w:numId w:val="15"/>
        </w:numPr>
        <w:tabs>
          <w:tab w:val="clear" w:pos="720"/>
          <w:tab w:val="num" w:pos="432"/>
        </w:tabs>
        <w:autoSpaceDE w:val="0"/>
        <w:autoSpaceDN w:val="0"/>
        <w:adjustRightInd w:val="0"/>
        <w:ind w:left="432" w:hanging="432"/>
        <w:outlineLvl w:val="0"/>
        <w:rPr>
          <w:rFonts w:ascii="Arial Narrow" w:hAnsi="Arial Narrow" w:cs="Arial"/>
          <w:color w:val="000000" w:themeColor="text1"/>
          <w:szCs w:val="24"/>
        </w:rPr>
      </w:pPr>
      <w:r w:rsidRPr="009E422E">
        <w:rPr>
          <w:rFonts w:ascii="Arial Narrow" w:hAnsi="Arial Narrow" w:cs="Arial"/>
          <w:szCs w:val="24"/>
        </w:rPr>
        <w:t>Systems Approaches for Environmental Health Sciences in the 21st Century</w:t>
      </w:r>
      <w:r>
        <w:rPr>
          <w:rFonts w:ascii="Arial Narrow" w:hAnsi="Arial Narrow" w:cs="Arial"/>
          <w:szCs w:val="24"/>
        </w:rPr>
        <w:t xml:space="preserve">, </w:t>
      </w:r>
      <w:r w:rsidRPr="009E422E">
        <w:rPr>
          <w:rFonts w:ascii="Arial Narrow" w:hAnsi="Arial Narrow" w:cs="Arial"/>
          <w:szCs w:val="24"/>
        </w:rPr>
        <w:t xml:space="preserve">Department of Public </w:t>
      </w:r>
      <w:r w:rsidRPr="00CF1BA6">
        <w:rPr>
          <w:rFonts w:ascii="Arial Narrow" w:hAnsi="Arial Narrow" w:cs="Arial"/>
          <w:color w:val="000000" w:themeColor="text1"/>
          <w:szCs w:val="24"/>
        </w:rPr>
        <w:t>Health, College of Political, Administrative and Communication Sciences, Babes-Bolyai University, Romania, July 2017.</w:t>
      </w:r>
    </w:p>
    <w:p w:rsidR="00107B83" w:rsidRPr="002A097E" w:rsidRDefault="00A354CC" w:rsidP="002A097E">
      <w:pPr>
        <w:pStyle w:val="Level1"/>
        <w:numPr>
          <w:ilvl w:val="0"/>
          <w:numId w:val="15"/>
        </w:numPr>
        <w:tabs>
          <w:tab w:val="clear" w:pos="720"/>
          <w:tab w:val="num" w:pos="432"/>
        </w:tabs>
        <w:autoSpaceDE w:val="0"/>
        <w:autoSpaceDN w:val="0"/>
        <w:adjustRightInd w:val="0"/>
        <w:ind w:left="432" w:hanging="432"/>
        <w:outlineLvl w:val="0"/>
        <w:rPr>
          <w:rFonts w:ascii="Arial Narrow" w:hAnsi="Arial Narrow"/>
          <w:color w:val="000000" w:themeColor="text1"/>
          <w:szCs w:val="24"/>
        </w:rPr>
      </w:pPr>
      <w:r w:rsidRPr="00CF1BA6">
        <w:rPr>
          <w:rFonts w:ascii="Arial Narrow" w:hAnsi="Arial Narrow"/>
          <w:color w:val="000000" w:themeColor="text1"/>
          <w:szCs w:val="24"/>
        </w:rPr>
        <w:t>Genomics In Public Health Surveillance: From Deadly Viruses To Disease Susceptibility and Environmental Exposures</w:t>
      </w:r>
      <w:r>
        <w:rPr>
          <w:rFonts w:ascii="Arial Narrow" w:hAnsi="Arial Narrow"/>
          <w:color w:val="000000" w:themeColor="text1"/>
          <w:szCs w:val="24"/>
        </w:rPr>
        <w:t>, "</w:t>
      </w:r>
      <w:r w:rsidRPr="00CF1BA6">
        <w:rPr>
          <w:rFonts w:ascii="Arial Narrow" w:hAnsi="Arial Narrow"/>
          <w:color w:val="000000" w:themeColor="text1"/>
          <w:szCs w:val="24"/>
        </w:rPr>
        <w:t>1st Zayed Center Genomic Medicine Workshop &amp; the 20th Golden Helix Pharmacogenomics Day</w:t>
      </w:r>
      <w:r>
        <w:rPr>
          <w:rFonts w:ascii="Arial Narrow" w:hAnsi="Arial Narrow"/>
          <w:color w:val="000000" w:themeColor="text1"/>
          <w:szCs w:val="24"/>
        </w:rPr>
        <w:t>”, UAE, Feb 2018</w:t>
      </w:r>
      <w:r w:rsidRPr="00CF1BA6">
        <w:rPr>
          <w:rFonts w:ascii="Arial Narrow" w:hAnsi="Arial Narrow"/>
          <w:color w:val="000000" w:themeColor="text1"/>
          <w:szCs w:val="24"/>
        </w:rPr>
        <w:t>.</w:t>
      </w:r>
    </w:p>
    <w:p w:rsidR="00A35681" w:rsidRPr="007540EA" w:rsidRDefault="00A35681">
      <w:pPr>
        <w:pStyle w:val="PlainText"/>
        <w:rPr>
          <w:rFonts w:ascii="Arial Narrow" w:hAnsi="Arial Narrow"/>
          <w:b/>
          <w:sz w:val="24"/>
          <w:szCs w:val="24"/>
        </w:rPr>
      </w:pPr>
    </w:p>
    <w:p w:rsidR="009F34EB" w:rsidRDefault="009F34EB">
      <w:pPr>
        <w:pStyle w:val="PlainText"/>
        <w:rPr>
          <w:rFonts w:ascii="Arial Narrow" w:hAnsi="Arial Narrow"/>
          <w:b/>
          <w:sz w:val="24"/>
          <w:szCs w:val="24"/>
        </w:rPr>
      </w:pPr>
      <w:r w:rsidRPr="007540EA">
        <w:rPr>
          <w:rFonts w:ascii="Arial Narrow" w:hAnsi="Arial Narrow"/>
          <w:b/>
          <w:sz w:val="24"/>
          <w:szCs w:val="24"/>
        </w:rPr>
        <w:t xml:space="preserve">SOCIETY MEMBERSHIPS </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Society of Toxicology (SOT) since 1996</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Mountain West Chapter of Society of Toxicology (MW SOT), 1996</w:t>
      </w:r>
      <w:r w:rsidR="008311D7" w:rsidRPr="007540EA">
        <w:rPr>
          <w:rFonts w:ascii="Arial Narrow" w:hAnsi="Arial Narrow"/>
          <w:sz w:val="24"/>
          <w:szCs w:val="24"/>
        </w:rPr>
        <w:t>-2014</w:t>
      </w:r>
    </w:p>
    <w:p w:rsidR="009F34EB" w:rsidRPr="007540EA" w:rsidRDefault="009F34EB">
      <w:pPr>
        <w:rPr>
          <w:rFonts w:ascii="Arial Narrow" w:hAnsi="Arial Narrow"/>
          <w:sz w:val="24"/>
          <w:szCs w:val="24"/>
        </w:rPr>
      </w:pPr>
      <w:r w:rsidRPr="007540EA">
        <w:rPr>
          <w:rFonts w:ascii="Arial Narrow" w:hAnsi="Arial Narrow"/>
          <w:sz w:val="24"/>
          <w:szCs w:val="24"/>
        </w:rPr>
        <w:t xml:space="preserve">The Association for Research in Vision and Ophthalmology (ARVO), </w:t>
      </w:r>
      <w:r w:rsidR="008311D7" w:rsidRPr="007540EA">
        <w:rPr>
          <w:rFonts w:ascii="Arial Narrow" w:hAnsi="Arial Narrow"/>
          <w:sz w:val="24"/>
          <w:szCs w:val="24"/>
        </w:rPr>
        <w:t xml:space="preserve">since </w:t>
      </w:r>
      <w:r w:rsidRPr="007540EA">
        <w:rPr>
          <w:rFonts w:ascii="Arial Narrow" w:hAnsi="Arial Narrow"/>
          <w:sz w:val="24"/>
          <w:szCs w:val="24"/>
        </w:rPr>
        <w:t>1998</w:t>
      </w:r>
    </w:p>
    <w:p w:rsidR="00A23368" w:rsidRPr="007540EA" w:rsidRDefault="00A23368">
      <w:pPr>
        <w:rPr>
          <w:rFonts w:ascii="Arial Narrow" w:hAnsi="Arial Narrow"/>
          <w:sz w:val="24"/>
          <w:szCs w:val="24"/>
        </w:rPr>
      </w:pPr>
      <w:r w:rsidRPr="007540EA">
        <w:rPr>
          <w:rFonts w:ascii="Arial Narrow" w:hAnsi="Arial Narrow"/>
          <w:sz w:val="24"/>
          <w:szCs w:val="24"/>
        </w:rPr>
        <w:t xml:space="preserve">Human Genome Organization (HUGO), </w:t>
      </w:r>
      <w:r w:rsidR="008311D7" w:rsidRPr="007540EA">
        <w:rPr>
          <w:rFonts w:ascii="Arial Narrow" w:hAnsi="Arial Narrow"/>
          <w:sz w:val="24"/>
          <w:szCs w:val="24"/>
        </w:rPr>
        <w:t xml:space="preserve">since </w:t>
      </w:r>
      <w:r w:rsidRPr="007540EA">
        <w:rPr>
          <w:rFonts w:ascii="Arial Narrow" w:hAnsi="Arial Narrow"/>
          <w:sz w:val="24"/>
          <w:szCs w:val="24"/>
        </w:rPr>
        <w:t xml:space="preserve">2010 </w:t>
      </w:r>
    </w:p>
    <w:p w:rsidR="00A23368" w:rsidRPr="007540EA" w:rsidRDefault="00A23368">
      <w:pPr>
        <w:rPr>
          <w:rFonts w:ascii="Arial Narrow" w:hAnsi="Arial Narrow"/>
          <w:sz w:val="24"/>
          <w:szCs w:val="24"/>
        </w:rPr>
      </w:pPr>
      <w:r w:rsidRPr="007540EA">
        <w:rPr>
          <w:rFonts w:ascii="Arial Narrow" w:hAnsi="Arial Narrow"/>
          <w:sz w:val="24"/>
          <w:szCs w:val="24"/>
        </w:rPr>
        <w:t xml:space="preserve">American Society of Human Genetics, </w:t>
      </w:r>
      <w:r w:rsidR="008311D7" w:rsidRPr="007540EA">
        <w:rPr>
          <w:rFonts w:ascii="Arial Narrow" w:hAnsi="Arial Narrow"/>
          <w:sz w:val="24"/>
          <w:szCs w:val="24"/>
        </w:rPr>
        <w:t xml:space="preserve">since </w:t>
      </w:r>
      <w:r w:rsidRPr="007540EA">
        <w:rPr>
          <w:rFonts w:ascii="Arial Narrow" w:hAnsi="Arial Narrow"/>
          <w:sz w:val="24"/>
          <w:szCs w:val="24"/>
        </w:rPr>
        <w:t>2011</w:t>
      </w:r>
    </w:p>
    <w:p w:rsidR="00077A46" w:rsidRPr="007540EA" w:rsidRDefault="00144794">
      <w:pPr>
        <w:pStyle w:val="PlainText"/>
        <w:rPr>
          <w:rFonts w:ascii="Arial Narrow" w:hAnsi="Arial Narrow"/>
          <w:sz w:val="24"/>
          <w:szCs w:val="24"/>
        </w:rPr>
      </w:pPr>
      <w:r w:rsidRPr="007540EA">
        <w:rPr>
          <w:rFonts w:ascii="Arial Narrow" w:hAnsi="Arial Narrow"/>
          <w:sz w:val="24"/>
          <w:szCs w:val="24"/>
        </w:rPr>
        <w:t>International Society for Environmental Epidemiology</w:t>
      </w:r>
      <w:r w:rsidR="002A215B" w:rsidRPr="007540EA">
        <w:rPr>
          <w:rFonts w:ascii="Arial Narrow" w:hAnsi="Arial Narrow"/>
          <w:sz w:val="24"/>
          <w:szCs w:val="24"/>
        </w:rPr>
        <w:t xml:space="preserve"> (ISEE)</w:t>
      </w:r>
      <w:r w:rsidRPr="007540EA">
        <w:rPr>
          <w:rFonts w:ascii="Arial Narrow" w:hAnsi="Arial Narrow"/>
          <w:sz w:val="24"/>
          <w:szCs w:val="24"/>
        </w:rPr>
        <w:t>, since 2017</w:t>
      </w:r>
    </w:p>
    <w:p w:rsidR="0004673B" w:rsidRPr="007540EA" w:rsidRDefault="0004673B">
      <w:pPr>
        <w:pStyle w:val="PlainText"/>
        <w:rPr>
          <w:rFonts w:ascii="Arial Narrow" w:hAnsi="Arial Narrow"/>
          <w:sz w:val="24"/>
          <w:szCs w:val="24"/>
        </w:rPr>
      </w:pPr>
      <w:r w:rsidRPr="007540EA">
        <w:rPr>
          <w:rFonts w:ascii="Arial Narrow" w:hAnsi="Arial Narrow"/>
          <w:sz w:val="24"/>
          <w:szCs w:val="24"/>
        </w:rPr>
        <w:t>International Society for Biomedical Researc</w:t>
      </w:r>
      <w:r w:rsidR="00975483" w:rsidRPr="007540EA">
        <w:rPr>
          <w:rFonts w:ascii="Arial Narrow" w:hAnsi="Arial Narrow"/>
          <w:sz w:val="24"/>
          <w:szCs w:val="24"/>
        </w:rPr>
        <w:t>h on Alcoholism (ISBRA), since 2000</w:t>
      </w:r>
    </w:p>
    <w:p w:rsidR="0004673B" w:rsidRPr="007540EA" w:rsidRDefault="0004673B">
      <w:pPr>
        <w:pStyle w:val="PlainText"/>
        <w:rPr>
          <w:rFonts w:ascii="Arial Narrow" w:hAnsi="Arial Narrow"/>
          <w:sz w:val="24"/>
          <w:szCs w:val="24"/>
        </w:rPr>
      </w:pPr>
      <w:r w:rsidRPr="007540EA">
        <w:rPr>
          <w:rFonts w:ascii="Arial Narrow" w:hAnsi="Arial Narrow"/>
          <w:sz w:val="24"/>
          <w:szCs w:val="24"/>
        </w:rPr>
        <w:t xml:space="preserve">International Society for Eye Research (ISER), since </w:t>
      </w:r>
      <w:r w:rsidR="00703FDE" w:rsidRPr="007540EA">
        <w:rPr>
          <w:rFonts w:ascii="Arial Narrow" w:hAnsi="Arial Narrow"/>
          <w:sz w:val="24"/>
          <w:szCs w:val="24"/>
        </w:rPr>
        <w:t>2008</w:t>
      </w:r>
    </w:p>
    <w:p w:rsidR="00244E7C" w:rsidRPr="007540EA" w:rsidRDefault="00244E7C">
      <w:pPr>
        <w:pStyle w:val="PlainText"/>
        <w:rPr>
          <w:rFonts w:ascii="Arial Narrow" w:hAnsi="Arial Narrow"/>
          <w:sz w:val="24"/>
          <w:szCs w:val="24"/>
        </w:rPr>
      </w:pPr>
      <w:r w:rsidRPr="007540EA">
        <w:rPr>
          <w:rFonts w:ascii="Arial Narrow" w:hAnsi="Arial Narrow"/>
          <w:sz w:val="24"/>
          <w:szCs w:val="24"/>
        </w:rPr>
        <w:t>European Society for Biomedical Research on Alcoholism (ESBR</w:t>
      </w:r>
      <w:r w:rsidRPr="007540EA">
        <w:rPr>
          <w:rFonts w:ascii="Arial Narrow" w:hAnsi="Arial Narrow"/>
          <w:caps/>
          <w:sz w:val="24"/>
          <w:szCs w:val="24"/>
        </w:rPr>
        <w:t xml:space="preserve">A), </w:t>
      </w:r>
      <w:r w:rsidR="002C0726" w:rsidRPr="007540EA">
        <w:rPr>
          <w:rFonts w:ascii="Arial Narrow" w:hAnsi="Arial Narrow"/>
          <w:sz w:val="24"/>
          <w:szCs w:val="24"/>
        </w:rPr>
        <w:t>since 2000</w:t>
      </w:r>
    </w:p>
    <w:p w:rsidR="00077A46" w:rsidRPr="007540EA" w:rsidRDefault="00077A46">
      <w:pPr>
        <w:pStyle w:val="PlainText"/>
        <w:rPr>
          <w:rFonts w:ascii="Arial Narrow" w:hAnsi="Arial Narrow"/>
          <w:b/>
          <w:sz w:val="24"/>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GRANT/RESEARCH ACTIVITY</w:t>
      </w:r>
    </w:p>
    <w:p w:rsidR="009F34EB" w:rsidRDefault="009F34EB">
      <w:pPr>
        <w:pStyle w:val="Level1"/>
        <w:spacing w:after="120"/>
        <w:contextualSpacing/>
        <w:rPr>
          <w:rFonts w:ascii="Arial Narrow" w:hAnsi="Arial Narrow"/>
          <w:b/>
          <w:szCs w:val="24"/>
        </w:rPr>
      </w:pPr>
      <w:r w:rsidRPr="007540EA">
        <w:rPr>
          <w:rFonts w:ascii="Arial Narrow" w:hAnsi="Arial Narrow"/>
          <w:b/>
          <w:szCs w:val="24"/>
        </w:rPr>
        <w:t>Current support</w:t>
      </w:r>
    </w:p>
    <w:p w:rsidR="003E4855" w:rsidRDefault="003E4855" w:rsidP="003E4855">
      <w:pPr>
        <w:pStyle w:val="ListParagraph"/>
        <w:numPr>
          <w:ilvl w:val="0"/>
          <w:numId w:val="43"/>
        </w:numPr>
        <w:autoSpaceDE w:val="0"/>
        <w:autoSpaceDN w:val="0"/>
        <w:adjustRightInd w:val="0"/>
        <w:rPr>
          <w:rStyle w:val="clsstaticdata1"/>
          <w:rFonts w:ascii="Arial Narrow" w:hAnsi="Arial Narrow"/>
          <w:sz w:val="24"/>
          <w:szCs w:val="24"/>
        </w:rPr>
      </w:pPr>
      <w:r w:rsidRPr="006C7CF2">
        <w:rPr>
          <w:rFonts w:ascii="Arial Narrow" w:hAnsi="Arial Narrow" w:cs="Arial"/>
          <w:sz w:val="24"/>
          <w:szCs w:val="24"/>
        </w:rPr>
        <w:t>Mouse Models and Metabolomics Tools to Investigate Alcohol Metabolism and Tissue Injury</w:t>
      </w:r>
      <w:r w:rsidRPr="00B34C64">
        <w:rPr>
          <w:rFonts w:ascii="Arial Narrow" w:hAnsi="Arial Narrow" w:cs="Arial"/>
          <w:sz w:val="24"/>
          <w:szCs w:val="24"/>
        </w:rPr>
        <w:t xml:space="preserve">, </w:t>
      </w:r>
      <w:r w:rsidRPr="006C7CF2">
        <w:rPr>
          <w:rStyle w:val="clsstaticdata1"/>
          <w:rFonts w:ascii="Arial Narrow" w:hAnsi="Arial Narrow"/>
          <w:sz w:val="24"/>
          <w:szCs w:val="24"/>
        </w:rPr>
        <w:t>2R24AA022057-07</w:t>
      </w:r>
      <w:r>
        <w:rPr>
          <w:rStyle w:val="clsstaticdata1"/>
          <w:rFonts w:ascii="Arial Narrow" w:hAnsi="Arial Narrow"/>
          <w:sz w:val="24"/>
          <w:szCs w:val="24"/>
        </w:rPr>
        <w:t>A1</w:t>
      </w:r>
      <w:r w:rsidRPr="006C7CF2">
        <w:rPr>
          <w:rStyle w:val="clsstaticdata1"/>
          <w:rFonts w:ascii="Arial Narrow" w:hAnsi="Arial Narrow"/>
          <w:sz w:val="24"/>
          <w:szCs w:val="24"/>
        </w:rPr>
        <w:t xml:space="preserve"> (Vasiliou)</w:t>
      </w:r>
      <w:r w:rsidRPr="00B34C64">
        <w:rPr>
          <w:rStyle w:val="clsstaticdata1"/>
          <w:rFonts w:ascii="Arial Narrow" w:hAnsi="Arial Narrow"/>
          <w:sz w:val="24"/>
          <w:szCs w:val="24"/>
        </w:rPr>
        <w:t xml:space="preserve"> NIH/NIAAA</w:t>
      </w:r>
      <w:r>
        <w:rPr>
          <w:rStyle w:val="clsstaticdata1"/>
          <w:rFonts w:ascii="Arial Narrow" w:hAnsi="Arial Narrow"/>
          <w:sz w:val="24"/>
          <w:szCs w:val="24"/>
        </w:rPr>
        <w:t>, Total direct costs: 1,575,871, 09/20/2018-08/31/2023.</w:t>
      </w:r>
    </w:p>
    <w:p w:rsidR="00D04A76" w:rsidRPr="006C7CF2" w:rsidRDefault="00D04A76" w:rsidP="00D04A76">
      <w:pPr>
        <w:pStyle w:val="ListParagraph"/>
        <w:numPr>
          <w:ilvl w:val="0"/>
          <w:numId w:val="43"/>
        </w:numPr>
        <w:spacing w:after="60"/>
        <w:rPr>
          <w:rFonts w:ascii="Arial Narrow" w:hAnsi="Arial Narrow"/>
          <w:sz w:val="24"/>
          <w:szCs w:val="24"/>
        </w:rPr>
      </w:pPr>
      <w:r w:rsidRPr="00D04A76">
        <w:rPr>
          <w:rFonts w:ascii="Arial Narrow" w:hAnsi="Arial Narrow" w:cs="Arial"/>
          <w:color w:val="000000"/>
          <w:sz w:val="24"/>
          <w:szCs w:val="24"/>
          <w:shd w:val="clear" w:color="auto" w:fill="FFFFFF"/>
        </w:rPr>
        <w:t xml:space="preserve">Mouse Models for Alcohol Metabolism and Tissue Injury; </w:t>
      </w:r>
      <w:r w:rsidRPr="006C7CF2">
        <w:rPr>
          <w:rFonts w:ascii="Arial Narrow" w:hAnsi="Arial Narrow" w:cs="Arial"/>
          <w:color w:val="000000"/>
          <w:sz w:val="24"/>
          <w:szCs w:val="24"/>
        </w:rPr>
        <w:t xml:space="preserve">3R24AA022057-06S1 (PI Vasilis Vasiliou), NIH/NIAAA, Total direct costs: </w:t>
      </w:r>
      <w:r>
        <w:rPr>
          <w:rFonts w:ascii="Arial Narrow" w:hAnsi="Arial Narrow" w:cs="Arial"/>
          <w:color w:val="000000"/>
          <w:sz w:val="24"/>
          <w:szCs w:val="24"/>
        </w:rPr>
        <w:t>$59,000. 7/6/2017-1/31/2019</w:t>
      </w:r>
    </w:p>
    <w:p w:rsidR="00FB41A6" w:rsidRPr="0039582D" w:rsidRDefault="00FB41A6" w:rsidP="00FB41A6">
      <w:pPr>
        <w:pStyle w:val="Level1"/>
        <w:numPr>
          <w:ilvl w:val="0"/>
          <w:numId w:val="34"/>
        </w:numPr>
        <w:spacing w:after="60"/>
        <w:contextualSpacing/>
        <w:rPr>
          <w:rFonts w:ascii="Arial Narrow" w:hAnsi="Arial Narrow"/>
          <w:b/>
          <w:szCs w:val="24"/>
        </w:rPr>
      </w:pPr>
      <w:r w:rsidRPr="007540EA">
        <w:rPr>
          <w:rFonts w:ascii="Arial Narrow" w:hAnsi="Arial Narrow"/>
          <w:szCs w:val="24"/>
        </w:rPr>
        <w:t>Novel Role of Corneal Crystallins as Modulators of Cell Growth and Transparency 2R01EY017963-06A1 (PI Vasilis Vasiliou), NIH</w:t>
      </w:r>
      <w:r w:rsidR="00D04A76">
        <w:rPr>
          <w:rFonts w:ascii="Arial Narrow" w:hAnsi="Arial Narrow"/>
          <w:szCs w:val="24"/>
        </w:rPr>
        <w:t>/NEI</w:t>
      </w:r>
      <w:r w:rsidRPr="007540EA">
        <w:rPr>
          <w:rFonts w:ascii="Arial Narrow" w:hAnsi="Arial Narrow"/>
          <w:szCs w:val="24"/>
        </w:rPr>
        <w:t xml:space="preserve"> Total direct costs: $</w:t>
      </w:r>
      <w:r w:rsidR="0060443D">
        <w:rPr>
          <w:rFonts w:ascii="Arial Narrow" w:hAnsi="Arial Narrow"/>
          <w:szCs w:val="24"/>
        </w:rPr>
        <w:t>883,187</w:t>
      </w:r>
      <w:r w:rsidRPr="007540EA">
        <w:rPr>
          <w:rFonts w:ascii="Arial Narrow" w:hAnsi="Arial Narrow"/>
          <w:szCs w:val="24"/>
        </w:rPr>
        <w:t>, 0</w:t>
      </w:r>
      <w:r>
        <w:rPr>
          <w:rFonts w:ascii="Arial Narrow" w:hAnsi="Arial Narrow"/>
          <w:szCs w:val="24"/>
        </w:rPr>
        <w:t>5</w:t>
      </w:r>
      <w:r w:rsidRPr="007540EA">
        <w:rPr>
          <w:rFonts w:ascii="Arial Narrow" w:hAnsi="Arial Narrow"/>
          <w:szCs w:val="24"/>
        </w:rPr>
        <w:t>/01/20</w:t>
      </w:r>
      <w:r w:rsidR="008A19F5">
        <w:rPr>
          <w:rFonts w:ascii="Arial Narrow" w:hAnsi="Arial Narrow"/>
          <w:szCs w:val="24"/>
        </w:rPr>
        <w:t>17</w:t>
      </w:r>
      <w:r w:rsidRPr="007540EA">
        <w:rPr>
          <w:rFonts w:ascii="Arial Narrow" w:hAnsi="Arial Narrow"/>
          <w:szCs w:val="24"/>
        </w:rPr>
        <w:t>-</w:t>
      </w:r>
      <w:r>
        <w:rPr>
          <w:rFonts w:ascii="Arial Narrow" w:hAnsi="Arial Narrow"/>
          <w:szCs w:val="24"/>
        </w:rPr>
        <w:t>04/30/2020.</w:t>
      </w:r>
    </w:p>
    <w:p w:rsidR="00342A88" w:rsidRPr="007540EA" w:rsidRDefault="00342A88" w:rsidP="00FB41A6">
      <w:pPr>
        <w:pStyle w:val="Level1"/>
        <w:numPr>
          <w:ilvl w:val="0"/>
          <w:numId w:val="34"/>
        </w:numPr>
        <w:spacing w:after="60"/>
        <w:contextualSpacing/>
        <w:rPr>
          <w:rFonts w:ascii="Arial Narrow" w:hAnsi="Arial Narrow"/>
          <w:b/>
          <w:szCs w:val="24"/>
        </w:rPr>
      </w:pPr>
      <w:r>
        <w:rPr>
          <w:rFonts w:ascii="Arial Narrow" w:hAnsi="Arial Narrow"/>
          <w:szCs w:val="24"/>
        </w:rPr>
        <w:t>Novel Role of Corneal Crstallins as Modulators of Cell Growth and Transparency (Supplement), 3R01E017963-06A1S1</w:t>
      </w:r>
      <w:r w:rsidR="00D04A76">
        <w:rPr>
          <w:rFonts w:ascii="Arial Narrow" w:hAnsi="Arial Narrow"/>
          <w:szCs w:val="24"/>
        </w:rPr>
        <w:t>, (PI Vasilis Vasiliou), NIH/NEI, Total direct costs: $220,251.</w:t>
      </w:r>
    </w:p>
    <w:p w:rsidR="00114C74" w:rsidRPr="0039582D" w:rsidRDefault="002914B0" w:rsidP="00297AC9">
      <w:pPr>
        <w:widowControl w:val="0"/>
        <w:numPr>
          <w:ilvl w:val="0"/>
          <w:numId w:val="43"/>
        </w:numPr>
        <w:autoSpaceDE w:val="0"/>
        <w:autoSpaceDN w:val="0"/>
        <w:adjustRightInd w:val="0"/>
        <w:contextualSpacing/>
        <w:rPr>
          <w:rFonts w:ascii="Arial Narrow" w:hAnsi="Arial Narrow" w:cs="Arial"/>
          <w:color w:val="000000"/>
          <w:sz w:val="24"/>
          <w:szCs w:val="24"/>
          <w:shd w:val="clear" w:color="auto" w:fill="FFFFFF"/>
        </w:rPr>
      </w:pPr>
      <w:r w:rsidRPr="007540EA">
        <w:rPr>
          <w:rFonts w:ascii="Arial Narrow" w:hAnsi="Arial Narrow" w:cs="Arial"/>
          <w:color w:val="000000"/>
          <w:sz w:val="24"/>
          <w:szCs w:val="24"/>
          <w:shd w:val="clear" w:color="auto" w:fill="FFFFFF"/>
        </w:rPr>
        <w:t>The Role of ALDH1B1 in Ethanol Metabolism and Colon C</w:t>
      </w:r>
      <w:r w:rsidR="00691762" w:rsidRPr="007540EA">
        <w:rPr>
          <w:rFonts w:ascii="Arial Narrow" w:hAnsi="Arial Narrow" w:cs="Arial"/>
          <w:color w:val="000000"/>
          <w:sz w:val="24"/>
          <w:szCs w:val="24"/>
          <w:shd w:val="clear" w:color="auto" w:fill="FFFFFF"/>
        </w:rPr>
        <w:t>ancer;</w:t>
      </w:r>
      <w:r w:rsidR="003E05C3" w:rsidRPr="003E05C3">
        <w:rPr>
          <w:rFonts w:ascii="Arial" w:hAnsi="Arial" w:cs="Arial"/>
          <w:b/>
          <w:bCs/>
          <w:sz w:val="22"/>
          <w:szCs w:val="22"/>
        </w:rPr>
        <w:t xml:space="preserve"> </w:t>
      </w:r>
      <w:r w:rsidR="003E05C3" w:rsidRPr="0039582D">
        <w:rPr>
          <w:rFonts w:ascii="Arial Narrow" w:hAnsi="Arial Narrow" w:cs="Arial"/>
          <w:bCs/>
          <w:sz w:val="24"/>
          <w:szCs w:val="22"/>
        </w:rPr>
        <w:t>5 R01 AA021724-05</w:t>
      </w:r>
      <w:r w:rsidR="00A1260A" w:rsidRPr="007540EA">
        <w:rPr>
          <w:rFonts w:ascii="Arial Narrow" w:hAnsi="Arial Narrow"/>
          <w:sz w:val="24"/>
          <w:szCs w:val="24"/>
        </w:rPr>
        <w:t xml:space="preserve"> </w:t>
      </w:r>
      <w:r w:rsidRPr="007540EA">
        <w:rPr>
          <w:rFonts w:ascii="Arial Narrow" w:hAnsi="Arial Narrow"/>
          <w:sz w:val="24"/>
          <w:szCs w:val="24"/>
        </w:rPr>
        <w:t xml:space="preserve">(PI </w:t>
      </w:r>
      <w:r w:rsidR="009038CF" w:rsidRPr="007540EA">
        <w:rPr>
          <w:rFonts w:ascii="Arial Narrow" w:hAnsi="Arial Narrow"/>
          <w:sz w:val="24"/>
          <w:szCs w:val="24"/>
        </w:rPr>
        <w:t xml:space="preserve">Vasilis </w:t>
      </w:r>
      <w:r w:rsidRPr="007540EA">
        <w:rPr>
          <w:rFonts w:ascii="Arial Narrow" w:hAnsi="Arial Narrow"/>
          <w:sz w:val="24"/>
          <w:szCs w:val="24"/>
        </w:rPr>
        <w:t>Vasiliou),</w:t>
      </w:r>
      <w:r w:rsidR="00A1260A" w:rsidRPr="007540EA">
        <w:rPr>
          <w:rFonts w:ascii="Arial Narrow" w:hAnsi="Arial Narrow"/>
          <w:sz w:val="24"/>
          <w:szCs w:val="24"/>
        </w:rPr>
        <w:t xml:space="preserve"> NIH/NIAAA,</w:t>
      </w:r>
      <w:r w:rsidRPr="007540EA">
        <w:rPr>
          <w:rFonts w:ascii="Arial Narrow" w:hAnsi="Arial Narrow"/>
          <w:sz w:val="24"/>
          <w:szCs w:val="24"/>
        </w:rPr>
        <w:t xml:space="preserve"> </w:t>
      </w:r>
      <w:r w:rsidR="008E7EEC" w:rsidRPr="007540EA">
        <w:rPr>
          <w:rFonts w:ascii="Arial Narrow" w:hAnsi="Arial Narrow"/>
          <w:sz w:val="24"/>
          <w:szCs w:val="24"/>
        </w:rPr>
        <w:t xml:space="preserve">Total direct costs: </w:t>
      </w:r>
      <w:r w:rsidR="001B1E0B" w:rsidRPr="007540EA">
        <w:rPr>
          <w:rFonts w:ascii="Arial Narrow" w:hAnsi="Arial Narrow"/>
          <w:sz w:val="24"/>
          <w:szCs w:val="24"/>
        </w:rPr>
        <w:t>$1,328,578</w:t>
      </w:r>
      <w:r w:rsidR="00A1260A" w:rsidRPr="007540EA">
        <w:rPr>
          <w:rFonts w:ascii="Arial Narrow" w:hAnsi="Arial Narrow"/>
          <w:sz w:val="24"/>
          <w:szCs w:val="24"/>
        </w:rPr>
        <w:t xml:space="preserve">, </w:t>
      </w:r>
      <w:r w:rsidR="001B1E0B" w:rsidRPr="007540EA">
        <w:rPr>
          <w:rFonts w:ascii="Arial Narrow" w:hAnsi="Arial Narrow"/>
          <w:sz w:val="24"/>
          <w:szCs w:val="24"/>
        </w:rPr>
        <w:t>09/1/2014-08/31</w:t>
      </w:r>
      <w:r w:rsidRPr="007540EA">
        <w:rPr>
          <w:rFonts w:ascii="Arial Narrow" w:hAnsi="Arial Narrow"/>
          <w:sz w:val="24"/>
          <w:szCs w:val="24"/>
        </w:rPr>
        <w:t>/2019.</w:t>
      </w:r>
    </w:p>
    <w:p w:rsidR="003944EE" w:rsidRDefault="0039582D" w:rsidP="003944EE">
      <w:pPr>
        <w:pStyle w:val="ListParagraph"/>
        <w:widowControl w:val="0"/>
        <w:numPr>
          <w:ilvl w:val="0"/>
          <w:numId w:val="43"/>
        </w:numPr>
        <w:autoSpaceDE w:val="0"/>
        <w:autoSpaceDN w:val="0"/>
        <w:adjustRightInd w:val="0"/>
        <w:rPr>
          <w:rFonts w:ascii="Arial Narrow" w:hAnsi="Arial Narrow" w:cs="Arial"/>
          <w:color w:val="000000"/>
          <w:sz w:val="24"/>
          <w:szCs w:val="24"/>
          <w:shd w:val="clear" w:color="auto" w:fill="FFFFFF"/>
        </w:rPr>
      </w:pPr>
      <w:r w:rsidRPr="00B34C64">
        <w:rPr>
          <w:rFonts w:ascii="Arial Narrow" w:hAnsi="Arial Narrow" w:cs="Arial"/>
          <w:color w:val="000000"/>
          <w:sz w:val="24"/>
          <w:szCs w:val="24"/>
          <w:shd w:val="clear" w:color="auto" w:fill="FFFFFF"/>
        </w:rPr>
        <w:t>Summer Research Experiences in Environmental Health (SREEH), 1R25ES029052-01 (MPI Vasilis Vasiliou, Yong Zhu), NIH/NIEHS, Total direct costs: $4</w:t>
      </w:r>
      <w:r>
        <w:rPr>
          <w:rFonts w:ascii="Arial Narrow" w:hAnsi="Arial Narrow" w:cs="Arial"/>
          <w:color w:val="000000"/>
          <w:sz w:val="24"/>
          <w:szCs w:val="24"/>
          <w:shd w:val="clear" w:color="auto" w:fill="FFFFFF"/>
        </w:rPr>
        <w:t>94,213</w:t>
      </w:r>
      <w:r w:rsidR="003944EE" w:rsidRPr="003944EE">
        <w:rPr>
          <w:rFonts w:ascii="Arial Narrow" w:hAnsi="Arial Narrow" w:cs="Arial"/>
          <w:color w:val="000000"/>
          <w:sz w:val="24"/>
          <w:szCs w:val="24"/>
          <w:shd w:val="clear" w:color="auto" w:fill="FFFFFF"/>
        </w:rPr>
        <w:t xml:space="preserve"> </w:t>
      </w:r>
    </w:p>
    <w:p w:rsidR="0039582D" w:rsidRPr="002A097E" w:rsidRDefault="003944EE" w:rsidP="003944EE">
      <w:pPr>
        <w:pStyle w:val="ListParagraph"/>
        <w:widowControl w:val="0"/>
        <w:numPr>
          <w:ilvl w:val="0"/>
          <w:numId w:val="43"/>
        </w:numPr>
        <w:autoSpaceDE w:val="0"/>
        <w:autoSpaceDN w:val="0"/>
        <w:adjustRightInd w:val="0"/>
        <w:rPr>
          <w:rFonts w:ascii="Arial Narrow" w:hAnsi="Arial Narrow" w:cs="Arial"/>
          <w:color w:val="000000"/>
          <w:sz w:val="24"/>
          <w:szCs w:val="24"/>
          <w:shd w:val="clear" w:color="auto" w:fill="FFFFFF"/>
        </w:rPr>
      </w:pPr>
      <w:r w:rsidRPr="00A157F4">
        <w:rPr>
          <w:rFonts w:ascii="Arial Narrow" w:hAnsi="Arial Narrow" w:cs="Arial"/>
          <w:color w:val="000000"/>
          <w:sz w:val="24"/>
          <w:szCs w:val="24"/>
          <w:shd w:val="clear" w:color="auto" w:fill="FFFFFF"/>
        </w:rPr>
        <w:t xml:space="preserve">Fourth International Conference on Alcohol and Cancer, </w:t>
      </w:r>
      <w:r>
        <w:rPr>
          <w:rFonts w:ascii="Arial Narrow" w:hAnsi="Arial Narrow" w:cs="Arial"/>
          <w:bCs/>
          <w:sz w:val="24"/>
          <w:szCs w:val="24"/>
        </w:rPr>
        <w:t>1</w:t>
      </w:r>
      <w:r w:rsidRPr="007110E4">
        <w:rPr>
          <w:rFonts w:ascii="Arial Narrow" w:hAnsi="Arial Narrow" w:cs="Arial"/>
          <w:bCs/>
          <w:sz w:val="24"/>
          <w:szCs w:val="24"/>
        </w:rPr>
        <w:t>R13</w:t>
      </w:r>
      <w:r w:rsidRPr="00634735">
        <w:rPr>
          <w:rFonts w:ascii="Arial Narrow" w:hAnsi="Arial Narrow" w:cs="Arial"/>
          <w:bCs/>
          <w:sz w:val="24"/>
          <w:szCs w:val="24"/>
        </w:rPr>
        <w:t>AA027725-01</w:t>
      </w:r>
      <w:r>
        <w:rPr>
          <w:rFonts w:ascii="Arial Narrow" w:hAnsi="Arial Narrow" w:cs="Arial"/>
          <w:bCs/>
          <w:sz w:val="24"/>
          <w:szCs w:val="24"/>
        </w:rPr>
        <w:t xml:space="preserve"> (PI Vasilis Vasiliou), NIH/NIAAA, Total direct costs; $30,000.</w:t>
      </w:r>
    </w:p>
    <w:p w:rsidR="00A01795" w:rsidRPr="007540EA" w:rsidRDefault="00A01795" w:rsidP="00A01795">
      <w:pPr>
        <w:widowControl w:val="0"/>
        <w:autoSpaceDE w:val="0"/>
        <w:autoSpaceDN w:val="0"/>
        <w:adjustRightInd w:val="0"/>
        <w:contextualSpacing/>
        <w:rPr>
          <w:rFonts w:ascii="Arial Narrow" w:hAnsi="Arial Narrow"/>
          <w:sz w:val="24"/>
          <w:szCs w:val="24"/>
        </w:rPr>
      </w:pPr>
    </w:p>
    <w:p w:rsidR="00CD53E8" w:rsidRDefault="00A01795" w:rsidP="00CD53E8">
      <w:pPr>
        <w:widowControl w:val="0"/>
        <w:autoSpaceDE w:val="0"/>
        <w:autoSpaceDN w:val="0"/>
        <w:adjustRightInd w:val="0"/>
        <w:contextualSpacing/>
        <w:rPr>
          <w:rFonts w:ascii="Arial Narrow" w:hAnsi="Arial Narrow"/>
          <w:b/>
          <w:sz w:val="24"/>
          <w:szCs w:val="24"/>
        </w:rPr>
      </w:pPr>
      <w:r w:rsidRPr="007540EA">
        <w:rPr>
          <w:rFonts w:ascii="Arial Narrow" w:hAnsi="Arial Narrow"/>
          <w:b/>
          <w:sz w:val="24"/>
          <w:szCs w:val="24"/>
        </w:rPr>
        <w:t>Pending</w:t>
      </w:r>
    </w:p>
    <w:p w:rsidR="00A157F4" w:rsidRDefault="00A157F4" w:rsidP="0039582D">
      <w:pPr>
        <w:pStyle w:val="ListParagraph"/>
        <w:widowControl w:val="0"/>
        <w:numPr>
          <w:ilvl w:val="0"/>
          <w:numId w:val="43"/>
        </w:numPr>
        <w:autoSpaceDE w:val="0"/>
        <w:autoSpaceDN w:val="0"/>
        <w:adjustRightInd w:val="0"/>
        <w:rPr>
          <w:rStyle w:val="clsstaticdata1"/>
          <w:rFonts w:ascii="Arial Narrow" w:eastAsiaTheme="minorEastAsia" w:hAnsi="Arial Narrow"/>
          <w:sz w:val="24"/>
          <w:szCs w:val="24"/>
        </w:rPr>
      </w:pPr>
      <w:r w:rsidRPr="0039582D">
        <w:rPr>
          <w:rFonts w:ascii="Arial Narrow" w:hAnsi="Arial Narrow" w:cs="Arial"/>
          <w:sz w:val="24"/>
          <w:szCs w:val="24"/>
          <w:shd w:val="clear" w:color="auto" w:fill="FFFFFF"/>
        </w:rPr>
        <w:t>Translational Alcohol Research Program (TARP)</w:t>
      </w:r>
      <w:r w:rsidRPr="00A157F4">
        <w:rPr>
          <w:rStyle w:val="clsstaticdata1"/>
          <w:rFonts w:ascii="Arial Narrow" w:hAnsi="Arial Narrow"/>
          <w:sz w:val="24"/>
          <w:szCs w:val="24"/>
        </w:rPr>
        <w:t xml:space="preserve">, 1T32AA026564-01A1, </w:t>
      </w:r>
      <w:r w:rsidRPr="0039582D">
        <w:rPr>
          <w:rStyle w:val="clsstaticdata1"/>
          <w:rFonts w:ascii="Arial Narrow" w:hAnsi="Arial Narrow"/>
          <w:sz w:val="24"/>
          <w:szCs w:val="24"/>
        </w:rPr>
        <w:t xml:space="preserve">(MPI: </w:t>
      </w:r>
      <w:r w:rsidRPr="00A157F4">
        <w:rPr>
          <w:rStyle w:val="clsstaticdata1"/>
          <w:rFonts w:ascii="Arial Narrow" w:hAnsi="Arial Narrow"/>
          <w:sz w:val="24"/>
          <w:szCs w:val="24"/>
        </w:rPr>
        <w:t xml:space="preserve">Vasilis </w:t>
      </w:r>
      <w:r w:rsidRPr="0039582D">
        <w:rPr>
          <w:rStyle w:val="clsstaticdata1"/>
          <w:rFonts w:ascii="Arial Narrow" w:hAnsi="Arial Narrow"/>
          <w:sz w:val="24"/>
          <w:szCs w:val="24"/>
        </w:rPr>
        <w:t xml:space="preserve">Vasiliou, </w:t>
      </w:r>
      <w:r w:rsidRPr="00A157F4">
        <w:rPr>
          <w:rStyle w:val="clsstaticdata1"/>
          <w:rFonts w:ascii="Arial Narrow" w:hAnsi="Arial Narrow"/>
          <w:sz w:val="24"/>
          <w:szCs w:val="24"/>
        </w:rPr>
        <w:t xml:space="preserve">Kelly </w:t>
      </w:r>
      <w:r w:rsidRPr="0039582D">
        <w:rPr>
          <w:rStyle w:val="clsstaticdata1"/>
          <w:rFonts w:ascii="Arial Narrow" w:hAnsi="Arial Narrow"/>
          <w:sz w:val="24"/>
          <w:szCs w:val="24"/>
        </w:rPr>
        <w:t>Cosgrove)</w:t>
      </w:r>
      <w:r w:rsidRPr="00A157F4">
        <w:rPr>
          <w:rStyle w:val="clsstaticdata1"/>
          <w:rFonts w:ascii="Arial Narrow" w:hAnsi="Arial Narrow"/>
          <w:sz w:val="24"/>
          <w:szCs w:val="24"/>
        </w:rPr>
        <w:t xml:space="preserve">, </w:t>
      </w:r>
      <w:r>
        <w:rPr>
          <w:rStyle w:val="clsstaticdata1"/>
          <w:rFonts w:ascii="Arial Narrow" w:hAnsi="Arial Narrow"/>
          <w:sz w:val="24"/>
          <w:szCs w:val="24"/>
        </w:rPr>
        <w:t>NIH/NIAAA, Total direct costs: $1,287,200.</w:t>
      </w:r>
    </w:p>
    <w:p w:rsidR="00F066DE" w:rsidRPr="0039582D" w:rsidRDefault="00F066DE" w:rsidP="0039582D">
      <w:pPr>
        <w:pStyle w:val="ListParagraph"/>
        <w:widowControl w:val="0"/>
        <w:numPr>
          <w:ilvl w:val="0"/>
          <w:numId w:val="43"/>
        </w:numPr>
        <w:autoSpaceDE w:val="0"/>
        <w:autoSpaceDN w:val="0"/>
        <w:adjustRightInd w:val="0"/>
        <w:rPr>
          <w:rStyle w:val="clsstaticdata1"/>
          <w:rFonts w:ascii="Arial Narrow" w:hAnsi="Arial Narrow"/>
          <w:sz w:val="24"/>
          <w:szCs w:val="24"/>
        </w:rPr>
      </w:pPr>
      <w:r w:rsidRPr="0039582D">
        <w:rPr>
          <w:rStyle w:val="clsstaticdata1"/>
          <w:rFonts w:ascii="Arial Narrow" w:hAnsi="Arial Narrow"/>
          <w:sz w:val="24"/>
          <w:szCs w:val="24"/>
        </w:rPr>
        <w:t>Metabolomics, Tissue-Imaging Mass Spectrometry, and Advanced Network-Analytics to Identify Biomarkers and Novel Pathways Involved in the Development of Alcoholic Liver Disease</w:t>
      </w:r>
      <w:r w:rsidRPr="00A157F4">
        <w:rPr>
          <w:rStyle w:val="clsstaticdata1"/>
          <w:rFonts w:ascii="Arial Narrow" w:hAnsi="Arial Narrow"/>
          <w:sz w:val="24"/>
          <w:szCs w:val="24"/>
        </w:rPr>
        <w:t xml:space="preserve">, </w:t>
      </w:r>
      <w:r w:rsidR="007110E4" w:rsidRPr="007110E4">
        <w:rPr>
          <w:rFonts w:ascii="Arial Narrow" w:hAnsi="Arial Narrow" w:cs="Arial"/>
          <w:sz w:val="24"/>
          <w:szCs w:val="24"/>
        </w:rPr>
        <w:t>1R21</w:t>
      </w:r>
      <w:r w:rsidRPr="0039582D">
        <w:rPr>
          <w:rFonts w:ascii="Arial Narrow" w:hAnsi="Arial Narrow" w:cs="Arial"/>
          <w:sz w:val="24"/>
          <w:szCs w:val="24"/>
        </w:rPr>
        <w:t>AA027716-01 (PI Vasilis Vasiliou), NIH/NIAAA, Total direct costs: $275,000</w:t>
      </w:r>
    </w:p>
    <w:p w:rsidR="00E4132B" w:rsidRPr="007540EA" w:rsidRDefault="00E4132B" w:rsidP="00E4132B">
      <w:pPr>
        <w:pStyle w:val="Level1"/>
        <w:spacing w:after="60"/>
        <w:contextualSpacing/>
        <w:rPr>
          <w:rFonts w:ascii="Arial Narrow" w:hAnsi="Arial Narrow"/>
          <w:b/>
          <w:szCs w:val="24"/>
        </w:rPr>
      </w:pPr>
    </w:p>
    <w:p w:rsidR="003E409C" w:rsidRDefault="009F34EB" w:rsidP="003E409C">
      <w:pPr>
        <w:pStyle w:val="Level1"/>
        <w:spacing w:after="60"/>
        <w:contextualSpacing/>
        <w:rPr>
          <w:rFonts w:ascii="Arial Narrow" w:hAnsi="Arial Narrow"/>
          <w:b/>
          <w:szCs w:val="24"/>
        </w:rPr>
      </w:pPr>
      <w:r w:rsidRPr="007540EA">
        <w:rPr>
          <w:rFonts w:ascii="Arial Narrow" w:hAnsi="Arial Narrow"/>
          <w:b/>
          <w:szCs w:val="24"/>
        </w:rPr>
        <w:t>Past Support</w:t>
      </w:r>
    </w:p>
    <w:p w:rsidR="00483CF8" w:rsidRPr="007540EA" w:rsidRDefault="00483CF8" w:rsidP="00483CF8">
      <w:pPr>
        <w:widowControl w:val="0"/>
        <w:numPr>
          <w:ilvl w:val="0"/>
          <w:numId w:val="34"/>
        </w:numPr>
        <w:autoSpaceDE w:val="0"/>
        <w:autoSpaceDN w:val="0"/>
        <w:adjustRightInd w:val="0"/>
        <w:spacing w:after="60"/>
        <w:contextualSpacing/>
        <w:rPr>
          <w:rFonts w:ascii="Arial Narrow" w:hAnsi="Arial Narrow" w:cs="Arial"/>
          <w:color w:val="000000"/>
          <w:sz w:val="24"/>
          <w:szCs w:val="24"/>
          <w:shd w:val="clear" w:color="auto" w:fill="FFFFFF"/>
        </w:rPr>
      </w:pPr>
      <w:r w:rsidRPr="007540EA">
        <w:rPr>
          <w:rFonts w:ascii="Arial Narrow" w:hAnsi="Arial Narrow" w:cs="Arial"/>
          <w:sz w:val="24"/>
          <w:szCs w:val="24"/>
        </w:rPr>
        <w:t>Glutathione Monoesters to Counteract Ocular Chemical Injury</w:t>
      </w:r>
      <w:r w:rsidRPr="007540EA">
        <w:rPr>
          <w:rFonts w:ascii="Arial Narrow" w:hAnsi="Arial Narrow"/>
          <w:sz w:val="24"/>
          <w:szCs w:val="24"/>
        </w:rPr>
        <w:t xml:space="preserve"> (CounterACT) Exploratory/Development Projects in Translational Research, 1R21EY026776-01 (PI Vasilis Vasiliou), NIH/NEI, Total direct costs: $575,934, 9/30/15-9/29/1</w:t>
      </w:r>
      <w:r>
        <w:rPr>
          <w:rFonts w:ascii="Arial Narrow" w:hAnsi="Arial Narrow"/>
          <w:sz w:val="24"/>
          <w:szCs w:val="24"/>
        </w:rPr>
        <w:t>8 (NCE)</w:t>
      </w:r>
      <w:r w:rsidRPr="007540EA">
        <w:rPr>
          <w:rFonts w:ascii="Arial Narrow" w:hAnsi="Arial Narrow"/>
          <w:sz w:val="24"/>
          <w:szCs w:val="24"/>
        </w:rPr>
        <w:t>.</w:t>
      </w:r>
    </w:p>
    <w:p w:rsidR="003E4855" w:rsidRPr="0039582D" w:rsidRDefault="003E4855" w:rsidP="003E4855">
      <w:pPr>
        <w:pStyle w:val="ListParagraph"/>
        <w:numPr>
          <w:ilvl w:val="0"/>
          <w:numId w:val="37"/>
        </w:numPr>
        <w:spacing w:after="60"/>
        <w:ind w:left="360"/>
        <w:rPr>
          <w:rFonts w:ascii="Arial Narrow" w:hAnsi="Arial Narrow"/>
          <w:sz w:val="24"/>
          <w:szCs w:val="24"/>
        </w:rPr>
      </w:pPr>
      <w:r w:rsidRPr="007540EA">
        <w:rPr>
          <w:rFonts w:ascii="Arial Narrow" w:hAnsi="Arial Narrow" w:cs="Arial"/>
          <w:color w:val="000000"/>
          <w:sz w:val="24"/>
          <w:szCs w:val="24"/>
          <w:shd w:val="clear" w:color="auto" w:fill="FFFFFF"/>
        </w:rPr>
        <w:t>Mouse Models for Alcohol Metabolism and Tissue Injury; 5R24AA022057-0</w:t>
      </w:r>
      <w:r>
        <w:rPr>
          <w:rFonts w:ascii="Arial Narrow" w:hAnsi="Arial Narrow" w:cs="Arial"/>
          <w:color w:val="000000"/>
          <w:sz w:val="24"/>
          <w:szCs w:val="24"/>
          <w:shd w:val="clear" w:color="auto" w:fill="FFFFFF"/>
        </w:rPr>
        <w:t>6</w:t>
      </w:r>
      <w:r w:rsidRPr="007540EA">
        <w:rPr>
          <w:rFonts w:ascii="Arial Narrow" w:hAnsi="Arial Narrow" w:cs="Arial"/>
          <w:color w:val="000000"/>
          <w:sz w:val="24"/>
          <w:szCs w:val="24"/>
          <w:shd w:val="clear" w:color="auto" w:fill="FFFFFF"/>
        </w:rPr>
        <w:t xml:space="preserve"> (PI Vasilis Vasiliou), NIH/NIAAA, Total direct costs: $902,839, 02/01/2013-0</w:t>
      </w:r>
      <w:r>
        <w:rPr>
          <w:rFonts w:ascii="Arial Narrow" w:hAnsi="Arial Narrow" w:cs="Arial"/>
          <w:color w:val="000000"/>
          <w:sz w:val="24"/>
          <w:szCs w:val="24"/>
          <w:shd w:val="clear" w:color="auto" w:fill="FFFFFF"/>
        </w:rPr>
        <w:t>9/19</w:t>
      </w:r>
      <w:r w:rsidRPr="007540EA">
        <w:rPr>
          <w:rFonts w:ascii="Arial Narrow" w:hAnsi="Arial Narrow" w:cs="Arial"/>
          <w:color w:val="000000"/>
          <w:sz w:val="24"/>
          <w:szCs w:val="24"/>
          <w:shd w:val="clear" w:color="auto" w:fill="FFFFFF"/>
        </w:rPr>
        <w:t>2018.</w:t>
      </w:r>
    </w:p>
    <w:p w:rsidR="003E4855" w:rsidRPr="007540EA" w:rsidRDefault="003E4855" w:rsidP="003E4855">
      <w:pPr>
        <w:pStyle w:val="ListParagraph"/>
        <w:numPr>
          <w:ilvl w:val="0"/>
          <w:numId w:val="37"/>
        </w:numPr>
        <w:spacing w:after="60"/>
        <w:ind w:left="360"/>
        <w:rPr>
          <w:rFonts w:ascii="Arial Narrow" w:hAnsi="Arial Narrow"/>
          <w:sz w:val="24"/>
          <w:szCs w:val="24"/>
        </w:rPr>
      </w:pPr>
      <w:r w:rsidRPr="007540EA">
        <w:rPr>
          <w:rFonts w:ascii="Arial Narrow" w:hAnsi="Arial Narrow"/>
          <w:sz w:val="24"/>
          <w:szCs w:val="24"/>
        </w:rPr>
        <w:t>3</w:t>
      </w:r>
      <w:r w:rsidRPr="007540EA">
        <w:rPr>
          <w:rFonts w:ascii="Arial Narrow" w:hAnsi="Arial Narrow"/>
          <w:sz w:val="24"/>
          <w:szCs w:val="24"/>
          <w:vertAlign w:val="superscript"/>
        </w:rPr>
        <w:t>rd</w:t>
      </w:r>
      <w:r w:rsidRPr="007540EA">
        <w:rPr>
          <w:rFonts w:ascii="Arial Narrow" w:hAnsi="Arial Narrow"/>
          <w:sz w:val="24"/>
          <w:szCs w:val="24"/>
        </w:rPr>
        <w:t xml:space="preserve"> International Alcohol and Cancer Conference. 1R13AA024046-01 (PI Vasilis Vasiliou), NIH/NIAAA, </w:t>
      </w:r>
      <w:r w:rsidRPr="007540EA">
        <w:rPr>
          <w:rFonts w:ascii="Arial Narrow" w:hAnsi="Arial Narrow" w:cs="Arial"/>
          <w:color w:val="000000"/>
          <w:sz w:val="24"/>
          <w:szCs w:val="24"/>
          <w:shd w:val="clear" w:color="auto" w:fill="FFFFFF"/>
        </w:rPr>
        <w:t>Total direct costs: $30,000,</w:t>
      </w:r>
      <w:r w:rsidRPr="007540EA">
        <w:rPr>
          <w:rFonts w:ascii="Arial Narrow" w:hAnsi="Arial Narrow"/>
          <w:sz w:val="24"/>
          <w:szCs w:val="24"/>
        </w:rPr>
        <w:t xml:space="preserve"> </w:t>
      </w:r>
      <w:r w:rsidRPr="007540EA">
        <w:rPr>
          <w:rFonts w:ascii="Arial Narrow" w:hAnsi="Arial Narrow" w:cs="Arial"/>
          <w:color w:val="000000"/>
          <w:sz w:val="24"/>
          <w:szCs w:val="24"/>
          <w:shd w:val="clear" w:color="auto" w:fill="FFFFFF"/>
        </w:rPr>
        <w:t>04/01/2015-</w:t>
      </w:r>
      <w:r>
        <w:rPr>
          <w:rFonts w:ascii="Arial Narrow" w:hAnsi="Arial Narrow" w:cs="Arial"/>
          <w:color w:val="000000"/>
          <w:sz w:val="24"/>
          <w:szCs w:val="24"/>
          <w:shd w:val="clear" w:color="auto" w:fill="FFFFFF"/>
        </w:rPr>
        <w:t>11/30</w:t>
      </w:r>
      <w:r w:rsidRPr="007540EA">
        <w:rPr>
          <w:rFonts w:ascii="Arial Narrow" w:hAnsi="Arial Narrow" w:cs="Arial"/>
          <w:color w:val="000000"/>
          <w:sz w:val="24"/>
          <w:szCs w:val="24"/>
          <w:shd w:val="clear" w:color="auto" w:fill="FFFFFF"/>
        </w:rPr>
        <w:t>/2017 (NCE).</w:t>
      </w:r>
    </w:p>
    <w:p w:rsidR="00FB41A6" w:rsidRPr="007E55C5" w:rsidRDefault="00FB41A6" w:rsidP="000B7563">
      <w:pPr>
        <w:widowControl w:val="0"/>
        <w:numPr>
          <w:ilvl w:val="0"/>
          <w:numId w:val="47"/>
        </w:numPr>
        <w:autoSpaceDE w:val="0"/>
        <w:autoSpaceDN w:val="0"/>
        <w:adjustRightInd w:val="0"/>
        <w:spacing w:after="60"/>
        <w:ind w:left="360"/>
        <w:contextualSpacing/>
        <w:rPr>
          <w:rFonts w:ascii="Arial Narrow" w:hAnsi="Arial Narrow" w:cs="Consolas"/>
          <w:sz w:val="24"/>
          <w:szCs w:val="24"/>
        </w:rPr>
      </w:pPr>
      <w:r w:rsidRPr="007540EA">
        <w:rPr>
          <w:rFonts w:ascii="Arial Narrow" w:hAnsi="Arial Narrow"/>
          <w:sz w:val="24"/>
          <w:szCs w:val="24"/>
        </w:rPr>
        <w:t xml:space="preserve">Role and Molecular Mechanisms Corneal Aldehyde Dehydrogenase, 7R01EY11490-16 (PI Vasilis Vasiliou), NIH/NEI, Total direct costs $1,801,728; 7/1/09-6/30/2016 (NCE). </w:t>
      </w:r>
    </w:p>
    <w:p w:rsidR="007E55C5" w:rsidRPr="003061F9" w:rsidRDefault="007E55C5" w:rsidP="000B7563">
      <w:pPr>
        <w:pStyle w:val="ListParagraph"/>
        <w:numPr>
          <w:ilvl w:val="0"/>
          <w:numId w:val="47"/>
        </w:numPr>
        <w:ind w:left="360"/>
        <w:rPr>
          <w:rFonts w:ascii="Arial Narrow" w:hAnsi="Arial Narrow" w:cs="Arial"/>
          <w:color w:val="000000"/>
          <w:sz w:val="24"/>
          <w:szCs w:val="24"/>
          <w:shd w:val="clear" w:color="auto" w:fill="FFFFFF"/>
        </w:rPr>
      </w:pPr>
      <w:r w:rsidRPr="007540EA">
        <w:rPr>
          <w:rFonts w:ascii="Arial Narrow" w:hAnsi="Arial Narrow" w:cs="Arial"/>
          <w:color w:val="000000"/>
          <w:sz w:val="24"/>
          <w:szCs w:val="24"/>
          <w:shd w:val="clear" w:color="auto" w:fill="FFFFFF"/>
        </w:rPr>
        <w:t>A Novel Aldehyde Dehydrogenase (ALDH16A1) in Gout; 5R21AR064137-02 (PI Vasilis Vasiliou), NIH/NIAMS,</w:t>
      </w:r>
      <w:r w:rsidRPr="007540EA">
        <w:rPr>
          <w:rFonts w:ascii="Arial Narrow" w:hAnsi="Arial Narrow"/>
          <w:sz w:val="24"/>
          <w:szCs w:val="24"/>
        </w:rPr>
        <w:t xml:space="preserve"> Total direct costs: $253,936; 09/16/2014-</w:t>
      </w:r>
      <w:r>
        <w:rPr>
          <w:rFonts w:ascii="Arial Narrow" w:hAnsi="Arial Narrow"/>
          <w:sz w:val="24"/>
          <w:szCs w:val="24"/>
        </w:rPr>
        <w:t>01/31/2017 (NCE)</w:t>
      </w:r>
      <w:r w:rsidRPr="007540EA">
        <w:rPr>
          <w:rFonts w:ascii="Arial Narrow" w:hAnsi="Arial Narrow"/>
          <w:sz w:val="24"/>
          <w:szCs w:val="24"/>
        </w:rPr>
        <w:t>.</w:t>
      </w:r>
    </w:p>
    <w:p w:rsidR="001B1D59" w:rsidRPr="003061F9" w:rsidRDefault="001B1D59" w:rsidP="003061F9">
      <w:pPr>
        <w:pStyle w:val="ListParagraph"/>
        <w:numPr>
          <w:ilvl w:val="0"/>
          <w:numId w:val="43"/>
        </w:numPr>
        <w:rPr>
          <w:rFonts w:ascii="Arial Narrow" w:hAnsi="Arial Narrow" w:cs="Arial"/>
          <w:color w:val="000000"/>
          <w:sz w:val="32"/>
          <w:szCs w:val="24"/>
          <w:shd w:val="clear" w:color="auto" w:fill="FFFFFF"/>
        </w:rPr>
      </w:pPr>
      <w:r w:rsidRPr="003061F9">
        <w:rPr>
          <w:rFonts w:ascii="Arial Narrow" w:hAnsi="Arial Narrow"/>
          <w:sz w:val="24"/>
          <w:szCs w:val="22"/>
        </w:rPr>
        <w:t>Mouse Models for Alcohol Metabolism and Tissue Injury, 3R24 AA022057-03S1 (PI Vasilis Vasiliou), NIH//NIAAA, Total direct costs $93,418, 8/1/13-1/31/17</w:t>
      </w:r>
    </w:p>
    <w:p w:rsidR="003E409C" w:rsidRPr="003E409C" w:rsidRDefault="009475F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The role of GSH in cornea and lens development; 7R21EY021688-03</w:t>
      </w:r>
      <w:r w:rsidR="007B3A42" w:rsidRPr="003E409C">
        <w:rPr>
          <w:rFonts w:ascii="Arial Narrow" w:hAnsi="Arial Narrow"/>
          <w:szCs w:val="24"/>
        </w:rPr>
        <w:t>,</w:t>
      </w:r>
      <w:r w:rsidRPr="003E409C">
        <w:rPr>
          <w:rFonts w:ascii="Arial Narrow" w:hAnsi="Arial Narrow"/>
          <w:szCs w:val="24"/>
        </w:rPr>
        <w:t xml:space="preserve"> NIH/ NEI </w:t>
      </w:r>
      <w:r w:rsidR="007B3A42" w:rsidRPr="003E409C">
        <w:rPr>
          <w:rFonts w:ascii="Arial Narrow" w:hAnsi="Arial Narrow"/>
          <w:szCs w:val="24"/>
        </w:rPr>
        <w:t>(</w:t>
      </w:r>
      <w:r w:rsidRPr="003E409C">
        <w:rPr>
          <w:rFonts w:ascii="Arial Narrow" w:hAnsi="Arial Narrow"/>
          <w:szCs w:val="24"/>
        </w:rPr>
        <w:t xml:space="preserve">PI Vasilis Vasiliou), </w:t>
      </w:r>
      <w:r w:rsidRPr="003E409C">
        <w:rPr>
          <w:rFonts w:ascii="Arial Narrow" w:hAnsi="Arial Narrow" w:cs="Arial"/>
          <w:color w:val="000000"/>
          <w:szCs w:val="24"/>
          <w:shd w:val="clear" w:color="auto" w:fill="FFFFFF"/>
        </w:rPr>
        <w:t>07/01/2012</w:t>
      </w:r>
      <w:r w:rsidRPr="003E409C">
        <w:rPr>
          <w:rFonts w:ascii="Arial Narrow" w:hAnsi="Arial Narrow"/>
          <w:szCs w:val="24"/>
        </w:rPr>
        <w:t>-</w:t>
      </w:r>
      <w:r w:rsidRPr="003E409C">
        <w:rPr>
          <w:rFonts w:ascii="Arial Narrow" w:hAnsi="Arial Narrow" w:cs="Arial"/>
          <w:color w:val="000000"/>
          <w:szCs w:val="24"/>
          <w:shd w:val="clear" w:color="auto" w:fill="FFFFFF"/>
        </w:rPr>
        <w:t>08/31/2015.</w:t>
      </w:r>
    </w:p>
    <w:p w:rsidR="003E409C" w:rsidRPr="003E409C" w:rsidRDefault="008766F8"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cs="Consolas"/>
          <w:szCs w:val="24"/>
        </w:rPr>
        <w:t>Biochemical, Structural and Polymorphic Characterization of Human ALDH1B1, 1F31AA020728-01,</w:t>
      </w:r>
      <w:r w:rsidRPr="003E409C">
        <w:rPr>
          <w:rFonts w:ascii="Arial Narrow" w:hAnsi="Arial Narrow"/>
          <w:szCs w:val="24"/>
        </w:rPr>
        <w:t xml:space="preserve"> </w:t>
      </w:r>
      <w:r w:rsidRPr="003E409C">
        <w:rPr>
          <w:rFonts w:ascii="Arial Narrow" w:hAnsi="Arial Narrow" w:cs="Consolas"/>
          <w:szCs w:val="24"/>
        </w:rPr>
        <w:t xml:space="preserve">(NRSA fellowship for Brian Jackson; Role: </w:t>
      </w:r>
      <w:r w:rsidRPr="003E409C">
        <w:rPr>
          <w:rFonts w:ascii="Arial Narrow" w:hAnsi="Arial Narrow" w:cs="Consolas"/>
          <w:b/>
          <w:szCs w:val="24"/>
        </w:rPr>
        <w:t>Mentor</w:t>
      </w:r>
      <w:r w:rsidRPr="003E409C">
        <w:rPr>
          <w:rFonts w:ascii="Arial Narrow" w:hAnsi="Arial Narrow" w:cs="Consolas"/>
          <w:szCs w:val="24"/>
        </w:rPr>
        <w:t>) 07/01/2011-06/30/2015.</w:t>
      </w:r>
      <w:r w:rsidRPr="003E409C">
        <w:rPr>
          <w:rFonts w:ascii="Arial Narrow" w:hAnsi="Arial Narrow"/>
          <w:szCs w:val="24"/>
        </w:rPr>
        <w:t xml:space="preserve"> </w:t>
      </w:r>
    </w:p>
    <w:p w:rsidR="003E409C" w:rsidRPr="003E409C" w:rsidRDefault="007C3DE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cs="Arial"/>
          <w:szCs w:val="24"/>
        </w:rPr>
        <w:t>Aldehyde Dehydrogenases as Targets to Treat Acute Myeloid Leukemia (PI Vasilis Vasiliou), Skaggs School of Pharmacy Colorado/University of Colorado.  7/1/11 – 6/30/2013</w:t>
      </w:r>
      <w:r w:rsidRPr="003E409C">
        <w:rPr>
          <w:rFonts w:ascii="Arial Narrow" w:hAnsi="Arial Narrow"/>
          <w:szCs w:val="24"/>
        </w:rPr>
        <w:t>.</w:t>
      </w:r>
    </w:p>
    <w:p w:rsidR="003E409C" w:rsidRPr="003E409C" w:rsidRDefault="007C3DE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 xml:space="preserve">Alcohol and Cancer Conference. 1R13AA021659-01, NIAAA/NIH (PI Vasilis Vasiliou), </w:t>
      </w:r>
      <w:r w:rsidRPr="003E409C">
        <w:rPr>
          <w:rFonts w:ascii="Arial Narrow" w:hAnsi="Arial Narrow" w:cs="Arial"/>
          <w:color w:val="000000"/>
          <w:szCs w:val="24"/>
          <w:shd w:val="clear" w:color="auto" w:fill="FFFFFF"/>
        </w:rPr>
        <w:t>07/01/2012-08/30/2013</w:t>
      </w:r>
    </w:p>
    <w:p w:rsidR="003E409C" w:rsidRDefault="007E0DDA"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 xml:space="preserve">Role of ALDH7A1 in Ethanol-Induced Oxidative Damage; 1 F31AA018248-01 (NRSA fellowship for Chad Brocker; </w:t>
      </w:r>
      <w:r w:rsidRPr="003E409C">
        <w:rPr>
          <w:rFonts w:ascii="Arial Narrow" w:hAnsi="Arial Narrow"/>
          <w:b/>
          <w:szCs w:val="24"/>
        </w:rPr>
        <w:t>Role:</w:t>
      </w:r>
      <w:r w:rsidRPr="003E409C">
        <w:rPr>
          <w:rFonts w:ascii="Arial Narrow" w:hAnsi="Arial Narrow"/>
          <w:szCs w:val="24"/>
        </w:rPr>
        <w:t xml:space="preserve"> Mentor), </w:t>
      </w:r>
      <w:r w:rsidRPr="003E409C">
        <w:rPr>
          <w:rFonts w:ascii="Arial Narrow" w:hAnsi="Arial Narrow"/>
          <w:b/>
          <w:i/>
          <w:szCs w:val="24"/>
        </w:rPr>
        <w:t xml:space="preserve">Funded; </w:t>
      </w:r>
      <w:r w:rsidRPr="003E409C">
        <w:rPr>
          <w:rFonts w:ascii="Arial Narrow" w:hAnsi="Arial Narrow" w:cs="Arial"/>
          <w:szCs w:val="24"/>
        </w:rPr>
        <w:t>$29,417 per year, $88,251 total; 09/30/2010 – 09/29/2013 (terminated due to graduation in May 2012).</w:t>
      </w:r>
      <w:r w:rsidRPr="003E409C">
        <w:rPr>
          <w:rFonts w:ascii="Arial Narrow" w:hAnsi="Arial Narrow" w:cs="Consolas"/>
          <w:szCs w:val="24"/>
        </w:rPr>
        <w:t xml:space="preserve"> </w:t>
      </w:r>
    </w:p>
    <w:p w:rsidR="003E409C" w:rsidRPr="003E409C" w:rsidRDefault="00AE303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 xml:space="preserve">The role of mitochondrial aldehyde dehydrogenases in ethanol metabolism and toxicity, NIH/NIAAA, 1R21AA017754-01 Vasiliou (PI, Vasilis Vasiliou); </w:t>
      </w:r>
      <w:r w:rsidR="007E0DDA" w:rsidRPr="003E409C">
        <w:rPr>
          <w:rFonts w:ascii="Arial Narrow" w:hAnsi="Arial Narrow"/>
          <w:b/>
          <w:i/>
          <w:szCs w:val="24"/>
        </w:rPr>
        <w:t xml:space="preserve">Funded; </w:t>
      </w:r>
      <w:r w:rsidRPr="003E409C">
        <w:rPr>
          <w:rFonts w:ascii="Arial Narrow" w:hAnsi="Arial Narrow"/>
          <w:szCs w:val="24"/>
        </w:rPr>
        <w:t>Direct co</w:t>
      </w:r>
      <w:r w:rsidR="003E409C">
        <w:rPr>
          <w:rFonts w:ascii="Arial Narrow" w:hAnsi="Arial Narrow"/>
          <w:szCs w:val="24"/>
        </w:rPr>
        <w:t>st $275,000; 07/01/09-06/30/11.</w:t>
      </w:r>
    </w:p>
    <w:p w:rsidR="003E409C" w:rsidRPr="003E409C" w:rsidRDefault="00E26C8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color w:val="000000"/>
          <w:szCs w:val="24"/>
        </w:rPr>
        <w:t xml:space="preserve">Aldehyde Dehydrogenase 3B1: Characterization and Role in Oxidative Stress 1 F31 AA016875-01 (Satori Marchitti Student, </w:t>
      </w:r>
      <w:r w:rsidRPr="003E409C">
        <w:rPr>
          <w:rFonts w:ascii="Arial Narrow" w:hAnsi="Arial Narrow"/>
          <w:b/>
          <w:color w:val="000000"/>
          <w:szCs w:val="24"/>
        </w:rPr>
        <w:t>Mentor</w:t>
      </w:r>
      <w:r w:rsidRPr="003E409C">
        <w:rPr>
          <w:rFonts w:ascii="Arial Narrow" w:hAnsi="Arial Narrow"/>
          <w:color w:val="000000"/>
          <w:szCs w:val="24"/>
        </w:rPr>
        <w:t xml:space="preserve"> Vasilis Vasiliou), </w:t>
      </w:r>
      <w:r w:rsidR="007E0DDA" w:rsidRPr="003E409C">
        <w:rPr>
          <w:rFonts w:ascii="Arial Narrow" w:hAnsi="Arial Narrow"/>
          <w:b/>
          <w:i/>
          <w:szCs w:val="24"/>
        </w:rPr>
        <w:t xml:space="preserve">Funded; </w:t>
      </w:r>
      <w:r w:rsidRPr="003E409C">
        <w:rPr>
          <w:rFonts w:ascii="Arial Narrow" w:hAnsi="Arial Narrow"/>
          <w:color w:val="000000"/>
          <w:szCs w:val="24"/>
        </w:rPr>
        <w:t>Direct Costs: $82,500; 1/1/07-12/31/09.</w:t>
      </w:r>
      <w:r w:rsidRPr="003E409C">
        <w:rPr>
          <w:rFonts w:ascii="Arial Narrow" w:hAnsi="Arial Narrow"/>
          <w:szCs w:val="24"/>
        </w:rPr>
        <w:t xml:space="preserve"> </w:t>
      </w:r>
    </w:p>
    <w:p w:rsidR="003E409C" w:rsidRPr="003E409C" w:rsidRDefault="00AE303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 xml:space="preserve">Molecular Mechanisms and Role of the Corneal Aldehyde dehydrogenase NIH/NEI, R01EY11490-09S1 ((P.I. Vasilis Vasiliou, </w:t>
      </w:r>
      <w:r w:rsidRPr="003E409C">
        <w:rPr>
          <w:rFonts w:ascii="Arial Narrow" w:hAnsi="Arial Narrow"/>
          <w:b/>
          <w:i/>
          <w:szCs w:val="24"/>
        </w:rPr>
        <w:t xml:space="preserve">Funded; </w:t>
      </w:r>
      <w:r w:rsidRPr="003E409C">
        <w:rPr>
          <w:rFonts w:ascii="Arial Narrow" w:hAnsi="Arial Narrow"/>
          <w:szCs w:val="24"/>
        </w:rPr>
        <w:t xml:space="preserve">$78,950; 8/01/07 to 3/31/09.  </w:t>
      </w:r>
    </w:p>
    <w:p w:rsidR="003E409C" w:rsidRDefault="00AE303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 xml:space="preserve">Molecular Mechanisms and Role of the Corneal Aldehyde dehydrogenase NIH/NEI, R01EY11490-06. (P.I. Vasilis Vasiliou), </w:t>
      </w:r>
      <w:r w:rsidRPr="003E409C">
        <w:rPr>
          <w:rFonts w:ascii="Arial Narrow" w:hAnsi="Arial Narrow"/>
          <w:b/>
          <w:i/>
          <w:szCs w:val="24"/>
        </w:rPr>
        <w:t xml:space="preserve">Funded; </w:t>
      </w:r>
      <w:r w:rsidRPr="003E409C">
        <w:rPr>
          <w:rFonts w:ascii="Arial Narrow" w:hAnsi="Arial Narrow"/>
          <w:szCs w:val="24"/>
        </w:rPr>
        <w:t xml:space="preserve">$1,250,000 (direct costs); 4/01/04 to 3/31/09. </w:t>
      </w:r>
    </w:p>
    <w:p w:rsidR="00AE303F" w:rsidRPr="003E409C" w:rsidRDefault="00AE303F" w:rsidP="003E409C">
      <w:pPr>
        <w:pStyle w:val="Level1"/>
        <w:numPr>
          <w:ilvl w:val="0"/>
          <w:numId w:val="47"/>
        </w:numPr>
        <w:spacing w:after="60"/>
        <w:ind w:left="360"/>
        <w:contextualSpacing/>
        <w:rPr>
          <w:rFonts w:ascii="Arial Narrow" w:hAnsi="Arial Narrow"/>
          <w:b/>
          <w:szCs w:val="24"/>
        </w:rPr>
      </w:pPr>
      <w:r w:rsidRPr="003E409C">
        <w:rPr>
          <w:rFonts w:ascii="Arial Narrow" w:hAnsi="Arial Narrow"/>
          <w:szCs w:val="24"/>
        </w:rPr>
        <w:t>Role of Lipid Aldehydes in Ethanol-Induced Liver Injury, NIH/NIAAA, R01 AA09300. (Dennis R. Petersen P.I., Vasilis Vasiliou Co-PI),</w:t>
      </w:r>
      <w:r w:rsidRPr="003E409C">
        <w:rPr>
          <w:rFonts w:ascii="Arial Narrow" w:hAnsi="Arial Narrow"/>
          <w:b/>
          <w:i/>
          <w:szCs w:val="24"/>
        </w:rPr>
        <w:t xml:space="preserve"> </w:t>
      </w:r>
      <w:r w:rsidR="001211E8" w:rsidRPr="003E409C">
        <w:rPr>
          <w:rFonts w:ascii="Arial Narrow" w:hAnsi="Arial Narrow"/>
          <w:b/>
          <w:i/>
          <w:szCs w:val="24"/>
        </w:rPr>
        <w:t xml:space="preserve">Funded; </w:t>
      </w:r>
      <w:r w:rsidR="001211E8" w:rsidRPr="003E409C">
        <w:rPr>
          <w:rFonts w:ascii="Arial Narrow" w:hAnsi="Arial Narrow"/>
          <w:szCs w:val="24"/>
        </w:rPr>
        <w:t>$</w:t>
      </w:r>
      <w:r w:rsidRPr="003E409C">
        <w:rPr>
          <w:rFonts w:ascii="Arial Narrow" w:hAnsi="Arial Narrow"/>
          <w:szCs w:val="24"/>
        </w:rPr>
        <w:t xml:space="preserve">1,400,000 (direct costs), 04/01/01-03/31/06.   </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Genetic Models to Study Alcohol Toxicity. NIAAA R01 AA11885-01A1 (P.I. Vasilis Vasiliou), $867,203 (direct costs), 1/1/99-12/31/04. </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Role of Aldehyde Protein Adducts in CCl</w:t>
      </w:r>
      <w:r w:rsidRPr="007540EA">
        <w:rPr>
          <w:rFonts w:ascii="Arial Narrow" w:hAnsi="Arial Narrow"/>
          <w:szCs w:val="24"/>
          <w:vertAlign w:val="subscript"/>
        </w:rPr>
        <w:t>4</w:t>
      </w:r>
      <w:r w:rsidRPr="007540EA">
        <w:rPr>
          <w:rFonts w:ascii="Arial Narrow" w:hAnsi="Arial Narrow"/>
          <w:szCs w:val="24"/>
        </w:rPr>
        <w:t xml:space="preserve">-Induced Liver toxicity.  NIEHS R01 ES09410-01A1, (Dennis R. Petersen P.I., Vasilis Vasiliou Co-PI), </w:t>
      </w:r>
      <w:r w:rsidRPr="007540EA">
        <w:rPr>
          <w:rFonts w:ascii="Arial Narrow" w:hAnsi="Arial Narrow"/>
          <w:b/>
          <w:i/>
          <w:szCs w:val="24"/>
        </w:rPr>
        <w:t xml:space="preserve">Funded; </w:t>
      </w:r>
      <w:r w:rsidRPr="007540EA">
        <w:rPr>
          <w:rFonts w:ascii="Arial Narrow" w:hAnsi="Arial Narrow"/>
          <w:szCs w:val="24"/>
        </w:rPr>
        <w:t>$1,250,854 (direct costs), 9/15/00-9/15/05.</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Role of CYP2E1 in Fetal Alcohol Syndrome, NIAAA, Predoctoral Fellowship for the student Susanne Williams, Mentor Vasilis Vasiliou, </w:t>
      </w:r>
      <w:r w:rsidRPr="007540EA">
        <w:rPr>
          <w:rFonts w:ascii="Arial Narrow" w:hAnsi="Arial Narrow"/>
          <w:b/>
          <w:i/>
          <w:szCs w:val="24"/>
        </w:rPr>
        <w:t>Approved;</w:t>
      </w:r>
      <w:r w:rsidRPr="007540EA">
        <w:rPr>
          <w:rFonts w:ascii="Arial Narrow" w:hAnsi="Arial Narrow"/>
          <w:szCs w:val="24"/>
        </w:rPr>
        <w:t xml:space="preserve"> $45,000; 8/1/98 to 7/30/01.</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Molecular Mechanisms and Role of the Corneal Aldehyde dehydrogenase NIH/NEI, R29EY11490. (P.I. Vasilis Vasiliou) </w:t>
      </w:r>
      <w:r w:rsidRPr="007540EA">
        <w:rPr>
          <w:rFonts w:ascii="Arial Narrow" w:hAnsi="Arial Narrow"/>
          <w:b/>
          <w:i/>
          <w:szCs w:val="24"/>
        </w:rPr>
        <w:t>Funded;</w:t>
      </w:r>
      <w:r w:rsidRPr="007540EA">
        <w:rPr>
          <w:rFonts w:ascii="Arial Narrow" w:hAnsi="Arial Narrow"/>
          <w:szCs w:val="24"/>
        </w:rPr>
        <w:t xml:space="preserve"> $349,835 (direct costs); 506,097 (total costs), 1/12/97 to 30/11/2002.  </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Transgenic Mouse Models to Study the Role of Neurotensin Receptor in Ethanol Sensitivity, NIH/NIAA, Pilot project with the Alcohol Research Center. (Vasilis Vasiliou P.I.) </w:t>
      </w:r>
      <w:r w:rsidRPr="007540EA">
        <w:rPr>
          <w:rFonts w:ascii="Arial Narrow" w:hAnsi="Arial Narrow"/>
          <w:b/>
          <w:i/>
          <w:szCs w:val="24"/>
        </w:rPr>
        <w:t>Funded;</w:t>
      </w:r>
      <w:r w:rsidRPr="007540EA">
        <w:rPr>
          <w:rFonts w:ascii="Arial Narrow" w:hAnsi="Arial Narrow"/>
          <w:szCs w:val="24"/>
        </w:rPr>
        <w:t xml:space="preserve"> $50,000, 12/1/99 to 11/30/02. </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Role of Lipid Aldehydes in Ethanol-Induced Liver Injury, NIH/NIAAA, R01 AA09300. (Dennis R. Petersen P.I., Vasilis Vasiliou Co-PI), </w:t>
      </w:r>
      <w:r w:rsidRPr="007540EA">
        <w:rPr>
          <w:rFonts w:ascii="Arial Narrow" w:hAnsi="Arial Narrow"/>
          <w:b/>
          <w:i/>
          <w:szCs w:val="24"/>
        </w:rPr>
        <w:t>Funded;</w:t>
      </w:r>
      <w:r w:rsidRPr="007540EA">
        <w:rPr>
          <w:rFonts w:ascii="Arial Narrow" w:hAnsi="Arial Narrow"/>
          <w:szCs w:val="24"/>
        </w:rPr>
        <w:t xml:space="preserve"> $859,283 (direct costs) 1,283,085 (total costs), 04/01/97-03/31/01.</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 Characterization of the ethanol metabolism pathways in Zebrafish. Department of Pharmaceutical Sciences Seed Grant.   (Robert Tanguay &amp; Vasilis Vasiliou) </w:t>
      </w:r>
      <w:r w:rsidRPr="007540EA">
        <w:rPr>
          <w:rFonts w:ascii="Arial Narrow" w:hAnsi="Arial Narrow"/>
          <w:b/>
          <w:i/>
          <w:szCs w:val="24"/>
        </w:rPr>
        <w:t>Funded;</w:t>
      </w:r>
      <w:r w:rsidRPr="007540EA">
        <w:rPr>
          <w:rFonts w:ascii="Arial Narrow" w:hAnsi="Arial Narrow"/>
          <w:szCs w:val="24"/>
        </w:rPr>
        <w:t xml:space="preserve"> $10,000; 7/1/00 to 7/1/01.</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 Pharmacogenetics of cyclophosphamide metabolism. Department of Pharmaceutical Sciences Seed Grant. (Mark Duncan, Daniel Gustafson, Peter Kazakoff, &amp; Vasilis Vasiliou, Ph.D.) </w:t>
      </w:r>
      <w:r w:rsidRPr="007540EA">
        <w:rPr>
          <w:rFonts w:ascii="Arial Narrow" w:hAnsi="Arial Narrow"/>
          <w:b/>
          <w:i/>
          <w:szCs w:val="24"/>
        </w:rPr>
        <w:t>Funded;</w:t>
      </w:r>
      <w:r w:rsidRPr="007540EA">
        <w:rPr>
          <w:rFonts w:ascii="Arial Narrow" w:hAnsi="Arial Narrow"/>
          <w:szCs w:val="24"/>
        </w:rPr>
        <w:t xml:space="preserve"> $10,000; 7/1/00 to 7/1/01 </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Role of Neurotensin Receptor in Ethanol Sensitivity, Department of Pharmaceutical Sciences Seed Grant.  (P.I. Vasilis Vasiliou) </w:t>
      </w:r>
      <w:r w:rsidRPr="007540EA">
        <w:rPr>
          <w:rFonts w:ascii="Arial Narrow" w:hAnsi="Arial Narrow"/>
          <w:b/>
          <w:i/>
          <w:szCs w:val="24"/>
        </w:rPr>
        <w:t>Funded;</w:t>
      </w:r>
      <w:r w:rsidRPr="007540EA">
        <w:rPr>
          <w:rFonts w:ascii="Arial Narrow" w:hAnsi="Arial Narrow"/>
          <w:szCs w:val="24"/>
        </w:rPr>
        <w:t xml:space="preserve"> $10,000; 7/1/98 to 7/1/1999. </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Transcriptional Regulation of Genes Involved in Human Disease. Department of Pharmaceutical Seed Grant, (P.I., Vasilis Vasiliou) </w:t>
      </w:r>
      <w:r w:rsidRPr="007540EA">
        <w:rPr>
          <w:rFonts w:ascii="Arial Narrow" w:hAnsi="Arial Narrow"/>
          <w:b/>
          <w:i/>
          <w:szCs w:val="24"/>
        </w:rPr>
        <w:t>Funded;</w:t>
      </w:r>
      <w:r w:rsidRPr="007540EA">
        <w:rPr>
          <w:rFonts w:ascii="Arial Narrow" w:hAnsi="Arial Narrow"/>
          <w:szCs w:val="24"/>
        </w:rPr>
        <w:t xml:space="preserve"> 5,000; 4/1/97 to 4/28/98.</w:t>
      </w:r>
    </w:p>
    <w:p w:rsidR="00AE303F" w:rsidRPr="007540EA" w:rsidRDefault="00AE303F" w:rsidP="00AE303F">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Transcriptional Activators of Oxidative Stress. Department of Pharmaceutical Sciences Seed Grant.   (P.I. Vasilis Vasiliou) </w:t>
      </w:r>
      <w:r w:rsidRPr="007540EA">
        <w:rPr>
          <w:rFonts w:ascii="Arial Narrow" w:hAnsi="Arial Narrow"/>
          <w:b/>
          <w:i/>
          <w:szCs w:val="24"/>
        </w:rPr>
        <w:t>Funded;</w:t>
      </w:r>
      <w:r w:rsidRPr="007540EA">
        <w:rPr>
          <w:rFonts w:ascii="Arial Narrow" w:hAnsi="Arial Narrow"/>
          <w:szCs w:val="24"/>
        </w:rPr>
        <w:t xml:space="preserve"> $10,000; 7/1/96 to 7/1/1997.</w:t>
      </w:r>
    </w:p>
    <w:p w:rsidR="00E26C8F" w:rsidRPr="007540EA" w:rsidRDefault="00AE303F" w:rsidP="007540EA">
      <w:pPr>
        <w:pStyle w:val="Level1"/>
        <w:numPr>
          <w:ilvl w:val="0"/>
          <w:numId w:val="27"/>
        </w:numPr>
        <w:spacing w:after="120"/>
        <w:contextualSpacing/>
        <w:rPr>
          <w:rFonts w:ascii="Arial Narrow" w:hAnsi="Arial Narrow"/>
          <w:szCs w:val="24"/>
        </w:rPr>
      </w:pPr>
      <w:r w:rsidRPr="007540EA">
        <w:rPr>
          <w:rFonts w:ascii="Arial Narrow" w:hAnsi="Arial Narrow"/>
          <w:szCs w:val="24"/>
        </w:rPr>
        <w:t xml:space="preserve">Molecular Basis of Cyclophosphamide Resistance.  Colorado Cancer Center Seed Grant.  (P.I. Vasilis Vasiliou) </w:t>
      </w:r>
      <w:r w:rsidRPr="007540EA">
        <w:rPr>
          <w:rFonts w:ascii="Arial Narrow" w:hAnsi="Arial Narrow"/>
          <w:b/>
          <w:i/>
          <w:szCs w:val="24"/>
        </w:rPr>
        <w:t>Funded;</w:t>
      </w:r>
      <w:r w:rsidRPr="007540EA">
        <w:rPr>
          <w:rFonts w:ascii="Arial Narrow" w:hAnsi="Arial Narrow"/>
          <w:szCs w:val="24"/>
        </w:rPr>
        <w:t xml:space="preserve"> $10,000; 9/8/96 to 8/30/97. </w:t>
      </w:r>
    </w:p>
    <w:p w:rsidR="00A35681" w:rsidRPr="007540EA" w:rsidRDefault="00A35681">
      <w:pPr>
        <w:pStyle w:val="PlainText"/>
        <w:rPr>
          <w:rFonts w:ascii="Arial Narrow" w:hAnsi="Arial Narrow"/>
          <w:b/>
          <w:sz w:val="24"/>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PROFESSIONAL AND INSTITUTIONAL SERVICE</w:t>
      </w:r>
    </w:p>
    <w:p w:rsidR="00B23475" w:rsidRPr="007540EA" w:rsidRDefault="00B23475">
      <w:pPr>
        <w:pStyle w:val="PlainText"/>
        <w:rPr>
          <w:rFonts w:ascii="Arial Narrow" w:hAnsi="Arial Narrow"/>
          <w:b/>
          <w:sz w:val="24"/>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Editorial Boards:</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2005-present</w:t>
      </w:r>
      <w:r w:rsidRPr="007540EA">
        <w:rPr>
          <w:rFonts w:ascii="Arial Narrow" w:hAnsi="Arial Narrow"/>
          <w:sz w:val="24"/>
          <w:szCs w:val="24"/>
        </w:rPr>
        <w:tab/>
      </w:r>
      <w:r w:rsidRPr="007540EA">
        <w:rPr>
          <w:rFonts w:ascii="Arial Narrow" w:hAnsi="Arial Narrow"/>
          <w:sz w:val="24"/>
          <w:szCs w:val="24"/>
        </w:rPr>
        <w:tab/>
        <w:t>Cutaneous and Ocular Toxicology</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2007-present</w:t>
      </w:r>
      <w:r w:rsidRPr="007540EA">
        <w:rPr>
          <w:rFonts w:ascii="Arial Narrow" w:hAnsi="Arial Narrow"/>
          <w:sz w:val="24"/>
          <w:szCs w:val="24"/>
        </w:rPr>
        <w:tab/>
      </w:r>
      <w:r w:rsidRPr="007540EA">
        <w:rPr>
          <w:rFonts w:ascii="Arial Narrow" w:hAnsi="Arial Narrow"/>
          <w:sz w:val="24"/>
          <w:szCs w:val="24"/>
        </w:rPr>
        <w:tab/>
        <w:t xml:space="preserve">The Ocular Surface </w:t>
      </w:r>
    </w:p>
    <w:p w:rsidR="00BE7B2D" w:rsidRPr="007540EA" w:rsidRDefault="00BE7B2D">
      <w:pPr>
        <w:pStyle w:val="PlainText"/>
        <w:rPr>
          <w:rFonts w:ascii="Arial Narrow" w:hAnsi="Arial Narrow"/>
          <w:sz w:val="24"/>
          <w:szCs w:val="24"/>
        </w:rPr>
      </w:pPr>
      <w:r w:rsidRPr="007540EA">
        <w:rPr>
          <w:rFonts w:ascii="Arial Narrow" w:hAnsi="Arial Narrow"/>
          <w:sz w:val="24"/>
          <w:szCs w:val="24"/>
        </w:rPr>
        <w:t>2013-present</w:t>
      </w:r>
      <w:r w:rsidRPr="007540EA">
        <w:rPr>
          <w:rFonts w:ascii="Arial Narrow" w:hAnsi="Arial Narrow"/>
          <w:sz w:val="24"/>
          <w:szCs w:val="24"/>
        </w:rPr>
        <w:tab/>
      </w:r>
      <w:r w:rsidRPr="007540EA">
        <w:rPr>
          <w:rFonts w:ascii="Arial Narrow" w:hAnsi="Arial Narrow"/>
          <w:sz w:val="24"/>
          <w:szCs w:val="24"/>
        </w:rPr>
        <w:tab/>
        <w:t>Expert Opinion on Drug Metabolism &amp; Toxicology</w:t>
      </w:r>
    </w:p>
    <w:p w:rsidR="00081B6A" w:rsidRPr="007540EA" w:rsidRDefault="00081B6A">
      <w:pPr>
        <w:pStyle w:val="PlainText"/>
        <w:rPr>
          <w:rFonts w:ascii="Arial Narrow" w:hAnsi="Arial Narrow"/>
          <w:sz w:val="24"/>
          <w:szCs w:val="24"/>
        </w:rPr>
      </w:pPr>
    </w:p>
    <w:p w:rsidR="009F34EB" w:rsidRPr="007540EA" w:rsidRDefault="002707B3">
      <w:pPr>
        <w:pStyle w:val="PlainText"/>
        <w:rPr>
          <w:rFonts w:ascii="Arial Narrow" w:hAnsi="Arial Narrow"/>
          <w:b/>
          <w:sz w:val="24"/>
          <w:szCs w:val="24"/>
        </w:rPr>
      </w:pPr>
      <w:r w:rsidRPr="007540EA">
        <w:rPr>
          <w:rFonts w:ascii="Arial Narrow" w:hAnsi="Arial Narrow"/>
          <w:b/>
          <w:sz w:val="24"/>
          <w:szCs w:val="24"/>
        </w:rPr>
        <w:t>Executive Editor:</w:t>
      </w:r>
    </w:p>
    <w:p w:rsidR="00BE7B2D" w:rsidRPr="007540EA" w:rsidRDefault="00BE7B2D">
      <w:pPr>
        <w:pStyle w:val="PlainText"/>
        <w:rPr>
          <w:rFonts w:ascii="Arial Narrow" w:hAnsi="Arial Narrow"/>
          <w:sz w:val="24"/>
          <w:szCs w:val="24"/>
        </w:rPr>
      </w:pPr>
      <w:r w:rsidRPr="007540EA">
        <w:rPr>
          <w:rFonts w:ascii="Arial Narrow" w:hAnsi="Arial Narrow"/>
          <w:sz w:val="24"/>
          <w:szCs w:val="24"/>
        </w:rPr>
        <w:t>2010-</w:t>
      </w:r>
      <w:r w:rsidR="006837BF">
        <w:rPr>
          <w:rFonts w:ascii="Arial Narrow" w:hAnsi="Arial Narrow"/>
          <w:sz w:val="24"/>
          <w:szCs w:val="24"/>
        </w:rPr>
        <w:t>2016</w:t>
      </w:r>
      <w:r w:rsidR="006837BF">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t>Experimental Eye Research</w:t>
      </w:r>
    </w:p>
    <w:p w:rsidR="002707B3" w:rsidRPr="007540EA" w:rsidRDefault="002707B3">
      <w:pPr>
        <w:pStyle w:val="PlainText"/>
        <w:rPr>
          <w:rFonts w:ascii="Arial Narrow" w:hAnsi="Arial Narrow"/>
          <w:sz w:val="24"/>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Editor</w:t>
      </w:r>
      <w:r w:rsidR="002707B3" w:rsidRPr="007540EA">
        <w:rPr>
          <w:rFonts w:ascii="Arial Narrow" w:hAnsi="Arial Narrow"/>
          <w:b/>
          <w:sz w:val="24"/>
          <w:szCs w:val="24"/>
        </w:rPr>
        <w:t>-in-Chief</w:t>
      </w:r>
      <w:r w:rsidRPr="007540EA">
        <w:rPr>
          <w:rFonts w:ascii="Arial Narrow" w:hAnsi="Arial Narrow"/>
          <w:b/>
          <w:sz w:val="24"/>
          <w:szCs w:val="24"/>
        </w:rPr>
        <w:t>:</w:t>
      </w:r>
    </w:p>
    <w:p w:rsidR="009F34EB" w:rsidRPr="007540EA" w:rsidRDefault="009F34EB">
      <w:pPr>
        <w:pStyle w:val="PlainText"/>
        <w:rPr>
          <w:rStyle w:val="Hyperlink"/>
          <w:rFonts w:ascii="Arial Narrow" w:hAnsi="Arial Narrow"/>
          <w:sz w:val="24"/>
          <w:szCs w:val="24"/>
        </w:rPr>
      </w:pPr>
      <w:r w:rsidRPr="007540EA">
        <w:rPr>
          <w:rFonts w:ascii="Arial Narrow" w:hAnsi="Arial Narrow"/>
          <w:sz w:val="24"/>
          <w:szCs w:val="24"/>
        </w:rPr>
        <w:t>2008-</w:t>
      </w:r>
      <w:r w:rsidRPr="007540EA">
        <w:rPr>
          <w:rFonts w:ascii="Arial Narrow" w:hAnsi="Arial Narrow"/>
          <w:sz w:val="24"/>
          <w:szCs w:val="24"/>
        </w:rPr>
        <w:tab/>
      </w:r>
      <w:r w:rsidRPr="007540EA">
        <w:rPr>
          <w:rFonts w:ascii="Arial Narrow" w:hAnsi="Arial Narrow"/>
          <w:sz w:val="24"/>
          <w:szCs w:val="24"/>
        </w:rPr>
        <w:tab/>
      </w:r>
      <w:r w:rsidRPr="007540EA">
        <w:rPr>
          <w:rFonts w:ascii="Arial Narrow" w:hAnsi="Arial Narrow"/>
          <w:sz w:val="24"/>
          <w:szCs w:val="24"/>
        </w:rPr>
        <w:tab/>
      </w:r>
      <w:r w:rsidR="006837BF">
        <w:rPr>
          <w:rFonts w:ascii="Arial Narrow" w:hAnsi="Arial Narrow"/>
          <w:sz w:val="24"/>
          <w:szCs w:val="24"/>
        </w:rPr>
        <w:tab/>
      </w:r>
      <w:hyperlink r:id="rId19" w:history="1">
        <w:r w:rsidRPr="007540EA">
          <w:rPr>
            <w:rStyle w:val="Hyperlink"/>
            <w:rFonts w:ascii="Arial Narrow" w:hAnsi="Arial Narrow"/>
            <w:sz w:val="24"/>
            <w:szCs w:val="24"/>
          </w:rPr>
          <w:t>Human Genomics</w:t>
        </w:r>
      </w:hyperlink>
    </w:p>
    <w:p w:rsidR="009F34EB" w:rsidRPr="007540EA" w:rsidRDefault="009F34EB">
      <w:pPr>
        <w:pStyle w:val="PlainText"/>
        <w:rPr>
          <w:rFonts w:ascii="Arial Narrow" w:hAnsi="Arial Narrow"/>
          <w:sz w:val="24"/>
          <w:szCs w:val="24"/>
        </w:rPr>
      </w:pPr>
    </w:p>
    <w:p w:rsidR="009F34EB" w:rsidRPr="007540EA" w:rsidRDefault="009F34EB">
      <w:pPr>
        <w:pStyle w:val="PlainText"/>
        <w:rPr>
          <w:rFonts w:ascii="Arial Narrow" w:hAnsi="Arial Narrow"/>
          <w:sz w:val="24"/>
          <w:szCs w:val="24"/>
        </w:rPr>
      </w:pPr>
      <w:r w:rsidRPr="007540EA">
        <w:rPr>
          <w:rFonts w:ascii="Arial Narrow" w:hAnsi="Arial Narrow"/>
          <w:b/>
          <w:sz w:val="24"/>
          <w:szCs w:val="24"/>
        </w:rPr>
        <w:t>Journal reviewer for:</w:t>
      </w:r>
      <w:r w:rsidRPr="007540EA">
        <w:rPr>
          <w:rFonts w:ascii="Arial Narrow" w:hAnsi="Arial Narrow"/>
          <w:b/>
          <w:sz w:val="24"/>
          <w:szCs w:val="24"/>
        </w:rPr>
        <w:cr/>
      </w:r>
      <w:r w:rsidRPr="007540EA">
        <w:rPr>
          <w:rFonts w:ascii="Arial Narrow" w:hAnsi="Arial Narrow"/>
          <w:sz w:val="24"/>
          <w:szCs w:val="24"/>
        </w:rPr>
        <w:t xml:space="preserve">Alcohol &amp; Alcoholism, Alcoholism Clinical &amp; Experimental Research, </w:t>
      </w:r>
      <w:r w:rsidR="00081B6A" w:rsidRPr="007540EA">
        <w:rPr>
          <w:rFonts w:ascii="Arial Narrow" w:hAnsi="Arial Narrow"/>
          <w:sz w:val="24"/>
          <w:szCs w:val="24"/>
        </w:rPr>
        <w:t xml:space="preserve">American Journal of Pathology, </w:t>
      </w:r>
      <w:r w:rsidRPr="007540EA">
        <w:rPr>
          <w:rFonts w:ascii="Arial Narrow" w:hAnsi="Arial Narrow"/>
          <w:sz w:val="24"/>
          <w:szCs w:val="24"/>
        </w:rPr>
        <w:t>Archives of Biochemistry and Biophysics, Biochemical Pharmacology, Biochemical Biophysical Acta, British Journal of Nutrition, British Journal of Pharmacology; Cancer Letters, Cancer Chemotherapy and Pharmacology, Carcinogenesis, Cellular and Molecular Life Sciences, Chemical Research in Toxicology, Chemico-Biological Interactions, Comparative Biochemistry and Physiology, Clinical Chemistry and Laboratory Medicine, DNA Sequence, Digestive Diseases and Sciences, Drug Metabolism and Disposition, Experimental Eye Research, Genomics, Endocrine Reviews, European, Free Radicals in Biology and Medicine, Journal of Pharmacology, Journal of Human Genetics, Investigative Ophthalmology and Visual Sciences, International Journal of Cancer, International Journal of Biological Macromolecules</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 xml:space="preserve">Life Sciences, Molecular Pharmacology, Journal of Biological Chemistry, Pharmacogenetics &amp; Genomics. </w:t>
      </w:r>
    </w:p>
    <w:p w:rsidR="0009497A" w:rsidRPr="007540EA" w:rsidRDefault="009F34EB" w:rsidP="0009497A">
      <w:pPr>
        <w:pStyle w:val="PlainText"/>
        <w:rPr>
          <w:rFonts w:ascii="Arial Narrow" w:hAnsi="Arial Narrow"/>
          <w:sz w:val="24"/>
          <w:szCs w:val="24"/>
        </w:rPr>
      </w:pPr>
      <w:r w:rsidRPr="007540EA">
        <w:rPr>
          <w:rFonts w:ascii="Arial Narrow" w:hAnsi="Arial Narrow"/>
          <w:sz w:val="24"/>
          <w:szCs w:val="24"/>
        </w:rPr>
        <w:cr/>
      </w:r>
      <w:r w:rsidRPr="007540EA">
        <w:rPr>
          <w:rFonts w:ascii="Arial Narrow" w:hAnsi="Arial Narrow"/>
          <w:b/>
          <w:sz w:val="24"/>
          <w:szCs w:val="24"/>
        </w:rPr>
        <w:t>Reviewing for Granting Agencies</w:t>
      </w:r>
      <w:r w:rsidRPr="007540EA">
        <w:rPr>
          <w:rFonts w:ascii="Arial Narrow" w:hAnsi="Arial Narrow"/>
          <w:b/>
          <w:sz w:val="24"/>
          <w:szCs w:val="24"/>
        </w:rPr>
        <w:cr/>
      </w:r>
      <w:r w:rsidR="0009497A" w:rsidRPr="007540EA">
        <w:rPr>
          <w:rFonts w:ascii="Arial Narrow" w:hAnsi="Arial Narrow"/>
          <w:sz w:val="24"/>
          <w:szCs w:val="24"/>
        </w:rPr>
        <w:t>Greek Ministry of Research and Technology (2005; ad hoc).</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NIH ZRG1 AED Study Section (2004-2005; ad hoc).</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 xml:space="preserve">NIH ZRG1 AED </w:t>
      </w:r>
      <w:r w:rsidR="00ED076A" w:rsidRPr="007540EA">
        <w:rPr>
          <w:rFonts w:ascii="Arial Narrow" w:hAnsi="Arial Narrow"/>
          <w:sz w:val="24"/>
          <w:szCs w:val="24"/>
        </w:rPr>
        <w:t>Study Section (2005-2009</w:t>
      </w:r>
      <w:r w:rsidR="00F04FE0" w:rsidRPr="007540EA">
        <w:rPr>
          <w:rFonts w:ascii="Arial Narrow" w:hAnsi="Arial Narrow"/>
          <w:sz w:val="24"/>
          <w:szCs w:val="24"/>
        </w:rPr>
        <w:t>; regular m</w:t>
      </w:r>
      <w:r w:rsidRPr="007540EA">
        <w:rPr>
          <w:rFonts w:ascii="Arial Narrow" w:hAnsi="Arial Narrow"/>
          <w:sz w:val="24"/>
          <w:szCs w:val="24"/>
        </w:rPr>
        <w:t>ember).</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NIH ZAA1 BB Study Section (2007; 2008; ad hoc).</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 xml:space="preserve">NIH ZAA1 JJ (12) Study Section (2007; ad hoc). </w:t>
      </w:r>
    </w:p>
    <w:p w:rsidR="00D04042" w:rsidRPr="007540EA" w:rsidRDefault="00D04042" w:rsidP="0009497A">
      <w:pPr>
        <w:pStyle w:val="PlainText"/>
        <w:rPr>
          <w:rFonts w:ascii="Arial Narrow" w:hAnsi="Arial Narrow"/>
          <w:sz w:val="24"/>
          <w:szCs w:val="24"/>
        </w:rPr>
      </w:pPr>
      <w:r w:rsidRPr="007540EA">
        <w:rPr>
          <w:rFonts w:ascii="Arial Narrow" w:hAnsi="Arial Narrow"/>
          <w:sz w:val="24"/>
          <w:szCs w:val="24"/>
        </w:rPr>
        <w:t>NIH D</w:t>
      </w:r>
      <w:r w:rsidR="00F04FE0" w:rsidRPr="007540EA">
        <w:rPr>
          <w:rFonts w:ascii="Arial Narrow" w:hAnsi="Arial Narrow"/>
          <w:sz w:val="24"/>
          <w:szCs w:val="24"/>
        </w:rPr>
        <w:t>PVS Study Section (March 2012; mail r</w:t>
      </w:r>
      <w:r w:rsidRPr="007540EA">
        <w:rPr>
          <w:rFonts w:ascii="Arial Narrow" w:hAnsi="Arial Narrow"/>
          <w:sz w:val="24"/>
          <w:szCs w:val="24"/>
        </w:rPr>
        <w:t xml:space="preserve">eviewer) </w:t>
      </w:r>
    </w:p>
    <w:p w:rsidR="00D04042" w:rsidRPr="007540EA" w:rsidRDefault="00D04042" w:rsidP="0009497A">
      <w:pPr>
        <w:pStyle w:val="PlainText"/>
        <w:rPr>
          <w:rFonts w:ascii="Arial Narrow" w:hAnsi="Arial Narrow"/>
          <w:sz w:val="24"/>
          <w:szCs w:val="24"/>
        </w:rPr>
      </w:pPr>
      <w:r w:rsidRPr="007540EA">
        <w:rPr>
          <w:rFonts w:ascii="Arial Narrow" w:hAnsi="Arial Narrow"/>
          <w:sz w:val="24"/>
          <w:szCs w:val="24"/>
        </w:rPr>
        <w:t xml:space="preserve">NIH </w:t>
      </w:r>
      <w:r w:rsidR="001211E8" w:rsidRPr="007540EA">
        <w:rPr>
          <w:rFonts w:ascii="Arial Narrow" w:hAnsi="Arial Narrow"/>
          <w:sz w:val="24"/>
          <w:szCs w:val="24"/>
        </w:rPr>
        <w:t>CBSS Study</w:t>
      </w:r>
      <w:r w:rsidRPr="007540EA">
        <w:rPr>
          <w:rFonts w:ascii="Arial Narrow" w:hAnsi="Arial Narrow"/>
          <w:sz w:val="24"/>
          <w:szCs w:val="24"/>
        </w:rPr>
        <w:t xml:space="preserve"> Section (</w:t>
      </w:r>
      <w:r w:rsidR="00A432C6" w:rsidRPr="007540EA">
        <w:rPr>
          <w:rFonts w:ascii="Arial Narrow" w:hAnsi="Arial Narrow"/>
          <w:sz w:val="24"/>
          <w:szCs w:val="24"/>
        </w:rPr>
        <w:t xml:space="preserve">February </w:t>
      </w:r>
      <w:r w:rsidRPr="007540EA">
        <w:rPr>
          <w:rFonts w:ascii="Arial Narrow" w:hAnsi="Arial Narrow"/>
          <w:sz w:val="24"/>
          <w:szCs w:val="24"/>
        </w:rPr>
        <w:t>2012; ad hoc)</w:t>
      </w:r>
    </w:p>
    <w:p w:rsidR="00D04042" w:rsidRPr="007540EA" w:rsidRDefault="009906AA" w:rsidP="0009497A">
      <w:pPr>
        <w:pStyle w:val="PlainText"/>
        <w:rPr>
          <w:rFonts w:ascii="Arial Narrow" w:hAnsi="Arial Narrow"/>
          <w:sz w:val="24"/>
          <w:szCs w:val="24"/>
        </w:rPr>
      </w:pPr>
      <w:r w:rsidRPr="007540EA">
        <w:rPr>
          <w:rFonts w:ascii="Arial Narrow" w:hAnsi="Arial Narrow"/>
          <w:sz w:val="24"/>
          <w:szCs w:val="24"/>
        </w:rPr>
        <w:t xml:space="preserve">NIH ZRG1 MOSS-S (04) </w:t>
      </w:r>
      <w:r w:rsidR="00072605" w:rsidRPr="007540EA">
        <w:rPr>
          <w:rFonts w:ascii="Arial Narrow" w:hAnsi="Arial Narrow"/>
          <w:sz w:val="24"/>
          <w:szCs w:val="24"/>
        </w:rPr>
        <w:t>(</w:t>
      </w:r>
      <w:r w:rsidR="00A432C6" w:rsidRPr="007540EA">
        <w:rPr>
          <w:rFonts w:ascii="Arial Narrow" w:hAnsi="Arial Narrow"/>
          <w:sz w:val="24"/>
          <w:szCs w:val="24"/>
        </w:rPr>
        <w:t xml:space="preserve">March </w:t>
      </w:r>
      <w:r w:rsidR="00072605" w:rsidRPr="007540EA">
        <w:rPr>
          <w:rFonts w:ascii="Arial Narrow" w:hAnsi="Arial Narrow"/>
          <w:sz w:val="24"/>
          <w:szCs w:val="24"/>
        </w:rPr>
        <w:t>2012; ad hoc)</w:t>
      </w:r>
    </w:p>
    <w:p w:rsidR="00BE7B2D" w:rsidRPr="007540EA" w:rsidRDefault="00BE7B2D" w:rsidP="00BE7B2D">
      <w:pPr>
        <w:pStyle w:val="PlainText"/>
        <w:rPr>
          <w:rFonts w:ascii="Arial Narrow" w:hAnsi="Arial Narrow"/>
          <w:sz w:val="24"/>
          <w:szCs w:val="24"/>
        </w:rPr>
      </w:pPr>
      <w:r w:rsidRPr="007540EA">
        <w:rPr>
          <w:rFonts w:ascii="Arial Narrow" w:hAnsi="Arial Narrow"/>
          <w:sz w:val="24"/>
          <w:szCs w:val="24"/>
        </w:rPr>
        <w:t xml:space="preserve">NIH </w:t>
      </w:r>
      <w:r w:rsidR="00F04FE0" w:rsidRPr="007540EA">
        <w:rPr>
          <w:rFonts w:ascii="Arial Narrow" w:hAnsi="Arial Narrow"/>
          <w:sz w:val="24"/>
          <w:szCs w:val="24"/>
        </w:rPr>
        <w:t>AA-1 Study Section (2009-2011; regular m</w:t>
      </w:r>
      <w:r w:rsidRPr="007540EA">
        <w:rPr>
          <w:rFonts w:ascii="Arial Narrow" w:hAnsi="Arial Narrow"/>
          <w:sz w:val="24"/>
          <w:szCs w:val="24"/>
        </w:rPr>
        <w:t>ember)</w:t>
      </w:r>
    </w:p>
    <w:p w:rsidR="00D04042" w:rsidRPr="007540EA" w:rsidRDefault="00D04042" w:rsidP="00D04042">
      <w:pPr>
        <w:pStyle w:val="PlainText"/>
        <w:rPr>
          <w:rFonts w:ascii="Arial Narrow" w:hAnsi="Arial Narrow"/>
          <w:sz w:val="24"/>
          <w:szCs w:val="24"/>
        </w:rPr>
      </w:pPr>
      <w:r w:rsidRPr="007540EA">
        <w:rPr>
          <w:rFonts w:ascii="Arial Narrow" w:hAnsi="Arial Narrow"/>
          <w:sz w:val="24"/>
          <w:szCs w:val="24"/>
        </w:rPr>
        <w:t>N</w:t>
      </w:r>
      <w:r w:rsidR="00BE7B2D" w:rsidRPr="007540EA">
        <w:rPr>
          <w:rFonts w:ascii="Arial Narrow" w:hAnsi="Arial Narrow"/>
          <w:sz w:val="24"/>
          <w:szCs w:val="24"/>
        </w:rPr>
        <w:t>IH AA-1 Study Section (2011-2013</w:t>
      </w:r>
      <w:r w:rsidR="00F04FE0" w:rsidRPr="007540EA">
        <w:rPr>
          <w:rFonts w:ascii="Arial Narrow" w:hAnsi="Arial Narrow"/>
          <w:sz w:val="24"/>
          <w:szCs w:val="24"/>
        </w:rPr>
        <w:t>; c</w:t>
      </w:r>
      <w:r w:rsidRPr="007540EA">
        <w:rPr>
          <w:rFonts w:ascii="Arial Narrow" w:hAnsi="Arial Narrow"/>
          <w:sz w:val="24"/>
          <w:szCs w:val="24"/>
        </w:rPr>
        <w:t>hair</w:t>
      </w:r>
      <w:r w:rsidR="00785521">
        <w:rPr>
          <w:rFonts w:ascii="Arial Narrow" w:hAnsi="Arial Narrow"/>
          <w:sz w:val="24"/>
          <w:szCs w:val="24"/>
        </w:rPr>
        <w:t xml:space="preserve">, </w:t>
      </w:r>
      <w:r w:rsidR="00B54494">
        <w:rPr>
          <w:rFonts w:ascii="Arial Narrow" w:hAnsi="Arial Narrow"/>
          <w:sz w:val="24"/>
          <w:szCs w:val="24"/>
        </w:rPr>
        <w:t xml:space="preserve"> and </w:t>
      </w:r>
      <w:r w:rsidR="00785521">
        <w:rPr>
          <w:rFonts w:ascii="Arial Narrow" w:hAnsi="Arial Narrow"/>
          <w:sz w:val="24"/>
          <w:szCs w:val="24"/>
        </w:rPr>
        <w:t xml:space="preserve">in </w:t>
      </w:r>
      <w:r w:rsidR="00B54494">
        <w:rPr>
          <w:rFonts w:ascii="Arial Narrow" w:hAnsi="Arial Narrow"/>
          <w:sz w:val="24"/>
          <w:szCs w:val="24"/>
        </w:rPr>
        <w:t>2017; ad hoc</w:t>
      </w:r>
      <w:r w:rsidRPr="007540EA">
        <w:rPr>
          <w:rFonts w:ascii="Arial Narrow" w:hAnsi="Arial Narrow"/>
          <w:sz w:val="24"/>
          <w:szCs w:val="24"/>
        </w:rPr>
        <w:t>)</w:t>
      </w:r>
    </w:p>
    <w:p w:rsidR="00A71B1D" w:rsidRPr="007540EA" w:rsidRDefault="00A71B1D" w:rsidP="00D04042">
      <w:pPr>
        <w:pStyle w:val="PlainText"/>
        <w:rPr>
          <w:rFonts w:ascii="Arial Narrow" w:hAnsi="Arial Narrow"/>
          <w:sz w:val="24"/>
          <w:szCs w:val="24"/>
        </w:rPr>
      </w:pPr>
      <w:r w:rsidRPr="007540EA">
        <w:rPr>
          <w:rFonts w:ascii="Arial Narrow" w:hAnsi="Arial Narrow"/>
          <w:sz w:val="24"/>
          <w:szCs w:val="24"/>
        </w:rPr>
        <w:t>NIH DPVS Study Section (2013</w:t>
      </w:r>
      <w:r w:rsidR="00F04FE0" w:rsidRPr="007540EA">
        <w:rPr>
          <w:rFonts w:ascii="Arial Narrow" w:hAnsi="Arial Narrow"/>
          <w:sz w:val="24"/>
          <w:szCs w:val="24"/>
        </w:rPr>
        <w:t>-201</w:t>
      </w:r>
      <w:r w:rsidR="00785521">
        <w:rPr>
          <w:rFonts w:ascii="Arial Narrow" w:hAnsi="Arial Narrow"/>
          <w:sz w:val="24"/>
          <w:szCs w:val="24"/>
        </w:rPr>
        <w:t>9</w:t>
      </w:r>
      <w:r w:rsidRPr="007540EA">
        <w:rPr>
          <w:rFonts w:ascii="Arial Narrow" w:hAnsi="Arial Narrow"/>
          <w:sz w:val="24"/>
          <w:szCs w:val="24"/>
        </w:rPr>
        <w:t>; ad hoc)</w:t>
      </w:r>
    </w:p>
    <w:p w:rsidR="00226A23" w:rsidRDefault="00226A23" w:rsidP="00D04042">
      <w:pPr>
        <w:pStyle w:val="PlainText"/>
        <w:rPr>
          <w:rFonts w:ascii="Arial Narrow" w:hAnsi="Arial Narrow"/>
          <w:sz w:val="24"/>
          <w:szCs w:val="24"/>
        </w:rPr>
      </w:pPr>
      <w:r w:rsidRPr="007540EA">
        <w:rPr>
          <w:rFonts w:ascii="Arial Narrow" w:hAnsi="Arial Narrow"/>
          <w:sz w:val="24"/>
          <w:szCs w:val="24"/>
        </w:rPr>
        <w:t xml:space="preserve">NIH ZEY1 VSN </w:t>
      </w:r>
      <w:r w:rsidR="00785521">
        <w:rPr>
          <w:rFonts w:ascii="Arial Narrow" w:hAnsi="Arial Narrow"/>
          <w:sz w:val="24"/>
          <w:szCs w:val="24"/>
        </w:rPr>
        <w:t xml:space="preserve">study section </w:t>
      </w:r>
      <w:r w:rsidRPr="007540EA">
        <w:rPr>
          <w:rFonts w:ascii="Arial Narrow" w:hAnsi="Arial Narrow"/>
          <w:sz w:val="24"/>
          <w:szCs w:val="24"/>
        </w:rPr>
        <w:t>(05) (August 2014 ad hoc)</w:t>
      </w:r>
    </w:p>
    <w:p w:rsidR="00785521" w:rsidRPr="007540EA" w:rsidRDefault="00785521" w:rsidP="00785521">
      <w:pPr>
        <w:pStyle w:val="PlainText"/>
        <w:rPr>
          <w:rFonts w:ascii="Arial Narrow" w:hAnsi="Arial Narrow"/>
          <w:sz w:val="24"/>
          <w:szCs w:val="24"/>
        </w:rPr>
      </w:pPr>
      <w:r w:rsidRPr="007540EA">
        <w:rPr>
          <w:rFonts w:ascii="Arial Narrow" w:hAnsi="Arial Narrow"/>
          <w:sz w:val="24"/>
          <w:szCs w:val="24"/>
        </w:rPr>
        <w:t xml:space="preserve">NIH </w:t>
      </w:r>
      <w:r w:rsidRPr="00785521">
        <w:rPr>
          <w:rFonts w:ascii="Arial Narrow" w:hAnsi="Arial Narrow"/>
          <w:sz w:val="24"/>
          <w:szCs w:val="24"/>
        </w:rPr>
        <w:t>ZAA1</w:t>
      </w:r>
      <w:r>
        <w:rPr>
          <w:rFonts w:ascii="Arial Narrow" w:hAnsi="Arial Narrow"/>
          <w:sz w:val="24"/>
          <w:szCs w:val="24"/>
        </w:rPr>
        <w:t xml:space="preserve"> </w:t>
      </w:r>
      <w:r w:rsidRPr="007540EA">
        <w:rPr>
          <w:rFonts w:ascii="Arial Narrow" w:hAnsi="Arial Narrow"/>
          <w:sz w:val="24"/>
          <w:szCs w:val="24"/>
        </w:rPr>
        <w:t>Study Section (200</w:t>
      </w:r>
      <w:r>
        <w:rPr>
          <w:rFonts w:ascii="Arial Narrow" w:hAnsi="Arial Narrow"/>
          <w:sz w:val="24"/>
          <w:szCs w:val="24"/>
        </w:rPr>
        <w:t>6</w:t>
      </w:r>
      <w:r w:rsidRPr="007540EA">
        <w:rPr>
          <w:rFonts w:ascii="Arial Narrow" w:hAnsi="Arial Narrow"/>
          <w:sz w:val="24"/>
          <w:szCs w:val="24"/>
        </w:rPr>
        <w:t xml:space="preserve">-; </w:t>
      </w:r>
      <w:r>
        <w:rPr>
          <w:rFonts w:ascii="Arial Narrow" w:hAnsi="Arial Narrow"/>
          <w:sz w:val="24"/>
          <w:szCs w:val="24"/>
        </w:rPr>
        <w:t>meber and chair</w:t>
      </w:r>
      <w:r w:rsidRPr="007540EA">
        <w:rPr>
          <w:rFonts w:ascii="Arial Narrow" w:hAnsi="Arial Narrow"/>
          <w:sz w:val="24"/>
          <w:szCs w:val="24"/>
        </w:rPr>
        <w:t>)</w:t>
      </w:r>
    </w:p>
    <w:p w:rsidR="009F34EB" w:rsidRPr="007540EA" w:rsidRDefault="009F34EB">
      <w:pPr>
        <w:pStyle w:val="PlainText"/>
        <w:rPr>
          <w:rFonts w:ascii="Arial Narrow" w:hAnsi="Arial Narrow"/>
          <w:sz w:val="24"/>
          <w:szCs w:val="24"/>
        </w:rPr>
      </w:pPr>
    </w:p>
    <w:p w:rsidR="009F34EB" w:rsidRPr="007540EA" w:rsidRDefault="00A01795">
      <w:pPr>
        <w:pStyle w:val="PlainText"/>
        <w:rPr>
          <w:rFonts w:ascii="Arial Narrow" w:hAnsi="Arial Narrow"/>
          <w:b/>
          <w:sz w:val="24"/>
          <w:szCs w:val="24"/>
        </w:rPr>
      </w:pPr>
      <w:r w:rsidRPr="007540EA">
        <w:rPr>
          <w:rFonts w:ascii="Arial Narrow" w:hAnsi="Arial Narrow"/>
          <w:b/>
          <w:sz w:val="24"/>
          <w:szCs w:val="24"/>
        </w:rPr>
        <w:t>Reviewer</w:t>
      </w:r>
      <w:r w:rsidR="009F34EB" w:rsidRPr="007540EA">
        <w:rPr>
          <w:rFonts w:ascii="Arial Narrow" w:hAnsi="Arial Narrow"/>
          <w:b/>
          <w:sz w:val="24"/>
          <w:szCs w:val="24"/>
        </w:rPr>
        <w:t xml:space="preserve"> for Society of Toxicology</w:t>
      </w:r>
      <w:r w:rsidR="00E22ED3" w:rsidRPr="007540EA">
        <w:rPr>
          <w:rFonts w:ascii="Arial Narrow" w:hAnsi="Arial Narrow"/>
          <w:b/>
          <w:sz w:val="24"/>
          <w:szCs w:val="24"/>
        </w:rPr>
        <w:t xml:space="preserve">, </w:t>
      </w:r>
      <w:r w:rsidRPr="007540EA">
        <w:rPr>
          <w:rFonts w:ascii="Arial Narrow" w:hAnsi="Arial Narrow"/>
          <w:b/>
          <w:sz w:val="24"/>
          <w:szCs w:val="24"/>
        </w:rPr>
        <w:t>University of Colorado</w:t>
      </w:r>
      <w:r w:rsidR="007C0AE0" w:rsidRPr="007540EA">
        <w:rPr>
          <w:rFonts w:ascii="Arial Narrow" w:hAnsi="Arial Narrow"/>
          <w:b/>
          <w:sz w:val="24"/>
          <w:szCs w:val="24"/>
        </w:rPr>
        <w:t xml:space="preserve"> and Yale University</w:t>
      </w:r>
    </w:p>
    <w:p w:rsidR="009F34EB" w:rsidRPr="007540EA" w:rsidRDefault="009F34EB">
      <w:pPr>
        <w:pStyle w:val="PlainText"/>
        <w:rPr>
          <w:rFonts w:ascii="Arial Narrow" w:hAnsi="Arial Narrow"/>
          <w:sz w:val="24"/>
          <w:szCs w:val="24"/>
        </w:rPr>
      </w:pPr>
    </w:p>
    <w:p w:rsidR="009F34EB" w:rsidRPr="007540EA" w:rsidRDefault="009F34EB">
      <w:pPr>
        <w:pStyle w:val="PlainText"/>
        <w:rPr>
          <w:rFonts w:ascii="Arial Narrow" w:hAnsi="Arial Narrow"/>
          <w:b/>
          <w:sz w:val="24"/>
          <w:szCs w:val="24"/>
        </w:rPr>
      </w:pPr>
      <w:r w:rsidRPr="007540EA">
        <w:rPr>
          <w:rFonts w:ascii="Arial Narrow" w:hAnsi="Arial Narrow"/>
          <w:b/>
          <w:sz w:val="24"/>
          <w:szCs w:val="24"/>
        </w:rPr>
        <w:t>Specialist Advisor</w:t>
      </w:r>
    </w:p>
    <w:p w:rsidR="009F34EB" w:rsidRPr="007540EA" w:rsidRDefault="009F34EB">
      <w:pPr>
        <w:pStyle w:val="PlainText"/>
        <w:rPr>
          <w:rFonts w:ascii="Arial Narrow" w:hAnsi="Arial Narrow"/>
          <w:sz w:val="24"/>
          <w:szCs w:val="24"/>
        </w:rPr>
      </w:pPr>
      <w:r w:rsidRPr="007540EA">
        <w:rPr>
          <w:rFonts w:ascii="Arial Narrow" w:hAnsi="Arial Narrow"/>
          <w:sz w:val="24"/>
          <w:szCs w:val="24"/>
        </w:rPr>
        <w:t>HUGO Gene Nomenclature Committee (</w:t>
      </w:r>
      <w:hyperlink r:id="rId20" w:history="1">
        <w:r w:rsidRPr="007540EA">
          <w:rPr>
            <w:rStyle w:val="Hyperlink"/>
            <w:rFonts w:ascii="Arial Narrow" w:hAnsi="Arial Narrow"/>
            <w:sz w:val="24"/>
            <w:szCs w:val="24"/>
          </w:rPr>
          <w:t>http://www.gene.ucl.ac.uk/nomenclature/advisors.html</w:t>
        </w:r>
      </w:hyperlink>
      <w:r w:rsidRPr="007540EA">
        <w:rPr>
          <w:rFonts w:ascii="Arial Narrow" w:hAnsi="Arial Narrow"/>
          <w:sz w:val="24"/>
          <w:szCs w:val="24"/>
        </w:rPr>
        <w:t>)</w:t>
      </w:r>
    </w:p>
    <w:p w:rsidR="00C93687" w:rsidRPr="007540EA" w:rsidRDefault="00C93687">
      <w:pPr>
        <w:pStyle w:val="PlainText"/>
        <w:rPr>
          <w:rFonts w:ascii="Arial Narrow" w:hAnsi="Arial Narrow"/>
          <w:b/>
          <w:sz w:val="24"/>
          <w:szCs w:val="24"/>
        </w:rPr>
      </w:pPr>
    </w:p>
    <w:p w:rsidR="009F34EB" w:rsidRPr="007540EA" w:rsidRDefault="009F34EB" w:rsidP="00B918B5">
      <w:r w:rsidRPr="007540EA">
        <w:rPr>
          <w:rFonts w:ascii="Arial Narrow" w:hAnsi="Arial Narrow"/>
          <w:b/>
          <w:sz w:val="24"/>
          <w:szCs w:val="24"/>
        </w:rPr>
        <w:t>PUBLICATIONS</w:t>
      </w:r>
    </w:p>
    <w:p w:rsidR="009F34EB" w:rsidRPr="007540EA" w:rsidRDefault="009F34EB" w:rsidP="00B918B5">
      <w:pPr>
        <w:widowControl w:val="0"/>
        <w:numPr>
          <w:ilvl w:val="0"/>
          <w:numId w:val="19"/>
        </w:numPr>
        <w:tabs>
          <w:tab w:val="left" w:pos="432"/>
        </w:tabs>
        <w:autoSpaceDE w:val="0"/>
        <w:autoSpaceDN w:val="0"/>
        <w:adjustRightInd w:val="0"/>
        <w:ind w:left="360"/>
        <w:contextualSpacing/>
        <w:rPr>
          <w:rFonts w:ascii="Arial Narrow" w:hAnsi="Arial Narrow"/>
          <w:sz w:val="24"/>
          <w:szCs w:val="24"/>
        </w:rPr>
      </w:pPr>
      <w:r w:rsidRPr="007540EA">
        <w:rPr>
          <w:rFonts w:ascii="Arial Narrow" w:hAnsi="Arial Narrow"/>
          <w:sz w:val="24"/>
          <w:szCs w:val="24"/>
          <w:lang w:val="fr-FR"/>
        </w:rPr>
        <w:t xml:space="preserve">Vasiliou V, Malamas M, Marselos M.  </w:t>
      </w:r>
      <w:r w:rsidRPr="007540EA">
        <w:rPr>
          <w:rFonts w:ascii="Arial Narrow" w:hAnsi="Arial Narrow"/>
          <w:sz w:val="24"/>
          <w:szCs w:val="24"/>
        </w:rPr>
        <w:t xml:space="preserve">The mechanism of alcohol intolerance produced by various therapeutic agents, </w:t>
      </w:r>
      <w:r w:rsidRPr="007540EA">
        <w:rPr>
          <w:rFonts w:ascii="Arial Narrow" w:hAnsi="Arial Narrow"/>
          <w:b/>
          <w:sz w:val="24"/>
          <w:szCs w:val="24"/>
        </w:rPr>
        <w:t>Acta Pharmacol et Toxicol</w:t>
      </w:r>
      <w:r w:rsidRPr="007540EA">
        <w:rPr>
          <w:rFonts w:ascii="Arial Narrow" w:hAnsi="Arial Narrow"/>
          <w:sz w:val="24"/>
          <w:szCs w:val="24"/>
        </w:rPr>
        <w:t xml:space="preserve"> 58:  305-310, 1986. PMID: 2943133.</w:t>
      </w:r>
    </w:p>
    <w:p w:rsidR="009F34EB" w:rsidRPr="007540EA" w:rsidRDefault="009F34EB" w:rsidP="00B918B5">
      <w:pPr>
        <w:widowControl w:val="0"/>
        <w:numPr>
          <w:ilvl w:val="0"/>
          <w:numId w:val="19"/>
        </w:numPr>
        <w:tabs>
          <w:tab w:val="left" w:pos="432"/>
        </w:tabs>
        <w:autoSpaceDE w:val="0"/>
        <w:autoSpaceDN w:val="0"/>
        <w:adjustRightInd w:val="0"/>
        <w:ind w:left="360"/>
        <w:contextualSpacing/>
        <w:rPr>
          <w:rFonts w:ascii="Arial Narrow" w:hAnsi="Arial Narrow"/>
          <w:sz w:val="24"/>
          <w:szCs w:val="24"/>
        </w:rPr>
      </w:pPr>
      <w:r w:rsidRPr="007540EA">
        <w:rPr>
          <w:rFonts w:ascii="Arial Narrow" w:hAnsi="Arial Narrow"/>
          <w:sz w:val="24"/>
          <w:szCs w:val="24"/>
        </w:rPr>
        <w:t xml:space="preserve">Vasiliou V, Marselos M.  Tissue distribution of inducible aldehyde dehydrogenase activity in the rat after treatment with phenobarbital or methylcholanthrene. </w:t>
      </w:r>
      <w:r w:rsidRPr="007540EA">
        <w:rPr>
          <w:rFonts w:ascii="Arial Narrow" w:hAnsi="Arial Narrow"/>
          <w:b/>
          <w:sz w:val="24"/>
          <w:szCs w:val="24"/>
        </w:rPr>
        <w:t>Pharmacol &amp; Toxicol</w:t>
      </w:r>
      <w:r w:rsidRPr="007540EA">
        <w:rPr>
          <w:rFonts w:ascii="Arial Narrow" w:hAnsi="Arial Narrow"/>
          <w:sz w:val="24"/>
          <w:szCs w:val="24"/>
        </w:rPr>
        <w:t xml:space="preserve"> 64: 39-42, 1989. PMID: 2755909.</w:t>
      </w:r>
    </w:p>
    <w:p w:rsidR="009F34EB" w:rsidRPr="007540EA" w:rsidRDefault="009F34EB" w:rsidP="00B918B5">
      <w:pPr>
        <w:pStyle w:val="Level1"/>
        <w:numPr>
          <w:ilvl w:val="0"/>
          <w:numId w:val="19"/>
        </w:numPr>
        <w:tabs>
          <w:tab w:val="left" w:pos="432"/>
        </w:tabs>
        <w:autoSpaceDE w:val="0"/>
        <w:autoSpaceDN w:val="0"/>
        <w:adjustRightInd w:val="0"/>
        <w:ind w:left="360"/>
        <w:contextualSpacing/>
        <w:outlineLvl w:val="0"/>
        <w:rPr>
          <w:rFonts w:ascii="Arial Narrow" w:hAnsi="Arial Narrow"/>
          <w:szCs w:val="24"/>
        </w:rPr>
      </w:pPr>
      <w:r w:rsidRPr="007540EA">
        <w:rPr>
          <w:rFonts w:ascii="Arial Narrow" w:hAnsi="Arial Narrow"/>
          <w:szCs w:val="24"/>
        </w:rPr>
        <w:t xml:space="preserve">Vasiliou V, Marselos M.  Changes in the inducibility of a hepatic aldehyde </w:t>
      </w:r>
      <w:r w:rsidR="00A71B1D" w:rsidRPr="007540EA">
        <w:rPr>
          <w:rFonts w:ascii="Arial Narrow" w:hAnsi="Arial Narrow"/>
          <w:szCs w:val="24"/>
        </w:rPr>
        <w:t>d</w:t>
      </w:r>
      <w:r w:rsidRPr="007540EA">
        <w:rPr>
          <w:rFonts w:ascii="Arial Narrow" w:hAnsi="Arial Narrow"/>
          <w:szCs w:val="24"/>
        </w:rPr>
        <w:t xml:space="preserve">ehydrogenase by various effectors. </w:t>
      </w:r>
      <w:r w:rsidRPr="007540EA">
        <w:rPr>
          <w:rFonts w:ascii="Arial Narrow" w:hAnsi="Arial Narrow"/>
          <w:b/>
          <w:szCs w:val="24"/>
        </w:rPr>
        <w:t>Arch Toxicol</w:t>
      </w:r>
      <w:r w:rsidRPr="007540EA">
        <w:rPr>
          <w:rFonts w:ascii="Arial Narrow" w:hAnsi="Arial Narrow"/>
          <w:szCs w:val="24"/>
        </w:rPr>
        <w:t xml:space="preserve"> 63: 221-225, 1989. PMID: 2764709.</w:t>
      </w:r>
    </w:p>
    <w:p w:rsidR="009F34EB" w:rsidRPr="007540EA" w:rsidRDefault="009F34EB" w:rsidP="00B918B5">
      <w:pPr>
        <w:pStyle w:val="Level1"/>
        <w:numPr>
          <w:ilvl w:val="0"/>
          <w:numId w:val="19"/>
        </w:numPr>
        <w:tabs>
          <w:tab w:val="left" w:pos="432"/>
        </w:tabs>
        <w:autoSpaceDE w:val="0"/>
        <w:autoSpaceDN w:val="0"/>
        <w:adjustRightInd w:val="0"/>
        <w:ind w:left="360"/>
        <w:contextualSpacing/>
        <w:outlineLvl w:val="0"/>
        <w:rPr>
          <w:rFonts w:ascii="Arial Narrow" w:hAnsi="Arial Narrow"/>
          <w:szCs w:val="24"/>
        </w:rPr>
      </w:pPr>
      <w:r w:rsidRPr="007540EA">
        <w:rPr>
          <w:rFonts w:ascii="Arial Narrow" w:hAnsi="Arial Narrow"/>
          <w:szCs w:val="24"/>
          <w:lang w:val="fr-FR"/>
        </w:rPr>
        <w:t xml:space="preserve">Vasiliou V, Torronen R, Malamas M, Marselos M.  </w:t>
      </w:r>
      <w:r w:rsidRPr="007540EA">
        <w:rPr>
          <w:rFonts w:ascii="Arial Narrow" w:hAnsi="Arial Narrow"/>
          <w:szCs w:val="24"/>
        </w:rPr>
        <w:t xml:space="preserve">Inducibility of liver cytosolic aldehyde dehydrogenase activity in various animal species. </w:t>
      </w:r>
      <w:r w:rsidRPr="007540EA">
        <w:rPr>
          <w:rFonts w:ascii="Arial Narrow" w:hAnsi="Arial Narrow"/>
          <w:b/>
          <w:szCs w:val="24"/>
        </w:rPr>
        <w:t>Comp Biochem &amp; Physiol</w:t>
      </w:r>
      <w:r w:rsidRPr="007540EA">
        <w:rPr>
          <w:rFonts w:ascii="Arial Narrow" w:hAnsi="Arial Narrow"/>
          <w:szCs w:val="24"/>
        </w:rPr>
        <w:t xml:space="preserve"> 94C: 671-675, 1989. PMID: 2576795.</w:t>
      </w:r>
    </w:p>
    <w:p w:rsidR="007540EA" w:rsidRPr="00D205A1" w:rsidRDefault="009F34EB" w:rsidP="00B918B5">
      <w:pPr>
        <w:widowControl w:val="0"/>
        <w:numPr>
          <w:ilvl w:val="0"/>
          <w:numId w:val="19"/>
        </w:numPr>
        <w:tabs>
          <w:tab w:val="left" w:pos="432"/>
        </w:tabs>
        <w:autoSpaceDE w:val="0"/>
        <w:autoSpaceDN w:val="0"/>
        <w:adjustRightInd w:val="0"/>
        <w:ind w:left="360"/>
        <w:contextualSpacing/>
        <w:rPr>
          <w:rFonts w:ascii="Arial Narrow" w:hAnsi="Arial Narrow"/>
          <w:sz w:val="24"/>
          <w:szCs w:val="24"/>
        </w:rPr>
      </w:pPr>
      <w:r w:rsidRPr="007540EA">
        <w:rPr>
          <w:rFonts w:ascii="Arial Narrow" w:hAnsi="Arial Narrow"/>
          <w:sz w:val="24"/>
          <w:szCs w:val="24"/>
        </w:rPr>
        <w:t xml:space="preserve">Marselos M, Vasiliou V.  Effects of various chemicals on the aldehyde dehydrogenase activity of the rat liver cytosol. </w:t>
      </w:r>
      <w:r w:rsidRPr="007540EA">
        <w:rPr>
          <w:rFonts w:ascii="Arial Narrow" w:hAnsi="Arial Narrow"/>
          <w:b/>
          <w:sz w:val="24"/>
          <w:szCs w:val="24"/>
        </w:rPr>
        <w:t xml:space="preserve">Chem Biol Interactions </w:t>
      </w:r>
      <w:r w:rsidRPr="007540EA">
        <w:rPr>
          <w:rFonts w:ascii="Arial Narrow" w:hAnsi="Arial Narrow"/>
          <w:sz w:val="24"/>
          <w:szCs w:val="24"/>
        </w:rPr>
        <w:t>79: 79-89, 1991. PMID: 2060039.</w:t>
      </w:r>
    </w:p>
    <w:p w:rsidR="009F34EB" w:rsidRPr="007540EA" w:rsidRDefault="009F34EB" w:rsidP="00B918B5">
      <w:pPr>
        <w:pStyle w:val="Level1"/>
        <w:numPr>
          <w:ilvl w:val="0"/>
          <w:numId w:val="19"/>
        </w:numPr>
        <w:tabs>
          <w:tab w:val="left" w:pos="432"/>
        </w:tabs>
        <w:autoSpaceDE w:val="0"/>
        <w:autoSpaceDN w:val="0"/>
        <w:adjustRightInd w:val="0"/>
        <w:ind w:left="360"/>
        <w:contextualSpacing/>
        <w:outlineLvl w:val="0"/>
        <w:rPr>
          <w:rFonts w:ascii="Arial Narrow" w:hAnsi="Arial Narrow"/>
          <w:szCs w:val="24"/>
        </w:rPr>
      </w:pPr>
      <w:r w:rsidRPr="007540EA">
        <w:rPr>
          <w:rFonts w:ascii="Arial Narrow" w:hAnsi="Arial Narrow"/>
          <w:szCs w:val="24"/>
          <w:lang w:val="fr-FR"/>
        </w:rPr>
        <w:t xml:space="preserve">Marselos M, Vasiliou V, Malamas M, Alikaridis F, Kefalas T.  </w:t>
      </w:r>
      <w:r w:rsidRPr="007540EA">
        <w:rPr>
          <w:rFonts w:ascii="Arial Narrow" w:hAnsi="Arial Narrow"/>
          <w:szCs w:val="24"/>
        </w:rPr>
        <w:t>Effects of cannabis and tobacco on the enzymes of alcohol metabolism in the rat.</w:t>
      </w:r>
      <w:r w:rsidRPr="007540EA">
        <w:rPr>
          <w:rFonts w:ascii="Arial Narrow" w:hAnsi="Arial Narrow"/>
          <w:b/>
          <w:szCs w:val="24"/>
        </w:rPr>
        <w:t xml:space="preserve"> Rev Environm Health </w:t>
      </w:r>
      <w:r w:rsidRPr="007540EA">
        <w:rPr>
          <w:rFonts w:ascii="Arial Narrow" w:hAnsi="Arial Narrow"/>
          <w:szCs w:val="24"/>
        </w:rPr>
        <w:t>9: 31-37, 1991. PMID: 1957048.</w:t>
      </w:r>
    </w:p>
    <w:p w:rsidR="009F34EB" w:rsidRPr="007540EA" w:rsidRDefault="009F34EB" w:rsidP="00B918B5">
      <w:pPr>
        <w:pStyle w:val="Level1"/>
        <w:numPr>
          <w:ilvl w:val="0"/>
          <w:numId w:val="19"/>
        </w:numPr>
        <w:tabs>
          <w:tab w:val="left" w:pos="432"/>
        </w:tabs>
        <w:autoSpaceDE w:val="0"/>
        <w:autoSpaceDN w:val="0"/>
        <w:adjustRightInd w:val="0"/>
        <w:ind w:left="360"/>
        <w:contextualSpacing/>
        <w:outlineLvl w:val="0"/>
        <w:rPr>
          <w:rFonts w:ascii="Arial Narrow" w:hAnsi="Arial Narrow"/>
          <w:szCs w:val="24"/>
        </w:rPr>
      </w:pPr>
      <w:r w:rsidRPr="007540EA">
        <w:rPr>
          <w:rFonts w:ascii="Arial Narrow" w:hAnsi="Arial Narrow"/>
          <w:szCs w:val="24"/>
          <w:lang w:val="it-IT"/>
        </w:rPr>
        <w:t xml:space="preserve">Vasiliou V, Puga A, Nebert DW.  </w:t>
      </w:r>
      <w:r w:rsidRPr="007540EA">
        <w:rPr>
          <w:rFonts w:ascii="Arial Narrow" w:hAnsi="Arial Narrow"/>
          <w:szCs w:val="24"/>
        </w:rPr>
        <w:t xml:space="preserve">Negative regulation of the murine cytosolic aldehyde dehydrogenase-3 (Aldh-3c) gene by functional CYP1A1 and CYP1A2 proteins. </w:t>
      </w:r>
      <w:r w:rsidRPr="007540EA">
        <w:rPr>
          <w:rFonts w:ascii="Arial Narrow" w:hAnsi="Arial Narrow"/>
          <w:b/>
          <w:szCs w:val="24"/>
        </w:rPr>
        <w:t xml:space="preserve">Biochem Biophys Res Commun </w:t>
      </w:r>
      <w:r w:rsidRPr="007540EA">
        <w:rPr>
          <w:rFonts w:ascii="Arial Narrow" w:hAnsi="Arial Narrow"/>
          <w:szCs w:val="24"/>
        </w:rPr>
        <w:t>187: 413-419, 1992.</w:t>
      </w:r>
      <w:r w:rsidRPr="007540EA">
        <w:rPr>
          <w:rFonts w:ascii="Arial Narrow" w:hAnsi="Arial Narrow"/>
          <w:szCs w:val="24"/>
        </w:rPr>
        <w:tab/>
        <w:t>PMID: 1520328.</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it-IT"/>
        </w:rPr>
        <w:t xml:space="preserve">Vasiliou V, Puga A, Nebert DW.  </w:t>
      </w:r>
      <w:r w:rsidRPr="007540EA">
        <w:rPr>
          <w:rFonts w:ascii="Arial Narrow" w:hAnsi="Arial Narrow"/>
          <w:szCs w:val="24"/>
        </w:rPr>
        <w:t xml:space="preserve">Mouse class 3 aldehyde dehydrogenases: positive and negative regulation of gene expression. </w:t>
      </w:r>
      <w:r w:rsidRPr="007540EA">
        <w:rPr>
          <w:rFonts w:ascii="Arial Narrow" w:hAnsi="Arial Narrow"/>
          <w:b/>
          <w:szCs w:val="24"/>
        </w:rPr>
        <w:t xml:space="preserve">Adv Exp Med Biol </w:t>
      </w:r>
      <w:r w:rsidRPr="007540EA">
        <w:rPr>
          <w:rFonts w:ascii="Arial Narrow" w:hAnsi="Arial Narrow"/>
          <w:szCs w:val="24"/>
        </w:rPr>
        <w:t xml:space="preserve">328: 131-139, 1993. PMID: </w:t>
      </w:r>
      <w:r w:rsidRPr="007540EA">
        <w:rPr>
          <w:rStyle w:val="pmid"/>
          <w:rFonts w:ascii="Arial Narrow" w:hAnsi="Arial Narrow"/>
          <w:szCs w:val="24"/>
        </w:rPr>
        <w:t>8493891.</w:t>
      </w:r>
      <w:r w:rsidRPr="007540EA">
        <w:rPr>
          <w:rFonts w:ascii="Arial Narrow" w:hAnsi="Arial Narrow"/>
          <w:szCs w:val="24"/>
        </w:rPr>
        <w:tab/>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it-IT"/>
        </w:rPr>
        <w:t xml:space="preserve">Nebert DW, Puga A, Vasiliou V.  </w:t>
      </w:r>
      <w:r w:rsidRPr="007540EA">
        <w:rPr>
          <w:rFonts w:ascii="Arial Narrow" w:hAnsi="Arial Narrow"/>
          <w:szCs w:val="24"/>
        </w:rPr>
        <w:t xml:space="preserve">Role of Ah receptor and the dioxin-inducible [Ah] gene battery in toxicity, cancer and signal transduction. </w:t>
      </w:r>
      <w:r w:rsidRPr="007540EA">
        <w:rPr>
          <w:rFonts w:ascii="Arial Narrow" w:hAnsi="Arial Narrow"/>
          <w:b/>
          <w:szCs w:val="24"/>
        </w:rPr>
        <w:t xml:space="preserve">Ann N Y Acad Sci </w:t>
      </w:r>
      <w:r w:rsidRPr="007540EA">
        <w:rPr>
          <w:rFonts w:ascii="Arial Narrow" w:hAnsi="Arial Narrow"/>
          <w:szCs w:val="24"/>
        </w:rPr>
        <w:t xml:space="preserve">658: 624-640, 1993. PMID: </w:t>
      </w:r>
      <w:r w:rsidRPr="007540EA">
        <w:rPr>
          <w:rStyle w:val="pmid"/>
          <w:rFonts w:ascii="Arial Narrow" w:hAnsi="Arial Narrow"/>
          <w:szCs w:val="24"/>
        </w:rPr>
        <w:t>8395783.</w:t>
      </w:r>
      <w:r w:rsidRPr="007540EA">
        <w:rPr>
          <w:rFonts w:ascii="Arial Narrow" w:hAnsi="Arial Narrow"/>
          <w:szCs w:val="24"/>
        </w:rPr>
        <w:t xml:space="preserve"> </w:t>
      </w:r>
      <w:r w:rsidRPr="007540EA">
        <w:rPr>
          <w:rFonts w:ascii="Arial Narrow" w:hAnsi="Arial Narrow"/>
          <w:szCs w:val="24"/>
        </w:rPr>
        <w:tab/>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Reuter SF, Kozak CA, Nebert DW.  </w:t>
      </w:r>
      <w:r w:rsidRPr="007540EA">
        <w:rPr>
          <w:rFonts w:ascii="Arial Narrow" w:hAnsi="Arial Narrow"/>
          <w:szCs w:val="24"/>
        </w:rPr>
        <w:t xml:space="preserve">Mouse Dioxin-inducible cytosolic aldehyde dehydrogenase: Ahd-4 cDNA sequence, genetic mapping, and differences in gene expression. </w:t>
      </w:r>
      <w:r w:rsidRPr="007540EA">
        <w:rPr>
          <w:rFonts w:ascii="Arial Narrow" w:hAnsi="Arial Narrow"/>
          <w:b/>
          <w:szCs w:val="24"/>
        </w:rPr>
        <w:t xml:space="preserve">Pharmacogenetics </w:t>
      </w:r>
      <w:r w:rsidRPr="007540EA">
        <w:rPr>
          <w:rFonts w:ascii="Arial Narrow" w:hAnsi="Arial Narrow"/>
          <w:szCs w:val="24"/>
        </w:rPr>
        <w:t>3: 281-290, 1993. PMID: 8148869.</w:t>
      </w:r>
      <w:r w:rsidRPr="007540EA">
        <w:rPr>
          <w:rFonts w:ascii="Arial Narrow" w:hAnsi="Arial Narrow"/>
          <w:szCs w:val="24"/>
        </w:rPr>
        <w:tab/>
      </w:r>
      <w:r w:rsidRPr="007540EA">
        <w:rPr>
          <w:rFonts w:ascii="Arial Narrow" w:hAnsi="Arial Narrow"/>
          <w:b/>
          <w:szCs w:val="24"/>
        </w:rPr>
        <w:t xml:space="preserve"> </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Liu R-M, Vasiliou V, Duh L, Puga A, Nebert DW, Sainsbury M, Shertzer HG.  Regulation of [</w:t>
      </w:r>
      <w:r w:rsidRPr="007540EA">
        <w:rPr>
          <w:rFonts w:ascii="Arial Narrow" w:hAnsi="Arial Narrow"/>
          <w:i/>
          <w:szCs w:val="24"/>
        </w:rPr>
        <w:t>Ah</w:t>
      </w:r>
      <w:r w:rsidRPr="007540EA">
        <w:rPr>
          <w:rFonts w:ascii="Arial Narrow" w:hAnsi="Arial Narrow"/>
          <w:szCs w:val="24"/>
        </w:rPr>
        <w:t xml:space="preserve">] gene battery enzymes and glutathione levels by 5,10-dihydroindeno[1,2b]-indole in mouse hepatoma cell lines. </w:t>
      </w:r>
      <w:r w:rsidRPr="007540EA">
        <w:rPr>
          <w:rFonts w:ascii="Arial Narrow" w:hAnsi="Arial Narrow"/>
          <w:b/>
          <w:szCs w:val="24"/>
        </w:rPr>
        <w:t xml:space="preserve">Carcinogenesis </w:t>
      </w:r>
      <w:r w:rsidRPr="007540EA">
        <w:rPr>
          <w:rFonts w:ascii="Arial Narrow" w:hAnsi="Arial Narrow"/>
          <w:szCs w:val="24"/>
        </w:rPr>
        <w:t>15: 2347-2352, 1994.</w:t>
      </w:r>
      <w:r w:rsidRPr="007540EA">
        <w:rPr>
          <w:rFonts w:ascii="Arial Narrow" w:hAnsi="Arial Narrow"/>
          <w:szCs w:val="24"/>
        </w:rPr>
        <w:tab/>
        <w:t xml:space="preserve">PMID: </w:t>
      </w:r>
      <w:r w:rsidRPr="007540EA">
        <w:rPr>
          <w:rStyle w:val="pmid"/>
          <w:rFonts w:ascii="Arial Narrow" w:hAnsi="Arial Narrow"/>
          <w:szCs w:val="24"/>
        </w:rPr>
        <w:t>7955076.</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Pappas P, Nebert DW, Marselos M.  </w:t>
      </w:r>
      <w:r w:rsidRPr="007540EA">
        <w:rPr>
          <w:rFonts w:ascii="Arial Narrow" w:hAnsi="Arial Narrow"/>
          <w:szCs w:val="24"/>
        </w:rPr>
        <w:t xml:space="preserve">Lack of response of the rat liver class 3 cytosolic aldehyde dehydrogenase to toxic chemicals, glutathione depletion, and other forms of stress.  </w:t>
      </w:r>
      <w:r w:rsidRPr="007540EA">
        <w:rPr>
          <w:rFonts w:ascii="Arial Narrow" w:hAnsi="Arial Narrow"/>
          <w:b/>
          <w:szCs w:val="24"/>
        </w:rPr>
        <w:t>Biochem Pharmacol</w:t>
      </w:r>
      <w:r w:rsidRPr="007540EA">
        <w:rPr>
          <w:rFonts w:ascii="Arial Narrow" w:hAnsi="Arial Narrow"/>
          <w:b/>
          <w:i/>
          <w:szCs w:val="24"/>
        </w:rPr>
        <w:t xml:space="preserve"> </w:t>
      </w:r>
      <w:r w:rsidRPr="007540EA">
        <w:rPr>
          <w:rFonts w:ascii="Arial Narrow" w:hAnsi="Arial Narrow"/>
          <w:szCs w:val="24"/>
        </w:rPr>
        <w:t xml:space="preserve">48: 841-845, 1994. PMID: </w:t>
      </w:r>
      <w:r w:rsidRPr="007540EA">
        <w:rPr>
          <w:rStyle w:val="pmid"/>
          <w:rFonts w:ascii="Arial Narrow" w:hAnsi="Arial Narrow"/>
          <w:szCs w:val="24"/>
        </w:rPr>
        <w:t>8080457.</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Theuer MJ, Puga A, Reuter SF, Nebert DW.  </w:t>
      </w:r>
      <w:r w:rsidRPr="007540EA">
        <w:rPr>
          <w:rFonts w:ascii="Arial Narrow" w:hAnsi="Arial Narrow"/>
          <w:szCs w:val="24"/>
        </w:rPr>
        <w:t xml:space="preserve">Mouse dioxin-inducible NAD(P)H:menadione oxidoreductase: NMO1 cDNA sequence and genetic differences in gene expression. </w:t>
      </w:r>
      <w:r w:rsidRPr="007540EA">
        <w:rPr>
          <w:rFonts w:ascii="Arial Narrow" w:hAnsi="Arial Narrow"/>
          <w:b/>
          <w:szCs w:val="24"/>
        </w:rPr>
        <w:t>Pharmacogenetics</w:t>
      </w:r>
      <w:r w:rsidRPr="007540EA">
        <w:rPr>
          <w:rFonts w:ascii="Arial Narrow" w:hAnsi="Arial Narrow"/>
          <w:b/>
          <w:i/>
          <w:szCs w:val="24"/>
        </w:rPr>
        <w:t xml:space="preserve"> </w:t>
      </w:r>
      <w:r w:rsidRPr="007540EA">
        <w:rPr>
          <w:rFonts w:ascii="Arial Narrow" w:hAnsi="Arial Narrow"/>
          <w:szCs w:val="24"/>
        </w:rPr>
        <w:t>4: 341-348, 1994.</w:t>
      </w:r>
      <w:r w:rsidRPr="007540EA">
        <w:rPr>
          <w:rFonts w:ascii="Arial Narrow" w:hAnsi="Arial Narrow"/>
          <w:b/>
          <w:szCs w:val="24"/>
        </w:rPr>
        <w:t xml:space="preserve"> </w:t>
      </w:r>
      <w:r w:rsidRPr="007540EA">
        <w:rPr>
          <w:rFonts w:ascii="Arial Narrow" w:hAnsi="Arial Narrow"/>
          <w:szCs w:val="24"/>
        </w:rPr>
        <w:t xml:space="preserve">PMID: </w:t>
      </w:r>
      <w:r w:rsidRPr="007540EA">
        <w:rPr>
          <w:rStyle w:val="pmid"/>
          <w:rFonts w:ascii="Arial Narrow" w:hAnsi="Arial Narrow"/>
          <w:szCs w:val="24"/>
        </w:rPr>
        <w:t>7704040.</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Reuter SF, Kozak CA, Nebert DW.  </w:t>
      </w:r>
      <w:r w:rsidRPr="007540EA">
        <w:rPr>
          <w:rFonts w:ascii="Arial Narrow" w:hAnsi="Arial Narrow"/>
          <w:szCs w:val="24"/>
        </w:rPr>
        <w:t>Mouse Class 3 aldehyde dehydrogenases.</w:t>
      </w:r>
      <w:r w:rsidRPr="007540EA">
        <w:rPr>
          <w:rFonts w:ascii="Arial Narrow" w:hAnsi="Arial Narrow"/>
          <w:b/>
          <w:szCs w:val="24"/>
        </w:rPr>
        <w:t xml:space="preserve"> Adv Exp Med Biol</w:t>
      </w:r>
      <w:r w:rsidRPr="007540EA">
        <w:rPr>
          <w:rFonts w:ascii="Arial Narrow" w:hAnsi="Arial Narrow"/>
          <w:szCs w:val="24"/>
        </w:rPr>
        <w:t xml:space="preserve"> 372: 151-158, 1995. PMID: </w:t>
      </w:r>
      <w:r w:rsidRPr="007540EA">
        <w:rPr>
          <w:rStyle w:val="pmid"/>
          <w:rFonts w:ascii="Arial Narrow" w:hAnsi="Arial Narrow"/>
          <w:szCs w:val="24"/>
        </w:rPr>
        <w:t>7484373.</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Pappas P, Vasiliou V, Karageorgou M, Stefanou P, Marselos M.  Studies on the induction of the rat class 3 aldehyde dehydrogenase. </w:t>
      </w:r>
      <w:r w:rsidRPr="007540EA">
        <w:rPr>
          <w:rFonts w:ascii="Arial Narrow" w:hAnsi="Arial Narrow"/>
          <w:b/>
          <w:szCs w:val="24"/>
        </w:rPr>
        <w:t>Adv Exp Med Biol</w:t>
      </w:r>
      <w:r w:rsidRPr="007540EA">
        <w:rPr>
          <w:rFonts w:ascii="Arial Narrow" w:hAnsi="Arial Narrow"/>
          <w:szCs w:val="24"/>
        </w:rPr>
        <w:t xml:space="preserve"> 372:143-150, 1995. PMID: 7484372.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de-DE"/>
        </w:rPr>
        <w:t xml:space="preserve">Shertzer HG, Vasiliou V, Liu R-M, Tabor WM, Nebert DW.  </w:t>
      </w:r>
      <w:r w:rsidRPr="007540EA">
        <w:rPr>
          <w:rFonts w:ascii="Arial Narrow" w:hAnsi="Arial Narrow"/>
          <w:szCs w:val="24"/>
        </w:rPr>
        <w:t>Enzyme induction by L-buthionine(S,R)-sulfoximine in cultured mouse hepatoma cells.</w:t>
      </w:r>
      <w:r w:rsidRPr="007540EA">
        <w:rPr>
          <w:rFonts w:ascii="Arial Narrow" w:hAnsi="Arial Narrow"/>
          <w:b/>
          <w:szCs w:val="24"/>
        </w:rPr>
        <w:t xml:space="preserve"> Chem Res Toxicol </w:t>
      </w:r>
      <w:r w:rsidRPr="007540EA">
        <w:rPr>
          <w:rFonts w:ascii="Arial Narrow" w:hAnsi="Arial Narrow"/>
          <w:szCs w:val="24"/>
        </w:rPr>
        <w:t xml:space="preserve">8: 431-436, 1995. PMID: </w:t>
      </w:r>
      <w:r w:rsidRPr="007540EA">
        <w:rPr>
          <w:rStyle w:val="pmid"/>
          <w:rFonts w:ascii="Arial Narrow" w:hAnsi="Arial Narrow"/>
          <w:szCs w:val="24"/>
        </w:rPr>
        <w:t>7578930.</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Vasiliou V,  Shertzer HG, Liu R-M, SainsburyM, Nebert DW.  Response of the [</w:t>
      </w:r>
      <w:r w:rsidRPr="007540EA">
        <w:rPr>
          <w:rFonts w:ascii="Arial Narrow" w:hAnsi="Arial Narrow"/>
          <w:i/>
          <w:szCs w:val="24"/>
        </w:rPr>
        <w:t>Ah</w:t>
      </w:r>
      <w:r w:rsidRPr="007540EA">
        <w:rPr>
          <w:rFonts w:ascii="Arial Narrow" w:hAnsi="Arial Narrow"/>
          <w:szCs w:val="24"/>
        </w:rPr>
        <w:t xml:space="preserve">] battery genes to compounds that protect against menadione toxicity. </w:t>
      </w:r>
      <w:r w:rsidRPr="007540EA">
        <w:rPr>
          <w:rFonts w:ascii="Arial Narrow" w:hAnsi="Arial Narrow"/>
          <w:b/>
          <w:szCs w:val="24"/>
        </w:rPr>
        <w:t>Biochem Pharmacol</w:t>
      </w:r>
      <w:r w:rsidRPr="007540EA">
        <w:rPr>
          <w:rFonts w:ascii="Arial Narrow" w:hAnsi="Arial Narrow"/>
          <w:szCs w:val="24"/>
        </w:rPr>
        <w:t xml:space="preserve"> 50: 1885-1891, 1995. PMID: 8615869.  </w:t>
      </w:r>
      <w:r w:rsidRPr="007540EA">
        <w:rPr>
          <w:rFonts w:ascii="Arial Narrow" w:hAnsi="Arial Narrow"/>
          <w:b/>
          <w:szCs w:val="24"/>
        </w:rPr>
        <w:t xml:space="preserve">  </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Karageorgou M, Nebert DW, Marselos M.  </w:t>
      </w:r>
      <w:r w:rsidRPr="007540EA">
        <w:rPr>
          <w:rFonts w:ascii="Arial Narrow" w:hAnsi="Arial Narrow"/>
          <w:szCs w:val="24"/>
        </w:rPr>
        <w:t xml:space="preserve">Ligands of four receptors in the nuclear steroid/thyroid superfamily inhibit induction of rat cytosolic aldehyde dehydrogenase-3 (ALDH3c) by 3-methylcholanthrene. </w:t>
      </w:r>
      <w:r w:rsidRPr="007540EA">
        <w:rPr>
          <w:rFonts w:ascii="Arial Narrow" w:hAnsi="Arial Narrow"/>
          <w:b/>
          <w:szCs w:val="24"/>
        </w:rPr>
        <w:t xml:space="preserve">Biochem Pharmacol </w:t>
      </w:r>
      <w:r w:rsidRPr="007540EA">
        <w:rPr>
          <w:rFonts w:ascii="Arial Narrow" w:hAnsi="Arial Narrow"/>
          <w:szCs w:val="24"/>
        </w:rPr>
        <w:t>50: 2113-2217, 1995.</w:t>
      </w:r>
      <w:r w:rsidRPr="007540EA">
        <w:rPr>
          <w:rFonts w:ascii="Arial Narrow" w:hAnsi="Arial Narrow"/>
          <w:b/>
          <w:szCs w:val="24"/>
        </w:rPr>
        <w:t xml:space="preserve"> </w:t>
      </w:r>
      <w:r w:rsidRPr="007540EA">
        <w:rPr>
          <w:rFonts w:ascii="Arial Narrow" w:hAnsi="Arial Narrow"/>
          <w:szCs w:val="24"/>
        </w:rPr>
        <w:t>PMID: 8849341.</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Vasiliou V, Puga A, Ching-yi Chang, M. Tabor W, Nebert DW.  Interaction between the Ah receptor and proteins binding to the AP-1-like electrophile responsive element (EpRE) during the murine phase II [</w:t>
      </w:r>
      <w:r w:rsidRPr="007540EA">
        <w:rPr>
          <w:rFonts w:ascii="Arial Narrow" w:hAnsi="Arial Narrow"/>
          <w:i/>
          <w:szCs w:val="24"/>
        </w:rPr>
        <w:t>Ah</w:t>
      </w:r>
      <w:r w:rsidRPr="007540EA">
        <w:rPr>
          <w:rFonts w:ascii="Arial Narrow" w:hAnsi="Arial Narrow"/>
          <w:szCs w:val="24"/>
        </w:rPr>
        <w:t xml:space="preserve">] battery gene expression. </w:t>
      </w:r>
      <w:r w:rsidRPr="007540EA">
        <w:rPr>
          <w:rFonts w:ascii="Arial Narrow" w:hAnsi="Arial Narrow"/>
          <w:b/>
          <w:szCs w:val="24"/>
        </w:rPr>
        <w:t xml:space="preserve">Biochem Pharmacol </w:t>
      </w:r>
      <w:r w:rsidRPr="007540EA">
        <w:rPr>
          <w:rFonts w:ascii="Arial Narrow" w:hAnsi="Arial Narrow"/>
          <w:szCs w:val="24"/>
        </w:rPr>
        <w:t>50: 2057-2068, 1995. PMID: 8849333.</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Weiner H, Marselos M, Nebert DW.  </w:t>
      </w:r>
      <w:r w:rsidRPr="007540EA">
        <w:rPr>
          <w:rFonts w:ascii="Arial Narrow" w:hAnsi="Arial Narrow"/>
          <w:szCs w:val="24"/>
        </w:rPr>
        <w:t>Mammalian aldehyde dehydrogenase genes: clasification based on evolution, structure and regulation</w:t>
      </w:r>
      <w:r w:rsidRPr="007540EA">
        <w:rPr>
          <w:rFonts w:ascii="Arial Narrow" w:hAnsi="Arial Narrow"/>
          <w:b/>
          <w:szCs w:val="24"/>
        </w:rPr>
        <w:t xml:space="preserve">.  Eur J Drug Metab Pharmacokinet  </w:t>
      </w:r>
      <w:r w:rsidRPr="007540EA">
        <w:rPr>
          <w:rFonts w:ascii="Arial Narrow" w:hAnsi="Arial Narrow"/>
          <w:szCs w:val="24"/>
        </w:rPr>
        <w:t>20: 53-64, 1995.</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Marselos M, Karageorgou M, Stefanou P, Pappas P, Vasiliou V.  </w:t>
      </w:r>
      <w:r w:rsidRPr="007540EA">
        <w:rPr>
          <w:rFonts w:ascii="Arial Narrow" w:hAnsi="Arial Narrow"/>
          <w:szCs w:val="24"/>
        </w:rPr>
        <w:t>Hormonal regulation of an inducible aldehyde dehydrogenase.</w:t>
      </w:r>
      <w:r w:rsidRPr="007540EA">
        <w:rPr>
          <w:rFonts w:ascii="Arial Narrow" w:hAnsi="Arial Narrow"/>
          <w:b/>
          <w:szCs w:val="24"/>
        </w:rPr>
        <w:t xml:space="preserve">  Eur J Drug Metab Pharmacokinet  </w:t>
      </w:r>
      <w:r w:rsidRPr="007540EA">
        <w:rPr>
          <w:rFonts w:ascii="Arial Narrow" w:hAnsi="Arial Narrow"/>
          <w:szCs w:val="24"/>
        </w:rPr>
        <w:t>20:</w:t>
      </w:r>
      <w:r w:rsidRPr="007540EA">
        <w:rPr>
          <w:rFonts w:ascii="Arial Narrow" w:hAnsi="Arial Narrow"/>
          <w:b/>
          <w:szCs w:val="24"/>
        </w:rPr>
        <w:t xml:space="preserve"> </w:t>
      </w:r>
      <w:r w:rsidRPr="007540EA">
        <w:rPr>
          <w:rFonts w:ascii="Arial Narrow" w:hAnsi="Arial Narrow"/>
          <w:szCs w:val="24"/>
        </w:rPr>
        <w:t>65-68, 1995.</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de-DE"/>
        </w:rPr>
        <w:t xml:space="preserve">Vasiliou V, Kozak CA, Lindahl R, Nebert DW.  </w:t>
      </w:r>
      <w:r w:rsidRPr="007540EA">
        <w:rPr>
          <w:rFonts w:ascii="Arial Narrow" w:hAnsi="Arial Narrow"/>
          <w:szCs w:val="24"/>
        </w:rPr>
        <w:t xml:space="preserve">Mouse microsomal Class 3 aldehyde dehydrogenase: Ahd-3 cDNA sequence, chromosomal mapping, and dioxin inducibility.  </w:t>
      </w:r>
      <w:r w:rsidRPr="007540EA">
        <w:rPr>
          <w:rFonts w:ascii="Arial Narrow" w:hAnsi="Arial Narrow"/>
          <w:b/>
          <w:szCs w:val="24"/>
        </w:rPr>
        <w:t xml:space="preserve">DNA Cell Biol </w:t>
      </w:r>
      <w:r w:rsidRPr="007540EA">
        <w:rPr>
          <w:rFonts w:ascii="Arial Narrow" w:hAnsi="Arial Narrow"/>
          <w:szCs w:val="24"/>
        </w:rPr>
        <w:t>15: 235-245, 1996.</w:t>
      </w:r>
      <w:r w:rsidRPr="007540EA">
        <w:rPr>
          <w:rFonts w:ascii="Arial Narrow" w:hAnsi="Arial Narrow"/>
          <w:b/>
          <w:szCs w:val="24"/>
        </w:rPr>
        <w:t xml:space="preserve"> </w:t>
      </w:r>
      <w:r w:rsidRPr="007540EA">
        <w:rPr>
          <w:rFonts w:ascii="Arial Narrow" w:hAnsi="Arial Narrow"/>
          <w:szCs w:val="24"/>
        </w:rPr>
        <w:t>PMID: 8634152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Marks-Hull H, Shiao, T-Y, Araki-Sasaki K, Traver R, Vasiliou V. Expression of ALDH3 and NMO1 in human corneal epithelial and breast adenocarcinoma cells. </w:t>
      </w:r>
      <w:r w:rsidRPr="007540EA">
        <w:rPr>
          <w:rFonts w:ascii="Arial Narrow" w:hAnsi="Arial Narrow"/>
          <w:b/>
          <w:szCs w:val="24"/>
        </w:rPr>
        <w:t xml:space="preserve">Adv Exp Med &amp; Biol </w:t>
      </w:r>
      <w:r w:rsidRPr="007540EA">
        <w:rPr>
          <w:rFonts w:ascii="Arial Narrow" w:hAnsi="Arial Narrow"/>
          <w:szCs w:val="24"/>
        </w:rPr>
        <w:t xml:space="preserve">414: 59-68, 1997. PMID: </w:t>
      </w:r>
      <w:r w:rsidRPr="007540EA">
        <w:rPr>
          <w:rStyle w:val="pmid"/>
          <w:rFonts w:ascii="Arial Narrow" w:hAnsi="Arial Narrow"/>
          <w:szCs w:val="24"/>
        </w:rPr>
        <w:t>9059607.</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Reuter S, Shiao T-Y, Puga A, Nebert DW.  </w:t>
      </w:r>
      <w:r w:rsidRPr="007540EA">
        <w:rPr>
          <w:rFonts w:ascii="Arial Narrow" w:hAnsi="Arial Narrow"/>
          <w:szCs w:val="24"/>
        </w:rPr>
        <w:t>Mouse-dioxin inducible Ahd4 gene: structure of the 5'flanking region and transcriptional regulation.</w:t>
      </w:r>
      <w:r w:rsidRPr="007540EA">
        <w:rPr>
          <w:rFonts w:ascii="Arial Narrow" w:hAnsi="Arial Narrow"/>
          <w:b/>
          <w:szCs w:val="24"/>
        </w:rPr>
        <w:t xml:space="preserve"> Adv Exp Med &amp; Biol </w:t>
      </w:r>
      <w:r w:rsidRPr="007540EA">
        <w:rPr>
          <w:rFonts w:ascii="Arial Narrow" w:hAnsi="Arial Narrow"/>
          <w:szCs w:val="24"/>
        </w:rPr>
        <w:t xml:space="preserve">414: 37-46, 1997. PMID: </w:t>
      </w:r>
      <w:r w:rsidRPr="007540EA">
        <w:rPr>
          <w:rStyle w:val="pmid"/>
          <w:rFonts w:ascii="Arial Narrow" w:hAnsi="Arial Narrow"/>
          <w:szCs w:val="24"/>
        </w:rPr>
        <w:t>9059605.</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Pappas P, Stephanou P, Vasiliou V, Karamanakos P, Marselos M.  On</w:t>
      </w:r>
      <w:r w:rsidR="00C93687" w:rsidRPr="007540EA">
        <w:rPr>
          <w:rFonts w:ascii="Arial Narrow" w:hAnsi="Arial Narrow"/>
          <w:szCs w:val="24"/>
        </w:rPr>
        <w:t>togenesis and expression of ALDH</w:t>
      </w:r>
      <w:r w:rsidRPr="007540EA">
        <w:rPr>
          <w:rFonts w:ascii="Arial Narrow" w:hAnsi="Arial Narrow"/>
          <w:szCs w:val="24"/>
        </w:rPr>
        <w:t xml:space="preserve"> activity in the skin and the eye of the rat. </w:t>
      </w:r>
      <w:r w:rsidRPr="007540EA">
        <w:rPr>
          <w:rFonts w:ascii="Arial Narrow" w:hAnsi="Arial Narrow"/>
          <w:b/>
          <w:szCs w:val="24"/>
        </w:rPr>
        <w:t>Adv Exp Med &amp; Biol</w:t>
      </w:r>
      <w:r w:rsidRPr="007540EA">
        <w:rPr>
          <w:rFonts w:ascii="Arial Narrow" w:hAnsi="Arial Narrow"/>
          <w:szCs w:val="24"/>
        </w:rPr>
        <w:t xml:space="preserve"> 414: 73-80, 1997. PMID: </w:t>
      </w:r>
      <w:r w:rsidRPr="007540EA">
        <w:rPr>
          <w:rStyle w:val="pmid"/>
          <w:rFonts w:ascii="Arial Narrow" w:hAnsi="Arial Narrow"/>
          <w:szCs w:val="24"/>
        </w:rPr>
        <w:t>9059609.</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Vasiliou V.  Aldehyde dehydrogenase genes.  </w:t>
      </w:r>
      <w:r w:rsidRPr="007540EA">
        <w:rPr>
          <w:rFonts w:ascii="Arial Narrow" w:hAnsi="Arial Narrow"/>
          <w:b/>
          <w:szCs w:val="24"/>
        </w:rPr>
        <w:t>Adv Exp Med &amp; Biol</w:t>
      </w:r>
      <w:r w:rsidRPr="007540EA">
        <w:rPr>
          <w:rFonts w:ascii="Arial Narrow" w:hAnsi="Arial Narrow"/>
          <w:szCs w:val="24"/>
        </w:rPr>
        <w:t xml:space="preserve"> 414: 595-600, 1997. PMID: </w:t>
      </w:r>
      <w:r w:rsidRPr="007540EA">
        <w:rPr>
          <w:rStyle w:val="pmid"/>
          <w:rFonts w:ascii="Arial Narrow" w:hAnsi="Arial Narrow"/>
          <w:szCs w:val="24"/>
        </w:rPr>
        <w:t>9148643.</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de-DE"/>
        </w:rPr>
        <w:t xml:space="preserve">He X-X, Nebert DW, Vasiliou V, Zhu H, Shertzer H.  </w:t>
      </w:r>
      <w:r w:rsidRPr="007540EA">
        <w:rPr>
          <w:rFonts w:ascii="Arial Narrow" w:hAnsi="Arial Narrow"/>
          <w:szCs w:val="24"/>
        </w:rPr>
        <w:t xml:space="preserve">Genetic differences in alcohol preference between inbred strains of mice.  </w:t>
      </w:r>
      <w:r w:rsidRPr="007540EA">
        <w:rPr>
          <w:rFonts w:ascii="Arial Narrow" w:hAnsi="Arial Narrow"/>
          <w:b/>
          <w:szCs w:val="24"/>
        </w:rPr>
        <w:t>Pharmacogenetics</w:t>
      </w:r>
      <w:r w:rsidRPr="007540EA">
        <w:rPr>
          <w:rFonts w:ascii="Arial Narrow" w:hAnsi="Arial Narrow"/>
          <w:b/>
          <w:i/>
          <w:szCs w:val="24"/>
        </w:rPr>
        <w:t xml:space="preserve"> </w:t>
      </w:r>
      <w:r w:rsidRPr="007540EA">
        <w:rPr>
          <w:rFonts w:ascii="Arial Narrow" w:hAnsi="Arial Narrow"/>
          <w:szCs w:val="24"/>
        </w:rPr>
        <w:t>7: 223-233, 1997. PMID: 9241662.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Reuter S, Nebert DW.  Extrahepatic expression of NAD(P)H:menadione oxidoreductase (NMO1), UDP glucoronosyltransferase -1A6 (UGT1A6), microsomal aldehyde dehydrogenase (AHD3), and hepatic nuclear factor-1a (HNF-1a) mRNAs in </w:t>
      </w:r>
      <w:r w:rsidRPr="007540EA">
        <w:rPr>
          <w:rFonts w:ascii="Arial Narrow" w:hAnsi="Arial Narrow"/>
          <w:i/>
          <w:szCs w:val="24"/>
          <w:lang w:val="fr-FR"/>
        </w:rPr>
        <w:t>ch/ch</w:t>
      </w:r>
      <w:r w:rsidRPr="007540EA">
        <w:rPr>
          <w:rFonts w:ascii="Arial Narrow" w:hAnsi="Arial Narrow"/>
          <w:szCs w:val="24"/>
          <w:lang w:val="fr-FR"/>
        </w:rPr>
        <w:t xml:space="preserve"> and </w:t>
      </w:r>
      <w:r w:rsidRPr="007540EA">
        <w:rPr>
          <w:rFonts w:ascii="Arial Narrow" w:hAnsi="Arial Narrow"/>
          <w:i/>
          <w:szCs w:val="24"/>
          <w:lang w:val="fr-FR"/>
        </w:rPr>
        <w:t>14CoS/14CoS</w:t>
      </w:r>
      <w:r w:rsidRPr="007540EA">
        <w:rPr>
          <w:rFonts w:ascii="Arial Narrow" w:hAnsi="Arial Narrow"/>
          <w:szCs w:val="24"/>
          <w:lang w:val="fr-FR"/>
        </w:rPr>
        <w:t xml:space="preserve"> mice.  </w:t>
      </w:r>
      <w:r w:rsidRPr="007540EA">
        <w:rPr>
          <w:rFonts w:ascii="Arial Narrow" w:hAnsi="Arial Narrow"/>
          <w:b/>
          <w:szCs w:val="24"/>
        </w:rPr>
        <w:t>Biochem Biophys Res Commun</w:t>
      </w:r>
      <w:r w:rsidRPr="007540EA">
        <w:rPr>
          <w:rFonts w:ascii="Arial Narrow" w:hAnsi="Arial Narrow"/>
          <w:szCs w:val="24"/>
        </w:rPr>
        <w:t xml:space="preserve"> 233: 631-636, 1997. PMID: </w:t>
      </w:r>
      <w:r w:rsidRPr="007540EA">
        <w:rPr>
          <w:rStyle w:val="pmid"/>
          <w:rFonts w:ascii="Arial Narrow" w:hAnsi="Arial Narrow"/>
          <w:szCs w:val="24"/>
        </w:rPr>
        <w:t>9168903.</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Pappas P, Stefanou P, Vasiliou V, Marselos M. Zoxazolamine-paralysis in two rat substrains: Differences in Hepatic drug metabolism. </w:t>
      </w:r>
      <w:r w:rsidRPr="007540EA">
        <w:rPr>
          <w:rFonts w:ascii="Arial Narrow" w:hAnsi="Arial Narrow"/>
          <w:b/>
          <w:szCs w:val="24"/>
        </w:rPr>
        <w:t>Eur J Drug Metab Pharmacokinet</w:t>
      </w:r>
      <w:r w:rsidRPr="007540EA">
        <w:rPr>
          <w:rFonts w:ascii="Arial Narrow" w:hAnsi="Arial Narrow"/>
          <w:szCs w:val="24"/>
        </w:rPr>
        <w:t xml:space="preserve"> 23: 461-467, 1998. PMID: 10323328.</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Pappas P, Stefanou P, Vasiliou V, Marselos M. Anti-inflammatory agents and inducibility of hepatic drug metabolism. </w:t>
      </w:r>
      <w:r w:rsidRPr="007540EA">
        <w:rPr>
          <w:rFonts w:ascii="Arial Narrow" w:hAnsi="Arial Narrow"/>
          <w:b/>
          <w:szCs w:val="24"/>
        </w:rPr>
        <w:t>Eur J Drug Metab Pharmacokinet</w:t>
      </w:r>
      <w:r w:rsidRPr="007540EA">
        <w:rPr>
          <w:rFonts w:ascii="Arial Narrow" w:hAnsi="Arial Narrow"/>
          <w:szCs w:val="24"/>
        </w:rPr>
        <w:t xml:space="preserve"> 23:457-460, 1998. PMID: 10323327.</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Ziegler T, Vasiliou V. Aldehyde dehydrogenase gene superfamily: The 1998 update. </w:t>
      </w:r>
      <w:r w:rsidRPr="007540EA">
        <w:rPr>
          <w:rFonts w:ascii="Arial Narrow" w:hAnsi="Arial Narrow"/>
          <w:b/>
          <w:szCs w:val="24"/>
        </w:rPr>
        <w:t xml:space="preserve">Adv Exp </w:t>
      </w:r>
      <w:r w:rsidR="001211E8" w:rsidRPr="007540EA">
        <w:rPr>
          <w:rFonts w:ascii="Arial Narrow" w:hAnsi="Arial Narrow"/>
          <w:b/>
          <w:szCs w:val="24"/>
        </w:rPr>
        <w:t>Med &amp;</w:t>
      </w:r>
      <w:r w:rsidRPr="007540EA">
        <w:rPr>
          <w:rFonts w:ascii="Arial Narrow" w:hAnsi="Arial Narrow"/>
          <w:b/>
          <w:szCs w:val="24"/>
        </w:rPr>
        <w:t xml:space="preserve"> Biol</w:t>
      </w:r>
      <w:r w:rsidRPr="007540EA">
        <w:rPr>
          <w:rFonts w:ascii="Arial Narrow" w:hAnsi="Arial Narrow"/>
          <w:szCs w:val="24"/>
        </w:rPr>
        <w:t xml:space="preserve"> 463: 255-263, 1999. PMID: 10352694.</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Vasiliou V, Shiao T. The lack of AHD4 induction by TCDD in corneal cells may involve tissue-specific regulatory proteins. </w:t>
      </w:r>
      <w:r w:rsidRPr="007540EA">
        <w:rPr>
          <w:rStyle w:val="WP9Emphasis"/>
          <w:rFonts w:ascii="Arial Narrow" w:hAnsi="Arial Narrow"/>
          <w:b/>
          <w:i w:val="0"/>
          <w:szCs w:val="24"/>
        </w:rPr>
        <w:t>Adv Exp Med &amp; Biol</w:t>
      </w:r>
      <w:r w:rsidRPr="007540EA">
        <w:rPr>
          <w:rFonts w:ascii="Arial Narrow" w:hAnsi="Arial Narrow"/>
          <w:szCs w:val="24"/>
        </w:rPr>
        <w:t xml:space="preserve"> 463: 181-188, 1999. PMID: </w:t>
      </w:r>
      <w:r w:rsidRPr="007540EA">
        <w:rPr>
          <w:rStyle w:val="pmid"/>
          <w:rFonts w:ascii="Arial Narrow" w:hAnsi="Arial Narrow"/>
          <w:szCs w:val="24"/>
        </w:rPr>
        <w:t>10352684.</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Stefanou P, Pappas P, Vasiliou V, Marselos M. Prepubertal regulation of the rat dioxin-inducible aldehyde dehydrogenase (ALDH3c). </w:t>
      </w:r>
      <w:r w:rsidRPr="007540EA">
        <w:rPr>
          <w:rFonts w:ascii="Arial Narrow" w:hAnsi="Arial Narrow"/>
          <w:b/>
          <w:szCs w:val="24"/>
        </w:rPr>
        <w:t>Adv Exp Med &amp; Biol</w:t>
      </w:r>
      <w:r w:rsidRPr="007540EA">
        <w:rPr>
          <w:rFonts w:ascii="Arial Narrow" w:hAnsi="Arial Narrow"/>
          <w:szCs w:val="24"/>
        </w:rPr>
        <w:t xml:space="preserve"> 463: 143-150, 1999. PMID: </w:t>
      </w:r>
      <w:r w:rsidRPr="007540EA">
        <w:rPr>
          <w:rStyle w:val="pmid"/>
          <w:rFonts w:ascii="Arial Narrow" w:hAnsi="Arial Narrow"/>
          <w:szCs w:val="24"/>
        </w:rPr>
        <w:t>10352679.</w:t>
      </w:r>
    </w:p>
    <w:p w:rsidR="00902447" w:rsidRPr="001E0221"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Shiao T, Tran P, Siegel D, Lee J, Vasiliou V. Four amino acid changes are associated with the Aldh3a1 locus polymorphism in mice which may be responsible for corneal sensitivity to UV light. </w:t>
      </w:r>
      <w:r w:rsidRPr="007540EA">
        <w:rPr>
          <w:rFonts w:ascii="Arial Narrow" w:hAnsi="Arial Narrow"/>
          <w:b/>
          <w:szCs w:val="24"/>
        </w:rPr>
        <w:t xml:space="preserve">Pharmacogenetics </w:t>
      </w:r>
      <w:r w:rsidRPr="007540EA">
        <w:rPr>
          <w:rFonts w:ascii="Arial Narrow" w:hAnsi="Arial Narrow"/>
          <w:szCs w:val="24"/>
        </w:rPr>
        <w:t>9</w:t>
      </w:r>
      <w:r w:rsidR="001E0221">
        <w:rPr>
          <w:rFonts w:ascii="Arial Narrow" w:hAnsi="Arial Narrow"/>
          <w:szCs w:val="24"/>
        </w:rPr>
        <w:t>: 145-153, 1999. PMID: 10376761.</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Vasiliou V, Reuter SF, Williams S, Puga A, Nebert DW. Mouse cytosolic class 3 aldehyde dehydrogenase (</w:t>
      </w:r>
      <w:r w:rsidRPr="007540EA">
        <w:rPr>
          <w:rFonts w:ascii="Arial Narrow" w:hAnsi="Arial Narrow"/>
          <w:i/>
          <w:szCs w:val="24"/>
        </w:rPr>
        <w:t>Aldh3a1</w:t>
      </w:r>
      <w:r w:rsidRPr="007540EA">
        <w:rPr>
          <w:rFonts w:ascii="Arial Narrow" w:hAnsi="Arial Narrow"/>
          <w:szCs w:val="24"/>
        </w:rPr>
        <w:t xml:space="preserve">): Gene structure and regulation of constitutive and dioxin-inducible expression. </w:t>
      </w:r>
      <w:r w:rsidRPr="007540EA">
        <w:rPr>
          <w:rFonts w:ascii="Arial Narrow" w:hAnsi="Arial Narrow"/>
          <w:b/>
          <w:szCs w:val="24"/>
        </w:rPr>
        <w:t>Pharmacogenetics</w:t>
      </w:r>
      <w:r w:rsidRPr="007540EA">
        <w:rPr>
          <w:rFonts w:ascii="Arial Narrow" w:hAnsi="Arial Narrow"/>
          <w:szCs w:val="24"/>
        </w:rPr>
        <w:t xml:space="preserve"> 9:569-80, 1999. PMID: 10591537.</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Vasiliou V, Bairoch A, Tipton K, Nebert DW. Eukaryotic aldehyde dehydrogenase (</w:t>
      </w:r>
      <w:r w:rsidRPr="007540EA">
        <w:rPr>
          <w:rFonts w:ascii="Arial Narrow" w:hAnsi="Arial Narrow"/>
          <w:i/>
          <w:szCs w:val="24"/>
        </w:rPr>
        <w:t>ALDH</w:t>
      </w:r>
      <w:r w:rsidRPr="007540EA">
        <w:rPr>
          <w:rFonts w:ascii="Arial Narrow" w:hAnsi="Arial Narrow"/>
          <w:szCs w:val="24"/>
        </w:rPr>
        <w:t xml:space="preserve">) genes: Human polymorphisms, and recommended nomenclature based on divergent evolution and chromosomal mapping. </w:t>
      </w:r>
      <w:r w:rsidRPr="007540EA">
        <w:rPr>
          <w:rFonts w:ascii="Arial Narrow" w:hAnsi="Arial Narrow"/>
          <w:b/>
          <w:szCs w:val="24"/>
        </w:rPr>
        <w:t>Pharmacogenetics</w:t>
      </w:r>
      <w:r w:rsidRPr="007540EA">
        <w:rPr>
          <w:rFonts w:ascii="Arial Narrow" w:hAnsi="Arial Narrow"/>
          <w:i/>
          <w:szCs w:val="24"/>
        </w:rPr>
        <w:t xml:space="preserve"> </w:t>
      </w:r>
      <w:r w:rsidRPr="007540EA">
        <w:rPr>
          <w:rFonts w:ascii="Arial Narrow" w:hAnsi="Arial Narrow"/>
          <w:szCs w:val="24"/>
        </w:rPr>
        <w:t>9: 421-434, 1999. PMID: 10780262.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Vasiliou V, Buetler T, Eaton DL, Nebert DW. </w:t>
      </w:r>
      <w:r w:rsidRPr="007540EA">
        <w:rPr>
          <w:rFonts w:ascii="Arial Narrow" w:hAnsi="Arial Narrow"/>
          <w:szCs w:val="24"/>
        </w:rPr>
        <w:t xml:space="preserve">Comparison of oxidative stress response parameters in </w:t>
      </w:r>
      <w:r w:rsidR="00C93687" w:rsidRPr="007540EA">
        <w:rPr>
          <w:rFonts w:ascii="Arial Narrow" w:hAnsi="Arial Narrow"/>
          <w:szCs w:val="24"/>
        </w:rPr>
        <w:t>newborn</w:t>
      </w:r>
      <w:r w:rsidRPr="007540EA">
        <w:rPr>
          <w:rFonts w:ascii="Arial Narrow" w:hAnsi="Arial Narrow"/>
          <w:szCs w:val="24"/>
        </w:rPr>
        <w:t xml:space="preserve"> mouse liver versus SV40-transformed hepatocyte cell lines. </w:t>
      </w:r>
      <w:r w:rsidRPr="007540EA">
        <w:rPr>
          <w:rFonts w:ascii="Arial Narrow" w:hAnsi="Arial Narrow"/>
          <w:b/>
          <w:szCs w:val="24"/>
        </w:rPr>
        <w:t>Biochem Pharmacol</w:t>
      </w:r>
      <w:r w:rsidRPr="007540EA">
        <w:rPr>
          <w:rFonts w:ascii="Arial Narrow" w:hAnsi="Arial Narrow"/>
          <w:szCs w:val="24"/>
        </w:rPr>
        <w:t xml:space="preserve"> 59:703-712, 2000. PMID: 10677587.</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Vasiliou V, Lee J, Pappa A, Petersen DR.  Involvement of p65 in the regulation of NF-kappaB in rat hepatic stellate cells during cirrhosis. </w:t>
      </w:r>
      <w:r w:rsidRPr="007540EA">
        <w:rPr>
          <w:rFonts w:ascii="Arial Narrow" w:hAnsi="Arial Narrow"/>
          <w:b/>
          <w:szCs w:val="24"/>
        </w:rPr>
        <w:t>Biochem Biophys Res Commun</w:t>
      </w:r>
      <w:r w:rsidRPr="007540EA">
        <w:rPr>
          <w:rFonts w:ascii="Arial Narrow" w:hAnsi="Arial Narrow"/>
          <w:szCs w:val="24"/>
        </w:rPr>
        <w:t xml:space="preserve"> 273: 546-50, 2000. PMID: 10873642.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Vasiliou V, Pappa A. Polymorphisms of human aldehyde dehydrogenases. Consequences for drug metabolism and disease.  </w:t>
      </w:r>
      <w:r w:rsidRPr="007540EA">
        <w:rPr>
          <w:rFonts w:ascii="Arial Narrow" w:hAnsi="Arial Narrow"/>
          <w:b/>
          <w:szCs w:val="24"/>
        </w:rPr>
        <w:t>Pharmacology</w:t>
      </w:r>
      <w:r w:rsidRPr="007540EA">
        <w:rPr>
          <w:rFonts w:ascii="Arial Narrow" w:hAnsi="Arial Narrow"/>
          <w:szCs w:val="24"/>
        </w:rPr>
        <w:t xml:space="preserve"> 61:192-198, 2000. PMID: 10971205.</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de-DE"/>
        </w:rPr>
        <w:t xml:space="preserve">Reichard JF, Vasiliou V, Petersen DR. </w:t>
      </w:r>
      <w:r w:rsidRPr="007540EA">
        <w:rPr>
          <w:rFonts w:ascii="Arial Narrow" w:hAnsi="Arial Narrow"/>
          <w:szCs w:val="24"/>
        </w:rPr>
        <w:t xml:space="preserve">Characterization of 4-hydroxy-2-nonenal metabolism in stellate cell lines derived from normal and cirrhotic rat liver. </w:t>
      </w:r>
      <w:r w:rsidRPr="007540EA">
        <w:rPr>
          <w:rFonts w:ascii="Arial Narrow" w:hAnsi="Arial Narrow"/>
          <w:b/>
          <w:szCs w:val="24"/>
        </w:rPr>
        <w:t>Biochim Biophys Acta</w:t>
      </w:r>
      <w:r w:rsidRPr="007540EA">
        <w:rPr>
          <w:rFonts w:ascii="Arial Narrow" w:hAnsi="Arial Narrow"/>
          <w:szCs w:val="24"/>
        </w:rPr>
        <w:t xml:space="preserve"> 1487: 222-232, 2000. PMID: 11018474.</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Vasiliou V, Pappa A. Petersen DR. Role of aldehyde dehydrogenases in endogenous and xenobiotic metabolism. </w:t>
      </w:r>
      <w:r w:rsidRPr="007540EA">
        <w:rPr>
          <w:rFonts w:ascii="Arial Narrow" w:hAnsi="Arial Narrow"/>
          <w:b/>
          <w:szCs w:val="24"/>
        </w:rPr>
        <w:t>Chem Biol Interactions</w:t>
      </w:r>
      <w:r w:rsidRPr="007540EA">
        <w:rPr>
          <w:rFonts w:ascii="Arial Narrow" w:hAnsi="Arial Narrow"/>
          <w:szCs w:val="24"/>
        </w:rPr>
        <w:t xml:space="preserve"> 129:1-19, 2000. PMID: </w:t>
      </w:r>
      <w:r w:rsidRPr="007540EA">
        <w:rPr>
          <w:rStyle w:val="pmid"/>
          <w:rFonts w:ascii="Arial Narrow" w:hAnsi="Arial Narrow"/>
          <w:szCs w:val="24"/>
        </w:rPr>
        <w:t>11154732.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Pappa A, Sophos NA, Vasiliou V. Corneal and stomach aldehyde dehydrogenases: from fish to mammals. </w:t>
      </w:r>
      <w:r w:rsidRPr="007540EA">
        <w:rPr>
          <w:rFonts w:ascii="Arial Narrow" w:hAnsi="Arial Narrow"/>
          <w:b/>
          <w:szCs w:val="24"/>
        </w:rPr>
        <w:t>Chem Biol Interactions</w:t>
      </w:r>
      <w:r w:rsidRPr="007540EA">
        <w:rPr>
          <w:rFonts w:ascii="Arial Narrow" w:hAnsi="Arial Narrow"/>
          <w:szCs w:val="24"/>
        </w:rPr>
        <w:t xml:space="preserve"> 130-132(1-3): 181-191, 2001. PMID: </w:t>
      </w:r>
      <w:r w:rsidRPr="007540EA">
        <w:rPr>
          <w:rStyle w:val="pmid"/>
          <w:rFonts w:ascii="Arial Narrow" w:hAnsi="Arial Narrow"/>
          <w:szCs w:val="24"/>
        </w:rPr>
        <w:t>11306042.</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it-IT"/>
        </w:rPr>
        <w:t xml:space="preserve">Sophos NA, Pappa A, Ziegler T, Vasiliou V.  </w:t>
      </w:r>
      <w:r w:rsidRPr="007540EA">
        <w:rPr>
          <w:rFonts w:ascii="Arial Narrow" w:hAnsi="Arial Narrow"/>
          <w:szCs w:val="24"/>
        </w:rPr>
        <w:t xml:space="preserve">Aldehyde dehydrogenase gene superfamily: the 2000 update. </w:t>
      </w:r>
      <w:r w:rsidRPr="007540EA">
        <w:rPr>
          <w:rFonts w:ascii="Arial Narrow" w:hAnsi="Arial Narrow"/>
          <w:b/>
          <w:szCs w:val="24"/>
        </w:rPr>
        <w:t xml:space="preserve">Chem Biol Interactions </w:t>
      </w:r>
      <w:r w:rsidRPr="007540EA">
        <w:rPr>
          <w:rFonts w:ascii="Arial Narrow" w:hAnsi="Arial Narrow"/>
          <w:szCs w:val="24"/>
        </w:rPr>
        <w:t xml:space="preserve">130-132(1-3): 323-37, 2001. PMID: </w:t>
      </w:r>
      <w:r w:rsidRPr="007540EA">
        <w:rPr>
          <w:rStyle w:val="pmid"/>
          <w:rFonts w:ascii="Arial Narrow" w:hAnsi="Arial Narrow"/>
          <w:szCs w:val="24"/>
        </w:rPr>
        <w:t>11306055.</w:t>
      </w:r>
    </w:p>
    <w:p w:rsidR="009F34EB" w:rsidRPr="007540EA" w:rsidRDefault="009F34EB" w:rsidP="00B918B5">
      <w:pPr>
        <w:pStyle w:val="Level1"/>
        <w:numPr>
          <w:ilvl w:val="0"/>
          <w:numId w:val="19"/>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lang w:val="fr-FR"/>
        </w:rPr>
        <w:t xml:space="preserve">Pappas P, Stephanou P, Karamanakos P, Vasiliou V, Marselos M.  </w:t>
      </w:r>
      <w:r w:rsidRPr="007540EA">
        <w:rPr>
          <w:rFonts w:ascii="Arial Narrow" w:hAnsi="Arial Narrow"/>
          <w:szCs w:val="24"/>
        </w:rPr>
        <w:t xml:space="preserve">Phenobarbital inducibility and differences in protein expression of an animal model. </w:t>
      </w:r>
      <w:r w:rsidRPr="007540EA">
        <w:rPr>
          <w:rFonts w:ascii="Arial Narrow" w:hAnsi="Arial Narrow"/>
          <w:b/>
          <w:szCs w:val="24"/>
        </w:rPr>
        <w:t>Chem Biol Interactions</w:t>
      </w:r>
      <w:r w:rsidRPr="007540EA">
        <w:rPr>
          <w:rFonts w:ascii="Arial Narrow" w:hAnsi="Arial Narrow"/>
          <w:szCs w:val="24"/>
        </w:rPr>
        <w:t xml:space="preserve"> 130-132(1-3): 275-283, 2001. PMID: </w:t>
      </w:r>
      <w:r w:rsidRPr="007540EA">
        <w:rPr>
          <w:rStyle w:val="pmid"/>
          <w:rFonts w:ascii="Arial Narrow" w:hAnsi="Arial Narrow"/>
          <w:szCs w:val="24"/>
        </w:rPr>
        <w:t>11306051.</w:t>
      </w:r>
    </w:p>
    <w:p w:rsidR="009F34EB" w:rsidRPr="007540EA" w:rsidRDefault="009F34EB" w:rsidP="00B918B5">
      <w:pPr>
        <w:pStyle w:val="Level1"/>
        <w:numPr>
          <w:ilvl w:val="0"/>
          <w:numId w:val="19"/>
        </w:numPr>
        <w:tabs>
          <w:tab w:val="left" w:pos="432"/>
        </w:tabs>
        <w:autoSpaceDE w:val="0"/>
        <w:autoSpaceDN w:val="0"/>
        <w:adjustRightInd w:val="0"/>
        <w:ind w:left="360"/>
        <w:contextualSpacing/>
        <w:outlineLvl w:val="0"/>
        <w:rPr>
          <w:rFonts w:ascii="Arial Narrow" w:hAnsi="Arial Narrow"/>
          <w:szCs w:val="24"/>
        </w:rPr>
      </w:pPr>
      <w:r w:rsidRPr="007540EA">
        <w:rPr>
          <w:rFonts w:ascii="Arial Narrow" w:hAnsi="Arial Narrow"/>
          <w:szCs w:val="24"/>
          <w:lang w:val="fr-FR"/>
        </w:rPr>
        <w:t xml:space="preserve">Vasiliou V, Sophos N. ALDH2. </w:t>
      </w:r>
      <w:r w:rsidRPr="007540EA">
        <w:rPr>
          <w:rFonts w:ascii="Arial Narrow" w:hAnsi="Arial Narrow"/>
          <w:b/>
          <w:szCs w:val="24"/>
        </w:rPr>
        <w:t>Atlas Genet Cytogenet Oncol Haematol</w:t>
      </w:r>
      <w:r w:rsidRPr="007540EA">
        <w:rPr>
          <w:rFonts w:ascii="Arial Narrow" w:hAnsi="Arial Narrow"/>
          <w:szCs w:val="24"/>
        </w:rPr>
        <w:t xml:space="preserve">. September 2001. </w:t>
      </w:r>
      <w:r w:rsidRPr="007540EA">
        <w:rPr>
          <w:rFonts w:ascii="Arial Narrow" w:hAnsi="Arial Narrow"/>
          <w:szCs w:val="24"/>
        </w:rPr>
        <w:br/>
        <w:t xml:space="preserve">URL : </w:t>
      </w:r>
      <w:hyperlink r:id="rId21" w:history="1">
        <w:r w:rsidRPr="007540EA">
          <w:rPr>
            <w:rStyle w:val="Hyperlink"/>
            <w:rFonts w:ascii="Arial Narrow" w:hAnsi="Arial Narrow"/>
            <w:color w:val="auto"/>
            <w:szCs w:val="24"/>
          </w:rPr>
          <w:t>http://www.infobiogen.fr/services/chromcancer/Genes/ALDH2ID250.html</w:t>
        </w:r>
      </w:hyperlink>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Manzer A, Pappa A, Estey T, Sladek N, Carpenter JF, Vasiliou V. Ultraviolet radiation decreases expression and induces aggregation of corneal ALDH3A1.  </w:t>
      </w:r>
      <w:r w:rsidRPr="007540EA">
        <w:rPr>
          <w:rFonts w:ascii="Arial Narrow" w:hAnsi="Arial Narrow"/>
          <w:b/>
          <w:szCs w:val="24"/>
        </w:rPr>
        <w:t xml:space="preserve">Chem Biol Interactions </w:t>
      </w:r>
      <w:r w:rsidRPr="007540EA">
        <w:rPr>
          <w:rFonts w:ascii="Arial Narrow" w:hAnsi="Arial Narrow"/>
          <w:szCs w:val="24"/>
        </w:rPr>
        <w:t xml:space="preserve">143-144:  5-22, 2003. PMID: </w:t>
      </w:r>
      <w:r w:rsidRPr="007540EA">
        <w:rPr>
          <w:rStyle w:val="pmid"/>
          <w:rFonts w:ascii="Arial Narrow" w:hAnsi="Arial Narrow"/>
          <w:szCs w:val="24"/>
        </w:rPr>
        <w:t>12604188.</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Sophos </w:t>
      </w:r>
      <w:r w:rsidR="00B16F65" w:rsidRPr="009006E4">
        <w:rPr>
          <w:rFonts w:ascii="Arial Narrow" w:hAnsi="Arial Narrow"/>
          <w:szCs w:val="24"/>
        </w:rPr>
        <w:t>N</w:t>
      </w:r>
      <w:r w:rsidRPr="007540EA">
        <w:rPr>
          <w:rFonts w:ascii="Arial Narrow" w:hAnsi="Arial Narrow"/>
          <w:szCs w:val="24"/>
        </w:rPr>
        <w:t xml:space="preserve">A, Vasiliou V. Aldehyde dehydrogenase gene superfamily: The 2002 update. </w:t>
      </w:r>
      <w:r w:rsidRPr="007540EA">
        <w:rPr>
          <w:rFonts w:ascii="Arial Narrow" w:hAnsi="Arial Narrow"/>
          <w:b/>
          <w:szCs w:val="24"/>
        </w:rPr>
        <w:t xml:space="preserve">Chem Biol Interactions </w:t>
      </w:r>
      <w:r w:rsidRPr="007540EA">
        <w:rPr>
          <w:rFonts w:ascii="Arial Narrow" w:hAnsi="Arial Narrow"/>
          <w:szCs w:val="24"/>
        </w:rPr>
        <w:t xml:space="preserve">143-144:  45-53, 2003. PMID: </w:t>
      </w:r>
      <w:r w:rsidRPr="007540EA">
        <w:rPr>
          <w:rStyle w:val="pmid"/>
          <w:rFonts w:ascii="Arial Narrow" w:hAnsi="Arial Narrow"/>
          <w:szCs w:val="24"/>
        </w:rPr>
        <w:t>12604184.</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Pappa</w:t>
      </w:r>
      <w:r w:rsidRPr="007540EA">
        <w:rPr>
          <w:rFonts w:ascii="Arial Narrow" w:hAnsi="Arial Narrow"/>
          <w:szCs w:val="24"/>
          <w:vertAlign w:val="superscript"/>
        </w:rPr>
        <w:t xml:space="preserve"> </w:t>
      </w:r>
      <w:r w:rsidRPr="007540EA">
        <w:rPr>
          <w:rFonts w:ascii="Arial Narrow" w:hAnsi="Arial Narrow"/>
          <w:szCs w:val="24"/>
        </w:rPr>
        <w:t>A, Chen C, Koutalos Y, Townsend</w:t>
      </w:r>
      <w:r w:rsidRPr="007540EA">
        <w:rPr>
          <w:rFonts w:ascii="Arial Narrow" w:hAnsi="Arial Narrow"/>
          <w:szCs w:val="24"/>
          <w:vertAlign w:val="superscript"/>
        </w:rPr>
        <w:t xml:space="preserve"> </w:t>
      </w:r>
      <w:r w:rsidRPr="007540EA">
        <w:rPr>
          <w:rFonts w:ascii="Arial Narrow" w:hAnsi="Arial Narrow"/>
          <w:szCs w:val="24"/>
        </w:rPr>
        <w:t xml:space="preserve">AJ, Vasiliou V. ALDH3A1 protects human corneal epithelial cells from ultraviolet- and 4-hydroxy-2-nonenal-induced oxidative damage. </w:t>
      </w:r>
      <w:r w:rsidRPr="007540EA">
        <w:rPr>
          <w:rFonts w:ascii="Arial Narrow" w:hAnsi="Arial Narrow"/>
          <w:b/>
          <w:szCs w:val="24"/>
        </w:rPr>
        <w:t xml:space="preserve">Free Radic Biol &amp; Med 34: </w:t>
      </w:r>
      <w:r w:rsidRPr="007540EA">
        <w:rPr>
          <w:rFonts w:ascii="Arial Narrow" w:hAnsi="Arial Narrow"/>
          <w:szCs w:val="24"/>
        </w:rPr>
        <w:t>1178-1189</w:t>
      </w:r>
      <w:r w:rsidRPr="007540EA">
        <w:rPr>
          <w:rFonts w:ascii="Arial Narrow" w:hAnsi="Arial Narrow"/>
          <w:b/>
          <w:szCs w:val="24"/>
        </w:rPr>
        <w:t xml:space="preserve">, </w:t>
      </w:r>
      <w:r w:rsidRPr="007540EA">
        <w:rPr>
          <w:rFonts w:ascii="Arial Narrow" w:hAnsi="Arial Narrow"/>
          <w:szCs w:val="24"/>
        </w:rPr>
        <w:t>2003. PMID: 12706498.</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Manzer R, Qamar L, Estey T, Pappa A, Petersen DR, Vasiliou V. Molecular cloning and expression of the rabbit corneal ALDH1A1.  </w:t>
      </w:r>
      <w:r w:rsidRPr="007540EA">
        <w:rPr>
          <w:rFonts w:ascii="Arial Narrow" w:hAnsi="Arial Narrow"/>
          <w:b/>
          <w:szCs w:val="24"/>
        </w:rPr>
        <w:t xml:space="preserve">DNA Cell Biol 22: </w:t>
      </w:r>
      <w:r w:rsidRPr="007540EA">
        <w:rPr>
          <w:rFonts w:ascii="Arial Narrow" w:hAnsi="Arial Narrow"/>
          <w:szCs w:val="24"/>
        </w:rPr>
        <w:t xml:space="preserve">329-338, 2003. PMID: </w:t>
      </w:r>
      <w:r w:rsidRPr="007540EA">
        <w:rPr>
          <w:rStyle w:val="pmid"/>
          <w:rFonts w:ascii="Arial Narrow" w:hAnsi="Arial Narrow"/>
          <w:szCs w:val="24"/>
        </w:rPr>
        <w:t xml:space="preserve">12941160. </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lang w:val="it-IT"/>
        </w:rPr>
        <w:t xml:space="preserve">Vasiliou V, Qamar L, Pappa A, Sophos NA, Petersen DR.  </w:t>
      </w:r>
      <w:r w:rsidRPr="007540EA">
        <w:rPr>
          <w:rFonts w:ascii="Arial Narrow" w:hAnsi="Arial Narrow"/>
          <w:szCs w:val="24"/>
        </w:rPr>
        <w:t xml:space="preserve">Involvement of the Electrophile Responsive Element (EPRE) and p53 in the Activation of Hepatic Stellate Cells as a Response to Electrophile Menadione. </w:t>
      </w:r>
      <w:r w:rsidRPr="007540EA">
        <w:rPr>
          <w:rFonts w:ascii="Arial Narrow" w:hAnsi="Arial Narrow"/>
          <w:b/>
          <w:szCs w:val="24"/>
        </w:rPr>
        <w:t>Arch Biochem Biophys 413:</w:t>
      </w:r>
      <w:r w:rsidRPr="007540EA">
        <w:rPr>
          <w:rFonts w:ascii="Arial Narrow" w:hAnsi="Arial Narrow"/>
          <w:szCs w:val="24"/>
        </w:rPr>
        <w:t xml:space="preserve"> 164-171, 2003. PMID: 12729613.</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Pappa A, Estey T, Manzer R, Brown D, Vasiliou V. Human aldehyde dehydrogenase 3A1 (ALDH3A1): Biochemical characterization and immunohistochemical localization in the cornea. </w:t>
      </w:r>
      <w:r w:rsidRPr="007540EA">
        <w:rPr>
          <w:rFonts w:ascii="Arial Narrow" w:hAnsi="Arial Narrow"/>
          <w:b/>
          <w:szCs w:val="24"/>
        </w:rPr>
        <w:t>Biochem J 376</w:t>
      </w:r>
      <w:r w:rsidRPr="007540EA">
        <w:rPr>
          <w:rFonts w:ascii="Arial Narrow" w:hAnsi="Arial Narrow"/>
          <w:szCs w:val="24"/>
        </w:rPr>
        <w:t>: 615-623, 2003. PM</w:t>
      </w:r>
      <w:r w:rsidR="00F55062" w:rsidRPr="007540EA">
        <w:rPr>
          <w:rFonts w:ascii="Arial Narrow" w:hAnsi="Arial Narrow"/>
          <w:szCs w:val="24"/>
        </w:rPr>
        <w:t>C</w:t>
      </w:r>
      <w:r w:rsidRPr="007540EA">
        <w:rPr>
          <w:rFonts w:ascii="Arial Narrow" w:hAnsi="Arial Narrow"/>
          <w:szCs w:val="24"/>
        </w:rPr>
        <w:t xml:space="preserve">ID: </w:t>
      </w:r>
      <w:r w:rsidR="00F55062" w:rsidRPr="007540EA">
        <w:rPr>
          <w:rFonts w:ascii="Arial Narrow" w:hAnsi="Arial Narrow"/>
          <w:szCs w:val="24"/>
        </w:rPr>
        <w:t>PMC1223798</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it-IT"/>
        </w:rPr>
      </w:pPr>
      <w:r w:rsidRPr="007540EA">
        <w:rPr>
          <w:rFonts w:ascii="Arial Narrow" w:hAnsi="Arial Narrow"/>
          <w:szCs w:val="24"/>
        </w:rPr>
        <w:t xml:space="preserve">DiFabio J, Ji Y, Vasiliou V, Thatcher GR, Bennett BM. </w:t>
      </w:r>
      <w:r w:rsidRPr="007540EA">
        <w:rPr>
          <w:rFonts w:ascii="Arial Narrow" w:hAnsi="Arial Narrow"/>
          <w:szCs w:val="24"/>
          <w:lang w:val="it-IT"/>
        </w:rPr>
        <w:t>Role of mitochondrial aldehyde dehydrogenase in nitrate tolerance.</w:t>
      </w:r>
      <w:r w:rsidRPr="007540EA">
        <w:rPr>
          <w:rFonts w:ascii="Arial Narrow" w:hAnsi="Arial Narrow"/>
          <w:b/>
          <w:szCs w:val="24"/>
          <w:lang w:val="it-IT"/>
        </w:rPr>
        <w:t xml:space="preserve"> Mol Pharmacol</w:t>
      </w:r>
      <w:r w:rsidRPr="007540EA">
        <w:rPr>
          <w:rFonts w:ascii="Arial Narrow" w:hAnsi="Arial Narrow"/>
          <w:szCs w:val="24"/>
          <w:lang w:val="it-IT"/>
        </w:rPr>
        <w:t xml:space="preserve"> </w:t>
      </w:r>
      <w:r w:rsidRPr="007540EA">
        <w:rPr>
          <w:rFonts w:ascii="Arial Narrow" w:hAnsi="Arial Narrow"/>
          <w:b/>
          <w:szCs w:val="24"/>
          <w:lang w:val="it-IT"/>
        </w:rPr>
        <w:t xml:space="preserve">64: </w:t>
      </w:r>
      <w:r w:rsidRPr="007540EA">
        <w:rPr>
          <w:rFonts w:ascii="Arial Narrow" w:hAnsi="Arial Narrow"/>
          <w:szCs w:val="24"/>
          <w:lang w:val="it-IT"/>
        </w:rPr>
        <w:t xml:space="preserve">1109-1116, 2003. PMID: </w:t>
      </w:r>
      <w:r w:rsidRPr="007540EA">
        <w:rPr>
          <w:rFonts w:ascii="Arial Narrow" w:hAnsi="Arial Narrow"/>
          <w:szCs w:val="24"/>
        </w:rPr>
        <w:t>14573760.</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Vasiliou V, Pappa Agi, Estey T: Role of human aldehyde dehydrogenases in endobiotic and xenobiotic metabolism. </w:t>
      </w:r>
      <w:r w:rsidRPr="007540EA">
        <w:rPr>
          <w:rFonts w:ascii="Arial Narrow" w:hAnsi="Arial Narrow"/>
          <w:b/>
          <w:szCs w:val="24"/>
        </w:rPr>
        <w:t>Drug Metab</w:t>
      </w:r>
      <w:r w:rsidRPr="007540EA">
        <w:rPr>
          <w:rFonts w:ascii="Arial Narrow" w:hAnsi="Arial Narrow"/>
          <w:szCs w:val="24"/>
        </w:rPr>
        <w:t xml:space="preserve"> </w:t>
      </w:r>
      <w:r w:rsidRPr="007540EA">
        <w:rPr>
          <w:rFonts w:ascii="Arial Narrow" w:hAnsi="Arial Narrow"/>
          <w:b/>
          <w:szCs w:val="24"/>
        </w:rPr>
        <w:t>Rev,</w:t>
      </w:r>
      <w:r w:rsidRPr="007540EA">
        <w:rPr>
          <w:rFonts w:ascii="Arial Narrow" w:hAnsi="Arial Narrow"/>
          <w:szCs w:val="24"/>
        </w:rPr>
        <w:t xml:space="preserve"> 36: 279-299, 2004. PMID: 15237855.</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Mashek DG, Bornfeldt KE, Coleman RA, Berger J, Bernlohr DA, Black P, DiRusso CC, Farber SA, Guo W,</w:t>
      </w:r>
      <w:r w:rsidRPr="007540EA">
        <w:rPr>
          <w:rFonts w:ascii="Arial Narrow" w:hAnsi="Arial Narrow"/>
          <w:szCs w:val="24"/>
          <w:vertAlign w:val="superscript"/>
        </w:rPr>
        <w:t xml:space="preserve"> </w:t>
      </w:r>
      <w:r w:rsidRPr="007540EA">
        <w:rPr>
          <w:rFonts w:ascii="Arial Narrow" w:hAnsi="Arial Narrow"/>
          <w:szCs w:val="24"/>
        </w:rPr>
        <w:t xml:space="preserve">Hashimoto N, Khodiyar V, Kuypers FA, Maltais LJ, Nebert </w:t>
      </w:r>
      <w:r w:rsidR="001211E8" w:rsidRPr="007540EA">
        <w:rPr>
          <w:rFonts w:ascii="Arial Narrow" w:hAnsi="Arial Narrow"/>
          <w:szCs w:val="24"/>
        </w:rPr>
        <w:t>DW, Renieri</w:t>
      </w:r>
      <w:r w:rsidRPr="007540EA">
        <w:rPr>
          <w:rFonts w:ascii="Arial Narrow" w:hAnsi="Arial Narrow"/>
          <w:szCs w:val="24"/>
        </w:rPr>
        <w:t xml:space="preserve"> A, Schaffer JE, Stahl A, Watkins PA, Vasiliou V, Yamamoto TT. Revised nomenclature for the mammalian long chain </w:t>
      </w:r>
      <w:r w:rsidR="001211E8" w:rsidRPr="007540EA">
        <w:rPr>
          <w:rFonts w:ascii="Arial Narrow" w:hAnsi="Arial Narrow"/>
          <w:szCs w:val="24"/>
        </w:rPr>
        <w:t>Acyl</w:t>
      </w:r>
      <w:r w:rsidRPr="007540EA">
        <w:rPr>
          <w:rFonts w:ascii="Arial Narrow" w:hAnsi="Arial Narrow"/>
          <w:szCs w:val="24"/>
        </w:rPr>
        <w:t xml:space="preserve">-CoA synthetase (ACS) gene family. </w:t>
      </w:r>
      <w:r w:rsidRPr="007540EA">
        <w:rPr>
          <w:rFonts w:ascii="Arial Narrow" w:hAnsi="Arial Narrow"/>
          <w:b/>
          <w:szCs w:val="24"/>
        </w:rPr>
        <w:t>J. Lipid Res,</w:t>
      </w:r>
      <w:r w:rsidRPr="007540EA">
        <w:rPr>
          <w:rFonts w:ascii="Arial Narrow" w:hAnsi="Arial Narrow"/>
          <w:szCs w:val="24"/>
        </w:rPr>
        <w:t xml:space="preserve"> 45: 1958-61, 2004. PMID: </w:t>
      </w:r>
      <w:r w:rsidRPr="007540EA">
        <w:rPr>
          <w:rStyle w:val="pmid"/>
          <w:rFonts w:ascii="Arial Narrow" w:hAnsi="Arial Narrow"/>
          <w:szCs w:val="24"/>
        </w:rPr>
        <w:t>15292367.</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lang w:val="fr-FR"/>
        </w:rPr>
        <w:t xml:space="preserve">Nebert DW, Sophos NA, Vasiliou V, Nelson DR.  </w:t>
      </w:r>
      <w:r w:rsidRPr="007540EA">
        <w:rPr>
          <w:rFonts w:ascii="Arial Narrow" w:hAnsi="Arial Narrow"/>
          <w:szCs w:val="24"/>
          <w:lang w:val="en-GB"/>
        </w:rPr>
        <w:t xml:space="preserve">Cyclophilin nomenclature problems, or, “a visit from the sequence police”. </w:t>
      </w:r>
      <w:r w:rsidRPr="007540EA">
        <w:rPr>
          <w:rFonts w:ascii="Arial Narrow" w:hAnsi="Arial Narrow"/>
          <w:b/>
          <w:szCs w:val="24"/>
          <w:lang w:val="en-GB"/>
        </w:rPr>
        <w:t xml:space="preserve">Human Genomics 1: 381-388, </w:t>
      </w:r>
      <w:r w:rsidRPr="007540EA">
        <w:rPr>
          <w:rFonts w:ascii="Arial Narrow" w:hAnsi="Arial Narrow"/>
          <w:szCs w:val="24"/>
          <w:lang w:val="en-GB"/>
        </w:rPr>
        <w:t>2004. PM</w:t>
      </w:r>
      <w:r w:rsidR="00F55062" w:rsidRPr="007540EA">
        <w:rPr>
          <w:rFonts w:ascii="Arial Narrow" w:hAnsi="Arial Narrow"/>
          <w:szCs w:val="24"/>
          <w:lang w:val="en-GB"/>
        </w:rPr>
        <w:t>C</w:t>
      </w:r>
      <w:r w:rsidRPr="007540EA">
        <w:rPr>
          <w:rFonts w:ascii="Arial Narrow" w:hAnsi="Arial Narrow"/>
          <w:szCs w:val="24"/>
          <w:lang w:val="en-GB"/>
        </w:rPr>
        <w:t xml:space="preserve">ID: </w:t>
      </w:r>
      <w:r w:rsidR="00F55062" w:rsidRPr="007540EA">
        <w:rPr>
          <w:rFonts w:ascii="Arial Narrow" w:hAnsi="Arial Narrow"/>
          <w:szCs w:val="24"/>
          <w:lang w:val="en-GB"/>
        </w:rPr>
        <w:t>PMC</w:t>
      </w:r>
      <w:r w:rsidR="00F55062" w:rsidRPr="007540EA">
        <w:rPr>
          <w:rStyle w:val="pmid"/>
          <w:rFonts w:ascii="Arial Narrow" w:hAnsi="Arial Narrow"/>
          <w:szCs w:val="24"/>
        </w:rPr>
        <w:t>3525097</w:t>
      </w:r>
      <w:r w:rsidRPr="007540EA">
        <w:rPr>
          <w:rStyle w:val="pmid"/>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lang w:val="en-GB"/>
        </w:rPr>
        <w:t xml:space="preserve">Nebert DW, Vasiliou V: Analysis of the glutathione S-transferase (GST) gene family. </w:t>
      </w:r>
      <w:r w:rsidRPr="007540EA">
        <w:rPr>
          <w:rFonts w:ascii="Arial Narrow" w:hAnsi="Arial Narrow"/>
          <w:b/>
          <w:szCs w:val="24"/>
          <w:lang w:val="en-GB"/>
        </w:rPr>
        <w:t>Human Genomics,</w:t>
      </w:r>
      <w:r w:rsidRPr="007540EA">
        <w:rPr>
          <w:rFonts w:ascii="Arial Narrow" w:hAnsi="Arial Narrow"/>
          <w:szCs w:val="24"/>
          <w:lang w:val="en-GB"/>
        </w:rPr>
        <w:t xml:space="preserve"> </w:t>
      </w:r>
      <w:r w:rsidRPr="007540EA">
        <w:rPr>
          <w:rFonts w:ascii="Arial Narrow" w:hAnsi="Arial Narrow"/>
          <w:szCs w:val="24"/>
        </w:rPr>
        <w:t xml:space="preserve">1: 460-464, </w:t>
      </w:r>
      <w:r w:rsidRPr="007540EA">
        <w:rPr>
          <w:rFonts w:ascii="Arial Narrow" w:hAnsi="Arial Narrow"/>
          <w:szCs w:val="24"/>
          <w:lang w:val="en-GB"/>
        </w:rPr>
        <w:t>2004. PM</w:t>
      </w:r>
      <w:r w:rsidR="00F55062" w:rsidRPr="007540EA">
        <w:rPr>
          <w:rFonts w:ascii="Arial Narrow" w:hAnsi="Arial Narrow"/>
          <w:szCs w:val="24"/>
          <w:lang w:val="en-GB"/>
        </w:rPr>
        <w:t>C</w:t>
      </w:r>
      <w:r w:rsidRPr="007540EA">
        <w:rPr>
          <w:rFonts w:ascii="Arial Narrow" w:hAnsi="Arial Narrow"/>
          <w:szCs w:val="24"/>
          <w:lang w:val="en-GB"/>
        </w:rPr>
        <w:t xml:space="preserve">ID: </w:t>
      </w:r>
      <w:r w:rsidR="00F55062" w:rsidRPr="007540EA">
        <w:rPr>
          <w:rFonts w:ascii="Arial Narrow" w:hAnsi="Arial Narrow"/>
          <w:szCs w:val="24"/>
          <w:lang w:val="en-GB"/>
        </w:rPr>
        <w:t>PMC</w:t>
      </w:r>
      <w:r w:rsidR="00F55062" w:rsidRPr="007540EA">
        <w:rPr>
          <w:rStyle w:val="pmid"/>
          <w:rFonts w:ascii="Arial Narrow" w:hAnsi="Arial Narrow"/>
          <w:szCs w:val="24"/>
        </w:rPr>
        <w:t>3500200</w:t>
      </w:r>
      <w:r w:rsidRPr="007540EA">
        <w:rPr>
          <w:rStyle w:val="pmid"/>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Kenney M. C, Chwa M, Atilano S</w:t>
      </w:r>
      <w:r w:rsidRPr="007540EA">
        <w:rPr>
          <w:rFonts w:ascii="Arial Narrow" w:hAnsi="Arial Narrow"/>
          <w:color w:val="000000"/>
          <w:szCs w:val="24"/>
        </w:rPr>
        <w:t xml:space="preserve">, </w:t>
      </w:r>
      <w:r w:rsidRPr="007540EA">
        <w:rPr>
          <w:rFonts w:ascii="Arial Narrow" w:hAnsi="Arial Narrow"/>
          <w:szCs w:val="24"/>
        </w:rPr>
        <w:t>Tran A, Carballo M, Saghizadeh M</w:t>
      </w:r>
      <w:r w:rsidRPr="007540EA">
        <w:rPr>
          <w:rFonts w:ascii="Arial Narrow" w:hAnsi="Arial Narrow"/>
          <w:color w:val="000000"/>
          <w:szCs w:val="24"/>
        </w:rPr>
        <w:t xml:space="preserve">, </w:t>
      </w:r>
      <w:r w:rsidRPr="007540EA">
        <w:rPr>
          <w:rFonts w:ascii="Arial Narrow" w:hAnsi="Arial Narrow"/>
          <w:szCs w:val="24"/>
        </w:rPr>
        <w:t xml:space="preserve">Vasiliou V, Adachi W, Brown DJ. Increased Catalase </w:t>
      </w:r>
      <w:r w:rsidR="001211E8" w:rsidRPr="007540EA">
        <w:rPr>
          <w:rFonts w:ascii="Arial Narrow" w:hAnsi="Arial Narrow"/>
          <w:szCs w:val="24"/>
        </w:rPr>
        <w:t>and</w:t>
      </w:r>
      <w:r w:rsidRPr="007540EA">
        <w:rPr>
          <w:rFonts w:ascii="Arial Narrow" w:hAnsi="Arial Narrow"/>
          <w:szCs w:val="24"/>
        </w:rPr>
        <w:t xml:space="preserve"> Cathepsin V/L2 </w:t>
      </w:r>
      <w:r w:rsidR="001211E8" w:rsidRPr="007540EA">
        <w:rPr>
          <w:rFonts w:ascii="Arial Narrow" w:hAnsi="Arial Narrow"/>
          <w:szCs w:val="24"/>
        </w:rPr>
        <w:t>but</w:t>
      </w:r>
      <w:r w:rsidRPr="007540EA">
        <w:rPr>
          <w:rFonts w:ascii="Arial Narrow" w:hAnsi="Arial Narrow"/>
          <w:szCs w:val="24"/>
        </w:rPr>
        <w:t xml:space="preserve"> Decreased TIMP-1 in Keratoconus Corneas:  Evidence that Oxidative Stress Plays a Role in This Disorder. </w:t>
      </w:r>
      <w:r w:rsidRPr="007540EA">
        <w:rPr>
          <w:rStyle w:val="Strong"/>
          <w:rFonts w:ascii="Arial Narrow" w:hAnsi="Arial Narrow"/>
          <w:szCs w:val="24"/>
        </w:rPr>
        <w:t>Invest. Ophthalmol Vis Sci</w:t>
      </w:r>
      <w:r w:rsidRPr="007540EA">
        <w:rPr>
          <w:rStyle w:val="Strong"/>
          <w:rFonts w:ascii="Arial Narrow" w:hAnsi="Arial Narrow"/>
          <w:b w:val="0"/>
          <w:szCs w:val="24"/>
        </w:rPr>
        <w:t>,</w:t>
      </w:r>
      <w:r w:rsidRPr="007540EA">
        <w:rPr>
          <w:rStyle w:val="Strong"/>
          <w:rFonts w:ascii="Arial Narrow" w:hAnsi="Arial Narrow"/>
          <w:i/>
          <w:szCs w:val="24"/>
        </w:rPr>
        <w:t xml:space="preserve"> </w:t>
      </w:r>
      <w:r w:rsidRPr="007540EA">
        <w:rPr>
          <w:rFonts w:ascii="Arial Narrow" w:hAnsi="Arial Narrow"/>
          <w:szCs w:val="24"/>
        </w:rPr>
        <w:t>46: 823-832, 2005. PMID: 15728537.</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 xml:space="preserve">Gurwitz D, Lunshof JE, Dedoussis G, Flordellis CS, Fuhr U, </w:t>
      </w:r>
      <w:r w:rsidRPr="007540EA">
        <w:rPr>
          <w:rFonts w:ascii="Arial Narrow" w:hAnsi="Arial Narrow"/>
          <w:szCs w:val="24"/>
          <w:vertAlign w:val="superscript"/>
        </w:rPr>
        <w:t xml:space="preserve"> </w:t>
      </w:r>
      <w:r w:rsidRPr="007540EA">
        <w:rPr>
          <w:rFonts w:ascii="Arial Narrow" w:hAnsi="Arial Narrow"/>
          <w:szCs w:val="24"/>
        </w:rPr>
        <w:t>Kirchheiner J, Licinio J, Llerena A, Manolopoulos VG, Sheffield LJ, Siest G, Torricelli F, Vasiliou V</w:t>
      </w:r>
      <w:r w:rsidRPr="007540EA">
        <w:rPr>
          <w:rFonts w:ascii="Arial Narrow" w:hAnsi="Arial Narrow"/>
          <w:b/>
          <w:szCs w:val="24"/>
        </w:rPr>
        <w:t xml:space="preserve">, </w:t>
      </w:r>
      <w:r w:rsidRPr="007540EA">
        <w:rPr>
          <w:rFonts w:ascii="Arial Narrow" w:hAnsi="Arial Narrow"/>
          <w:szCs w:val="24"/>
        </w:rPr>
        <w:t xml:space="preserve">Wong S.  Pharmacogenomics Education: ISP Recommendations for Medical, Pharmaceutical, and Health Schools Deans of Education. </w:t>
      </w:r>
      <w:r w:rsidRPr="007540EA">
        <w:rPr>
          <w:rFonts w:ascii="Arial Narrow" w:hAnsi="Arial Narrow"/>
          <w:b/>
          <w:szCs w:val="24"/>
        </w:rPr>
        <w:t xml:space="preserve">Pharmacogenomics J, </w:t>
      </w:r>
      <w:r w:rsidRPr="007540EA">
        <w:rPr>
          <w:rFonts w:ascii="Arial Narrow" w:hAnsi="Arial Narrow"/>
          <w:szCs w:val="24"/>
        </w:rPr>
        <w:t>5: 221-225</w:t>
      </w:r>
      <w:r w:rsidRPr="007540EA">
        <w:rPr>
          <w:rFonts w:ascii="Arial Narrow" w:hAnsi="Arial Narrow"/>
          <w:b/>
          <w:szCs w:val="24"/>
        </w:rPr>
        <w:t xml:space="preserve">, 2005. </w:t>
      </w:r>
      <w:r w:rsidRPr="007540EA">
        <w:rPr>
          <w:rFonts w:ascii="Arial Narrow" w:hAnsi="Arial Narrow"/>
          <w:szCs w:val="24"/>
        </w:rPr>
        <w:t xml:space="preserve">PMID: </w:t>
      </w:r>
      <w:r w:rsidRPr="007540EA">
        <w:rPr>
          <w:rStyle w:val="pmid"/>
          <w:rFonts w:ascii="Arial Narrow" w:hAnsi="Arial Narrow"/>
          <w:szCs w:val="24"/>
        </w:rPr>
        <w:t>15852053.</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lang w:val="en-GB"/>
        </w:rPr>
        <w:t xml:space="preserve">Lassen N, Estey T, Tanguay R, Pappa A, Reimer MJ, Vasiliou V. </w:t>
      </w:r>
      <w:r w:rsidR="008A0FBE">
        <w:rPr>
          <w:rFonts w:ascii="Arial Narrow" w:hAnsi="Arial Narrow"/>
          <w:szCs w:val="24"/>
        </w:rPr>
        <w:t>Molecular cloning, baculovirus expression and tissue distribution of the z</w:t>
      </w:r>
      <w:r w:rsidRPr="007540EA">
        <w:rPr>
          <w:rFonts w:ascii="Arial Narrow" w:hAnsi="Arial Narrow"/>
          <w:szCs w:val="24"/>
        </w:rPr>
        <w:t xml:space="preserve">ebrafish ALDH2. </w:t>
      </w:r>
      <w:r w:rsidRPr="007540EA">
        <w:rPr>
          <w:rFonts w:ascii="Arial Narrow" w:hAnsi="Arial Narrow"/>
          <w:b/>
          <w:szCs w:val="24"/>
        </w:rPr>
        <w:t xml:space="preserve">Drug Metab Dispos, </w:t>
      </w:r>
      <w:r w:rsidRPr="007540EA">
        <w:rPr>
          <w:rFonts w:ascii="Arial Narrow" w:hAnsi="Arial Narrow"/>
          <w:szCs w:val="24"/>
        </w:rPr>
        <w:t>33: 649-56, 2005. PMID: 15703303.</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lang w:val="en-GB"/>
        </w:rPr>
        <w:t xml:space="preserve">Vasiliou V, Nebert DW. Analysis and update of the human aldehyde dehydrogenase family. </w:t>
      </w:r>
      <w:r w:rsidRPr="007540EA">
        <w:rPr>
          <w:rFonts w:ascii="Arial Narrow" w:hAnsi="Arial Narrow"/>
          <w:b/>
          <w:szCs w:val="24"/>
          <w:lang w:val="en-GB"/>
        </w:rPr>
        <w:t>Human Genomics</w:t>
      </w:r>
      <w:r w:rsidRPr="007540EA">
        <w:rPr>
          <w:rFonts w:ascii="Arial Narrow" w:hAnsi="Arial Narrow"/>
          <w:szCs w:val="24"/>
        </w:rPr>
        <w:t>, 2: 138-143, 2005</w:t>
      </w:r>
      <w:r w:rsidRPr="007540EA">
        <w:rPr>
          <w:rFonts w:ascii="Arial Narrow" w:hAnsi="Arial Narrow"/>
          <w:szCs w:val="24"/>
          <w:lang w:val="en-GB"/>
        </w:rPr>
        <w:t>. PM</w:t>
      </w:r>
      <w:r w:rsidR="00F55062" w:rsidRPr="007540EA">
        <w:rPr>
          <w:rFonts w:ascii="Arial Narrow" w:hAnsi="Arial Narrow"/>
          <w:szCs w:val="24"/>
          <w:lang w:val="en-GB"/>
        </w:rPr>
        <w:t>C</w:t>
      </w:r>
      <w:r w:rsidRPr="007540EA">
        <w:rPr>
          <w:rFonts w:ascii="Arial Narrow" w:hAnsi="Arial Narrow"/>
          <w:szCs w:val="24"/>
          <w:lang w:val="en-GB"/>
        </w:rPr>
        <w:t xml:space="preserve">ID: </w:t>
      </w:r>
      <w:r w:rsidR="00F55062" w:rsidRPr="007540EA">
        <w:rPr>
          <w:rFonts w:ascii="Arial Narrow" w:hAnsi="Arial Narrow"/>
          <w:szCs w:val="24"/>
          <w:lang w:val="en-GB"/>
        </w:rPr>
        <w:t>PMC</w:t>
      </w:r>
      <w:r w:rsidR="00F55062" w:rsidRPr="007540EA">
        <w:rPr>
          <w:rFonts w:ascii="Arial Narrow" w:hAnsi="Arial Narrow"/>
          <w:szCs w:val="24"/>
        </w:rPr>
        <w:t>3255259</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 xml:space="preserve">Pappa A, Brown D, Koutalos Y, Degregori J, White C, Vasiliou V. Human aldehyde dehydrogenase 3A1 (ALDH3A1) inhibits proliferation and promotes survival of human corneal epithelial cells. </w:t>
      </w:r>
      <w:r w:rsidRPr="007540EA">
        <w:rPr>
          <w:rFonts w:ascii="Arial Narrow" w:hAnsi="Arial Narrow"/>
          <w:b/>
          <w:szCs w:val="24"/>
        </w:rPr>
        <w:t xml:space="preserve">J Biol Chem, </w:t>
      </w:r>
      <w:r w:rsidRPr="007540EA">
        <w:rPr>
          <w:rFonts w:ascii="Arial Narrow" w:hAnsi="Arial Narrow"/>
          <w:szCs w:val="24"/>
        </w:rPr>
        <w:t>280: 27998-28006, 2005. PMID: 15905174.</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lang w:val="en-GB"/>
        </w:rPr>
      </w:pPr>
      <w:r w:rsidRPr="007540EA">
        <w:rPr>
          <w:rFonts w:ascii="Arial Narrow" w:hAnsi="Arial Narrow"/>
          <w:szCs w:val="24"/>
        </w:rPr>
        <w:t>Black W, Vasiliou V. Ocular metabolism and disposition of 4-hydroxl-2-nonenal.</w:t>
      </w:r>
      <w:r w:rsidRPr="007540EA">
        <w:rPr>
          <w:rFonts w:ascii="Arial Narrow" w:hAnsi="Arial Narrow"/>
          <w:b/>
          <w:szCs w:val="24"/>
        </w:rPr>
        <w:t xml:space="preserve"> Cutaneous and Ocular Toxicology</w:t>
      </w:r>
      <w:r w:rsidRPr="007540EA">
        <w:rPr>
          <w:rFonts w:ascii="Arial Narrow" w:hAnsi="Arial Narrow"/>
          <w:szCs w:val="24"/>
        </w:rPr>
        <w:t>, 24:</w:t>
      </w:r>
      <w:r w:rsidRPr="007540EA">
        <w:rPr>
          <w:rFonts w:ascii="Arial Narrow" w:hAnsi="Arial Narrow"/>
          <w:i/>
          <w:szCs w:val="24"/>
        </w:rPr>
        <w:t xml:space="preserve"> </w:t>
      </w:r>
      <w:r w:rsidRPr="007540EA">
        <w:rPr>
          <w:rFonts w:ascii="Arial Narrow" w:hAnsi="Arial Narrow"/>
          <w:szCs w:val="24"/>
        </w:rPr>
        <w:t>155-176, 2005.</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Vasiliou V, Ziegler TL, Bludeau P, Peters</w:t>
      </w:r>
      <w:r w:rsidR="00EF5E7F" w:rsidRPr="007540EA">
        <w:rPr>
          <w:rFonts w:ascii="Arial Narrow" w:hAnsi="Arial Narrow"/>
          <w:szCs w:val="24"/>
        </w:rPr>
        <w:t>en DR, Gonzalez FJ, Deitrich RA</w:t>
      </w:r>
      <w:r w:rsidRPr="007540EA">
        <w:rPr>
          <w:rFonts w:ascii="Arial Narrow" w:hAnsi="Arial Narrow"/>
          <w:szCs w:val="24"/>
        </w:rPr>
        <w:t xml:space="preserve">. CYP2E1 and catalase influence ethanol sensitivity in the central nervous system. </w:t>
      </w:r>
      <w:r w:rsidRPr="007540EA">
        <w:rPr>
          <w:rFonts w:ascii="Arial Narrow" w:hAnsi="Arial Narrow"/>
          <w:b/>
          <w:szCs w:val="24"/>
        </w:rPr>
        <w:t xml:space="preserve">Pharmacogenet Genomics </w:t>
      </w:r>
      <w:r w:rsidRPr="007540EA">
        <w:rPr>
          <w:rFonts w:ascii="Arial Narrow" w:hAnsi="Arial Narrow"/>
          <w:szCs w:val="24"/>
        </w:rPr>
        <w:t xml:space="preserve">16:51-8, 2006. </w:t>
      </w:r>
      <w:r w:rsidRPr="007540EA">
        <w:rPr>
          <w:rFonts w:ascii="Arial Narrow" w:hAnsi="Arial Narrow"/>
          <w:szCs w:val="24"/>
          <w:lang w:val="en-GB"/>
        </w:rPr>
        <w:t xml:space="preserve"> PMID: </w:t>
      </w:r>
      <w:r w:rsidRPr="007540EA">
        <w:rPr>
          <w:rFonts w:ascii="Arial Narrow" w:hAnsi="Arial Narrow"/>
          <w:szCs w:val="24"/>
        </w:rPr>
        <w:t>16344722.</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Panayiotidis MI, Stabler SP, Ahmad A, Pappa A, Legros LH, Hernandez D, Schneider K, Allen RH, Vasiliou V, McCord JM, Kotb M, White CW. Activation of a novel isoform of methionine adenosyltransferase 2A and increased S-adenosylmethionine turnover in lung epithelial cells exposed to hyperoxia. </w:t>
      </w:r>
      <w:r w:rsidRPr="007540EA">
        <w:rPr>
          <w:rFonts w:ascii="Arial Narrow" w:hAnsi="Arial Narrow"/>
          <w:b/>
          <w:szCs w:val="24"/>
        </w:rPr>
        <w:t xml:space="preserve">Free Radic Biol &amp; Med, </w:t>
      </w:r>
      <w:r w:rsidRPr="007540EA">
        <w:rPr>
          <w:rFonts w:ascii="Arial Narrow" w:hAnsi="Arial Narrow"/>
          <w:szCs w:val="24"/>
        </w:rPr>
        <w:t xml:space="preserve">40:348-58, 2006. PMID: </w:t>
      </w:r>
      <w:r w:rsidRPr="007540EA">
        <w:rPr>
          <w:rStyle w:val="pmid"/>
          <w:rFonts w:ascii="Arial Narrow" w:hAnsi="Arial Narrow"/>
          <w:szCs w:val="24"/>
        </w:rPr>
        <w:t>16413417.</w:t>
      </w:r>
    </w:p>
    <w:p w:rsidR="009F34EB" w:rsidRPr="007540EA" w:rsidRDefault="009F34EB" w:rsidP="00B918B5">
      <w:pPr>
        <w:pStyle w:val="Level1"/>
        <w:numPr>
          <w:ilvl w:val="0"/>
          <w:numId w:val="20"/>
        </w:numPr>
        <w:tabs>
          <w:tab w:val="left" w:pos="432"/>
        </w:tabs>
        <w:autoSpaceDE w:val="0"/>
        <w:autoSpaceDN w:val="0"/>
        <w:adjustRightInd w:val="0"/>
        <w:contextualSpacing/>
        <w:rPr>
          <w:rFonts w:ascii="Arial Narrow" w:hAnsi="Arial Narrow"/>
          <w:i/>
          <w:szCs w:val="24"/>
          <w:lang w:val="en-GB"/>
        </w:rPr>
      </w:pPr>
      <w:r w:rsidRPr="007540EA">
        <w:rPr>
          <w:rFonts w:ascii="Arial Narrow" w:hAnsi="Arial Narrow"/>
          <w:szCs w:val="24"/>
          <w:lang w:val="fr-FR"/>
        </w:rPr>
        <w:t xml:space="preserve">Vasiliou V, Ross D, Nebert DW. </w:t>
      </w:r>
      <w:r w:rsidRPr="007540EA">
        <w:rPr>
          <w:rFonts w:ascii="Arial Narrow" w:hAnsi="Arial Narrow"/>
          <w:szCs w:val="24"/>
          <w:lang w:val="en-GB"/>
        </w:rPr>
        <w:t>Update of the NAD(P)H:quinone oxidoreductase (</w:t>
      </w:r>
      <w:r w:rsidRPr="007540EA">
        <w:rPr>
          <w:rFonts w:ascii="Arial Narrow" w:hAnsi="Arial Narrow"/>
          <w:i/>
          <w:szCs w:val="24"/>
          <w:lang w:val="en-GB"/>
        </w:rPr>
        <w:t>NQO</w:t>
      </w:r>
      <w:r w:rsidRPr="007540EA">
        <w:rPr>
          <w:rFonts w:ascii="Arial Narrow" w:hAnsi="Arial Narrow"/>
          <w:szCs w:val="24"/>
          <w:lang w:val="en-GB"/>
        </w:rPr>
        <w:t xml:space="preserve">) gene family. </w:t>
      </w:r>
      <w:r w:rsidRPr="007540EA">
        <w:rPr>
          <w:rFonts w:ascii="Arial Narrow" w:hAnsi="Arial Narrow"/>
          <w:b/>
          <w:szCs w:val="24"/>
          <w:lang w:val="en-GB"/>
        </w:rPr>
        <w:t xml:space="preserve">Human Genomics </w:t>
      </w:r>
      <w:r w:rsidRPr="007540EA">
        <w:rPr>
          <w:rFonts w:ascii="Arial Narrow" w:hAnsi="Arial Narrow"/>
          <w:szCs w:val="24"/>
        </w:rPr>
        <w:t>2:</w:t>
      </w:r>
      <w:r w:rsidRPr="007540EA">
        <w:rPr>
          <w:rFonts w:ascii="Arial Narrow" w:hAnsi="Arial Narrow"/>
          <w:b/>
          <w:szCs w:val="24"/>
        </w:rPr>
        <w:t xml:space="preserve"> </w:t>
      </w:r>
      <w:r w:rsidRPr="007540EA">
        <w:rPr>
          <w:rFonts w:ascii="Arial Narrow" w:hAnsi="Arial Narrow"/>
          <w:szCs w:val="24"/>
          <w:lang w:val="en"/>
        </w:rPr>
        <w:t xml:space="preserve">329-335, 2006. </w:t>
      </w:r>
      <w:r w:rsidRPr="007540EA">
        <w:rPr>
          <w:rFonts w:ascii="Arial Narrow" w:hAnsi="Arial Narrow"/>
          <w:szCs w:val="24"/>
        </w:rPr>
        <w:t xml:space="preserve"> PM</w:t>
      </w:r>
      <w:r w:rsidR="00F55062" w:rsidRPr="007540EA">
        <w:rPr>
          <w:rFonts w:ascii="Arial Narrow" w:hAnsi="Arial Narrow"/>
          <w:szCs w:val="24"/>
        </w:rPr>
        <w:t>C</w:t>
      </w:r>
      <w:r w:rsidRPr="007540EA">
        <w:rPr>
          <w:rFonts w:ascii="Arial Narrow" w:hAnsi="Arial Narrow"/>
          <w:szCs w:val="24"/>
        </w:rPr>
        <w:t xml:space="preserve">ID: </w:t>
      </w:r>
      <w:r w:rsidR="00F55062" w:rsidRPr="007540EA">
        <w:rPr>
          <w:rFonts w:ascii="Arial Narrow" w:hAnsi="Arial Narrow"/>
          <w:szCs w:val="24"/>
        </w:rPr>
        <w:t>PMC</w:t>
      </w:r>
      <w:r w:rsidR="00F55062" w:rsidRPr="007540EA">
        <w:rPr>
          <w:rStyle w:val="pmid"/>
          <w:rFonts w:ascii="Arial Narrow" w:hAnsi="Arial Narrow"/>
          <w:szCs w:val="24"/>
        </w:rPr>
        <w:t>3500182</w:t>
      </w:r>
      <w:r w:rsidRPr="007540EA">
        <w:rPr>
          <w:rStyle w:val="pmid"/>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lang w:val="it-IT"/>
        </w:rPr>
        <w:t>Muzio</w:t>
      </w:r>
      <w:r w:rsidRPr="007540EA">
        <w:rPr>
          <w:rFonts w:ascii="Arial Narrow" w:hAnsi="Arial Narrow"/>
          <w:szCs w:val="24"/>
          <w:vertAlign w:val="superscript"/>
          <w:lang w:val="it-IT"/>
        </w:rPr>
        <w:t xml:space="preserve"> </w:t>
      </w:r>
      <w:r w:rsidRPr="007540EA">
        <w:rPr>
          <w:rFonts w:ascii="Arial Narrow" w:hAnsi="Arial Narrow"/>
          <w:szCs w:val="24"/>
          <w:lang w:val="it-IT"/>
        </w:rPr>
        <w:t>G, Trombetta A, Maggiora M, Martinasso G, Vasiliou V, Lassen N, Canuto RA</w:t>
      </w:r>
      <w:bookmarkStart w:id="2" w:name="OLE_LINK27"/>
      <w:bookmarkStart w:id="3" w:name="OLE_LINK28"/>
      <w:r w:rsidRPr="007540EA">
        <w:rPr>
          <w:rFonts w:ascii="Arial Narrow" w:hAnsi="Arial Narrow"/>
          <w:szCs w:val="24"/>
          <w:lang w:val="it-IT"/>
        </w:rPr>
        <w:t xml:space="preserve">. </w:t>
      </w:r>
      <w:r w:rsidRPr="007540EA">
        <w:rPr>
          <w:rFonts w:ascii="Arial Narrow" w:hAnsi="Arial Narrow"/>
          <w:szCs w:val="24"/>
        </w:rPr>
        <w:t>Arachidonic acid suppresses growth of human lung tumor A549 cells through down regulation of ALDH3A1 expression</w:t>
      </w:r>
      <w:bookmarkEnd w:id="2"/>
      <w:bookmarkEnd w:id="3"/>
      <w:r w:rsidRPr="007540EA">
        <w:rPr>
          <w:rFonts w:ascii="Arial Narrow" w:hAnsi="Arial Narrow"/>
          <w:szCs w:val="24"/>
        </w:rPr>
        <w:t xml:space="preserve">.  </w:t>
      </w:r>
      <w:r w:rsidRPr="007540EA">
        <w:rPr>
          <w:rFonts w:ascii="Arial Narrow" w:hAnsi="Arial Narrow"/>
          <w:b/>
          <w:szCs w:val="24"/>
        </w:rPr>
        <w:t xml:space="preserve">Free Radic Biol &amp; Med, </w:t>
      </w:r>
      <w:r w:rsidRPr="007540EA">
        <w:rPr>
          <w:rFonts w:ascii="Arial Narrow" w:hAnsi="Arial Narrow"/>
          <w:szCs w:val="24"/>
        </w:rPr>
        <w:t>40:1929-38, 2006.</w:t>
      </w:r>
      <w:r w:rsidRPr="007540EA">
        <w:rPr>
          <w:rFonts w:ascii="Arial Narrow" w:hAnsi="Arial Narrow"/>
          <w:szCs w:val="24"/>
          <w:lang w:val="en-GB"/>
        </w:rPr>
        <w:t xml:space="preserve"> PMID: </w:t>
      </w:r>
      <w:r w:rsidRPr="007540EA">
        <w:rPr>
          <w:rStyle w:val="pmid"/>
          <w:rFonts w:ascii="Arial Narrow" w:hAnsi="Arial Narrow"/>
          <w:szCs w:val="24"/>
        </w:rPr>
        <w:t>16716894.</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Zimatkin SM, Pronko PS, Vasiliou V, Gonzalez FJ, Deitrich RA. Enzymatic mechanisms of ethanol oxidation in the brain of rats and mice.</w:t>
      </w:r>
      <w:r w:rsidRPr="007540EA">
        <w:rPr>
          <w:rFonts w:ascii="Arial Narrow" w:hAnsi="Arial Narrow"/>
          <w:b/>
          <w:szCs w:val="24"/>
        </w:rPr>
        <w:t xml:space="preserve"> Alc Clin Exp Res,</w:t>
      </w:r>
      <w:r w:rsidRPr="007540EA">
        <w:rPr>
          <w:rFonts w:ascii="Arial Narrow" w:hAnsi="Arial Narrow"/>
          <w:szCs w:val="24"/>
        </w:rPr>
        <w:t xml:space="preserve"> 30: 1500-1505, 2006. PMID: 16930212.</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bookmarkStart w:id="4" w:name="OLE_LINK1"/>
      <w:r w:rsidRPr="007540EA">
        <w:rPr>
          <w:rFonts w:ascii="Arial Narrow" w:hAnsi="Arial Narrow"/>
          <w:szCs w:val="24"/>
        </w:rPr>
        <w:t xml:space="preserve">Horwitz J, Ding L, Vasiliou V, Cantore M, Piatigorsky J. Scallop lens </w:t>
      </w:r>
      <w:r w:rsidR="00AC64D7" w:rsidRPr="007540EA">
        <w:rPr>
          <w:rFonts w:ascii="Arial Narrow" w:hAnsi="Arial Narrow"/>
          <w:szCs w:val="24"/>
        </w:rPr>
        <w:t></w:t>
      </w:r>
      <w:r w:rsidRPr="007540EA">
        <w:rPr>
          <w:rFonts w:ascii="Arial Narrow" w:hAnsi="Arial Narrow"/>
          <w:szCs w:val="24"/>
        </w:rPr>
        <w:t xml:space="preserve">-crystallin (ALDH1A9): A novel tetrameric aldehyde dehydrogenase. </w:t>
      </w:r>
      <w:r w:rsidRPr="007540EA">
        <w:rPr>
          <w:rFonts w:ascii="Arial Narrow" w:hAnsi="Arial Narrow"/>
          <w:b/>
          <w:szCs w:val="24"/>
        </w:rPr>
        <w:t xml:space="preserve">Biochem Biophys Res Commun, </w:t>
      </w:r>
      <w:r w:rsidRPr="007540EA">
        <w:rPr>
          <w:rFonts w:ascii="Arial Narrow" w:hAnsi="Arial Narrow"/>
          <w:szCs w:val="24"/>
        </w:rPr>
        <w:t>348: 1302-1309, 2006. PMID: 16919242.</w:t>
      </w:r>
    </w:p>
    <w:bookmarkEnd w:id="4"/>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lang w:val="en-GB"/>
        </w:rPr>
      </w:pPr>
      <w:r w:rsidRPr="007540EA">
        <w:rPr>
          <w:rFonts w:ascii="Arial Narrow" w:hAnsi="Arial Narrow"/>
          <w:szCs w:val="24"/>
        </w:rPr>
        <w:t xml:space="preserve">Bhave SV, Hoffman PL, Lassen N, Vasiliou V, Deitrich RA, Tabakoff B. Gene array profiles of alcohol and aldehyde metabolizing enzymes in brain of mice which differ in their response to ethanol. </w:t>
      </w:r>
      <w:r w:rsidRPr="007540EA">
        <w:rPr>
          <w:rFonts w:ascii="Arial Narrow" w:hAnsi="Arial Narrow"/>
          <w:b/>
          <w:szCs w:val="24"/>
        </w:rPr>
        <w:t xml:space="preserve">Alc Clin Exp Res, </w:t>
      </w:r>
      <w:r w:rsidRPr="007540EA">
        <w:rPr>
          <w:rFonts w:ascii="Arial Narrow" w:hAnsi="Arial Narrow"/>
          <w:szCs w:val="24"/>
        </w:rPr>
        <w:t>10: 1-11, 2006. PMID: 17010133.</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lang w:val="en-GB"/>
        </w:rPr>
        <w:t xml:space="preserve">Lassen N, Pappa A, Black WJ, Jester JV, Day B, Min E, Vasiliou V. </w:t>
      </w:r>
      <w:r w:rsidRPr="007540EA">
        <w:rPr>
          <w:rFonts w:ascii="Arial Narrow" w:hAnsi="Arial Narrow"/>
          <w:szCs w:val="24"/>
        </w:rPr>
        <w:t xml:space="preserve">Antioxidant function of corneal ALDH3A1in cultured stromal fibroblasts. </w:t>
      </w:r>
      <w:r w:rsidRPr="007540EA">
        <w:rPr>
          <w:rFonts w:ascii="Arial Narrow" w:hAnsi="Arial Narrow"/>
          <w:b/>
          <w:szCs w:val="24"/>
        </w:rPr>
        <w:t xml:space="preserve">Free Radic Biol &amp; Med, </w:t>
      </w:r>
      <w:r w:rsidRPr="007540EA">
        <w:rPr>
          <w:rFonts w:ascii="Arial Narrow" w:hAnsi="Arial Narrow"/>
          <w:szCs w:val="24"/>
        </w:rPr>
        <w:t>41:1459-69, 2006. PMID: 17023273.</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Estey T, Piatigorsky J, Lassen N, Vasiliou V. ALDH3A1: a corneal crystallin with diverse functions. </w:t>
      </w:r>
      <w:r w:rsidRPr="007540EA">
        <w:rPr>
          <w:rFonts w:ascii="Arial Narrow" w:hAnsi="Arial Narrow"/>
          <w:b/>
          <w:szCs w:val="24"/>
        </w:rPr>
        <w:t>Exp. Eye Res</w:t>
      </w:r>
      <w:r w:rsidRPr="007540EA">
        <w:rPr>
          <w:rFonts w:ascii="Arial Narrow" w:hAnsi="Arial Narrow"/>
          <w:szCs w:val="24"/>
        </w:rPr>
        <w:t>, 84: 3-12, 2007.</w:t>
      </w:r>
      <w:r w:rsidRPr="007540EA">
        <w:rPr>
          <w:rFonts w:ascii="Arial Narrow" w:hAnsi="Arial Narrow"/>
          <w:b/>
          <w:szCs w:val="24"/>
        </w:rPr>
        <w:t xml:space="preserve"> </w:t>
      </w:r>
      <w:r w:rsidRPr="007540EA">
        <w:rPr>
          <w:rFonts w:ascii="Arial Narrow" w:hAnsi="Arial Narrow"/>
          <w:szCs w:val="24"/>
        </w:rPr>
        <w:t xml:space="preserve"> PMID: </w:t>
      </w:r>
      <w:r w:rsidRPr="007540EA">
        <w:rPr>
          <w:rStyle w:val="pmid"/>
          <w:rFonts w:ascii="Arial Narrow" w:hAnsi="Arial Narrow"/>
          <w:szCs w:val="24"/>
        </w:rPr>
        <w:t>16797007.</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lang w:val="en-GB"/>
        </w:rPr>
      </w:pPr>
      <w:r w:rsidRPr="007540EA">
        <w:rPr>
          <w:rFonts w:ascii="Arial Narrow" w:hAnsi="Arial Narrow"/>
          <w:szCs w:val="24"/>
        </w:rPr>
        <w:t xml:space="preserve">Estey T, Weston PA, Cantore M, Carpenter J, Petrash JM, Vasiliou V. Mechanisms involved in the protection of UV-induced protein inactivation by the corneal crystallin ALDH3A1, </w:t>
      </w:r>
      <w:r w:rsidRPr="007540EA">
        <w:rPr>
          <w:rFonts w:ascii="Arial Narrow" w:hAnsi="Arial Narrow"/>
          <w:b/>
          <w:szCs w:val="24"/>
        </w:rPr>
        <w:t>J Biol Chem</w:t>
      </w:r>
      <w:r w:rsidRPr="007540EA">
        <w:rPr>
          <w:rFonts w:ascii="Arial Narrow" w:hAnsi="Arial Narrow"/>
          <w:szCs w:val="24"/>
        </w:rPr>
        <w:t>. 282:4382-92, 2007. PMID: 17158879.</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lang w:val="en-GB"/>
        </w:rPr>
      </w:pPr>
      <w:r w:rsidRPr="007540EA">
        <w:rPr>
          <w:rFonts w:ascii="Arial Narrow" w:hAnsi="Arial Narrow"/>
          <w:szCs w:val="24"/>
        </w:rPr>
        <w:t xml:space="preserve">Marchitti SA, Deitrich RA, Vasiliou V. Neurotoxicity and Metabolism of the Catecholamine-Derived 3,4-Dihydroxyphenylacetaldehyde (DOPAL) and 3,4-Dihydroxyphenylglycolaldehyde (DOPEGAL): The Role of Aldehyde Dehydrogenase, </w:t>
      </w:r>
      <w:r w:rsidRPr="007540EA">
        <w:rPr>
          <w:rFonts w:ascii="Arial Narrow" w:hAnsi="Arial Narrow"/>
          <w:b/>
          <w:szCs w:val="24"/>
        </w:rPr>
        <w:t xml:space="preserve">Pharmacol Reviews, </w:t>
      </w:r>
      <w:r w:rsidRPr="007540EA">
        <w:rPr>
          <w:rFonts w:ascii="Arial Narrow" w:hAnsi="Arial Narrow"/>
          <w:szCs w:val="24"/>
        </w:rPr>
        <w:t>59: 125-50, 2007. PMID 17379813.</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lang w:val="en-GB"/>
        </w:rPr>
      </w:pPr>
      <w:r w:rsidRPr="007540EA">
        <w:rPr>
          <w:rFonts w:ascii="Arial Narrow" w:hAnsi="Arial Narrow"/>
          <w:szCs w:val="24"/>
        </w:rPr>
        <w:t xml:space="preserve">Marchitti SA, Orlicky DJ, Vasiliou V. Expression and initial characterization of human ALDH3B1. </w:t>
      </w:r>
      <w:r w:rsidRPr="007540EA">
        <w:rPr>
          <w:rFonts w:ascii="Arial Narrow" w:hAnsi="Arial Narrow"/>
          <w:b/>
          <w:szCs w:val="24"/>
        </w:rPr>
        <w:t xml:space="preserve">Biochem Biophys Res Commun, </w:t>
      </w:r>
      <w:r w:rsidRPr="007540EA">
        <w:rPr>
          <w:rFonts w:ascii="Arial Narrow" w:hAnsi="Arial Narrow"/>
          <w:szCs w:val="24"/>
        </w:rPr>
        <w:t>356: 792-798, 2007. PM</w:t>
      </w:r>
      <w:r w:rsidR="002B5567" w:rsidRPr="007540EA">
        <w:rPr>
          <w:rFonts w:ascii="Arial Narrow" w:hAnsi="Arial Narrow"/>
          <w:szCs w:val="24"/>
        </w:rPr>
        <w:t>C</w:t>
      </w:r>
      <w:r w:rsidRPr="007540EA">
        <w:rPr>
          <w:rFonts w:ascii="Arial Narrow" w:hAnsi="Arial Narrow"/>
          <w:szCs w:val="24"/>
        </w:rPr>
        <w:t xml:space="preserve">ID: </w:t>
      </w:r>
      <w:r w:rsidR="002B5567" w:rsidRPr="007540EA">
        <w:rPr>
          <w:rFonts w:ascii="Arial Narrow" w:hAnsi="Arial Narrow"/>
          <w:szCs w:val="24"/>
        </w:rPr>
        <w:t>PMC1899873</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lang w:val="en-GB"/>
        </w:rPr>
      </w:pPr>
      <w:r w:rsidRPr="007540EA">
        <w:rPr>
          <w:rFonts w:ascii="Arial Narrow" w:hAnsi="Arial Narrow"/>
          <w:szCs w:val="24"/>
        </w:rPr>
        <w:t>Jia S, Omelchenko S, Garland D, Vasiliou V, Kanungo J, Spencer M, Koonin E, Piatigorsky, J. Duplicated gelsolin-family genes in zebrafish: a novel scinderin-like gene (</w:t>
      </w:r>
      <w:r w:rsidRPr="007540EA">
        <w:rPr>
          <w:rFonts w:ascii="Arial Narrow" w:hAnsi="Arial Narrow"/>
          <w:i/>
          <w:szCs w:val="24"/>
        </w:rPr>
        <w:t>scinla</w:t>
      </w:r>
      <w:r w:rsidRPr="007540EA">
        <w:rPr>
          <w:rFonts w:ascii="Arial Narrow" w:hAnsi="Arial Narrow"/>
          <w:szCs w:val="24"/>
        </w:rPr>
        <w:t xml:space="preserve">) encodes the major corneal crystallin. </w:t>
      </w:r>
      <w:r w:rsidRPr="007540EA">
        <w:rPr>
          <w:rFonts w:ascii="Arial Narrow" w:hAnsi="Arial Narrow"/>
          <w:b/>
          <w:szCs w:val="24"/>
        </w:rPr>
        <w:t xml:space="preserve">FASEB </w:t>
      </w:r>
      <w:r w:rsidR="001211E8" w:rsidRPr="007540EA">
        <w:rPr>
          <w:rFonts w:ascii="Arial Narrow" w:hAnsi="Arial Narrow"/>
          <w:b/>
          <w:szCs w:val="24"/>
        </w:rPr>
        <w:t>J, 21</w:t>
      </w:r>
      <w:r w:rsidRPr="007540EA">
        <w:rPr>
          <w:rFonts w:ascii="Arial Narrow" w:hAnsi="Arial Narrow"/>
          <w:szCs w:val="24"/>
        </w:rPr>
        <w:t>: 3318-28, 2007.</w:t>
      </w:r>
      <w:r w:rsidRPr="007540EA">
        <w:rPr>
          <w:rFonts w:ascii="Arial Narrow" w:hAnsi="Arial Narrow"/>
          <w:b/>
          <w:szCs w:val="24"/>
        </w:rPr>
        <w:t xml:space="preserve"> </w:t>
      </w:r>
      <w:r w:rsidRPr="007540EA">
        <w:rPr>
          <w:rFonts w:ascii="Arial Narrow" w:hAnsi="Arial Narrow"/>
          <w:szCs w:val="24"/>
        </w:rPr>
        <w:t>PMID: 17548429.</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Lassen N, Bateman BJ,</w:t>
      </w:r>
      <w:r w:rsidRPr="007540EA">
        <w:rPr>
          <w:rFonts w:ascii="Arial Narrow" w:hAnsi="Arial Narrow"/>
          <w:szCs w:val="24"/>
          <w:vertAlign w:val="superscript"/>
        </w:rPr>
        <w:t xml:space="preserve"> </w:t>
      </w:r>
      <w:r w:rsidRPr="007540EA">
        <w:rPr>
          <w:rFonts w:ascii="Arial Narrow" w:hAnsi="Arial Narrow"/>
          <w:szCs w:val="24"/>
        </w:rPr>
        <w:t>Estey T, Kuszak JR,</w:t>
      </w:r>
      <w:r w:rsidRPr="007540EA">
        <w:rPr>
          <w:rFonts w:ascii="Arial Narrow" w:hAnsi="Arial Narrow"/>
          <w:szCs w:val="24"/>
          <w:vertAlign w:val="superscript"/>
        </w:rPr>
        <w:t xml:space="preserve"> </w:t>
      </w:r>
      <w:r w:rsidRPr="007540EA">
        <w:rPr>
          <w:rFonts w:ascii="Arial Narrow" w:hAnsi="Arial Narrow"/>
          <w:szCs w:val="24"/>
        </w:rPr>
        <w:t xml:space="preserve">Nees D, Piatigorsky J, Duester G, Day B, Huang J, Hines L, Vasiliou V. </w:t>
      </w:r>
      <w:r w:rsidR="00156BEE" w:rsidRPr="007540EA">
        <w:rPr>
          <w:rFonts w:ascii="Arial Narrow" w:hAnsi="Arial Narrow"/>
          <w:szCs w:val="24"/>
        </w:rPr>
        <w:t>Multiple and additive functions of ALDH3A1 and ALDH1A1:  cataract p</w:t>
      </w:r>
      <w:r w:rsidRPr="007540EA">
        <w:rPr>
          <w:rFonts w:ascii="Arial Narrow" w:hAnsi="Arial Narrow"/>
          <w:szCs w:val="24"/>
        </w:rPr>
        <w:t xml:space="preserve">henotype </w:t>
      </w:r>
      <w:r w:rsidR="00156BEE" w:rsidRPr="007540EA">
        <w:rPr>
          <w:rFonts w:ascii="Arial Narrow" w:hAnsi="Arial Narrow"/>
          <w:szCs w:val="24"/>
        </w:rPr>
        <w:t xml:space="preserve">and ocular oxidative damage </w:t>
      </w:r>
      <w:r w:rsidRPr="007540EA">
        <w:rPr>
          <w:rFonts w:ascii="Arial Narrow" w:hAnsi="Arial Narrow"/>
          <w:szCs w:val="24"/>
        </w:rPr>
        <w:t xml:space="preserve">in </w:t>
      </w:r>
      <w:r w:rsidRPr="007540EA">
        <w:rPr>
          <w:rFonts w:ascii="Arial Narrow" w:hAnsi="Arial Narrow"/>
          <w:i/>
          <w:szCs w:val="24"/>
        </w:rPr>
        <w:t>Aldh1a1</w:t>
      </w:r>
      <w:r w:rsidRPr="007540EA">
        <w:rPr>
          <w:rFonts w:ascii="Arial Narrow" w:hAnsi="Arial Narrow"/>
          <w:i/>
          <w:szCs w:val="24"/>
          <w:vertAlign w:val="superscript"/>
        </w:rPr>
        <w:t>-/-</w:t>
      </w:r>
      <w:r w:rsidRPr="007540EA">
        <w:rPr>
          <w:rFonts w:ascii="Arial Narrow" w:hAnsi="Arial Narrow"/>
          <w:i/>
          <w:szCs w:val="24"/>
        </w:rPr>
        <w:t>/Aldh3a1</w:t>
      </w:r>
      <w:r w:rsidRPr="007540EA">
        <w:rPr>
          <w:rFonts w:ascii="Arial Narrow" w:hAnsi="Arial Narrow"/>
          <w:i/>
          <w:szCs w:val="24"/>
          <w:vertAlign w:val="superscript"/>
        </w:rPr>
        <w:t>-/-</w:t>
      </w:r>
      <w:r w:rsidR="00156BEE" w:rsidRPr="007540EA">
        <w:rPr>
          <w:rFonts w:ascii="Arial Narrow" w:hAnsi="Arial Narrow"/>
          <w:szCs w:val="24"/>
        </w:rPr>
        <w:t xml:space="preserve"> knockout m</w:t>
      </w:r>
      <w:r w:rsidRPr="007540EA">
        <w:rPr>
          <w:rFonts w:ascii="Arial Narrow" w:hAnsi="Arial Narrow"/>
          <w:szCs w:val="24"/>
        </w:rPr>
        <w:t xml:space="preserve">ice, </w:t>
      </w:r>
      <w:r w:rsidRPr="007540EA">
        <w:rPr>
          <w:rFonts w:ascii="Arial Narrow" w:hAnsi="Arial Narrow"/>
          <w:b/>
          <w:szCs w:val="24"/>
        </w:rPr>
        <w:t xml:space="preserve">J Biol Chem, </w:t>
      </w:r>
      <w:r w:rsidRPr="007540EA">
        <w:rPr>
          <w:rFonts w:ascii="Arial Narrow" w:hAnsi="Arial Narrow"/>
          <w:szCs w:val="24"/>
        </w:rPr>
        <w:t>282: 25668-76, 2007.</w:t>
      </w:r>
      <w:r w:rsidRPr="007540EA">
        <w:rPr>
          <w:rFonts w:ascii="Arial Narrow" w:hAnsi="Arial Narrow"/>
          <w:b/>
          <w:szCs w:val="24"/>
        </w:rPr>
        <w:t xml:space="preserve"> </w:t>
      </w:r>
      <w:r w:rsidRPr="007540EA">
        <w:rPr>
          <w:rFonts w:ascii="Arial Narrow" w:hAnsi="Arial Narrow"/>
          <w:szCs w:val="24"/>
        </w:rPr>
        <w:t>PM</w:t>
      </w:r>
      <w:r w:rsidR="002B5567" w:rsidRPr="007540EA">
        <w:rPr>
          <w:rFonts w:ascii="Arial Narrow" w:hAnsi="Arial Narrow"/>
          <w:szCs w:val="24"/>
        </w:rPr>
        <w:t>C</w:t>
      </w:r>
      <w:r w:rsidRPr="007540EA">
        <w:rPr>
          <w:rFonts w:ascii="Arial Narrow" w:hAnsi="Arial Narrow"/>
          <w:szCs w:val="24"/>
        </w:rPr>
        <w:t xml:space="preserve">ID: </w:t>
      </w:r>
      <w:r w:rsidR="002B5567" w:rsidRPr="007540EA">
        <w:rPr>
          <w:rFonts w:ascii="Arial Narrow" w:hAnsi="Arial Narrow"/>
          <w:szCs w:val="24"/>
        </w:rPr>
        <w:t>PMC2253645</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Vasiliou V, Gonzalez FJ. The role of CYP1B1 in glaucoma.  </w:t>
      </w:r>
      <w:r w:rsidRPr="007540EA">
        <w:rPr>
          <w:rFonts w:ascii="Arial Narrow" w:hAnsi="Arial Narrow"/>
          <w:b/>
          <w:szCs w:val="24"/>
        </w:rPr>
        <w:t xml:space="preserve">Ann Rev Pharmacol Toxicol, </w:t>
      </w:r>
      <w:r w:rsidRPr="007540EA">
        <w:rPr>
          <w:rFonts w:ascii="Arial Narrow" w:hAnsi="Arial Narrow"/>
          <w:szCs w:val="24"/>
        </w:rPr>
        <w:t>48:333-358, 2008. PMID: 17914928.</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Lassen N, Black WJ, Estey T, Vasiliou V: The Role of Corneal Crystallins in the Cellular Defense Mechanisms Against Oxidative Stress. </w:t>
      </w:r>
      <w:r w:rsidRPr="007540EA">
        <w:rPr>
          <w:rFonts w:ascii="Arial Narrow" w:hAnsi="Arial Narrow"/>
          <w:b/>
          <w:szCs w:val="24"/>
        </w:rPr>
        <w:t>Semin Cell Dev Biol,</w:t>
      </w:r>
      <w:r w:rsidRPr="007540EA">
        <w:rPr>
          <w:rFonts w:ascii="Arial Narrow" w:hAnsi="Arial Narrow"/>
          <w:szCs w:val="24"/>
        </w:rPr>
        <w:t xml:space="preserve"> 19:100-12, 2008. PMID: 18077195.</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Style w:val="ti"/>
          <w:rFonts w:ascii="Arial Narrow" w:hAnsi="Arial Narrow"/>
          <w:b/>
          <w:szCs w:val="24"/>
        </w:rPr>
      </w:pPr>
      <w:r w:rsidRPr="007540EA">
        <w:rPr>
          <w:rFonts w:ascii="Arial Narrow" w:hAnsi="Arial Narrow"/>
          <w:szCs w:val="24"/>
        </w:rPr>
        <w:t xml:space="preserve">Marchitti SA, Brocker C, Stagkos D, Vasiliou V. Non-P450 alcohol and aldehyde metabolizing enzymes. </w:t>
      </w:r>
      <w:r w:rsidRPr="007540EA">
        <w:rPr>
          <w:rFonts w:ascii="Arial Narrow" w:hAnsi="Arial Narrow"/>
          <w:b/>
          <w:i/>
          <w:szCs w:val="24"/>
        </w:rPr>
        <w:t xml:space="preserve">Expert </w:t>
      </w:r>
      <w:r w:rsidRPr="007540EA">
        <w:rPr>
          <w:rFonts w:ascii="Arial Narrow" w:hAnsi="Arial Narrow"/>
          <w:b/>
          <w:szCs w:val="24"/>
        </w:rPr>
        <w:t>Opinion on Drug Metab &amp; Toxicol</w:t>
      </w:r>
      <w:r w:rsidRPr="007540EA">
        <w:rPr>
          <w:rFonts w:ascii="Arial Narrow" w:hAnsi="Arial Narrow"/>
          <w:b/>
          <w:i/>
          <w:szCs w:val="24"/>
        </w:rPr>
        <w:t xml:space="preserve">, </w:t>
      </w:r>
      <w:r w:rsidRPr="007540EA">
        <w:rPr>
          <w:rFonts w:ascii="Arial Narrow" w:hAnsi="Arial Narrow"/>
          <w:szCs w:val="24"/>
        </w:rPr>
        <w:t xml:space="preserve"> </w:t>
      </w:r>
      <w:r w:rsidRPr="007540EA">
        <w:rPr>
          <w:rStyle w:val="ti"/>
          <w:rFonts w:ascii="Arial Narrow" w:hAnsi="Arial Narrow"/>
          <w:szCs w:val="24"/>
        </w:rPr>
        <w:t>4: 697-720, 2008. PM</w:t>
      </w:r>
      <w:r w:rsidR="00156BEE" w:rsidRPr="007540EA">
        <w:rPr>
          <w:rStyle w:val="ti"/>
          <w:rFonts w:ascii="Arial Narrow" w:hAnsi="Arial Narrow"/>
          <w:szCs w:val="24"/>
        </w:rPr>
        <w:t>C</w:t>
      </w:r>
      <w:r w:rsidRPr="007540EA">
        <w:rPr>
          <w:rStyle w:val="ti"/>
          <w:rFonts w:ascii="Arial Narrow" w:hAnsi="Arial Narrow"/>
          <w:szCs w:val="24"/>
        </w:rPr>
        <w:t xml:space="preserve">ID: </w:t>
      </w:r>
      <w:r w:rsidR="00156BEE" w:rsidRPr="007540EA">
        <w:rPr>
          <w:rStyle w:val="ti"/>
          <w:rFonts w:ascii="Arial Narrow" w:hAnsi="Arial Narrow"/>
          <w:szCs w:val="24"/>
        </w:rPr>
        <w:t>PMC</w:t>
      </w:r>
      <w:r w:rsidR="00156BEE" w:rsidRPr="007540EA">
        <w:rPr>
          <w:rFonts w:ascii="Arial Narrow" w:hAnsi="Arial Narrow"/>
          <w:szCs w:val="24"/>
        </w:rPr>
        <w:t>2658643</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i/>
          <w:szCs w:val="24"/>
        </w:rPr>
      </w:pPr>
      <w:r w:rsidRPr="007540EA">
        <w:rPr>
          <w:rStyle w:val="ti"/>
          <w:rFonts w:ascii="Arial Narrow" w:hAnsi="Arial Narrow"/>
          <w:szCs w:val="24"/>
        </w:rPr>
        <w:t xml:space="preserve">D’Amelio S, Lassen N, Vasiliou V, Bateman BJ. Duane Retraction Syndrome, Nystagmus, Retinal Pigment Epitheliopathy and Epiretinal Membrane with Micro- and Pachygyria, Developmental Delay, Hearing Loss and Craniopharyngioma. </w:t>
      </w:r>
      <w:r w:rsidRPr="007540EA">
        <w:rPr>
          <w:rStyle w:val="ti"/>
          <w:rFonts w:ascii="Arial Narrow" w:hAnsi="Arial Narrow"/>
          <w:b/>
          <w:szCs w:val="24"/>
        </w:rPr>
        <w:t>Ophtmalmic Genetics</w:t>
      </w:r>
      <w:r w:rsidRPr="007540EA">
        <w:rPr>
          <w:rStyle w:val="ti"/>
          <w:rFonts w:ascii="Arial Narrow" w:hAnsi="Arial Narrow"/>
          <w:szCs w:val="24"/>
        </w:rPr>
        <w:t>,</w:t>
      </w:r>
      <w:r w:rsidRPr="007540EA">
        <w:rPr>
          <w:rFonts w:ascii="Arial Narrow" w:hAnsi="Arial Narrow"/>
          <w:szCs w:val="24"/>
        </w:rPr>
        <w:t xml:space="preserve"> 30:7-12,</w:t>
      </w:r>
      <w:r w:rsidRPr="007540EA">
        <w:rPr>
          <w:rStyle w:val="ti"/>
          <w:rFonts w:ascii="Arial Narrow" w:hAnsi="Arial Narrow"/>
          <w:szCs w:val="24"/>
        </w:rPr>
        <w:t xml:space="preserve"> </w:t>
      </w:r>
      <w:r w:rsidRPr="007540EA">
        <w:rPr>
          <w:rFonts w:ascii="Arial Narrow" w:hAnsi="Arial Narrow"/>
          <w:szCs w:val="24"/>
        </w:rPr>
        <w:t xml:space="preserve">2009. PMID: </w:t>
      </w:r>
      <w:r w:rsidRPr="007540EA">
        <w:rPr>
          <w:rStyle w:val="pmid"/>
          <w:rFonts w:ascii="Arial Narrow" w:hAnsi="Arial Narrow"/>
          <w:szCs w:val="24"/>
        </w:rPr>
        <w:t>19172504.</w:t>
      </w:r>
    </w:p>
    <w:p w:rsidR="009F34EB" w:rsidRPr="007540EA" w:rsidRDefault="00156BEE"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Stag</w:t>
      </w:r>
      <w:r w:rsidR="009F34EB" w:rsidRPr="007540EA">
        <w:rPr>
          <w:rFonts w:ascii="Arial Narrow" w:hAnsi="Arial Narrow"/>
          <w:szCs w:val="24"/>
        </w:rPr>
        <w:t xml:space="preserve">os D, Zhou H, Ross D, Piatigorsky J, Vasiliou V. 4-Hydroxynonenal inhibits angiogenesis </w:t>
      </w:r>
      <w:r w:rsidR="009F34EB" w:rsidRPr="007540EA">
        <w:rPr>
          <w:rFonts w:ascii="Arial Narrow" w:hAnsi="Arial Narrow"/>
          <w:i/>
          <w:szCs w:val="24"/>
        </w:rPr>
        <w:t>in vitro</w:t>
      </w:r>
      <w:r w:rsidR="009F34EB" w:rsidRPr="007540EA">
        <w:rPr>
          <w:rFonts w:ascii="Arial Narrow" w:hAnsi="Arial Narrow"/>
          <w:szCs w:val="24"/>
        </w:rPr>
        <w:t xml:space="preserve"> and up-regulates Chondromodulin-I. </w:t>
      </w:r>
      <w:r w:rsidR="009F34EB" w:rsidRPr="007540EA">
        <w:rPr>
          <w:rFonts w:ascii="Arial Narrow" w:hAnsi="Arial Narrow"/>
          <w:b/>
          <w:szCs w:val="24"/>
        </w:rPr>
        <w:t>Biochem Biophys Res Commun,</w:t>
      </w:r>
      <w:r w:rsidR="009F34EB" w:rsidRPr="007540EA">
        <w:rPr>
          <w:rFonts w:ascii="Arial Narrow" w:hAnsi="Arial Narrow"/>
          <w:szCs w:val="24"/>
        </w:rPr>
        <w:t xml:space="preserve"> 379: 654-58, 2009. PM</w:t>
      </w:r>
      <w:r w:rsidRPr="007540EA">
        <w:rPr>
          <w:rFonts w:ascii="Arial Narrow" w:hAnsi="Arial Narrow"/>
          <w:szCs w:val="24"/>
        </w:rPr>
        <w:t>C</w:t>
      </w:r>
      <w:r w:rsidR="009F34EB" w:rsidRPr="007540EA">
        <w:rPr>
          <w:rFonts w:ascii="Arial Narrow" w:hAnsi="Arial Narrow"/>
          <w:szCs w:val="24"/>
        </w:rPr>
        <w:t xml:space="preserve">ID: </w:t>
      </w:r>
      <w:r w:rsidRPr="007540EA">
        <w:rPr>
          <w:rFonts w:ascii="Arial Narrow" w:hAnsi="Arial Narrow"/>
          <w:szCs w:val="24"/>
        </w:rPr>
        <w:t>PMC2757412</w:t>
      </w:r>
      <w:r w:rsidR="009F34EB"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Xiao T, Shoeb M, Zhang M, Ramana KV, Srivastava SK, Vasiliou V, Ansari NA. Molecular cloning and oxidative modification of human lens ALDH1A1: Implication in impaired detoxification of lipid aldehydes. </w:t>
      </w:r>
      <w:r w:rsidRPr="007540EA">
        <w:rPr>
          <w:rStyle w:val="journalname"/>
          <w:rFonts w:ascii="Arial Narrow" w:hAnsi="Arial Narrow"/>
          <w:b/>
          <w:szCs w:val="24"/>
        </w:rPr>
        <w:t>J Toxicol Environ Health A</w:t>
      </w:r>
      <w:r w:rsidRPr="007540EA">
        <w:rPr>
          <w:rFonts w:ascii="Arial Narrow" w:hAnsi="Arial Narrow"/>
          <w:b/>
          <w:szCs w:val="24"/>
        </w:rPr>
        <w:t xml:space="preserve">. </w:t>
      </w:r>
      <w:r w:rsidRPr="007540EA">
        <w:rPr>
          <w:rFonts w:ascii="Arial Narrow" w:hAnsi="Arial Narrow"/>
          <w:szCs w:val="24"/>
        </w:rPr>
        <w:t xml:space="preserve">72: 577-84, 2009. PMID: </w:t>
      </w:r>
      <w:r w:rsidRPr="007540EA">
        <w:rPr>
          <w:rStyle w:val="pmid"/>
          <w:rFonts w:ascii="Arial Narrow" w:hAnsi="Arial Narrow"/>
          <w:szCs w:val="24"/>
        </w:rPr>
        <w:t>19296407.</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b/>
          <w:szCs w:val="24"/>
        </w:rPr>
        <w:t xml:space="preserve"> </w:t>
      </w:r>
      <w:r w:rsidRPr="007540EA">
        <w:rPr>
          <w:rFonts w:ascii="Arial Narrow" w:hAnsi="Arial Narrow"/>
          <w:szCs w:val="24"/>
        </w:rPr>
        <w:t>Vasilio</w:t>
      </w:r>
      <w:r w:rsidR="00857A0C" w:rsidRPr="007540EA">
        <w:rPr>
          <w:rFonts w:ascii="Arial Narrow" w:hAnsi="Arial Narrow"/>
          <w:szCs w:val="24"/>
        </w:rPr>
        <w:t>u V, Vasiliou K, Nebert DW, H</w:t>
      </w:r>
      <w:r w:rsidRPr="007540EA">
        <w:rPr>
          <w:rFonts w:ascii="Arial Narrow" w:hAnsi="Arial Narrow"/>
          <w:szCs w:val="24"/>
        </w:rPr>
        <w:t>u</w:t>
      </w:r>
      <w:r w:rsidR="00857A0C" w:rsidRPr="007540EA">
        <w:rPr>
          <w:rFonts w:ascii="Arial Narrow" w:hAnsi="Arial Narrow"/>
          <w:szCs w:val="24"/>
        </w:rPr>
        <w:t>man ATP-binding cassette (ABC) transporter family</w:t>
      </w:r>
      <w:r w:rsidRPr="007540EA">
        <w:rPr>
          <w:rFonts w:ascii="Arial Narrow" w:hAnsi="Arial Narrow"/>
          <w:szCs w:val="24"/>
        </w:rPr>
        <w:t>.</w:t>
      </w:r>
      <w:r w:rsidRPr="007540EA">
        <w:rPr>
          <w:rFonts w:ascii="Arial Narrow" w:hAnsi="Arial Narrow"/>
          <w:b/>
          <w:szCs w:val="24"/>
        </w:rPr>
        <w:t xml:space="preserve"> Hum. Genomics, </w:t>
      </w:r>
      <w:r w:rsidRPr="007540EA">
        <w:rPr>
          <w:rFonts w:ascii="Arial Narrow" w:hAnsi="Arial Narrow"/>
          <w:szCs w:val="24"/>
        </w:rPr>
        <w:t>3:281-90, 2009.</w:t>
      </w:r>
      <w:r w:rsidR="00857A0C" w:rsidRPr="007540EA">
        <w:rPr>
          <w:rFonts w:ascii="Arial Narrow" w:hAnsi="Arial Narrow"/>
          <w:szCs w:val="24"/>
        </w:rPr>
        <w:t xml:space="preserve">  PMCID: PMC2752038.</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Chen Y, Johansson E, Fan Y, Shertzer HG, Vasiliou V, Nebert DW, Dalton TP. Early onset senescence occurs when fibroblasts lack glutamate cysteine ligase modifier subunit. </w:t>
      </w:r>
      <w:r w:rsidRPr="007540EA">
        <w:rPr>
          <w:rFonts w:ascii="Arial Narrow" w:hAnsi="Arial Narrow"/>
          <w:b/>
          <w:szCs w:val="24"/>
        </w:rPr>
        <w:t>Free Radic Biol Med.</w:t>
      </w:r>
      <w:r w:rsidRPr="007540EA">
        <w:rPr>
          <w:rFonts w:ascii="Arial Narrow" w:hAnsi="Arial Narrow"/>
          <w:szCs w:val="24"/>
        </w:rPr>
        <w:t xml:space="preserve">  47:410-8, 2009. PM</w:t>
      </w:r>
      <w:r w:rsidR="00857A0C" w:rsidRPr="007540EA">
        <w:rPr>
          <w:rFonts w:ascii="Arial Narrow" w:hAnsi="Arial Narrow"/>
          <w:szCs w:val="24"/>
        </w:rPr>
        <w:t>C</w:t>
      </w:r>
      <w:r w:rsidRPr="007540EA">
        <w:rPr>
          <w:rFonts w:ascii="Arial Narrow" w:hAnsi="Arial Narrow"/>
          <w:szCs w:val="24"/>
        </w:rPr>
        <w:t xml:space="preserve">ID: </w:t>
      </w:r>
      <w:r w:rsidR="00857A0C" w:rsidRPr="007540EA">
        <w:rPr>
          <w:rFonts w:ascii="Arial Narrow" w:hAnsi="Arial Narrow"/>
          <w:szCs w:val="24"/>
        </w:rPr>
        <w:t>PMC2773044</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Chen Y, Mehta G, Vasiliou V. Antioxidant Defenses in Ocular Surface. </w:t>
      </w:r>
      <w:r w:rsidRPr="007540EA">
        <w:rPr>
          <w:rFonts w:ascii="Arial Narrow" w:hAnsi="Arial Narrow"/>
          <w:b/>
          <w:szCs w:val="24"/>
        </w:rPr>
        <w:t>Ocul Surf,</w:t>
      </w:r>
      <w:r w:rsidR="008311D7" w:rsidRPr="007540EA">
        <w:rPr>
          <w:rFonts w:ascii="Arial Narrow" w:hAnsi="Arial Narrow"/>
          <w:szCs w:val="24"/>
        </w:rPr>
        <w:t xml:space="preserve"> </w:t>
      </w:r>
      <w:r w:rsidRPr="007540EA">
        <w:rPr>
          <w:rFonts w:ascii="Arial Narrow" w:hAnsi="Arial Narrow"/>
          <w:szCs w:val="24"/>
        </w:rPr>
        <w:t>7: 176-185, 2009. PM</w:t>
      </w:r>
      <w:r w:rsidR="008159E9" w:rsidRPr="007540EA">
        <w:rPr>
          <w:rFonts w:ascii="Arial Narrow" w:hAnsi="Arial Narrow"/>
          <w:szCs w:val="24"/>
        </w:rPr>
        <w:t>C</w:t>
      </w:r>
      <w:r w:rsidRPr="007540EA">
        <w:rPr>
          <w:rFonts w:ascii="Arial Narrow" w:hAnsi="Arial Narrow"/>
          <w:szCs w:val="24"/>
        </w:rPr>
        <w:t xml:space="preserve">ID: </w:t>
      </w:r>
      <w:r w:rsidR="008159E9" w:rsidRPr="007540EA">
        <w:rPr>
          <w:rFonts w:ascii="Arial Narrow" w:hAnsi="Arial Narrow"/>
          <w:szCs w:val="24"/>
        </w:rPr>
        <w:t>PMC</w:t>
      </w:r>
      <w:r w:rsidR="008159E9" w:rsidRPr="007540EA">
        <w:rPr>
          <w:rStyle w:val="pmid"/>
          <w:rFonts w:ascii="Arial Narrow" w:hAnsi="Arial Narrow"/>
          <w:szCs w:val="24"/>
        </w:rPr>
        <w:t>4104792</w:t>
      </w:r>
      <w:r w:rsidRPr="007540EA">
        <w:rPr>
          <w:rStyle w:val="pmid"/>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Black W, Stagkos D, Marchitti SA, Nebert DW, Tipton K, Bairoch A, Vasiliou V. Human aldehyde dehydrogenase genes: alternatively spliced transcriptional variants and their suggested nomenclature. </w:t>
      </w:r>
      <w:r w:rsidRPr="007540EA">
        <w:rPr>
          <w:rFonts w:ascii="Arial Narrow" w:hAnsi="Arial Narrow"/>
          <w:b/>
          <w:szCs w:val="24"/>
        </w:rPr>
        <w:t xml:space="preserve">Pharmacogenet Genomics.  </w:t>
      </w:r>
      <w:r w:rsidRPr="007540EA">
        <w:rPr>
          <w:rFonts w:ascii="Arial Narrow" w:hAnsi="Arial Narrow"/>
          <w:szCs w:val="24"/>
        </w:rPr>
        <w:t>19: 893-902, 2009. PM</w:t>
      </w:r>
      <w:r w:rsidR="00857A0C" w:rsidRPr="007540EA">
        <w:rPr>
          <w:rFonts w:ascii="Arial Narrow" w:hAnsi="Arial Narrow"/>
          <w:szCs w:val="24"/>
        </w:rPr>
        <w:t>C</w:t>
      </w:r>
      <w:r w:rsidRPr="007540EA">
        <w:rPr>
          <w:rFonts w:ascii="Arial Narrow" w:hAnsi="Arial Narrow"/>
          <w:szCs w:val="24"/>
        </w:rPr>
        <w:t xml:space="preserve">ID: </w:t>
      </w:r>
      <w:r w:rsidR="00857A0C" w:rsidRPr="007540EA">
        <w:rPr>
          <w:rFonts w:ascii="Arial Narrow" w:hAnsi="Arial Narrow"/>
          <w:szCs w:val="24"/>
        </w:rPr>
        <w:t>PMC3356695</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Style w:val="src1"/>
          <w:rFonts w:ascii="Arial Narrow" w:hAnsi="Arial Narrow"/>
          <w:szCs w:val="24"/>
        </w:rPr>
      </w:pPr>
      <w:r w:rsidRPr="007540EA">
        <w:rPr>
          <w:rFonts w:ascii="Arial Narrow" w:hAnsi="Arial Narrow"/>
          <w:szCs w:val="24"/>
        </w:rPr>
        <w:t xml:space="preserve">Brocker CN, Vasiliou V, Nebert DW, Evolutionary Divergence and Functions of the </w:t>
      </w:r>
      <w:r w:rsidRPr="007540EA">
        <w:rPr>
          <w:rFonts w:ascii="Arial Narrow" w:hAnsi="Arial Narrow"/>
          <w:i/>
          <w:szCs w:val="24"/>
        </w:rPr>
        <w:t>ADAM</w:t>
      </w:r>
      <w:r w:rsidRPr="007540EA">
        <w:rPr>
          <w:rFonts w:ascii="Arial Narrow" w:hAnsi="Arial Narrow"/>
          <w:szCs w:val="24"/>
        </w:rPr>
        <w:t xml:space="preserve"> and </w:t>
      </w:r>
      <w:r w:rsidRPr="007540EA">
        <w:rPr>
          <w:rFonts w:ascii="Arial Narrow" w:hAnsi="Arial Narrow"/>
          <w:i/>
          <w:szCs w:val="24"/>
        </w:rPr>
        <w:t>ADAMTS</w:t>
      </w:r>
      <w:r w:rsidRPr="007540EA">
        <w:rPr>
          <w:rFonts w:ascii="Arial Narrow" w:hAnsi="Arial Narrow"/>
          <w:szCs w:val="24"/>
        </w:rPr>
        <w:t xml:space="preserve"> Gene Families. </w:t>
      </w:r>
      <w:bookmarkStart w:id="5" w:name="OLE_LINK6"/>
      <w:r w:rsidRPr="007540EA">
        <w:rPr>
          <w:rFonts w:ascii="Arial Narrow" w:hAnsi="Arial Narrow"/>
          <w:b/>
          <w:szCs w:val="24"/>
        </w:rPr>
        <w:t xml:space="preserve">Hum. Genomics, </w:t>
      </w:r>
      <w:bookmarkEnd w:id="5"/>
      <w:r w:rsidRPr="007540EA">
        <w:rPr>
          <w:rStyle w:val="src1"/>
          <w:rFonts w:ascii="Arial Narrow" w:hAnsi="Arial Narrow"/>
          <w:szCs w:val="24"/>
          <w:specVanish w:val="0"/>
        </w:rPr>
        <w:t>4:43-55, 2009. PM</w:t>
      </w:r>
      <w:r w:rsidR="008159E9" w:rsidRPr="007540EA">
        <w:rPr>
          <w:rStyle w:val="src1"/>
          <w:rFonts w:ascii="Arial Narrow" w:hAnsi="Arial Narrow"/>
          <w:szCs w:val="24"/>
          <w:specVanish w:val="0"/>
        </w:rPr>
        <w:t>C</w:t>
      </w:r>
      <w:r w:rsidRPr="007540EA">
        <w:rPr>
          <w:rStyle w:val="src1"/>
          <w:rFonts w:ascii="Arial Narrow" w:hAnsi="Arial Narrow"/>
          <w:szCs w:val="24"/>
          <w:specVanish w:val="0"/>
        </w:rPr>
        <w:t xml:space="preserve">ID: </w:t>
      </w:r>
      <w:r w:rsidR="008159E9" w:rsidRPr="007540EA">
        <w:rPr>
          <w:rStyle w:val="src1"/>
          <w:rFonts w:ascii="Arial Narrow" w:hAnsi="Arial Narrow"/>
          <w:szCs w:val="24"/>
          <w:specVanish w:val="0"/>
        </w:rPr>
        <w:t>PMC</w:t>
      </w:r>
      <w:r w:rsidR="008159E9" w:rsidRPr="007540EA">
        <w:rPr>
          <w:rStyle w:val="pmid"/>
          <w:rFonts w:ascii="Arial Narrow" w:hAnsi="Arial Narrow"/>
          <w:szCs w:val="24"/>
        </w:rPr>
        <w:t>3500187</w:t>
      </w:r>
      <w:r w:rsidRPr="007540EA">
        <w:rPr>
          <w:rStyle w:val="pmid"/>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Endo J, Sano M, Katayama T, Hishiki T, Shinmura K, Morizane S, Matsuhashi T, Katsumata Y, Zhang Y, Ito H, Nagahata Y, Marchitti S, Nishimaki K, Wolf AM, Nakanishi H, Hattori F, Vasiliou V, Adachi T, Ohsawa I, Taguchi R, Hirabayashi Y, Ohta S, Suematsu M, Ogawa S, Fukuda K. Metabolic Remodeling Induced by Mitochondrial Aldehyde Stress Stimulates Tolerance to Oxidative Stress in the Heart.</w:t>
      </w:r>
      <w:r w:rsidRPr="007540EA">
        <w:rPr>
          <w:rFonts w:ascii="Arial Narrow" w:hAnsi="Arial Narrow"/>
          <w:b/>
          <w:szCs w:val="24"/>
        </w:rPr>
        <w:t xml:space="preserve"> Circ Res. </w:t>
      </w:r>
      <w:r w:rsidRPr="007540EA">
        <w:rPr>
          <w:rStyle w:val="src1"/>
          <w:rFonts w:ascii="Arial Narrow" w:hAnsi="Arial Narrow"/>
          <w:szCs w:val="24"/>
          <w:specVanish w:val="0"/>
        </w:rPr>
        <w:t xml:space="preserve">105: 1118-27, 2009. PMID: </w:t>
      </w:r>
      <w:r w:rsidRPr="007540EA">
        <w:rPr>
          <w:rFonts w:ascii="Arial Narrow" w:hAnsi="Arial Narrow"/>
          <w:szCs w:val="24"/>
        </w:rPr>
        <w:t>19815821.</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Black W, Vasiliou V. The Aldehyde Dehydrogenase Gene Superfamily Resource Center. </w:t>
      </w:r>
      <w:r w:rsidRPr="007540EA">
        <w:rPr>
          <w:rFonts w:ascii="Arial Narrow" w:hAnsi="Arial Narrow"/>
          <w:b/>
          <w:szCs w:val="24"/>
        </w:rPr>
        <w:t xml:space="preserve">Hum. Genomics, </w:t>
      </w:r>
      <w:r w:rsidRPr="007540EA">
        <w:rPr>
          <w:rFonts w:ascii="Arial Narrow" w:hAnsi="Arial Narrow"/>
          <w:szCs w:val="24"/>
        </w:rPr>
        <w:t>4: 136-142, 2009. PM</w:t>
      </w:r>
      <w:r w:rsidR="008159E9" w:rsidRPr="007540EA">
        <w:rPr>
          <w:rFonts w:ascii="Arial Narrow" w:hAnsi="Arial Narrow"/>
          <w:szCs w:val="24"/>
        </w:rPr>
        <w:t>C</w:t>
      </w:r>
      <w:r w:rsidRPr="007540EA">
        <w:rPr>
          <w:rFonts w:ascii="Arial Narrow" w:hAnsi="Arial Narrow"/>
          <w:szCs w:val="24"/>
        </w:rPr>
        <w:t xml:space="preserve">ID: </w:t>
      </w:r>
      <w:r w:rsidR="008159E9" w:rsidRPr="007540EA">
        <w:rPr>
          <w:rFonts w:ascii="Arial Narrow" w:hAnsi="Arial Narrow"/>
          <w:szCs w:val="24"/>
        </w:rPr>
        <w:t>PMC3525204</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szCs w:val="24"/>
        </w:rPr>
      </w:pPr>
      <w:r w:rsidRPr="007540EA">
        <w:rPr>
          <w:rFonts w:ascii="Arial Narrow" w:hAnsi="Arial Narrow"/>
          <w:szCs w:val="24"/>
        </w:rPr>
        <w:t xml:space="preserve">Stagos D, Chen Y, Cantore M, Jester JV, Vasiliou V, Corneal Aldehyde Dehydogenases: Multiple Functions and Novel Nuclear Localization. </w:t>
      </w:r>
      <w:r w:rsidRPr="007540EA">
        <w:rPr>
          <w:rFonts w:ascii="Arial Narrow" w:hAnsi="Arial Narrow"/>
          <w:b/>
          <w:szCs w:val="24"/>
        </w:rPr>
        <w:t>Brain Res Bull.</w:t>
      </w:r>
      <w:r w:rsidRPr="007540EA">
        <w:rPr>
          <w:rFonts w:ascii="Arial Narrow" w:hAnsi="Arial Narrow"/>
          <w:szCs w:val="24"/>
        </w:rPr>
        <w:t xml:space="preserve">  81: 211-218, 2010, PM</w:t>
      </w:r>
      <w:r w:rsidR="00857A0C" w:rsidRPr="007540EA">
        <w:rPr>
          <w:rFonts w:ascii="Arial Narrow" w:hAnsi="Arial Narrow"/>
          <w:szCs w:val="24"/>
        </w:rPr>
        <w:t>C</w:t>
      </w:r>
      <w:r w:rsidRPr="007540EA">
        <w:rPr>
          <w:rFonts w:ascii="Arial Narrow" w:hAnsi="Arial Narrow"/>
          <w:szCs w:val="24"/>
        </w:rPr>
        <w:t xml:space="preserve">ID: </w:t>
      </w:r>
      <w:r w:rsidR="00857A0C" w:rsidRPr="007540EA">
        <w:rPr>
          <w:rFonts w:ascii="Arial Narrow" w:hAnsi="Arial Narrow"/>
          <w:szCs w:val="24"/>
        </w:rPr>
        <w:t>PMC3025408</w:t>
      </w:r>
      <w:r w:rsidRPr="007540EA">
        <w:rPr>
          <w:rFonts w:ascii="Arial Narrow" w:hAnsi="Arial Narrow"/>
          <w:szCs w:val="24"/>
        </w:rPr>
        <w:t xml:space="preserve">. </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Jackson BC, Nebert DW, Vasiliou V.  Update of human and mouse</w:t>
      </w:r>
      <w:r w:rsidR="008159E9" w:rsidRPr="007540EA">
        <w:rPr>
          <w:rFonts w:ascii="Arial Narrow" w:hAnsi="Arial Narrow"/>
          <w:szCs w:val="24"/>
        </w:rPr>
        <w:t xml:space="preserve"> matrix metalloproteinase </w:t>
      </w:r>
      <w:r w:rsidRPr="007540EA">
        <w:rPr>
          <w:rFonts w:ascii="Arial Narrow" w:hAnsi="Arial Narrow"/>
          <w:szCs w:val="24"/>
        </w:rPr>
        <w:t xml:space="preserve">families. </w:t>
      </w:r>
      <w:r w:rsidRPr="007540EA">
        <w:rPr>
          <w:rFonts w:ascii="Arial Narrow" w:hAnsi="Arial Narrow"/>
          <w:b/>
          <w:szCs w:val="24"/>
        </w:rPr>
        <w:t>Hum. Genomics,</w:t>
      </w:r>
      <w:r w:rsidRPr="007540EA">
        <w:rPr>
          <w:rFonts w:ascii="Arial Narrow" w:hAnsi="Arial Narrow"/>
          <w:szCs w:val="24"/>
        </w:rPr>
        <w:t xml:space="preserve"> 4:194-201, 2010,</w:t>
      </w:r>
      <w:r w:rsidRPr="007540EA">
        <w:rPr>
          <w:rFonts w:ascii="Arial Narrow" w:hAnsi="Arial Narrow"/>
          <w:b/>
          <w:szCs w:val="24"/>
        </w:rPr>
        <w:t xml:space="preserve"> </w:t>
      </w:r>
      <w:r w:rsidRPr="007540EA">
        <w:rPr>
          <w:rFonts w:ascii="Arial Narrow" w:hAnsi="Arial Narrow"/>
          <w:szCs w:val="24"/>
        </w:rPr>
        <w:t>PM</w:t>
      </w:r>
      <w:r w:rsidR="008159E9" w:rsidRPr="007540EA">
        <w:rPr>
          <w:rFonts w:ascii="Arial Narrow" w:hAnsi="Arial Narrow"/>
          <w:szCs w:val="24"/>
        </w:rPr>
        <w:t>C</w:t>
      </w:r>
      <w:r w:rsidRPr="007540EA">
        <w:rPr>
          <w:rFonts w:ascii="Arial Narrow" w:hAnsi="Arial Narrow"/>
          <w:szCs w:val="24"/>
        </w:rPr>
        <w:t xml:space="preserve">ID: </w:t>
      </w:r>
      <w:r w:rsidR="008159E9" w:rsidRPr="007540EA">
        <w:rPr>
          <w:rFonts w:ascii="Arial Narrow" w:hAnsi="Arial Narrow"/>
          <w:szCs w:val="24"/>
        </w:rPr>
        <w:t>PMC3525976</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Brocker C, Lassen N, Estey T, Pappa A, Cantore M, Orlova VV, Chavakis T, Kavanagh KL, Oppermann U, Vasiliou V. Aldehyde dehydrogenase 7A1 (ALDH7A1) is a novel enzyme involved in cellular defense against hyperosmotic stress, </w:t>
      </w:r>
      <w:r w:rsidRPr="007540EA">
        <w:rPr>
          <w:rFonts w:ascii="Arial Narrow" w:hAnsi="Arial Narrow"/>
          <w:b/>
          <w:szCs w:val="24"/>
        </w:rPr>
        <w:t xml:space="preserve">J. Biol Chem, </w:t>
      </w:r>
      <w:r w:rsidRPr="007540EA">
        <w:rPr>
          <w:rFonts w:ascii="Arial Narrow" w:hAnsi="Arial Narrow"/>
          <w:color w:val="000000"/>
          <w:szCs w:val="24"/>
        </w:rPr>
        <w:t xml:space="preserve">285:18452-63, 2010, </w:t>
      </w:r>
      <w:r w:rsidRPr="007540EA">
        <w:rPr>
          <w:rFonts w:ascii="Arial Narrow" w:hAnsi="Arial Narrow"/>
          <w:szCs w:val="24"/>
        </w:rPr>
        <w:t>PM</w:t>
      </w:r>
      <w:r w:rsidR="008159E9" w:rsidRPr="007540EA">
        <w:rPr>
          <w:rFonts w:ascii="Arial Narrow" w:hAnsi="Arial Narrow"/>
          <w:szCs w:val="24"/>
        </w:rPr>
        <w:t>C</w:t>
      </w:r>
      <w:r w:rsidRPr="007540EA">
        <w:rPr>
          <w:rFonts w:ascii="Arial Narrow" w:hAnsi="Arial Narrow"/>
          <w:szCs w:val="24"/>
        </w:rPr>
        <w:t xml:space="preserve">ID: </w:t>
      </w:r>
      <w:r w:rsidR="008159E9" w:rsidRPr="007540EA">
        <w:rPr>
          <w:rFonts w:ascii="Arial Narrow" w:hAnsi="Arial Narrow"/>
          <w:szCs w:val="24"/>
        </w:rPr>
        <w:t>PMC2881771</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b/>
          <w:szCs w:val="24"/>
        </w:rPr>
      </w:pPr>
      <w:r w:rsidRPr="007540EA">
        <w:rPr>
          <w:rFonts w:ascii="Arial Narrow" w:hAnsi="Arial Narrow"/>
          <w:szCs w:val="24"/>
        </w:rPr>
        <w:t xml:space="preserve">Marchitti SA, Orlicky DJ, Vasiliou V, Aldehyde Dehydrogenase 3B1 (ALDH3B1): Immunohistochemical Tissue Distribution and Cellular-Specific Localization in Normal and Cancerous Human Tissues. </w:t>
      </w:r>
      <w:r w:rsidRPr="007540EA">
        <w:rPr>
          <w:rFonts w:ascii="Arial Narrow" w:hAnsi="Arial Narrow"/>
          <w:b/>
          <w:szCs w:val="24"/>
        </w:rPr>
        <w:t xml:space="preserve"> J Histochem Cytochem, </w:t>
      </w:r>
      <w:r w:rsidRPr="007540EA">
        <w:rPr>
          <w:rFonts w:ascii="Arial Narrow" w:hAnsi="Arial Narrow"/>
          <w:color w:val="000000"/>
          <w:szCs w:val="24"/>
        </w:rPr>
        <w:t xml:space="preserve">58:765-83, 2010, </w:t>
      </w:r>
      <w:r w:rsidRPr="007540EA">
        <w:rPr>
          <w:rFonts w:ascii="Arial Narrow" w:hAnsi="Arial Narrow"/>
          <w:szCs w:val="24"/>
        </w:rPr>
        <w:t>PM</w:t>
      </w:r>
      <w:r w:rsidR="00454B5A" w:rsidRPr="007540EA">
        <w:rPr>
          <w:rFonts w:ascii="Arial Narrow" w:hAnsi="Arial Narrow"/>
          <w:szCs w:val="24"/>
        </w:rPr>
        <w:t>CID: PMC2924794</w:t>
      </w:r>
      <w:r w:rsidRPr="007540EA">
        <w:rPr>
          <w:rFonts w:ascii="Arial Narrow" w:hAnsi="Arial Narrow"/>
          <w:szCs w:val="24"/>
        </w:rPr>
        <w:t>. </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i/>
          <w:szCs w:val="24"/>
        </w:rPr>
      </w:pPr>
      <w:r w:rsidRPr="007540EA">
        <w:rPr>
          <w:rFonts w:ascii="Arial Narrow" w:hAnsi="Arial Narrow"/>
          <w:szCs w:val="24"/>
        </w:rPr>
        <w:t xml:space="preserve">Jackson BC, Carpenter C, Nebert DW, Vasiliou V. </w:t>
      </w:r>
      <w:hyperlink r:id="rId22" w:history="1">
        <w:r w:rsidRPr="007540EA">
          <w:rPr>
            <w:rStyle w:val="Hyperlink"/>
            <w:rFonts w:ascii="Arial Narrow" w:hAnsi="Arial Narrow"/>
            <w:color w:val="auto"/>
            <w:szCs w:val="24"/>
            <w:u w:val="none"/>
          </w:rPr>
          <w:t>Update of human and mouse forkhead box (FOX) gene families.</w:t>
        </w:r>
      </w:hyperlink>
      <w:r w:rsidRPr="007540EA">
        <w:rPr>
          <w:rStyle w:val="apple-style-span"/>
          <w:rFonts w:ascii="Arial Narrow" w:hAnsi="Arial Narrow"/>
          <w:szCs w:val="24"/>
        </w:rPr>
        <w:t xml:space="preserve"> </w:t>
      </w:r>
      <w:r w:rsidRPr="007540EA">
        <w:rPr>
          <w:rFonts w:ascii="Arial Narrow" w:hAnsi="Arial Narrow"/>
          <w:b/>
          <w:szCs w:val="24"/>
        </w:rPr>
        <w:t>Hum Genomics</w:t>
      </w:r>
      <w:r w:rsidRPr="007540EA">
        <w:rPr>
          <w:rFonts w:ascii="Arial Narrow" w:hAnsi="Arial Narrow"/>
          <w:szCs w:val="24"/>
        </w:rPr>
        <w:t>, 4: 345-52, 2010, PM</w:t>
      </w:r>
      <w:r w:rsidR="00454B5A" w:rsidRPr="007540EA">
        <w:rPr>
          <w:rFonts w:ascii="Arial Narrow" w:hAnsi="Arial Narrow"/>
          <w:szCs w:val="24"/>
        </w:rPr>
        <w:t>C</w:t>
      </w:r>
      <w:r w:rsidRPr="007540EA">
        <w:rPr>
          <w:rFonts w:ascii="Arial Narrow" w:hAnsi="Arial Narrow"/>
          <w:szCs w:val="24"/>
        </w:rPr>
        <w:t xml:space="preserve">ID: </w:t>
      </w:r>
      <w:r w:rsidR="00454B5A" w:rsidRPr="007540EA">
        <w:rPr>
          <w:rFonts w:ascii="Arial Narrow" w:hAnsi="Arial Narrow"/>
          <w:szCs w:val="24"/>
        </w:rPr>
        <w:t>PMC3500164</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i/>
          <w:szCs w:val="24"/>
        </w:rPr>
      </w:pPr>
      <w:r w:rsidRPr="007540EA">
        <w:rPr>
          <w:rFonts w:ascii="Arial Narrow" w:hAnsi="Arial Narrow"/>
          <w:szCs w:val="24"/>
        </w:rPr>
        <w:t xml:space="preserve">Stagos D, Chen Y, Brocker, C, Donald E, Jackson BC, Orlicky D, Thompson D, Vasiliou V, Aldehyde dehydrogenase 1B1 (ALDH1B1): Molecular cloning and characterization of a novel mitochondrial acetaldehyde metabolizing enzyme, </w:t>
      </w:r>
      <w:r w:rsidRPr="007540EA">
        <w:rPr>
          <w:rFonts w:ascii="Arial Narrow" w:hAnsi="Arial Narrow"/>
          <w:b/>
          <w:szCs w:val="24"/>
        </w:rPr>
        <w:t xml:space="preserve">Drug Metab Dispos, </w:t>
      </w:r>
      <w:r w:rsidRPr="007540EA">
        <w:rPr>
          <w:rFonts w:ascii="Arial Narrow" w:hAnsi="Arial Narrow"/>
          <w:szCs w:val="24"/>
        </w:rPr>
        <w:t>38:1679-87, 2010, PM</w:t>
      </w:r>
      <w:r w:rsidR="008159E9" w:rsidRPr="007540EA">
        <w:rPr>
          <w:rFonts w:ascii="Arial Narrow" w:hAnsi="Arial Narrow"/>
          <w:szCs w:val="24"/>
        </w:rPr>
        <w:t>C</w:t>
      </w:r>
      <w:r w:rsidRPr="007540EA">
        <w:rPr>
          <w:rFonts w:ascii="Arial Narrow" w:hAnsi="Arial Narrow"/>
          <w:szCs w:val="24"/>
        </w:rPr>
        <w:t xml:space="preserve">ID: </w:t>
      </w:r>
      <w:r w:rsidR="008159E9" w:rsidRPr="007540EA">
        <w:rPr>
          <w:rFonts w:ascii="Arial Narrow" w:hAnsi="Arial Narrow"/>
          <w:szCs w:val="24"/>
        </w:rPr>
        <w:t>PMC2957164</w:t>
      </w:r>
      <w:r w:rsidRPr="007540EA">
        <w:rPr>
          <w:rFonts w:ascii="Arial Narrow" w:hAnsi="Arial Narrow"/>
          <w:szCs w:val="24"/>
        </w:rPr>
        <w:t xml:space="preserve">. </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i/>
          <w:szCs w:val="24"/>
        </w:rPr>
      </w:pPr>
      <w:r w:rsidRPr="007540EA">
        <w:rPr>
          <w:rFonts w:ascii="Arial Narrow" w:hAnsi="Arial Narrow"/>
          <w:szCs w:val="24"/>
        </w:rPr>
        <w:t xml:space="preserve">Brocker C, Carpenter C, </w:t>
      </w:r>
      <w:r w:rsidR="001211E8" w:rsidRPr="007540EA">
        <w:rPr>
          <w:rFonts w:ascii="Arial Narrow" w:hAnsi="Arial Narrow"/>
          <w:szCs w:val="24"/>
        </w:rPr>
        <w:t>Nebert DW</w:t>
      </w:r>
      <w:r w:rsidRPr="007540EA">
        <w:rPr>
          <w:rFonts w:ascii="Arial Narrow" w:hAnsi="Arial Narrow"/>
          <w:szCs w:val="24"/>
        </w:rPr>
        <w:t xml:space="preserve">, Vasiliou V. Evolutionary divergence and functions of the human </w:t>
      </w:r>
      <w:r w:rsidR="009E79B3">
        <w:rPr>
          <w:rFonts w:ascii="Arial Narrow" w:hAnsi="Arial Narrow"/>
          <w:szCs w:val="24"/>
        </w:rPr>
        <w:t xml:space="preserve">  </w:t>
      </w:r>
      <w:r w:rsidRPr="007540EA">
        <w:rPr>
          <w:rFonts w:ascii="Arial Narrow" w:hAnsi="Arial Narrow"/>
          <w:szCs w:val="24"/>
        </w:rPr>
        <w:t>acyl-CoA thioesterase gene (</w:t>
      </w:r>
      <w:r w:rsidRPr="007540EA">
        <w:rPr>
          <w:rFonts w:ascii="Arial Narrow" w:hAnsi="Arial Narrow"/>
          <w:i/>
          <w:szCs w:val="24"/>
        </w:rPr>
        <w:t>ACOT</w:t>
      </w:r>
      <w:r w:rsidRPr="007540EA">
        <w:rPr>
          <w:rFonts w:ascii="Arial Narrow" w:hAnsi="Arial Narrow"/>
          <w:szCs w:val="24"/>
        </w:rPr>
        <w:t xml:space="preserve">) family. </w:t>
      </w:r>
      <w:r w:rsidRPr="007540EA">
        <w:rPr>
          <w:rFonts w:ascii="Arial Narrow" w:hAnsi="Arial Narrow"/>
          <w:b/>
          <w:szCs w:val="24"/>
        </w:rPr>
        <w:t>Hum Genomics</w:t>
      </w:r>
      <w:r w:rsidRPr="007540EA">
        <w:rPr>
          <w:rFonts w:ascii="Arial Narrow" w:hAnsi="Arial Narrow"/>
          <w:szCs w:val="24"/>
        </w:rPr>
        <w:t>, 4:411-20, 2010, PM</w:t>
      </w:r>
      <w:r w:rsidR="00454B5A" w:rsidRPr="007540EA">
        <w:rPr>
          <w:rFonts w:ascii="Arial Narrow" w:hAnsi="Arial Narrow"/>
          <w:szCs w:val="24"/>
        </w:rPr>
        <w:t>C</w:t>
      </w:r>
      <w:r w:rsidRPr="007540EA">
        <w:rPr>
          <w:rFonts w:ascii="Arial Narrow" w:hAnsi="Arial Narrow"/>
          <w:szCs w:val="24"/>
        </w:rPr>
        <w:t xml:space="preserve">ID: </w:t>
      </w:r>
      <w:r w:rsidR="00454B5A" w:rsidRPr="007540EA">
        <w:rPr>
          <w:rFonts w:ascii="Arial Narrow" w:hAnsi="Arial Narrow"/>
          <w:szCs w:val="24"/>
        </w:rPr>
        <w:t>PMC3525216.</w:t>
      </w:r>
    </w:p>
    <w:p w:rsidR="009F34EB" w:rsidRPr="007540EA" w:rsidRDefault="009F34EB" w:rsidP="00B918B5">
      <w:pPr>
        <w:pStyle w:val="Level1"/>
        <w:numPr>
          <w:ilvl w:val="0"/>
          <w:numId w:val="20"/>
        </w:numPr>
        <w:tabs>
          <w:tab w:val="left" w:pos="432"/>
        </w:tabs>
        <w:autoSpaceDE w:val="0"/>
        <w:autoSpaceDN w:val="0"/>
        <w:adjustRightInd w:val="0"/>
        <w:contextualSpacing/>
        <w:outlineLvl w:val="0"/>
        <w:rPr>
          <w:rFonts w:ascii="Arial Narrow" w:hAnsi="Arial Narrow"/>
          <w:i/>
          <w:szCs w:val="24"/>
        </w:rPr>
      </w:pPr>
      <w:r w:rsidRPr="007540EA">
        <w:rPr>
          <w:rFonts w:ascii="Arial Narrow" w:hAnsi="Arial Narrow"/>
          <w:szCs w:val="24"/>
        </w:rPr>
        <w:t>Marchitti SA, Brocker C, Orlicky D, Vasiliou V.</w:t>
      </w:r>
      <w:r w:rsidRPr="007540EA">
        <w:rPr>
          <w:rFonts w:ascii="Arial Narrow" w:hAnsi="Arial Narrow"/>
          <w:b/>
          <w:szCs w:val="24"/>
        </w:rPr>
        <w:t xml:space="preserve"> </w:t>
      </w:r>
      <w:r w:rsidRPr="007540EA">
        <w:rPr>
          <w:rFonts w:ascii="Arial Narrow" w:hAnsi="Arial Narrow"/>
          <w:szCs w:val="24"/>
        </w:rPr>
        <w:t xml:space="preserve">Molecular characterization, expression analysis and the role of ALDH3B1 in cellular defense against oxidative stress, </w:t>
      </w:r>
      <w:r w:rsidRPr="007540EA">
        <w:rPr>
          <w:rFonts w:ascii="Arial Narrow" w:hAnsi="Arial Narrow"/>
          <w:b/>
          <w:szCs w:val="24"/>
        </w:rPr>
        <w:t xml:space="preserve">Free Radic Biol Med, </w:t>
      </w:r>
      <w:r w:rsidRPr="007540EA">
        <w:rPr>
          <w:rFonts w:ascii="Arial Narrow" w:hAnsi="Arial Narrow"/>
          <w:szCs w:val="24"/>
        </w:rPr>
        <w:t>49:1432-43, 2010, PM</w:t>
      </w:r>
      <w:r w:rsidR="00454B5A" w:rsidRPr="007540EA">
        <w:rPr>
          <w:rFonts w:ascii="Arial Narrow" w:hAnsi="Arial Narrow"/>
          <w:szCs w:val="24"/>
        </w:rPr>
        <w:t>C</w:t>
      </w:r>
      <w:r w:rsidRPr="007540EA">
        <w:rPr>
          <w:rFonts w:ascii="Arial Narrow" w:hAnsi="Arial Narrow"/>
          <w:szCs w:val="24"/>
        </w:rPr>
        <w:t xml:space="preserve">ID: </w:t>
      </w:r>
      <w:r w:rsidR="00454B5A" w:rsidRPr="007540EA">
        <w:rPr>
          <w:rFonts w:ascii="Arial Narrow" w:hAnsi="Arial Narrow"/>
          <w:szCs w:val="24"/>
        </w:rPr>
        <w:t>PMC3457645</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i/>
          <w:szCs w:val="24"/>
        </w:rPr>
      </w:pPr>
      <w:r w:rsidRPr="007540EA">
        <w:rPr>
          <w:rFonts w:ascii="Arial Narrow" w:hAnsi="Arial Narrow"/>
          <w:szCs w:val="24"/>
          <w:lang w:val="sv-SE"/>
        </w:rPr>
        <w:t xml:space="preserve">Scharer G, Brocker C, Vasiliou V, Creadon-Swindell G, Gallagher RC, Spector E, Van Hove JLK. </w:t>
      </w:r>
      <w:r w:rsidRPr="007540EA">
        <w:rPr>
          <w:rFonts w:ascii="Arial Narrow" w:hAnsi="Arial Narrow"/>
          <w:color w:val="000000"/>
          <w:szCs w:val="24"/>
        </w:rPr>
        <w:t>The genotypic and phenotypic spectrum of pyridoxine-dependent epilepsy due to mutations in ALDH7A1.</w:t>
      </w:r>
      <w:r w:rsidRPr="007540EA">
        <w:rPr>
          <w:rFonts w:ascii="Arial Narrow" w:hAnsi="Arial Narrow"/>
          <w:color w:val="000080"/>
          <w:szCs w:val="24"/>
        </w:rPr>
        <w:t xml:space="preserve">  </w:t>
      </w:r>
      <w:r w:rsidRPr="007540EA">
        <w:rPr>
          <w:rFonts w:ascii="Arial Narrow" w:hAnsi="Arial Narrow"/>
          <w:b/>
          <w:color w:val="000000"/>
          <w:szCs w:val="24"/>
        </w:rPr>
        <w:t>J Inherit Metab Dis.</w:t>
      </w:r>
      <w:r w:rsidRPr="007540EA">
        <w:rPr>
          <w:rFonts w:ascii="Arial Narrow" w:hAnsi="Arial Narrow"/>
          <w:color w:val="000000"/>
          <w:szCs w:val="24"/>
        </w:rPr>
        <w:t xml:space="preserve"> 33(5): 571-8, 2010,</w:t>
      </w:r>
      <w:r w:rsidRPr="007540EA">
        <w:rPr>
          <w:rFonts w:ascii="Arial Narrow" w:hAnsi="Arial Narrow"/>
          <w:szCs w:val="24"/>
        </w:rPr>
        <w:t xml:space="preserve"> PM</w:t>
      </w:r>
      <w:r w:rsidR="00454B5A" w:rsidRPr="007540EA">
        <w:rPr>
          <w:rFonts w:ascii="Arial Narrow" w:hAnsi="Arial Narrow"/>
          <w:szCs w:val="24"/>
        </w:rPr>
        <w:t>C</w:t>
      </w:r>
      <w:r w:rsidRPr="007540EA">
        <w:rPr>
          <w:rFonts w:ascii="Arial Narrow" w:hAnsi="Arial Narrow"/>
          <w:szCs w:val="24"/>
        </w:rPr>
        <w:t xml:space="preserve">ID: </w:t>
      </w:r>
      <w:r w:rsidR="00454B5A" w:rsidRPr="007540EA">
        <w:rPr>
          <w:rFonts w:ascii="Arial Narrow" w:hAnsi="Arial Narrow"/>
          <w:szCs w:val="24"/>
        </w:rPr>
        <w:t>PMC</w:t>
      </w:r>
      <w:r w:rsidR="00454B5A" w:rsidRPr="007540EA">
        <w:rPr>
          <w:rFonts w:ascii="Arial Narrow" w:hAnsi="Arial Narrow"/>
          <w:color w:val="000000"/>
          <w:szCs w:val="24"/>
        </w:rPr>
        <w:t>3112356</w:t>
      </w:r>
      <w:r w:rsidRPr="007540EA">
        <w:rPr>
          <w:rFonts w:ascii="Arial Narrow" w:hAnsi="Arial Narrow"/>
          <w:color w:val="000000"/>
          <w:szCs w:val="24"/>
        </w:rPr>
        <w:t>.</w:t>
      </w:r>
    </w:p>
    <w:p w:rsidR="009F34EB" w:rsidRPr="007540EA" w:rsidRDefault="009F34EB"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i/>
          <w:szCs w:val="24"/>
        </w:rPr>
      </w:pPr>
      <w:r w:rsidRPr="007540EA">
        <w:rPr>
          <w:rFonts w:ascii="Arial Narrow" w:hAnsi="Arial Narrow"/>
          <w:szCs w:val="24"/>
        </w:rPr>
        <w:t xml:space="preserve">Chen Y, Johansson E, Yang Y, Miller ML, Shen D, Stringer KF, Shertzer HG, Nebert DW, Vasiliou V, and Dalton TP. Oral </w:t>
      </w:r>
      <w:r w:rsidRPr="007540EA">
        <w:rPr>
          <w:rFonts w:ascii="Arial Narrow" w:hAnsi="Arial Narrow"/>
          <w:i/>
          <w:szCs w:val="24"/>
        </w:rPr>
        <w:t>N</w:t>
      </w:r>
      <w:r w:rsidRPr="007540EA">
        <w:rPr>
          <w:rFonts w:ascii="Arial Narrow" w:hAnsi="Arial Narrow"/>
          <w:szCs w:val="24"/>
        </w:rPr>
        <w:t xml:space="preserve">-acetylcysteine rescues lethality of hepatocyte-specific </w:t>
      </w:r>
      <w:r w:rsidRPr="007540EA">
        <w:rPr>
          <w:rFonts w:ascii="Arial Narrow" w:hAnsi="Arial Narrow"/>
          <w:i/>
          <w:szCs w:val="24"/>
        </w:rPr>
        <w:t>Gclc</w:t>
      </w:r>
      <w:r w:rsidRPr="007540EA">
        <w:rPr>
          <w:rFonts w:ascii="Arial Narrow" w:hAnsi="Arial Narrow"/>
          <w:szCs w:val="24"/>
        </w:rPr>
        <w:t xml:space="preserve"> knockout mice providing a model for hepatic cirrhosis. </w:t>
      </w:r>
      <w:r w:rsidRPr="007540EA">
        <w:rPr>
          <w:rFonts w:ascii="Arial Narrow" w:hAnsi="Arial Narrow"/>
          <w:b/>
          <w:szCs w:val="24"/>
        </w:rPr>
        <w:t>J Hepatol</w:t>
      </w:r>
      <w:r w:rsidRPr="007540EA">
        <w:rPr>
          <w:rFonts w:ascii="Arial Narrow" w:hAnsi="Arial Narrow"/>
          <w:szCs w:val="24"/>
        </w:rPr>
        <w:t>. 53:1085-94, 2010, PM</w:t>
      </w:r>
      <w:r w:rsidR="00454B5A" w:rsidRPr="007540EA">
        <w:rPr>
          <w:rFonts w:ascii="Arial Narrow" w:hAnsi="Arial Narrow"/>
          <w:szCs w:val="24"/>
        </w:rPr>
        <w:t>C</w:t>
      </w:r>
      <w:r w:rsidRPr="007540EA">
        <w:rPr>
          <w:rFonts w:ascii="Arial Narrow" w:hAnsi="Arial Narrow"/>
          <w:szCs w:val="24"/>
        </w:rPr>
        <w:t xml:space="preserve">ID: </w:t>
      </w:r>
      <w:r w:rsidR="00454B5A" w:rsidRPr="007540EA">
        <w:rPr>
          <w:rFonts w:ascii="Arial Narrow" w:hAnsi="Arial Narrow"/>
          <w:szCs w:val="24"/>
        </w:rPr>
        <w:t>PMC2970663</w:t>
      </w:r>
      <w:r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Estey T, Chen Y, Carpenter J, Vasiliou</w:t>
      </w:r>
      <w:r w:rsidR="00C57C51" w:rsidRPr="007540EA">
        <w:rPr>
          <w:rFonts w:ascii="Arial Narrow" w:hAnsi="Arial Narrow"/>
          <w:szCs w:val="24"/>
        </w:rPr>
        <w:t xml:space="preserve"> V. Structural and functional modifications of corneal c</w:t>
      </w:r>
      <w:r w:rsidRPr="007540EA">
        <w:rPr>
          <w:rFonts w:ascii="Arial Narrow" w:hAnsi="Arial Narrow"/>
          <w:szCs w:val="24"/>
        </w:rPr>
        <w:t>rystallin A</w:t>
      </w:r>
      <w:r w:rsidR="00C57C51" w:rsidRPr="007540EA">
        <w:rPr>
          <w:rFonts w:ascii="Arial Narrow" w:hAnsi="Arial Narrow"/>
          <w:szCs w:val="24"/>
        </w:rPr>
        <w:t>LDH3A1 by UVB l</w:t>
      </w:r>
      <w:r w:rsidRPr="007540EA">
        <w:rPr>
          <w:rFonts w:ascii="Arial Narrow" w:hAnsi="Arial Narrow"/>
          <w:szCs w:val="24"/>
        </w:rPr>
        <w:t xml:space="preserve">ight. </w:t>
      </w:r>
      <w:r w:rsidRPr="007540EA">
        <w:rPr>
          <w:rFonts w:ascii="Arial Narrow" w:hAnsi="Arial Narrow"/>
          <w:b/>
          <w:szCs w:val="24"/>
        </w:rPr>
        <w:t xml:space="preserve">PloSONE </w:t>
      </w:r>
      <w:r w:rsidRPr="007540EA">
        <w:rPr>
          <w:rFonts w:ascii="Arial Narrow" w:hAnsi="Arial Narrow"/>
          <w:szCs w:val="24"/>
        </w:rPr>
        <w:t>5:e15218, 2010</w:t>
      </w:r>
      <w:r w:rsidR="00C93687" w:rsidRPr="007540EA">
        <w:rPr>
          <w:rFonts w:ascii="Arial Narrow" w:hAnsi="Arial Narrow"/>
          <w:szCs w:val="24"/>
        </w:rPr>
        <w:t>, PM</w:t>
      </w:r>
      <w:r w:rsidR="00454B5A" w:rsidRPr="007540EA">
        <w:rPr>
          <w:rFonts w:ascii="Arial Narrow" w:hAnsi="Arial Narrow"/>
          <w:szCs w:val="24"/>
        </w:rPr>
        <w:t>C</w:t>
      </w:r>
      <w:r w:rsidR="00C93687" w:rsidRPr="007540EA">
        <w:rPr>
          <w:rFonts w:ascii="Arial Narrow" w:hAnsi="Arial Narrow"/>
          <w:szCs w:val="24"/>
        </w:rPr>
        <w:t xml:space="preserve">ID: </w:t>
      </w:r>
      <w:r w:rsidR="00454B5A" w:rsidRPr="007540EA">
        <w:rPr>
          <w:rFonts w:ascii="Arial Narrow" w:hAnsi="Arial Narrow"/>
          <w:szCs w:val="24"/>
        </w:rPr>
        <w:t>PMC3006428</w:t>
      </w:r>
      <w:r w:rsidRPr="007540EA">
        <w:rPr>
          <w:rFonts w:ascii="Arial Narrow" w:hAnsi="Arial Narrow"/>
          <w:szCs w:val="24"/>
        </w:rPr>
        <w:t xml:space="preserve">. </w:t>
      </w:r>
    </w:p>
    <w:p w:rsidR="009F34EB" w:rsidRPr="007540EA" w:rsidRDefault="00D73FF3"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b/>
          <w:i/>
          <w:szCs w:val="24"/>
        </w:rPr>
      </w:pPr>
      <w:r w:rsidRPr="007540EA">
        <w:rPr>
          <w:rFonts w:ascii="Arial Narrow" w:hAnsi="Arial Narrow"/>
          <w:szCs w:val="24"/>
        </w:rPr>
        <w:t xml:space="preserve">Brocker </w:t>
      </w:r>
      <w:r w:rsidR="009F34EB" w:rsidRPr="007540EA">
        <w:rPr>
          <w:rFonts w:ascii="Arial Narrow" w:hAnsi="Arial Narrow"/>
          <w:szCs w:val="24"/>
        </w:rPr>
        <w:t xml:space="preserve">C, Thompson D, Matsumoto A, Nebert DW, Vasiliou V. </w:t>
      </w:r>
      <w:hyperlink r:id="rId23" w:history="1">
        <w:r w:rsidR="009F34EB" w:rsidRPr="007540EA">
          <w:rPr>
            <w:rStyle w:val="Hyperlink"/>
            <w:rFonts w:ascii="Arial Narrow" w:hAnsi="Arial Narrow"/>
            <w:color w:val="000000"/>
            <w:szCs w:val="24"/>
            <w:u w:val="none"/>
          </w:rPr>
          <w:t>Evolutionary divergence and functions of the human interleukin (IL) gene family.</w:t>
        </w:r>
      </w:hyperlink>
      <w:r w:rsidR="009F34EB" w:rsidRPr="007540EA">
        <w:rPr>
          <w:rFonts w:ascii="Arial Narrow" w:hAnsi="Arial Narrow"/>
          <w:color w:val="000000"/>
          <w:szCs w:val="24"/>
        </w:rPr>
        <w:t xml:space="preserve"> </w:t>
      </w:r>
      <w:r w:rsidR="009F34EB" w:rsidRPr="007540EA">
        <w:rPr>
          <w:rFonts w:ascii="Arial Narrow" w:hAnsi="Arial Narrow"/>
          <w:b/>
          <w:szCs w:val="24"/>
        </w:rPr>
        <w:t>Hum Genomics</w:t>
      </w:r>
      <w:r w:rsidR="009F34EB" w:rsidRPr="007540EA">
        <w:rPr>
          <w:rFonts w:ascii="Arial Narrow" w:hAnsi="Arial Narrow"/>
          <w:szCs w:val="24"/>
        </w:rPr>
        <w:t>. 5:30-55, 2010, PM</w:t>
      </w:r>
      <w:r w:rsidR="00454B5A" w:rsidRPr="007540EA">
        <w:rPr>
          <w:rFonts w:ascii="Arial Narrow" w:hAnsi="Arial Narrow"/>
          <w:szCs w:val="24"/>
        </w:rPr>
        <w:t>C</w:t>
      </w:r>
      <w:r w:rsidR="009F34EB" w:rsidRPr="007540EA">
        <w:rPr>
          <w:rFonts w:ascii="Arial Narrow" w:hAnsi="Arial Narrow"/>
          <w:szCs w:val="24"/>
        </w:rPr>
        <w:t xml:space="preserve">ID: </w:t>
      </w:r>
      <w:r w:rsidR="00454B5A" w:rsidRPr="007540EA">
        <w:rPr>
          <w:rFonts w:ascii="Arial Narrow" w:hAnsi="Arial Narrow"/>
          <w:szCs w:val="24"/>
        </w:rPr>
        <w:t>PMC3390169</w:t>
      </w:r>
      <w:r w:rsidR="009F34EB" w:rsidRPr="007540EA">
        <w:rPr>
          <w:rFonts w:ascii="Arial Narrow" w:hAnsi="Arial Narrow"/>
          <w:szCs w:val="24"/>
        </w:rPr>
        <w:t>.</w:t>
      </w:r>
    </w:p>
    <w:p w:rsidR="009F34EB" w:rsidRPr="007540EA" w:rsidRDefault="009F34EB"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Chen Y, </w:t>
      </w:r>
      <w:r w:rsidRPr="007540EA">
        <w:rPr>
          <w:rFonts w:ascii="Arial Narrow" w:hAnsi="Arial Narrow"/>
          <w:szCs w:val="24"/>
          <w:lang w:val="en-NZ"/>
        </w:rPr>
        <w:t xml:space="preserve">Orlicky DJ, </w:t>
      </w:r>
      <w:r w:rsidRPr="007540EA">
        <w:rPr>
          <w:rFonts w:ascii="Arial Narrow" w:hAnsi="Arial Narrow"/>
          <w:szCs w:val="24"/>
        </w:rPr>
        <w:t>Matsumoto A, Singh</w:t>
      </w:r>
      <w:r w:rsidRPr="007540EA">
        <w:rPr>
          <w:rFonts w:ascii="Arial Narrow" w:hAnsi="Arial Narrow"/>
          <w:szCs w:val="24"/>
          <w:vertAlign w:val="superscript"/>
        </w:rPr>
        <w:t xml:space="preserve"> </w:t>
      </w:r>
      <w:r w:rsidRPr="007540EA">
        <w:rPr>
          <w:rFonts w:ascii="Arial Narrow" w:hAnsi="Arial Narrow"/>
          <w:szCs w:val="24"/>
        </w:rPr>
        <w:t>S, Thompson</w:t>
      </w:r>
      <w:r w:rsidRPr="007540EA">
        <w:rPr>
          <w:rFonts w:ascii="Arial Narrow" w:hAnsi="Arial Narrow"/>
          <w:szCs w:val="24"/>
          <w:vertAlign w:val="superscript"/>
        </w:rPr>
        <w:t xml:space="preserve"> </w:t>
      </w:r>
      <w:r w:rsidRPr="007540EA">
        <w:rPr>
          <w:rFonts w:ascii="Arial Narrow" w:hAnsi="Arial Narrow"/>
          <w:szCs w:val="24"/>
        </w:rPr>
        <w:t xml:space="preserve">DC, Vasiliou V. </w:t>
      </w:r>
      <w:r w:rsidRPr="007540EA">
        <w:rPr>
          <w:rFonts w:ascii="Arial Narrow" w:hAnsi="Arial Narrow"/>
          <w:szCs w:val="24"/>
          <w:lang w:val="en-NZ"/>
        </w:rPr>
        <w:t xml:space="preserve">Aldehyde dehydrogenase 1B1 (ALDH1B1) Is a Potential Biomarker for Human Colon Cancer, </w:t>
      </w:r>
      <w:r w:rsidRPr="007540EA">
        <w:rPr>
          <w:rFonts w:ascii="Arial Narrow" w:hAnsi="Arial Narrow"/>
          <w:b/>
          <w:szCs w:val="24"/>
        </w:rPr>
        <w:t>Biochem Biophys Res Commun,</w:t>
      </w:r>
      <w:r w:rsidR="00C93687" w:rsidRPr="007540EA">
        <w:rPr>
          <w:rFonts w:ascii="Arial Narrow" w:hAnsi="Arial Narrow"/>
          <w:b/>
          <w:szCs w:val="24"/>
        </w:rPr>
        <w:t xml:space="preserve"> </w:t>
      </w:r>
      <w:r w:rsidR="00C93687" w:rsidRPr="007540EA">
        <w:rPr>
          <w:rFonts w:ascii="Arial Narrow" w:hAnsi="Arial Narrow"/>
          <w:szCs w:val="24"/>
        </w:rPr>
        <w:t>405(2): 173-9, 2011, PM</w:t>
      </w:r>
      <w:r w:rsidR="004702CC" w:rsidRPr="007540EA">
        <w:rPr>
          <w:rFonts w:ascii="Arial Narrow" w:hAnsi="Arial Narrow"/>
          <w:szCs w:val="24"/>
        </w:rPr>
        <w:t>C</w:t>
      </w:r>
      <w:r w:rsidR="00C93687" w:rsidRPr="007540EA">
        <w:rPr>
          <w:rFonts w:ascii="Arial Narrow" w:hAnsi="Arial Narrow"/>
          <w:szCs w:val="24"/>
        </w:rPr>
        <w:t xml:space="preserve">ID: </w:t>
      </w:r>
      <w:r w:rsidR="004702CC" w:rsidRPr="007540EA">
        <w:rPr>
          <w:rFonts w:ascii="Arial Narrow" w:hAnsi="Arial Narrow"/>
          <w:szCs w:val="24"/>
        </w:rPr>
        <w:t>PMC3112362</w:t>
      </w:r>
      <w:r w:rsidR="00C93687" w:rsidRPr="007540EA">
        <w:rPr>
          <w:rFonts w:ascii="Arial Narrow" w:hAnsi="Arial Narrow"/>
          <w:szCs w:val="24"/>
        </w:rPr>
        <w:t>.</w:t>
      </w:r>
    </w:p>
    <w:p w:rsidR="009F34EB" w:rsidRPr="007540EA" w:rsidRDefault="008E4CD5"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b/>
          <w:szCs w:val="24"/>
        </w:rPr>
      </w:pPr>
      <w:r w:rsidRPr="007540EA">
        <w:rPr>
          <w:rFonts w:ascii="Arial Narrow" w:hAnsi="Arial Narrow"/>
          <w:szCs w:val="24"/>
          <w:lang w:val="es-ES"/>
        </w:rPr>
        <w:t>Oraldi M, Saracino S</w:t>
      </w:r>
      <w:r w:rsidR="009F34EB" w:rsidRPr="007540EA">
        <w:rPr>
          <w:rFonts w:ascii="Arial Narrow" w:hAnsi="Arial Narrow"/>
          <w:szCs w:val="24"/>
          <w:lang w:val="es-ES"/>
        </w:rPr>
        <w:t>, Maggiora M, Chiaravalloti A, Buemi C, Martinasso G, Paiuzzi E, Thompson DC, Vasiliou V,</w:t>
      </w:r>
      <w:r w:rsidR="009F34EB" w:rsidRPr="007540EA">
        <w:rPr>
          <w:rFonts w:ascii="Arial Narrow" w:hAnsi="Arial Narrow"/>
          <w:szCs w:val="24"/>
          <w:vertAlign w:val="superscript"/>
          <w:lang w:val="es-ES"/>
        </w:rPr>
        <w:t xml:space="preserve"> </w:t>
      </w:r>
      <w:r w:rsidR="009F34EB" w:rsidRPr="007540EA">
        <w:rPr>
          <w:rFonts w:ascii="Arial Narrow" w:hAnsi="Arial Narrow"/>
          <w:szCs w:val="24"/>
          <w:lang w:val="es-ES"/>
        </w:rPr>
        <w:t xml:space="preserve">Canuto RA. </w:t>
      </w:r>
      <w:r w:rsidR="009F34EB" w:rsidRPr="007540EA">
        <w:rPr>
          <w:rFonts w:ascii="Arial Narrow" w:hAnsi="Arial Narrow"/>
          <w:szCs w:val="24"/>
          <w:lang w:val="en-GB"/>
        </w:rPr>
        <w:t>Importance of Inverse Correlation Between ALDH3A1 and PPAR</w:t>
      </w:r>
      <w:r w:rsidR="009F34EB" w:rsidRPr="007540EA">
        <w:rPr>
          <w:rFonts w:ascii="Arial Narrow" w:hAnsi="Arial Narrow"/>
          <w:szCs w:val="24"/>
          <w:lang w:val="en-GB"/>
        </w:rPr>
        <w:sym w:font="Symbol" w:char="F067"/>
      </w:r>
      <w:r w:rsidR="009F34EB" w:rsidRPr="007540EA">
        <w:rPr>
          <w:rFonts w:ascii="Arial Narrow" w:hAnsi="Arial Narrow"/>
          <w:szCs w:val="24"/>
          <w:lang w:val="en-GB"/>
        </w:rPr>
        <w:t xml:space="preserve"> in Tumour Cells and Tissue Regeneration. </w:t>
      </w:r>
      <w:r w:rsidR="009F34EB" w:rsidRPr="007540EA">
        <w:rPr>
          <w:rFonts w:ascii="Arial Narrow" w:hAnsi="Arial Narrow"/>
          <w:b/>
          <w:szCs w:val="24"/>
          <w:lang w:val="en-GB"/>
        </w:rPr>
        <w:t>Chemico-Biol Interactions</w:t>
      </w:r>
      <w:r w:rsidR="00E859D9" w:rsidRPr="007540EA">
        <w:rPr>
          <w:rFonts w:ascii="Arial Narrow" w:hAnsi="Arial Narrow"/>
          <w:b/>
          <w:szCs w:val="24"/>
          <w:lang w:val="en-GB"/>
        </w:rPr>
        <w:t xml:space="preserve">, </w:t>
      </w:r>
      <w:r w:rsidR="00E859D9" w:rsidRPr="007540EA">
        <w:rPr>
          <w:rFonts w:ascii="Arial Narrow" w:hAnsi="Arial Narrow"/>
          <w:szCs w:val="24"/>
          <w:lang w:val="en-GB"/>
        </w:rPr>
        <w:t>191: 171-176, 2011</w:t>
      </w:r>
      <w:r w:rsidR="00C93687" w:rsidRPr="007540EA">
        <w:rPr>
          <w:rFonts w:ascii="Arial Narrow" w:hAnsi="Arial Narrow"/>
          <w:szCs w:val="24"/>
          <w:lang w:val="en-GB"/>
        </w:rPr>
        <w:t>,</w:t>
      </w:r>
      <w:r w:rsidR="00C93687" w:rsidRPr="007540EA">
        <w:rPr>
          <w:rFonts w:ascii="Arial Narrow" w:hAnsi="Arial Narrow"/>
          <w:b/>
          <w:szCs w:val="24"/>
          <w:lang w:val="en-GB"/>
        </w:rPr>
        <w:t xml:space="preserve"> </w:t>
      </w:r>
      <w:r w:rsidR="00C93687" w:rsidRPr="007540EA">
        <w:rPr>
          <w:rFonts w:ascii="Arial Narrow" w:hAnsi="Arial Narrow"/>
          <w:szCs w:val="24"/>
        </w:rPr>
        <w:t>PMID: 21251908.</w:t>
      </w:r>
    </w:p>
    <w:p w:rsidR="00257C49" w:rsidRPr="007540EA" w:rsidRDefault="009F34EB"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Brocker</w:t>
      </w:r>
      <w:r w:rsidRPr="007540EA">
        <w:rPr>
          <w:rFonts w:ascii="Arial Narrow" w:hAnsi="Arial Narrow"/>
          <w:szCs w:val="24"/>
          <w:vertAlign w:val="superscript"/>
        </w:rPr>
        <w:t xml:space="preserve"> </w:t>
      </w:r>
      <w:r w:rsidRPr="007540EA">
        <w:rPr>
          <w:rFonts w:ascii="Arial Narrow" w:hAnsi="Arial Narrow"/>
          <w:szCs w:val="24"/>
        </w:rPr>
        <w:t xml:space="preserve"> C, Cantore M, Failli</w:t>
      </w:r>
      <w:r w:rsidRPr="007540EA">
        <w:rPr>
          <w:rFonts w:ascii="Arial Narrow" w:hAnsi="Arial Narrow"/>
          <w:szCs w:val="24"/>
          <w:vertAlign w:val="superscript"/>
        </w:rPr>
        <w:t xml:space="preserve"> </w:t>
      </w:r>
      <w:r w:rsidRPr="007540EA">
        <w:rPr>
          <w:rFonts w:ascii="Arial Narrow" w:hAnsi="Arial Narrow"/>
          <w:szCs w:val="24"/>
        </w:rPr>
        <w:t xml:space="preserve">P, Vasiliou V. Aldehyde dehydrogenase 7A1 (ALDH7A1) attenuates reactive aldehyde and oxidative stress induced cytotoxicity. </w:t>
      </w:r>
      <w:r w:rsidRPr="007540EA">
        <w:rPr>
          <w:rFonts w:ascii="Arial Narrow" w:hAnsi="Arial Narrow"/>
          <w:b/>
          <w:szCs w:val="24"/>
          <w:lang w:val="en-GB"/>
        </w:rPr>
        <w:t>Chemico-Biol Interactions</w:t>
      </w:r>
      <w:r w:rsidR="00C93687" w:rsidRPr="007540EA">
        <w:rPr>
          <w:rFonts w:ascii="Arial Narrow" w:hAnsi="Arial Narrow"/>
          <w:b/>
          <w:i/>
          <w:szCs w:val="24"/>
          <w:lang w:val="en-GB"/>
        </w:rPr>
        <w:t xml:space="preserve">, </w:t>
      </w:r>
      <w:r w:rsidR="00E859D9" w:rsidRPr="007540EA">
        <w:rPr>
          <w:rFonts w:ascii="Arial Narrow" w:hAnsi="Arial Narrow"/>
          <w:szCs w:val="24"/>
          <w:lang w:val="en-GB"/>
        </w:rPr>
        <w:t xml:space="preserve">191: 269-277, </w:t>
      </w:r>
      <w:r w:rsidR="00C93687" w:rsidRPr="007540EA">
        <w:rPr>
          <w:rFonts w:ascii="Arial Narrow" w:hAnsi="Arial Narrow"/>
          <w:szCs w:val="24"/>
          <w:lang w:val="en-GB"/>
        </w:rPr>
        <w:t>2011</w:t>
      </w:r>
      <w:r w:rsidR="00C4258C" w:rsidRPr="007540EA">
        <w:rPr>
          <w:rFonts w:ascii="Arial Narrow" w:hAnsi="Arial Narrow"/>
          <w:szCs w:val="24"/>
          <w:lang w:val="en-GB"/>
        </w:rPr>
        <w:t xml:space="preserve">, </w:t>
      </w:r>
      <w:r w:rsidR="00C4258C" w:rsidRPr="007540EA">
        <w:rPr>
          <w:rFonts w:ascii="Arial Narrow" w:hAnsi="Arial Narrow"/>
          <w:szCs w:val="24"/>
        </w:rPr>
        <w:t>PM</w:t>
      </w:r>
      <w:r w:rsidR="004702CC" w:rsidRPr="007540EA">
        <w:rPr>
          <w:rFonts w:ascii="Arial Narrow" w:hAnsi="Arial Narrow"/>
          <w:szCs w:val="24"/>
        </w:rPr>
        <w:t>C</w:t>
      </w:r>
      <w:r w:rsidR="00C4258C" w:rsidRPr="007540EA">
        <w:rPr>
          <w:rFonts w:ascii="Arial Narrow" w:hAnsi="Arial Narrow"/>
          <w:szCs w:val="24"/>
        </w:rPr>
        <w:t xml:space="preserve">ID: </w:t>
      </w:r>
      <w:r w:rsidR="004702CC" w:rsidRPr="007540EA">
        <w:rPr>
          <w:rFonts w:ascii="Arial Narrow" w:hAnsi="Arial Narrow"/>
          <w:szCs w:val="24"/>
        </w:rPr>
        <w:t>PMC3387551</w:t>
      </w:r>
      <w:r w:rsidR="00C4258C" w:rsidRPr="007540EA">
        <w:rPr>
          <w:rFonts w:ascii="Arial Narrow" w:hAnsi="Arial Narrow"/>
          <w:szCs w:val="24"/>
        </w:rPr>
        <w:t>.</w:t>
      </w:r>
    </w:p>
    <w:p w:rsidR="0009497A" w:rsidRPr="007540EA" w:rsidRDefault="0009497A" w:rsidP="00B918B5">
      <w:pPr>
        <w:pStyle w:val="Level1"/>
        <w:numPr>
          <w:ilvl w:val="0"/>
          <w:numId w:val="20"/>
        </w:numPr>
        <w:tabs>
          <w:tab w:val="left" w:pos="432"/>
        </w:tabs>
        <w:autoSpaceDE w:val="0"/>
        <w:autoSpaceDN w:val="0"/>
        <w:adjustRightInd w:val="0"/>
        <w:ind w:left="432" w:hanging="432"/>
        <w:contextualSpacing/>
        <w:rPr>
          <w:rFonts w:ascii="Arial Narrow" w:hAnsi="Arial Narrow"/>
          <w:bCs/>
          <w:szCs w:val="24"/>
        </w:rPr>
      </w:pPr>
      <w:r w:rsidRPr="007540EA">
        <w:rPr>
          <w:rFonts w:ascii="Arial Narrow" w:hAnsi="Arial Narrow"/>
          <w:szCs w:val="24"/>
        </w:rPr>
        <w:t xml:space="preserve">Jackson B, Brocker C, Thompson DC, Black W, Vasiliou K, Nebert DW, </w:t>
      </w:r>
      <w:r w:rsidRPr="007540EA">
        <w:rPr>
          <w:rFonts w:ascii="Arial Narrow" w:hAnsi="Arial Narrow"/>
          <w:bCs/>
          <w:szCs w:val="24"/>
        </w:rPr>
        <w:t>Vasiliou V</w:t>
      </w:r>
      <w:r w:rsidRPr="007540EA">
        <w:rPr>
          <w:rFonts w:ascii="Arial Narrow" w:hAnsi="Arial Narrow"/>
          <w:szCs w:val="24"/>
        </w:rPr>
        <w:t xml:space="preserve">. </w:t>
      </w:r>
      <w:r w:rsidRPr="007540EA">
        <w:rPr>
          <w:rFonts w:ascii="Arial Narrow" w:hAnsi="Arial Narrow"/>
          <w:bCs/>
          <w:szCs w:val="24"/>
        </w:rPr>
        <w:t xml:space="preserve">Update on the aldehyde dehydrogenase gene (ALDH) superfamily.  </w:t>
      </w:r>
      <w:r w:rsidRPr="007540EA">
        <w:rPr>
          <w:rFonts w:ascii="Arial Narrow" w:hAnsi="Arial Narrow"/>
          <w:b/>
          <w:szCs w:val="24"/>
        </w:rPr>
        <w:t>Hum Genomics</w:t>
      </w:r>
      <w:r w:rsidRPr="007540EA">
        <w:rPr>
          <w:rFonts w:ascii="Arial Narrow" w:hAnsi="Arial Narrow"/>
          <w:bCs/>
          <w:szCs w:val="24"/>
        </w:rPr>
        <w:t xml:space="preserve"> 5:283-303, 2011, PM</w:t>
      </w:r>
      <w:r w:rsidR="004702CC" w:rsidRPr="007540EA">
        <w:rPr>
          <w:rFonts w:ascii="Arial Narrow" w:hAnsi="Arial Narrow"/>
          <w:bCs/>
          <w:szCs w:val="24"/>
        </w:rPr>
        <w:t>CID: PMC3392178</w:t>
      </w:r>
      <w:r w:rsidRPr="007540EA">
        <w:rPr>
          <w:rFonts w:ascii="Arial Narrow" w:hAnsi="Arial Narrow"/>
          <w:bCs/>
          <w:szCs w:val="24"/>
        </w:rPr>
        <w:t>.</w:t>
      </w:r>
    </w:p>
    <w:p w:rsidR="004870AF" w:rsidRPr="007540EA" w:rsidRDefault="00E71C6B"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b/>
          <w:szCs w:val="24"/>
        </w:rPr>
      </w:pPr>
      <w:r w:rsidRPr="007540EA">
        <w:rPr>
          <w:rFonts w:ascii="Arial Narrow" w:hAnsi="Arial Narrow"/>
          <w:szCs w:val="24"/>
          <w:lang w:val="en-GB"/>
        </w:rPr>
        <w:t xml:space="preserve">Marchitti S, Chen Y, Thompson DC, Vasiliou V. </w:t>
      </w:r>
      <w:r w:rsidR="00705779" w:rsidRPr="007540EA">
        <w:rPr>
          <w:rFonts w:ascii="Arial Narrow" w:eastAsia="MS Mincho" w:hAnsi="Arial Narrow"/>
          <w:szCs w:val="24"/>
          <w:lang w:eastAsia="ja-JP"/>
        </w:rPr>
        <w:t>Ultraviolet radiation: cellular antioxidant response and the</w:t>
      </w:r>
      <w:r w:rsidR="00257C49" w:rsidRPr="007540EA">
        <w:rPr>
          <w:rFonts w:ascii="Arial Narrow" w:eastAsia="MS Mincho" w:hAnsi="Arial Narrow"/>
          <w:szCs w:val="24"/>
          <w:lang w:eastAsia="ja-JP"/>
        </w:rPr>
        <w:t xml:space="preserve"> </w:t>
      </w:r>
      <w:r w:rsidR="00705779" w:rsidRPr="007540EA">
        <w:rPr>
          <w:rFonts w:ascii="Arial Narrow" w:eastAsia="MS Mincho" w:hAnsi="Arial Narrow"/>
          <w:szCs w:val="24"/>
          <w:lang w:eastAsia="ja-JP"/>
        </w:rPr>
        <w:t>role of ocular aldehyde dehydrogenase enzymes</w:t>
      </w:r>
      <w:r w:rsidR="00257C49" w:rsidRPr="007540EA">
        <w:rPr>
          <w:rFonts w:ascii="Arial Narrow" w:eastAsia="MS Mincho" w:hAnsi="Arial Narrow"/>
          <w:szCs w:val="24"/>
          <w:lang w:eastAsia="ja-JP"/>
        </w:rPr>
        <w:t xml:space="preserve">. </w:t>
      </w:r>
      <w:r w:rsidR="000030F2" w:rsidRPr="007540EA">
        <w:rPr>
          <w:rFonts w:ascii="Arial Narrow" w:eastAsia="MS Mincho" w:hAnsi="Arial Narrow"/>
          <w:b/>
          <w:szCs w:val="24"/>
          <w:lang w:eastAsia="ja-JP"/>
        </w:rPr>
        <w:t>Contact Eye Lens</w:t>
      </w:r>
      <w:r w:rsidR="000030F2" w:rsidRPr="007540EA">
        <w:rPr>
          <w:rFonts w:ascii="Arial Narrow" w:eastAsia="MS Mincho" w:hAnsi="Arial Narrow"/>
          <w:szCs w:val="24"/>
          <w:lang w:eastAsia="ja-JP"/>
        </w:rPr>
        <w:t xml:space="preserve">, </w:t>
      </w:r>
      <w:r w:rsidR="00E859D9" w:rsidRPr="007540EA">
        <w:rPr>
          <w:rFonts w:ascii="Arial Narrow" w:eastAsia="MS Mincho" w:hAnsi="Arial Narrow"/>
          <w:szCs w:val="24"/>
          <w:lang w:eastAsia="ja-JP"/>
        </w:rPr>
        <w:t>37: 206-213, 2011, PM</w:t>
      </w:r>
      <w:r w:rsidR="004702CC" w:rsidRPr="007540EA">
        <w:rPr>
          <w:rFonts w:ascii="Arial Narrow" w:eastAsia="MS Mincho" w:hAnsi="Arial Narrow"/>
          <w:szCs w:val="24"/>
          <w:lang w:eastAsia="ja-JP"/>
        </w:rPr>
        <w:t>CID: PMC3356694</w:t>
      </w:r>
      <w:r w:rsidR="00E859D9" w:rsidRPr="007540EA">
        <w:rPr>
          <w:rFonts w:ascii="Arial Narrow" w:eastAsia="MS Mincho" w:hAnsi="Arial Narrow"/>
          <w:szCs w:val="24"/>
          <w:lang w:eastAsia="ja-JP"/>
        </w:rPr>
        <w:t>.</w:t>
      </w:r>
      <w:r w:rsidR="004870AF" w:rsidRPr="007540EA">
        <w:rPr>
          <w:rFonts w:ascii="Arial Narrow" w:hAnsi="Arial Narrow"/>
          <w:szCs w:val="24"/>
        </w:rPr>
        <w:t xml:space="preserve"> </w:t>
      </w:r>
    </w:p>
    <w:p w:rsidR="00E71C6B" w:rsidRPr="007540EA" w:rsidRDefault="004870AF"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b/>
          <w:szCs w:val="24"/>
        </w:rPr>
      </w:pPr>
      <w:r w:rsidRPr="007540EA">
        <w:rPr>
          <w:rFonts w:ascii="Arial Narrow" w:hAnsi="Arial Narrow"/>
          <w:szCs w:val="24"/>
        </w:rPr>
        <w:t xml:space="preserve">Khanna M, Chen CH, Kimble-Hill A, Parajuli B, Perez-Miller S, Baskaran S, Kim J, Dria K, Vasiliou V, Rosen DM, and Hurley TD. Discovery of a novel class of suicide inhibitor for aldehyde dehydrogenases. </w:t>
      </w:r>
      <w:r w:rsidRPr="007540EA">
        <w:rPr>
          <w:rFonts w:ascii="Arial Narrow" w:hAnsi="Arial Narrow"/>
          <w:b/>
          <w:szCs w:val="24"/>
        </w:rPr>
        <w:t>J. Biol Chem</w:t>
      </w:r>
      <w:r w:rsidRPr="007540EA">
        <w:rPr>
          <w:rFonts w:ascii="Arial Narrow" w:hAnsi="Arial Narrow"/>
          <w:szCs w:val="24"/>
        </w:rPr>
        <w:t>, 286: 43486–4349, 2011, PM</w:t>
      </w:r>
      <w:r w:rsidR="006D7BA3" w:rsidRPr="007540EA">
        <w:rPr>
          <w:rFonts w:ascii="Arial Narrow" w:hAnsi="Arial Narrow"/>
          <w:szCs w:val="24"/>
        </w:rPr>
        <w:t>C</w:t>
      </w:r>
      <w:r w:rsidRPr="007540EA">
        <w:rPr>
          <w:rFonts w:ascii="Arial Narrow" w:hAnsi="Arial Narrow"/>
          <w:szCs w:val="24"/>
        </w:rPr>
        <w:t xml:space="preserve">ID: </w:t>
      </w:r>
      <w:r w:rsidR="006D7BA3" w:rsidRPr="007540EA">
        <w:rPr>
          <w:rFonts w:ascii="Arial Narrow" w:hAnsi="Arial Narrow"/>
          <w:szCs w:val="24"/>
        </w:rPr>
        <w:t>PMC3234859</w:t>
      </w:r>
      <w:r w:rsidRPr="007540EA">
        <w:rPr>
          <w:rFonts w:ascii="Arial Narrow" w:hAnsi="Arial Narrow"/>
          <w:szCs w:val="24"/>
        </w:rPr>
        <w:t xml:space="preserve">. </w:t>
      </w:r>
    </w:p>
    <w:p w:rsidR="00E42C3D" w:rsidRPr="007540EA" w:rsidRDefault="00A45521"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Jackson BJ, David C. Thomps</w:t>
      </w:r>
      <w:r w:rsidR="000B679A" w:rsidRPr="007540EA">
        <w:rPr>
          <w:rFonts w:ascii="Arial Narrow" w:hAnsi="Arial Narrow"/>
          <w:szCs w:val="24"/>
        </w:rPr>
        <w:t>on DC, Wright</w:t>
      </w:r>
      <w:r w:rsidR="009A7399" w:rsidRPr="007540EA">
        <w:rPr>
          <w:rFonts w:ascii="Arial Narrow" w:hAnsi="Arial Narrow"/>
          <w:szCs w:val="24"/>
        </w:rPr>
        <w:t xml:space="preserve"> MW, McAndrews M, Bernard A, </w:t>
      </w:r>
      <w:r w:rsidR="005B7B0F" w:rsidRPr="007540EA">
        <w:rPr>
          <w:rFonts w:ascii="Arial Narrow" w:hAnsi="Arial Narrow"/>
          <w:szCs w:val="24"/>
        </w:rPr>
        <w:t xml:space="preserve">Nebert DW, </w:t>
      </w:r>
      <w:r w:rsidRPr="007540EA">
        <w:rPr>
          <w:rFonts w:ascii="Arial Narrow" w:hAnsi="Arial Narrow"/>
          <w:szCs w:val="24"/>
        </w:rPr>
        <w:t>Vasiliou V.  </w:t>
      </w:r>
      <w:r w:rsidRPr="007540EA">
        <w:rPr>
          <w:rFonts w:ascii="Arial Narrow" w:hAnsi="Arial Narrow"/>
          <w:bCs/>
          <w:szCs w:val="24"/>
        </w:rPr>
        <w:t>Update of the human secretoglobin (</w:t>
      </w:r>
      <w:r w:rsidRPr="007540EA">
        <w:rPr>
          <w:rFonts w:ascii="Arial Narrow" w:hAnsi="Arial Narrow"/>
          <w:bCs/>
          <w:iCs/>
          <w:szCs w:val="24"/>
        </w:rPr>
        <w:t>SCGB</w:t>
      </w:r>
      <w:r w:rsidRPr="007540EA">
        <w:rPr>
          <w:rFonts w:ascii="Arial Narrow" w:hAnsi="Arial Narrow"/>
          <w:bCs/>
          <w:szCs w:val="24"/>
        </w:rPr>
        <w:t>) gene superfamily and an example of ‘evolutionary bloom of androgen-binding protein genes within the mouse </w:t>
      </w:r>
      <w:r w:rsidRPr="007540EA">
        <w:rPr>
          <w:rFonts w:ascii="Arial Narrow" w:hAnsi="Arial Narrow"/>
          <w:bCs/>
          <w:iCs/>
          <w:szCs w:val="24"/>
        </w:rPr>
        <w:t>Scgb</w:t>
      </w:r>
      <w:r w:rsidR="000B679A" w:rsidRPr="007540EA">
        <w:rPr>
          <w:rFonts w:ascii="Arial Narrow" w:hAnsi="Arial Narrow"/>
          <w:bCs/>
          <w:szCs w:val="24"/>
        </w:rPr>
        <w:t> gene superfamily.</w:t>
      </w:r>
      <w:r w:rsidRPr="007540EA">
        <w:rPr>
          <w:rFonts w:ascii="Arial Narrow" w:hAnsi="Arial Narrow"/>
          <w:bCs/>
          <w:szCs w:val="24"/>
        </w:rPr>
        <w:t xml:space="preserve"> </w:t>
      </w:r>
      <w:r w:rsidRPr="007540EA">
        <w:rPr>
          <w:rFonts w:ascii="Arial Narrow" w:hAnsi="Arial Narrow"/>
          <w:b/>
          <w:bCs/>
          <w:szCs w:val="24"/>
        </w:rPr>
        <w:t>Hum Genomics</w:t>
      </w:r>
      <w:r w:rsidRPr="007540EA">
        <w:rPr>
          <w:rFonts w:ascii="Arial Narrow" w:hAnsi="Arial Narrow"/>
          <w:bCs/>
          <w:szCs w:val="24"/>
        </w:rPr>
        <w:t>, 5: 691-702</w:t>
      </w:r>
      <w:r w:rsidR="000B679A" w:rsidRPr="007540EA">
        <w:rPr>
          <w:rFonts w:ascii="Arial Narrow" w:hAnsi="Arial Narrow"/>
          <w:bCs/>
          <w:szCs w:val="24"/>
        </w:rPr>
        <w:t xml:space="preserve">, </w:t>
      </w:r>
      <w:r w:rsidR="00FD6517" w:rsidRPr="007540EA">
        <w:rPr>
          <w:rFonts w:ascii="Arial Narrow" w:hAnsi="Arial Narrow"/>
          <w:bCs/>
          <w:szCs w:val="24"/>
        </w:rPr>
        <w:t xml:space="preserve">2011, </w:t>
      </w:r>
      <w:r w:rsidR="000B679A" w:rsidRPr="007540EA">
        <w:rPr>
          <w:rFonts w:ascii="Arial Narrow" w:hAnsi="Arial Narrow"/>
          <w:bCs/>
          <w:szCs w:val="24"/>
        </w:rPr>
        <w:t>PM</w:t>
      </w:r>
      <w:r w:rsidR="006D7BA3" w:rsidRPr="007540EA">
        <w:rPr>
          <w:rFonts w:ascii="Arial Narrow" w:hAnsi="Arial Narrow"/>
          <w:bCs/>
          <w:szCs w:val="24"/>
        </w:rPr>
        <w:t>C</w:t>
      </w:r>
      <w:r w:rsidR="000B679A" w:rsidRPr="007540EA">
        <w:rPr>
          <w:rFonts w:ascii="Arial Narrow" w:hAnsi="Arial Narrow"/>
          <w:bCs/>
          <w:szCs w:val="24"/>
        </w:rPr>
        <w:t xml:space="preserve">ID: </w:t>
      </w:r>
      <w:r w:rsidR="006D7BA3" w:rsidRPr="007540EA">
        <w:rPr>
          <w:rFonts w:ascii="Arial Narrow" w:hAnsi="Arial Narrow"/>
          <w:bCs/>
          <w:szCs w:val="24"/>
        </w:rPr>
        <w:t>PMC3251818</w:t>
      </w:r>
      <w:r w:rsidRPr="007540EA">
        <w:rPr>
          <w:rFonts w:ascii="Arial Narrow" w:hAnsi="Arial Narrow"/>
          <w:bCs/>
          <w:szCs w:val="24"/>
        </w:rPr>
        <w:t>.</w:t>
      </w:r>
      <w:r w:rsidR="00E42C3D" w:rsidRPr="007540EA">
        <w:rPr>
          <w:rFonts w:ascii="Arial Narrow" w:hAnsi="Arial Narrow"/>
          <w:szCs w:val="24"/>
        </w:rPr>
        <w:t xml:space="preserve"> </w:t>
      </w:r>
    </w:p>
    <w:p w:rsidR="00A45521" w:rsidRPr="007540EA" w:rsidRDefault="00E42C3D"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szCs w:val="24"/>
        </w:rPr>
      </w:pPr>
      <w:r w:rsidRPr="007540EA">
        <w:rPr>
          <w:rFonts w:ascii="Arial Narrow" w:hAnsi="Arial Narrow"/>
          <w:szCs w:val="24"/>
        </w:rPr>
        <w:t xml:space="preserve">Chen Y, Thompson DC, Vasiliou V. </w:t>
      </w:r>
      <w:r w:rsidR="004702CC" w:rsidRPr="007540EA">
        <w:rPr>
          <w:rFonts w:ascii="Arial Narrow" w:hAnsi="Arial Narrow"/>
          <w:szCs w:val="24"/>
        </w:rPr>
        <w:t xml:space="preserve">Focus on molecules:  ALDH1A1 from </w:t>
      </w:r>
      <w:r w:rsidRPr="007540EA">
        <w:rPr>
          <w:rFonts w:ascii="Arial Narrow" w:hAnsi="Arial Narrow"/>
          <w:szCs w:val="24"/>
        </w:rPr>
        <w:t xml:space="preserve">lens </w:t>
      </w:r>
      <w:r w:rsidR="004702CC" w:rsidRPr="007540EA">
        <w:rPr>
          <w:rFonts w:ascii="Arial Narrow" w:hAnsi="Arial Narrow"/>
          <w:szCs w:val="24"/>
        </w:rPr>
        <w:t xml:space="preserve">and corneal </w:t>
      </w:r>
      <w:r w:rsidRPr="007540EA">
        <w:rPr>
          <w:rFonts w:ascii="Arial Narrow" w:hAnsi="Arial Narrow"/>
          <w:szCs w:val="24"/>
        </w:rPr>
        <w:t>crystallin to stem cell marker.</w:t>
      </w:r>
      <w:r w:rsidRPr="007540EA">
        <w:rPr>
          <w:rFonts w:ascii="Arial Narrow" w:hAnsi="Arial Narrow"/>
          <w:b/>
          <w:szCs w:val="24"/>
        </w:rPr>
        <w:t xml:space="preserve"> Exp. Eye Res</w:t>
      </w:r>
      <w:r w:rsidRPr="007540EA">
        <w:rPr>
          <w:rFonts w:ascii="Arial Narrow" w:hAnsi="Arial Narrow"/>
          <w:szCs w:val="24"/>
        </w:rPr>
        <w:t>, 102:105-6, 2012, PM</w:t>
      </w:r>
      <w:r w:rsidR="004702CC" w:rsidRPr="007540EA">
        <w:rPr>
          <w:rFonts w:ascii="Arial Narrow" w:hAnsi="Arial Narrow"/>
          <w:szCs w:val="24"/>
        </w:rPr>
        <w:t>C</w:t>
      </w:r>
      <w:r w:rsidRPr="007540EA">
        <w:rPr>
          <w:rFonts w:ascii="Arial Narrow" w:hAnsi="Arial Narrow"/>
          <w:szCs w:val="24"/>
        </w:rPr>
        <w:t xml:space="preserve">ID: </w:t>
      </w:r>
      <w:r w:rsidR="004702CC" w:rsidRPr="007540EA">
        <w:rPr>
          <w:rFonts w:ascii="Arial Narrow" w:hAnsi="Arial Narrow"/>
          <w:szCs w:val="24"/>
        </w:rPr>
        <w:t>PMC3423494</w:t>
      </w:r>
      <w:r w:rsidRPr="007540EA">
        <w:rPr>
          <w:rFonts w:ascii="Arial Narrow" w:hAnsi="Arial Narrow"/>
          <w:szCs w:val="24"/>
        </w:rPr>
        <w:t>.</w:t>
      </w:r>
    </w:p>
    <w:p w:rsidR="007113F8" w:rsidRPr="007540EA" w:rsidRDefault="00434782"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b/>
          <w:szCs w:val="24"/>
        </w:rPr>
      </w:pPr>
      <w:r w:rsidRPr="007540EA">
        <w:rPr>
          <w:rFonts w:ascii="Arial Narrow" w:hAnsi="Arial Narrow"/>
          <w:szCs w:val="24"/>
        </w:rPr>
        <w:t xml:space="preserve">Monte AA, Heard KJ, Vasiliou, V.  Prediction of drug response and toxicity in clinical practice. </w:t>
      </w:r>
      <w:r w:rsidRPr="007540EA">
        <w:rPr>
          <w:rFonts w:ascii="Arial Narrow" w:hAnsi="Arial Narrow"/>
          <w:b/>
          <w:szCs w:val="24"/>
        </w:rPr>
        <w:t xml:space="preserve"> J Med Toxicol.  </w:t>
      </w:r>
      <w:r w:rsidRPr="007540EA">
        <w:rPr>
          <w:rFonts w:ascii="Arial Narrow" w:hAnsi="Arial Narrow"/>
          <w:szCs w:val="24"/>
        </w:rPr>
        <w:t>8: 43-51, 2012, PM</w:t>
      </w:r>
      <w:r w:rsidR="006D7BA3" w:rsidRPr="007540EA">
        <w:rPr>
          <w:rFonts w:ascii="Arial Narrow" w:hAnsi="Arial Narrow"/>
          <w:szCs w:val="24"/>
        </w:rPr>
        <w:t>C</w:t>
      </w:r>
      <w:r w:rsidRPr="007540EA">
        <w:rPr>
          <w:rFonts w:ascii="Arial Narrow" w:hAnsi="Arial Narrow"/>
          <w:szCs w:val="24"/>
        </w:rPr>
        <w:t xml:space="preserve">ID: </w:t>
      </w:r>
      <w:r w:rsidR="006D7BA3" w:rsidRPr="007540EA">
        <w:rPr>
          <w:rFonts w:ascii="Arial Narrow" w:hAnsi="Arial Narrow"/>
          <w:szCs w:val="24"/>
        </w:rPr>
        <w:t>PMC3550218</w:t>
      </w:r>
      <w:r w:rsidRPr="007540EA">
        <w:rPr>
          <w:rFonts w:ascii="Arial Narrow" w:hAnsi="Arial Narrow"/>
          <w:szCs w:val="24"/>
        </w:rPr>
        <w:t>.</w:t>
      </w:r>
    </w:p>
    <w:p w:rsidR="008A6F8E" w:rsidRPr="007540EA" w:rsidRDefault="007113F8"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Gasparetto M, Sekulovic S, Brocker C, Tang P, Zakaryan A, Xiang P, Kuchenbauer F, Wenn M, Katayoon K, Witty MF, Rosten P, Chen Y, Imren S, Duester G, Thompson DC, Humphries RK, Vasiliou V, Smith C. </w:t>
      </w:r>
      <w:r w:rsidRPr="007540EA">
        <w:rPr>
          <w:rFonts w:ascii="Arial Narrow" w:hAnsi="Arial Narrow"/>
          <w:bCs/>
          <w:szCs w:val="24"/>
        </w:rPr>
        <w:t>Aldehyde dehydrogenases are regulators of hematopoietic stem cell numbers and B-cell development</w:t>
      </w:r>
      <w:r w:rsidRPr="007540EA">
        <w:rPr>
          <w:rFonts w:ascii="Arial Narrow" w:hAnsi="Arial Narrow"/>
          <w:szCs w:val="24"/>
        </w:rPr>
        <w:t xml:space="preserve">. </w:t>
      </w:r>
      <w:r w:rsidRPr="007540EA">
        <w:rPr>
          <w:rFonts w:ascii="Arial Narrow" w:hAnsi="Arial Narrow"/>
          <w:b/>
          <w:szCs w:val="24"/>
        </w:rPr>
        <w:t>Exp. Hematol</w:t>
      </w:r>
      <w:r w:rsidRPr="007540EA">
        <w:rPr>
          <w:rFonts w:ascii="Arial Narrow" w:hAnsi="Arial Narrow"/>
          <w:szCs w:val="24"/>
        </w:rPr>
        <w:t xml:space="preserve">, </w:t>
      </w:r>
      <w:r w:rsidR="004870AF" w:rsidRPr="007540EA">
        <w:rPr>
          <w:rFonts w:ascii="Arial Narrow" w:hAnsi="Arial Narrow"/>
          <w:szCs w:val="24"/>
        </w:rPr>
        <w:t>40:318-329</w:t>
      </w:r>
      <w:r w:rsidR="000B679A" w:rsidRPr="007540EA">
        <w:rPr>
          <w:rFonts w:ascii="Arial Narrow" w:hAnsi="Arial Narrow"/>
          <w:b/>
          <w:szCs w:val="24"/>
        </w:rPr>
        <w:t xml:space="preserve">, </w:t>
      </w:r>
      <w:r w:rsidR="00FD6517" w:rsidRPr="007540EA">
        <w:rPr>
          <w:rFonts w:ascii="Arial Narrow" w:hAnsi="Arial Narrow"/>
          <w:szCs w:val="24"/>
        </w:rPr>
        <w:t>2012,</w:t>
      </w:r>
      <w:r w:rsidR="00FD6517" w:rsidRPr="007540EA">
        <w:rPr>
          <w:rFonts w:ascii="Arial Narrow" w:hAnsi="Arial Narrow"/>
          <w:b/>
          <w:szCs w:val="24"/>
        </w:rPr>
        <w:t xml:space="preserve"> </w:t>
      </w:r>
      <w:r w:rsidR="000B679A" w:rsidRPr="007540EA">
        <w:rPr>
          <w:rFonts w:ascii="Arial Narrow" w:hAnsi="Arial Narrow"/>
          <w:szCs w:val="24"/>
        </w:rPr>
        <w:t>PMID: 22198153</w:t>
      </w:r>
      <w:r w:rsidRPr="007540EA">
        <w:rPr>
          <w:rFonts w:ascii="Arial Narrow" w:hAnsi="Arial Narrow"/>
          <w:szCs w:val="24"/>
        </w:rPr>
        <w:t>.</w:t>
      </w:r>
    </w:p>
    <w:p w:rsidR="008A6F8E" w:rsidRPr="007540EA" w:rsidRDefault="008A6F8E" w:rsidP="00B918B5">
      <w:pPr>
        <w:pStyle w:val="Level1"/>
        <w:numPr>
          <w:ilvl w:val="0"/>
          <w:numId w:val="20"/>
        </w:numPr>
        <w:tabs>
          <w:tab w:val="left" w:pos="432"/>
        </w:tabs>
        <w:ind w:left="432" w:hanging="432"/>
        <w:contextualSpacing/>
        <w:outlineLvl w:val="0"/>
        <w:rPr>
          <w:rFonts w:ascii="Arial Narrow" w:hAnsi="Arial Narrow"/>
          <w:szCs w:val="24"/>
        </w:rPr>
      </w:pPr>
      <w:r w:rsidRPr="007540EA">
        <w:rPr>
          <w:rStyle w:val="strongchar1"/>
          <w:rFonts w:ascii="Arial Narrow" w:hAnsi="Arial Narrow"/>
          <w:b w:val="0"/>
          <w:color w:val="000000"/>
          <w:szCs w:val="24"/>
        </w:rPr>
        <w:t>Zhang J-X</w:t>
      </w:r>
      <w:r w:rsidRPr="007540EA">
        <w:rPr>
          <w:rStyle w:val="strongchar1"/>
          <w:rFonts w:ascii="Arial Narrow" w:hAnsi="Arial Narrow"/>
          <w:color w:val="000000"/>
          <w:szCs w:val="24"/>
        </w:rPr>
        <w:t xml:space="preserve">, </w:t>
      </w:r>
      <w:r w:rsidRPr="007540EA">
        <w:rPr>
          <w:rFonts w:ascii="Arial Narrow" w:hAnsi="Arial Narrow"/>
          <w:color w:val="000000"/>
          <w:szCs w:val="24"/>
        </w:rPr>
        <w:t xml:space="preserve">Li D-Q, </w:t>
      </w:r>
      <w:r w:rsidRPr="007540EA">
        <w:rPr>
          <w:rFonts w:ascii="Arial Narrow" w:hAnsi="Arial Narrow"/>
          <w:color w:val="000000"/>
          <w:szCs w:val="24"/>
          <w:lang w:val="en"/>
        </w:rPr>
        <w:t xml:space="preserve">He AR, </w:t>
      </w:r>
      <w:r w:rsidRPr="007540EA">
        <w:rPr>
          <w:rFonts w:ascii="Arial Narrow" w:hAnsi="Arial Narrow"/>
          <w:color w:val="000000"/>
          <w:szCs w:val="24"/>
        </w:rPr>
        <w:t xml:space="preserve">Motwani M, </w:t>
      </w:r>
      <w:r w:rsidRPr="007540EA">
        <w:rPr>
          <w:rFonts w:ascii="Arial Narrow" w:hAnsi="Arial Narrow"/>
          <w:color w:val="000000"/>
          <w:szCs w:val="24"/>
          <w:lang w:val="en"/>
        </w:rPr>
        <w:t>Vasiliou V, E</w:t>
      </w:r>
      <w:r w:rsidRPr="007540EA">
        <w:rPr>
          <w:rFonts w:ascii="Arial Narrow" w:hAnsi="Arial Narrow"/>
          <w:color w:val="000000"/>
          <w:szCs w:val="24"/>
        </w:rPr>
        <w:t>swaran J, M</w:t>
      </w:r>
      <w:r w:rsidRPr="007540EA">
        <w:rPr>
          <w:rFonts w:ascii="Arial Narrow" w:hAnsi="Arial Narrow"/>
          <w:iCs/>
          <w:color w:val="000000"/>
          <w:szCs w:val="24"/>
        </w:rPr>
        <w:t>ishra L, K</w:t>
      </w:r>
      <w:r w:rsidRPr="007540EA">
        <w:rPr>
          <w:rStyle w:val="strongchar1"/>
          <w:rFonts w:ascii="Arial Narrow" w:hAnsi="Arial Narrow"/>
          <w:color w:val="000000"/>
          <w:szCs w:val="24"/>
        </w:rPr>
        <w:t xml:space="preserve">umar R. </w:t>
      </w:r>
      <w:r w:rsidRPr="007540EA">
        <w:rPr>
          <w:rFonts w:ascii="Arial Narrow" w:hAnsi="Arial Narrow"/>
          <w:szCs w:val="24"/>
        </w:rPr>
        <w:t>Synergistic Inhibition of Hepatocellular Carcinoma Growth by Cotargeting Chromatin Modifying Enzymes and Poly (ADP-ribose) Polymerases.</w:t>
      </w:r>
      <w:r w:rsidRPr="007540EA">
        <w:rPr>
          <w:rFonts w:ascii="Arial Narrow" w:hAnsi="Arial Narrow"/>
          <w:b/>
          <w:szCs w:val="24"/>
        </w:rPr>
        <w:t xml:space="preserve"> Hepatology</w:t>
      </w:r>
      <w:r w:rsidR="00E42C3D" w:rsidRPr="007540EA">
        <w:rPr>
          <w:rFonts w:ascii="Arial Narrow" w:hAnsi="Arial Narrow"/>
          <w:szCs w:val="24"/>
        </w:rPr>
        <w:t>, 55:1840-51, 2012</w:t>
      </w:r>
      <w:r w:rsidRPr="007540EA">
        <w:rPr>
          <w:rFonts w:ascii="Arial Narrow" w:hAnsi="Arial Narrow"/>
          <w:szCs w:val="24"/>
        </w:rPr>
        <w:t xml:space="preserve"> </w:t>
      </w:r>
      <w:r w:rsidRPr="007540EA">
        <w:rPr>
          <w:rFonts w:ascii="Arial Narrow" w:hAnsi="Arial Narrow" w:cs="Arial"/>
          <w:szCs w:val="24"/>
        </w:rPr>
        <w:t>PM</w:t>
      </w:r>
      <w:r w:rsidR="006D7BA3" w:rsidRPr="007540EA">
        <w:rPr>
          <w:rFonts w:ascii="Arial Narrow" w:hAnsi="Arial Narrow" w:cs="Arial"/>
          <w:szCs w:val="24"/>
        </w:rPr>
        <w:t>C</w:t>
      </w:r>
      <w:r w:rsidRPr="007540EA">
        <w:rPr>
          <w:rFonts w:ascii="Arial Narrow" w:hAnsi="Arial Narrow" w:cs="Arial"/>
          <w:szCs w:val="24"/>
        </w:rPr>
        <w:t xml:space="preserve">ID: </w:t>
      </w:r>
      <w:r w:rsidR="006D7BA3" w:rsidRPr="007540EA">
        <w:rPr>
          <w:rFonts w:ascii="Arial Narrow" w:hAnsi="Arial Narrow" w:cs="Arial"/>
          <w:szCs w:val="24"/>
        </w:rPr>
        <w:t>PMC3470855</w:t>
      </w:r>
      <w:r w:rsidRPr="007540EA">
        <w:rPr>
          <w:rFonts w:ascii="Arial Narrow" w:hAnsi="Arial Narrow" w:cs="Arial"/>
          <w:szCs w:val="24"/>
        </w:rPr>
        <w:t>.</w:t>
      </w:r>
    </w:p>
    <w:p w:rsidR="00A52117" w:rsidRPr="007540EA" w:rsidRDefault="001943D2"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cs="Arial"/>
          <w:szCs w:val="24"/>
        </w:rPr>
        <w:t>Jester JV, Nien C, Flynn K, Wahlert A, Brown D, Pappa A, Vasiliou V</w:t>
      </w:r>
      <w:r w:rsidRPr="007540EA">
        <w:rPr>
          <w:rFonts w:ascii="Arial Narrow" w:hAnsi="Arial Narrow"/>
          <w:szCs w:val="24"/>
        </w:rPr>
        <w:t xml:space="preserve">. Myofibroblast Differentiation Modulates Keratocyte Crystallin Protein Expression, Concentration and Cellular Light Scattering. </w:t>
      </w:r>
      <w:r w:rsidR="00BA3DD9" w:rsidRPr="007540EA">
        <w:rPr>
          <w:rFonts w:ascii="Arial Narrow" w:hAnsi="Arial Narrow"/>
          <w:b/>
          <w:szCs w:val="24"/>
        </w:rPr>
        <w:t>Invest Ophthalmol Vis Sci,</w:t>
      </w:r>
      <w:r w:rsidR="00607464" w:rsidRPr="007540EA">
        <w:rPr>
          <w:rFonts w:ascii="Arial Narrow" w:hAnsi="Arial Narrow"/>
          <w:b/>
          <w:szCs w:val="24"/>
        </w:rPr>
        <w:t xml:space="preserve"> </w:t>
      </w:r>
      <w:r w:rsidR="00DA35EE" w:rsidRPr="007540EA">
        <w:rPr>
          <w:rFonts w:ascii="Arial Narrow" w:hAnsi="Arial Narrow"/>
          <w:szCs w:val="24"/>
        </w:rPr>
        <w:t>53:770-8,</w:t>
      </w:r>
      <w:r w:rsidR="00DA35EE" w:rsidRPr="007540EA">
        <w:rPr>
          <w:rFonts w:ascii="Arial Narrow" w:hAnsi="Arial Narrow"/>
          <w:b/>
          <w:szCs w:val="24"/>
        </w:rPr>
        <w:t xml:space="preserve"> </w:t>
      </w:r>
      <w:r w:rsidR="007C38AE" w:rsidRPr="007540EA">
        <w:rPr>
          <w:rFonts w:ascii="Arial Narrow" w:hAnsi="Arial Narrow"/>
          <w:szCs w:val="24"/>
        </w:rPr>
        <w:t>2012</w:t>
      </w:r>
      <w:r w:rsidR="007C38AE" w:rsidRPr="007540EA">
        <w:rPr>
          <w:rFonts w:ascii="Arial Narrow" w:hAnsi="Arial Narrow"/>
          <w:b/>
          <w:szCs w:val="24"/>
        </w:rPr>
        <w:t xml:space="preserve">, </w:t>
      </w:r>
      <w:r w:rsidR="00607464" w:rsidRPr="007540EA">
        <w:rPr>
          <w:rFonts w:ascii="Arial Narrow" w:hAnsi="Arial Narrow"/>
          <w:szCs w:val="24"/>
        </w:rPr>
        <w:t>PM</w:t>
      </w:r>
      <w:r w:rsidR="006D7BA3" w:rsidRPr="007540EA">
        <w:rPr>
          <w:rFonts w:ascii="Arial Narrow" w:hAnsi="Arial Narrow"/>
          <w:szCs w:val="24"/>
        </w:rPr>
        <w:t>C</w:t>
      </w:r>
      <w:r w:rsidR="00607464" w:rsidRPr="007540EA">
        <w:rPr>
          <w:rFonts w:ascii="Arial Narrow" w:hAnsi="Arial Narrow"/>
          <w:szCs w:val="24"/>
        </w:rPr>
        <w:t xml:space="preserve">ID: </w:t>
      </w:r>
      <w:r w:rsidR="006D7BA3" w:rsidRPr="007540EA">
        <w:rPr>
          <w:rFonts w:ascii="Arial Narrow" w:hAnsi="Arial Narrow"/>
          <w:szCs w:val="24"/>
        </w:rPr>
        <w:t>PMC3317419</w:t>
      </w:r>
      <w:r w:rsidRPr="007540EA">
        <w:rPr>
          <w:rFonts w:ascii="Arial Narrow" w:hAnsi="Arial Narrow"/>
          <w:szCs w:val="24"/>
        </w:rPr>
        <w:t xml:space="preserve">. </w:t>
      </w:r>
    </w:p>
    <w:p w:rsidR="00A52117" w:rsidRPr="007540EA" w:rsidRDefault="00A52117"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Black WJ, Chen Y, Matsamuto A, Lassen N, Pappa  A, Thompson DC, Vasiliou, V. Molecular Mechanisms of ALDH3A1-mediated Cellular Protection Against 4-hydroxy-2-nonenal.</w:t>
      </w:r>
      <w:r w:rsidRPr="007540EA">
        <w:rPr>
          <w:rFonts w:ascii="Arial Narrow" w:hAnsi="Arial Narrow"/>
          <w:i/>
          <w:szCs w:val="24"/>
        </w:rPr>
        <w:t xml:space="preserve"> </w:t>
      </w:r>
      <w:r w:rsidRPr="007540EA">
        <w:rPr>
          <w:rFonts w:ascii="Arial Narrow" w:hAnsi="Arial Narrow"/>
          <w:b/>
          <w:szCs w:val="24"/>
        </w:rPr>
        <w:t>Free Radic Biol Med</w:t>
      </w:r>
      <w:r w:rsidRPr="007540EA">
        <w:rPr>
          <w:rFonts w:ascii="Arial Narrow" w:hAnsi="Arial Narrow"/>
          <w:szCs w:val="24"/>
        </w:rPr>
        <w:t>, 52:1937-44, 2012, PM</w:t>
      </w:r>
      <w:r w:rsidR="006D7BA3" w:rsidRPr="007540EA">
        <w:rPr>
          <w:rFonts w:ascii="Arial Narrow" w:hAnsi="Arial Narrow"/>
          <w:szCs w:val="24"/>
        </w:rPr>
        <w:t>C</w:t>
      </w:r>
      <w:r w:rsidRPr="007540EA">
        <w:rPr>
          <w:rFonts w:ascii="Arial Narrow" w:hAnsi="Arial Narrow"/>
          <w:szCs w:val="24"/>
        </w:rPr>
        <w:t xml:space="preserve">ID: </w:t>
      </w:r>
      <w:r w:rsidR="006D7BA3" w:rsidRPr="007540EA">
        <w:rPr>
          <w:rFonts w:ascii="Arial Narrow" w:hAnsi="Arial Narrow"/>
          <w:szCs w:val="24"/>
        </w:rPr>
        <w:t>PMC3457646</w:t>
      </w:r>
      <w:r w:rsidRPr="007540EA">
        <w:rPr>
          <w:rFonts w:ascii="Arial Narrow" w:hAnsi="Arial Narrow"/>
          <w:szCs w:val="24"/>
        </w:rPr>
        <w:t>.</w:t>
      </w:r>
    </w:p>
    <w:p w:rsidR="00607464" w:rsidRPr="007540EA" w:rsidRDefault="00437C53" w:rsidP="00B918B5">
      <w:pPr>
        <w:pStyle w:val="Level1"/>
        <w:numPr>
          <w:ilvl w:val="0"/>
          <w:numId w:val="20"/>
        </w:numPr>
        <w:tabs>
          <w:tab w:val="left" w:pos="432"/>
          <w:tab w:val="left" w:pos="2520"/>
        </w:tabs>
        <w:autoSpaceDE w:val="0"/>
        <w:autoSpaceDN w:val="0"/>
        <w:adjustRightInd w:val="0"/>
        <w:ind w:left="432" w:hanging="432"/>
        <w:contextualSpacing/>
        <w:outlineLvl w:val="0"/>
        <w:rPr>
          <w:rFonts w:ascii="Arial Narrow" w:hAnsi="Arial Narrow"/>
          <w:b/>
          <w:szCs w:val="24"/>
        </w:rPr>
      </w:pPr>
      <w:r w:rsidRPr="007540EA">
        <w:rPr>
          <w:rFonts w:ascii="Arial Narrow" w:hAnsi="Arial Narrow" w:cs="Times"/>
          <w:color w:val="101010"/>
          <w:szCs w:val="24"/>
        </w:rPr>
        <w:t>Zhang Y, Mao L, Wang H,</w:t>
      </w:r>
      <w:r w:rsidR="00B36307" w:rsidRPr="007540EA">
        <w:rPr>
          <w:rFonts w:ascii="Arial Narrow" w:hAnsi="Arial Narrow" w:cs="Times"/>
          <w:color w:val="101010"/>
          <w:szCs w:val="24"/>
        </w:rPr>
        <w:t xml:space="preserve"> Brocker C, Xiangji</w:t>
      </w:r>
      <w:r w:rsidR="00E63DA0" w:rsidRPr="007540EA">
        <w:rPr>
          <w:rFonts w:ascii="Arial Narrow" w:hAnsi="Arial Narrow" w:cs="Times"/>
          <w:color w:val="101010"/>
          <w:szCs w:val="24"/>
        </w:rPr>
        <w:t xml:space="preserve">ng Yin Xn, Vasiliou V, Fei Z, </w:t>
      </w:r>
      <w:r w:rsidR="00B36307" w:rsidRPr="007540EA">
        <w:rPr>
          <w:rFonts w:ascii="Arial Narrow" w:hAnsi="Arial Narrow" w:cs="Times"/>
          <w:color w:val="101010"/>
          <w:szCs w:val="24"/>
        </w:rPr>
        <w:t>Xiping Wan X</w:t>
      </w:r>
      <w:r w:rsidR="00B36307" w:rsidRPr="007540EA">
        <w:rPr>
          <w:rFonts w:ascii="Arial Narrow" w:hAnsi="Arial Narrow"/>
          <w:bCs/>
          <w:szCs w:val="24"/>
        </w:rPr>
        <w:t xml:space="preserve">. Genome-wide identification and analysis of grape aldehyde dehydrogenase (ALDH) gene superfamily. </w:t>
      </w:r>
      <w:r w:rsidR="004E0620" w:rsidRPr="007540EA">
        <w:rPr>
          <w:rFonts w:ascii="Arial Narrow" w:hAnsi="Arial Narrow"/>
          <w:b/>
          <w:bCs/>
          <w:szCs w:val="24"/>
        </w:rPr>
        <w:t>Plos One</w:t>
      </w:r>
      <w:r w:rsidR="008E7FA2" w:rsidRPr="007540EA">
        <w:rPr>
          <w:rFonts w:ascii="Arial Narrow" w:hAnsi="Arial Narrow"/>
          <w:bCs/>
          <w:i/>
          <w:szCs w:val="24"/>
        </w:rPr>
        <w:t xml:space="preserve">, </w:t>
      </w:r>
      <w:r w:rsidR="007C38AE" w:rsidRPr="007540EA">
        <w:rPr>
          <w:rFonts w:ascii="Arial Narrow" w:hAnsi="Arial Narrow"/>
          <w:bCs/>
          <w:i/>
          <w:szCs w:val="24"/>
        </w:rPr>
        <w:t>7:e32153, 2012</w:t>
      </w:r>
      <w:r w:rsidR="007C38AE" w:rsidRPr="007540EA">
        <w:rPr>
          <w:rFonts w:ascii="Arial Narrow" w:hAnsi="Arial Narrow"/>
          <w:bCs/>
          <w:szCs w:val="24"/>
        </w:rPr>
        <w:t>, PM</w:t>
      </w:r>
      <w:r w:rsidR="006D7BA3" w:rsidRPr="007540EA">
        <w:rPr>
          <w:rFonts w:ascii="Arial Narrow" w:hAnsi="Arial Narrow"/>
          <w:bCs/>
          <w:szCs w:val="24"/>
        </w:rPr>
        <w:t>C</w:t>
      </w:r>
      <w:r w:rsidR="007C38AE" w:rsidRPr="007540EA">
        <w:rPr>
          <w:rFonts w:ascii="Arial Narrow" w:hAnsi="Arial Narrow"/>
          <w:bCs/>
          <w:szCs w:val="24"/>
        </w:rPr>
        <w:t xml:space="preserve">ID: </w:t>
      </w:r>
      <w:r w:rsidR="006D7BA3" w:rsidRPr="007540EA">
        <w:rPr>
          <w:rFonts w:ascii="Arial Narrow" w:hAnsi="Arial Narrow"/>
          <w:bCs/>
          <w:szCs w:val="24"/>
        </w:rPr>
        <w:t>PMC3280228</w:t>
      </w:r>
      <w:r w:rsidR="00434782" w:rsidRPr="007540EA">
        <w:rPr>
          <w:rFonts w:ascii="Arial Narrow" w:hAnsi="Arial Narrow"/>
          <w:bCs/>
          <w:szCs w:val="24"/>
        </w:rPr>
        <w:t>.</w:t>
      </w:r>
    </w:p>
    <w:p w:rsidR="00192739" w:rsidRPr="007540EA" w:rsidRDefault="00607464" w:rsidP="00B918B5">
      <w:pPr>
        <w:pStyle w:val="Level1"/>
        <w:numPr>
          <w:ilvl w:val="0"/>
          <w:numId w:val="20"/>
        </w:numPr>
        <w:tabs>
          <w:tab w:val="left" w:pos="432"/>
        </w:tabs>
        <w:ind w:left="432" w:hanging="432"/>
        <w:contextualSpacing/>
        <w:outlineLvl w:val="0"/>
        <w:rPr>
          <w:rFonts w:ascii="Arial Narrow" w:hAnsi="Arial Narrow" w:cs="Consolas"/>
          <w:szCs w:val="24"/>
        </w:rPr>
      </w:pPr>
      <w:r w:rsidRPr="007540EA">
        <w:rPr>
          <w:rFonts w:ascii="Arial Narrow" w:hAnsi="Arial Narrow" w:cs="Verdana"/>
          <w:szCs w:val="24"/>
        </w:rPr>
        <w:t>Koppaka V, Thompson DC, Chen Y, Ellermann M, Nicolaou KC, Juvonen RO, Petersen DR, Dietrich RA, Hurley TD, Vasiliou V</w:t>
      </w:r>
      <w:r w:rsidRPr="007540EA">
        <w:rPr>
          <w:rFonts w:ascii="Arial Narrow" w:hAnsi="Arial Narrow"/>
          <w:b/>
          <w:i/>
          <w:szCs w:val="24"/>
        </w:rPr>
        <w:t xml:space="preserve">. </w:t>
      </w:r>
      <w:r w:rsidRPr="007540EA">
        <w:rPr>
          <w:rFonts w:ascii="Arial Narrow" w:hAnsi="Arial Narrow" w:cs="Consolas"/>
          <w:szCs w:val="24"/>
        </w:rPr>
        <w:t xml:space="preserve">Aldehyde Dehydrogenase Inhibitors: A Comprehensive Review of the Pharmacology, Mechanism of Action, Substrate Specificity and Clinical Application, </w:t>
      </w:r>
      <w:r w:rsidR="00587B9E" w:rsidRPr="007540EA">
        <w:rPr>
          <w:rFonts w:ascii="Arial Narrow" w:hAnsi="Arial Narrow" w:cs="Consolas"/>
          <w:b/>
          <w:szCs w:val="24"/>
        </w:rPr>
        <w:t>Pharmacol</w:t>
      </w:r>
      <w:r w:rsidRPr="007540EA">
        <w:rPr>
          <w:rFonts w:ascii="Arial Narrow" w:hAnsi="Arial Narrow" w:cs="Consolas"/>
          <w:b/>
          <w:szCs w:val="24"/>
        </w:rPr>
        <w:t xml:space="preserve"> Rev</w:t>
      </w:r>
      <w:r w:rsidRPr="007540EA">
        <w:rPr>
          <w:rFonts w:ascii="Arial Narrow" w:hAnsi="Arial Narrow" w:cs="Consolas"/>
          <w:szCs w:val="24"/>
        </w:rPr>
        <w:t xml:space="preserve">, </w:t>
      </w:r>
      <w:r w:rsidR="00192739" w:rsidRPr="007540EA">
        <w:rPr>
          <w:rFonts w:ascii="Arial Narrow" w:hAnsi="Arial Narrow" w:cs="Consolas"/>
          <w:szCs w:val="24"/>
        </w:rPr>
        <w:t xml:space="preserve">64:520-39, 2012, </w:t>
      </w:r>
      <w:r w:rsidR="00BB3768" w:rsidRPr="007540EA">
        <w:rPr>
          <w:rFonts w:ascii="Arial Narrow" w:hAnsi="Arial Narrow" w:cs="Consolas"/>
          <w:szCs w:val="24"/>
        </w:rPr>
        <w:t>PM</w:t>
      </w:r>
      <w:r w:rsidR="006D7BA3" w:rsidRPr="007540EA">
        <w:rPr>
          <w:rFonts w:ascii="Arial Narrow" w:hAnsi="Arial Narrow" w:cs="Consolas"/>
          <w:szCs w:val="24"/>
        </w:rPr>
        <w:t>C</w:t>
      </w:r>
      <w:r w:rsidR="00BB3768" w:rsidRPr="007540EA">
        <w:rPr>
          <w:rFonts w:ascii="Arial Narrow" w:hAnsi="Arial Narrow" w:cs="Consolas"/>
          <w:szCs w:val="24"/>
        </w:rPr>
        <w:t xml:space="preserve">ID: </w:t>
      </w:r>
      <w:r w:rsidR="006D7BA3" w:rsidRPr="007540EA">
        <w:rPr>
          <w:rFonts w:ascii="Arial Narrow" w:hAnsi="Arial Narrow" w:cs="Consolas"/>
          <w:szCs w:val="24"/>
        </w:rPr>
        <w:t>PMC3400832</w:t>
      </w:r>
      <w:r w:rsidR="00BB3768" w:rsidRPr="007540EA">
        <w:rPr>
          <w:rFonts w:ascii="Arial Narrow" w:hAnsi="Arial Narrow" w:cs="Consolas"/>
          <w:szCs w:val="24"/>
        </w:rPr>
        <w:t>.</w:t>
      </w:r>
      <w:r w:rsidR="00611920" w:rsidRPr="007540EA">
        <w:rPr>
          <w:rFonts w:ascii="Arial Narrow" w:hAnsi="Arial Narrow"/>
          <w:color w:val="000000"/>
          <w:szCs w:val="24"/>
        </w:rPr>
        <w:t xml:space="preserve"> </w:t>
      </w:r>
    </w:p>
    <w:p w:rsidR="000F01A5" w:rsidRPr="007540EA" w:rsidRDefault="00192739"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Jester JV, Nien C-J, Vasiliou V, Brown DJ. Quiescent keratocytes fail to repair MMC induced DNA damage leading to the long-term inhibition of myofibroblast differentiation and wound healing. </w:t>
      </w:r>
      <w:r w:rsidRPr="007540EA">
        <w:rPr>
          <w:rFonts w:ascii="Arial Narrow" w:hAnsi="Arial Narrow"/>
          <w:b/>
          <w:szCs w:val="24"/>
        </w:rPr>
        <w:t>Mol Vis</w:t>
      </w:r>
      <w:r w:rsidRPr="007540EA">
        <w:rPr>
          <w:rFonts w:ascii="Arial Narrow" w:hAnsi="Arial Narrow"/>
          <w:szCs w:val="24"/>
        </w:rPr>
        <w:t>, 18:1828-39</w:t>
      </w:r>
      <w:r w:rsidR="004870AF" w:rsidRPr="007540EA">
        <w:rPr>
          <w:rFonts w:ascii="Arial Narrow" w:hAnsi="Arial Narrow"/>
          <w:szCs w:val="24"/>
        </w:rPr>
        <w:t xml:space="preserve">, 2012, </w:t>
      </w:r>
      <w:r w:rsidRPr="007540EA">
        <w:rPr>
          <w:rFonts w:ascii="Arial Narrow" w:hAnsi="Arial Narrow"/>
          <w:szCs w:val="24"/>
        </w:rPr>
        <w:t>PM</w:t>
      </w:r>
      <w:r w:rsidR="008E764C" w:rsidRPr="007540EA">
        <w:rPr>
          <w:rFonts w:ascii="Arial Narrow" w:hAnsi="Arial Narrow"/>
          <w:szCs w:val="24"/>
        </w:rPr>
        <w:t>C</w:t>
      </w:r>
      <w:r w:rsidRPr="007540EA">
        <w:rPr>
          <w:rFonts w:ascii="Arial Narrow" w:hAnsi="Arial Narrow"/>
          <w:szCs w:val="24"/>
        </w:rPr>
        <w:t xml:space="preserve">ID: </w:t>
      </w:r>
      <w:r w:rsidR="008E764C" w:rsidRPr="007540EA">
        <w:rPr>
          <w:rFonts w:ascii="Arial Narrow" w:hAnsi="Arial Narrow"/>
          <w:szCs w:val="24"/>
        </w:rPr>
        <w:t>PMC3398499</w:t>
      </w:r>
      <w:r w:rsidRPr="007540EA">
        <w:rPr>
          <w:rFonts w:ascii="Arial Narrow" w:hAnsi="Arial Narrow"/>
          <w:szCs w:val="24"/>
        </w:rPr>
        <w:t>.</w:t>
      </w:r>
    </w:p>
    <w:p w:rsidR="00BB3768" w:rsidRPr="007540EA" w:rsidRDefault="00611920" w:rsidP="00B918B5">
      <w:pPr>
        <w:pStyle w:val="Level1"/>
        <w:numPr>
          <w:ilvl w:val="0"/>
          <w:numId w:val="20"/>
        </w:numPr>
        <w:tabs>
          <w:tab w:val="left" w:pos="432"/>
        </w:tabs>
        <w:ind w:left="432" w:hanging="432"/>
        <w:contextualSpacing/>
        <w:outlineLvl w:val="0"/>
        <w:rPr>
          <w:rFonts w:ascii="Arial Narrow" w:hAnsi="Arial Narrow"/>
          <w:i/>
          <w:szCs w:val="24"/>
        </w:rPr>
      </w:pPr>
      <w:r w:rsidRPr="007540EA">
        <w:rPr>
          <w:rFonts w:ascii="Arial Narrow" w:hAnsi="Arial Narrow"/>
          <w:color w:val="000000"/>
          <w:szCs w:val="24"/>
        </w:rPr>
        <w:t>Gasparetto M, Sekulovic S, Zakaryan A, Imren S, Humphries SK, Vasiliou V, Smith C</w:t>
      </w:r>
      <w:r w:rsidRPr="007540EA">
        <w:rPr>
          <w:rFonts w:ascii="Arial Narrow" w:hAnsi="Arial Narrow"/>
          <w:szCs w:val="24"/>
        </w:rPr>
        <w:t xml:space="preserve">. </w:t>
      </w:r>
      <w:r w:rsidRPr="007540EA">
        <w:rPr>
          <w:rFonts w:ascii="Arial Narrow" w:hAnsi="Arial Narrow" w:cs="Consolas"/>
          <w:szCs w:val="24"/>
        </w:rPr>
        <w:t xml:space="preserve">Varying levels of aldehyde dehydrogenase activity in murine marrow hematopoietic stem cells is associated with engraftment and cell cycle status. </w:t>
      </w:r>
      <w:r w:rsidR="004870AF" w:rsidRPr="007540EA">
        <w:rPr>
          <w:rFonts w:ascii="Arial Narrow" w:hAnsi="Arial Narrow" w:cs="Consolas"/>
          <w:b/>
          <w:szCs w:val="24"/>
        </w:rPr>
        <w:t xml:space="preserve">Exp Hematol, </w:t>
      </w:r>
      <w:r w:rsidR="000F01A5" w:rsidRPr="007540EA">
        <w:rPr>
          <w:rFonts w:ascii="Arial Narrow" w:hAnsi="Arial Narrow" w:cs="Arial"/>
          <w:color w:val="000000"/>
          <w:szCs w:val="24"/>
          <w:shd w:val="clear" w:color="auto" w:fill="FFFFFF"/>
        </w:rPr>
        <w:t xml:space="preserve">40:857-66, </w:t>
      </w:r>
      <w:r w:rsidR="004870AF" w:rsidRPr="007540EA">
        <w:rPr>
          <w:rFonts w:ascii="Arial Narrow" w:hAnsi="Arial Narrow" w:cs="Arial"/>
          <w:color w:val="000000"/>
          <w:szCs w:val="24"/>
          <w:shd w:val="clear" w:color="auto" w:fill="FFFFFF"/>
        </w:rPr>
        <w:t xml:space="preserve">2012, </w:t>
      </w:r>
      <w:r w:rsidRPr="007540EA">
        <w:rPr>
          <w:rFonts w:ascii="Arial Narrow" w:hAnsi="Arial Narrow" w:cs="Consolas"/>
          <w:szCs w:val="24"/>
        </w:rPr>
        <w:t>PMID: 22683567.</w:t>
      </w:r>
      <w:r w:rsidRPr="007540EA">
        <w:rPr>
          <w:rFonts w:ascii="Arial Narrow" w:hAnsi="Arial Narrow" w:cs="Consolas"/>
          <w:b/>
          <w:szCs w:val="24"/>
        </w:rPr>
        <w:t xml:space="preserve">  </w:t>
      </w:r>
    </w:p>
    <w:p w:rsidR="007540EA" w:rsidRPr="00D900AA" w:rsidRDefault="00587B9E" w:rsidP="00B918B5">
      <w:pPr>
        <w:pStyle w:val="Level1"/>
        <w:numPr>
          <w:ilvl w:val="0"/>
          <w:numId w:val="20"/>
        </w:numPr>
        <w:tabs>
          <w:tab w:val="left" w:pos="432"/>
        </w:tabs>
        <w:autoSpaceDE w:val="0"/>
        <w:autoSpaceDN w:val="0"/>
        <w:adjustRightInd w:val="0"/>
        <w:ind w:left="432" w:hanging="432"/>
        <w:contextualSpacing/>
        <w:outlineLvl w:val="0"/>
        <w:rPr>
          <w:rFonts w:ascii="Arial Narrow" w:hAnsi="Arial Narrow" w:cs="Consolas"/>
          <w:szCs w:val="24"/>
        </w:rPr>
      </w:pPr>
      <w:r w:rsidRPr="007540EA">
        <w:rPr>
          <w:rFonts w:ascii="Arial Narrow" w:hAnsi="Arial Narrow"/>
          <w:szCs w:val="24"/>
        </w:rPr>
        <w:t xml:space="preserve">Brocker C, Thompson DC, Vasiliou V. The Role of Hyperosmotic Stress in Inflammation and Disease. </w:t>
      </w:r>
      <w:r w:rsidRPr="007540EA">
        <w:rPr>
          <w:rFonts w:ascii="Arial Narrow" w:hAnsi="Arial Narrow"/>
          <w:b/>
          <w:szCs w:val="24"/>
        </w:rPr>
        <w:t>Biomol Concepts</w:t>
      </w:r>
      <w:r w:rsidRPr="007540EA">
        <w:rPr>
          <w:rFonts w:ascii="Arial Narrow" w:hAnsi="Arial Narrow"/>
          <w:szCs w:val="24"/>
        </w:rPr>
        <w:t xml:space="preserve">, </w:t>
      </w:r>
      <w:r w:rsidR="00843762" w:rsidRPr="007540EA">
        <w:rPr>
          <w:rFonts w:ascii="Arial Narrow" w:hAnsi="Arial Narrow"/>
          <w:szCs w:val="24"/>
        </w:rPr>
        <w:t>3: 345–364, 2012</w:t>
      </w:r>
      <w:r w:rsidR="00B711CB" w:rsidRPr="007540EA">
        <w:rPr>
          <w:rFonts w:ascii="Arial Narrow" w:hAnsi="Arial Narrow"/>
          <w:szCs w:val="24"/>
        </w:rPr>
        <w:t xml:space="preserve">, </w:t>
      </w:r>
      <w:r w:rsidR="004F53D8" w:rsidRPr="007540EA">
        <w:rPr>
          <w:rFonts w:ascii="Arial Narrow" w:hAnsi="Arial Narrow"/>
          <w:szCs w:val="24"/>
        </w:rPr>
        <w:t>PM</w:t>
      </w:r>
      <w:r w:rsidR="00CC026E" w:rsidRPr="007540EA">
        <w:rPr>
          <w:rFonts w:ascii="Arial Narrow" w:hAnsi="Arial Narrow"/>
          <w:szCs w:val="24"/>
        </w:rPr>
        <w:t>C</w:t>
      </w:r>
      <w:r w:rsidR="004F53D8" w:rsidRPr="007540EA">
        <w:rPr>
          <w:rFonts w:ascii="Arial Narrow" w:hAnsi="Arial Narrow"/>
          <w:szCs w:val="24"/>
        </w:rPr>
        <w:t xml:space="preserve">ID: </w:t>
      </w:r>
      <w:r w:rsidR="00CC026E" w:rsidRPr="007540EA">
        <w:rPr>
          <w:rFonts w:ascii="Arial Narrow" w:hAnsi="Arial Narrow"/>
          <w:szCs w:val="24"/>
        </w:rPr>
        <w:t>PMC3438915.</w:t>
      </w:r>
    </w:p>
    <w:p w:rsidR="00843762" w:rsidRPr="007540EA" w:rsidRDefault="008E4CD5"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Luo Y, Dallaglio K, ChenY, Robinson WA, Robinson SE, McCarter MD, Gonzalez R, Norris DA, Roop DR, Vasiliou V, Fujita M. ALDH is a marker of human melanoma stem cells and a potential therapeutic target. </w:t>
      </w:r>
      <w:r w:rsidR="004C4202" w:rsidRPr="007540EA">
        <w:rPr>
          <w:rFonts w:ascii="Arial Narrow" w:hAnsi="Arial Narrow"/>
          <w:b/>
          <w:szCs w:val="24"/>
        </w:rPr>
        <w:t>Stem Cells</w:t>
      </w:r>
      <w:r w:rsidR="007C38AE" w:rsidRPr="007540EA">
        <w:rPr>
          <w:rFonts w:ascii="Arial Narrow" w:hAnsi="Arial Narrow"/>
          <w:b/>
          <w:szCs w:val="24"/>
        </w:rPr>
        <w:t xml:space="preserve">, </w:t>
      </w:r>
      <w:r w:rsidR="00B711CB" w:rsidRPr="007540EA">
        <w:rPr>
          <w:rFonts w:ascii="Arial Narrow" w:hAnsi="Arial Narrow"/>
          <w:szCs w:val="24"/>
        </w:rPr>
        <w:t xml:space="preserve">30:2100-13, 2012, </w:t>
      </w:r>
      <w:r w:rsidR="00843762" w:rsidRPr="007540EA">
        <w:rPr>
          <w:rFonts w:ascii="Arial Narrow" w:hAnsi="Arial Narrow"/>
          <w:szCs w:val="24"/>
        </w:rPr>
        <w:t>PM</w:t>
      </w:r>
      <w:r w:rsidR="00CC026E" w:rsidRPr="007540EA">
        <w:rPr>
          <w:rFonts w:ascii="Arial Narrow" w:hAnsi="Arial Narrow"/>
          <w:szCs w:val="24"/>
        </w:rPr>
        <w:t>C</w:t>
      </w:r>
      <w:r w:rsidR="00843762" w:rsidRPr="007540EA">
        <w:rPr>
          <w:rFonts w:ascii="Arial Narrow" w:hAnsi="Arial Narrow"/>
          <w:szCs w:val="24"/>
        </w:rPr>
        <w:t xml:space="preserve">ID: </w:t>
      </w:r>
      <w:r w:rsidR="00CC026E" w:rsidRPr="007540EA">
        <w:rPr>
          <w:rFonts w:ascii="Arial Narrow" w:hAnsi="Arial Narrow"/>
          <w:szCs w:val="24"/>
        </w:rPr>
        <w:t>PMC3448863</w:t>
      </w:r>
      <w:r w:rsidR="00843762" w:rsidRPr="007540EA">
        <w:rPr>
          <w:rFonts w:ascii="Arial Narrow" w:hAnsi="Arial Narrow"/>
          <w:szCs w:val="24"/>
        </w:rPr>
        <w:t>.</w:t>
      </w:r>
    </w:p>
    <w:p w:rsidR="000D647B" w:rsidRPr="007540EA" w:rsidRDefault="004C4202"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Saw Y-T, Yang J, Ng S-K, Liu S, Singh S, Singh M, Welch WR, Tsuda H, Fong W-P, Thompson DC, Vasiliou V, Berkowitz RS, Ng S-W. Characterization of aldehyde dehydrogenase isozymes in ovarian cancer tissues and sphere cultures. </w:t>
      </w:r>
      <w:r w:rsidR="00843762" w:rsidRPr="007540EA">
        <w:rPr>
          <w:rFonts w:ascii="Arial Narrow" w:hAnsi="Arial Narrow"/>
          <w:b/>
          <w:szCs w:val="24"/>
        </w:rPr>
        <w:t>BMC Cancer</w:t>
      </w:r>
      <w:r w:rsidR="00D47E0F" w:rsidRPr="007540EA">
        <w:rPr>
          <w:rFonts w:ascii="Arial Narrow" w:hAnsi="Arial Narrow"/>
          <w:szCs w:val="24"/>
        </w:rPr>
        <w:t xml:space="preserve"> 12:329, 2012, </w:t>
      </w:r>
      <w:r w:rsidR="00843762" w:rsidRPr="007540EA">
        <w:rPr>
          <w:rFonts w:ascii="Arial Narrow" w:hAnsi="Arial Narrow"/>
          <w:szCs w:val="24"/>
        </w:rPr>
        <w:t>PM</w:t>
      </w:r>
      <w:r w:rsidR="008E764C" w:rsidRPr="007540EA">
        <w:rPr>
          <w:rFonts w:ascii="Arial Narrow" w:hAnsi="Arial Narrow"/>
          <w:szCs w:val="24"/>
        </w:rPr>
        <w:t>C</w:t>
      </w:r>
      <w:r w:rsidR="00843762" w:rsidRPr="007540EA">
        <w:rPr>
          <w:rFonts w:ascii="Arial Narrow" w:hAnsi="Arial Narrow"/>
          <w:szCs w:val="24"/>
        </w:rPr>
        <w:t xml:space="preserve">ID: </w:t>
      </w:r>
      <w:r w:rsidR="008E764C" w:rsidRPr="007540EA">
        <w:rPr>
          <w:rFonts w:ascii="Arial Narrow" w:hAnsi="Arial Narrow"/>
          <w:szCs w:val="24"/>
        </w:rPr>
        <w:t>PMC3458927</w:t>
      </w:r>
      <w:r w:rsidRPr="007540EA">
        <w:rPr>
          <w:rFonts w:ascii="Arial Narrow" w:hAnsi="Arial Narrow"/>
          <w:szCs w:val="24"/>
        </w:rPr>
        <w:t>.</w:t>
      </w:r>
      <w:r w:rsidR="00611920" w:rsidRPr="007540EA">
        <w:rPr>
          <w:rFonts w:ascii="Arial Narrow" w:hAnsi="Arial Narrow"/>
          <w:szCs w:val="24"/>
        </w:rPr>
        <w:t xml:space="preserve"> </w:t>
      </w:r>
    </w:p>
    <w:p w:rsidR="000D647B" w:rsidRPr="007540EA" w:rsidRDefault="000D647B"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Brocker C, Vasiliou M, Carpenter S, Carpenter C, Zhang Y, Wang X, Kotchoni SO, Wood AJ, Kirch HH, Kopency D, Nebert DW, Vasiliou V. Aldehyde dehydrogenase (ALDH) superfamily in plants: Gene nomenclature and comparative genomics, </w:t>
      </w:r>
      <w:r w:rsidR="00B075F2" w:rsidRPr="007540EA">
        <w:rPr>
          <w:rFonts w:ascii="Arial Narrow" w:hAnsi="Arial Narrow"/>
          <w:b/>
          <w:i/>
          <w:szCs w:val="24"/>
        </w:rPr>
        <w:t xml:space="preserve">Planta, </w:t>
      </w:r>
      <w:r w:rsidR="00D47E0F" w:rsidRPr="007540EA">
        <w:rPr>
          <w:rFonts w:ascii="Arial Narrow" w:hAnsi="Arial Narrow"/>
          <w:szCs w:val="24"/>
        </w:rPr>
        <w:t xml:space="preserve">237:189-210, </w:t>
      </w:r>
      <w:r w:rsidR="00E43EBE" w:rsidRPr="007540EA">
        <w:rPr>
          <w:rFonts w:ascii="Arial Narrow" w:hAnsi="Arial Narrow"/>
          <w:szCs w:val="24"/>
        </w:rPr>
        <w:t>PM</w:t>
      </w:r>
      <w:r w:rsidR="00CC026E" w:rsidRPr="007540EA">
        <w:rPr>
          <w:rFonts w:ascii="Arial Narrow" w:hAnsi="Arial Narrow"/>
          <w:szCs w:val="24"/>
        </w:rPr>
        <w:t>C</w:t>
      </w:r>
      <w:r w:rsidR="00E43EBE" w:rsidRPr="007540EA">
        <w:rPr>
          <w:rFonts w:ascii="Arial Narrow" w:hAnsi="Arial Narrow"/>
          <w:szCs w:val="24"/>
        </w:rPr>
        <w:t xml:space="preserve">ID: </w:t>
      </w:r>
      <w:r w:rsidR="00CC026E" w:rsidRPr="007540EA">
        <w:rPr>
          <w:rFonts w:ascii="Arial Narrow" w:hAnsi="Arial Narrow"/>
          <w:szCs w:val="24"/>
        </w:rPr>
        <w:t>PMC3536936</w:t>
      </w:r>
      <w:r w:rsidR="00B075F2" w:rsidRPr="007540EA">
        <w:rPr>
          <w:rFonts w:ascii="Arial Narrow" w:hAnsi="Arial Narrow"/>
          <w:szCs w:val="24"/>
        </w:rPr>
        <w:t>.</w:t>
      </w:r>
    </w:p>
    <w:p w:rsidR="00326217" w:rsidRPr="007540EA" w:rsidRDefault="000D647B"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Chen Y, Thompson DC, Koppaka V, Jester JV, Ocular aldehyde dehydrogenases: protection against ultraviolet damage and maintenance of transparency for vision, </w:t>
      </w:r>
      <w:r w:rsidRPr="007540EA">
        <w:rPr>
          <w:rFonts w:ascii="Arial Narrow" w:hAnsi="Arial Narrow"/>
          <w:b/>
          <w:szCs w:val="24"/>
        </w:rPr>
        <w:t xml:space="preserve">Prog Retin Eye Res, </w:t>
      </w:r>
      <w:r w:rsidR="00E1095D" w:rsidRPr="007540EA">
        <w:rPr>
          <w:rFonts w:ascii="Arial Narrow" w:hAnsi="Arial Narrow"/>
          <w:szCs w:val="24"/>
        </w:rPr>
        <w:t>33:28-39,</w:t>
      </w:r>
      <w:r w:rsidR="00E1095D" w:rsidRPr="007540EA">
        <w:rPr>
          <w:rFonts w:ascii="Arial Narrow" w:hAnsi="Arial Narrow"/>
          <w:b/>
          <w:szCs w:val="24"/>
        </w:rPr>
        <w:t xml:space="preserve"> </w:t>
      </w:r>
      <w:r w:rsidR="00E1095D" w:rsidRPr="007540EA">
        <w:rPr>
          <w:rFonts w:ascii="Arial Narrow" w:hAnsi="Arial Narrow"/>
          <w:szCs w:val="24"/>
        </w:rPr>
        <w:t xml:space="preserve">2013, </w:t>
      </w:r>
      <w:r w:rsidR="00024D59" w:rsidRPr="007540EA">
        <w:rPr>
          <w:rFonts w:ascii="Arial Narrow" w:hAnsi="Arial Narrow"/>
          <w:szCs w:val="24"/>
        </w:rPr>
        <w:t>PM</w:t>
      </w:r>
      <w:r w:rsidR="00CC026E" w:rsidRPr="007540EA">
        <w:rPr>
          <w:rFonts w:ascii="Arial Narrow" w:hAnsi="Arial Narrow"/>
          <w:szCs w:val="24"/>
        </w:rPr>
        <w:t>C</w:t>
      </w:r>
      <w:r w:rsidR="00024D59" w:rsidRPr="007540EA">
        <w:rPr>
          <w:rFonts w:ascii="Arial Narrow" w:hAnsi="Arial Narrow"/>
          <w:szCs w:val="24"/>
        </w:rPr>
        <w:t xml:space="preserve">ID: </w:t>
      </w:r>
      <w:r w:rsidR="00CC026E" w:rsidRPr="007540EA">
        <w:rPr>
          <w:rFonts w:ascii="Arial Narrow" w:hAnsi="Arial Narrow"/>
          <w:szCs w:val="24"/>
        </w:rPr>
        <w:t>PMC3570594</w:t>
      </w:r>
      <w:r w:rsidR="00024D59" w:rsidRPr="007540EA">
        <w:rPr>
          <w:rFonts w:ascii="Arial Narrow" w:hAnsi="Arial Narrow"/>
          <w:szCs w:val="24"/>
        </w:rPr>
        <w:t>.</w:t>
      </w:r>
      <w:r w:rsidR="00326217" w:rsidRPr="007540EA">
        <w:rPr>
          <w:rFonts w:ascii="Arial Narrow" w:hAnsi="Arial Narrow"/>
          <w:szCs w:val="24"/>
        </w:rPr>
        <w:t xml:space="preserve"> </w:t>
      </w:r>
    </w:p>
    <w:p w:rsidR="00D7166C" w:rsidRPr="007540EA" w:rsidRDefault="00326217"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Monte AA, Vasiliou V, Heard KJ. Omics Screening for Pharmaceutical Efficacy and Safety in Clinical Practice</w:t>
      </w:r>
      <w:r w:rsidRPr="007540EA">
        <w:rPr>
          <w:rFonts w:ascii="Arial Narrow" w:hAnsi="Arial Narrow"/>
          <w:b/>
          <w:szCs w:val="24"/>
        </w:rPr>
        <w:t>,</w:t>
      </w:r>
      <w:r w:rsidRPr="007540EA">
        <w:rPr>
          <w:rFonts w:ascii="Arial Narrow" w:hAnsi="Arial Narrow"/>
          <w:szCs w:val="24"/>
        </w:rPr>
        <w:t xml:space="preserve"> </w:t>
      </w:r>
      <w:r w:rsidRPr="007540EA">
        <w:rPr>
          <w:rFonts w:ascii="Arial Narrow" w:hAnsi="Arial Narrow"/>
          <w:b/>
          <w:i/>
          <w:szCs w:val="24"/>
        </w:rPr>
        <w:t>J</w:t>
      </w:r>
      <w:r w:rsidRPr="007540EA">
        <w:rPr>
          <w:rFonts w:ascii="Arial Narrow" w:hAnsi="Arial Narrow"/>
          <w:i/>
          <w:szCs w:val="24"/>
        </w:rPr>
        <w:t xml:space="preserve"> </w:t>
      </w:r>
      <w:r w:rsidRPr="007540EA">
        <w:rPr>
          <w:rFonts w:ascii="Arial Narrow" w:hAnsi="Arial Narrow"/>
          <w:b/>
          <w:i/>
          <w:szCs w:val="24"/>
        </w:rPr>
        <w:t>Pharmacogenom</w:t>
      </w:r>
      <w:r w:rsidR="00D7166C" w:rsidRPr="007540EA">
        <w:rPr>
          <w:rFonts w:ascii="Arial Narrow" w:hAnsi="Arial Narrow"/>
          <w:b/>
          <w:i/>
          <w:szCs w:val="24"/>
        </w:rPr>
        <w:t>ics</w:t>
      </w:r>
      <w:r w:rsidRPr="007540EA">
        <w:rPr>
          <w:rFonts w:ascii="Arial Narrow" w:hAnsi="Arial Narrow"/>
          <w:b/>
          <w:i/>
          <w:szCs w:val="24"/>
        </w:rPr>
        <w:t xml:space="preserve"> Pharmacoproteomics</w:t>
      </w:r>
      <w:r w:rsidRPr="007540EA">
        <w:rPr>
          <w:rFonts w:ascii="Arial Narrow" w:hAnsi="Arial Narrow"/>
          <w:i/>
          <w:szCs w:val="24"/>
        </w:rPr>
        <w:t>, 2012, S5</w:t>
      </w:r>
      <w:r w:rsidR="00D7166C" w:rsidRPr="007540EA">
        <w:rPr>
          <w:rFonts w:ascii="Arial Narrow" w:hAnsi="Arial Narrow"/>
          <w:i/>
          <w:szCs w:val="24"/>
        </w:rPr>
        <w:t xml:space="preserve">, </w:t>
      </w:r>
      <w:r w:rsidR="00D7166C" w:rsidRPr="007540EA">
        <w:rPr>
          <w:rFonts w:ascii="Arial Narrow" w:hAnsi="Arial Narrow"/>
          <w:szCs w:val="24"/>
        </w:rPr>
        <w:t>PM</w:t>
      </w:r>
      <w:r w:rsidR="007A536B" w:rsidRPr="007540EA">
        <w:rPr>
          <w:rFonts w:ascii="Arial Narrow" w:hAnsi="Arial Narrow"/>
          <w:szCs w:val="24"/>
        </w:rPr>
        <w:t>C</w:t>
      </w:r>
      <w:r w:rsidR="00D7166C" w:rsidRPr="007540EA">
        <w:rPr>
          <w:rFonts w:ascii="Arial Narrow" w:hAnsi="Arial Narrow"/>
          <w:szCs w:val="24"/>
        </w:rPr>
        <w:t xml:space="preserve">ID: </w:t>
      </w:r>
      <w:r w:rsidR="007A536B" w:rsidRPr="007540EA">
        <w:rPr>
          <w:rFonts w:ascii="Arial Narrow" w:hAnsi="Arial Narrow"/>
          <w:szCs w:val="24"/>
        </w:rPr>
        <w:t>PMC3526192</w:t>
      </w:r>
      <w:r w:rsidRPr="007540EA">
        <w:rPr>
          <w:rFonts w:ascii="Arial Narrow" w:hAnsi="Arial Narrow"/>
          <w:b/>
          <w:szCs w:val="24"/>
        </w:rPr>
        <w:t>.</w:t>
      </w:r>
      <w:r w:rsidRPr="007540EA">
        <w:rPr>
          <w:rFonts w:ascii="Arial Narrow" w:hAnsi="Arial Narrow"/>
          <w:szCs w:val="24"/>
        </w:rPr>
        <w:t xml:space="preserve"> </w:t>
      </w:r>
    </w:p>
    <w:p w:rsidR="003D2DFD" w:rsidRPr="007540EA" w:rsidRDefault="000D647B"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Ioannou M, Serafimidis I, Sussel L, Arnes L, </w:t>
      </w:r>
      <w:r w:rsidR="00A9616B" w:rsidRPr="007540EA">
        <w:rPr>
          <w:rFonts w:ascii="Arial Narrow" w:hAnsi="Arial Narrow"/>
          <w:szCs w:val="24"/>
        </w:rPr>
        <w:t xml:space="preserve">Singh S, Vasiliou V, Gavalas </w:t>
      </w:r>
      <w:r w:rsidRPr="007540EA">
        <w:rPr>
          <w:rFonts w:ascii="Arial Narrow" w:hAnsi="Arial Narrow"/>
          <w:szCs w:val="24"/>
        </w:rPr>
        <w:t xml:space="preserve">A. ALDH1B1 is a potential stem/progenitor marker for multiple pancreas progenitor pools, </w:t>
      </w:r>
      <w:r w:rsidRPr="007540EA">
        <w:rPr>
          <w:rFonts w:ascii="Arial Narrow" w:hAnsi="Arial Narrow"/>
          <w:b/>
          <w:szCs w:val="24"/>
        </w:rPr>
        <w:t xml:space="preserve">Developmental Biol, </w:t>
      </w:r>
      <w:r w:rsidR="00E1095D" w:rsidRPr="007540EA">
        <w:rPr>
          <w:rFonts w:ascii="Arial Narrow" w:hAnsi="Arial Narrow" w:cs="Arial"/>
          <w:color w:val="000000"/>
          <w:szCs w:val="24"/>
          <w:shd w:val="clear" w:color="auto" w:fill="FFFFFF"/>
        </w:rPr>
        <w:t>374</w:t>
      </w:r>
      <w:r w:rsidR="00D7166C" w:rsidRPr="007540EA">
        <w:rPr>
          <w:rFonts w:ascii="Arial Narrow" w:hAnsi="Arial Narrow" w:cs="Arial"/>
          <w:color w:val="000000"/>
          <w:szCs w:val="24"/>
          <w:shd w:val="clear" w:color="auto" w:fill="FFFFFF"/>
        </w:rPr>
        <w:t>:153-63, 2013</w:t>
      </w:r>
      <w:r w:rsidR="00C16433" w:rsidRPr="007540EA">
        <w:rPr>
          <w:rFonts w:ascii="Arial Narrow" w:hAnsi="Arial Narrow"/>
          <w:szCs w:val="24"/>
        </w:rPr>
        <w:t>,</w:t>
      </w:r>
      <w:r w:rsidR="00C16433" w:rsidRPr="007540EA">
        <w:rPr>
          <w:rFonts w:ascii="Arial Narrow" w:hAnsi="Arial Narrow"/>
          <w:b/>
          <w:szCs w:val="24"/>
        </w:rPr>
        <w:t xml:space="preserve"> </w:t>
      </w:r>
      <w:r w:rsidR="00C16433" w:rsidRPr="007540EA">
        <w:rPr>
          <w:rFonts w:ascii="Arial Narrow" w:hAnsi="Arial Narrow"/>
          <w:szCs w:val="24"/>
        </w:rPr>
        <w:t>PM</w:t>
      </w:r>
      <w:r w:rsidR="00CC026E" w:rsidRPr="007540EA">
        <w:rPr>
          <w:rFonts w:ascii="Arial Narrow" w:hAnsi="Arial Narrow"/>
          <w:szCs w:val="24"/>
        </w:rPr>
        <w:t>C</w:t>
      </w:r>
      <w:r w:rsidR="00C16433" w:rsidRPr="007540EA">
        <w:rPr>
          <w:rFonts w:ascii="Arial Narrow" w:hAnsi="Arial Narrow"/>
          <w:szCs w:val="24"/>
        </w:rPr>
        <w:t xml:space="preserve">ID: </w:t>
      </w:r>
      <w:r w:rsidR="00CC026E" w:rsidRPr="007540EA">
        <w:rPr>
          <w:rFonts w:ascii="Arial Narrow" w:hAnsi="Arial Narrow"/>
          <w:szCs w:val="24"/>
        </w:rPr>
        <w:t>PMC3580293</w:t>
      </w:r>
      <w:r w:rsidR="00C16433" w:rsidRPr="007540EA">
        <w:rPr>
          <w:rFonts w:ascii="Arial Narrow" w:hAnsi="Arial Narrow"/>
          <w:szCs w:val="24"/>
        </w:rPr>
        <w:t>.</w:t>
      </w:r>
    </w:p>
    <w:p w:rsidR="00611920" w:rsidRPr="007540EA" w:rsidRDefault="003D2DFD"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Vasiliou V, Thompson DC, Smith C, Fujita M, Chen Y. Aldehyde dehydrogenases: From eye crystallins to metabolic disease and stem cells.  </w:t>
      </w:r>
      <w:r w:rsidRPr="007540EA">
        <w:rPr>
          <w:rFonts w:ascii="Arial Narrow" w:hAnsi="Arial Narrow"/>
          <w:b/>
          <w:bCs/>
          <w:i/>
          <w:iCs/>
          <w:szCs w:val="24"/>
          <w:lang w:eastAsia="ar-SA"/>
        </w:rPr>
        <w:t>Chem Biol Interact</w:t>
      </w:r>
      <w:r w:rsidRPr="007540EA">
        <w:rPr>
          <w:rFonts w:ascii="Arial Narrow" w:hAnsi="Arial Narrow"/>
          <w:bCs/>
          <w:iCs/>
          <w:szCs w:val="24"/>
          <w:lang w:eastAsia="ar-SA"/>
        </w:rPr>
        <w:t xml:space="preserve">, </w:t>
      </w:r>
      <w:r w:rsidR="00B00BD8" w:rsidRPr="007540EA">
        <w:rPr>
          <w:rFonts w:ascii="Arial Narrow" w:hAnsi="Arial Narrow"/>
          <w:bCs/>
          <w:iCs/>
          <w:szCs w:val="24"/>
          <w:lang w:eastAsia="ar-SA"/>
        </w:rPr>
        <w:t>202:2-10, 2013,</w:t>
      </w:r>
      <w:r w:rsidR="009B0ADF" w:rsidRPr="007540EA">
        <w:rPr>
          <w:rFonts w:ascii="Arial Narrow" w:hAnsi="Arial Narrow"/>
          <w:bCs/>
          <w:iCs/>
          <w:szCs w:val="24"/>
          <w:lang w:eastAsia="ar-SA"/>
        </w:rPr>
        <w:t>PM</w:t>
      </w:r>
      <w:r w:rsidR="00CC026E" w:rsidRPr="007540EA">
        <w:rPr>
          <w:rFonts w:ascii="Arial Narrow" w:hAnsi="Arial Narrow"/>
          <w:bCs/>
          <w:iCs/>
          <w:szCs w:val="24"/>
          <w:lang w:eastAsia="ar-SA"/>
        </w:rPr>
        <w:t>C</w:t>
      </w:r>
      <w:r w:rsidR="009B0ADF" w:rsidRPr="007540EA">
        <w:rPr>
          <w:rFonts w:ascii="Arial Narrow" w:hAnsi="Arial Narrow"/>
          <w:bCs/>
          <w:iCs/>
          <w:szCs w:val="24"/>
          <w:lang w:eastAsia="ar-SA"/>
        </w:rPr>
        <w:t xml:space="preserve">ID: </w:t>
      </w:r>
      <w:r w:rsidR="00CC026E" w:rsidRPr="007540EA">
        <w:rPr>
          <w:rFonts w:ascii="Arial Narrow" w:hAnsi="Arial Narrow"/>
          <w:bCs/>
          <w:iCs/>
          <w:szCs w:val="24"/>
          <w:lang w:eastAsia="ar-SA"/>
        </w:rPr>
        <w:t>PMC4128326</w:t>
      </w:r>
      <w:r w:rsidR="009B0ADF" w:rsidRPr="007540EA">
        <w:rPr>
          <w:rFonts w:ascii="Arial Narrow" w:hAnsi="Arial Narrow"/>
          <w:bCs/>
          <w:iCs/>
          <w:szCs w:val="24"/>
          <w:lang w:eastAsia="ar-SA"/>
        </w:rPr>
        <w:t>.</w:t>
      </w:r>
    </w:p>
    <w:p w:rsidR="000D647B" w:rsidRPr="007540EA" w:rsidRDefault="000D647B"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Singh S, Brocker C, Koppaka V, Chen Y, Jackson</w:t>
      </w:r>
      <w:r w:rsidR="00A9616B" w:rsidRPr="007540EA">
        <w:rPr>
          <w:rFonts w:ascii="Arial Narrow" w:hAnsi="Arial Narrow"/>
          <w:szCs w:val="24"/>
        </w:rPr>
        <w:t xml:space="preserve"> B, </w:t>
      </w:r>
      <w:r w:rsidRPr="007540EA">
        <w:rPr>
          <w:rFonts w:ascii="Arial Narrow" w:hAnsi="Arial Narrow"/>
          <w:szCs w:val="24"/>
        </w:rPr>
        <w:t>Matsumoto</w:t>
      </w:r>
      <w:r w:rsidR="00A9616B" w:rsidRPr="007540EA">
        <w:rPr>
          <w:rFonts w:ascii="Arial Narrow" w:hAnsi="Arial Narrow"/>
          <w:szCs w:val="24"/>
        </w:rPr>
        <w:t xml:space="preserve"> A, </w:t>
      </w:r>
      <w:r w:rsidRPr="007540EA">
        <w:rPr>
          <w:rFonts w:ascii="Arial Narrow" w:hAnsi="Arial Narrow"/>
          <w:szCs w:val="24"/>
        </w:rPr>
        <w:t>Thompson</w:t>
      </w:r>
      <w:r w:rsidR="00A9616B" w:rsidRPr="007540EA">
        <w:rPr>
          <w:rFonts w:ascii="Arial Narrow" w:hAnsi="Arial Narrow"/>
          <w:szCs w:val="24"/>
        </w:rPr>
        <w:t xml:space="preserve"> DC, </w:t>
      </w:r>
      <w:r w:rsidRPr="007540EA">
        <w:rPr>
          <w:rFonts w:ascii="Arial Narrow" w:hAnsi="Arial Narrow"/>
          <w:szCs w:val="24"/>
        </w:rPr>
        <w:t>Vasiliou</w:t>
      </w:r>
      <w:r w:rsidR="00A9616B" w:rsidRPr="007540EA">
        <w:rPr>
          <w:rFonts w:ascii="Arial Narrow" w:hAnsi="Arial Narrow"/>
          <w:szCs w:val="24"/>
        </w:rPr>
        <w:t xml:space="preserve"> V. Aldehyde Dehydrogenases in Cellular Responses to Oxidative/electrophilic Stress,</w:t>
      </w:r>
      <w:r w:rsidR="00A9616B" w:rsidRPr="007540EA">
        <w:rPr>
          <w:rFonts w:ascii="Arial Narrow" w:hAnsi="Arial Narrow"/>
          <w:i/>
          <w:szCs w:val="24"/>
        </w:rPr>
        <w:t xml:space="preserve"> </w:t>
      </w:r>
      <w:r w:rsidR="00A9616B" w:rsidRPr="007540EA">
        <w:rPr>
          <w:rFonts w:ascii="Arial Narrow" w:hAnsi="Arial Narrow"/>
          <w:b/>
          <w:szCs w:val="24"/>
        </w:rPr>
        <w:t xml:space="preserve">Free Radic Biol Med, </w:t>
      </w:r>
      <w:r w:rsidR="00395710" w:rsidRPr="007540EA">
        <w:rPr>
          <w:rFonts w:ascii="Arial Narrow" w:hAnsi="Arial Narrow"/>
          <w:b/>
          <w:szCs w:val="24"/>
        </w:rPr>
        <w:t xml:space="preserve">56:89-101, </w:t>
      </w:r>
      <w:r w:rsidR="00E1095D" w:rsidRPr="007540EA">
        <w:rPr>
          <w:rFonts w:ascii="Arial Narrow" w:hAnsi="Arial Narrow"/>
          <w:szCs w:val="24"/>
        </w:rPr>
        <w:t xml:space="preserve">2013, </w:t>
      </w:r>
      <w:r w:rsidR="004F2381" w:rsidRPr="007540EA">
        <w:rPr>
          <w:rFonts w:ascii="Arial Narrow" w:hAnsi="Arial Narrow"/>
          <w:szCs w:val="24"/>
        </w:rPr>
        <w:t>PM</w:t>
      </w:r>
      <w:r w:rsidR="007A536B" w:rsidRPr="007540EA">
        <w:rPr>
          <w:rFonts w:ascii="Arial Narrow" w:hAnsi="Arial Narrow"/>
          <w:szCs w:val="24"/>
        </w:rPr>
        <w:t>C</w:t>
      </w:r>
      <w:r w:rsidR="004F2381" w:rsidRPr="007540EA">
        <w:rPr>
          <w:rFonts w:ascii="Arial Narrow" w:hAnsi="Arial Narrow"/>
          <w:szCs w:val="24"/>
        </w:rPr>
        <w:t xml:space="preserve">ID: </w:t>
      </w:r>
      <w:r w:rsidR="007A536B" w:rsidRPr="007540EA">
        <w:rPr>
          <w:rFonts w:ascii="Arial Narrow" w:hAnsi="Arial Narrow"/>
          <w:szCs w:val="24"/>
        </w:rPr>
        <w:t>PMC3631350</w:t>
      </w:r>
      <w:r w:rsidR="003D4507" w:rsidRPr="007540EA">
        <w:rPr>
          <w:rFonts w:ascii="Arial Narrow" w:hAnsi="Arial Narrow"/>
          <w:szCs w:val="24"/>
        </w:rPr>
        <w:t>.</w:t>
      </w:r>
    </w:p>
    <w:p w:rsidR="004F2381" w:rsidRDefault="003B3755"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szCs w:val="24"/>
          <w:lang w:val="fr-FR"/>
        </w:rPr>
        <w:t xml:space="preserve">Bchini R, Vasiliou V, Guy Branlant G, Talfournier F,  Rahuel-Clermont S. </w:t>
      </w:r>
      <w:r w:rsidRPr="007540EA">
        <w:rPr>
          <w:rFonts w:ascii="Arial Narrow" w:hAnsi="Arial Narrow"/>
          <w:bCs/>
          <w:szCs w:val="24"/>
        </w:rPr>
        <w:t xml:space="preserve">Retinoic acid biosynthesis catalyzed by retinal dehydrogenases </w:t>
      </w:r>
      <w:r w:rsidRPr="007540EA">
        <w:rPr>
          <w:rFonts w:ascii="Arial Narrow" w:hAnsi="Arial Narrow"/>
          <w:bCs/>
          <w:iCs/>
          <w:szCs w:val="24"/>
          <w:lang w:eastAsia="ar-SA"/>
        </w:rPr>
        <w:t>relies on a rate-limiting conformational transition associated with substrate recognition.</w:t>
      </w:r>
      <w:r w:rsidRPr="007540EA">
        <w:rPr>
          <w:rFonts w:ascii="Arial Narrow" w:hAnsi="Arial Narrow"/>
          <w:bCs/>
          <w:i/>
          <w:iCs/>
          <w:szCs w:val="24"/>
          <w:lang w:eastAsia="ar-SA"/>
        </w:rPr>
        <w:t xml:space="preserve"> </w:t>
      </w:r>
      <w:r w:rsidRPr="007540EA">
        <w:rPr>
          <w:rFonts w:ascii="Arial Narrow" w:hAnsi="Arial Narrow"/>
          <w:b/>
          <w:bCs/>
          <w:iCs/>
          <w:szCs w:val="24"/>
          <w:lang w:eastAsia="ar-SA"/>
        </w:rPr>
        <w:t>Chem Biol Interact</w:t>
      </w:r>
      <w:r w:rsidR="004F2381" w:rsidRPr="007540EA">
        <w:rPr>
          <w:rFonts w:ascii="Arial Narrow" w:hAnsi="Arial Narrow"/>
          <w:b/>
          <w:bCs/>
          <w:iCs/>
          <w:szCs w:val="24"/>
          <w:lang w:eastAsia="ar-SA"/>
        </w:rPr>
        <w:t>.</w:t>
      </w:r>
      <w:r w:rsidR="004F2381" w:rsidRPr="007540EA">
        <w:rPr>
          <w:rFonts w:ascii="Arial Narrow" w:hAnsi="Arial Narrow"/>
          <w:szCs w:val="24"/>
        </w:rPr>
        <w:t xml:space="preserve"> </w:t>
      </w:r>
      <w:r w:rsidR="00B00BD8" w:rsidRPr="007540EA">
        <w:rPr>
          <w:rFonts w:ascii="Arial Narrow" w:hAnsi="Arial Narrow"/>
          <w:szCs w:val="24"/>
        </w:rPr>
        <w:t>202:78-84, 2013</w:t>
      </w:r>
      <w:r w:rsidR="00B00BD8" w:rsidRPr="007540EA">
        <w:rPr>
          <w:rFonts w:ascii="Arial Narrow" w:hAnsi="Arial Narrow"/>
          <w:bCs/>
          <w:iCs/>
          <w:szCs w:val="24"/>
          <w:lang w:eastAsia="ar-SA"/>
        </w:rPr>
        <w:t xml:space="preserve">, </w:t>
      </w:r>
      <w:r w:rsidR="004F2381" w:rsidRPr="007540EA">
        <w:rPr>
          <w:rFonts w:ascii="Arial Narrow" w:hAnsi="Arial Narrow"/>
          <w:bCs/>
          <w:iCs/>
          <w:szCs w:val="24"/>
          <w:lang w:eastAsia="ar-SA"/>
        </w:rPr>
        <w:t>PM</w:t>
      </w:r>
      <w:r w:rsidR="007A536B" w:rsidRPr="007540EA">
        <w:rPr>
          <w:rFonts w:ascii="Arial Narrow" w:hAnsi="Arial Narrow"/>
          <w:bCs/>
          <w:iCs/>
          <w:szCs w:val="24"/>
          <w:lang w:eastAsia="ar-SA"/>
        </w:rPr>
        <w:t>C</w:t>
      </w:r>
      <w:r w:rsidR="004F2381" w:rsidRPr="007540EA">
        <w:rPr>
          <w:rFonts w:ascii="Arial Narrow" w:hAnsi="Arial Narrow"/>
          <w:bCs/>
          <w:iCs/>
          <w:szCs w:val="24"/>
          <w:lang w:eastAsia="ar-SA"/>
        </w:rPr>
        <w:t xml:space="preserve">ID: </w:t>
      </w:r>
      <w:r w:rsidR="007A536B" w:rsidRPr="007540EA">
        <w:rPr>
          <w:rFonts w:ascii="Arial Narrow" w:hAnsi="Arial Narrow"/>
          <w:bCs/>
          <w:iCs/>
          <w:szCs w:val="24"/>
          <w:lang w:eastAsia="ar-SA"/>
        </w:rPr>
        <w:t>PMC3602353</w:t>
      </w:r>
      <w:r w:rsidR="004F2381" w:rsidRPr="007540EA">
        <w:rPr>
          <w:rFonts w:ascii="Arial Narrow" w:hAnsi="Arial Narrow"/>
          <w:bCs/>
          <w:iCs/>
          <w:szCs w:val="24"/>
          <w:lang w:eastAsia="ar-SA"/>
        </w:rPr>
        <w:t>.</w:t>
      </w:r>
      <w:r w:rsidR="004F2381" w:rsidRPr="007540EA">
        <w:rPr>
          <w:rFonts w:ascii="Arial Narrow" w:hAnsi="Arial Narrow"/>
          <w:b/>
          <w:bCs/>
          <w:iCs/>
          <w:szCs w:val="24"/>
          <w:lang w:eastAsia="ar-SA"/>
        </w:rPr>
        <w:t xml:space="preserve"> </w:t>
      </w:r>
    </w:p>
    <w:p w:rsidR="00984640" w:rsidRPr="007540EA" w:rsidRDefault="00984640"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cs="Arial"/>
          <w:color w:val="000000"/>
          <w:szCs w:val="24"/>
          <w:shd w:val="clear" w:color="auto" w:fill="FFFFFF"/>
        </w:rPr>
        <w:t>Heit C, Dong H, Chen Y, Thompson DC, Deitrich RA, Vasiliou V. The Role of CYP2E1 in alcohol metabolism and sensitivity in the central nervous system. In “</w:t>
      </w:r>
      <w:r w:rsidRPr="007540EA">
        <w:rPr>
          <w:rFonts w:ascii="Arial Narrow" w:hAnsi="Arial Narrow"/>
          <w:i/>
          <w:color w:val="333333"/>
          <w:szCs w:val="24"/>
        </w:rPr>
        <w:t>Cytochrome P450 2E1: Its Role in Disease and Drug Metabolism</w:t>
      </w:r>
      <w:r w:rsidRPr="007540EA">
        <w:rPr>
          <w:rFonts w:ascii="Arial Narrow" w:hAnsi="Arial Narrow"/>
          <w:color w:val="333333"/>
          <w:szCs w:val="24"/>
        </w:rPr>
        <w:t xml:space="preserve">” </w:t>
      </w:r>
      <w:r w:rsidRPr="007540EA">
        <w:rPr>
          <w:rFonts w:ascii="Arial Narrow" w:hAnsi="Arial Narrow"/>
          <w:b/>
          <w:color w:val="333333"/>
          <w:szCs w:val="24"/>
        </w:rPr>
        <w:t>Subcell Biochem</w:t>
      </w:r>
      <w:r w:rsidRPr="007540EA">
        <w:rPr>
          <w:rFonts w:ascii="Arial Narrow" w:hAnsi="Arial Narrow"/>
          <w:color w:val="333333"/>
          <w:szCs w:val="24"/>
        </w:rPr>
        <w:t>. 67:235-47, 2013,</w:t>
      </w:r>
      <w:r w:rsidR="007A536B" w:rsidRPr="007540EA">
        <w:rPr>
          <w:rFonts w:ascii="Arial Narrow" w:hAnsi="Arial Narrow"/>
          <w:color w:val="333333"/>
          <w:szCs w:val="24"/>
        </w:rPr>
        <w:t xml:space="preserve"> </w:t>
      </w:r>
      <w:r w:rsidRPr="007540EA">
        <w:rPr>
          <w:rFonts w:ascii="Arial Narrow" w:hAnsi="Arial Narrow"/>
          <w:color w:val="333333"/>
          <w:szCs w:val="24"/>
        </w:rPr>
        <w:t>PMCID: PMC4314297.</w:t>
      </w:r>
    </w:p>
    <w:p w:rsidR="00287F1A" w:rsidRPr="007540EA" w:rsidRDefault="00F56E0B" w:rsidP="00B918B5">
      <w:pPr>
        <w:pStyle w:val="Level1"/>
        <w:numPr>
          <w:ilvl w:val="0"/>
          <w:numId w:val="20"/>
        </w:numPr>
        <w:tabs>
          <w:tab w:val="left" w:pos="432"/>
        </w:tabs>
        <w:ind w:left="432" w:hanging="432"/>
        <w:contextualSpacing/>
        <w:outlineLvl w:val="0"/>
        <w:rPr>
          <w:rFonts w:ascii="Arial Narrow" w:hAnsi="Arial Narrow"/>
          <w:b/>
          <w:bCs/>
          <w:i/>
          <w:iCs/>
          <w:szCs w:val="24"/>
          <w:lang w:eastAsia="ar-SA"/>
        </w:rPr>
      </w:pPr>
      <w:r w:rsidRPr="007540EA">
        <w:rPr>
          <w:rFonts w:ascii="Arial Narrow" w:hAnsi="Arial Narrow"/>
          <w:szCs w:val="24"/>
        </w:rPr>
        <w:t xml:space="preserve">Jackson BC, Holmes RS, Backos DS, Reigan P, Vasiliou V.  Comparative genomics and molecular modeling of ALDH2 and ALDH1B1: Evidence for early vertebrate origin of ALDH1B1 from the ALDH2 gene and protein heterodimerization. </w:t>
      </w:r>
      <w:r w:rsidRPr="007540EA">
        <w:rPr>
          <w:rFonts w:ascii="Arial Narrow" w:hAnsi="Arial Narrow"/>
          <w:bCs/>
          <w:i/>
          <w:iCs/>
          <w:szCs w:val="24"/>
          <w:lang w:eastAsia="ar-SA"/>
        </w:rPr>
        <w:t xml:space="preserve"> </w:t>
      </w:r>
      <w:r w:rsidRPr="007540EA">
        <w:rPr>
          <w:rFonts w:ascii="Arial Narrow" w:hAnsi="Arial Narrow"/>
          <w:b/>
          <w:bCs/>
          <w:iCs/>
          <w:szCs w:val="24"/>
          <w:lang w:eastAsia="ar-SA"/>
        </w:rPr>
        <w:t>Chem Biol Interact</w:t>
      </w:r>
      <w:r w:rsidR="00CA7D67" w:rsidRPr="007540EA">
        <w:rPr>
          <w:rFonts w:ascii="Arial Narrow" w:hAnsi="Arial Narrow"/>
          <w:bCs/>
          <w:iCs/>
          <w:szCs w:val="24"/>
          <w:lang w:eastAsia="ar-SA"/>
        </w:rPr>
        <w:t xml:space="preserve">, </w:t>
      </w:r>
      <w:r w:rsidR="009C27D5" w:rsidRPr="007540EA">
        <w:rPr>
          <w:rFonts w:ascii="Arial Narrow" w:hAnsi="Arial Narrow"/>
          <w:szCs w:val="24"/>
        </w:rPr>
        <w:t>202:11-21</w:t>
      </w:r>
      <w:r w:rsidR="00B00BD8" w:rsidRPr="007540EA">
        <w:rPr>
          <w:rFonts w:ascii="Arial Narrow" w:hAnsi="Arial Narrow"/>
          <w:szCs w:val="24"/>
        </w:rPr>
        <w:t xml:space="preserve">, </w:t>
      </w:r>
      <w:r w:rsidR="009C27D5" w:rsidRPr="007540EA">
        <w:rPr>
          <w:rFonts w:ascii="Arial Narrow" w:hAnsi="Arial Narrow"/>
          <w:szCs w:val="24"/>
        </w:rPr>
        <w:t xml:space="preserve">2013, </w:t>
      </w:r>
      <w:r w:rsidR="004F2381" w:rsidRPr="007540EA">
        <w:rPr>
          <w:rFonts w:ascii="Arial Narrow" w:hAnsi="Arial Narrow"/>
          <w:szCs w:val="24"/>
        </w:rPr>
        <w:t>PM</w:t>
      </w:r>
      <w:r w:rsidR="007A536B" w:rsidRPr="007540EA">
        <w:rPr>
          <w:rFonts w:ascii="Arial Narrow" w:hAnsi="Arial Narrow"/>
          <w:szCs w:val="24"/>
        </w:rPr>
        <w:t>C</w:t>
      </w:r>
      <w:r w:rsidR="004F2381" w:rsidRPr="007540EA">
        <w:rPr>
          <w:rFonts w:ascii="Arial Narrow" w:hAnsi="Arial Narrow"/>
          <w:szCs w:val="24"/>
        </w:rPr>
        <w:t xml:space="preserve">ID: </w:t>
      </w:r>
      <w:r w:rsidR="007A536B" w:rsidRPr="007540EA">
        <w:rPr>
          <w:rFonts w:ascii="Arial Narrow" w:hAnsi="Arial Narrow"/>
          <w:szCs w:val="24"/>
        </w:rPr>
        <w:t>PMC3687035</w:t>
      </w:r>
      <w:r w:rsidR="00B00BD8" w:rsidRPr="007540EA">
        <w:rPr>
          <w:rFonts w:ascii="Arial Narrow" w:hAnsi="Arial Narrow"/>
          <w:szCs w:val="24"/>
        </w:rPr>
        <w:t>.</w:t>
      </w:r>
    </w:p>
    <w:p w:rsidR="00D20B60" w:rsidRPr="007540EA" w:rsidRDefault="00287F1A" w:rsidP="00B918B5">
      <w:pPr>
        <w:pStyle w:val="Level1"/>
        <w:numPr>
          <w:ilvl w:val="0"/>
          <w:numId w:val="20"/>
        </w:numPr>
        <w:tabs>
          <w:tab w:val="left" w:pos="432"/>
        </w:tabs>
        <w:ind w:left="432" w:hanging="432"/>
        <w:contextualSpacing/>
        <w:outlineLvl w:val="0"/>
        <w:rPr>
          <w:rFonts w:ascii="Arial Narrow" w:hAnsi="Arial Narrow" w:cs="Arial"/>
          <w:bCs/>
          <w:iCs/>
          <w:szCs w:val="24"/>
          <w:lang w:eastAsia="ar-SA"/>
        </w:rPr>
      </w:pPr>
      <w:r w:rsidRPr="007540EA">
        <w:rPr>
          <w:rFonts w:ascii="Arial Narrow" w:hAnsi="Arial Narrow"/>
          <w:bCs/>
          <w:iCs/>
          <w:szCs w:val="24"/>
          <w:lang w:eastAsia="ar-SA"/>
        </w:rPr>
        <w:t xml:space="preserve">Vasiliou V, Sandoval M, Backos DS, Jackson BC, Chen Y, Reigan P, Lanaspa MA, Johnson RJ, Koppaka V, </w:t>
      </w:r>
      <w:r w:rsidR="0051718B" w:rsidRPr="007540EA">
        <w:rPr>
          <w:rFonts w:ascii="Arial Narrow" w:hAnsi="Arial Narrow"/>
          <w:bCs/>
          <w:iCs/>
          <w:szCs w:val="24"/>
          <w:lang w:eastAsia="ar-SA"/>
        </w:rPr>
        <w:t>Thompson DC. ALDH16A1 is a novel non-catalytic enzyme that may be involved in the etiology of gout via protein-protein interactions with HPRT1</w:t>
      </w:r>
      <w:r w:rsidRPr="007540EA">
        <w:rPr>
          <w:rFonts w:ascii="Arial Narrow" w:hAnsi="Arial Narrow"/>
          <w:szCs w:val="24"/>
        </w:rPr>
        <w:t xml:space="preserve">. </w:t>
      </w:r>
      <w:r w:rsidRPr="007540EA">
        <w:rPr>
          <w:rFonts w:ascii="Arial Narrow" w:hAnsi="Arial Narrow"/>
          <w:b/>
          <w:bCs/>
          <w:iCs/>
          <w:szCs w:val="24"/>
          <w:lang w:eastAsia="ar-SA"/>
        </w:rPr>
        <w:t>Chem Biol Interact</w:t>
      </w:r>
      <w:r w:rsidR="00D7166C" w:rsidRPr="007540EA">
        <w:rPr>
          <w:rFonts w:ascii="Arial Narrow" w:hAnsi="Arial Narrow"/>
          <w:b/>
          <w:bCs/>
          <w:iCs/>
          <w:szCs w:val="24"/>
          <w:lang w:eastAsia="ar-SA"/>
        </w:rPr>
        <w:t>,</w:t>
      </w:r>
      <w:r w:rsidR="00D7166C" w:rsidRPr="007540EA">
        <w:rPr>
          <w:rFonts w:ascii="Arial Narrow" w:hAnsi="Arial Narrow"/>
          <w:bCs/>
          <w:iCs/>
          <w:szCs w:val="24"/>
          <w:lang w:eastAsia="ar-SA"/>
        </w:rPr>
        <w:t xml:space="preserve"> </w:t>
      </w:r>
      <w:r w:rsidR="009C27D5" w:rsidRPr="007540EA">
        <w:rPr>
          <w:rFonts w:ascii="Arial Narrow" w:hAnsi="Arial Narrow"/>
          <w:bCs/>
          <w:iCs/>
          <w:szCs w:val="24"/>
          <w:lang w:eastAsia="ar-SA"/>
        </w:rPr>
        <w:t>202</w:t>
      </w:r>
      <w:r w:rsidR="00081B6A" w:rsidRPr="007540EA">
        <w:rPr>
          <w:rFonts w:ascii="Arial Narrow" w:hAnsi="Arial Narrow"/>
          <w:bCs/>
          <w:iCs/>
          <w:szCs w:val="24"/>
          <w:lang w:eastAsia="ar-SA"/>
        </w:rPr>
        <w:t>:</w:t>
      </w:r>
      <w:r w:rsidR="009C27D5" w:rsidRPr="007540EA">
        <w:rPr>
          <w:rFonts w:ascii="Arial Narrow" w:hAnsi="Arial Narrow"/>
          <w:bCs/>
          <w:iCs/>
          <w:szCs w:val="24"/>
          <w:lang w:eastAsia="ar-SA"/>
        </w:rPr>
        <w:t xml:space="preserve"> </w:t>
      </w:r>
      <w:r w:rsidR="00081B6A" w:rsidRPr="007540EA">
        <w:rPr>
          <w:rFonts w:ascii="Arial Narrow" w:hAnsi="Arial Narrow"/>
          <w:bCs/>
          <w:iCs/>
          <w:szCs w:val="24"/>
          <w:lang w:eastAsia="ar-SA"/>
        </w:rPr>
        <w:t>22-31</w:t>
      </w:r>
      <w:r w:rsidR="00B00BD8" w:rsidRPr="007540EA">
        <w:rPr>
          <w:rFonts w:ascii="Arial Narrow" w:hAnsi="Arial Narrow"/>
          <w:bCs/>
          <w:iCs/>
          <w:szCs w:val="24"/>
          <w:lang w:eastAsia="ar-SA"/>
        </w:rPr>
        <w:t xml:space="preserve">, </w:t>
      </w:r>
      <w:r w:rsidR="00081B6A" w:rsidRPr="007540EA">
        <w:rPr>
          <w:rFonts w:ascii="Arial Narrow" w:hAnsi="Arial Narrow"/>
          <w:bCs/>
          <w:iCs/>
          <w:szCs w:val="24"/>
          <w:lang w:eastAsia="ar-SA"/>
        </w:rPr>
        <w:t xml:space="preserve">2013, </w:t>
      </w:r>
      <w:r w:rsidR="00D7166C" w:rsidRPr="007540EA">
        <w:rPr>
          <w:rFonts w:ascii="Arial Narrow" w:hAnsi="Arial Narrow"/>
          <w:bCs/>
          <w:iCs/>
          <w:szCs w:val="24"/>
          <w:lang w:eastAsia="ar-SA"/>
        </w:rPr>
        <w:t>PM</w:t>
      </w:r>
      <w:r w:rsidR="00984640" w:rsidRPr="007540EA">
        <w:rPr>
          <w:rFonts w:ascii="Arial Narrow" w:hAnsi="Arial Narrow"/>
          <w:bCs/>
          <w:iCs/>
          <w:szCs w:val="24"/>
          <w:lang w:eastAsia="ar-SA"/>
        </w:rPr>
        <w:t>C</w:t>
      </w:r>
      <w:r w:rsidR="00D7166C" w:rsidRPr="007540EA">
        <w:rPr>
          <w:rFonts w:ascii="Arial Narrow" w:hAnsi="Arial Narrow"/>
          <w:bCs/>
          <w:iCs/>
          <w:szCs w:val="24"/>
          <w:lang w:eastAsia="ar-SA"/>
        </w:rPr>
        <w:t xml:space="preserve">ID: </w:t>
      </w:r>
      <w:r w:rsidR="00984640" w:rsidRPr="007540EA">
        <w:rPr>
          <w:rFonts w:ascii="Arial Narrow" w:hAnsi="Arial Narrow"/>
          <w:bCs/>
          <w:iCs/>
          <w:szCs w:val="24"/>
          <w:lang w:eastAsia="ar-SA"/>
        </w:rPr>
        <w:t>PMC3746320</w:t>
      </w:r>
      <w:r w:rsidR="00B00BD8" w:rsidRPr="007540EA">
        <w:rPr>
          <w:rFonts w:ascii="Arial Narrow" w:hAnsi="Arial Narrow"/>
          <w:bCs/>
          <w:iCs/>
          <w:szCs w:val="24"/>
          <w:lang w:eastAsia="ar-SA"/>
        </w:rPr>
        <w:t>.</w:t>
      </w:r>
      <w:r w:rsidR="00D20B60" w:rsidRPr="007540EA">
        <w:rPr>
          <w:rFonts w:ascii="Arial Narrow" w:hAnsi="Arial Narrow" w:cs="Arial"/>
          <w:szCs w:val="24"/>
        </w:rPr>
        <w:t xml:space="preserve"> </w:t>
      </w:r>
    </w:p>
    <w:p w:rsidR="00287F1A" w:rsidRPr="007540EA" w:rsidRDefault="00D20B60" w:rsidP="00B918B5">
      <w:pPr>
        <w:pStyle w:val="Level1"/>
        <w:numPr>
          <w:ilvl w:val="0"/>
          <w:numId w:val="20"/>
        </w:numPr>
        <w:tabs>
          <w:tab w:val="left" w:pos="432"/>
        </w:tabs>
        <w:ind w:left="432" w:hanging="432"/>
        <w:contextualSpacing/>
        <w:outlineLvl w:val="0"/>
        <w:rPr>
          <w:rFonts w:ascii="Arial Narrow" w:hAnsi="Arial Narrow" w:cs="Arial"/>
          <w:bCs/>
          <w:iCs/>
          <w:szCs w:val="24"/>
          <w:lang w:eastAsia="ar-SA"/>
        </w:rPr>
      </w:pPr>
      <w:r w:rsidRPr="007540EA">
        <w:rPr>
          <w:rFonts w:ascii="Arial Narrow" w:hAnsi="Arial Narrow" w:cs="Arial"/>
          <w:szCs w:val="24"/>
        </w:rPr>
        <w:t xml:space="preserve">Dong, H; Shertzer HG, Genter MB, PhD; Gonzalez FJ, Vasiliou V, Jefcoate C, Nebert DW, Mitochondrial targeting of mouse NQO1 and CYP1B1 proteins, </w:t>
      </w:r>
      <w:r w:rsidRPr="007540EA">
        <w:rPr>
          <w:rFonts w:ascii="Arial Narrow" w:hAnsi="Arial Narrow" w:cs="Arial"/>
          <w:b/>
          <w:szCs w:val="24"/>
        </w:rPr>
        <w:t>Biochem Biophys Res Commun</w:t>
      </w:r>
      <w:r w:rsidRPr="007540EA">
        <w:rPr>
          <w:rFonts w:ascii="Arial Narrow" w:hAnsi="Arial Narrow" w:cs="Arial"/>
          <w:szCs w:val="24"/>
        </w:rPr>
        <w:t xml:space="preserve">, </w:t>
      </w:r>
      <w:r w:rsidR="001D720E" w:rsidRPr="007540EA">
        <w:rPr>
          <w:rFonts w:ascii="Arial Narrow" w:hAnsi="Arial Narrow" w:cs="Arial"/>
          <w:szCs w:val="24"/>
        </w:rPr>
        <w:t xml:space="preserve">435(4):727-32, 2013, </w:t>
      </w:r>
      <w:r w:rsidRPr="007540EA">
        <w:rPr>
          <w:rFonts w:ascii="Arial Narrow" w:hAnsi="Arial Narrow" w:cs="Arial"/>
          <w:szCs w:val="24"/>
        </w:rPr>
        <w:t>PM</w:t>
      </w:r>
      <w:r w:rsidR="00026CEC" w:rsidRPr="007540EA">
        <w:rPr>
          <w:rFonts w:ascii="Arial Narrow" w:hAnsi="Arial Narrow" w:cs="Arial"/>
          <w:szCs w:val="24"/>
        </w:rPr>
        <w:t>CID: PMC3735136</w:t>
      </w:r>
      <w:r w:rsidRPr="007540EA">
        <w:rPr>
          <w:rFonts w:ascii="Arial Narrow" w:hAnsi="Arial Narrow" w:cs="Arial"/>
          <w:szCs w:val="24"/>
        </w:rPr>
        <w:t>.</w:t>
      </w:r>
    </w:p>
    <w:p w:rsidR="008719D0" w:rsidRPr="007540EA" w:rsidRDefault="006F3F40"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7540EA">
        <w:rPr>
          <w:rFonts w:ascii="Arial Narrow" w:hAnsi="Arial Narrow"/>
          <w:bCs/>
          <w:iCs/>
          <w:szCs w:val="24"/>
          <w:lang w:eastAsia="ar-SA"/>
        </w:rPr>
        <w:t xml:space="preserve">LaGier AL, Gordon GM, Katzman LR, Vasiliou V, Fini ME, Mechanisms for PDGF, a serum cytokine, stimulating loss of corneal keratocyte crystallins, </w:t>
      </w:r>
      <w:r w:rsidR="00D81371" w:rsidRPr="007540EA">
        <w:rPr>
          <w:rFonts w:ascii="Arial Narrow" w:hAnsi="Arial Narrow"/>
          <w:b/>
          <w:bCs/>
          <w:iCs/>
          <w:szCs w:val="24"/>
          <w:lang w:eastAsia="ar-SA"/>
        </w:rPr>
        <w:t xml:space="preserve">Cornea, </w:t>
      </w:r>
      <w:r w:rsidR="00F76440" w:rsidRPr="007540EA">
        <w:rPr>
          <w:rFonts w:ascii="Arial Narrow" w:hAnsi="Arial Narrow"/>
          <w:bCs/>
          <w:iCs/>
          <w:szCs w:val="24"/>
          <w:lang w:eastAsia="ar-SA"/>
        </w:rPr>
        <w:t>32:1269-1275, 2013</w:t>
      </w:r>
      <w:r w:rsidR="00F76440" w:rsidRPr="007540EA">
        <w:rPr>
          <w:rFonts w:ascii="Arial Narrow" w:hAnsi="Arial Narrow"/>
          <w:bCs/>
          <w:i/>
          <w:iCs/>
          <w:szCs w:val="24"/>
          <w:lang w:eastAsia="ar-SA"/>
        </w:rPr>
        <w:t xml:space="preserve">, </w:t>
      </w:r>
      <w:r w:rsidR="00F76440" w:rsidRPr="007540EA">
        <w:rPr>
          <w:rFonts w:ascii="Arial Narrow" w:hAnsi="Arial Narrow"/>
          <w:bCs/>
          <w:iCs/>
          <w:szCs w:val="24"/>
          <w:lang w:eastAsia="ar-SA"/>
        </w:rPr>
        <w:t>PM</w:t>
      </w:r>
      <w:r w:rsidR="00026CEC" w:rsidRPr="007540EA">
        <w:rPr>
          <w:rFonts w:ascii="Arial Narrow" w:hAnsi="Arial Narrow"/>
          <w:bCs/>
          <w:iCs/>
          <w:szCs w:val="24"/>
          <w:lang w:eastAsia="ar-SA"/>
        </w:rPr>
        <w:t>C</w:t>
      </w:r>
      <w:r w:rsidR="00F76440" w:rsidRPr="007540EA">
        <w:rPr>
          <w:rFonts w:ascii="Arial Narrow" w:hAnsi="Arial Narrow"/>
          <w:bCs/>
          <w:iCs/>
          <w:szCs w:val="24"/>
          <w:lang w:eastAsia="ar-SA"/>
        </w:rPr>
        <w:t xml:space="preserve">ID: </w:t>
      </w:r>
      <w:r w:rsidR="00026CEC" w:rsidRPr="007540EA">
        <w:rPr>
          <w:rFonts w:ascii="Arial Narrow" w:hAnsi="Arial Narrow"/>
          <w:bCs/>
          <w:iCs/>
          <w:szCs w:val="24"/>
          <w:lang w:eastAsia="ar-SA"/>
        </w:rPr>
        <w:t>PMC3874843</w:t>
      </w:r>
      <w:r w:rsidR="00F76440" w:rsidRPr="007540EA">
        <w:rPr>
          <w:rFonts w:ascii="Arial Narrow" w:hAnsi="Arial Narrow"/>
          <w:bCs/>
          <w:iCs/>
          <w:szCs w:val="24"/>
          <w:lang w:eastAsia="ar-SA"/>
        </w:rPr>
        <w:t>.</w:t>
      </w:r>
    </w:p>
    <w:p w:rsidR="00F76440" w:rsidRPr="007540EA" w:rsidRDefault="008719D0"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Patrinos GP, Baker DJ, </w:t>
      </w:r>
      <w:r w:rsidR="00F76440" w:rsidRPr="007540EA">
        <w:rPr>
          <w:rFonts w:ascii="Arial Narrow" w:hAnsi="Arial Narrow"/>
          <w:szCs w:val="24"/>
        </w:rPr>
        <w:t xml:space="preserve">Al-Mulla F, </w:t>
      </w:r>
      <w:r w:rsidRPr="007540EA">
        <w:rPr>
          <w:rFonts w:ascii="Arial Narrow" w:hAnsi="Arial Narrow"/>
          <w:szCs w:val="24"/>
        </w:rPr>
        <w:t xml:space="preserve">Vasiliou V, Cooper DN. Genetic tests obtainable through pharmacies: the good, the bad and the ugly. </w:t>
      </w:r>
      <w:r w:rsidRPr="007540EA">
        <w:rPr>
          <w:rFonts w:ascii="Arial Narrow" w:hAnsi="Arial Narrow"/>
          <w:b/>
          <w:szCs w:val="24"/>
        </w:rPr>
        <w:t>Hum Genomics</w:t>
      </w:r>
      <w:r w:rsidRPr="007540EA">
        <w:rPr>
          <w:rFonts w:ascii="Arial Narrow" w:hAnsi="Arial Narrow"/>
          <w:szCs w:val="24"/>
        </w:rPr>
        <w:t xml:space="preserve">, </w:t>
      </w:r>
      <w:r w:rsidR="00F76440" w:rsidRPr="007540EA">
        <w:rPr>
          <w:rFonts w:ascii="Arial Narrow" w:hAnsi="Arial Narrow"/>
          <w:szCs w:val="24"/>
        </w:rPr>
        <w:t>7:17. doi: 10.1186/1479-7364-7-17, PM</w:t>
      </w:r>
      <w:r w:rsidR="00026CEC" w:rsidRPr="007540EA">
        <w:rPr>
          <w:rFonts w:ascii="Arial Narrow" w:hAnsi="Arial Narrow"/>
          <w:szCs w:val="24"/>
        </w:rPr>
        <w:t>CID: PMC3711749</w:t>
      </w:r>
      <w:r w:rsidR="00F76440" w:rsidRPr="007540EA">
        <w:rPr>
          <w:rFonts w:ascii="Arial Narrow" w:hAnsi="Arial Narrow"/>
          <w:szCs w:val="24"/>
        </w:rPr>
        <w:t>.</w:t>
      </w:r>
    </w:p>
    <w:p w:rsidR="007540EA" w:rsidRPr="00D900AA" w:rsidRDefault="004769AD"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Chen Y, Dong H, Thompson DC, Shertzer HG, Nebert DW, Vasiliou V.  Glutathione defense mechanism in liver injury:  insights from animal models.  </w:t>
      </w:r>
      <w:r w:rsidRPr="007540EA">
        <w:rPr>
          <w:rFonts w:ascii="Arial Narrow" w:hAnsi="Arial Narrow"/>
          <w:b/>
          <w:szCs w:val="24"/>
        </w:rPr>
        <w:t>Food Chem Toxicol,</w:t>
      </w:r>
      <w:r w:rsidRPr="007540EA">
        <w:rPr>
          <w:rFonts w:ascii="Arial Narrow" w:hAnsi="Arial Narrow"/>
          <w:szCs w:val="24"/>
        </w:rPr>
        <w:t xml:space="preserve"> 60:38-44, </w:t>
      </w:r>
      <w:r w:rsidRPr="007540EA">
        <w:rPr>
          <w:rFonts w:ascii="Arial Narrow" w:hAnsi="Arial Narrow" w:cs="Arial"/>
          <w:szCs w:val="24"/>
        </w:rPr>
        <w:t>2013, PMCID</w:t>
      </w:r>
      <w:r w:rsidR="00026CEC" w:rsidRPr="007540EA">
        <w:rPr>
          <w:rFonts w:ascii="Arial Narrow" w:hAnsi="Arial Narrow" w:cs="Arial"/>
          <w:szCs w:val="24"/>
        </w:rPr>
        <w:t>:  PMC3801188.</w:t>
      </w:r>
    </w:p>
    <w:p w:rsidR="00B439B1" w:rsidRPr="007540EA" w:rsidRDefault="00B439B1"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cs="Arial"/>
          <w:color w:val="000000"/>
          <w:szCs w:val="24"/>
          <w:shd w:val="clear" w:color="auto" w:fill="FFFFFF"/>
        </w:rPr>
        <w:t>Heit C, Jackson BC, McAndrews M, Wright MW, Thompson DC, Silverman GA, Nebert DW, </w:t>
      </w:r>
      <w:r w:rsidRPr="007540EA">
        <w:rPr>
          <w:rFonts w:ascii="Arial Narrow" w:hAnsi="Arial Narrow" w:cs="Arial"/>
          <w:bCs/>
          <w:color w:val="000000"/>
          <w:szCs w:val="24"/>
          <w:shd w:val="clear" w:color="auto" w:fill="FFFFFF"/>
        </w:rPr>
        <w:t>Vasiliou V</w:t>
      </w:r>
      <w:r w:rsidRPr="007540EA">
        <w:rPr>
          <w:rFonts w:ascii="Arial Narrow" w:hAnsi="Arial Narrow" w:cs="Arial"/>
          <w:color w:val="000000"/>
          <w:szCs w:val="24"/>
          <w:shd w:val="clear" w:color="auto" w:fill="FFFFFF"/>
        </w:rPr>
        <w:t xml:space="preserve">. Update of the human and mouse SERPIN gene superfamily. </w:t>
      </w:r>
      <w:r w:rsidR="00961F80" w:rsidRPr="007540EA">
        <w:rPr>
          <w:rFonts w:ascii="Arial Narrow" w:hAnsi="Arial Narrow" w:cs="Arial"/>
          <w:b/>
          <w:color w:val="000000"/>
          <w:szCs w:val="24"/>
          <w:shd w:val="clear" w:color="auto" w:fill="FFFFFF"/>
        </w:rPr>
        <w:t>Hum Genomics</w:t>
      </w:r>
      <w:r w:rsidR="0050073E" w:rsidRPr="007540EA">
        <w:rPr>
          <w:rFonts w:ascii="Arial Narrow" w:hAnsi="Arial Narrow" w:cs="Arial"/>
          <w:color w:val="000000"/>
          <w:szCs w:val="24"/>
          <w:shd w:val="clear" w:color="auto" w:fill="FFFFFF"/>
        </w:rPr>
        <w:t xml:space="preserve">. </w:t>
      </w:r>
      <w:r w:rsidR="0054634C" w:rsidRPr="007540EA">
        <w:rPr>
          <w:rFonts w:ascii="Arial Narrow" w:hAnsi="Arial Narrow" w:cs="Arial"/>
          <w:color w:val="000000"/>
          <w:szCs w:val="24"/>
          <w:shd w:val="clear" w:color="auto" w:fill="FFFFFF"/>
        </w:rPr>
        <w:t>7:22, 2013</w:t>
      </w:r>
      <w:r w:rsidR="0050073E" w:rsidRPr="007540EA">
        <w:rPr>
          <w:rFonts w:ascii="Arial Narrow" w:hAnsi="Arial Narrow" w:cs="Arial"/>
          <w:color w:val="000000"/>
          <w:szCs w:val="24"/>
          <w:shd w:val="clear" w:color="auto" w:fill="FFFFFF"/>
        </w:rPr>
        <w:t>, PM</w:t>
      </w:r>
      <w:r w:rsidR="004769AD" w:rsidRPr="007540EA">
        <w:rPr>
          <w:rFonts w:ascii="Arial Narrow" w:hAnsi="Arial Narrow" w:cs="Arial"/>
          <w:color w:val="000000"/>
          <w:szCs w:val="24"/>
          <w:shd w:val="clear" w:color="auto" w:fill="FFFFFF"/>
        </w:rPr>
        <w:t>C</w:t>
      </w:r>
      <w:r w:rsidR="0050073E" w:rsidRPr="007540EA">
        <w:rPr>
          <w:rFonts w:ascii="Arial Narrow" w:hAnsi="Arial Narrow" w:cs="Arial"/>
          <w:color w:val="000000"/>
          <w:szCs w:val="24"/>
          <w:shd w:val="clear" w:color="auto" w:fill="FFFFFF"/>
        </w:rPr>
        <w:t xml:space="preserve">ID: </w:t>
      </w:r>
      <w:r w:rsidR="004769AD" w:rsidRPr="007540EA">
        <w:rPr>
          <w:rFonts w:ascii="Arial Narrow" w:hAnsi="Arial Narrow" w:cs="Arial"/>
          <w:color w:val="000000"/>
          <w:szCs w:val="24"/>
          <w:shd w:val="clear" w:color="auto" w:fill="FFFFFF"/>
        </w:rPr>
        <w:t>PMC388077</w:t>
      </w:r>
      <w:r w:rsidR="0050073E" w:rsidRPr="007540EA">
        <w:rPr>
          <w:rFonts w:ascii="Arial Narrow" w:hAnsi="Arial Narrow" w:cs="Arial"/>
          <w:color w:val="000000"/>
          <w:szCs w:val="24"/>
          <w:shd w:val="clear" w:color="auto" w:fill="FFFFFF"/>
        </w:rPr>
        <w:t>.</w:t>
      </w:r>
    </w:p>
    <w:p w:rsidR="009E7EE4" w:rsidRPr="007540EA" w:rsidRDefault="00F76440" w:rsidP="00B918B5">
      <w:pPr>
        <w:pStyle w:val="Level1"/>
        <w:numPr>
          <w:ilvl w:val="0"/>
          <w:numId w:val="20"/>
        </w:numPr>
        <w:tabs>
          <w:tab w:val="left" w:pos="432"/>
        </w:tabs>
        <w:ind w:left="432" w:hanging="432"/>
        <w:contextualSpacing/>
        <w:outlineLvl w:val="0"/>
        <w:rPr>
          <w:rFonts w:ascii="Arial Narrow" w:hAnsi="Arial Narrow"/>
          <w:i/>
          <w:szCs w:val="24"/>
        </w:rPr>
      </w:pPr>
      <w:r w:rsidRPr="007540EA">
        <w:rPr>
          <w:rFonts w:ascii="Arial Narrow" w:hAnsi="Arial Narrow"/>
          <w:i/>
          <w:szCs w:val="24"/>
        </w:rPr>
        <w:t xml:space="preserve"> </w:t>
      </w:r>
      <w:r w:rsidR="007F15DC" w:rsidRPr="007540EA">
        <w:rPr>
          <w:rFonts w:ascii="Arial Narrow" w:hAnsi="Arial Narrow"/>
          <w:bCs/>
          <w:szCs w:val="24"/>
        </w:rPr>
        <w:t xml:space="preserve">Jang JH, Bruse S, Liu Y, Duffy V, Zhang C, Lin Y, Randell SH, </w:t>
      </w:r>
      <w:r w:rsidR="00A71422" w:rsidRPr="007540EA">
        <w:rPr>
          <w:rFonts w:ascii="Arial Narrow" w:hAnsi="Arial Narrow"/>
          <w:bCs/>
          <w:szCs w:val="24"/>
        </w:rPr>
        <w:t xml:space="preserve">Thompson DC, </w:t>
      </w:r>
      <w:r w:rsidR="007F15DC" w:rsidRPr="007540EA">
        <w:rPr>
          <w:rFonts w:ascii="Arial Narrow" w:hAnsi="Arial Narrow"/>
          <w:bCs/>
          <w:szCs w:val="24"/>
        </w:rPr>
        <w:t>Vasiliou V, Tesfaigzi Y, Nyunoya T. Aldehyde dehydrogenase 3A1 protects airway epithelial cells from cigarette smoke-induced</w:t>
      </w:r>
      <w:r w:rsidR="007F15DC" w:rsidRPr="007540EA">
        <w:rPr>
          <w:rFonts w:ascii="Arial Narrow" w:hAnsi="Arial Narrow"/>
          <w:bCs/>
          <w:caps/>
          <w:szCs w:val="24"/>
        </w:rPr>
        <w:t xml:space="preserve"> </w:t>
      </w:r>
      <w:r w:rsidR="007F15DC" w:rsidRPr="007540EA">
        <w:rPr>
          <w:rFonts w:ascii="Arial Narrow" w:hAnsi="Arial Narrow"/>
          <w:bCs/>
          <w:szCs w:val="24"/>
        </w:rPr>
        <w:t>DNA damage</w:t>
      </w:r>
      <w:r w:rsidR="00EE22CF" w:rsidRPr="007540EA">
        <w:rPr>
          <w:rFonts w:ascii="Arial Narrow" w:hAnsi="Arial Narrow"/>
          <w:bCs/>
          <w:szCs w:val="24"/>
        </w:rPr>
        <w:t xml:space="preserve"> and cytotoxicity. </w:t>
      </w:r>
      <w:r w:rsidR="007F15DC" w:rsidRPr="007540EA">
        <w:rPr>
          <w:rFonts w:ascii="Arial Narrow" w:hAnsi="Arial Narrow"/>
          <w:i/>
          <w:szCs w:val="24"/>
        </w:rPr>
        <w:t xml:space="preserve"> </w:t>
      </w:r>
      <w:r w:rsidR="007F15DC" w:rsidRPr="007540EA">
        <w:rPr>
          <w:rFonts w:ascii="Arial Narrow" w:hAnsi="Arial Narrow"/>
          <w:b/>
          <w:szCs w:val="24"/>
        </w:rPr>
        <w:t>Free Radic Biol Med</w:t>
      </w:r>
      <w:r w:rsidR="00D81371" w:rsidRPr="007540EA">
        <w:rPr>
          <w:rFonts w:ascii="Arial Narrow" w:hAnsi="Arial Narrow"/>
          <w:b/>
          <w:szCs w:val="24"/>
        </w:rPr>
        <w:t xml:space="preserve">, </w:t>
      </w:r>
      <w:r w:rsidR="0025373E" w:rsidRPr="007540EA">
        <w:rPr>
          <w:rFonts w:ascii="Arial Narrow" w:hAnsi="Arial Narrow"/>
          <w:szCs w:val="24"/>
        </w:rPr>
        <w:t xml:space="preserve">68:80-86, 2014, </w:t>
      </w:r>
      <w:r w:rsidR="0050073E" w:rsidRPr="007540EA">
        <w:rPr>
          <w:rFonts w:ascii="Arial Narrow" w:hAnsi="Arial Narrow"/>
          <w:szCs w:val="24"/>
        </w:rPr>
        <w:t>PM</w:t>
      </w:r>
      <w:r w:rsidR="004769AD" w:rsidRPr="007540EA">
        <w:rPr>
          <w:rFonts w:ascii="Arial Narrow" w:hAnsi="Arial Narrow"/>
          <w:szCs w:val="24"/>
        </w:rPr>
        <w:t>C</w:t>
      </w:r>
      <w:r w:rsidR="0050073E" w:rsidRPr="007540EA">
        <w:rPr>
          <w:rFonts w:ascii="Arial Narrow" w:hAnsi="Arial Narrow"/>
          <w:szCs w:val="24"/>
        </w:rPr>
        <w:t xml:space="preserve">ID: </w:t>
      </w:r>
      <w:r w:rsidR="004769AD" w:rsidRPr="007540EA">
        <w:rPr>
          <w:rFonts w:ascii="Arial Narrow" w:hAnsi="Arial Narrow"/>
          <w:szCs w:val="24"/>
        </w:rPr>
        <w:t>PMC3941192</w:t>
      </w:r>
      <w:r w:rsidR="0025373E" w:rsidRPr="007540EA">
        <w:rPr>
          <w:rFonts w:ascii="Arial Narrow" w:hAnsi="Arial Narrow"/>
          <w:szCs w:val="24"/>
        </w:rPr>
        <w:t>.</w:t>
      </w:r>
    </w:p>
    <w:p w:rsidR="0054634C" w:rsidRPr="007540EA" w:rsidRDefault="0054634C"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bCs/>
          <w:iCs/>
          <w:szCs w:val="24"/>
          <w:lang w:eastAsia="ar-SA"/>
        </w:rPr>
        <w:t>Kwon H-J, Won Y-S, Park O, Duryee MJ, Thielle GE, Matsumoto A, Sigh S, KawamotoT, Abdelmegeed MA, Song BJ, Vasiliou V, Thiele GM, Gao B. Aldehyde dehydrogenase 2</w:t>
      </w:r>
      <w:r w:rsidR="003406D2">
        <w:rPr>
          <w:rFonts w:ascii="Arial Narrow" w:hAnsi="Arial Narrow"/>
          <w:bCs/>
          <w:iCs/>
          <w:szCs w:val="24"/>
          <w:lang w:eastAsia="ar-SA"/>
        </w:rPr>
        <w:t xml:space="preserve"> </w:t>
      </w:r>
      <w:r w:rsidRPr="007540EA">
        <w:rPr>
          <w:rFonts w:ascii="Arial Narrow" w:hAnsi="Arial Narrow"/>
          <w:bCs/>
          <w:iCs/>
          <w:szCs w:val="24"/>
          <w:lang w:eastAsia="ar-SA"/>
        </w:rPr>
        <w:t xml:space="preserve">deficiency ameliorates fatty liver but exacerbates liver inflammation and fibrosis in mice. </w:t>
      </w:r>
      <w:r w:rsidRPr="007540EA">
        <w:rPr>
          <w:rFonts w:ascii="Arial Narrow" w:hAnsi="Arial Narrow"/>
          <w:b/>
          <w:bCs/>
          <w:iCs/>
          <w:szCs w:val="24"/>
          <w:lang w:eastAsia="ar-SA"/>
        </w:rPr>
        <w:t>Hepatology</w:t>
      </w:r>
      <w:r w:rsidRPr="007540EA">
        <w:rPr>
          <w:rFonts w:ascii="Arial Narrow" w:hAnsi="Arial Narrow"/>
          <w:bCs/>
          <w:iCs/>
          <w:szCs w:val="24"/>
          <w:lang w:eastAsia="ar-SA"/>
        </w:rPr>
        <w:t xml:space="preserve">, </w:t>
      </w:r>
      <w:r w:rsidR="0050073E" w:rsidRPr="007540EA">
        <w:rPr>
          <w:rFonts w:ascii="Arial Narrow" w:hAnsi="Arial Narrow"/>
          <w:bCs/>
          <w:iCs/>
          <w:szCs w:val="24"/>
          <w:lang w:eastAsia="ar-SA"/>
        </w:rPr>
        <w:t>60(1):146-57,</w:t>
      </w:r>
      <w:r w:rsidRPr="007540EA">
        <w:rPr>
          <w:rFonts w:ascii="Arial Narrow" w:hAnsi="Arial Narrow"/>
          <w:bCs/>
          <w:iCs/>
          <w:szCs w:val="24"/>
          <w:lang w:eastAsia="ar-SA"/>
        </w:rPr>
        <w:t xml:space="preserve"> 2014 PM</w:t>
      </w:r>
      <w:r w:rsidR="00AE77EB" w:rsidRPr="007540EA">
        <w:rPr>
          <w:rFonts w:ascii="Arial Narrow" w:hAnsi="Arial Narrow"/>
          <w:bCs/>
          <w:iCs/>
          <w:szCs w:val="24"/>
          <w:lang w:eastAsia="ar-SA"/>
        </w:rPr>
        <w:t>C</w:t>
      </w:r>
      <w:r w:rsidRPr="007540EA">
        <w:rPr>
          <w:rFonts w:ascii="Arial Narrow" w:hAnsi="Arial Narrow"/>
          <w:bCs/>
          <w:iCs/>
          <w:szCs w:val="24"/>
          <w:lang w:eastAsia="ar-SA"/>
        </w:rPr>
        <w:t xml:space="preserve">ID: </w:t>
      </w:r>
      <w:r w:rsidR="00AE77EB" w:rsidRPr="007540EA">
        <w:rPr>
          <w:rFonts w:ascii="Arial Narrow" w:hAnsi="Arial Narrow"/>
          <w:bCs/>
          <w:iCs/>
          <w:szCs w:val="24"/>
          <w:lang w:eastAsia="ar-SA"/>
        </w:rPr>
        <w:t>PMC4077916</w:t>
      </w:r>
      <w:r w:rsidR="0050073E" w:rsidRPr="007540EA">
        <w:rPr>
          <w:rFonts w:ascii="Arial Narrow" w:hAnsi="Arial Narrow"/>
          <w:bCs/>
          <w:iCs/>
          <w:szCs w:val="24"/>
          <w:lang w:eastAsia="ar-SA"/>
        </w:rPr>
        <w:t>.</w:t>
      </w:r>
    </w:p>
    <w:p w:rsidR="00250974" w:rsidRPr="007540EA" w:rsidRDefault="00BB58CA"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szCs w:val="24"/>
        </w:rPr>
        <w:t xml:space="preserve">Smith C, Gasparetto M, Humphries K, Pollyea DA, Vasiliou V, Jordan CT. Aldehyde dehydrogenases in acute myeloid leukemia. </w:t>
      </w:r>
      <w:r w:rsidR="00B346A2" w:rsidRPr="007540EA">
        <w:rPr>
          <w:rFonts w:ascii="Arial Narrow" w:hAnsi="Arial Narrow"/>
          <w:b/>
          <w:szCs w:val="24"/>
        </w:rPr>
        <w:t xml:space="preserve">Ann N Y Acad Sci. </w:t>
      </w:r>
      <w:r w:rsidR="0025373E" w:rsidRPr="007540EA">
        <w:rPr>
          <w:rFonts w:ascii="Arial Narrow" w:hAnsi="Arial Narrow"/>
          <w:szCs w:val="24"/>
        </w:rPr>
        <w:t>1310: 58-68, 2014</w:t>
      </w:r>
      <w:r w:rsidR="00F257F8" w:rsidRPr="007540EA">
        <w:rPr>
          <w:rFonts w:ascii="Arial Narrow" w:hAnsi="Arial Narrow"/>
          <w:szCs w:val="24"/>
        </w:rPr>
        <w:t>, PMID: 24641679</w:t>
      </w:r>
      <w:r w:rsidR="00B346A2" w:rsidRPr="007540EA">
        <w:rPr>
          <w:rFonts w:ascii="Arial Narrow" w:hAnsi="Arial Narrow"/>
          <w:szCs w:val="24"/>
        </w:rPr>
        <w:t>.</w:t>
      </w:r>
    </w:p>
    <w:p w:rsidR="00013519" w:rsidRPr="007540EA" w:rsidRDefault="00F257F8"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szCs w:val="24"/>
        </w:rPr>
        <w:t xml:space="preserve">Matsumoto A, Vasiliou V, Kawamoto T; Tanaka K; Ichiba M.  Ethanol reduces lifespan, body weight, and serum alanine aminotransferase level of Aldehyde dehydrogenase 2 knockout mouse. </w:t>
      </w:r>
      <w:r w:rsidRPr="007540EA">
        <w:rPr>
          <w:rFonts w:ascii="Arial Narrow" w:hAnsi="Arial Narrow"/>
          <w:b/>
          <w:szCs w:val="24"/>
        </w:rPr>
        <w:t>Alcohol Clin Exp Res</w:t>
      </w:r>
      <w:r w:rsidRPr="007540EA">
        <w:rPr>
          <w:rFonts w:ascii="Arial Narrow" w:hAnsi="Arial Narrow"/>
          <w:szCs w:val="24"/>
        </w:rPr>
        <w:t xml:space="preserve">, </w:t>
      </w:r>
      <w:r w:rsidR="0050073E" w:rsidRPr="007540EA">
        <w:rPr>
          <w:rFonts w:ascii="Arial Narrow" w:hAnsi="Arial Narrow"/>
          <w:szCs w:val="24"/>
        </w:rPr>
        <w:t xml:space="preserve">38:1883-93, 2014, </w:t>
      </w:r>
      <w:r w:rsidRPr="007540EA">
        <w:rPr>
          <w:rFonts w:ascii="Arial Narrow" w:hAnsi="Arial Narrow"/>
          <w:szCs w:val="24"/>
        </w:rPr>
        <w:t>PMID: 24930774.</w:t>
      </w:r>
      <w:r w:rsidR="00013519" w:rsidRPr="007540EA">
        <w:rPr>
          <w:rFonts w:ascii="Arial Narrow" w:hAnsi="Arial Narrow" w:cs="êﬂˇøÔ≈'11B¿4¶†ë§`A(‡ˇøp•-BdRB"/>
          <w:szCs w:val="24"/>
        </w:rPr>
        <w:t xml:space="preserve"> </w:t>
      </w:r>
    </w:p>
    <w:p w:rsidR="00F257F8" w:rsidRPr="007540EA" w:rsidRDefault="00013519"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cs="êﬂˇøÔ≈'11B¿4¶†ë§`A(‡ˇøp•-BdRB"/>
          <w:szCs w:val="24"/>
        </w:rPr>
        <w:t xml:space="preserve">Babcock HE, Dutta S, Alur RP, Brocker C, Vasiliou V, Vitale S, Brooks BP.  Aldh7a1 regulates eye and limb development in zebrafish.  </w:t>
      </w:r>
      <w:r w:rsidR="00394AB6" w:rsidRPr="007540EA">
        <w:rPr>
          <w:rFonts w:ascii="Arial Narrow" w:hAnsi="Arial Narrow" w:cs="êﬂˇøÔ≈'11B¿4¶†ë§`A(‡ˇøp•-BdRB"/>
          <w:b/>
          <w:szCs w:val="24"/>
        </w:rPr>
        <w:t>PLoS One,</w:t>
      </w:r>
      <w:r w:rsidRPr="007540EA">
        <w:rPr>
          <w:rFonts w:ascii="Arial Narrow" w:hAnsi="Arial Narrow" w:cs="êﬂˇøÔ≈'11B¿4¶†ë§`A(‡ˇøp•-BdRB"/>
          <w:b/>
          <w:szCs w:val="24"/>
        </w:rPr>
        <w:t xml:space="preserve"> </w:t>
      </w:r>
      <w:r w:rsidRPr="007540EA">
        <w:rPr>
          <w:rFonts w:ascii="Arial Narrow" w:hAnsi="Arial Narrow" w:cs="êﬂˇøÔ≈'11B¿4¶†ë§`A(‡ˇøp•-BdRB"/>
          <w:szCs w:val="24"/>
        </w:rPr>
        <w:t>9(7):</w:t>
      </w:r>
      <w:r w:rsidR="0050073E" w:rsidRPr="007540EA">
        <w:rPr>
          <w:rFonts w:ascii="Arial Narrow" w:hAnsi="Arial Narrow" w:cs="êﬂˇøÔ≈'11B¿4¶†ë§`A(‡ˇøp•-BdRB"/>
          <w:szCs w:val="24"/>
        </w:rPr>
        <w:t xml:space="preserve"> </w:t>
      </w:r>
      <w:r w:rsidRPr="007540EA">
        <w:rPr>
          <w:rFonts w:ascii="Arial Narrow" w:hAnsi="Arial Narrow" w:cs="êﬂˇøÔ≈'11B¿4¶†ë§`A(‡ˇøp•-BdRB"/>
          <w:szCs w:val="24"/>
        </w:rPr>
        <w:t xml:space="preserve">e101782, 2014. </w:t>
      </w:r>
      <w:r w:rsidR="00AE77EB" w:rsidRPr="007540EA">
        <w:rPr>
          <w:rFonts w:ascii="Arial Narrow" w:hAnsi="Arial Narrow" w:cs="êﬂˇøÔ≈'11B¿4¶†ë§`A(‡ˇøp•-BdRB"/>
          <w:szCs w:val="24"/>
        </w:rPr>
        <w:t>PMCID: PMC4086958</w:t>
      </w:r>
      <w:r w:rsidRPr="007540EA">
        <w:rPr>
          <w:rFonts w:ascii="Arial Narrow" w:hAnsi="Arial Narrow" w:cs="êﬂˇøÔ≈'11B¿4¶†ë§`A(‡ˇøp•-BdRB"/>
          <w:szCs w:val="24"/>
        </w:rPr>
        <w:t>.</w:t>
      </w:r>
    </w:p>
    <w:p w:rsidR="008C3C42" w:rsidRPr="007540EA" w:rsidRDefault="00250974" w:rsidP="00B918B5">
      <w:pPr>
        <w:pStyle w:val="Level1"/>
        <w:numPr>
          <w:ilvl w:val="0"/>
          <w:numId w:val="20"/>
        </w:numPr>
        <w:tabs>
          <w:tab w:val="left" w:pos="432"/>
        </w:tabs>
        <w:ind w:left="432" w:hanging="432"/>
        <w:contextualSpacing/>
        <w:outlineLvl w:val="0"/>
        <w:rPr>
          <w:rFonts w:ascii="Arial Narrow" w:hAnsi="Arial Narrow"/>
          <w:b/>
          <w:bCs/>
          <w:i/>
          <w:iCs/>
          <w:szCs w:val="24"/>
          <w:lang w:eastAsia="ar-SA"/>
        </w:rPr>
      </w:pPr>
      <w:r w:rsidRPr="007540EA">
        <w:rPr>
          <w:rFonts w:ascii="Arial Narrow" w:hAnsi="Arial Narrow"/>
          <w:szCs w:val="24"/>
        </w:rPr>
        <w:t xml:space="preserve">Monte AA, Heard KJ, Campbell J, Hamamura D, Weinshilboum RM, Vasiliou V. The effect of CYP2D6 drug-drug interactions on hydrocodone effectiveness. </w:t>
      </w:r>
      <w:r w:rsidRPr="007540EA">
        <w:rPr>
          <w:rFonts w:ascii="Arial Narrow" w:hAnsi="Arial Narrow"/>
          <w:b/>
          <w:szCs w:val="24"/>
        </w:rPr>
        <w:t>Acad Emerg Med</w:t>
      </w:r>
      <w:r w:rsidRPr="007540EA">
        <w:rPr>
          <w:rFonts w:ascii="Arial Narrow" w:hAnsi="Arial Narrow"/>
          <w:szCs w:val="24"/>
        </w:rPr>
        <w:t>,</w:t>
      </w:r>
      <w:r w:rsidR="008C3C42" w:rsidRPr="007540EA">
        <w:rPr>
          <w:rFonts w:ascii="Arial Narrow" w:hAnsi="Arial Narrow"/>
          <w:szCs w:val="24"/>
        </w:rPr>
        <w:t xml:space="preserve"> 8:879-885, 2014, </w:t>
      </w:r>
      <w:r w:rsidR="0050073E" w:rsidRPr="007540EA">
        <w:rPr>
          <w:rFonts w:ascii="Arial Narrow" w:hAnsi="Arial Narrow"/>
          <w:szCs w:val="24"/>
        </w:rPr>
        <w:t>PMCID: PMC4150819</w:t>
      </w:r>
      <w:r w:rsidR="008C3C42" w:rsidRPr="007540EA">
        <w:rPr>
          <w:rFonts w:ascii="Arial Narrow" w:hAnsi="Arial Narrow"/>
          <w:szCs w:val="24"/>
        </w:rPr>
        <w:t xml:space="preserve">. </w:t>
      </w:r>
    </w:p>
    <w:p w:rsidR="00AE77EB" w:rsidRPr="007540EA" w:rsidRDefault="008C3C42"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szCs w:val="24"/>
        </w:rPr>
        <w:t xml:space="preserve">Monte AA, Heard KJ, Hoppe JA, Vasiliou V, Gonzalez FJ. The accuracy of self-reported drug ingestion histories in emergency department patients. </w:t>
      </w:r>
      <w:r w:rsidRPr="007540EA">
        <w:rPr>
          <w:rFonts w:ascii="Arial Narrow" w:hAnsi="Arial Narrow"/>
          <w:b/>
          <w:szCs w:val="24"/>
        </w:rPr>
        <w:t>J Clin Pharmacol</w:t>
      </w:r>
      <w:r w:rsidRPr="007540EA">
        <w:rPr>
          <w:rFonts w:ascii="Arial Narrow" w:hAnsi="Arial Narrow"/>
          <w:szCs w:val="24"/>
        </w:rPr>
        <w:t xml:space="preserve">, </w:t>
      </w:r>
      <w:r w:rsidR="0050073E" w:rsidRPr="007540EA">
        <w:rPr>
          <w:rFonts w:ascii="Arial Narrow" w:hAnsi="Arial Narrow"/>
          <w:szCs w:val="24"/>
        </w:rPr>
        <w:t xml:space="preserve">55(1): 33-8, </w:t>
      </w:r>
      <w:r w:rsidRPr="007540EA">
        <w:rPr>
          <w:rFonts w:ascii="Arial Narrow" w:hAnsi="Arial Narrow"/>
          <w:szCs w:val="24"/>
        </w:rPr>
        <w:t>2014</w:t>
      </w:r>
      <w:r w:rsidR="00AE77EB" w:rsidRPr="007540EA">
        <w:rPr>
          <w:rFonts w:ascii="Arial Narrow" w:hAnsi="Arial Narrow"/>
          <w:szCs w:val="24"/>
        </w:rPr>
        <w:t>, PMCID: PMC4276443</w:t>
      </w:r>
    </w:p>
    <w:p w:rsidR="008C3C42" w:rsidRPr="007540EA" w:rsidRDefault="00A0770F"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szCs w:val="24"/>
        </w:rPr>
        <w:t>Monte</w:t>
      </w:r>
      <w:r w:rsidRPr="007540EA">
        <w:rPr>
          <w:rFonts w:ascii="Arial Narrow" w:hAnsi="Arial Narrow"/>
          <w:szCs w:val="24"/>
          <w:vertAlign w:val="superscript"/>
        </w:rPr>
        <w:t xml:space="preserve"> </w:t>
      </w:r>
      <w:r w:rsidRPr="007540EA">
        <w:rPr>
          <w:rFonts w:ascii="Arial Narrow" w:hAnsi="Arial Narrow"/>
          <w:szCs w:val="24"/>
        </w:rPr>
        <w:t>AA, Brocker C, Nebert DW, Gonzalez</w:t>
      </w:r>
      <w:r w:rsidRPr="007540EA">
        <w:rPr>
          <w:rFonts w:ascii="Arial Narrow" w:hAnsi="Arial Narrow" w:cs="Arial"/>
          <w:szCs w:val="24"/>
          <w:vertAlign w:val="superscript"/>
        </w:rPr>
        <w:t xml:space="preserve"> </w:t>
      </w:r>
      <w:r w:rsidRPr="007540EA">
        <w:rPr>
          <w:rFonts w:ascii="Arial Narrow" w:hAnsi="Arial Narrow"/>
          <w:szCs w:val="24"/>
        </w:rPr>
        <w:t xml:space="preserve">FJ, Thompson DC, Vasiliou V, </w:t>
      </w:r>
      <w:r w:rsidR="00B40FD6" w:rsidRPr="007540EA">
        <w:rPr>
          <w:rFonts w:ascii="Arial Narrow" w:hAnsi="Arial Narrow"/>
          <w:szCs w:val="24"/>
        </w:rPr>
        <w:t xml:space="preserve">Improved drug therapy:  triangulating phenomics with genomics and metabolomics. </w:t>
      </w:r>
      <w:r w:rsidRPr="007540EA">
        <w:rPr>
          <w:rFonts w:ascii="Arial Narrow" w:hAnsi="Arial Narrow"/>
          <w:b/>
          <w:szCs w:val="24"/>
        </w:rPr>
        <w:t>Hum Genomics</w:t>
      </w:r>
      <w:r w:rsidRPr="007540EA">
        <w:rPr>
          <w:rFonts w:ascii="Arial Narrow" w:hAnsi="Arial Narrow"/>
          <w:szCs w:val="24"/>
        </w:rPr>
        <w:t>, 8:16, 2014</w:t>
      </w:r>
      <w:r w:rsidR="008B5C32" w:rsidRPr="007540EA">
        <w:rPr>
          <w:rFonts w:ascii="Arial Narrow" w:hAnsi="Arial Narrow"/>
          <w:szCs w:val="24"/>
        </w:rPr>
        <w:t xml:space="preserve">, </w:t>
      </w:r>
      <w:r w:rsidR="00AE77EB" w:rsidRPr="007540EA">
        <w:rPr>
          <w:rFonts w:ascii="Arial Narrow" w:hAnsi="Arial Narrow" w:cs="Arial"/>
          <w:szCs w:val="24"/>
        </w:rPr>
        <w:t>PMCID: PMC4445687</w:t>
      </w:r>
      <w:r w:rsidR="008B5C32" w:rsidRPr="007540EA">
        <w:rPr>
          <w:rFonts w:ascii="Arial Narrow" w:hAnsi="Arial Narrow"/>
          <w:szCs w:val="24"/>
        </w:rPr>
        <w:t>.</w:t>
      </w:r>
    </w:p>
    <w:p w:rsidR="003D63AC" w:rsidRPr="007540EA" w:rsidRDefault="003D63AC"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cs="Arial"/>
          <w:szCs w:val="24"/>
        </w:rPr>
        <w:t>Smith</w:t>
      </w:r>
      <w:r w:rsidRPr="007540EA">
        <w:rPr>
          <w:rFonts w:ascii="Arial Narrow" w:hAnsi="Arial Narrow" w:cs="Arial"/>
          <w:szCs w:val="24"/>
          <w:vertAlign w:val="superscript"/>
        </w:rPr>
        <w:t xml:space="preserve"> </w:t>
      </w:r>
      <w:r w:rsidRPr="007540EA">
        <w:rPr>
          <w:rFonts w:ascii="Arial Narrow" w:hAnsi="Arial Narrow" w:cs="Arial"/>
          <w:szCs w:val="24"/>
        </w:rPr>
        <w:t>CC, Gasparetto</w:t>
      </w:r>
      <w:r w:rsidRPr="007540EA">
        <w:rPr>
          <w:rFonts w:ascii="Arial Narrow" w:hAnsi="Arial Narrow" w:cs="Arial"/>
          <w:szCs w:val="24"/>
          <w:vertAlign w:val="superscript"/>
        </w:rPr>
        <w:t xml:space="preserve"> </w:t>
      </w:r>
      <w:r w:rsidRPr="007540EA">
        <w:rPr>
          <w:rFonts w:ascii="Arial Narrow" w:hAnsi="Arial Narrow" w:cs="Arial"/>
          <w:szCs w:val="24"/>
        </w:rPr>
        <w:t>M, Craig Jordan C, Pollyea</w:t>
      </w:r>
      <w:r w:rsidRPr="007540EA">
        <w:rPr>
          <w:rFonts w:ascii="Arial Narrow" w:hAnsi="Arial Narrow" w:cs="Arial"/>
          <w:szCs w:val="24"/>
          <w:vertAlign w:val="superscript"/>
        </w:rPr>
        <w:t xml:space="preserve"> </w:t>
      </w:r>
      <w:r w:rsidRPr="007540EA">
        <w:rPr>
          <w:rFonts w:ascii="Arial Narrow" w:hAnsi="Arial Narrow" w:cs="Arial"/>
          <w:szCs w:val="24"/>
        </w:rPr>
        <w:t>DA, Vasiliou</w:t>
      </w:r>
      <w:r w:rsidRPr="007540EA">
        <w:rPr>
          <w:rFonts w:ascii="Arial Narrow" w:hAnsi="Arial Narrow" w:cs="Arial"/>
          <w:szCs w:val="24"/>
          <w:vertAlign w:val="superscript"/>
        </w:rPr>
        <w:t xml:space="preserve"> </w:t>
      </w:r>
      <w:r w:rsidRPr="007540EA">
        <w:rPr>
          <w:rFonts w:ascii="Arial Narrow" w:hAnsi="Arial Narrow" w:cs="Arial"/>
          <w:szCs w:val="24"/>
        </w:rPr>
        <w:t xml:space="preserve">V. The effects of alcohol and aldehyde dehydrogenases on disorders of hematopoiesis.  </w:t>
      </w:r>
      <w:r w:rsidRPr="007540EA">
        <w:rPr>
          <w:rFonts w:ascii="Arial Narrow" w:hAnsi="Arial Narrow" w:cs="Arial"/>
          <w:b/>
          <w:szCs w:val="24"/>
        </w:rPr>
        <w:t>Adv Exp Med Biol</w:t>
      </w:r>
      <w:r w:rsidRPr="007540EA">
        <w:rPr>
          <w:rFonts w:ascii="Arial Narrow" w:hAnsi="Arial Narrow" w:cs="Arial"/>
          <w:szCs w:val="24"/>
        </w:rPr>
        <w:t xml:space="preserve">, </w:t>
      </w:r>
      <w:r w:rsidR="002C55A8" w:rsidRPr="007540EA">
        <w:rPr>
          <w:rFonts w:ascii="Arial Narrow" w:hAnsi="Arial Narrow" w:cs="Arial"/>
          <w:szCs w:val="24"/>
        </w:rPr>
        <w:t>815:349-59, 2015, PMID: 25427917</w:t>
      </w:r>
      <w:r w:rsidR="00144645" w:rsidRPr="007540EA">
        <w:rPr>
          <w:rFonts w:ascii="Arial Narrow" w:hAnsi="Arial Narrow" w:cs="Arial"/>
          <w:szCs w:val="24"/>
        </w:rPr>
        <w:t>.</w:t>
      </w:r>
    </w:p>
    <w:p w:rsidR="00F9112A" w:rsidRPr="007540EA" w:rsidRDefault="003D63AC" w:rsidP="007C713D">
      <w:pPr>
        <w:pStyle w:val="ListParagraph"/>
        <w:numPr>
          <w:ilvl w:val="0"/>
          <w:numId w:val="20"/>
        </w:numPr>
        <w:shd w:val="clear" w:color="auto" w:fill="FFFFFF"/>
        <w:ind w:left="450" w:hanging="450"/>
        <w:rPr>
          <w:rFonts w:ascii="Arial Narrow" w:hAnsi="Arial Narrow" w:cs="Arial"/>
          <w:sz w:val="24"/>
          <w:szCs w:val="24"/>
        </w:rPr>
      </w:pPr>
      <w:r w:rsidRPr="007540EA">
        <w:rPr>
          <w:rFonts w:ascii="Arial Narrow" w:hAnsi="Arial Narrow"/>
          <w:bCs/>
          <w:sz w:val="24"/>
          <w:szCs w:val="24"/>
        </w:rPr>
        <w:t xml:space="preserve">Singh S, </w:t>
      </w:r>
      <w:r w:rsidRPr="007540EA">
        <w:rPr>
          <w:rFonts w:ascii="Arial Narrow" w:hAnsi="Arial Narrow"/>
          <w:sz w:val="24"/>
          <w:szCs w:val="24"/>
        </w:rPr>
        <w:t>Arcaroli J</w:t>
      </w:r>
      <w:r w:rsidRPr="007540EA">
        <w:rPr>
          <w:rFonts w:ascii="Arial Narrow" w:hAnsi="Arial Narrow"/>
          <w:bCs/>
          <w:sz w:val="24"/>
          <w:szCs w:val="24"/>
        </w:rPr>
        <w:t>,</w:t>
      </w:r>
      <w:r w:rsidRPr="007540EA">
        <w:rPr>
          <w:rFonts w:ascii="Arial Narrow" w:hAnsi="Arial Narrow"/>
          <w:sz w:val="24"/>
          <w:szCs w:val="24"/>
        </w:rPr>
        <w:t xml:space="preserve"> </w:t>
      </w:r>
      <w:r w:rsidRPr="007540EA">
        <w:rPr>
          <w:rFonts w:ascii="Arial Narrow" w:hAnsi="Arial Narrow"/>
          <w:bCs/>
          <w:sz w:val="24"/>
          <w:szCs w:val="24"/>
        </w:rPr>
        <w:t xml:space="preserve">Thompson DC, </w:t>
      </w:r>
      <w:r w:rsidRPr="007540EA">
        <w:rPr>
          <w:rFonts w:ascii="Arial Narrow" w:hAnsi="Arial Narrow"/>
          <w:sz w:val="24"/>
          <w:szCs w:val="24"/>
        </w:rPr>
        <w:t xml:space="preserve">Messersmith W, </w:t>
      </w:r>
      <w:r w:rsidRPr="007540EA">
        <w:rPr>
          <w:rFonts w:ascii="Arial Narrow" w:hAnsi="Arial Narrow"/>
          <w:bCs/>
          <w:sz w:val="24"/>
          <w:szCs w:val="24"/>
        </w:rPr>
        <w:t xml:space="preserve">Vasiliou V. </w:t>
      </w:r>
      <w:r w:rsidRPr="007540EA">
        <w:rPr>
          <w:rFonts w:ascii="Arial Narrow" w:hAnsi="Arial Narrow"/>
          <w:sz w:val="24"/>
          <w:szCs w:val="24"/>
        </w:rPr>
        <w:t>Acetaldehyde and retinaldehyde-metabolizing enzymes in colon and pancreatic cancers</w:t>
      </w:r>
      <w:r w:rsidRPr="007540EA">
        <w:rPr>
          <w:rFonts w:ascii="Arial Narrow" w:hAnsi="Arial Narrow"/>
          <w:bCs/>
          <w:sz w:val="24"/>
          <w:szCs w:val="24"/>
        </w:rPr>
        <w:t xml:space="preserve">. </w:t>
      </w:r>
      <w:r w:rsidRPr="007540EA">
        <w:rPr>
          <w:rFonts w:ascii="Arial Narrow" w:hAnsi="Arial Narrow"/>
          <w:b/>
          <w:bCs/>
          <w:sz w:val="24"/>
          <w:szCs w:val="24"/>
        </w:rPr>
        <w:t xml:space="preserve">Adv Exp Med Biol, </w:t>
      </w:r>
      <w:r w:rsidR="0054348B" w:rsidRPr="007540EA">
        <w:rPr>
          <w:rFonts w:ascii="Arial Narrow" w:hAnsi="Arial Narrow"/>
          <w:bCs/>
          <w:sz w:val="24"/>
          <w:szCs w:val="24"/>
        </w:rPr>
        <w:t xml:space="preserve">815:281-94, 2015, </w:t>
      </w:r>
      <w:r w:rsidR="00C05B96" w:rsidRPr="007540EA">
        <w:rPr>
          <w:rFonts w:ascii="Arial Narrow" w:hAnsi="Arial Narrow" w:cs="Arial"/>
          <w:sz w:val="24"/>
          <w:szCs w:val="24"/>
        </w:rPr>
        <w:t>PMCID: PMC</w:t>
      </w:r>
      <w:r w:rsidR="00F9112A" w:rsidRPr="007540EA">
        <w:rPr>
          <w:rFonts w:ascii="Arial Narrow" w:hAnsi="Arial Narrow" w:cs="Arial"/>
          <w:sz w:val="24"/>
          <w:szCs w:val="24"/>
        </w:rPr>
        <w:t>4347404</w:t>
      </w:r>
      <w:r w:rsidR="0054348B" w:rsidRPr="007540EA">
        <w:rPr>
          <w:rFonts w:ascii="Arial Narrow" w:hAnsi="Arial Narrow" w:cs="Arial"/>
          <w:sz w:val="24"/>
          <w:szCs w:val="24"/>
        </w:rPr>
        <w:t>.</w:t>
      </w:r>
    </w:p>
    <w:p w:rsidR="00035266" w:rsidRPr="007540EA" w:rsidRDefault="003D63AC" w:rsidP="00B918B5">
      <w:pPr>
        <w:pStyle w:val="Level1"/>
        <w:numPr>
          <w:ilvl w:val="0"/>
          <w:numId w:val="20"/>
        </w:numPr>
        <w:tabs>
          <w:tab w:val="left" w:pos="432"/>
        </w:tabs>
        <w:ind w:left="432" w:hanging="432"/>
        <w:contextualSpacing/>
        <w:outlineLvl w:val="0"/>
        <w:rPr>
          <w:rFonts w:ascii="Arial Narrow" w:hAnsi="Arial Narrow"/>
          <w:b/>
          <w:bCs/>
          <w:szCs w:val="24"/>
        </w:rPr>
      </w:pPr>
      <w:r w:rsidRPr="007540EA">
        <w:rPr>
          <w:rFonts w:ascii="Arial Narrow" w:hAnsi="Arial Narrow"/>
          <w:bCs/>
          <w:iCs/>
          <w:szCs w:val="24"/>
          <w:lang w:eastAsia="ar-SA"/>
        </w:rPr>
        <w:t>Heit C, Dong H, Chen Y, Shah Y, Thomp</w:t>
      </w:r>
      <w:r w:rsidR="001D6027" w:rsidRPr="007540EA">
        <w:rPr>
          <w:rFonts w:ascii="Arial Narrow" w:hAnsi="Arial Narrow"/>
          <w:bCs/>
          <w:iCs/>
          <w:szCs w:val="24"/>
          <w:lang w:eastAsia="ar-SA"/>
        </w:rPr>
        <w:t>son DC, Vasiliou V, Transgenic mouse models for alcohol metabolism, toxicity and c</w:t>
      </w:r>
      <w:r w:rsidRPr="007540EA">
        <w:rPr>
          <w:rFonts w:ascii="Arial Narrow" w:hAnsi="Arial Narrow"/>
          <w:bCs/>
          <w:iCs/>
          <w:szCs w:val="24"/>
          <w:lang w:eastAsia="ar-SA"/>
        </w:rPr>
        <w:t xml:space="preserve">ancer. </w:t>
      </w:r>
      <w:r w:rsidRPr="007540EA">
        <w:rPr>
          <w:rFonts w:ascii="Arial Narrow" w:hAnsi="Arial Narrow" w:cs="Arial"/>
          <w:b/>
          <w:szCs w:val="24"/>
        </w:rPr>
        <w:t>Adv Exp Med Biol</w:t>
      </w:r>
      <w:r w:rsidR="00035266" w:rsidRPr="007540EA">
        <w:rPr>
          <w:rFonts w:ascii="Arial Narrow" w:hAnsi="Arial Narrow" w:cs="Arial"/>
          <w:szCs w:val="24"/>
        </w:rPr>
        <w:t xml:space="preserve">, </w:t>
      </w:r>
      <w:r w:rsidR="00035266" w:rsidRPr="007540EA">
        <w:rPr>
          <w:rFonts w:ascii="Arial Narrow" w:hAnsi="Arial Narrow"/>
          <w:color w:val="000000"/>
          <w:szCs w:val="24"/>
          <w:shd w:val="clear" w:color="auto" w:fill="FFFFFF"/>
        </w:rPr>
        <w:t xml:space="preserve">815:375-87, 2015, </w:t>
      </w:r>
      <w:r w:rsidR="00F9112A" w:rsidRPr="007540EA">
        <w:rPr>
          <w:rFonts w:ascii="Arial Narrow" w:hAnsi="Arial Narrow" w:cs="Arial"/>
          <w:szCs w:val="24"/>
        </w:rPr>
        <w:t>PMCID:</w:t>
      </w:r>
      <w:r w:rsidR="00EE3A31" w:rsidRPr="007540EA">
        <w:rPr>
          <w:rFonts w:ascii="Arial Narrow" w:hAnsi="Arial Narrow" w:cs="Arial"/>
          <w:szCs w:val="24"/>
        </w:rPr>
        <w:t xml:space="preserve"> </w:t>
      </w:r>
      <w:r w:rsidR="00F9112A" w:rsidRPr="007540EA">
        <w:rPr>
          <w:rFonts w:ascii="Arial Narrow" w:hAnsi="Arial Narrow" w:cs="Arial"/>
          <w:szCs w:val="24"/>
        </w:rPr>
        <w:t>PMC4323349.</w:t>
      </w:r>
    </w:p>
    <w:p w:rsidR="00266590" w:rsidRPr="007540EA" w:rsidRDefault="00404693"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bCs/>
          <w:iCs/>
          <w:szCs w:val="24"/>
          <w:lang w:eastAsia="ar-SA"/>
        </w:rPr>
        <w:t>Jackson BC, Reigan P, Thompson DC, Vasiliou V. Human ALDH1B1 polymorphisms may affect the metab</w:t>
      </w:r>
      <w:r w:rsidR="001D720E" w:rsidRPr="007540EA">
        <w:rPr>
          <w:rFonts w:ascii="Arial Narrow" w:hAnsi="Arial Narrow"/>
          <w:bCs/>
          <w:iCs/>
          <w:szCs w:val="24"/>
          <w:lang w:eastAsia="ar-SA"/>
        </w:rPr>
        <w:t>olism of nitroglycerin and all-</w:t>
      </w:r>
      <w:r w:rsidRPr="007540EA">
        <w:rPr>
          <w:rFonts w:ascii="Arial Narrow" w:hAnsi="Arial Narrow"/>
          <w:bCs/>
          <w:iCs/>
          <w:szCs w:val="24"/>
          <w:lang w:eastAsia="ar-SA"/>
        </w:rPr>
        <w:t>trans retinaldehyde - in vitro studies and computational modeling</w:t>
      </w:r>
      <w:r w:rsidR="00D81371" w:rsidRPr="007540EA">
        <w:rPr>
          <w:rFonts w:ascii="Arial Narrow" w:hAnsi="Arial Narrow"/>
          <w:bCs/>
          <w:iCs/>
          <w:szCs w:val="24"/>
          <w:lang w:eastAsia="ar-SA"/>
        </w:rPr>
        <w:t xml:space="preserve">. </w:t>
      </w:r>
      <w:r w:rsidRPr="007540EA">
        <w:rPr>
          <w:rFonts w:ascii="Arial Narrow" w:hAnsi="Arial Narrow"/>
          <w:b/>
          <w:bCs/>
          <w:iCs/>
          <w:szCs w:val="24"/>
          <w:lang w:eastAsia="ar-SA"/>
        </w:rPr>
        <w:t>Pharm Res</w:t>
      </w:r>
      <w:r w:rsidR="00D81371" w:rsidRPr="007540EA">
        <w:rPr>
          <w:rFonts w:ascii="Arial Narrow" w:hAnsi="Arial Narrow"/>
          <w:b/>
          <w:bCs/>
          <w:iCs/>
          <w:szCs w:val="24"/>
          <w:lang w:eastAsia="ar-SA"/>
        </w:rPr>
        <w:t xml:space="preserve">, </w:t>
      </w:r>
      <w:r w:rsidR="000A17C8" w:rsidRPr="007540EA">
        <w:rPr>
          <w:rFonts w:ascii="Arial Narrow" w:hAnsi="Arial Narrow"/>
          <w:b/>
          <w:bCs/>
          <w:iCs/>
          <w:szCs w:val="24"/>
          <w:lang w:eastAsia="ar-SA"/>
        </w:rPr>
        <w:t xml:space="preserve">32:1648-62 </w:t>
      </w:r>
      <w:r w:rsidR="002C08C6" w:rsidRPr="007540EA">
        <w:rPr>
          <w:rFonts w:ascii="Arial Narrow" w:hAnsi="Arial Narrow"/>
          <w:bCs/>
          <w:iCs/>
          <w:szCs w:val="24"/>
          <w:lang w:eastAsia="ar-SA"/>
        </w:rPr>
        <w:t>PMID: 25413692: PMC4382438</w:t>
      </w:r>
    </w:p>
    <w:p w:rsidR="00AF35F4" w:rsidRPr="007540EA" w:rsidRDefault="00C1034F"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7540EA">
        <w:rPr>
          <w:rFonts w:ascii="Arial Narrow" w:hAnsi="Arial Narrow" w:cs="Arial"/>
          <w:bCs/>
          <w:szCs w:val="24"/>
        </w:rPr>
        <w:t xml:space="preserve">Singh S, </w:t>
      </w:r>
      <w:r w:rsidRPr="007540EA">
        <w:rPr>
          <w:rFonts w:ascii="Arial Narrow" w:hAnsi="Arial Narrow" w:cs="Arial"/>
          <w:szCs w:val="24"/>
        </w:rPr>
        <w:t xml:space="preserve">Arcaroli J, Chen Y, David C. </w:t>
      </w:r>
      <w:r w:rsidRPr="007540EA">
        <w:rPr>
          <w:rFonts w:ascii="Arial Narrow" w:hAnsi="Arial Narrow" w:cs="Arial"/>
          <w:bCs/>
          <w:szCs w:val="24"/>
        </w:rPr>
        <w:t xml:space="preserve">Thompson DC, </w:t>
      </w:r>
      <w:r w:rsidRPr="007540EA">
        <w:rPr>
          <w:rFonts w:ascii="Arial Narrow" w:hAnsi="Arial Narrow" w:cs="Arial"/>
          <w:szCs w:val="24"/>
        </w:rPr>
        <w:t xml:space="preserve">Messersmith W, Antonio Jimeno A and </w:t>
      </w:r>
      <w:r w:rsidRPr="007540EA">
        <w:rPr>
          <w:rFonts w:ascii="Arial Narrow" w:hAnsi="Arial Narrow" w:cs="Arial"/>
          <w:bCs/>
          <w:szCs w:val="24"/>
        </w:rPr>
        <w:t xml:space="preserve">Vasiliou V. </w:t>
      </w:r>
      <w:r w:rsidRPr="007540EA">
        <w:rPr>
          <w:rFonts w:ascii="Arial Narrow" w:hAnsi="Arial Narrow" w:cs="Arial"/>
          <w:szCs w:val="24"/>
        </w:rPr>
        <w:t>ALDH1B1 is crucial for colon tumorigenesis by modulating Wnt/</w:t>
      </w:r>
      <w:r w:rsidRPr="007540EA">
        <w:rPr>
          <w:rFonts w:ascii="Arial Narrow" w:hAnsi="Arial Narrow"/>
          <w:szCs w:val="24"/>
        </w:rPr>
        <w:t>β</w:t>
      </w:r>
      <w:r w:rsidRPr="007540EA">
        <w:rPr>
          <w:rFonts w:ascii="Arial Narrow" w:hAnsi="Arial Narrow" w:cs="Arial"/>
          <w:szCs w:val="24"/>
        </w:rPr>
        <w:t>-catenin, notch and PI3K/Akt signaling pathways.</w:t>
      </w:r>
      <w:r w:rsidR="009E6E4F" w:rsidRPr="007540EA">
        <w:rPr>
          <w:rFonts w:ascii="Arial Narrow" w:hAnsi="Arial Narrow" w:cs="Arial"/>
          <w:szCs w:val="24"/>
        </w:rPr>
        <w:t xml:space="preserve"> </w:t>
      </w:r>
      <w:r w:rsidR="00AF35F4" w:rsidRPr="007540EA">
        <w:rPr>
          <w:rFonts w:ascii="Arial Narrow" w:hAnsi="Arial Narrow"/>
          <w:b/>
          <w:szCs w:val="24"/>
        </w:rPr>
        <w:t>PLoS One</w:t>
      </w:r>
      <w:r w:rsidR="00AF35F4" w:rsidRPr="007540EA">
        <w:rPr>
          <w:rFonts w:ascii="Arial Narrow" w:hAnsi="Arial Narrow"/>
          <w:szCs w:val="24"/>
        </w:rPr>
        <w:t xml:space="preserve"> 10(5):e0121648</w:t>
      </w:r>
      <w:r w:rsidR="000A17C8" w:rsidRPr="007540EA">
        <w:rPr>
          <w:rFonts w:ascii="Arial Narrow" w:hAnsi="Arial Narrow"/>
          <w:b/>
          <w:szCs w:val="24"/>
        </w:rPr>
        <w:t xml:space="preserve">, </w:t>
      </w:r>
      <w:r w:rsidR="00256FB2" w:rsidRPr="007540EA">
        <w:rPr>
          <w:rFonts w:ascii="Arial Narrow" w:hAnsi="Arial Narrow"/>
          <w:szCs w:val="24"/>
        </w:rPr>
        <w:t>PMCID: PMC4423958</w:t>
      </w:r>
      <w:r w:rsidR="000A17C8" w:rsidRPr="007540EA">
        <w:rPr>
          <w:rFonts w:ascii="Arial Narrow" w:hAnsi="Arial Narrow"/>
          <w:szCs w:val="24"/>
        </w:rPr>
        <w:t>.</w:t>
      </w:r>
    </w:p>
    <w:p w:rsidR="00AF35F4" w:rsidRPr="007540EA" w:rsidRDefault="00AF35F4"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bCs/>
          <w:szCs w:val="24"/>
        </w:rPr>
        <w:t>Singh S, Chen Y, Matsumoto A, Orlicky DJ, Dong H, Thompson</w:t>
      </w:r>
      <w:r w:rsidR="001D6027" w:rsidRPr="007540EA">
        <w:rPr>
          <w:rFonts w:ascii="Arial Narrow" w:hAnsi="Arial Narrow"/>
          <w:bCs/>
          <w:szCs w:val="24"/>
        </w:rPr>
        <w:t xml:space="preserve"> DC, Vasiliou V. ALDH1B1 links alcohol consumption and d</w:t>
      </w:r>
      <w:r w:rsidRPr="007540EA">
        <w:rPr>
          <w:rFonts w:ascii="Arial Narrow" w:hAnsi="Arial Narrow"/>
          <w:bCs/>
          <w:szCs w:val="24"/>
        </w:rPr>
        <w:t>iabetes</w:t>
      </w:r>
      <w:r w:rsidRPr="007540EA">
        <w:rPr>
          <w:rFonts w:ascii="Arial Narrow" w:hAnsi="Arial Narrow"/>
          <w:szCs w:val="24"/>
        </w:rPr>
        <w:t xml:space="preserve">.  </w:t>
      </w:r>
      <w:r w:rsidRPr="007540EA">
        <w:rPr>
          <w:rFonts w:ascii="Arial Narrow" w:hAnsi="Arial Narrow" w:cs="Arial"/>
          <w:b/>
          <w:szCs w:val="24"/>
        </w:rPr>
        <w:t>Biochem Biophys Res Commun</w:t>
      </w:r>
      <w:r w:rsidR="000A17C8" w:rsidRPr="007540EA">
        <w:rPr>
          <w:rFonts w:ascii="Arial Narrow" w:hAnsi="Arial Narrow" w:cs="Arial"/>
          <w:b/>
          <w:szCs w:val="24"/>
        </w:rPr>
        <w:t xml:space="preserve">, </w:t>
      </w:r>
      <w:r w:rsidRPr="007540EA">
        <w:rPr>
          <w:rFonts w:ascii="Arial Narrow" w:hAnsi="Arial Narrow" w:cs="Arial"/>
          <w:b/>
          <w:szCs w:val="24"/>
        </w:rPr>
        <w:t xml:space="preserve"> </w:t>
      </w:r>
      <w:r w:rsidR="000A17C8" w:rsidRPr="007540EA">
        <w:rPr>
          <w:rFonts w:ascii="Arial Narrow" w:hAnsi="Arial Narrow" w:cs="Arial"/>
          <w:szCs w:val="24"/>
        </w:rPr>
        <w:t>463:768-73, 2015, PMID: 26086</w:t>
      </w:r>
      <w:r w:rsidR="002C08C6" w:rsidRPr="007540EA">
        <w:rPr>
          <w:rFonts w:ascii="Arial Narrow" w:hAnsi="Arial Narrow" w:cs="Arial"/>
          <w:szCs w:val="24"/>
        </w:rPr>
        <w:t>111; PMCID4517591</w:t>
      </w:r>
    </w:p>
    <w:p w:rsidR="00AF35F4" w:rsidRPr="007540EA" w:rsidRDefault="00AF35F4"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Yang S-M, Yasgar A, Miller B, Lal M,</w:t>
      </w:r>
      <w:r w:rsidR="002C08C6" w:rsidRPr="007540EA">
        <w:rPr>
          <w:rFonts w:ascii="Arial Narrow" w:hAnsi="Arial Narrow"/>
          <w:szCs w:val="24"/>
        </w:rPr>
        <w:t xml:space="preserve"> Brimacombe K, Hu X, Sun H, </w:t>
      </w:r>
      <w:r w:rsidRPr="007540EA">
        <w:rPr>
          <w:rFonts w:ascii="Arial Narrow" w:hAnsi="Arial Narrow"/>
          <w:szCs w:val="24"/>
        </w:rPr>
        <w:t>Wang A,</w:t>
      </w:r>
      <w:r w:rsidR="002C08C6" w:rsidRPr="007540EA">
        <w:rPr>
          <w:rFonts w:ascii="Arial Narrow" w:hAnsi="Arial Narrow"/>
          <w:szCs w:val="24"/>
        </w:rPr>
        <w:t xml:space="preserve"> Xu X,</w:t>
      </w:r>
      <w:r w:rsidRPr="007540EA">
        <w:rPr>
          <w:rFonts w:ascii="Arial Narrow" w:hAnsi="Arial Narrow"/>
          <w:szCs w:val="24"/>
        </w:rPr>
        <w:t xml:space="preserve"> Nguyen K, </w:t>
      </w:r>
      <w:r w:rsidR="002C08C6" w:rsidRPr="007540EA">
        <w:rPr>
          <w:rFonts w:ascii="Arial Narrow" w:hAnsi="Arial Narrow"/>
          <w:szCs w:val="24"/>
        </w:rPr>
        <w:t xml:space="preserve">Oppermann U, Ferrer M, </w:t>
      </w:r>
      <w:r w:rsidRPr="007540EA">
        <w:rPr>
          <w:rFonts w:ascii="Arial Narrow" w:hAnsi="Arial Narrow"/>
          <w:szCs w:val="24"/>
        </w:rPr>
        <w:t>Vasiliou V, Simeonov A, Jadhav A, David J. Maloney DJ.</w:t>
      </w:r>
      <w:r w:rsidR="002C08C6" w:rsidRPr="007540EA">
        <w:rPr>
          <w:rFonts w:ascii="Arial Narrow" w:hAnsi="Arial Narrow"/>
          <w:szCs w:val="24"/>
        </w:rPr>
        <w:t xml:space="preserve"> Discovery of NCT-501. A Potent and Selectice Theophylline-Based inhibitor of Aldehyde Dehydrogenase 1A1 (ALDG1A1) </w:t>
      </w:r>
      <w:r w:rsidRPr="007540EA">
        <w:rPr>
          <w:rFonts w:ascii="Arial Narrow" w:hAnsi="Arial Narrow"/>
          <w:szCs w:val="24"/>
        </w:rPr>
        <w:t xml:space="preserve"> </w:t>
      </w:r>
      <w:r w:rsidR="0050073E" w:rsidRPr="007540EA">
        <w:rPr>
          <w:rFonts w:ascii="Arial Narrow" w:hAnsi="Arial Narrow"/>
          <w:b/>
          <w:szCs w:val="24"/>
        </w:rPr>
        <w:t>J Med Chem,</w:t>
      </w:r>
      <w:r w:rsidR="000A17C8" w:rsidRPr="007540EA">
        <w:rPr>
          <w:rFonts w:ascii="Arial Narrow" w:hAnsi="Arial Narrow"/>
          <w:b/>
          <w:i/>
          <w:szCs w:val="24"/>
        </w:rPr>
        <w:t xml:space="preserve"> </w:t>
      </w:r>
      <w:r w:rsidR="0019273D" w:rsidRPr="007540EA">
        <w:rPr>
          <w:rFonts w:ascii="Arial Narrow" w:hAnsi="Arial Narrow"/>
          <w:szCs w:val="24"/>
        </w:rPr>
        <w:t xml:space="preserve">58: 5967-78, </w:t>
      </w:r>
      <w:r w:rsidR="000A17C8" w:rsidRPr="007540EA">
        <w:rPr>
          <w:rFonts w:ascii="Arial Narrow" w:hAnsi="Arial Narrow"/>
          <w:szCs w:val="24"/>
        </w:rPr>
        <w:t>2015 PMID: 26207746</w:t>
      </w:r>
      <w:r w:rsidRPr="007540EA">
        <w:rPr>
          <w:rFonts w:ascii="Arial Narrow" w:hAnsi="Arial Narrow"/>
          <w:szCs w:val="24"/>
        </w:rPr>
        <w:t>.</w:t>
      </w:r>
      <w:r w:rsidR="002C08C6" w:rsidRPr="007540EA">
        <w:rPr>
          <w:rFonts w:ascii="Arial Narrow" w:hAnsi="Arial Narrow"/>
          <w:szCs w:val="24"/>
        </w:rPr>
        <w:t xml:space="preserve"> PMC5185321</w:t>
      </w:r>
    </w:p>
    <w:p w:rsidR="00C53AB8" w:rsidRPr="007540EA" w:rsidRDefault="00C53AB8"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szCs w:val="24"/>
        </w:rPr>
        <w:t>Jackson</w:t>
      </w:r>
      <w:r w:rsidRPr="007540EA">
        <w:rPr>
          <w:rFonts w:ascii="Arial Narrow" w:hAnsi="Arial Narrow"/>
          <w:szCs w:val="24"/>
          <w:vertAlign w:val="superscript"/>
        </w:rPr>
        <w:t xml:space="preserve"> </w:t>
      </w:r>
      <w:r w:rsidRPr="007540EA">
        <w:rPr>
          <w:rFonts w:ascii="Arial Narrow" w:hAnsi="Arial Narrow"/>
          <w:szCs w:val="24"/>
        </w:rPr>
        <w:t>BC, Thompson</w:t>
      </w:r>
      <w:r w:rsidRPr="007540EA">
        <w:rPr>
          <w:rFonts w:ascii="Arial Narrow" w:hAnsi="Arial Narrow"/>
          <w:szCs w:val="24"/>
          <w:vertAlign w:val="superscript"/>
        </w:rPr>
        <w:t xml:space="preserve"> </w:t>
      </w:r>
      <w:r w:rsidRPr="007540EA">
        <w:rPr>
          <w:rFonts w:ascii="Arial Narrow" w:hAnsi="Arial Narrow"/>
          <w:szCs w:val="24"/>
        </w:rPr>
        <w:t>DC, Charkoftaki</w:t>
      </w:r>
      <w:r w:rsidRPr="007540EA">
        <w:rPr>
          <w:rFonts w:ascii="Arial Narrow" w:hAnsi="Arial Narrow"/>
          <w:szCs w:val="24"/>
          <w:vertAlign w:val="superscript"/>
        </w:rPr>
        <w:t xml:space="preserve"> </w:t>
      </w:r>
      <w:r w:rsidRPr="007540EA">
        <w:rPr>
          <w:rFonts w:ascii="Arial Narrow" w:hAnsi="Arial Narrow"/>
          <w:szCs w:val="24"/>
        </w:rPr>
        <w:t>G, Vasiliou V. Dead enzymes in the aldehyde dehydrogenase gene family: Role in drug metabolism and toxicology</w:t>
      </w:r>
      <w:r w:rsidR="00256FB2" w:rsidRPr="007540EA">
        <w:rPr>
          <w:rFonts w:ascii="Arial Narrow" w:hAnsi="Arial Narrow"/>
          <w:szCs w:val="24"/>
        </w:rPr>
        <w:t>.</w:t>
      </w:r>
      <w:r w:rsidRPr="007540EA">
        <w:rPr>
          <w:rFonts w:ascii="Arial Narrow" w:hAnsi="Arial Narrow"/>
          <w:szCs w:val="24"/>
        </w:rPr>
        <w:t xml:space="preserve"> </w:t>
      </w:r>
      <w:r w:rsidRPr="007540EA">
        <w:rPr>
          <w:rFonts w:ascii="Arial Narrow" w:hAnsi="Arial Narrow"/>
          <w:b/>
          <w:szCs w:val="24"/>
        </w:rPr>
        <w:t xml:space="preserve">Expert Opin Drug Metab Toxicol, </w:t>
      </w:r>
      <w:r w:rsidR="00256FB2" w:rsidRPr="007540EA">
        <w:rPr>
          <w:rFonts w:ascii="Arial Narrow" w:hAnsi="Arial Narrow"/>
          <w:szCs w:val="24"/>
        </w:rPr>
        <w:t>11</w:t>
      </w:r>
      <w:r w:rsidR="0019273D" w:rsidRPr="007540EA">
        <w:rPr>
          <w:rFonts w:ascii="Arial Narrow" w:hAnsi="Arial Narrow"/>
          <w:szCs w:val="24"/>
        </w:rPr>
        <w:t>: 1839-47, 2015, PMID: 26558415.</w:t>
      </w:r>
      <w:r w:rsidR="002C08C6" w:rsidRPr="007540EA">
        <w:rPr>
          <w:rFonts w:ascii="Arial Narrow" w:hAnsi="Arial Narrow"/>
          <w:szCs w:val="24"/>
        </w:rPr>
        <w:t xml:space="preserve"> PMC4937717</w:t>
      </w:r>
    </w:p>
    <w:p w:rsidR="0025373E" w:rsidRPr="007540EA" w:rsidRDefault="00DF61BF" w:rsidP="00B918B5">
      <w:pPr>
        <w:pStyle w:val="Level1"/>
        <w:tabs>
          <w:tab w:val="left" w:pos="432"/>
        </w:tabs>
        <w:ind w:left="360" w:hanging="360"/>
        <w:contextualSpacing/>
        <w:outlineLvl w:val="0"/>
        <w:rPr>
          <w:rFonts w:ascii="Arial Narrow" w:hAnsi="Arial Narrow"/>
          <w:bCs/>
          <w:iCs/>
          <w:szCs w:val="24"/>
          <w:lang w:eastAsia="ar-SA"/>
        </w:rPr>
      </w:pPr>
      <w:r w:rsidRPr="007540EA">
        <w:rPr>
          <w:rFonts w:ascii="Arial Narrow" w:hAnsi="Arial Narrow"/>
          <w:color w:val="000000"/>
          <w:szCs w:val="24"/>
          <w:shd w:val="clear" w:color="auto" w:fill="FFFFFF"/>
        </w:rPr>
        <w:t>158.</w:t>
      </w:r>
      <w:r w:rsidR="00EE3A31" w:rsidRPr="007540EA">
        <w:rPr>
          <w:rFonts w:ascii="Arial Narrow" w:hAnsi="Arial Narrow"/>
          <w:color w:val="000000"/>
          <w:szCs w:val="24"/>
          <w:shd w:val="clear" w:color="auto" w:fill="FFFFFF"/>
        </w:rPr>
        <w:t xml:space="preserve"> </w:t>
      </w:r>
      <w:r w:rsidR="00145E50" w:rsidRPr="007540EA">
        <w:rPr>
          <w:rFonts w:ascii="Arial Narrow" w:hAnsi="Arial Narrow"/>
          <w:color w:val="000000"/>
          <w:szCs w:val="24"/>
          <w:shd w:val="clear" w:color="auto" w:fill="FFFFFF"/>
        </w:rPr>
        <w:t>Dong</w:t>
      </w:r>
      <w:r w:rsidR="00145E50" w:rsidRPr="007540EA">
        <w:rPr>
          <w:rFonts w:ascii="Arial Narrow" w:hAnsi="Arial Narrow"/>
          <w:color w:val="000000"/>
          <w:szCs w:val="24"/>
          <w:shd w:val="clear" w:color="auto" w:fill="FFFFFF"/>
          <w:vertAlign w:val="superscript"/>
        </w:rPr>
        <w:t xml:space="preserve"> </w:t>
      </w:r>
      <w:r w:rsidR="00145E50" w:rsidRPr="007540EA">
        <w:rPr>
          <w:rFonts w:ascii="Arial Narrow" w:hAnsi="Arial Narrow"/>
          <w:color w:val="000000"/>
          <w:szCs w:val="24"/>
          <w:shd w:val="clear" w:color="auto" w:fill="FFFFFF"/>
        </w:rPr>
        <w:t>H, Nebert</w:t>
      </w:r>
      <w:r w:rsidR="00145E50" w:rsidRPr="007540EA">
        <w:rPr>
          <w:rFonts w:ascii="Arial Narrow" w:hAnsi="Arial Narrow"/>
          <w:color w:val="000000"/>
          <w:szCs w:val="24"/>
          <w:shd w:val="clear" w:color="auto" w:fill="FFFFFF"/>
          <w:vertAlign w:val="superscript"/>
        </w:rPr>
        <w:t xml:space="preserve"> </w:t>
      </w:r>
      <w:r w:rsidR="00145E50" w:rsidRPr="007540EA">
        <w:rPr>
          <w:rFonts w:ascii="Arial Narrow" w:hAnsi="Arial Narrow"/>
          <w:color w:val="000000"/>
          <w:szCs w:val="24"/>
          <w:shd w:val="clear" w:color="auto" w:fill="FFFFFF"/>
        </w:rPr>
        <w:t>DW, Bruford EB, Thompson</w:t>
      </w:r>
      <w:r w:rsidR="00145E50" w:rsidRPr="007540EA">
        <w:rPr>
          <w:rFonts w:ascii="Arial Narrow" w:hAnsi="Arial Narrow"/>
          <w:color w:val="000000"/>
          <w:szCs w:val="24"/>
          <w:shd w:val="clear" w:color="auto" w:fill="FFFFFF"/>
          <w:vertAlign w:val="superscript"/>
        </w:rPr>
        <w:t xml:space="preserve"> </w:t>
      </w:r>
      <w:r w:rsidR="00145E50" w:rsidRPr="007540EA">
        <w:rPr>
          <w:rFonts w:ascii="Arial Narrow" w:hAnsi="Arial Narrow"/>
          <w:color w:val="000000"/>
          <w:szCs w:val="24"/>
          <w:shd w:val="clear" w:color="auto" w:fill="FFFFFF"/>
        </w:rPr>
        <w:t xml:space="preserve">DC, Joenje H, Vasiliou V. </w:t>
      </w:r>
      <w:hyperlink r:id="rId24" w:history="1">
        <w:r w:rsidR="00145E50" w:rsidRPr="007540EA">
          <w:rPr>
            <w:rFonts w:ascii="Arial Narrow" w:hAnsi="Arial Narrow"/>
            <w:color w:val="000000"/>
            <w:szCs w:val="24"/>
          </w:rPr>
          <w:t>Update of the human and mouse Fanconi anemia genes</w:t>
        </w:r>
      </w:hyperlink>
      <w:r w:rsidR="00145E50" w:rsidRPr="007540EA">
        <w:rPr>
          <w:rFonts w:ascii="Arial Narrow" w:hAnsi="Arial Narrow"/>
          <w:color w:val="000000"/>
          <w:szCs w:val="24"/>
          <w:shd w:val="clear" w:color="auto" w:fill="FFFFFF"/>
        </w:rPr>
        <w:t xml:space="preserve">. </w:t>
      </w:r>
      <w:r w:rsidR="00C1424C" w:rsidRPr="007540EA">
        <w:rPr>
          <w:rFonts w:ascii="Arial Narrow" w:hAnsi="Arial Narrow"/>
          <w:b/>
          <w:color w:val="000000"/>
          <w:szCs w:val="24"/>
          <w:shd w:val="clear" w:color="auto" w:fill="FFFFFF"/>
        </w:rPr>
        <w:t>Hum</w:t>
      </w:r>
      <w:r w:rsidR="00145E50" w:rsidRPr="007540EA">
        <w:rPr>
          <w:rFonts w:ascii="Arial Narrow" w:hAnsi="Arial Narrow"/>
          <w:b/>
          <w:color w:val="000000"/>
          <w:szCs w:val="24"/>
          <w:shd w:val="clear" w:color="auto" w:fill="FFFFFF"/>
        </w:rPr>
        <w:t xml:space="preserve"> Genomics</w:t>
      </w:r>
      <w:r w:rsidR="00C1424C" w:rsidRPr="007540EA">
        <w:rPr>
          <w:rFonts w:ascii="Arial Narrow" w:hAnsi="Arial Narrow"/>
          <w:b/>
          <w:i/>
          <w:color w:val="000000"/>
          <w:szCs w:val="24"/>
          <w:shd w:val="clear" w:color="auto" w:fill="FFFFFF"/>
        </w:rPr>
        <w:t>,</w:t>
      </w:r>
      <w:r w:rsidR="00145E50" w:rsidRPr="007540EA">
        <w:rPr>
          <w:rFonts w:ascii="Arial Narrow" w:hAnsi="Arial Narrow"/>
          <w:b/>
          <w:i/>
          <w:color w:val="000000"/>
          <w:szCs w:val="24"/>
          <w:shd w:val="clear" w:color="auto" w:fill="FFFFFF"/>
        </w:rPr>
        <w:t xml:space="preserve"> </w:t>
      </w:r>
      <w:r w:rsidR="0025373E" w:rsidRPr="007540EA">
        <w:rPr>
          <w:rFonts w:ascii="Arial Narrow" w:hAnsi="Arial Narrow"/>
          <w:color w:val="000000"/>
          <w:szCs w:val="24"/>
          <w:shd w:val="clear" w:color="auto" w:fill="FFFFFF"/>
        </w:rPr>
        <w:t>9</w:t>
      </w:r>
      <w:r w:rsidR="00C1424C" w:rsidRPr="007540EA">
        <w:rPr>
          <w:rFonts w:ascii="Arial Narrow" w:hAnsi="Arial Narrow"/>
          <w:color w:val="000000"/>
          <w:szCs w:val="24"/>
          <w:shd w:val="clear" w:color="auto" w:fill="FFFFFF"/>
        </w:rPr>
        <w:t xml:space="preserve">: </w:t>
      </w:r>
      <w:r w:rsidR="0025373E" w:rsidRPr="007540EA">
        <w:rPr>
          <w:rFonts w:ascii="Arial Narrow" w:hAnsi="Arial Narrow"/>
          <w:color w:val="000000"/>
          <w:szCs w:val="24"/>
          <w:shd w:val="clear" w:color="auto" w:fill="FFFFFF"/>
        </w:rPr>
        <w:t xml:space="preserve">32, 2015, </w:t>
      </w:r>
      <w:r w:rsidR="00256FB2" w:rsidRPr="007540EA">
        <w:rPr>
          <w:rFonts w:ascii="Arial Narrow" w:hAnsi="Arial Narrow"/>
          <w:color w:val="000000"/>
          <w:szCs w:val="24"/>
          <w:shd w:val="clear" w:color="auto" w:fill="FFFFFF"/>
        </w:rPr>
        <w:t>PMCID: PMC4657327</w:t>
      </w:r>
      <w:r w:rsidR="0025373E" w:rsidRPr="007540EA">
        <w:rPr>
          <w:rFonts w:ascii="Arial Narrow" w:hAnsi="Arial Narrow"/>
          <w:color w:val="000000"/>
          <w:szCs w:val="24"/>
          <w:shd w:val="clear" w:color="auto" w:fill="FFFFFF"/>
        </w:rPr>
        <w:t>.</w:t>
      </w:r>
      <w:r w:rsidR="0025373E" w:rsidRPr="007540EA">
        <w:rPr>
          <w:rFonts w:ascii="Arial Narrow" w:hAnsi="Arial Narrow"/>
          <w:bCs/>
          <w:iCs/>
          <w:szCs w:val="24"/>
        </w:rPr>
        <w:t xml:space="preserve"> </w:t>
      </w:r>
    </w:p>
    <w:p w:rsidR="00C1424C" w:rsidRPr="007540EA" w:rsidRDefault="0025373E"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bCs/>
          <w:iCs/>
          <w:szCs w:val="24"/>
        </w:rPr>
        <w:t>Singh S, Arcaroli JJ,</w:t>
      </w:r>
      <w:r w:rsidRPr="007540EA">
        <w:rPr>
          <w:rFonts w:ascii="Arial Narrow" w:hAnsi="Arial Narrow"/>
          <w:bCs/>
          <w:iCs/>
          <w:szCs w:val="24"/>
          <w:vertAlign w:val="superscript"/>
        </w:rPr>
        <w:t xml:space="preserve"> </w:t>
      </w:r>
      <w:r w:rsidRPr="007540EA">
        <w:rPr>
          <w:rFonts w:ascii="Arial Narrow" w:hAnsi="Arial Narrow"/>
          <w:bCs/>
          <w:iCs/>
          <w:szCs w:val="24"/>
        </w:rPr>
        <w:t>Orlicky</w:t>
      </w:r>
      <w:r w:rsidRPr="007540EA">
        <w:rPr>
          <w:rFonts w:ascii="Arial Narrow" w:hAnsi="Arial Narrow"/>
          <w:bCs/>
          <w:iCs/>
          <w:szCs w:val="24"/>
          <w:vertAlign w:val="superscript"/>
        </w:rPr>
        <w:t xml:space="preserve"> </w:t>
      </w:r>
      <w:r w:rsidRPr="007540EA">
        <w:rPr>
          <w:rFonts w:ascii="Arial Narrow" w:hAnsi="Arial Narrow"/>
          <w:bCs/>
          <w:iCs/>
          <w:szCs w:val="24"/>
        </w:rPr>
        <w:t xml:space="preserve">DJ, Chen Y, Wells A. Messersmith WA, Stacey Bagby S, Purkey A, Quackenbush KS, Thompson DC, Vasilis Vasiliou V. ALDH1B1 as a modulator of pancreas adenocarcinoma, </w:t>
      </w:r>
      <w:r w:rsidRPr="007540EA">
        <w:rPr>
          <w:rFonts w:ascii="Arial Narrow" w:hAnsi="Arial Narrow"/>
          <w:b/>
          <w:bCs/>
          <w:iCs/>
          <w:szCs w:val="24"/>
        </w:rPr>
        <w:t>Pancreas,</w:t>
      </w:r>
      <w:r w:rsidRPr="007540EA">
        <w:rPr>
          <w:rFonts w:ascii="Arial Narrow" w:hAnsi="Arial Narrow"/>
          <w:b/>
          <w:bCs/>
          <w:i/>
          <w:iCs/>
          <w:szCs w:val="24"/>
        </w:rPr>
        <w:t xml:space="preserve"> </w:t>
      </w:r>
      <w:r w:rsidRPr="007540EA">
        <w:rPr>
          <w:rFonts w:ascii="Arial Narrow" w:hAnsi="Arial Narrow"/>
          <w:bCs/>
          <w:iCs/>
          <w:szCs w:val="24"/>
        </w:rPr>
        <w:t xml:space="preserve">45:117-22, 2016, PMID: </w:t>
      </w:r>
      <w:r w:rsidR="00766F4F" w:rsidRPr="007540EA">
        <w:rPr>
          <w:rFonts w:ascii="Arial Narrow" w:hAnsi="Arial Narrow"/>
          <w:bCs/>
          <w:iCs/>
          <w:szCs w:val="24"/>
        </w:rPr>
        <w:t>26566217: PMC</w:t>
      </w:r>
      <w:r w:rsidR="002C08C6" w:rsidRPr="007540EA">
        <w:rPr>
          <w:rFonts w:ascii="Arial Narrow" w:hAnsi="Arial Narrow"/>
          <w:bCs/>
          <w:iCs/>
          <w:szCs w:val="24"/>
        </w:rPr>
        <w:t>5175203</w:t>
      </w:r>
    </w:p>
    <w:p w:rsidR="005D67E7" w:rsidRPr="007540EA" w:rsidRDefault="001D6027"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7540EA">
        <w:rPr>
          <w:rFonts w:ascii="Arial Narrow" w:hAnsi="Arial Narrow"/>
          <w:szCs w:val="24"/>
        </w:rPr>
        <w:t>Koppaka V, Ying Chen, M</w:t>
      </w:r>
      <w:r w:rsidR="00F40809" w:rsidRPr="007540EA">
        <w:rPr>
          <w:rFonts w:ascii="Arial Narrow" w:hAnsi="Arial Narrow"/>
          <w:szCs w:val="24"/>
        </w:rPr>
        <w:t>ehta G, Lassen N</w:t>
      </w:r>
      <w:r w:rsidRPr="007540EA">
        <w:rPr>
          <w:rFonts w:ascii="Arial Narrow" w:hAnsi="Arial Narrow"/>
          <w:szCs w:val="24"/>
        </w:rPr>
        <w:t>, Orlick</w:t>
      </w:r>
      <w:r w:rsidR="00F40809" w:rsidRPr="007540EA">
        <w:rPr>
          <w:rFonts w:ascii="Arial Narrow" w:hAnsi="Arial Narrow"/>
          <w:szCs w:val="24"/>
        </w:rPr>
        <w:t>y DJ, Thompson DC</w:t>
      </w:r>
      <w:r w:rsidRPr="007540EA">
        <w:rPr>
          <w:rFonts w:ascii="Arial Narrow" w:hAnsi="Arial Narrow"/>
          <w:szCs w:val="24"/>
        </w:rPr>
        <w:t xml:space="preserve">, Vasiliou V. </w:t>
      </w:r>
      <w:r w:rsidRPr="007540EA">
        <w:rPr>
          <w:rFonts w:ascii="Arial Narrow" w:hAnsi="Arial Narrow" w:cs="Gautami"/>
          <w:kern w:val="32"/>
          <w:szCs w:val="24"/>
          <w:lang w:val="en-IN" w:eastAsia="en-IN" w:bidi="te-IN"/>
        </w:rPr>
        <w:t xml:space="preserve">ALDH3A1 plays a functional role in maintenance of corneal epithelial homeostasis. </w:t>
      </w:r>
      <w:r w:rsidR="00EE787E" w:rsidRPr="007540EA">
        <w:rPr>
          <w:rFonts w:ascii="Arial Narrow" w:hAnsi="Arial Narrow" w:cs="Gautami"/>
          <w:b/>
          <w:kern w:val="32"/>
          <w:szCs w:val="24"/>
          <w:lang w:val="en-IN" w:eastAsia="en-IN" w:bidi="te-IN"/>
        </w:rPr>
        <w:t xml:space="preserve">PLoS </w:t>
      </w:r>
      <w:r w:rsidR="001211E8" w:rsidRPr="007540EA">
        <w:rPr>
          <w:rFonts w:ascii="Arial Narrow" w:hAnsi="Arial Narrow" w:cs="Gautami"/>
          <w:b/>
          <w:kern w:val="32"/>
          <w:szCs w:val="24"/>
          <w:lang w:val="en-IN" w:eastAsia="en-IN" w:bidi="te-IN"/>
        </w:rPr>
        <w:t>One</w:t>
      </w:r>
      <w:r w:rsidR="001211E8" w:rsidRPr="007540EA">
        <w:rPr>
          <w:rFonts w:ascii="Arial Narrow" w:hAnsi="Arial Narrow" w:cs="Gautami"/>
          <w:kern w:val="32"/>
          <w:szCs w:val="24"/>
          <w:lang w:val="en-IN" w:eastAsia="en-IN" w:bidi="te-IN"/>
        </w:rPr>
        <w:t>, 11</w:t>
      </w:r>
      <w:r w:rsidRPr="007540EA">
        <w:rPr>
          <w:rFonts w:ascii="Arial Narrow" w:hAnsi="Arial Narrow" w:cs="Gautami"/>
          <w:kern w:val="32"/>
          <w:szCs w:val="24"/>
          <w:lang w:val="en-IN" w:eastAsia="en-IN" w:bidi="te-IN"/>
        </w:rPr>
        <w:t>(1):</w:t>
      </w:r>
      <w:r w:rsidR="00EE787E" w:rsidRPr="007540EA">
        <w:rPr>
          <w:rFonts w:ascii="Arial Narrow" w:hAnsi="Arial Narrow" w:cs="Gautami"/>
          <w:kern w:val="32"/>
          <w:szCs w:val="24"/>
          <w:lang w:val="en-IN" w:eastAsia="en-IN" w:bidi="te-IN"/>
        </w:rPr>
        <w:t xml:space="preserve"> </w:t>
      </w:r>
      <w:r w:rsidRPr="007540EA">
        <w:rPr>
          <w:rFonts w:ascii="Arial Narrow" w:hAnsi="Arial Narrow" w:cs="Gautami"/>
          <w:kern w:val="32"/>
          <w:szCs w:val="24"/>
          <w:lang w:val="en-IN" w:eastAsia="en-IN" w:bidi="te-IN"/>
        </w:rPr>
        <w:t>e0146433.</w:t>
      </w:r>
      <w:r w:rsidR="00EE787E" w:rsidRPr="007540EA">
        <w:rPr>
          <w:rFonts w:ascii="Arial Narrow" w:hAnsi="Arial Narrow" w:cs="Gautami"/>
          <w:kern w:val="32"/>
          <w:szCs w:val="24"/>
          <w:lang w:val="en-IN" w:eastAsia="en-IN" w:bidi="te-IN"/>
        </w:rPr>
        <w:t xml:space="preserve"> 2016, PMID: 26751691</w:t>
      </w:r>
      <w:r w:rsidR="0038611B" w:rsidRPr="007540EA">
        <w:rPr>
          <w:rFonts w:ascii="Arial Narrow" w:hAnsi="Arial Narrow" w:cs="Gautami"/>
          <w:kern w:val="32"/>
          <w:szCs w:val="24"/>
          <w:lang w:val="en-IN" w:eastAsia="en-IN" w:bidi="te-IN"/>
        </w:rPr>
        <w:t>, PMCID: PMC4708999.</w:t>
      </w:r>
    </w:p>
    <w:p w:rsidR="0038611B" w:rsidRPr="007540EA" w:rsidRDefault="005D67E7"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7540EA">
        <w:rPr>
          <w:rFonts w:ascii="Arial Narrow" w:hAnsi="Arial Narrow"/>
          <w:szCs w:val="24"/>
        </w:rPr>
        <w:t xml:space="preserve">Matsumoto A, Thompson D, Chen Y, Vasiliou V, Kawamoto T, Ichiba M. Heme oxygenase 1 protects ethanol-administered liver tissue in </w:t>
      </w:r>
      <w:r w:rsidRPr="007540EA">
        <w:rPr>
          <w:rFonts w:ascii="Arial Narrow" w:hAnsi="Arial Narrow"/>
          <w:i/>
          <w:szCs w:val="24"/>
        </w:rPr>
        <w:t>Aldh2</w:t>
      </w:r>
      <w:r w:rsidRPr="007540EA">
        <w:rPr>
          <w:rFonts w:ascii="Arial Narrow" w:hAnsi="Arial Narrow"/>
          <w:szCs w:val="24"/>
        </w:rPr>
        <w:t xml:space="preserve"> knockout mice. </w:t>
      </w:r>
      <w:r w:rsidRPr="007540EA">
        <w:rPr>
          <w:rFonts w:ascii="Arial Narrow" w:hAnsi="Arial Narrow"/>
          <w:b/>
          <w:i/>
          <w:szCs w:val="24"/>
        </w:rPr>
        <w:t>Alcohol</w:t>
      </w:r>
      <w:r w:rsidRPr="007540EA">
        <w:rPr>
          <w:rFonts w:ascii="Arial Narrow" w:hAnsi="Arial Narrow"/>
          <w:szCs w:val="24"/>
        </w:rPr>
        <w:t>, 52:49-54. 2016. PMID: 27139237.</w:t>
      </w:r>
    </w:p>
    <w:p w:rsidR="00E12A4D" w:rsidRPr="007540EA" w:rsidRDefault="009A3977"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szCs w:val="24"/>
        </w:rPr>
        <w:t xml:space="preserve">Heit C, </w:t>
      </w:r>
      <w:r w:rsidR="008311D7" w:rsidRPr="007540EA">
        <w:rPr>
          <w:rFonts w:ascii="Arial Narrow" w:hAnsi="Arial Narrow"/>
          <w:szCs w:val="24"/>
        </w:rPr>
        <w:t xml:space="preserve">Eriksson P, Thompson DC, </w:t>
      </w:r>
      <w:r w:rsidRPr="007540EA">
        <w:rPr>
          <w:rFonts w:ascii="Arial Narrow" w:hAnsi="Arial Narrow"/>
          <w:szCs w:val="24"/>
        </w:rPr>
        <w:t xml:space="preserve">Charkoftaki G, Fritz K, </w:t>
      </w:r>
      <w:r w:rsidR="008311D7" w:rsidRPr="007540EA">
        <w:rPr>
          <w:rFonts w:ascii="Arial Narrow" w:hAnsi="Arial Narrow"/>
          <w:szCs w:val="24"/>
        </w:rPr>
        <w:t xml:space="preserve">Vasiliou V. </w:t>
      </w:r>
      <w:r w:rsidR="008311D7" w:rsidRPr="007540EA">
        <w:rPr>
          <w:rFonts w:ascii="Arial Narrow" w:hAnsi="Arial Narrow"/>
          <w:bCs/>
          <w:szCs w:val="24"/>
        </w:rPr>
        <w:t>Quantification of neural ethanol and acetaldehyde using headspace GCMS</w:t>
      </w:r>
      <w:r w:rsidR="008311D7" w:rsidRPr="007540EA">
        <w:rPr>
          <w:rFonts w:ascii="Arial Narrow" w:hAnsi="Arial Narrow"/>
          <w:bCs/>
          <w:i/>
          <w:iCs/>
          <w:szCs w:val="24"/>
          <w:lang w:eastAsia="ar-SA"/>
        </w:rPr>
        <w:t xml:space="preserve">. </w:t>
      </w:r>
      <w:r w:rsidR="00E12A4D" w:rsidRPr="007540EA">
        <w:rPr>
          <w:rFonts w:ascii="Arial Narrow" w:hAnsi="Arial Narrow"/>
          <w:b/>
          <w:szCs w:val="24"/>
        </w:rPr>
        <w:t xml:space="preserve">Alcohol Clin Exp Res, </w:t>
      </w:r>
      <w:r w:rsidR="009003B9" w:rsidRPr="007540EA">
        <w:rPr>
          <w:rFonts w:ascii="Arial Narrow" w:hAnsi="Arial Narrow"/>
          <w:szCs w:val="24"/>
        </w:rPr>
        <w:t>40:1825-31, 2016, PMID: 27501276.</w:t>
      </w:r>
      <w:r w:rsidR="00C50ED5" w:rsidRPr="007540EA">
        <w:rPr>
          <w:rFonts w:ascii="Arial Narrow" w:hAnsi="Arial Narrow"/>
          <w:szCs w:val="24"/>
        </w:rPr>
        <w:t xml:space="preserve"> PMC5008984</w:t>
      </w:r>
    </w:p>
    <w:p w:rsidR="00736A70" w:rsidRPr="007540EA" w:rsidRDefault="000A17C8"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szCs w:val="24"/>
        </w:rPr>
        <w:t>Chen Y, Singh S, Matsumoto A, Manna SK, Abdelmegeed MA, Golla S, Murphy RC, Dong H, Song BJ, Gonzalez FJ, Thompson DC, Vasiliou V. Redox activation of LKB1-AMPK pathway protects</w:t>
      </w:r>
      <w:r w:rsidRPr="007540EA">
        <w:rPr>
          <w:rFonts w:ascii="Arial Narrow" w:hAnsi="Arial Narrow"/>
          <w:caps/>
          <w:szCs w:val="24"/>
        </w:rPr>
        <w:t xml:space="preserve"> </w:t>
      </w:r>
      <w:r w:rsidRPr="007540EA">
        <w:rPr>
          <w:rFonts w:ascii="Arial Narrow" w:hAnsi="Arial Narrow"/>
          <w:szCs w:val="24"/>
        </w:rPr>
        <w:t xml:space="preserve">against alcohol-induced steatosis. </w:t>
      </w:r>
      <w:r w:rsidR="00B1797C" w:rsidRPr="007540EA">
        <w:rPr>
          <w:rFonts w:ascii="Arial Narrow" w:hAnsi="Arial Narrow"/>
          <w:b/>
          <w:szCs w:val="24"/>
        </w:rPr>
        <w:t xml:space="preserve">Sci </w:t>
      </w:r>
      <w:r w:rsidR="00E12A4D" w:rsidRPr="007540EA">
        <w:rPr>
          <w:rFonts w:ascii="Arial Narrow" w:hAnsi="Arial Narrow"/>
          <w:b/>
          <w:szCs w:val="24"/>
        </w:rPr>
        <w:t>R</w:t>
      </w:r>
      <w:r w:rsidR="00B1797C" w:rsidRPr="007540EA">
        <w:rPr>
          <w:rFonts w:ascii="Arial Narrow" w:hAnsi="Arial Narrow"/>
          <w:b/>
          <w:szCs w:val="24"/>
        </w:rPr>
        <w:t>ep</w:t>
      </w:r>
      <w:r w:rsidR="00B1797C" w:rsidRPr="007540EA">
        <w:rPr>
          <w:rFonts w:ascii="Arial Narrow" w:hAnsi="Arial Narrow"/>
          <w:szCs w:val="24"/>
        </w:rPr>
        <w:t>,</w:t>
      </w:r>
      <w:r w:rsidR="00B1797C" w:rsidRPr="007540EA">
        <w:rPr>
          <w:rFonts w:ascii="Arial Narrow" w:hAnsi="Arial Narrow"/>
          <w:i/>
          <w:szCs w:val="24"/>
        </w:rPr>
        <w:t xml:space="preserve"> </w:t>
      </w:r>
      <w:r w:rsidR="00394AB6" w:rsidRPr="007540EA">
        <w:rPr>
          <w:rFonts w:ascii="Arial Narrow" w:hAnsi="Arial Narrow"/>
          <w:szCs w:val="24"/>
        </w:rPr>
        <w:t>6:29743</w:t>
      </w:r>
      <w:r w:rsidR="00DA6118" w:rsidRPr="007540EA">
        <w:rPr>
          <w:rFonts w:ascii="Arial Narrow" w:hAnsi="Arial Narrow"/>
          <w:szCs w:val="24"/>
        </w:rPr>
        <w:t>, 2016,</w:t>
      </w:r>
      <w:r w:rsidR="00DA6118" w:rsidRPr="007540EA">
        <w:rPr>
          <w:rFonts w:ascii="Arial Narrow" w:hAnsi="Arial Narrow"/>
          <w:b/>
          <w:szCs w:val="24"/>
        </w:rPr>
        <w:t xml:space="preserve"> </w:t>
      </w:r>
      <w:r w:rsidR="00394AB6" w:rsidRPr="007540EA">
        <w:rPr>
          <w:rFonts w:ascii="Arial Narrow" w:hAnsi="Arial Narrow"/>
          <w:szCs w:val="24"/>
        </w:rPr>
        <w:t>PMCID: PMC4940737.</w:t>
      </w:r>
    </w:p>
    <w:p w:rsidR="00EE3A31" w:rsidRPr="007540EA" w:rsidRDefault="00EE3A31"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color w:val="000000"/>
          <w:szCs w:val="24"/>
          <w:shd w:val="clear" w:color="auto" w:fill="FFFFFF"/>
        </w:rPr>
        <w:t>Dong</w:t>
      </w:r>
      <w:r w:rsidRPr="007540EA">
        <w:rPr>
          <w:rFonts w:ascii="Arial Narrow" w:hAnsi="Arial Narrow"/>
          <w:color w:val="000000"/>
          <w:szCs w:val="24"/>
          <w:shd w:val="clear" w:color="auto" w:fill="FFFFFF"/>
          <w:vertAlign w:val="superscript"/>
        </w:rPr>
        <w:t xml:space="preserve"> </w:t>
      </w:r>
      <w:r w:rsidRPr="007540EA">
        <w:rPr>
          <w:rFonts w:ascii="Arial Narrow" w:hAnsi="Arial Narrow"/>
          <w:color w:val="000000"/>
          <w:szCs w:val="24"/>
          <w:shd w:val="clear" w:color="auto" w:fill="FFFFFF"/>
        </w:rPr>
        <w:t>H, Nebert</w:t>
      </w:r>
      <w:r w:rsidRPr="007540EA">
        <w:rPr>
          <w:rFonts w:ascii="Arial Narrow" w:hAnsi="Arial Narrow"/>
          <w:color w:val="000000"/>
          <w:szCs w:val="24"/>
          <w:shd w:val="clear" w:color="auto" w:fill="FFFFFF"/>
          <w:vertAlign w:val="superscript"/>
        </w:rPr>
        <w:t xml:space="preserve"> </w:t>
      </w:r>
      <w:r w:rsidRPr="007540EA">
        <w:rPr>
          <w:rFonts w:ascii="Arial Narrow" w:hAnsi="Arial Narrow"/>
          <w:color w:val="000000"/>
          <w:szCs w:val="24"/>
          <w:shd w:val="clear" w:color="auto" w:fill="FFFFFF"/>
        </w:rPr>
        <w:t>DW, Bruford EB, Thompson</w:t>
      </w:r>
      <w:r w:rsidRPr="007540EA">
        <w:rPr>
          <w:rFonts w:ascii="Arial Narrow" w:hAnsi="Arial Narrow"/>
          <w:color w:val="000000"/>
          <w:szCs w:val="24"/>
          <w:shd w:val="clear" w:color="auto" w:fill="FFFFFF"/>
          <w:vertAlign w:val="superscript"/>
        </w:rPr>
        <w:t xml:space="preserve"> </w:t>
      </w:r>
      <w:r w:rsidRPr="007540EA">
        <w:rPr>
          <w:rFonts w:ascii="Arial Narrow" w:hAnsi="Arial Narrow"/>
          <w:color w:val="000000"/>
          <w:szCs w:val="24"/>
          <w:shd w:val="clear" w:color="auto" w:fill="FFFFFF"/>
        </w:rPr>
        <w:t>DC, Joenje H, Vasiliou V. Letter to the editor for "Update of the human and mouse Fanconi anemia genes".</w:t>
      </w:r>
      <w:r w:rsidRPr="007540EA">
        <w:rPr>
          <w:rFonts w:ascii="Arial Narrow" w:hAnsi="Arial Narrow"/>
          <w:b/>
          <w:color w:val="000000"/>
          <w:szCs w:val="24"/>
          <w:shd w:val="clear" w:color="auto" w:fill="FFFFFF"/>
        </w:rPr>
        <w:t xml:space="preserve"> Hum Genomics</w:t>
      </w:r>
      <w:r w:rsidRPr="007540EA">
        <w:rPr>
          <w:rFonts w:ascii="Arial Narrow" w:hAnsi="Arial Narrow"/>
          <w:b/>
          <w:i/>
          <w:color w:val="000000"/>
          <w:szCs w:val="24"/>
          <w:shd w:val="clear" w:color="auto" w:fill="FFFFFF"/>
        </w:rPr>
        <w:t xml:space="preserve">, </w:t>
      </w:r>
      <w:r w:rsidR="00DA6118" w:rsidRPr="007540EA">
        <w:rPr>
          <w:rFonts w:ascii="Arial Narrow" w:hAnsi="Arial Narrow"/>
          <w:color w:val="000000"/>
          <w:szCs w:val="24"/>
          <w:shd w:val="clear" w:color="auto" w:fill="FFFFFF"/>
        </w:rPr>
        <w:t>10</w:t>
      </w:r>
      <w:r w:rsidRPr="007540EA">
        <w:rPr>
          <w:rFonts w:ascii="Arial Narrow" w:hAnsi="Arial Narrow"/>
          <w:color w:val="000000"/>
          <w:szCs w:val="24"/>
          <w:shd w:val="clear" w:color="auto" w:fill="FFFFFF"/>
        </w:rPr>
        <w:t>:</w:t>
      </w:r>
      <w:r w:rsidR="00DA6118" w:rsidRPr="007540EA">
        <w:rPr>
          <w:rFonts w:ascii="Arial Narrow" w:hAnsi="Arial Narrow"/>
          <w:color w:val="000000"/>
          <w:szCs w:val="24"/>
          <w:shd w:val="clear" w:color="auto" w:fill="FFFFFF"/>
        </w:rPr>
        <w:t xml:space="preserve"> </w:t>
      </w:r>
      <w:r w:rsidRPr="007540EA">
        <w:rPr>
          <w:rFonts w:ascii="Arial Narrow" w:hAnsi="Arial Narrow"/>
          <w:color w:val="000000"/>
          <w:szCs w:val="24"/>
          <w:shd w:val="clear" w:color="auto" w:fill="FFFFFF"/>
        </w:rPr>
        <w:t>25</w:t>
      </w:r>
      <w:r w:rsidR="00DA6118" w:rsidRPr="007540EA">
        <w:rPr>
          <w:rFonts w:ascii="Arial Narrow" w:hAnsi="Arial Narrow"/>
          <w:color w:val="000000"/>
          <w:szCs w:val="24"/>
          <w:shd w:val="clear" w:color="auto" w:fill="FFFFFF"/>
        </w:rPr>
        <w:t>, 2016</w:t>
      </w:r>
      <w:r w:rsidRPr="007540EA">
        <w:rPr>
          <w:rFonts w:ascii="Arial Narrow" w:hAnsi="Arial Narrow"/>
          <w:color w:val="000000"/>
          <w:szCs w:val="24"/>
          <w:shd w:val="clear" w:color="auto" w:fill="FFFFFF"/>
        </w:rPr>
        <w:t>,</w:t>
      </w:r>
      <w:r w:rsidR="00DA6118" w:rsidRPr="007540EA">
        <w:rPr>
          <w:rFonts w:ascii="Arial Narrow" w:hAnsi="Arial Narrow"/>
          <w:color w:val="000000"/>
          <w:szCs w:val="24"/>
          <w:shd w:val="clear" w:color="auto" w:fill="FFFFFF"/>
        </w:rPr>
        <w:t xml:space="preserve"> PMCID: PMC4932714.</w:t>
      </w:r>
    </w:p>
    <w:p w:rsidR="002318C8" w:rsidRPr="007540EA" w:rsidRDefault="00982F0F" w:rsidP="00B918B5">
      <w:pPr>
        <w:pStyle w:val="Level1"/>
        <w:numPr>
          <w:ilvl w:val="0"/>
          <w:numId w:val="20"/>
        </w:numPr>
        <w:tabs>
          <w:tab w:val="left" w:pos="432"/>
        </w:tabs>
        <w:ind w:left="432" w:hanging="432"/>
        <w:contextualSpacing/>
        <w:outlineLvl w:val="0"/>
        <w:rPr>
          <w:rFonts w:ascii="Arial Narrow" w:hAnsi="Arial Narrow"/>
          <w:szCs w:val="24"/>
        </w:rPr>
      </w:pPr>
      <w:r w:rsidRPr="007540EA">
        <w:rPr>
          <w:rFonts w:ascii="Arial Narrow" w:hAnsi="Arial Narrow" w:cs="Arial"/>
          <w:szCs w:val="24"/>
        </w:rPr>
        <w:t>Keysar SB, Le NP, Miller B,</w:t>
      </w:r>
      <w:r w:rsidRPr="007540EA">
        <w:rPr>
          <w:rFonts w:ascii="Arial Narrow" w:hAnsi="Arial Narrow" w:cs="Arial"/>
          <w:szCs w:val="24"/>
          <w:vertAlign w:val="superscript"/>
        </w:rPr>
        <w:t xml:space="preserve"> </w:t>
      </w:r>
      <w:r w:rsidRPr="007540EA">
        <w:rPr>
          <w:rFonts w:ascii="Arial Narrow" w:hAnsi="Arial Narrow" w:cs="Arial"/>
          <w:szCs w:val="24"/>
        </w:rPr>
        <w:t xml:space="preserve">Kim J, Eagles JR, Cera Nieto C, Tang B, Glogowska MJ JJ, Jackson BC, Anderson </w:t>
      </w:r>
      <w:r w:rsidR="0038611B" w:rsidRPr="007540EA">
        <w:rPr>
          <w:rFonts w:ascii="Arial Narrow" w:hAnsi="Arial Narrow" w:cs="Arial"/>
          <w:szCs w:val="24"/>
        </w:rPr>
        <w:t xml:space="preserve">RT, Padilla-Just N, Warnock E, </w:t>
      </w:r>
      <w:r w:rsidRPr="007540EA">
        <w:rPr>
          <w:rFonts w:ascii="Arial Narrow" w:hAnsi="Arial Narrow" w:cs="Arial"/>
          <w:szCs w:val="24"/>
        </w:rPr>
        <w:t xml:space="preserve">Reisinger J, Arcaroli JJ, Messersmith WA, Wakefield LM, Tan A-C, Serracino H, Vasiliou V, Roop DR, Wang X-J, and Jimeno A. </w:t>
      </w:r>
      <w:r w:rsidR="00BE2AB2" w:rsidRPr="007540EA">
        <w:rPr>
          <w:rFonts w:ascii="Arial Narrow" w:hAnsi="Arial Narrow" w:cs="Arial"/>
          <w:szCs w:val="24"/>
        </w:rPr>
        <w:t>Regulation of head and neck squamous cancer stem cells by PI3K and SOX2</w:t>
      </w:r>
      <w:r w:rsidRPr="007540EA">
        <w:rPr>
          <w:rFonts w:ascii="Arial Narrow" w:hAnsi="Arial Narrow"/>
          <w:szCs w:val="24"/>
        </w:rPr>
        <w:t xml:space="preserve">. </w:t>
      </w:r>
      <w:r w:rsidR="002318C8" w:rsidRPr="007540EA">
        <w:rPr>
          <w:rFonts w:ascii="Arial Narrow" w:hAnsi="Arial Narrow"/>
          <w:b/>
          <w:szCs w:val="24"/>
        </w:rPr>
        <w:t xml:space="preserve">J Natl Cancer Inst. </w:t>
      </w:r>
      <w:r w:rsidR="002318C8" w:rsidRPr="007540EA">
        <w:rPr>
          <w:rFonts w:ascii="Arial Narrow" w:hAnsi="Arial Narrow"/>
          <w:szCs w:val="24"/>
        </w:rPr>
        <w:t xml:space="preserve">109(1), pii: djw189, 2016. </w:t>
      </w:r>
      <w:r w:rsidR="00C50ED5" w:rsidRPr="007540EA">
        <w:rPr>
          <w:rFonts w:ascii="Arial Narrow" w:hAnsi="Arial Narrow"/>
          <w:szCs w:val="24"/>
        </w:rPr>
        <w:t>PMID:27634934; PMC5025278</w:t>
      </w:r>
      <w:r w:rsidR="006F1FFF">
        <w:rPr>
          <w:rFonts w:ascii="Arial Narrow" w:hAnsi="Arial Narrow"/>
          <w:szCs w:val="24"/>
        </w:rPr>
        <w:t>.</w:t>
      </w:r>
    </w:p>
    <w:p w:rsidR="002318C8" w:rsidRPr="007540EA" w:rsidRDefault="0089013C"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hAnsi="Arial Narrow" w:cs="Consolas"/>
          <w:szCs w:val="24"/>
        </w:rPr>
        <w:t>Matsumoto A</w:t>
      </w:r>
      <w:r w:rsidR="00090145">
        <w:rPr>
          <w:rFonts w:ascii="Arial Narrow" w:hAnsi="Arial Narrow" w:cs="Consolas"/>
          <w:szCs w:val="24"/>
        </w:rPr>
        <w:t xml:space="preserve">; Thompson DC, Chen Y, </w:t>
      </w:r>
      <w:r w:rsidRPr="007540EA">
        <w:rPr>
          <w:rFonts w:ascii="Arial Narrow" w:hAnsi="Arial Narrow" w:cs="Consolas"/>
          <w:szCs w:val="24"/>
        </w:rPr>
        <w:t xml:space="preserve">Kitagawa K, Vasiliou, V.  </w:t>
      </w:r>
      <w:r w:rsidR="006F1FFF">
        <w:rPr>
          <w:rFonts w:ascii="Arial Narrow" w:hAnsi="Arial Narrow" w:cs="Consolas"/>
          <w:szCs w:val="24"/>
        </w:rPr>
        <w:t xml:space="preserve">Roles of defective ALDH2 polymorphism on liver protection and cancer development. </w:t>
      </w:r>
      <w:r w:rsidR="002318C8" w:rsidRPr="007540EA">
        <w:rPr>
          <w:rFonts w:ascii="Arial Narrow" w:hAnsi="Arial Narrow" w:cs="Consolas"/>
          <w:b/>
          <w:szCs w:val="24"/>
        </w:rPr>
        <w:t>Environ Health Prev Med</w:t>
      </w:r>
      <w:r w:rsidR="006F1FFF">
        <w:rPr>
          <w:rFonts w:ascii="Arial Narrow" w:hAnsi="Arial Narrow" w:cs="Consolas"/>
          <w:b/>
          <w:szCs w:val="24"/>
        </w:rPr>
        <w:t>.</w:t>
      </w:r>
      <w:r w:rsidR="002318C8" w:rsidRPr="007540EA">
        <w:rPr>
          <w:rFonts w:ascii="Arial Narrow" w:hAnsi="Arial Narrow" w:cs="Consolas"/>
          <w:b/>
          <w:szCs w:val="24"/>
        </w:rPr>
        <w:t xml:space="preserve"> </w:t>
      </w:r>
      <w:r w:rsidR="002318C8" w:rsidRPr="007540EA">
        <w:rPr>
          <w:rFonts w:ascii="Arial Narrow" w:hAnsi="Arial Narrow" w:cs="Consolas"/>
          <w:szCs w:val="24"/>
        </w:rPr>
        <w:t xml:space="preserve"> </w:t>
      </w:r>
      <w:r w:rsidR="006F1FFF">
        <w:rPr>
          <w:rFonts w:ascii="Arial Narrow" w:hAnsi="Arial Narrow" w:cs="Consolas"/>
          <w:szCs w:val="24"/>
        </w:rPr>
        <w:t>21:395-402, 2016,</w:t>
      </w:r>
      <w:r w:rsidR="002318C8" w:rsidRPr="007540EA">
        <w:rPr>
          <w:rFonts w:ascii="Arial Narrow" w:hAnsi="Arial Narrow" w:cs="Consolas"/>
          <w:szCs w:val="24"/>
        </w:rPr>
        <w:t xml:space="preserve"> PMID: 27714678</w:t>
      </w:r>
      <w:r w:rsidR="006F1FFF">
        <w:rPr>
          <w:rFonts w:ascii="Arial Narrow" w:hAnsi="Arial Narrow" w:cs="Consolas"/>
          <w:szCs w:val="24"/>
        </w:rPr>
        <w:t>, PMC5112207.</w:t>
      </w:r>
    </w:p>
    <w:p w:rsidR="002318C8" w:rsidRPr="007540EA" w:rsidRDefault="00C50ED5" w:rsidP="00B918B5">
      <w:pPr>
        <w:pStyle w:val="Level1"/>
        <w:numPr>
          <w:ilvl w:val="0"/>
          <w:numId w:val="20"/>
        </w:numPr>
        <w:tabs>
          <w:tab w:val="left" w:pos="432"/>
        </w:tabs>
        <w:ind w:left="432" w:hanging="432"/>
        <w:contextualSpacing/>
        <w:outlineLvl w:val="0"/>
        <w:rPr>
          <w:rFonts w:ascii="Arial Narrow" w:hAnsi="Arial Narrow"/>
          <w:b/>
          <w:bCs/>
          <w:iCs/>
          <w:szCs w:val="24"/>
          <w:lang w:eastAsia="ar-SA"/>
        </w:rPr>
      </w:pPr>
      <w:r w:rsidRPr="007540EA">
        <w:rPr>
          <w:rFonts w:ascii="Arial Narrow" w:eastAsia="Calibri" w:hAnsi="Arial Narrow"/>
          <w:bCs/>
          <w:color w:val="000000"/>
          <w:szCs w:val="24"/>
        </w:rPr>
        <w:t>Heit C, Marshall S, Singh S</w:t>
      </w:r>
      <w:r w:rsidR="002318C8" w:rsidRPr="007540EA">
        <w:rPr>
          <w:rFonts w:ascii="Arial Narrow" w:eastAsia="Calibri" w:hAnsi="Arial Narrow"/>
          <w:bCs/>
          <w:color w:val="000000"/>
          <w:szCs w:val="24"/>
        </w:rPr>
        <w:t xml:space="preserve">, </w:t>
      </w:r>
      <w:r w:rsidRPr="007540EA">
        <w:rPr>
          <w:rFonts w:ascii="Arial Narrow" w:eastAsia="Calibri" w:hAnsi="Arial Narrow"/>
          <w:bCs/>
          <w:color w:val="000000"/>
          <w:szCs w:val="24"/>
        </w:rPr>
        <w:t>Yu X</w:t>
      </w:r>
      <w:r w:rsidR="002318C8" w:rsidRPr="007540EA">
        <w:rPr>
          <w:rFonts w:ascii="Arial Narrow" w:eastAsia="Calibri" w:hAnsi="Arial Narrow"/>
          <w:bCs/>
          <w:color w:val="000000"/>
          <w:szCs w:val="24"/>
        </w:rPr>
        <w:t>, Charkoftaki</w:t>
      </w:r>
      <w:r w:rsidR="002318C8" w:rsidRPr="007540EA">
        <w:rPr>
          <w:rFonts w:ascii="Arial Narrow" w:eastAsia="Calibri" w:hAnsi="Arial Narrow"/>
          <w:bCs/>
          <w:color w:val="000000"/>
          <w:szCs w:val="24"/>
          <w:vertAlign w:val="superscript"/>
        </w:rPr>
        <w:t xml:space="preserve"> </w:t>
      </w:r>
      <w:r w:rsidR="005018E9" w:rsidRPr="007540EA">
        <w:rPr>
          <w:rFonts w:ascii="Arial Narrow" w:eastAsia="Calibri" w:hAnsi="Arial Narrow"/>
          <w:bCs/>
          <w:color w:val="000000"/>
          <w:szCs w:val="24"/>
        </w:rPr>
        <w:t>G,</w:t>
      </w:r>
      <w:r w:rsidR="002318C8" w:rsidRPr="007540EA">
        <w:rPr>
          <w:rFonts w:ascii="Arial Narrow" w:eastAsia="Calibri" w:hAnsi="Arial Narrow"/>
          <w:bCs/>
          <w:color w:val="000000"/>
          <w:szCs w:val="24"/>
        </w:rPr>
        <w:t xml:space="preserve"> Zhao H, Orlicky D, Fritz KS, Vasiliou V. </w:t>
      </w:r>
      <w:r w:rsidR="002318C8" w:rsidRPr="007540EA">
        <w:rPr>
          <w:rFonts w:ascii="Arial Narrow" w:eastAsia="Calibri" w:hAnsi="Arial Narrow"/>
          <w:color w:val="000000"/>
          <w:szCs w:val="24"/>
        </w:rPr>
        <w:t>Catalase deletion promotes pre-diabetic phenotype</w:t>
      </w:r>
      <w:r w:rsidR="005018E9" w:rsidRPr="007540EA">
        <w:rPr>
          <w:rFonts w:ascii="Arial Narrow" w:eastAsia="Calibri" w:hAnsi="Arial Narrow"/>
          <w:color w:val="000000"/>
          <w:szCs w:val="24"/>
        </w:rPr>
        <w:t xml:space="preserve"> in mice.</w:t>
      </w:r>
      <w:r w:rsidR="002318C8" w:rsidRPr="007540EA">
        <w:rPr>
          <w:rFonts w:ascii="Arial Narrow" w:eastAsia="Calibri" w:hAnsi="Arial Narrow"/>
          <w:color w:val="000000"/>
          <w:szCs w:val="24"/>
        </w:rPr>
        <w:t xml:space="preserve"> </w:t>
      </w:r>
      <w:r w:rsidR="00442E83" w:rsidRPr="007540EA">
        <w:rPr>
          <w:rFonts w:ascii="Arial Narrow" w:eastAsia="Calibri" w:hAnsi="Arial Narrow"/>
          <w:b/>
          <w:color w:val="000000"/>
          <w:szCs w:val="24"/>
        </w:rPr>
        <w:t>Free Radic Biol Med</w:t>
      </w:r>
      <w:r w:rsidR="003630C5" w:rsidRPr="007540EA">
        <w:rPr>
          <w:rFonts w:ascii="Arial Narrow" w:eastAsia="Calibri" w:hAnsi="Arial Narrow"/>
          <w:b/>
          <w:color w:val="000000"/>
          <w:szCs w:val="24"/>
        </w:rPr>
        <w:t xml:space="preserve"> </w:t>
      </w:r>
      <w:r w:rsidR="003630C5" w:rsidRPr="00090145">
        <w:rPr>
          <w:rFonts w:ascii="Arial Narrow" w:eastAsia="Calibri" w:hAnsi="Arial Narrow"/>
          <w:color w:val="000000"/>
          <w:szCs w:val="24"/>
        </w:rPr>
        <w:t>103:48-56, 201</w:t>
      </w:r>
      <w:r w:rsidR="00852D22">
        <w:rPr>
          <w:rFonts w:ascii="Arial Narrow" w:eastAsia="Calibri" w:hAnsi="Arial Narrow"/>
          <w:color w:val="000000"/>
          <w:szCs w:val="24"/>
        </w:rPr>
        <w:t>7</w:t>
      </w:r>
      <w:r w:rsidR="00090145">
        <w:rPr>
          <w:rFonts w:ascii="Arial Narrow" w:eastAsia="Calibri" w:hAnsi="Arial Narrow"/>
          <w:b/>
          <w:color w:val="000000"/>
          <w:szCs w:val="24"/>
        </w:rPr>
        <w:t>,</w:t>
      </w:r>
      <w:r w:rsidR="005018E9" w:rsidRPr="007540EA">
        <w:rPr>
          <w:rFonts w:ascii="Arial Narrow" w:eastAsia="Calibri" w:hAnsi="Arial Narrow"/>
          <w:b/>
          <w:color w:val="000000"/>
          <w:szCs w:val="24"/>
        </w:rPr>
        <w:t xml:space="preserve"> </w:t>
      </w:r>
      <w:r w:rsidR="005018E9" w:rsidRPr="007540EA">
        <w:rPr>
          <w:rFonts w:ascii="Arial Narrow" w:eastAsia="Calibri" w:hAnsi="Arial Narrow"/>
          <w:color w:val="000000"/>
          <w:szCs w:val="24"/>
        </w:rPr>
        <w:t>PMID:27939935</w:t>
      </w:r>
      <w:r w:rsidR="006F1FFF">
        <w:rPr>
          <w:rFonts w:ascii="Arial Narrow" w:eastAsia="Calibri" w:hAnsi="Arial Narrow"/>
          <w:color w:val="000000"/>
          <w:szCs w:val="24"/>
        </w:rPr>
        <w:t>.</w:t>
      </w:r>
    </w:p>
    <w:p w:rsidR="001C70CA" w:rsidRPr="006F1FFF" w:rsidRDefault="00146347" w:rsidP="00B918B5">
      <w:pPr>
        <w:pStyle w:val="Level1"/>
        <w:numPr>
          <w:ilvl w:val="0"/>
          <w:numId w:val="20"/>
        </w:numPr>
        <w:tabs>
          <w:tab w:val="left" w:pos="432"/>
        </w:tabs>
        <w:ind w:left="432" w:hanging="432"/>
        <w:contextualSpacing/>
        <w:outlineLvl w:val="0"/>
        <w:rPr>
          <w:rFonts w:ascii="Arial Narrow" w:hAnsi="Arial Narrow"/>
          <w:b/>
          <w:szCs w:val="24"/>
        </w:rPr>
      </w:pPr>
      <w:r w:rsidRPr="006F1FFF">
        <w:rPr>
          <w:rFonts w:ascii="Arial Narrow" w:hAnsi="Arial Narrow" w:cs="Consolas"/>
          <w:szCs w:val="24"/>
        </w:rPr>
        <w:t xml:space="preserve">Berríos-Cárcamo P, Quintanilla M, Herrera-Marschitz M, Vasiliou V, Zapata-Torres G, Rivera-Meza M. </w:t>
      </w:r>
      <w:r w:rsidR="00090145" w:rsidRPr="006F1FFF">
        <w:rPr>
          <w:rFonts w:ascii="Arial Narrow" w:hAnsi="Arial Narrow" w:cs="Consolas"/>
          <w:szCs w:val="24"/>
        </w:rPr>
        <w:t>Racemic Salsolinol and its Enantiomers Act as Agonists of the u-Opioid Receptor by Activating the Gi Protein-Adenylate Cyclase Pathway.</w:t>
      </w:r>
      <w:r w:rsidR="00090145" w:rsidRPr="006F1FFF">
        <w:rPr>
          <w:rFonts w:ascii="Arial Narrow" w:hAnsi="Arial Narrow"/>
          <w:b/>
          <w:szCs w:val="24"/>
        </w:rPr>
        <w:t xml:space="preserve"> </w:t>
      </w:r>
      <w:r w:rsidR="001C70CA" w:rsidRPr="006F1FFF">
        <w:rPr>
          <w:rStyle w:val="jrnl"/>
          <w:rFonts w:ascii="Arial Narrow" w:hAnsi="Arial Narrow" w:cs="Arial"/>
          <w:b/>
          <w:color w:val="000000"/>
          <w:szCs w:val="24"/>
          <w:shd w:val="clear" w:color="auto" w:fill="FFFFFF"/>
        </w:rPr>
        <w:t>Front Behav Neurosci</w:t>
      </w:r>
      <w:r w:rsidR="008F3F81" w:rsidRPr="006F1FFF">
        <w:rPr>
          <w:rFonts w:ascii="Arial Narrow" w:hAnsi="Arial Narrow" w:cs="Arial"/>
          <w:color w:val="000000"/>
          <w:szCs w:val="24"/>
          <w:shd w:val="clear" w:color="auto" w:fill="FFFFFF"/>
        </w:rPr>
        <w:t xml:space="preserve">, </w:t>
      </w:r>
      <w:r w:rsidR="001C70CA" w:rsidRPr="006F1FFF">
        <w:rPr>
          <w:rFonts w:ascii="Arial Narrow" w:hAnsi="Arial Narrow" w:cs="Arial"/>
          <w:color w:val="000000"/>
          <w:szCs w:val="24"/>
          <w:shd w:val="clear" w:color="auto" w:fill="FFFFFF"/>
        </w:rPr>
        <w:t>10:253</w:t>
      </w:r>
      <w:r w:rsidR="008F3F81" w:rsidRPr="006F1FFF">
        <w:rPr>
          <w:rFonts w:ascii="Arial Narrow" w:hAnsi="Arial Narrow" w:cs="Arial"/>
          <w:color w:val="000000"/>
          <w:szCs w:val="24"/>
          <w:shd w:val="clear" w:color="auto" w:fill="FFFFFF"/>
        </w:rPr>
        <w:t xml:space="preserve">, 2017, </w:t>
      </w:r>
      <w:r w:rsidR="001C70CA" w:rsidRPr="006F1FFF">
        <w:rPr>
          <w:rFonts w:ascii="Arial Narrow" w:hAnsi="Arial Narrow" w:cs="Arial"/>
          <w:color w:val="000000"/>
          <w:szCs w:val="24"/>
          <w:shd w:val="clear" w:color="auto" w:fill="FFFFFF"/>
        </w:rPr>
        <w:t>PMCID:</w:t>
      </w:r>
      <w:r w:rsidR="006F1AE0" w:rsidRPr="006F1FFF">
        <w:rPr>
          <w:rFonts w:ascii="Arial Narrow" w:hAnsi="Arial Narrow" w:cs="Arial"/>
          <w:color w:val="000000"/>
          <w:szCs w:val="24"/>
          <w:shd w:val="clear" w:color="auto" w:fill="FFFFFF"/>
        </w:rPr>
        <w:t xml:space="preserve"> </w:t>
      </w:r>
      <w:r w:rsidR="001C70CA" w:rsidRPr="006F1FFF">
        <w:rPr>
          <w:rFonts w:ascii="Arial Narrow" w:hAnsi="Arial Narrow" w:cs="Arial"/>
          <w:color w:val="000000"/>
          <w:szCs w:val="24"/>
          <w:shd w:val="clear" w:color="auto" w:fill="FFFFFF"/>
        </w:rPr>
        <w:t>PMC5253357</w:t>
      </w:r>
      <w:r w:rsidR="008F3F81" w:rsidRPr="006F1FFF">
        <w:rPr>
          <w:rFonts w:ascii="Arial Narrow" w:hAnsi="Arial Narrow" w:cs="Arial"/>
          <w:color w:val="000000"/>
          <w:szCs w:val="24"/>
          <w:shd w:val="clear" w:color="auto" w:fill="FFFFFF"/>
        </w:rPr>
        <w:t xml:space="preserve">, </w:t>
      </w:r>
      <w:r w:rsidR="001C70CA" w:rsidRPr="006F1FFF">
        <w:rPr>
          <w:rFonts w:ascii="Arial Narrow" w:hAnsi="Arial Narrow" w:cs="Arial"/>
          <w:color w:val="000000"/>
          <w:szCs w:val="24"/>
          <w:shd w:val="clear" w:color="auto" w:fill="FFFFFF"/>
        </w:rPr>
        <w:t>PMID: 28167903</w:t>
      </w:r>
      <w:r w:rsidR="008F3F81" w:rsidRPr="006F1FFF">
        <w:rPr>
          <w:rFonts w:ascii="Arial Narrow" w:hAnsi="Arial Narrow" w:cs="Arial"/>
          <w:color w:val="000000"/>
          <w:szCs w:val="24"/>
          <w:shd w:val="clear" w:color="auto" w:fill="FFFFFF"/>
        </w:rPr>
        <w:t>.</w:t>
      </w:r>
    </w:p>
    <w:p w:rsidR="002318C8" w:rsidRPr="006F1FFF" w:rsidRDefault="0068753B" w:rsidP="00B918B5">
      <w:pPr>
        <w:pStyle w:val="Level1"/>
        <w:numPr>
          <w:ilvl w:val="0"/>
          <w:numId w:val="20"/>
        </w:numPr>
        <w:tabs>
          <w:tab w:val="left" w:pos="432"/>
        </w:tabs>
        <w:ind w:left="432" w:hanging="432"/>
        <w:contextualSpacing/>
        <w:outlineLvl w:val="0"/>
        <w:rPr>
          <w:rFonts w:ascii="Arial Narrow" w:hAnsi="Arial Narrow"/>
          <w:b/>
          <w:szCs w:val="24"/>
        </w:rPr>
      </w:pPr>
      <w:r w:rsidRPr="006F1FFF">
        <w:rPr>
          <w:rFonts w:ascii="Arial Narrow" w:hAnsi="Arial Narrow"/>
          <w:szCs w:val="24"/>
        </w:rPr>
        <w:t>Mak</w:t>
      </w:r>
      <w:r w:rsidRPr="006F1FFF">
        <w:rPr>
          <w:rFonts w:ascii="Arial Narrow" w:hAnsi="Arial Narrow"/>
          <w:szCs w:val="24"/>
          <w:vertAlign w:val="superscript"/>
        </w:rPr>
        <w:t xml:space="preserve"> </w:t>
      </w:r>
      <w:r w:rsidRPr="006F1FFF">
        <w:rPr>
          <w:rFonts w:ascii="Arial Narrow" w:hAnsi="Arial Narrow"/>
          <w:szCs w:val="24"/>
        </w:rPr>
        <w:t xml:space="preserve">TW, </w:t>
      </w:r>
      <w:r w:rsidR="001A019E" w:rsidRPr="006F1FFF">
        <w:rPr>
          <w:rFonts w:ascii="Arial Narrow" w:hAnsi="Arial Narrow"/>
          <w:szCs w:val="24"/>
        </w:rPr>
        <w:t>Grusdat M</w:t>
      </w:r>
      <w:r w:rsidRPr="006F1FFF">
        <w:rPr>
          <w:rFonts w:ascii="Arial Narrow" w:hAnsi="Arial Narrow"/>
          <w:szCs w:val="24"/>
        </w:rPr>
        <w:t>,</w:t>
      </w:r>
      <w:r w:rsidR="001A019E" w:rsidRPr="006F1FFF">
        <w:rPr>
          <w:rFonts w:ascii="Arial Narrow" w:hAnsi="Arial Narrow"/>
          <w:szCs w:val="24"/>
        </w:rPr>
        <w:t xml:space="preserve"> Duncan GS,</w:t>
      </w:r>
      <w:r w:rsidRPr="006F1FFF">
        <w:rPr>
          <w:rFonts w:ascii="Arial Narrow" w:hAnsi="Arial Narrow"/>
          <w:szCs w:val="24"/>
        </w:rPr>
        <w:t xml:space="preserve"> </w:t>
      </w:r>
      <w:r w:rsidR="001A019E" w:rsidRPr="006F1FFF">
        <w:rPr>
          <w:rFonts w:ascii="Arial Narrow" w:hAnsi="Arial Narrow"/>
          <w:szCs w:val="24"/>
        </w:rPr>
        <w:t xml:space="preserve">Dostert C, </w:t>
      </w:r>
      <w:r w:rsidRPr="006F1FFF">
        <w:rPr>
          <w:rFonts w:ascii="Arial Narrow" w:hAnsi="Arial Narrow"/>
          <w:szCs w:val="24"/>
        </w:rPr>
        <w:t>Nonnenmacher</w:t>
      </w:r>
      <w:r w:rsidRPr="006F1FFF">
        <w:rPr>
          <w:rFonts w:ascii="Arial Narrow" w:hAnsi="Arial Narrow"/>
          <w:szCs w:val="24"/>
          <w:vertAlign w:val="superscript"/>
        </w:rPr>
        <w:t xml:space="preserve"> </w:t>
      </w:r>
      <w:r w:rsidR="001A019E" w:rsidRPr="006F1FFF">
        <w:rPr>
          <w:rFonts w:ascii="Arial Narrow" w:hAnsi="Arial Narrow"/>
          <w:szCs w:val="24"/>
        </w:rPr>
        <w:t>Y, Cox M</w:t>
      </w:r>
      <w:r w:rsidRPr="006F1FFF">
        <w:rPr>
          <w:rFonts w:ascii="Arial Narrow" w:hAnsi="Arial Narrow"/>
          <w:szCs w:val="24"/>
        </w:rPr>
        <w:t>, Binsfeld</w:t>
      </w:r>
      <w:r w:rsidRPr="006F1FFF">
        <w:rPr>
          <w:rFonts w:ascii="Arial Narrow" w:hAnsi="Arial Narrow"/>
          <w:szCs w:val="24"/>
          <w:vertAlign w:val="superscript"/>
        </w:rPr>
        <w:t xml:space="preserve"> </w:t>
      </w:r>
      <w:r w:rsidRPr="006F1FFF">
        <w:rPr>
          <w:rFonts w:ascii="Arial Narrow" w:hAnsi="Arial Narrow"/>
          <w:szCs w:val="24"/>
        </w:rPr>
        <w:t xml:space="preserve">C, </w:t>
      </w:r>
      <w:r w:rsidR="001A019E" w:rsidRPr="006F1FFF">
        <w:rPr>
          <w:rFonts w:ascii="Arial Narrow" w:hAnsi="Arial Narrow"/>
          <w:szCs w:val="24"/>
        </w:rPr>
        <w:t xml:space="preserve">Hao Z, </w:t>
      </w:r>
      <w:r w:rsidRPr="006F1FFF">
        <w:rPr>
          <w:rFonts w:ascii="Arial Narrow" w:hAnsi="Arial Narrow"/>
          <w:szCs w:val="24"/>
        </w:rPr>
        <w:t>Brüstle</w:t>
      </w:r>
      <w:r w:rsidRPr="006F1FFF">
        <w:rPr>
          <w:rFonts w:ascii="Arial Narrow" w:hAnsi="Arial Narrow"/>
          <w:szCs w:val="24"/>
          <w:vertAlign w:val="superscript"/>
        </w:rPr>
        <w:t xml:space="preserve"> </w:t>
      </w:r>
      <w:r w:rsidRPr="006F1FFF">
        <w:rPr>
          <w:rFonts w:ascii="Arial Narrow" w:hAnsi="Arial Narrow"/>
          <w:szCs w:val="24"/>
        </w:rPr>
        <w:t>A, Itsumi</w:t>
      </w:r>
      <w:r w:rsidRPr="006F1FFF">
        <w:rPr>
          <w:rFonts w:ascii="Arial Narrow" w:hAnsi="Arial Narrow"/>
          <w:szCs w:val="24"/>
          <w:vertAlign w:val="superscript"/>
        </w:rPr>
        <w:t xml:space="preserve"> </w:t>
      </w:r>
      <w:r w:rsidRPr="006F1FFF">
        <w:rPr>
          <w:rFonts w:ascii="Arial Narrow" w:hAnsi="Arial Narrow"/>
          <w:szCs w:val="24"/>
        </w:rPr>
        <w:t xml:space="preserve">M, </w:t>
      </w:r>
      <w:r w:rsidR="001A019E" w:rsidRPr="006F1FFF">
        <w:rPr>
          <w:rFonts w:ascii="Arial Narrow" w:hAnsi="Arial Narrow"/>
          <w:szCs w:val="24"/>
        </w:rPr>
        <w:t xml:space="preserve">Jager C, </w:t>
      </w:r>
      <w:r w:rsidRPr="006F1FFF">
        <w:rPr>
          <w:rFonts w:ascii="Arial Narrow" w:hAnsi="Arial Narrow"/>
          <w:szCs w:val="24"/>
        </w:rPr>
        <w:t>Chen</w:t>
      </w:r>
      <w:r w:rsidRPr="006F1FFF">
        <w:rPr>
          <w:rFonts w:ascii="Arial Narrow" w:hAnsi="Arial Narrow"/>
          <w:szCs w:val="24"/>
          <w:vertAlign w:val="superscript"/>
        </w:rPr>
        <w:t xml:space="preserve"> </w:t>
      </w:r>
      <w:r w:rsidR="001A019E" w:rsidRPr="006F1FFF">
        <w:rPr>
          <w:rFonts w:ascii="Arial Narrow" w:hAnsi="Arial Narrow"/>
          <w:szCs w:val="24"/>
        </w:rPr>
        <w:t>Y</w:t>
      </w:r>
      <w:r w:rsidRPr="006F1FFF">
        <w:rPr>
          <w:rFonts w:ascii="Arial Narrow" w:hAnsi="Arial Narrow"/>
          <w:szCs w:val="24"/>
        </w:rPr>
        <w:t xml:space="preserve">, </w:t>
      </w:r>
      <w:r w:rsidR="001A019E" w:rsidRPr="006F1FFF">
        <w:rPr>
          <w:rFonts w:ascii="Arial Narrow" w:hAnsi="Arial Narrow"/>
          <w:szCs w:val="24"/>
        </w:rPr>
        <w:t xml:space="preserve">Pinkenburg O, Camara B, </w:t>
      </w:r>
      <w:r w:rsidRPr="006F1FFF">
        <w:rPr>
          <w:rFonts w:ascii="Arial Narrow" w:hAnsi="Arial Narrow"/>
          <w:szCs w:val="24"/>
        </w:rPr>
        <w:t>Ollert</w:t>
      </w:r>
      <w:r w:rsidRPr="006F1FFF">
        <w:rPr>
          <w:rFonts w:ascii="Arial Narrow" w:hAnsi="Arial Narrow"/>
          <w:szCs w:val="24"/>
          <w:vertAlign w:val="superscript"/>
        </w:rPr>
        <w:t xml:space="preserve"> </w:t>
      </w:r>
      <w:r w:rsidRPr="006F1FFF">
        <w:rPr>
          <w:rFonts w:ascii="Arial Narrow" w:hAnsi="Arial Narrow"/>
          <w:szCs w:val="24"/>
        </w:rPr>
        <w:t>M, Bindslev-Jensen</w:t>
      </w:r>
      <w:r w:rsidRPr="006F1FFF">
        <w:rPr>
          <w:rFonts w:ascii="Arial Narrow" w:hAnsi="Arial Narrow"/>
          <w:szCs w:val="24"/>
          <w:vertAlign w:val="superscript"/>
        </w:rPr>
        <w:t xml:space="preserve"> </w:t>
      </w:r>
      <w:r w:rsidRPr="006F1FFF">
        <w:rPr>
          <w:rFonts w:ascii="Arial Narrow" w:hAnsi="Arial Narrow"/>
          <w:szCs w:val="24"/>
        </w:rPr>
        <w:t>C, Vasiliou</w:t>
      </w:r>
      <w:r w:rsidRPr="006F1FFF">
        <w:rPr>
          <w:rFonts w:ascii="Arial Narrow" w:hAnsi="Arial Narrow"/>
          <w:szCs w:val="24"/>
          <w:vertAlign w:val="superscript"/>
        </w:rPr>
        <w:t xml:space="preserve"> </w:t>
      </w:r>
      <w:r w:rsidRPr="006F1FFF">
        <w:rPr>
          <w:rFonts w:ascii="Arial Narrow" w:hAnsi="Arial Narrow"/>
          <w:szCs w:val="24"/>
        </w:rPr>
        <w:t>V, Gorrini</w:t>
      </w:r>
      <w:r w:rsidRPr="006F1FFF">
        <w:rPr>
          <w:rFonts w:ascii="Arial Narrow" w:hAnsi="Arial Narrow"/>
          <w:szCs w:val="24"/>
          <w:vertAlign w:val="superscript"/>
        </w:rPr>
        <w:t xml:space="preserve"> </w:t>
      </w:r>
      <w:r w:rsidRPr="006F1FFF">
        <w:rPr>
          <w:rFonts w:ascii="Arial Narrow" w:hAnsi="Arial Narrow"/>
          <w:szCs w:val="24"/>
        </w:rPr>
        <w:t>C, Lang</w:t>
      </w:r>
      <w:r w:rsidRPr="006F1FFF">
        <w:rPr>
          <w:rFonts w:ascii="Arial Narrow" w:hAnsi="Arial Narrow"/>
          <w:szCs w:val="24"/>
          <w:vertAlign w:val="superscript"/>
        </w:rPr>
        <w:t xml:space="preserve">, </w:t>
      </w:r>
      <w:r w:rsidRPr="006F1FFF">
        <w:rPr>
          <w:rFonts w:ascii="Arial Narrow" w:hAnsi="Arial Narrow"/>
          <w:szCs w:val="24"/>
        </w:rPr>
        <w:t xml:space="preserve">PA, </w:t>
      </w:r>
      <w:r w:rsidR="001A019E" w:rsidRPr="006F1FFF">
        <w:rPr>
          <w:rFonts w:ascii="Arial Narrow" w:hAnsi="Arial Narrow"/>
          <w:szCs w:val="24"/>
        </w:rPr>
        <w:t xml:space="preserve">Lohoff M, </w:t>
      </w:r>
      <w:r w:rsidRPr="006F1FFF">
        <w:rPr>
          <w:rFonts w:ascii="Arial Narrow" w:hAnsi="Arial Narrow"/>
          <w:szCs w:val="24"/>
        </w:rPr>
        <w:t>Harris</w:t>
      </w:r>
      <w:r w:rsidRPr="006F1FFF">
        <w:rPr>
          <w:rFonts w:ascii="Arial Narrow" w:hAnsi="Arial Narrow"/>
          <w:szCs w:val="24"/>
          <w:vertAlign w:val="superscript"/>
        </w:rPr>
        <w:t xml:space="preserve"> </w:t>
      </w:r>
      <w:r w:rsidRPr="006F1FFF">
        <w:rPr>
          <w:rFonts w:ascii="Arial Narrow" w:hAnsi="Arial Narrow"/>
          <w:szCs w:val="24"/>
        </w:rPr>
        <w:t>I</w:t>
      </w:r>
      <w:r w:rsidR="001A019E" w:rsidRPr="006F1FFF">
        <w:rPr>
          <w:rFonts w:ascii="Arial Narrow" w:hAnsi="Arial Narrow"/>
          <w:szCs w:val="24"/>
        </w:rPr>
        <w:t>S</w:t>
      </w:r>
      <w:r w:rsidRPr="006F1FFF">
        <w:rPr>
          <w:rFonts w:ascii="Arial Narrow" w:hAnsi="Arial Narrow"/>
          <w:szCs w:val="24"/>
        </w:rPr>
        <w:t>, Hiller</w:t>
      </w:r>
      <w:r w:rsidRPr="006F1FFF">
        <w:rPr>
          <w:rFonts w:ascii="Arial Narrow" w:hAnsi="Arial Narrow"/>
          <w:szCs w:val="24"/>
          <w:vertAlign w:val="superscript"/>
        </w:rPr>
        <w:t xml:space="preserve"> </w:t>
      </w:r>
      <w:r w:rsidRPr="006F1FFF">
        <w:rPr>
          <w:rFonts w:ascii="Arial Narrow" w:hAnsi="Arial Narrow"/>
          <w:szCs w:val="24"/>
        </w:rPr>
        <w:t xml:space="preserve">K, Brenner D. Glutathione primes T cell metabolism for inflammation. </w:t>
      </w:r>
      <w:r w:rsidR="001C70CA" w:rsidRPr="006F1FFF">
        <w:rPr>
          <w:rFonts w:ascii="Arial Narrow" w:hAnsi="Arial Narrow"/>
          <w:b/>
          <w:szCs w:val="24"/>
        </w:rPr>
        <w:t>Immunity</w:t>
      </w:r>
      <w:r w:rsidR="0093475C" w:rsidRPr="006F1FFF">
        <w:rPr>
          <w:rFonts w:ascii="Arial Narrow" w:hAnsi="Arial Narrow"/>
          <w:b/>
          <w:szCs w:val="24"/>
        </w:rPr>
        <w:t>,</w:t>
      </w:r>
      <w:r w:rsidR="0093475C" w:rsidRPr="006F1FFF">
        <w:rPr>
          <w:rFonts w:ascii="Arial Narrow" w:hAnsi="Arial Narrow"/>
          <w:szCs w:val="24"/>
        </w:rPr>
        <w:t xml:space="preserve"> 46:</w:t>
      </w:r>
      <w:r w:rsidR="001C70CA" w:rsidRPr="006F1FFF">
        <w:rPr>
          <w:rFonts w:ascii="Arial Narrow" w:hAnsi="Arial Narrow"/>
          <w:szCs w:val="24"/>
        </w:rPr>
        <w:t>675-689</w:t>
      </w:r>
      <w:r w:rsidR="0093475C" w:rsidRPr="006F1FFF">
        <w:rPr>
          <w:rFonts w:ascii="Arial Narrow" w:hAnsi="Arial Narrow"/>
          <w:szCs w:val="24"/>
        </w:rPr>
        <w:t>, 2017</w:t>
      </w:r>
      <w:r w:rsidR="0093475C" w:rsidRPr="006F1FFF">
        <w:rPr>
          <w:rFonts w:ascii="Arial Narrow" w:hAnsi="Arial Narrow"/>
          <w:b/>
          <w:szCs w:val="24"/>
        </w:rPr>
        <w:t xml:space="preserve">, </w:t>
      </w:r>
      <w:r w:rsidR="001C70CA" w:rsidRPr="006F1FFF">
        <w:rPr>
          <w:rFonts w:ascii="Arial Narrow" w:hAnsi="Arial Narrow"/>
          <w:szCs w:val="24"/>
        </w:rPr>
        <w:t>PMID:28423341</w:t>
      </w:r>
      <w:r w:rsidR="0093475C" w:rsidRPr="006F1FFF">
        <w:rPr>
          <w:rFonts w:ascii="Arial Narrow" w:hAnsi="Arial Narrow"/>
          <w:szCs w:val="24"/>
        </w:rPr>
        <w:t>.</w:t>
      </w:r>
    </w:p>
    <w:p w:rsidR="00E85369" w:rsidRPr="006F1FFF" w:rsidRDefault="003630C5"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6F1FFF">
        <w:rPr>
          <w:rFonts w:ascii="Arial Narrow" w:hAnsi="Arial Narrow"/>
          <w:szCs w:val="24"/>
        </w:rPr>
        <w:t>Yasgar</w:t>
      </w:r>
      <w:r w:rsidRPr="006F1FFF">
        <w:rPr>
          <w:rFonts w:ascii="Arial Narrow" w:hAnsi="Arial Narrow"/>
          <w:i/>
          <w:szCs w:val="24"/>
          <w:vertAlign w:val="superscript"/>
        </w:rPr>
        <w:t xml:space="preserve"> </w:t>
      </w:r>
      <w:r w:rsidRPr="006F1FFF">
        <w:rPr>
          <w:rFonts w:ascii="Arial Narrow" w:hAnsi="Arial Narrow"/>
          <w:szCs w:val="24"/>
        </w:rPr>
        <w:t xml:space="preserve">A, Titus SA, Wang Y, Danchik C, Yang SM, Vasiliou V, Jadhav A, Malone DJ, Simeonov A, Martinez NJ. A high-content assay enables the automated screening and identification of small molecules with specific ALDH1A1-inhibitory activity. </w:t>
      </w:r>
      <w:r w:rsidR="0093475C" w:rsidRPr="006F1FFF">
        <w:rPr>
          <w:rFonts w:ascii="Arial Narrow" w:hAnsi="Arial Narrow"/>
          <w:b/>
          <w:szCs w:val="24"/>
        </w:rPr>
        <w:t>PLoS One</w:t>
      </w:r>
      <w:r w:rsidR="0093475C" w:rsidRPr="006F1FFF">
        <w:rPr>
          <w:rFonts w:ascii="Arial Narrow" w:hAnsi="Arial Narrow"/>
          <w:szCs w:val="24"/>
        </w:rPr>
        <w:t>, 12</w:t>
      </w:r>
      <w:r w:rsidR="001569AA" w:rsidRPr="006F1FFF">
        <w:rPr>
          <w:rFonts w:ascii="Arial Narrow" w:hAnsi="Arial Narrow"/>
          <w:szCs w:val="24"/>
        </w:rPr>
        <w:t>:</w:t>
      </w:r>
      <w:r w:rsidR="00090145" w:rsidRPr="006F1FFF">
        <w:rPr>
          <w:rFonts w:ascii="Arial Narrow" w:hAnsi="Arial Narrow"/>
          <w:szCs w:val="24"/>
        </w:rPr>
        <w:t>e0170937, 2017</w:t>
      </w:r>
      <w:r w:rsidR="001A019E" w:rsidRPr="006F1FFF">
        <w:rPr>
          <w:rFonts w:ascii="Arial Narrow" w:hAnsi="Arial Narrow"/>
          <w:szCs w:val="24"/>
        </w:rPr>
        <w:t xml:space="preserve">, </w:t>
      </w:r>
      <w:r w:rsidR="0093475C" w:rsidRPr="006F1FFF">
        <w:rPr>
          <w:rFonts w:ascii="Arial Narrow" w:hAnsi="Arial Narrow"/>
          <w:szCs w:val="24"/>
        </w:rPr>
        <w:t xml:space="preserve">PMID:28129349, </w:t>
      </w:r>
      <w:r w:rsidR="005018E9" w:rsidRPr="006F1FFF">
        <w:rPr>
          <w:rFonts w:ascii="Arial Narrow" w:hAnsi="Arial Narrow"/>
          <w:szCs w:val="24"/>
        </w:rPr>
        <w:t xml:space="preserve"> PMC5271370</w:t>
      </w:r>
      <w:r w:rsidR="0093475C" w:rsidRPr="006F1FFF">
        <w:rPr>
          <w:rFonts w:ascii="Arial Narrow" w:hAnsi="Arial Narrow"/>
          <w:szCs w:val="24"/>
        </w:rPr>
        <w:t>.</w:t>
      </w:r>
    </w:p>
    <w:p w:rsidR="00E85369" w:rsidRPr="006F1FFF" w:rsidRDefault="00E85369"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6F1FFF">
        <w:rPr>
          <w:rFonts w:ascii="Arial Narrow" w:hAnsi="Arial Narrow"/>
          <w:szCs w:val="24"/>
        </w:rPr>
        <w:t xml:space="preserve">Chen Y, Jester J, Anderson D, Marcitti S, Schey KL, Thompson DC, Vasiliou V. Corneal haze phenotype in </w:t>
      </w:r>
      <w:r w:rsidRPr="006F1FFF">
        <w:rPr>
          <w:rFonts w:ascii="Arial Narrow" w:hAnsi="Arial Narrow"/>
          <w:i/>
          <w:szCs w:val="24"/>
        </w:rPr>
        <w:t>Aldh3a1</w:t>
      </w:r>
      <w:r w:rsidRPr="006F1FFF">
        <w:rPr>
          <w:rFonts w:ascii="Arial Narrow" w:hAnsi="Arial Narrow"/>
          <w:szCs w:val="24"/>
        </w:rPr>
        <w:t xml:space="preserve">-null mice: In vivo confocal microscopy and tissue imaging mass spectrometry. </w:t>
      </w:r>
      <w:r w:rsidRPr="006F1FFF">
        <w:rPr>
          <w:rFonts w:ascii="Arial Narrow" w:hAnsi="Arial Narrow"/>
          <w:b/>
          <w:bCs/>
          <w:iCs/>
          <w:szCs w:val="24"/>
          <w:lang w:eastAsia="ar-SA"/>
        </w:rPr>
        <w:t>Chem Biol Interact</w:t>
      </w:r>
      <w:r w:rsidR="006F1AE0" w:rsidRPr="006F1FFF">
        <w:rPr>
          <w:rFonts w:ascii="Arial Narrow" w:hAnsi="Arial Narrow"/>
          <w:b/>
          <w:bCs/>
          <w:iCs/>
          <w:szCs w:val="24"/>
          <w:lang w:eastAsia="ar-SA"/>
        </w:rPr>
        <w:t xml:space="preserve">, </w:t>
      </w:r>
      <w:r w:rsidR="00625786">
        <w:rPr>
          <w:rFonts w:ascii="Arial Narrow" w:hAnsi="Arial Narrow"/>
          <w:bCs/>
          <w:iCs/>
          <w:szCs w:val="24"/>
          <w:lang w:eastAsia="ar-SA"/>
        </w:rPr>
        <w:t>276:9-14</w:t>
      </w:r>
      <w:r w:rsidR="006F1AE0" w:rsidRPr="006F1FFF">
        <w:rPr>
          <w:rFonts w:ascii="Arial Narrow" w:hAnsi="Arial Narrow"/>
          <w:bCs/>
          <w:iCs/>
          <w:szCs w:val="24"/>
          <w:lang w:eastAsia="ar-SA"/>
        </w:rPr>
        <w:t>, 201</w:t>
      </w:r>
      <w:r w:rsidR="00852D22">
        <w:rPr>
          <w:rFonts w:ascii="Arial Narrow" w:hAnsi="Arial Narrow"/>
          <w:bCs/>
          <w:iCs/>
          <w:szCs w:val="24"/>
          <w:lang w:eastAsia="ar-SA"/>
        </w:rPr>
        <w:t>7</w:t>
      </w:r>
      <w:r w:rsidR="002B4406" w:rsidRPr="006F1FFF">
        <w:rPr>
          <w:rFonts w:ascii="Arial Narrow" w:hAnsi="Arial Narrow"/>
          <w:bCs/>
          <w:iCs/>
          <w:szCs w:val="24"/>
          <w:lang w:eastAsia="ar-SA"/>
        </w:rPr>
        <w:t>,</w:t>
      </w:r>
      <w:r w:rsidR="006F1AE0" w:rsidRPr="006F1FFF">
        <w:rPr>
          <w:rFonts w:ascii="Arial Narrow" w:hAnsi="Arial Narrow"/>
          <w:bCs/>
          <w:iCs/>
          <w:szCs w:val="24"/>
          <w:lang w:eastAsia="ar-SA"/>
        </w:rPr>
        <w:t xml:space="preserve"> PMID:</w:t>
      </w:r>
      <w:r w:rsidRPr="006F1FFF">
        <w:rPr>
          <w:rFonts w:ascii="Arial Narrow" w:hAnsi="Arial Narrow"/>
          <w:bCs/>
          <w:iCs/>
          <w:szCs w:val="24"/>
          <w:lang w:eastAsia="ar-SA"/>
        </w:rPr>
        <w:t>28038895.</w:t>
      </w:r>
      <w:r w:rsidR="006F1AE0" w:rsidRPr="006F1FFF">
        <w:rPr>
          <w:rFonts w:ascii="Arial Narrow" w:hAnsi="Arial Narrow"/>
          <w:bCs/>
          <w:iCs/>
          <w:szCs w:val="24"/>
          <w:lang w:eastAsia="ar-SA"/>
        </w:rPr>
        <w:t xml:space="preserve"> </w:t>
      </w:r>
      <w:r w:rsidR="002B4406" w:rsidRPr="006F1FFF">
        <w:rPr>
          <w:rFonts w:ascii="Arial Narrow" w:hAnsi="Arial Narrow"/>
          <w:bCs/>
          <w:iCs/>
          <w:szCs w:val="24"/>
          <w:lang w:eastAsia="ar-SA"/>
        </w:rPr>
        <w:t>[Epub ahead of print].</w:t>
      </w:r>
    </w:p>
    <w:p w:rsidR="00E85369" w:rsidRPr="006F1FFF" w:rsidRDefault="00E85369" w:rsidP="00B918B5">
      <w:pPr>
        <w:pStyle w:val="Level1"/>
        <w:numPr>
          <w:ilvl w:val="0"/>
          <w:numId w:val="20"/>
        </w:numPr>
        <w:tabs>
          <w:tab w:val="left" w:pos="432"/>
        </w:tabs>
        <w:ind w:left="432" w:hanging="432"/>
        <w:contextualSpacing/>
        <w:outlineLvl w:val="0"/>
        <w:rPr>
          <w:rFonts w:ascii="Arial Narrow" w:hAnsi="Arial Narrow"/>
          <w:b/>
          <w:szCs w:val="24"/>
        </w:rPr>
      </w:pPr>
      <w:r w:rsidRPr="006F1FFF">
        <w:rPr>
          <w:rFonts w:ascii="Arial Narrow" w:hAnsi="Arial Narrow" w:cs="Calibri"/>
          <w:bCs/>
          <w:szCs w:val="24"/>
        </w:rPr>
        <w:t xml:space="preserve">Charkoftaki G, </w:t>
      </w:r>
      <w:r w:rsidR="00FC7CAB" w:rsidRPr="006F1FFF">
        <w:rPr>
          <w:rFonts w:ascii="Arial Narrow" w:hAnsi="Arial Narrow" w:cs="Calibri"/>
          <w:bCs/>
          <w:szCs w:val="24"/>
        </w:rPr>
        <w:t xml:space="preserve">Chen Y, Han M, Sandoval M, Yu X, Zhao H, Orlicky DJ, </w:t>
      </w:r>
      <w:r w:rsidRPr="006F1FFF">
        <w:rPr>
          <w:rFonts w:ascii="Arial Narrow" w:hAnsi="Arial Narrow" w:cs="Calibri"/>
          <w:bCs/>
          <w:szCs w:val="24"/>
        </w:rPr>
        <w:t xml:space="preserve">Thompson DC, </w:t>
      </w:r>
      <w:r w:rsidR="00FC7CAB" w:rsidRPr="006F1FFF">
        <w:rPr>
          <w:rFonts w:ascii="Arial Narrow" w:hAnsi="Arial Narrow" w:cs="Calibri"/>
          <w:bCs/>
          <w:szCs w:val="24"/>
        </w:rPr>
        <w:t xml:space="preserve">Vasiliou V. </w:t>
      </w:r>
      <w:r w:rsidRPr="006F1FFF">
        <w:rPr>
          <w:rFonts w:ascii="Arial Narrow" w:hAnsi="Arial Narrow" w:cs="Calibri"/>
          <w:bCs/>
          <w:szCs w:val="24"/>
        </w:rPr>
        <w:t xml:space="preserve">Transcriptomic analysis and plasma metabolomics in Aldh16a1-null mice reveals a potential role of ALDH16A1 in renal function. </w:t>
      </w:r>
      <w:r w:rsidRPr="006F1FFF">
        <w:rPr>
          <w:rFonts w:ascii="Arial Narrow" w:hAnsi="Arial Narrow"/>
          <w:b/>
          <w:bCs/>
          <w:iCs/>
          <w:szCs w:val="24"/>
          <w:lang w:eastAsia="ar-SA"/>
        </w:rPr>
        <w:t>Chem Biol Interact,</w:t>
      </w:r>
      <w:r w:rsidRPr="006F1FFF">
        <w:rPr>
          <w:rFonts w:ascii="Arial Narrow" w:eastAsia="Calibri" w:hAnsi="Arial Narrow"/>
          <w:bCs/>
          <w:color w:val="000000"/>
          <w:szCs w:val="24"/>
        </w:rPr>
        <w:t xml:space="preserve"> </w:t>
      </w:r>
      <w:r w:rsidR="00852D22" w:rsidRPr="00852D22">
        <w:rPr>
          <w:rFonts w:ascii="Arial Narrow" w:eastAsia="Calibri" w:hAnsi="Arial Narrow"/>
          <w:bCs/>
          <w:color w:val="000000"/>
          <w:szCs w:val="24"/>
        </w:rPr>
        <w:t>276:15-22</w:t>
      </w:r>
      <w:r w:rsidR="006F1AE0" w:rsidRPr="006F1FFF">
        <w:rPr>
          <w:rFonts w:ascii="Arial Narrow" w:eastAsia="Calibri" w:hAnsi="Arial Narrow"/>
          <w:bCs/>
          <w:color w:val="000000"/>
          <w:szCs w:val="24"/>
        </w:rPr>
        <w:t>,</w:t>
      </w:r>
      <w:r w:rsidR="00FC7CAB" w:rsidRPr="006F1FFF">
        <w:rPr>
          <w:rFonts w:ascii="Arial Narrow" w:eastAsia="Calibri" w:hAnsi="Arial Narrow"/>
          <w:bCs/>
          <w:color w:val="000000"/>
          <w:szCs w:val="24"/>
        </w:rPr>
        <w:t xml:space="preserve"> 2017, </w:t>
      </w:r>
      <w:r w:rsidR="002B4406" w:rsidRPr="006F1FFF">
        <w:rPr>
          <w:rFonts w:ascii="Arial Narrow" w:hAnsi="Arial Narrow" w:cs="Arial"/>
          <w:szCs w:val="24"/>
          <w:lang w:val="en"/>
        </w:rPr>
        <w:t>PMID:28254523.</w:t>
      </w:r>
      <w:r w:rsidR="002B4406" w:rsidRPr="006F1FFF">
        <w:rPr>
          <w:rFonts w:ascii="Arial Narrow" w:eastAsia="Calibri" w:hAnsi="Arial Narrow"/>
          <w:bCs/>
          <w:color w:val="000000"/>
          <w:szCs w:val="24"/>
        </w:rPr>
        <w:t xml:space="preserve"> </w:t>
      </w:r>
    </w:p>
    <w:p w:rsidR="00E85369" w:rsidRPr="006F1FFF" w:rsidRDefault="00E85369"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6F1FFF">
        <w:rPr>
          <w:rFonts w:ascii="Arial Narrow" w:hAnsi="Arial Narrow"/>
          <w:szCs w:val="24"/>
        </w:rPr>
        <w:t xml:space="preserve">Rattray, J.W.R., Charkoftaki, G, Rattray, Z., Hanes, J.E., Vasiliou, V., Johnson, C.H. Environmental Influences in the Etiology of Colorectal Cancer: The Premise of Metabolomics, </w:t>
      </w:r>
      <w:r w:rsidR="00EF55D3" w:rsidRPr="006F1FFF">
        <w:rPr>
          <w:rFonts w:ascii="Arial Narrow" w:hAnsi="Arial Narrow"/>
          <w:b/>
          <w:szCs w:val="24"/>
        </w:rPr>
        <w:t>Curr Pharmacol Rep</w:t>
      </w:r>
      <w:r w:rsidR="006F1AE0" w:rsidRPr="006F1FFF">
        <w:rPr>
          <w:rFonts w:ascii="Arial Narrow" w:hAnsi="Arial Narrow"/>
          <w:b/>
          <w:szCs w:val="24"/>
        </w:rPr>
        <w:t>,</w:t>
      </w:r>
      <w:r w:rsidRPr="006F1FFF">
        <w:rPr>
          <w:rFonts w:ascii="Arial Narrow" w:hAnsi="Arial Narrow"/>
          <w:szCs w:val="24"/>
        </w:rPr>
        <w:t xml:space="preserve"> </w:t>
      </w:r>
      <w:r w:rsidR="00FA4908">
        <w:rPr>
          <w:rFonts w:ascii="Arial Narrow" w:hAnsi="Arial Narrow"/>
          <w:szCs w:val="24"/>
        </w:rPr>
        <w:t xml:space="preserve">Online 7 April, </w:t>
      </w:r>
      <w:r w:rsidRPr="006F1FFF">
        <w:rPr>
          <w:rFonts w:ascii="Arial Narrow" w:hAnsi="Arial Narrow"/>
          <w:szCs w:val="24"/>
        </w:rPr>
        <w:t>2017</w:t>
      </w:r>
      <w:r w:rsidR="00FA4908">
        <w:rPr>
          <w:rFonts w:ascii="Arial Narrow" w:hAnsi="Arial Narrow"/>
          <w:szCs w:val="24"/>
        </w:rPr>
        <w:t>, DOI: 10.1007/s40495-017-0088-z</w:t>
      </w:r>
      <w:r w:rsidR="00EF55D3" w:rsidRPr="006F1FFF">
        <w:rPr>
          <w:rFonts w:ascii="Arial Narrow" w:hAnsi="Arial Narrow"/>
          <w:szCs w:val="24"/>
        </w:rPr>
        <w:t>.</w:t>
      </w:r>
      <w:r w:rsidRPr="006F1FFF">
        <w:rPr>
          <w:rFonts w:ascii="Arial Narrow" w:hAnsi="Arial Narrow"/>
          <w:szCs w:val="24"/>
        </w:rPr>
        <w:t xml:space="preserve"> </w:t>
      </w:r>
    </w:p>
    <w:p w:rsidR="00405A14" w:rsidRDefault="00E85369"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6F1FFF">
        <w:rPr>
          <w:rFonts w:ascii="Arial Narrow" w:hAnsi="Arial Narrow" w:cs="Arial"/>
          <w:szCs w:val="24"/>
        </w:rPr>
        <w:t xml:space="preserve">Gasparetto M, </w:t>
      </w:r>
      <w:r w:rsidR="00FC7CAB" w:rsidRPr="006F1FFF">
        <w:rPr>
          <w:rFonts w:ascii="Arial Narrow" w:hAnsi="Arial Narrow" w:cs="Arial"/>
          <w:szCs w:val="24"/>
        </w:rPr>
        <w:t>Pei S</w:t>
      </w:r>
      <w:r w:rsidRPr="006F1FFF">
        <w:rPr>
          <w:rFonts w:ascii="Arial Narrow" w:hAnsi="Arial Narrow" w:cs="Arial"/>
          <w:szCs w:val="24"/>
        </w:rPr>
        <w:t xml:space="preserve">, Minhajuddin M, </w:t>
      </w:r>
      <w:r w:rsidR="00FC7CAB" w:rsidRPr="006F1FFF">
        <w:rPr>
          <w:rFonts w:ascii="Arial Narrow" w:hAnsi="Arial Narrow" w:cs="Arial"/>
          <w:szCs w:val="24"/>
        </w:rPr>
        <w:t xml:space="preserve">Khan N, </w:t>
      </w:r>
      <w:r w:rsidRPr="006F1FFF">
        <w:rPr>
          <w:rFonts w:ascii="Arial Narrow" w:hAnsi="Arial Narrow" w:cs="Arial"/>
          <w:szCs w:val="24"/>
        </w:rPr>
        <w:t xml:space="preserve">Pollyea D, </w:t>
      </w:r>
      <w:r w:rsidR="00FC7CAB" w:rsidRPr="006F1FFF">
        <w:rPr>
          <w:rFonts w:ascii="Arial Narrow" w:hAnsi="Arial Narrow" w:cs="Arial"/>
          <w:szCs w:val="24"/>
        </w:rPr>
        <w:t>Myers JR</w:t>
      </w:r>
      <w:r w:rsidRPr="006F1FFF">
        <w:rPr>
          <w:rFonts w:ascii="Arial Narrow" w:hAnsi="Arial Narrow" w:cs="Arial"/>
          <w:szCs w:val="24"/>
        </w:rPr>
        <w:t xml:space="preserve">, </w:t>
      </w:r>
      <w:r w:rsidR="00FC7CAB" w:rsidRPr="006F1FFF">
        <w:rPr>
          <w:rFonts w:ascii="Arial Narrow" w:hAnsi="Arial Narrow" w:cs="Arial"/>
          <w:szCs w:val="24"/>
        </w:rPr>
        <w:t xml:space="preserve">Ashton JM, Becker MS, Vasiliou V. </w:t>
      </w:r>
      <w:r w:rsidRPr="006F1FFF">
        <w:rPr>
          <w:rFonts w:ascii="Arial Narrow" w:hAnsi="Arial Narrow" w:cs="Arial"/>
          <w:szCs w:val="24"/>
        </w:rPr>
        <w:t>Humphries K</w:t>
      </w:r>
      <w:r w:rsidR="00FC7CAB" w:rsidRPr="006F1FFF">
        <w:rPr>
          <w:rFonts w:ascii="Arial Narrow" w:hAnsi="Arial Narrow" w:cs="Arial"/>
          <w:szCs w:val="24"/>
        </w:rPr>
        <w:t>R,</w:t>
      </w:r>
      <w:r w:rsidRPr="006F1FFF">
        <w:rPr>
          <w:rFonts w:ascii="Arial Narrow" w:hAnsi="Arial Narrow" w:cs="Arial"/>
          <w:szCs w:val="24"/>
        </w:rPr>
        <w:t xml:space="preserve"> Jordan C</w:t>
      </w:r>
      <w:r w:rsidR="00FC7CAB" w:rsidRPr="006F1FFF">
        <w:rPr>
          <w:rFonts w:ascii="Arial Narrow" w:hAnsi="Arial Narrow" w:cs="Arial"/>
          <w:szCs w:val="24"/>
        </w:rPr>
        <w:t>T</w:t>
      </w:r>
      <w:r w:rsidRPr="006F1FFF">
        <w:rPr>
          <w:rFonts w:ascii="Arial Narrow" w:hAnsi="Arial Narrow" w:cs="Arial"/>
          <w:szCs w:val="24"/>
        </w:rPr>
        <w:t xml:space="preserve"> and Smith C</w:t>
      </w:r>
      <w:r w:rsidR="00FC7CAB" w:rsidRPr="006F1FFF">
        <w:rPr>
          <w:rFonts w:ascii="Arial Narrow" w:hAnsi="Arial Narrow" w:cs="Arial"/>
          <w:szCs w:val="24"/>
        </w:rPr>
        <w:t>A</w:t>
      </w:r>
      <w:r w:rsidRPr="006F1FFF">
        <w:rPr>
          <w:rFonts w:ascii="Arial Narrow" w:hAnsi="Arial Narrow" w:cs="Arial"/>
          <w:szCs w:val="24"/>
        </w:rPr>
        <w:t xml:space="preserve">. </w:t>
      </w:r>
      <w:r w:rsidR="00FC7CAB" w:rsidRPr="006F1FFF">
        <w:rPr>
          <w:rFonts w:ascii="Arial Narrow" w:hAnsi="Arial Narrow" w:cs="Arial"/>
          <w:szCs w:val="24"/>
        </w:rPr>
        <w:t xml:space="preserve">Targeted therapy for a subset of acute myeloid </w:t>
      </w:r>
      <w:r w:rsidR="00090145" w:rsidRPr="006F1FFF">
        <w:rPr>
          <w:rFonts w:ascii="Arial Narrow" w:hAnsi="Arial Narrow" w:cs="Arial"/>
          <w:szCs w:val="24"/>
        </w:rPr>
        <w:t>leukemia’s</w:t>
      </w:r>
      <w:r w:rsidR="00FC7CAB" w:rsidRPr="006F1FFF">
        <w:rPr>
          <w:rFonts w:ascii="Arial Narrow" w:hAnsi="Arial Narrow" w:cs="Arial"/>
          <w:szCs w:val="24"/>
        </w:rPr>
        <w:t xml:space="preserve"> that lack expression of aldehyde dehydrogenase 1A1. </w:t>
      </w:r>
      <w:r w:rsidR="00FC7CAB" w:rsidRPr="006F1FFF">
        <w:rPr>
          <w:rFonts w:ascii="Arial Narrow" w:hAnsi="Arial Narrow" w:cs="Arial"/>
          <w:b/>
          <w:szCs w:val="24"/>
        </w:rPr>
        <w:t>Haematologic</w:t>
      </w:r>
      <w:r w:rsidR="00EF55D3" w:rsidRPr="006F1FFF">
        <w:rPr>
          <w:rFonts w:ascii="Arial Narrow" w:hAnsi="Arial Narrow" w:cs="Arial"/>
          <w:b/>
          <w:szCs w:val="24"/>
        </w:rPr>
        <w:t>a</w:t>
      </w:r>
      <w:r w:rsidR="00FC7CAB" w:rsidRPr="006F1FFF">
        <w:rPr>
          <w:rFonts w:ascii="Arial Narrow" w:hAnsi="Arial Narrow" w:cs="Arial"/>
          <w:szCs w:val="24"/>
        </w:rPr>
        <w:t xml:space="preserve">, </w:t>
      </w:r>
      <w:r w:rsidR="006F1AE0" w:rsidRPr="006F1FFF">
        <w:rPr>
          <w:rFonts w:ascii="Arial Narrow" w:hAnsi="Arial Narrow" w:cs="Arial"/>
          <w:szCs w:val="24"/>
        </w:rPr>
        <w:t>159053, 2017</w:t>
      </w:r>
      <w:r w:rsidR="00EF55D3" w:rsidRPr="006F1FFF">
        <w:rPr>
          <w:rFonts w:ascii="Arial Narrow" w:hAnsi="Arial Narrow" w:cs="Arial"/>
          <w:szCs w:val="24"/>
        </w:rPr>
        <w:t xml:space="preserve">, </w:t>
      </w:r>
      <w:r w:rsidR="006F1FFF">
        <w:rPr>
          <w:rFonts w:ascii="Arial Narrow" w:hAnsi="Arial Narrow" w:cs="Arial"/>
          <w:szCs w:val="24"/>
        </w:rPr>
        <w:t>PMID:</w:t>
      </w:r>
      <w:r w:rsidR="006F1AE0" w:rsidRPr="006F1FFF">
        <w:rPr>
          <w:rFonts w:ascii="Arial Narrow" w:hAnsi="Arial Narrow" w:cs="Arial"/>
          <w:szCs w:val="24"/>
        </w:rPr>
        <w:t>28280079</w:t>
      </w:r>
      <w:r w:rsidR="00EF55D3" w:rsidRPr="006F1FFF">
        <w:rPr>
          <w:rFonts w:ascii="Arial Narrow" w:hAnsi="Arial Narrow" w:cs="Arial"/>
          <w:szCs w:val="24"/>
        </w:rPr>
        <w:t>.</w:t>
      </w:r>
    </w:p>
    <w:p w:rsidR="00905041" w:rsidRPr="001378A2" w:rsidRDefault="00626DE6"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626DE6">
        <w:rPr>
          <w:rFonts w:ascii="Arial Narrow" w:hAnsi="Arial Narrow" w:cs="Gautami"/>
          <w:kern w:val="32"/>
          <w:szCs w:val="24"/>
          <w:lang w:val="en-IN" w:eastAsia="en-IN" w:bidi="te-IN"/>
        </w:rPr>
        <w:t>Matsumoto A, Arcaroli J, Chen Y, Gasparetto M, Neumeister V, Thompson DC, Singh S, Smith C, Messersmith W</w:t>
      </w:r>
      <w:r>
        <w:rPr>
          <w:rFonts w:ascii="Arial Narrow" w:hAnsi="Arial Narrow" w:cs="Gautami"/>
          <w:kern w:val="32"/>
          <w:szCs w:val="24"/>
          <w:lang w:val="en-IN" w:eastAsia="en-IN" w:bidi="te-IN"/>
        </w:rPr>
        <w:t xml:space="preserve">, </w:t>
      </w:r>
      <w:r w:rsidR="006837BF" w:rsidRPr="001378A2">
        <w:rPr>
          <w:rFonts w:ascii="Arial Narrow" w:hAnsi="Arial Narrow" w:cs="Gautami"/>
          <w:kern w:val="32"/>
          <w:szCs w:val="24"/>
          <w:lang w:val="en-IN" w:eastAsia="en-IN" w:bidi="te-IN"/>
        </w:rPr>
        <w:t xml:space="preserve">Vasiliou V. </w:t>
      </w:r>
      <w:r w:rsidR="00B625E7" w:rsidRPr="00B625E7">
        <w:rPr>
          <w:rFonts w:ascii="Arial Narrow" w:hAnsi="Arial Narrow" w:cs="Gautami"/>
          <w:kern w:val="32"/>
          <w:szCs w:val="24"/>
          <w:lang w:val="en-IN" w:eastAsia="en-IN" w:bidi="te-IN"/>
        </w:rPr>
        <w:t>Aldehyde dehydrogenase 1B1: a novel immunohistological marker for colorectal cancer</w:t>
      </w:r>
      <w:r w:rsidR="00B625E7" w:rsidRPr="007D146C">
        <w:rPr>
          <w:rFonts w:ascii="Arial Narrow" w:hAnsi="Arial Narrow" w:cs="Gautami"/>
          <w:kern w:val="32"/>
          <w:szCs w:val="24"/>
          <w:lang w:val="en-IN" w:eastAsia="en-IN" w:bidi="te-IN"/>
        </w:rPr>
        <w:t>.</w:t>
      </w:r>
      <w:r w:rsidRPr="007D146C">
        <w:rPr>
          <w:rFonts w:ascii="Arial Narrow" w:hAnsi="Arial Narrow" w:cs="Gautami"/>
          <w:kern w:val="32"/>
          <w:szCs w:val="24"/>
          <w:lang w:val="en-IN" w:eastAsia="en-IN" w:bidi="te-IN"/>
        </w:rPr>
        <w:t xml:space="preserve"> </w:t>
      </w:r>
      <w:r w:rsidRPr="0039582D">
        <w:rPr>
          <w:rFonts w:ascii="Arial Narrow" w:hAnsi="Arial Narrow"/>
          <w:b/>
          <w:bCs/>
          <w:iCs/>
          <w:szCs w:val="24"/>
          <w:lang w:eastAsia="ar-SA"/>
        </w:rPr>
        <w:t>Br J of Cancer</w:t>
      </w:r>
      <w:r w:rsidRPr="001378A2">
        <w:rPr>
          <w:rFonts w:ascii="Arial Narrow" w:hAnsi="Arial Narrow"/>
          <w:bCs/>
          <w:iCs/>
          <w:szCs w:val="24"/>
          <w:lang w:eastAsia="ar-SA"/>
        </w:rPr>
        <w:t>, 17:1537-1543, 2017</w:t>
      </w:r>
      <w:r w:rsidR="007D146C">
        <w:rPr>
          <w:rFonts w:ascii="Arial Narrow" w:hAnsi="Arial Narrow"/>
          <w:bCs/>
          <w:iCs/>
          <w:szCs w:val="24"/>
          <w:lang w:eastAsia="ar-SA"/>
        </w:rPr>
        <w:t xml:space="preserve">, </w:t>
      </w:r>
      <w:r w:rsidR="007D146C" w:rsidRPr="007D146C">
        <w:rPr>
          <w:rFonts w:ascii="Arial Narrow" w:hAnsi="Arial Narrow"/>
          <w:bCs/>
          <w:iCs/>
          <w:szCs w:val="24"/>
          <w:lang w:eastAsia="ar-SA"/>
        </w:rPr>
        <w:t>PMID: 28881356</w:t>
      </w:r>
      <w:r w:rsidR="007D146C">
        <w:rPr>
          <w:rFonts w:ascii="Arial Narrow" w:hAnsi="Arial Narrow"/>
          <w:bCs/>
          <w:iCs/>
          <w:szCs w:val="24"/>
          <w:lang w:eastAsia="ar-SA"/>
        </w:rPr>
        <w:t>.</w:t>
      </w:r>
    </w:p>
    <w:p w:rsidR="00A921BC" w:rsidRPr="00DD41E0" w:rsidRDefault="00905041" w:rsidP="00B918B5">
      <w:pPr>
        <w:pStyle w:val="Level1"/>
        <w:numPr>
          <w:ilvl w:val="0"/>
          <w:numId w:val="20"/>
        </w:numPr>
        <w:tabs>
          <w:tab w:val="left" w:pos="432"/>
        </w:tabs>
        <w:adjustRightInd w:val="0"/>
        <w:ind w:left="432" w:hanging="432"/>
        <w:outlineLvl w:val="0"/>
        <w:rPr>
          <w:rFonts w:ascii="Arial Narrow" w:hAnsi="Arial Narrow"/>
          <w:b/>
          <w:szCs w:val="24"/>
        </w:rPr>
      </w:pPr>
      <w:r w:rsidRPr="001378A2">
        <w:rPr>
          <w:rFonts w:ascii="Arial Narrow" w:hAnsi="Arial Narrow"/>
          <w:szCs w:val="24"/>
        </w:rPr>
        <w:t xml:space="preserve">Charkoftaki G, Jester J, Thompson D, Vasiliou V. Nitrogen mustard-induced corneal injury involves the sphingomyelin-ceramide pathway. </w:t>
      </w:r>
      <w:r w:rsidR="00A921BC" w:rsidRPr="00A921BC">
        <w:rPr>
          <w:rFonts w:ascii="Arial Narrow" w:hAnsi="Arial Narrow"/>
          <w:b/>
          <w:szCs w:val="24"/>
        </w:rPr>
        <w:t>Ocul Surf.</w:t>
      </w:r>
      <w:r w:rsidR="00A921BC" w:rsidRPr="00A921BC">
        <w:rPr>
          <w:rFonts w:ascii="Arial Narrow" w:hAnsi="Arial Narrow"/>
          <w:szCs w:val="24"/>
        </w:rPr>
        <w:t xml:space="preserve"> 16:154-162, 2018, PMID: 29129753.</w:t>
      </w:r>
    </w:p>
    <w:p w:rsidR="00905041" w:rsidRPr="00A921BC" w:rsidRDefault="00BF06FE" w:rsidP="00B918B5">
      <w:pPr>
        <w:pStyle w:val="Level1"/>
        <w:numPr>
          <w:ilvl w:val="0"/>
          <w:numId w:val="20"/>
        </w:numPr>
        <w:tabs>
          <w:tab w:val="left" w:pos="432"/>
        </w:tabs>
        <w:ind w:left="432" w:hanging="432"/>
        <w:contextualSpacing/>
        <w:outlineLvl w:val="0"/>
        <w:rPr>
          <w:rFonts w:ascii="Arial Narrow" w:hAnsi="Arial Narrow"/>
          <w:szCs w:val="24"/>
        </w:rPr>
      </w:pPr>
      <w:r w:rsidRPr="001378A2">
        <w:rPr>
          <w:rFonts w:ascii="Arial Narrow" w:hAnsi="Arial Narrow" w:cs="Arial"/>
        </w:rPr>
        <w:t>Johnson CH, Athersuch TJ, Gwen W. Collman GW, Dhungana S, David F. Grant, Dean P. Jones DP, Patel CJ, Vasiliou V. Yale School of Public Health Symposium on Lifetime Exposures and Human Health: The Exposome; Summary and Future Reflections</w:t>
      </w:r>
      <w:r w:rsidR="00A921BC">
        <w:rPr>
          <w:rFonts w:ascii="Arial Narrow" w:hAnsi="Arial Narrow" w:cs="Arial"/>
        </w:rPr>
        <w:t xml:space="preserve">. </w:t>
      </w:r>
      <w:r w:rsidR="00A921BC" w:rsidRPr="00C34A9A">
        <w:rPr>
          <w:rFonts w:ascii="Arial Narrow" w:hAnsi="Arial Narrow" w:cs="Arial"/>
          <w:b/>
        </w:rPr>
        <w:t>Hum</w:t>
      </w:r>
      <w:r w:rsidR="00A921BC">
        <w:rPr>
          <w:rFonts w:ascii="Arial Narrow" w:hAnsi="Arial Narrow" w:cs="Arial"/>
          <w:b/>
        </w:rPr>
        <w:t xml:space="preserve"> </w:t>
      </w:r>
      <w:r w:rsidR="00A921BC" w:rsidRPr="00C34A9A">
        <w:rPr>
          <w:rFonts w:ascii="Arial Narrow" w:hAnsi="Arial Narrow" w:cs="Arial"/>
          <w:b/>
        </w:rPr>
        <w:t>Genomics</w:t>
      </w:r>
      <w:r w:rsidR="00A921BC">
        <w:rPr>
          <w:rFonts w:ascii="Arial Narrow" w:hAnsi="Arial Narrow" w:cs="Arial"/>
          <w:b/>
        </w:rPr>
        <w:t xml:space="preserve"> </w:t>
      </w:r>
      <w:r w:rsidR="00A921BC" w:rsidRPr="00563D4C">
        <w:rPr>
          <w:rFonts w:ascii="Arial Narrow" w:hAnsi="Arial Narrow" w:cs="Arial"/>
        </w:rPr>
        <w:t>11: 32, 2017, PMCID: PMC5723043</w:t>
      </w:r>
      <w:r w:rsidR="00A921BC" w:rsidRPr="007C6304">
        <w:rPr>
          <w:rFonts w:ascii="Arial Narrow" w:hAnsi="Arial Narrow"/>
          <w:szCs w:val="24"/>
        </w:rPr>
        <w:t>.</w:t>
      </w:r>
      <w:r w:rsidRPr="001378A2">
        <w:rPr>
          <w:rFonts w:ascii="Arial Narrow" w:hAnsi="Arial Narrow" w:cs="Arial"/>
        </w:rPr>
        <w:t xml:space="preserve"> </w:t>
      </w:r>
    </w:p>
    <w:p w:rsidR="00A921BC" w:rsidRPr="00DD41E0" w:rsidRDefault="00A921BC" w:rsidP="00B918B5">
      <w:pPr>
        <w:pStyle w:val="Level1"/>
        <w:numPr>
          <w:ilvl w:val="0"/>
          <w:numId w:val="20"/>
        </w:numPr>
        <w:tabs>
          <w:tab w:val="left" w:pos="432"/>
        </w:tabs>
        <w:adjustRightInd w:val="0"/>
        <w:ind w:left="432" w:hanging="432"/>
        <w:outlineLvl w:val="0"/>
        <w:rPr>
          <w:rFonts w:ascii="Arial Narrow" w:hAnsi="Arial Narrow"/>
          <w:bCs/>
          <w:i/>
          <w:iCs/>
          <w:szCs w:val="24"/>
          <w:lang w:eastAsia="ar-SA"/>
        </w:rPr>
      </w:pPr>
      <w:r w:rsidRPr="00C34A9A">
        <w:rPr>
          <w:rFonts w:ascii="Arial Narrow" w:hAnsi="Arial Narrow"/>
        </w:rPr>
        <w:t xml:space="preserve">Rattray NJW, Deziel NC, Wallach JD, Khan SA, Vasiliou V, Ioannidis JPA, Johnson CH. Beyond genomics: Understanding exposotypes through metabolomics. </w:t>
      </w:r>
      <w:r w:rsidRPr="00AC153D">
        <w:rPr>
          <w:rFonts w:ascii="Arial Narrow" w:hAnsi="Arial Narrow"/>
          <w:b/>
        </w:rPr>
        <w:t>Hum</w:t>
      </w:r>
      <w:r w:rsidRPr="00C34A9A">
        <w:rPr>
          <w:rFonts w:ascii="Arial Narrow" w:hAnsi="Arial Narrow"/>
          <w:b/>
        </w:rPr>
        <w:t xml:space="preserve"> Genomics</w:t>
      </w:r>
      <w:r>
        <w:rPr>
          <w:rFonts w:ascii="Arial Narrow" w:hAnsi="Arial Narrow"/>
          <w:b/>
        </w:rPr>
        <w:t xml:space="preserve"> </w:t>
      </w:r>
      <w:r w:rsidRPr="00430673">
        <w:rPr>
          <w:rFonts w:ascii="Arial Narrow" w:hAnsi="Arial Narrow"/>
        </w:rPr>
        <w:t>12: 4, 2018, PMID: 29373992.</w:t>
      </w:r>
      <w:r w:rsidRPr="00777C32">
        <w:rPr>
          <w:rFonts w:ascii="Arial Narrow" w:hAnsi="Arial Narrow"/>
          <w:szCs w:val="24"/>
        </w:rPr>
        <w:t xml:space="preserve"> </w:t>
      </w:r>
    </w:p>
    <w:p w:rsidR="00A921BC" w:rsidRPr="00635533" w:rsidRDefault="00A921BC" w:rsidP="00B918B5">
      <w:pPr>
        <w:pStyle w:val="Level1"/>
        <w:numPr>
          <w:ilvl w:val="0"/>
          <w:numId w:val="20"/>
        </w:numPr>
        <w:tabs>
          <w:tab w:val="left" w:pos="432"/>
        </w:tabs>
        <w:adjustRightInd w:val="0"/>
        <w:outlineLvl w:val="0"/>
        <w:rPr>
          <w:rFonts w:ascii="Arial Narrow" w:hAnsi="Arial Narrow"/>
          <w:bCs/>
          <w:iCs/>
          <w:szCs w:val="24"/>
          <w:lang w:eastAsia="ar-SA"/>
        </w:rPr>
      </w:pPr>
      <w:r w:rsidRPr="00635533">
        <w:rPr>
          <w:rFonts w:ascii="Arial Narrow" w:hAnsi="Arial Narrow"/>
          <w:szCs w:val="24"/>
        </w:rPr>
        <w:t xml:space="preserve">Yang S-M, Martinez NJ, Yasgar A, Danchik C, Wang Y,  Baljinnyam B, Wang A, Xu X, Hughes E, Shah P, Cheff D, Wang X, Roth J, Lal-Nag M, Vasiliou V, Simeonov A, Jadhav A, Maloney DJ.  Discovery of orally bioavailable, quinoline-based aldehyde dehydrogenase 1A1 (ALDH1A1) inhibitors with potent cellular activity. </w:t>
      </w:r>
      <w:r w:rsidRPr="00635533">
        <w:rPr>
          <w:rFonts w:ascii="Arial Narrow" w:hAnsi="Arial Narrow"/>
          <w:b/>
          <w:szCs w:val="24"/>
        </w:rPr>
        <w:t xml:space="preserve">Med Chem, </w:t>
      </w:r>
      <w:r>
        <w:rPr>
          <w:rFonts w:ascii="Arial Narrow" w:hAnsi="Arial Narrow"/>
          <w:szCs w:val="24"/>
        </w:rPr>
        <w:t>61</w:t>
      </w:r>
      <w:r w:rsidRPr="00635533">
        <w:rPr>
          <w:rFonts w:ascii="Arial Narrow" w:hAnsi="Arial Narrow"/>
          <w:szCs w:val="24"/>
        </w:rPr>
        <w:t>:4883-4903</w:t>
      </w:r>
      <w:r>
        <w:rPr>
          <w:rFonts w:ascii="Arial Narrow" w:hAnsi="Arial Narrow"/>
          <w:szCs w:val="24"/>
        </w:rPr>
        <w:t xml:space="preserve">, 2018, </w:t>
      </w:r>
      <w:r w:rsidRPr="00635533">
        <w:rPr>
          <w:rFonts w:ascii="Arial Narrow" w:hAnsi="Arial Narrow"/>
          <w:szCs w:val="24"/>
        </w:rPr>
        <w:t>PMID: 29767973</w:t>
      </w:r>
      <w:r>
        <w:rPr>
          <w:rFonts w:ascii="Arial Narrow" w:hAnsi="Arial Narrow"/>
          <w:szCs w:val="24"/>
        </w:rPr>
        <w:t xml:space="preserve">. </w:t>
      </w:r>
    </w:p>
    <w:p w:rsidR="00A921BC" w:rsidRPr="00DD41E0" w:rsidRDefault="00A921BC" w:rsidP="00B918B5">
      <w:pPr>
        <w:pStyle w:val="Level1"/>
        <w:numPr>
          <w:ilvl w:val="0"/>
          <w:numId w:val="20"/>
        </w:numPr>
        <w:tabs>
          <w:tab w:val="left" w:pos="432"/>
        </w:tabs>
        <w:adjustRightInd w:val="0"/>
        <w:outlineLvl w:val="0"/>
        <w:rPr>
          <w:rFonts w:ascii="Arial Narrow" w:hAnsi="Arial Narrow"/>
          <w:bCs/>
          <w:iCs/>
          <w:szCs w:val="24"/>
          <w:lang w:eastAsia="ar-SA"/>
        </w:rPr>
      </w:pPr>
      <w:r w:rsidRPr="00635533">
        <w:rPr>
          <w:rFonts w:ascii="Arial Narrow" w:hAnsi="Arial Narrow" w:cs="Arial"/>
          <w:szCs w:val="24"/>
        </w:rPr>
        <w:t>Inayat-Hussain</w:t>
      </w:r>
      <w:r w:rsidRPr="00635533">
        <w:rPr>
          <w:rFonts w:ascii="Arial Narrow" w:hAnsi="Arial Narrow" w:cs="Arial"/>
          <w:szCs w:val="24"/>
          <w:vertAlign w:val="superscript"/>
        </w:rPr>
        <w:t xml:space="preserve"> </w:t>
      </w:r>
      <w:r w:rsidRPr="00635533">
        <w:rPr>
          <w:rFonts w:ascii="Arial Narrow" w:hAnsi="Arial Narrow" w:cs="Arial"/>
          <w:szCs w:val="24"/>
        </w:rPr>
        <w:t xml:space="preserve">SH, Fukumura M, Aziz MA, Jin CM, Jin LW, Rolando Garcia-Milian R, Vasiliou V, Deziel NC. Prioritization of Reproductive Toxicants in Unconventional Oil and Gas Operations Using a Multi-Country Regulatory Data-Driven Hazard Assessment. </w:t>
      </w:r>
      <w:r w:rsidRPr="00635533">
        <w:rPr>
          <w:rFonts w:ascii="Arial Narrow" w:hAnsi="Arial Narrow" w:cs="Arial"/>
          <w:b/>
          <w:szCs w:val="24"/>
        </w:rPr>
        <w:t xml:space="preserve">Environment  International, </w:t>
      </w:r>
      <w:r w:rsidRPr="00635533">
        <w:rPr>
          <w:rFonts w:ascii="Arial Narrow" w:hAnsi="Arial Narrow" w:cs="Arial"/>
          <w:szCs w:val="24"/>
        </w:rPr>
        <w:t>117:348-358, 2018</w:t>
      </w:r>
      <w:r>
        <w:rPr>
          <w:rFonts w:ascii="Arial Narrow" w:hAnsi="Arial Narrow" w:cs="Arial"/>
          <w:szCs w:val="24"/>
        </w:rPr>
        <w:t xml:space="preserve">, </w:t>
      </w:r>
      <w:r w:rsidRPr="00635533">
        <w:rPr>
          <w:rFonts w:ascii="Arial Narrow" w:hAnsi="Arial Narrow" w:cs="Arial"/>
          <w:szCs w:val="24"/>
        </w:rPr>
        <w:t>PMID: 29793188.</w:t>
      </w:r>
    </w:p>
    <w:p w:rsidR="0039582D" w:rsidRPr="001378A2" w:rsidRDefault="007D146C" w:rsidP="00B918B5">
      <w:pPr>
        <w:pStyle w:val="Level1"/>
        <w:numPr>
          <w:ilvl w:val="0"/>
          <w:numId w:val="20"/>
        </w:numPr>
        <w:tabs>
          <w:tab w:val="left" w:pos="432"/>
        </w:tabs>
        <w:ind w:left="432" w:hanging="432"/>
        <w:contextualSpacing/>
        <w:outlineLvl w:val="0"/>
        <w:rPr>
          <w:rFonts w:ascii="Arial Narrow" w:hAnsi="Arial Narrow"/>
          <w:bCs/>
          <w:i/>
          <w:iCs/>
          <w:szCs w:val="24"/>
          <w:lang w:eastAsia="ar-SA"/>
        </w:rPr>
      </w:pPr>
      <w:r w:rsidRPr="0039582D">
        <w:rPr>
          <w:rFonts w:ascii="Arial Narrow" w:hAnsi="Arial Narrow" w:cs="Calibri"/>
          <w:szCs w:val="24"/>
        </w:rPr>
        <w:t xml:space="preserve">Chen Y, </w:t>
      </w:r>
      <w:r w:rsidR="0039582D" w:rsidRPr="0039582D">
        <w:rPr>
          <w:rFonts w:ascii="Arial Narrow" w:hAnsi="Arial Narrow" w:cs="Calibri"/>
          <w:szCs w:val="24"/>
        </w:rPr>
        <w:t xml:space="preserve">Han M, Matsumoto A, Wang Y, </w:t>
      </w:r>
      <w:r w:rsidRPr="0039582D">
        <w:rPr>
          <w:rFonts w:ascii="Arial Narrow" w:hAnsi="Arial Narrow" w:cs="Calibri"/>
          <w:szCs w:val="24"/>
        </w:rPr>
        <w:t xml:space="preserve">Thompson DC, Vasiliou V, </w:t>
      </w:r>
      <w:r w:rsidR="0039582D" w:rsidRPr="0039582D">
        <w:rPr>
          <w:rFonts w:ascii="Arial Narrow" w:hAnsi="Arial Narrow" w:cs="Calibri"/>
          <w:bCs/>
          <w:szCs w:val="24"/>
        </w:rPr>
        <w:t>Glutathione and Transsulfuration in Alcohol-Associated Tissue Injury and Carcinogenesis</w:t>
      </w:r>
      <w:r w:rsidRPr="00A921BC">
        <w:rPr>
          <w:rFonts w:ascii="Arial Narrow" w:hAnsi="Arial Narrow" w:cs="Calibri"/>
          <w:bCs/>
          <w:szCs w:val="24"/>
        </w:rPr>
        <w:t xml:space="preserve">. </w:t>
      </w:r>
      <w:r w:rsidR="0039582D" w:rsidRPr="00DD41E0">
        <w:rPr>
          <w:rFonts w:ascii="Arial Narrow" w:hAnsi="Arial Narrow" w:cs="Calibri"/>
          <w:b/>
          <w:bCs/>
          <w:szCs w:val="24"/>
        </w:rPr>
        <w:t>Adv Exp Med Biol.</w:t>
      </w:r>
      <w:r w:rsidR="0039582D" w:rsidRPr="00DD41E0">
        <w:rPr>
          <w:rFonts w:ascii="Arial Narrow" w:hAnsi="Arial Narrow" w:cs="Calibri"/>
          <w:bCs/>
          <w:szCs w:val="24"/>
        </w:rPr>
        <w:t xml:space="preserve"> 1032:37-53</w:t>
      </w:r>
      <w:r w:rsidR="00A921BC" w:rsidRPr="00DD41E0">
        <w:rPr>
          <w:rFonts w:ascii="Arial Narrow" w:hAnsi="Arial Narrow" w:cs="Calibri"/>
          <w:bCs/>
          <w:szCs w:val="24"/>
        </w:rPr>
        <w:t>, 2018</w:t>
      </w:r>
      <w:r w:rsidR="0039582D" w:rsidRPr="00DD41E0">
        <w:rPr>
          <w:rFonts w:ascii="Arial Narrow" w:hAnsi="Arial Narrow" w:cs="Calibri"/>
          <w:bCs/>
          <w:szCs w:val="24"/>
        </w:rPr>
        <w:t>.</w:t>
      </w:r>
      <w:r w:rsidR="0039582D" w:rsidRPr="0039582D" w:rsidDel="0039582D">
        <w:rPr>
          <w:rFonts w:ascii="Arial Narrow" w:hAnsi="Arial Narrow" w:cs="Calibri"/>
          <w:bCs/>
          <w:i/>
          <w:szCs w:val="24"/>
        </w:rPr>
        <w:t xml:space="preserve"> </w:t>
      </w:r>
    </w:p>
    <w:p w:rsidR="00A921BC" w:rsidRPr="00DD41E0" w:rsidRDefault="001378A2"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39582D">
        <w:rPr>
          <w:rFonts w:ascii="Arial Narrow" w:hAnsi="Arial Narrow" w:cs="Arial"/>
          <w:szCs w:val="24"/>
        </w:rPr>
        <w:t xml:space="preserve">Marshall S, Chen Y, Singh S, Berrios-Carcamo P, Heit C, Nicholas Apostolopoulos N, Golla JP, Thompson DC, Vasiliou V. Engineered animal models designed for investigating ethanol metabolism, </w:t>
      </w:r>
      <w:r w:rsidRPr="00A921BC">
        <w:rPr>
          <w:rFonts w:ascii="Arial Narrow" w:hAnsi="Arial Narrow" w:cs="Arial"/>
          <w:szCs w:val="24"/>
        </w:rPr>
        <w:t xml:space="preserve">glutathione homeostasis toxicity and cancer. </w:t>
      </w:r>
      <w:r w:rsidR="0039582D" w:rsidRPr="00B17099">
        <w:rPr>
          <w:rFonts w:ascii="Arial Narrow" w:hAnsi="Arial Narrow" w:cs="Calibri"/>
          <w:b/>
          <w:bCs/>
          <w:szCs w:val="24"/>
        </w:rPr>
        <w:t>Adv Exp Med Biol.</w:t>
      </w:r>
      <w:r w:rsidR="0039582D" w:rsidRPr="00DD41E0">
        <w:rPr>
          <w:rFonts w:ascii="Arial Narrow" w:hAnsi="Arial Narrow" w:cs="Calibri"/>
          <w:bCs/>
          <w:szCs w:val="24"/>
        </w:rPr>
        <w:t xml:space="preserve"> 1032:203-22, 2018.</w:t>
      </w:r>
    </w:p>
    <w:p w:rsidR="00A921BC" w:rsidRPr="00DD41E0" w:rsidRDefault="00A921BC" w:rsidP="00B918B5">
      <w:pPr>
        <w:pStyle w:val="Level1"/>
        <w:numPr>
          <w:ilvl w:val="0"/>
          <w:numId w:val="20"/>
        </w:numPr>
        <w:tabs>
          <w:tab w:val="left" w:pos="432"/>
        </w:tabs>
        <w:ind w:left="432" w:hanging="432"/>
        <w:contextualSpacing/>
        <w:outlineLvl w:val="0"/>
        <w:rPr>
          <w:rFonts w:ascii="Arial Narrow" w:hAnsi="Arial Narrow"/>
          <w:szCs w:val="24"/>
        </w:rPr>
      </w:pPr>
      <w:r w:rsidRPr="00DD41E0">
        <w:rPr>
          <w:rFonts w:ascii="Arial Narrow" w:hAnsi="Arial Narrow"/>
          <w:szCs w:val="24"/>
        </w:rPr>
        <w:t xml:space="preserve">Lian G, Gnanaprakasam JNR, Wang T, Wu R, Chen X, Liu L, Shen Y, Yang M, Yang J, Chen Y, Vasiliou V, Douglas R. Green DR, Liu Y, Wang R. Glutathione de novo synthesis but not recycling process coordinates with glutaminolysis to control redox homeostasis and directs T cell differentiation. </w:t>
      </w:r>
      <w:r w:rsidRPr="00DD41E0">
        <w:rPr>
          <w:rFonts w:ascii="Arial Narrow" w:hAnsi="Arial Narrow" w:cs="Arial"/>
          <w:color w:val="888888"/>
          <w:spacing w:val="8"/>
          <w:szCs w:val="24"/>
          <w:shd w:val="clear" w:color="auto" w:fill="FFFFFF"/>
        </w:rPr>
        <w:t>eLife 7:e36158, 2018</w:t>
      </w:r>
      <w:r>
        <w:rPr>
          <w:rFonts w:ascii="Arial Narrow" w:hAnsi="Arial Narrow" w:cs="Arial"/>
          <w:color w:val="888888"/>
          <w:spacing w:val="8"/>
          <w:szCs w:val="24"/>
          <w:shd w:val="clear" w:color="auto" w:fill="FFFFFF"/>
        </w:rPr>
        <w:t xml:space="preserve">, </w:t>
      </w:r>
      <w:r w:rsidRPr="00A921BC">
        <w:rPr>
          <w:rFonts w:ascii="Arial Narrow" w:hAnsi="Arial Narrow" w:cs="Arial"/>
          <w:color w:val="888888"/>
          <w:spacing w:val="8"/>
          <w:szCs w:val="24"/>
          <w:shd w:val="clear" w:color="auto" w:fill="FFFFFF"/>
        </w:rPr>
        <w:t>PMCID: PMC6152796</w:t>
      </w:r>
      <w:r>
        <w:rPr>
          <w:rFonts w:ascii="Arial Narrow" w:hAnsi="Arial Narrow" w:cs="Arial"/>
          <w:color w:val="888888"/>
          <w:spacing w:val="8"/>
          <w:szCs w:val="24"/>
          <w:shd w:val="clear" w:color="auto" w:fill="FFFFFF"/>
        </w:rPr>
        <w:t>.</w:t>
      </w:r>
    </w:p>
    <w:p w:rsidR="007B040F" w:rsidRDefault="00A921BC"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E27CB3">
        <w:rPr>
          <w:rFonts w:ascii="Arial Narrow" w:eastAsia="MS Mincho" w:hAnsi="Arial Narrow"/>
          <w:szCs w:val="24"/>
        </w:rPr>
        <w:t>Perkins AN, Deziel NC, Inayat-Hussain SH, Johnson CH, Stephen S. Ferguson SS, Boyles</w:t>
      </w:r>
      <w:r w:rsidRPr="00E27CB3">
        <w:rPr>
          <w:rFonts w:ascii="Arial Narrow" w:eastAsia="MS Mincho" w:hAnsi="Arial Narrow"/>
          <w:szCs w:val="24"/>
          <w:vertAlign w:val="superscript"/>
        </w:rPr>
        <w:t xml:space="preserve"> </w:t>
      </w:r>
      <w:r w:rsidRPr="00E27CB3">
        <w:rPr>
          <w:rFonts w:ascii="Arial Narrow" w:eastAsia="MS Mincho" w:hAnsi="Arial Narrow"/>
          <w:szCs w:val="24"/>
        </w:rPr>
        <w:t xml:space="preserve">AL, Thompson DC, Vasiliou V. Evaluation of Potential Carcinogenicity of Chemicals in Synthetic Turf Crumb Rubber. </w:t>
      </w:r>
      <w:r w:rsidRPr="00E27CB3">
        <w:rPr>
          <w:rFonts w:ascii="Arial Narrow" w:eastAsia="MS Mincho" w:hAnsi="Arial Narrow"/>
          <w:b/>
          <w:szCs w:val="24"/>
        </w:rPr>
        <w:t>Environmental Res</w:t>
      </w:r>
      <w:r w:rsidRPr="00E27CB3">
        <w:rPr>
          <w:rFonts w:ascii="Arial Narrow" w:eastAsia="MS Mincho" w:hAnsi="Arial Narrow"/>
          <w:szCs w:val="24"/>
        </w:rPr>
        <w:t xml:space="preserve">, </w:t>
      </w:r>
      <w:r w:rsidR="00E27CB3" w:rsidRPr="00E27CB3">
        <w:rPr>
          <w:rFonts w:ascii="Arial Narrow" w:eastAsia="MS Mincho" w:hAnsi="Arial Narrow"/>
          <w:szCs w:val="24"/>
        </w:rPr>
        <w:t>169:163-172</w:t>
      </w:r>
      <w:r w:rsidR="00E27CB3">
        <w:rPr>
          <w:rFonts w:ascii="Arial Narrow" w:hAnsi="Arial Narrow"/>
          <w:bCs/>
          <w:iCs/>
          <w:szCs w:val="24"/>
          <w:lang w:eastAsia="ar-SA"/>
        </w:rPr>
        <w:t xml:space="preserve">, 2019, </w:t>
      </w:r>
      <w:r w:rsidR="007B040F" w:rsidRPr="007B040F">
        <w:rPr>
          <w:rFonts w:ascii="Arial Narrow" w:hAnsi="Arial Narrow"/>
          <w:bCs/>
          <w:iCs/>
          <w:szCs w:val="24"/>
          <w:lang w:eastAsia="ar-SA"/>
        </w:rPr>
        <w:t>PMID: 30458352</w:t>
      </w:r>
      <w:r w:rsidR="007B040F">
        <w:rPr>
          <w:rFonts w:ascii="Arial Narrow" w:hAnsi="Arial Narrow"/>
          <w:bCs/>
          <w:iCs/>
          <w:szCs w:val="24"/>
          <w:lang w:eastAsia="ar-SA"/>
        </w:rPr>
        <w:t xml:space="preserve">. </w:t>
      </w:r>
    </w:p>
    <w:p w:rsidR="007B040F" w:rsidRDefault="007B040F"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DD41E0">
        <w:rPr>
          <w:rFonts w:ascii="Arial Narrow" w:hAnsi="Arial Narrow"/>
        </w:rPr>
        <w:t>Akiko Matsumoto A, Ito S, Wakamatsu K, Ichiba M, Vasiliou V, Akao C, Song BJ, Fujita M. Ethanol induces skin hyperpigmentation in mice with aldehyde dehydrogenase 2 deficiency</w:t>
      </w:r>
      <w:r w:rsidRPr="00DD41E0">
        <w:rPr>
          <w:rFonts w:ascii="Arial Narrow" w:hAnsi="Arial Narrow"/>
          <w:bCs/>
          <w:iCs/>
          <w:szCs w:val="24"/>
          <w:lang w:eastAsia="ar-SA"/>
        </w:rPr>
        <w:t xml:space="preserve">. </w:t>
      </w:r>
      <w:r w:rsidRPr="002F57A1">
        <w:rPr>
          <w:rFonts w:ascii="Arial Narrow" w:hAnsi="Arial Narrow"/>
          <w:b/>
          <w:bCs/>
          <w:iCs/>
          <w:szCs w:val="24"/>
          <w:lang w:eastAsia="ar-SA"/>
        </w:rPr>
        <w:t>Chemico-Biol Interactions</w:t>
      </w:r>
      <w:r>
        <w:rPr>
          <w:rFonts w:ascii="Arial Narrow" w:hAnsi="Arial Narrow"/>
          <w:bCs/>
          <w:iCs/>
          <w:szCs w:val="24"/>
          <w:lang w:eastAsia="ar-SA"/>
        </w:rPr>
        <w:t xml:space="preserve">, </w:t>
      </w:r>
      <w:r w:rsidR="0094622A" w:rsidRPr="0094622A">
        <w:rPr>
          <w:rFonts w:ascii="Arial Narrow" w:hAnsi="Arial Narrow"/>
          <w:bCs/>
          <w:iCs/>
          <w:szCs w:val="24"/>
          <w:lang w:eastAsia="ar-SA"/>
        </w:rPr>
        <w:t>302:61-66</w:t>
      </w:r>
      <w:r w:rsidR="0094622A">
        <w:rPr>
          <w:rFonts w:ascii="Arial Narrow" w:hAnsi="Arial Narrow"/>
          <w:bCs/>
          <w:iCs/>
          <w:szCs w:val="24"/>
          <w:lang w:eastAsia="ar-SA"/>
        </w:rPr>
        <w:t xml:space="preserve">, 2019, </w:t>
      </w:r>
      <w:r w:rsidR="0094622A" w:rsidRPr="0094622A">
        <w:rPr>
          <w:rFonts w:ascii="Arial Narrow" w:hAnsi="Arial Narrow"/>
          <w:bCs/>
          <w:iCs/>
          <w:szCs w:val="24"/>
          <w:lang w:eastAsia="ar-SA"/>
        </w:rPr>
        <w:t>PMID: 30721697</w:t>
      </w:r>
    </w:p>
    <w:p w:rsidR="00B918B5" w:rsidRPr="00B918B5" w:rsidRDefault="007B040F" w:rsidP="00B918B5">
      <w:pPr>
        <w:pStyle w:val="Level1"/>
        <w:numPr>
          <w:ilvl w:val="0"/>
          <w:numId w:val="20"/>
        </w:numPr>
        <w:tabs>
          <w:tab w:val="left" w:pos="432"/>
        </w:tabs>
        <w:adjustRightInd w:val="0"/>
        <w:outlineLvl w:val="0"/>
        <w:rPr>
          <w:rFonts w:ascii="Arial Narrow" w:hAnsi="Arial Narrow"/>
          <w:color w:val="000000"/>
          <w:szCs w:val="24"/>
        </w:rPr>
      </w:pPr>
      <w:r w:rsidRPr="00B918B5">
        <w:rPr>
          <w:rFonts w:ascii="Arial Narrow" w:hAnsi="Arial Narrow"/>
          <w:color w:val="000000"/>
          <w:szCs w:val="24"/>
        </w:rPr>
        <w:t xml:space="preserve">Charkoftaki G; Wang Y; McAndrews M; Bruford EA; Thompson DC; Vasiliou V, Nebert DW. Update on the human and mouse lipocalin (LCN) gene family, including evidence the mouse Mup cluster is result of an “evolutionary bloom”. </w:t>
      </w:r>
      <w:r w:rsidRPr="00B918B5">
        <w:rPr>
          <w:rFonts w:ascii="Arial Narrow" w:hAnsi="Arial Narrow"/>
          <w:b/>
          <w:color w:val="000000"/>
          <w:szCs w:val="24"/>
        </w:rPr>
        <w:t>Human Genomics</w:t>
      </w:r>
      <w:r w:rsidRPr="00B918B5">
        <w:rPr>
          <w:rFonts w:ascii="Arial Narrow" w:hAnsi="Arial Narrow"/>
          <w:color w:val="000000"/>
          <w:szCs w:val="24"/>
        </w:rPr>
        <w:t xml:space="preserve">, </w:t>
      </w:r>
      <w:r w:rsidR="00B918B5" w:rsidRPr="00B918B5">
        <w:rPr>
          <w:rFonts w:ascii="Arial Narrow" w:hAnsi="Arial Narrow"/>
          <w:color w:val="000000"/>
          <w:szCs w:val="24"/>
        </w:rPr>
        <w:t>13:11, 2019,  PMID: 30782214</w:t>
      </w:r>
      <w:r w:rsidR="00B918B5">
        <w:rPr>
          <w:rFonts w:ascii="Arial Narrow" w:hAnsi="Arial Narrow"/>
          <w:color w:val="000000"/>
          <w:szCs w:val="24"/>
        </w:rPr>
        <w:t xml:space="preserve">. </w:t>
      </w:r>
    </w:p>
    <w:p w:rsidR="00E27CB3" w:rsidRPr="00B918B5" w:rsidRDefault="008358DE"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B918B5">
        <w:rPr>
          <w:rFonts w:ascii="Arial Narrow" w:hAnsi="Arial Narrow"/>
          <w:color w:val="000000"/>
          <w:szCs w:val="24"/>
        </w:rPr>
        <w:t>Chen Y, Golla S, Garcia-Milan R, Thompson DC, Gonzalez FJ, Vasiliou V. Hepatic Metabolic Adaptation in a Murine Model of Glutathione Deficiency, </w:t>
      </w:r>
      <w:r w:rsidRPr="00B918B5">
        <w:rPr>
          <w:rFonts w:ascii="Arial Narrow" w:hAnsi="Arial Narrow"/>
          <w:b/>
          <w:bCs/>
          <w:color w:val="000000"/>
          <w:szCs w:val="24"/>
        </w:rPr>
        <w:t>Chemico-Biol Interactions</w:t>
      </w:r>
      <w:r w:rsidRPr="00B918B5">
        <w:rPr>
          <w:rFonts w:ascii="Arial Narrow" w:hAnsi="Arial Narrow"/>
          <w:bCs/>
          <w:color w:val="000000"/>
          <w:szCs w:val="24"/>
        </w:rPr>
        <w:t xml:space="preserve">, </w:t>
      </w:r>
      <w:r w:rsidR="001A1D45" w:rsidRPr="001A1D45">
        <w:rPr>
          <w:rFonts w:ascii="Arial Narrow" w:hAnsi="Arial Narrow"/>
          <w:bCs/>
          <w:i/>
          <w:color w:val="000000"/>
          <w:szCs w:val="24"/>
        </w:rPr>
        <w:t>303:1-6</w:t>
      </w:r>
      <w:r w:rsidR="001A1D45">
        <w:rPr>
          <w:rFonts w:ascii="Arial Narrow" w:hAnsi="Arial Narrow"/>
          <w:bCs/>
          <w:i/>
          <w:color w:val="000000"/>
          <w:szCs w:val="24"/>
        </w:rPr>
        <w:t>, 2019</w:t>
      </w:r>
      <w:r w:rsidR="001A1D45">
        <w:rPr>
          <w:rFonts w:ascii="Arial Narrow" w:hAnsi="Arial Narrow"/>
          <w:color w:val="000000"/>
          <w:szCs w:val="24"/>
        </w:rPr>
        <w:t xml:space="preserve">, </w:t>
      </w:r>
      <w:r w:rsidR="001A1D45" w:rsidRPr="001A1D45">
        <w:rPr>
          <w:rFonts w:ascii="Arial Narrow" w:hAnsi="Arial Narrow"/>
          <w:color w:val="000000"/>
          <w:szCs w:val="24"/>
        </w:rPr>
        <w:t>PMID: 30794799</w:t>
      </w:r>
      <w:r w:rsidR="001A1D45">
        <w:rPr>
          <w:rFonts w:ascii="Arial Narrow" w:hAnsi="Arial Narrow"/>
          <w:color w:val="000000"/>
          <w:szCs w:val="24"/>
        </w:rPr>
        <w:t>.</w:t>
      </w:r>
    </w:p>
    <w:p w:rsidR="001A1D45" w:rsidRDefault="001A1D45" w:rsidP="001A1D4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A354CC">
        <w:rPr>
          <w:rFonts w:ascii="Arial Narrow" w:eastAsiaTheme="minorEastAsia" w:hAnsi="Arial Narrow" w:cs="Arial"/>
          <w:color w:val="000000"/>
          <w:szCs w:val="24"/>
        </w:rPr>
        <w:t xml:space="preserve">Charkoftaki G, </w:t>
      </w:r>
      <w:r w:rsidRPr="00A354CC">
        <w:rPr>
          <w:rFonts w:ascii="Arial Narrow" w:hAnsi="Arial Narrow"/>
          <w:szCs w:val="24"/>
        </w:rPr>
        <w:t xml:space="preserve"> </w:t>
      </w:r>
      <w:r w:rsidRPr="00A354CC">
        <w:rPr>
          <w:rFonts w:ascii="Arial Narrow" w:eastAsiaTheme="minorEastAsia" w:hAnsi="Arial Narrow" w:cs="Arial"/>
          <w:color w:val="000000"/>
          <w:szCs w:val="24"/>
        </w:rPr>
        <w:t>Thompson DC</w:t>
      </w:r>
      <w:r w:rsidRPr="00A354CC">
        <w:rPr>
          <w:rFonts w:ascii="Arial Narrow" w:hAnsi="Arial Narrow"/>
          <w:szCs w:val="24"/>
        </w:rPr>
        <w:t xml:space="preserve">, </w:t>
      </w:r>
      <w:r w:rsidRPr="00A354CC">
        <w:rPr>
          <w:rFonts w:ascii="Arial Narrow" w:eastAsiaTheme="minorEastAsia" w:hAnsi="Arial Narrow" w:cs="Arial"/>
          <w:color w:val="000000"/>
          <w:szCs w:val="24"/>
        </w:rPr>
        <w:t>Garcia-Milian R</w:t>
      </w:r>
      <w:r w:rsidRPr="00A354CC">
        <w:rPr>
          <w:rFonts w:ascii="Arial Narrow" w:hAnsi="Arial Narrow"/>
          <w:szCs w:val="24"/>
        </w:rPr>
        <w:t xml:space="preserve">,  Golla JP, </w:t>
      </w:r>
      <w:r w:rsidRPr="00A354CC">
        <w:rPr>
          <w:rFonts w:ascii="Arial Narrow" w:eastAsiaTheme="minorEastAsia" w:hAnsi="Arial Narrow" w:cs="Arial"/>
          <w:color w:val="000000"/>
          <w:szCs w:val="24"/>
        </w:rPr>
        <w:t>Lam TK</w:t>
      </w:r>
      <w:r w:rsidRPr="00A354CC">
        <w:rPr>
          <w:rFonts w:ascii="Arial Narrow" w:hAnsi="Arial Narrow"/>
          <w:szCs w:val="24"/>
        </w:rPr>
        <w:t xml:space="preserve">, Jasper Engel J, </w:t>
      </w:r>
      <w:r w:rsidRPr="00A354CC">
        <w:rPr>
          <w:rFonts w:ascii="Arial Narrow" w:eastAsiaTheme="minorEastAsia" w:hAnsi="Arial Narrow" w:cs="Arial"/>
          <w:color w:val="000000"/>
          <w:szCs w:val="24"/>
        </w:rPr>
        <w:t>Vasiliou V</w:t>
      </w:r>
      <w:r w:rsidRPr="00A354CC">
        <w:rPr>
          <w:rFonts w:ascii="Arial Narrow" w:hAnsi="Arial Narrow"/>
          <w:szCs w:val="24"/>
        </w:rPr>
        <w:t xml:space="preserve">. Integrated multi-omics approach reveals a role of ALDH1A1 </w:t>
      </w:r>
      <w:r w:rsidRPr="00A354CC">
        <w:rPr>
          <w:rFonts w:ascii="Arial Narrow" w:hAnsi="Arial Narrow"/>
          <w:bCs/>
          <w:szCs w:val="24"/>
        </w:rPr>
        <w:t>in lipid metabolism in</w:t>
      </w:r>
      <w:r w:rsidRPr="00A354CC">
        <w:rPr>
          <w:rFonts w:ascii="Arial Narrow" w:hAnsi="Arial Narrow"/>
          <w:szCs w:val="24"/>
        </w:rPr>
        <w:t xml:space="preserve"> human colon cancer cells.  </w:t>
      </w:r>
      <w:r w:rsidRPr="002F57A1">
        <w:rPr>
          <w:rFonts w:ascii="Arial Narrow" w:hAnsi="Arial Narrow"/>
          <w:b/>
          <w:bCs/>
          <w:iCs/>
          <w:szCs w:val="24"/>
          <w:lang w:eastAsia="ar-SA"/>
        </w:rPr>
        <w:t>Chemico-Biol Interactions</w:t>
      </w:r>
      <w:r>
        <w:rPr>
          <w:rFonts w:ascii="Arial Narrow" w:hAnsi="Arial Narrow"/>
          <w:b/>
          <w:bCs/>
          <w:iCs/>
          <w:szCs w:val="24"/>
          <w:lang w:eastAsia="ar-SA"/>
        </w:rPr>
        <w:t xml:space="preserve">, </w:t>
      </w:r>
      <w:r w:rsidRPr="00B17099">
        <w:rPr>
          <w:rFonts w:ascii="Arial Narrow" w:hAnsi="Arial Narrow"/>
          <w:bCs/>
          <w:i/>
          <w:iCs/>
          <w:szCs w:val="24"/>
          <w:lang w:eastAsia="ar-SA"/>
        </w:rPr>
        <w:t xml:space="preserve">in </w:t>
      </w:r>
      <w:r>
        <w:rPr>
          <w:rFonts w:ascii="Arial Narrow" w:hAnsi="Arial Narrow"/>
          <w:bCs/>
          <w:i/>
          <w:iCs/>
          <w:szCs w:val="24"/>
          <w:lang w:eastAsia="ar-SA"/>
        </w:rPr>
        <w:t>press</w:t>
      </w:r>
      <w:r w:rsidRPr="008358DE">
        <w:rPr>
          <w:rFonts w:ascii="Arial Narrow" w:hAnsi="Arial Narrow"/>
          <w:bCs/>
          <w:iCs/>
          <w:szCs w:val="24"/>
          <w:lang w:eastAsia="ar-SA"/>
        </w:rPr>
        <w:t>.</w:t>
      </w:r>
      <w:r>
        <w:rPr>
          <w:rFonts w:ascii="Arial Narrow" w:hAnsi="Arial Narrow"/>
          <w:bCs/>
          <w:iCs/>
          <w:szCs w:val="24"/>
          <w:lang w:eastAsia="ar-SA"/>
        </w:rPr>
        <w:t xml:space="preserve"> </w:t>
      </w:r>
    </w:p>
    <w:p w:rsidR="008358DE" w:rsidRPr="00B17099" w:rsidRDefault="00A921BC"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E27CB3">
        <w:rPr>
          <w:rFonts w:ascii="Arial Narrow" w:hAnsi="Arial Narrow"/>
          <w:color w:val="000000"/>
          <w:szCs w:val="24"/>
        </w:rPr>
        <w:t xml:space="preserve">Chen Y, Manna SK, Golla S, Krausz KW, Cai Y,  Garcia-Milian R, Chakraborty T, Chakraborty J, Chatterjee R, Thompson DC,Gonzalez FJ, Vasillou V. Glutathione deficiency-elicited reprogramming of acetyl-CoA metabolic flux protects against alcohol-induced steatosis, </w:t>
      </w:r>
      <w:r w:rsidRPr="00E27CB3">
        <w:rPr>
          <w:rFonts w:ascii="Arial Narrow" w:hAnsi="Arial Narrow"/>
          <w:b/>
          <w:color w:val="000000"/>
          <w:szCs w:val="24"/>
        </w:rPr>
        <w:t>Free Radic Med Biol</w:t>
      </w:r>
      <w:r w:rsidRPr="00E27CB3">
        <w:rPr>
          <w:rFonts w:ascii="Arial Narrow" w:hAnsi="Arial Narrow"/>
          <w:color w:val="000000"/>
          <w:szCs w:val="24"/>
        </w:rPr>
        <w:t xml:space="preserve">, </w:t>
      </w:r>
      <w:r w:rsidR="0094622A" w:rsidRPr="00AE2426">
        <w:rPr>
          <w:rFonts w:ascii="Arial Narrow" w:hAnsi="Arial Narrow"/>
          <w:i/>
          <w:color w:val="000000"/>
          <w:szCs w:val="24"/>
        </w:rPr>
        <w:t xml:space="preserve">in </w:t>
      </w:r>
      <w:r w:rsidRPr="00AE2426">
        <w:rPr>
          <w:rFonts w:ascii="Arial Narrow" w:hAnsi="Arial Narrow"/>
          <w:i/>
          <w:color w:val="000000"/>
          <w:szCs w:val="24"/>
        </w:rPr>
        <w:t>revision</w:t>
      </w:r>
      <w:r w:rsidRPr="00E27CB3">
        <w:rPr>
          <w:rFonts w:ascii="Arial Narrow" w:hAnsi="Arial Narrow"/>
          <w:bCs/>
          <w:iCs/>
          <w:szCs w:val="24"/>
          <w:lang w:eastAsia="ar-SA"/>
        </w:rPr>
        <w:t>.</w:t>
      </w:r>
      <w:r w:rsidR="008358DE" w:rsidRPr="008358DE">
        <w:rPr>
          <w:rFonts w:ascii="Arial Narrow" w:hAnsi="Arial Narrow"/>
          <w:color w:val="000000"/>
          <w:szCs w:val="24"/>
        </w:rPr>
        <w:t xml:space="preserve"> </w:t>
      </w:r>
    </w:p>
    <w:p w:rsidR="00DD41E0" w:rsidRPr="00DD41E0" w:rsidRDefault="00A921BC"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DD41E0">
        <w:rPr>
          <w:rFonts w:ascii="Arial Narrow" w:hAnsi="Arial Narrow"/>
          <w:color w:val="000000"/>
          <w:szCs w:val="24"/>
          <w:shd w:val="clear" w:color="auto" w:fill="FFFFFF"/>
        </w:rPr>
        <w:t xml:space="preserve">Kant S, Davuluri G, Alchirazi K, Heit C, Kumar A, Gangadhariah M, McMullen M, Nagy N, Vasiliou V, Marini AM, Weiner D, Dasarathy S. Ethanol sensitizes skeletal muscle to ammonia-induced molecular perturbations, </w:t>
      </w:r>
      <w:r w:rsidRPr="00DD41E0">
        <w:rPr>
          <w:rFonts w:ascii="Arial Narrow" w:hAnsi="Arial Narrow"/>
          <w:b/>
          <w:color w:val="000000"/>
          <w:szCs w:val="24"/>
          <w:shd w:val="clear" w:color="auto" w:fill="FFFFFF"/>
        </w:rPr>
        <w:t>J Biol Chem</w:t>
      </w:r>
      <w:r w:rsidRPr="00DD41E0">
        <w:rPr>
          <w:rFonts w:ascii="Arial Narrow" w:hAnsi="Arial Narrow"/>
          <w:color w:val="000000"/>
          <w:szCs w:val="24"/>
          <w:shd w:val="clear" w:color="auto" w:fill="FFFFFF"/>
        </w:rPr>
        <w:t xml:space="preserve">, </w:t>
      </w:r>
      <w:r w:rsidRPr="00B17099">
        <w:rPr>
          <w:rFonts w:ascii="Arial Narrow" w:hAnsi="Arial Narrow"/>
          <w:i/>
          <w:color w:val="000000"/>
          <w:szCs w:val="24"/>
          <w:shd w:val="clear" w:color="auto" w:fill="FFFFFF"/>
        </w:rPr>
        <w:t>revision</w:t>
      </w:r>
      <w:r w:rsidR="001B3542">
        <w:rPr>
          <w:rFonts w:ascii="Arial Narrow" w:hAnsi="Arial Narrow"/>
          <w:i/>
          <w:color w:val="000000"/>
          <w:szCs w:val="24"/>
          <w:shd w:val="clear" w:color="auto" w:fill="FFFFFF"/>
        </w:rPr>
        <w:t xml:space="preserve"> submitted</w:t>
      </w:r>
      <w:r w:rsidRPr="00DD41E0">
        <w:rPr>
          <w:rFonts w:ascii="Arial Narrow" w:hAnsi="Arial Narrow"/>
          <w:color w:val="000000"/>
          <w:szCs w:val="24"/>
          <w:shd w:val="clear" w:color="auto" w:fill="FFFFFF"/>
        </w:rPr>
        <w:t xml:space="preserve">. </w:t>
      </w:r>
    </w:p>
    <w:p w:rsidR="002F57A1" w:rsidRPr="00A354CC" w:rsidRDefault="00DD41E0"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A354CC">
        <w:rPr>
          <w:rFonts w:ascii="Arial Narrow" w:eastAsiaTheme="minorEastAsia" w:hAnsi="Arial Narrow" w:cs="Arial"/>
          <w:color w:val="000000"/>
          <w:szCs w:val="24"/>
        </w:rPr>
        <w:t xml:space="preserve">Wang Y, Garcia-Milian R, Thompson DC, Charkoftaki G, Lam TM,  Vasilis Vasiliou V. </w:t>
      </w:r>
      <w:r w:rsidRPr="00A354CC">
        <w:rPr>
          <w:rFonts w:ascii="Arial Narrow" w:hAnsi="Arial Narrow" w:cs="Arial"/>
          <w:color w:val="000000"/>
          <w:szCs w:val="24"/>
        </w:rPr>
        <w:t>Proteomic profiling of human colon cancer cells reveals a potential regulatory role of aldehyde dehydrogenases in cell proliferation and energy metabolism</w:t>
      </w:r>
      <w:r w:rsidRPr="002F57A1">
        <w:rPr>
          <w:rFonts w:ascii="Arial Narrow" w:hAnsi="Arial Narrow" w:cs="Arial"/>
          <w:color w:val="000000"/>
          <w:szCs w:val="24"/>
        </w:rPr>
        <w:t>.</w:t>
      </w:r>
      <w:r w:rsidR="007B040F">
        <w:rPr>
          <w:rFonts w:ascii="Arial Narrow" w:hAnsi="Arial Narrow"/>
          <w:bCs/>
          <w:iCs/>
          <w:szCs w:val="24"/>
          <w:lang w:eastAsia="ar-SA"/>
        </w:rPr>
        <w:t xml:space="preserve"> </w:t>
      </w:r>
      <w:r w:rsidRPr="002F57A1">
        <w:rPr>
          <w:rFonts w:ascii="Arial Narrow" w:hAnsi="Arial Narrow"/>
          <w:b/>
          <w:bCs/>
          <w:iCs/>
          <w:szCs w:val="24"/>
          <w:lang w:eastAsia="ar-SA"/>
        </w:rPr>
        <w:t>Chemico-Biol Interactions</w:t>
      </w:r>
      <w:r w:rsidR="007B040F">
        <w:rPr>
          <w:rFonts w:ascii="Arial Narrow" w:hAnsi="Arial Narrow"/>
          <w:b/>
          <w:bCs/>
          <w:iCs/>
          <w:szCs w:val="24"/>
          <w:lang w:eastAsia="ar-SA"/>
        </w:rPr>
        <w:t xml:space="preserve">, </w:t>
      </w:r>
      <w:r w:rsidR="007B040F" w:rsidRPr="00B17099">
        <w:rPr>
          <w:rFonts w:ascii="Arial Narrow" w:hAnsi="Arial Narrow"/>
          <w:bCs/>
          <w:i/>
          <w:iCs/>
          <w:szCs w:val="24"/>
          <w:lang w:eastAsia="ar-SA"/>
        </w:rPr>
        <w:t>in revision</w:t>
      </w:r>
      <w:r w:rsidRPr="00A354CC">
        <w:rPr>
          <w:rFonts w:ascii="Arial Narrow" w:hAnsi="Arial Narrow"/>
          <w:bCs/>
          <w:iCs/>
          <w:szCs w:val="24"/>
          <w:lang w:eastAsia="ar-SA"/>
        </w:rPr>
        <w:t xml:space="preserve">. </w:t>
      </w:r>
    </w:p>
    <w:p w:rsidR="007B040F" w:rsidRPr="00813172" w:rsidRDefault="00B17099" w:rsidP="00B918B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B17099">
        <w:rPr>
          <w:rFonts w:ascii="Arial Narrow" w:hAnsi="Arial Narrow" w:cs="P‚Ìá˛"/>
          <w:szCs w:val="24"/>
        </w:rPr>
        <w:t>Alofe O, Kisanga E, Inayat-Hussain S, Fukumura M,</w:t>
      </w:r>
      <w:r w:rsidRPr="00B17099">
        <w:rPr>
          <w:rFonts w:ascii="Arial Narrow" w:hAnsi="Arial Narrow"/>
          <w:bCs/>
          <w:iCs/>
          <w:szCs w:val="24"/>
          <w:lang w:eastAsia="ar-SA"/>
        </w:rPr>
        <w:t xml:space="preserve"> </w:t>
      </w:r>
      <w:r w:rsidRPr="00B17099">
        <w:rPr>
          <w:rFonts w:ascii="Arial Narrow" w:hAnsi="Arial Narrow" w:cs="P‚Ìá˛"/>
          <w:szCs w:val="24"/>
        </w:rPr>
        <w:t xml:space="preserve">Garcia-Milian R, Perera L, Vasiliou V, Whirledge S. </w:t>
      </w:r>
      <w:r w:rsidRPr="00B17099">
        <w:rPr>
          <w:rFonts w:ascii="Arial Narrow" w:hAnsi="Arial Narrow"/>
          <w:bCs/>
          <w:iCs/>
          <w:szCs w:val="24"/>
          <w:lang w:eastAsia="ar-SA"/>
        </w:rPr>
        <w:t xml:space="preserve"> </w:t>
      </w:r>
      <w:r w:rsidR="0094622A" w:rsidRPr="00B17099">
        <w:rPr>
          <w:rFonts w:ascii="Arial Narrow" w:hAnsi="Arial Narrow"/>
          <w:bCs/>
          <w:iCs/>
          <w:szCs w:val="24"/>
          <w:lang w:eastAsia="ar-SA"/>
        </w:rPr>
        <w:t xml:space="preserve">Determining the endocrine disruption potential of industrial chemicals using an integrative approach: public databases, in vitro exposure, and modeling receptor interactions, </w:t>
      </w:r>
      <w:r w:rsidRPr="00635533">
        <w:rPr>
          <w:rFonts w:ascii="Arial Narrow" w:hAnsi="Arial Narrow" w:cs="Arial"/>
          <w:b/>
          <w:szCs w:val="24"/>
        </w:rPr>
        <w:t>Environment  International</w:t>
      </w:r>
      <w:r w:rsidR="0094622A" w:rsidRPr="00B17099">
        <w:rPr>
          <w:rFonts w:ascii="Arial Narrow" w:hAnsi="Arial Narrow"/>
          <w:bCs/>
          <w:iCs/>
          <w:szCs w:val="24"/>
          <w:lang w:eastAsia="ar-SA"/>
        </w:rPr>
        <w:t xml:space="preserve">, </w:t>
      </w:r>
      <w:r w:rsidR="0094622A" w:rsidRPr="00B17099">
        <w:rPr>
          <w:rFonts w:ascii="Arial Narrow" w:hAnsi="Arial Narrow"/>
          <w:bCs/>
          <w:i/>
          <w:iCs/>
          <w:szCs w:val="24"/>
          <w:lang w:eastAsia="ar-SA"/>
        </w:rPr>
        <w:t>in revision</w:t>
      </w:r>
      <w:r>
        <w:rPr>
          <w:rFonts w:ascii="Arial Narrow" w:hAnsi="Arial Narrow"/>
          <w:bCs/>
          <w:iCs/>
          <w:szCs w:val="24"/>
          <w:lang w:eastAsia="ar-SA"/>
        </w:rPr>
        <w:t>.</w:t>
      </w:r>
      <w:r w:rsidR="0094622A" w:rsidRPr="00B17099">
        <w:rPr>
          <w:rFonts w:ascii="Arial Narrow" w:hAnsi="Arial Narrow"/>
          <w:bCs/>
          <w:iCs/>
          <w:szCs w:val="24"/>
          <w:lang w:eastAsia="ar-SA"/>
        </w:rPr>
        <w:t xml:space="preserve"> </w:t>
      </w:r>
    </w:p>
    <w:p w:rsidR="00DD41E0" w:rsidRPr="00DD41E0" w:rsidRDefault="00DD41E0" w:rsidP="00B918B5">
      <w:pPr>
        <w:pStyle w:val="Level1"/>
        <w:tabs>
          <w:tab w:val="left" w:pos="432"/>
        </w:tabs>
        <w:adjustRightInd w:val="0"/>
        <w:outlineLvl w:val="0"/>
        <w:rPr>
          <w:rFonts w:ascii="Arial Narrow" w:hAnsi="Arial Narrow"/>
          <w:b/>
          <w:bCs/>
          <w:iCs/>
          <w:szCs w:val="24"/>
          <w:lang w:eastAsia="ar-SA"/>
        </w:rPr>
      </w:pPr>
    </w:p>
    <w:p w:rsidR="00DD41E0" w:rsidRPr="007540EA" w:rsidRDefault="00287298" w:rsidP="00B918B5">
      <w:pPr>
        <w:pStyle w:val="Level1"/>
        <w:tabs>
          <w:tab w:val="left" w:pos="432"/>
        </w:tabs>
        <w:contextualSpacing/>
        <w:outlineLvl w:val="0"/>
        <w:rPr>
          <w:rFonts w:ascii="Arial Narrow" w:hAnsi="Arial Narrow"/>
          <w:b/>
          <w:bCs/>
          <w:iCs/>
          <w:szCs w:val="24"/>
          <w:lang w:eastAsia="ar-SA"/>
        </w:rPr>
      </w:pPr>
      <w:r w:rsidRPr="007540EA">
        <w:rPr>
          <w:rFonts w:ascii="Arial Narrow" w:hAnsi="Arial Narrow"/>
          <w:b/>
          <w:bCs/>
          <w:iCs/>
          <w:szCs w:val="24"/>
          <w:lang w:eastAsia="ar-SA"/>
        </w:rPr>
        <w:t>In preparation</w:t>
      </w:r>
    </w:p>
    <w:p w:rsidR="001A1D45" w:rsidRPr="001A1D45" w:rsidRDefault="001A1D45" w:rsidP="001A1D45">
      <w:pPr>
        <w:pStyle w:val="Level1"/>
        <w:numPr>
          <w:ilvl w:val="0"/>
          <w:numId w:val="20"/>
        </w:numPr>
        <w:tabs>
          <w:tab w:val="left" w:pos="432"/>
        </w:tabs>
        <w:adjustRightInd w:val="0"/>
        <w:ind w:left="432" w:hanging="432"/>
        <w:outlineLvl w:val="0"/>
        <w:rPr>
          <w:rFonts w:ascii="Arial Narrow" w:hAnsi="Arial Narrow"/>
          <w:bCs/>
          <w:iCs/>
          <w:szCs w:val="24"/>
          <w:lang w:eastAsia="ar-SA"/>
        </w:rPr>
      </w:pPr>
      <w:r w:rsidRPr="00A354CC">
        <w:rPr>
          <w:rFonts w:ascii="Arial Narrow" w:hAnsi="Arial Narrow"/>
          <w:szCs w:val="24"/>
        </w:rPr>
        <w:t>Kurniawan H, Franchina DG, Grusdat M, Nonnenmacher Y, Bonetti L, Guerra L, Hunewald O, Dostert C, Binsfeld C, Duncan G, Farinelle S, Haight J, Gupta D, Taskesen R, Halder R, Ying Chen Y, Ollert M, Wilmes P, Vasiliou V, Harris I, Knobbe-Thomsen CB, Mak TW, Lohoff M, Hiller K,  Brenner D. Glutathione controls FoxP3 expression andT regulatory cell metabolism to prevent autoimmunity.</w:t>
      </w:r>
    </w:p>
    <w:p w:rsidR="00EF55D3" w:rsidRPr="007540EA" w:rsidRDefault="00EF55D3" w:rsidP="00B918B5">
      <w:pPr>
        <w:pStyle w:val="Level1"/>
        <w:numPr>
          <w:ilvl w:val="0"/>
          <w:numId w:val="20"/>
        </w:numPr>
        <w:tabs>
          <w:tab w:val="left" w:pos="432"/>
        </w:tabs>
        <w:ind w:left="432" w:hanging="432"/>
        <w:contextualSpacing/>
        <w:outlineLvl w:val="0"/>
        <w:rPr>
          <w:rFonts w:ascii="Arial Narrow" w:hAnsi="Arial Narrow"/>
          <w:b/>
          <w:szCs w:val="24"/>
        </w:rPr>
      </w:pPr>
      <w:r w:rsidRPr="007540EA">
        <w:rPr>
          <w:rFonts w:ascii="Arial Narrow" w:hAnsi="Arial Narrow"/>
          <w:szCs w:val="24"/>
        </w:rPr>
        <w:t xml:space="preserve">Babcock HE, Dutta S, Alur RP, Blain DM, Brocker C, Vasiliou V, Wiggs EM, Pierson TM, Smith AC, Venditti CP, Brooks BP. Ophthalmic anomalies and dysmorphic features found in family with 5q microdeletion, </w:t>
      </w:r>
      <w:r w:rsidRPr="007540EA">
        <w:rPr>
          <w:rFonts w:ascii="Arial Narrow" w:hAnsi="Arial Narrow"/>
          <w:b/>
          <w:szCs w:val="24"/>
        </w:rPr>
        <w:t xml:space="preserve">Human Genomics, in revision. </w:t>
      </w:r>
    </w:p>
    <w:p w:rsidR="003C3079" w:rsidRPr="007540EA" w:rsidRDefault="00FE78DA"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eastAsia="Calibri" w:hAnsi="Arial Narrow"/>
          <w:color w:val="000000"/>
          <w:szCs w:val="24"/>
        </w:rPr>
        <w:t>Heit C, Zakhari S, Thompson DC</w:t>
      </w:r>
      <w:r w:rsidR="00B1721C" w:rsidRPr="007540EA">
        <w:rPr>
          <w:rFonts w:ascii="Arial Narrow" w:eastAsia="Calibri" w:hAnsi="Arial Narrow"/>
          <w:color w:val="000000"/>
          <w:szCs w:val="24"/>
        </w:rPr>
        <w:t xml:space="preserve">, and Vasiliou V. </w:t>
      </w:r>
      <w:r w:rsidRPr="007540EA">
        <w:rPr>
          <w:rFonts w:ascii="Arial Narrow" w:eastAsia="Calibri" w:hAnsi="Arial Narrow"/>
          <w:color w:val="000000"/>
          <w:szCs w:val="24"/>
        </w:rPr>
        <w:t>Oxidative and N</w:t>
      </w:r>
      <w:r w:rsidR="00B1721C" w:rsidRPr="007540EA">
        <w:rPr>
          <w:rFonts w:ascii="Arial Narrow" w:eastAsia="Calibri" w:hAnsi="Arial Narrow"/>
          <w:color w:val="000000"/>
          <w:szCs w:val="24"/>
        </w:rPr>
        <w:t>on Oxidative Effects of Ethanol</w:t>
      </w:r>
      <w:r w:rsidRPr="007540EA">
        <w:rPr>
          <w:rFonts w:ascii="Arial Narrow" w:eastAsia="Calibri" w:hAnsi="Arial Narrow"/>
          <w:color w:val="000000"/>
          <w:szCs w:val="24"/>
        </w:rPr>
        <w:t xml:space="preserve">, to be submitted to </w:t>
      </w:r>
      <w:r w:rsidRPr="007540EA">
        <w:rPr>
          <w:rFonts w:ascii="Arial Narrow" w:eastAsia="Calibri" w:hAnsi="Arial Narrow"/>
          <w:b/>
          <w:color w:val="000000"/>
          <w:szCs w:val="24"/>
        </w:rPr>
        <w:t>Pharmacological Reviews</w:t>
      </w:r>
      <w:r w:rsidR="003C3079" w:rsidRPr="007540EA">
        <w:rPr>
          <w:rFonts w:ascii="Arial Narrow" w:eastAsia="Calibri" w:hAnsi="Arial Narrow"/>
          <w:color w:val="000000"/>
          <w:szCs w:val="24"/>
        </w:rPr>
        <w:t>.</w:t>
      </w:r>
    </w:p>
    <w:p w:rsidR="00903E62" w:rsidRPr="007540EA" w:rsidRDefault="003C3079" w:rsidP="00B918B5">
      <w:pPr>
        <w:pStyle w:val="Level1"/>
        <w:numPr>
          <w:ilvl w:val="0"/>
          <w:numId w:val="20"/>
        </w:numPr>
        <w:tabs>
          <w:tab w:val="left" w:pos="432"/>
        </w:tabs>
        <w:ind w:left="432" w:hanging="432"/>
        <w:contextualSpacing/>
        <w:outlineLvl w:val="0"/>
        <w:rPr>
          <w:rFonts w:ascii="Arial Narrow" w:hAnsi="Arial Narrow"/>
          <w:bCs/>
          <w:iCs/>
          <w:szCs w:val="24"/>
          <w:lang w:eastAsia="ar-SA"/>
        </w:rPr>
      </w:pPr>
      <w:r w:rsidRPr="007540EA">
        <w:rPr>
          <w:rFonts w:ascii="Arial Narrow" w:hAnsi="Arial Narrow"/>
          <w:szCs w:val="24"/>
        </w:rPr>
        <w:t>Heit</w:t>
      </w:r>
      <w:r w:rsidRPr="007540EA">
        <w:rPr>
          <w:rFonts w:ascii="Arial Narrow" w:hAnsi="Arial Narrow"/>
          <w:szCs w:val="24"/>
          <w:vertAlign w:val="superscript"/>
        </w:rPr>
        <w:t xml:space="preserve"> </w:t>
      </w:r>
      <w:r w:rsidRPr="007540EA">
        <w:rPr>
          <w:rFonts w:ascii="Arial Narrow" w:hAnsi="Arial Narrow"/>
          <w:szCs w:val="24"/>
        </w:rPr>
        <w:t>C, Saba</w:t>
      </w:r>
      <w:r w:rsidRPr="007540EA">
        <w:rPr>
          <w:rFonts w:ascii="Arial Narrow" w:hAnsi="Arial Narrow"/>
          <w:szCs w:val="24"/>
          <w:vertAlign w:val="superscript"/>
        </w:rPr>
        <w:t xml:space="preserve"> </w:t>
      </w:r>
      <w:r w:rsidRPr="007540EA">
        <w:rPr>
          <w:rFonts w:ascii="Arial Narrow" w:hAnsi="Arial Narrow"/>
          <w:szCs w:val="24"/>
        </w:rPr>
        <w:t>L, Thompson DC, Fritz</w:t>
      </w:r>
      <w:r w:rsidRPr="007540EA">
        <w:rPr>
          <w:rFonts w:ascii="Arial Narrow" w:hAnsi="Arial Narrow"/>
          <w:szCs w:val="24"/>
          <w:vertAlign w:val="superscript"/>
        </w:rPr>
        <w:t xml:space="preserve"> </w:t>
      </w:r>
      <w:r w:rsidRPr="007540EA">
        <w:rPr>
          <w:rFonts w:ascii="Arial Narrow" w:hAnsi="Arial Narrow"/>
          <w:szCs w:val="24"/>
        </w:rPr>
        <w:t xml:space="preserve">KS, Vasiliou V. </w:t>
      </w:r>
      <w:r w:rsidRPr="007540EA">
        <w:rPr>
          <w:rFonts w:ascii="Arial Narrow" w:hAnsi="Arial Narrow"/>
          <w:color w:val="000000"/>
          <w:szCs w:val="24"/>
        </w:rPr>
        <w:t>Catalas</w:t>
      </w:r>
      <w:r w:rsidR="00380E76" w:rsidRPr="007540EA">
        <w:rPr>
          <w:rFonts w:ascii="Arial Narrow" w:hAnsi="Arial Narrow"/>
          <w:color w:val="000000"/>
          <w:szCs w:val="24"/>
        </w:rPr>
        <w:t>e, Cyp2e1, and Catalase/Cyp2e1 double k</w:t>
      </w:r>
      <w:r w:rsidRPr="007540EA">
        <w:rPr>
          <w:rFonts w:ascii="Arial Narrow" w:hAnsi="Arial Narrow"/>
          <w:color w:val="000000"/>
          <w:szCs w:val="24"/>
        </w:rPr>
        <w:t xml:space="preserve">nockout </w:t>
      </w:r>
      <w:r w:rsidR="00903E62" w:rsidRPr="007540EA">
        <w:rPr>
          <w:rFonts w:ascii="Arial Narrow" w:hAnsi="Arial Narrow"/>
          <w:color w:val="000000"/>
          <w:szCs w:val="24"/>
        </w:rPr>
        <w:t xml:space="preserve">mice have altered </w:t>
      </w:r>
      <w:r w:rsidR="00380E76" w:rsidRPr="007540EA">
        <w:rPr>
          <w:rFonts w:ascii="Arial Narrow" w:hAnsi="Arial Narrow"/>
          <w:color w:val="000000"/>
          <w:szCs w:val="24"/>
        </w:rPr>
        <w:t>alcohol-drinking</w:t>
      </w:r>
      <w:r w:rsidR="00903E62" w:rsidRPr="007540EA">
        <w:rPr>
          <w:rFonts w:ascii="Arial Narrow" w:hAnsi="Arial Narrow"/>
          <w:color w:val="000000"/>
          <w:szCs w:val="24"/>
        </w:rPr>
        <w:t xml:space="preserve"> preferences</w:t>
      </w:r>
      <w:r w:rsidRPr="007540EA">
        <w:rPr>
          <w:rFonts w:ascii="Arial Narrow" w:hAnsi="Arial Narrow"/>
          <w:color w:val="000000"/>
          <w:szCs w:val="24"/>
        </w:rPr>
        <w:t xml:space="preserve">. To be submitted to </w:t>
      </w:r>
      <w:r w:rsidRPr="007540EA">
        <w:rPr>
          <w:rFonts w:ascii="Arial Narrow" w:hAnsi="Arial Narrow"/>
          <w:b/>
          <w:szCs w:val="24"/>
        </w:rPr>
        <w:t>Alcoholism Clinical Experimental Research</w:t>
      </w:r>
      <w:r w:rsidRPr="007540EA">
        <w:rPr>
          <w:rFonts w:ascii="Arial Narrow" w:hAnsi="Arial Narrow"/>
          <w:szCs w:val="24"/>
        </w:rPr>
        <w:t>.</w:t>
      </w:r>
    </w:p>
    <w:p w:rsidR="006F1AE0" w:rsidRDefault="006F1AE0" w:rsidP="00434782">
      <w:pPr>
        <w:widowControl w:val="0"/>
        <w:autoSpaceDE w:val="0"/>
        <w:autoSpaceDN w:val="0"/>
        <w:adjustRightInd w:val="0"/>
        <w:rPr>
          <w:rFonts w:ascii="Arial Narrow" w:hAnsi="Arial Narrow"/>
          <w:b/>
          <w:sz w:val="24"/>
          <w:szCs w:val="24"/>
        </w:rPr>
      </w:pPr>
    </w:p>
    <w:p w:rsidR="006F1AE0" w:rsidRDefault="006F1AE0" w:rsidP="00434782">
      <w:pPr>
        <w:widowControl w:val="0"/>
        <w:autoSpaceDE w:val="0"/>
        <w:autoSpaceDN w:val="0"/>
        <w:adjustRightInd w:val="0"/>
        <w:rPr>
          <w:rFonts w:ascii="Arial Narrow" w:hAnsi="Arial Narrow"/>
          <w:b/>
          <w:sz w:val="24"/>
          <w:szCs w:val="24"/>
        </w:rPr>
      </w:pPr>
    </w:p>
    <w:p w:rsidR="009F34EB" w:rsidRPr="003E409C" w:rsidRDefault="009F34EB" w:rsidP="003E409C">
      <w:pPr>
        <w:widowControl w:val="0"/>
        <w:autoSpaceDE w:val="0"/>
        <w:autoSpaceDN w:val="0"/>
        <w:adjustRightInd w:val="0"/>
        <w:rPr>
          <w:rFonts w:ascii="Arial Narrow" w:eastAsia="Times New Roman" w:hAnsi="Arial Narrow" w:cs="Consolas"/>
          <w:sz w:val="24"/>
          <w:szCs w:val="24"/>
        </w:rPr>
      </w:pPr>
      <w:r w:rsidRPr="007540EA">
        <w:rPr>
          <w:rFonts w:ascii="Arial Narrow" w:hAnsi="Arial Narrow"/>
          <w:b/>
          <w:sz w:val="24"/>
          <w:szCs w:val="24"/>
        </w:rPr>
        <w:t>Book Chapters</w:t>
      </w:r>
    </w:p>
    <w:p w:rsidR="00442E83" w:rsidRPr="007540EA" w:rsidRDefault="00442E83" w:rsidP="003E409C">
      <w:pPr>
        <w:pStyle w:val="Level1"/>
        <w:numPr>
          <w:ilvl w:val="0"/>
          <w:numId w:val="21"/>
        </w:numPr>
        <w:tabs>
          <w:tab w:val="left" w:pos="432"/>
        </w:tabs>
        <w:autoSpaceDE w:val="0"/>
        <w:autoSpaceDN w:val="0"/>
        <w:adjustRightInd w:val="0"/>
        <w:spacing w:after="120"/>
        <w:contextualSpacing/>
        <w:outlineLvl w:val="0"/>
        <w:rPr>
          <w:rFonts w:ascii="Arial Narrow" w:hAnsi="Arial Narrow"/>
          <w:szCs w:val="24"/>
        </w:rPr>
      </w:pPr>
      <w:r w:rsidRPr="007540EA">
        <w:rPr>
          <w:rFonts w:ascii="Arial Narrow" w:hAnsi="Arial Narrow"/>
          <w:szCs w:val="24"/>
        </w:rPr>
        <w:t xml:space="preserve">Vasiliou V, Athanasiou K, Marselos M.  The use of ALDH induction as a carcinogenic risk marker in comparison with a typical in vitro system. </w:t>
      </w:r>
      <w:r w:rsidRPr="007540EA">
        <w:rPr>
          <w:rFonts w:ascii="Arial Narrow" w:hAnsi="Arial Narrow"/>
          <w:i/>
          <w:szCs w:val="24"/>
        </w:rPr>
        <w:t>In: "Biologically Based Methods for Cancer Risk Assessment</w:t>
      </w:r>
      <w:r w:rsidRPr="007540EA">
        <w:rPr>
          <w:rFonts w:ascii="Arial Narrow" w:hAnsi="Arial Narrow"/>
          <w:szCs w:val="24"/>
        </w:rPr>
        <w:t xml:space="preserve">", </w:t>
      </w:r>
      <w:r w:rsidRPr="007540EA">
        <w:rPr>
          <w:rFonts w:ascii="Arial Narrow" w:hAnsi="Arial Narrow"/>
          <w:i/>
          <w:szCs w:val="24"/>
        </w:rPr>
        <w:t xml:space="preserve">C.C. </w:t>
      </w:r>
      <w:r w:rsidR="007200C4" w:rsidRPr="007540EA">
        <w:rPr>
          <w:rFonts w:ascii="Arial Narrow" w:hAnsi="Arial Narrow"/>
          <w:szCs w:val="24"/>
        </w:rPr>
        <w:t>Travis (</w:t>
      </w:r>
      <w:r w:rsidRPr="007540EA">
        <w:rPr>
          <w:rFonts w:ascii="Arial Narrow" w:hAnsi="Arial Narrow"/>
          <w:szCs w:val="24"/>
        </w:rPr>
        <w:t>ed), New York: Plenum Press, 159:  231-240, 1988.</w:t>
      </w:r>
    </w:p>
    <w:p w:rsidR="00442E83" w:rsidRPr="007540EA" w:rsidRDefault="00442E83" w:rsidP="003E409C">
      <w:pPr>
        <w:pStyle w:val="Level1"/>
        <w:numPr>
          <w:ilvl w:val="0"/>
          <w:numId w:val="21"/>
        </w:numPr>
        <w:tabs>
          <w:tab w:val="left" w:pos="432"/>
        </w:tabs>
        <w:autoSpaceDE w:val="0"/>
        <w:autoSpaceDN w:val="0"/>
        <w:adjustRightInd w:val="0"/>
        <w:spacing w:after="120"/>
        <w:contextualSpacing/>
        <w:outlineLvl w:val="0"/>
        <w:rPr>
          <w:rFonts w:ascii="Arial Narrow" w:hAnsi="Arial Narrow"/>
          <w:szCs w:val="24"/>
        </w:rPr>
      </w:pPr>
      <w:r w:rsidRPr="007540EA">
        <w:rPr>
          <w:rFonts w:ascii="Arial Narrow" w:hAnsi="Arial Narrow"/>
          <w:szCs w:val="24"/>
          <w:lang w:val="fr-FR"/>
        </w:rPr>
        <w:t xml:space="preserve">Pappas P, Vasiliou V, Karageorgou M, Marselos M.  </w:t>
      </w:r>
      <w:r w:rsidRPr="007540EA">
        <w:rPr>
          <w:rFonts w:ascii="Arial Narrow" w:hAnsi="Arial Narrow"/>
          <w:szCs w:val="24"/>
        </w:rPr>
        <w:t xml:space="preserve">Changes on the inducibility of a hepatic aldehyde dehydrogenase after treatment with a glutathione depletor. </w:t>
      </w:r>
      <w:r w:rsidRPr="007540EA">
        <w:rPr>
          <w:rFonts w:ascii="Arial Narrow" w:hAnsi="Arial Narrow"/>
          <w:i/>
          <w:szCs w:val="24"/>
        </w:rPr>
        <w:t>In: "Alcoholism: A Molecular prespective" (Ed. T.N. Palmer).  Plenum Press, New York,</w:t>
      </w:r>
      <w:r w:rsidRPr="007540EA">
        <w:rPr>
          <w:rFonts w:ascii="Arial Narrow" w:hAnsi="Arial Narrow"/>
          <w:szCs w:val="24"/>
        </w:rPr>
        <w:t xml:space="preserve"> pp. 115-120, 1991.</w:t>
      </w:r>
    </w:p>
    <w:p w:rsidR="00442E83" w:rsidRPr="007540EA" w:rsidRDefault="00442E83" w:rsidP="003E409C">
      <w:pPr>
        <w:numPr>
          <w:ilvl w:val="0"/>
          <w:numId w:val="21"/>
        </w:numPr>
        <w:tabs>
          <w:tab w:val="right" w:pos="360"/>
          <w:tab w:val="left" w:pos="540"/>
        </w:tabs>
        <w:autoSpaceDE w:val="0"/>
        <w:autoSpaceDN w:val="0"/>
        <w:spacing w:before="120" w:after="120"/>
        <w:contextualSpacing/>
        <w:rPr>
          <w:rFonts w:ascii="Arial Narrow" w:hAnsi="Arial Narrow"/>
          <w:sz w:val="24"/>
          <w:szCs w:val="24"/>
        </w:rPr>
      </w:pPr>
      <w:r w:rsidRPr="007540EA">
        <w:rPr>
          <w:rFonts w:ascii="Arial Narrow" w:hAnsi="Arial Narrow"/>
          <w:sz w:val="24"/>
          <w:szCs w:val="24"/>
        </w:rPr>
        <w:t xml:space="preserve">Sophos NA, Black W, Vasiliou V. An update of the ALDH gene superfamily. In </w:t>
      </w:r>
      <w:r w:rsidRPr="007540EA">
        <w:rPr>
          <w:rFonts w:ascii="Arial Narrow" w:hAnsi="Arial Narrow"/>
          <w:i/>
          <w:sz w:val="24"/>
          <w:szCs w:val="24"/>
        </w:rPr>
        <w:t>“Enzymology and Molecular Biology of Carbonyl Metabolism”</w:t>
      </w:r>
      <w:r w:rsidRPr="007540EA">
        <w:rPr>
          <w:rFonts w:ascii="Arial Narrow" w:hAnsi="Arial Narrow"/>
          <w:sz w:val="24"/>
          <w:szCs w:val="24"/>
        </w:rPr>
        <w:t xml:space="preserve"> (Eds. H. Weiner, R. Lindahl, E. Maser, B.V. Plapp), Purdue University Press, pp. 3-7, 2005. </w:t>
      </w:r>
    </w:p>
    <w:p w:rsidR="00442E83" w:rsidRPr="007540EA" w:rsidRDefault="00442E83" w:rsidP="003E409C">
      <w:pPr>
        <w:pStyle w:val="Level1"/>
        <w:numPr>
          <w:ilvl w:val="0"/>
          <w:numId w:val="21"/>
        </w:numPr>
        <w:tabs>
          <w:tab w:val="left" w:pos="432"/>
        </w:tabs>
        <w:autoSpaceDE w:val="0"/>
        <w:autoSpaceDN w:val="0"/>
        <w:adjustRightInd w:val="0"/>
        <w:spacing w:before="120" w:after="120"/>
        <w:contextualSpacing/>
        <w:outlineLvl w:val="0"/>
        <w:rPr>
          <w:rFonts w:ascii="Arial Narrow" w:hAnsi="Arial Narrow"/>
          <w:szCs w:val="24"/>
          <w:lang w:val="en-GB"/>
        </w:rPr>
      </w:pPr>
      <w:r w:rsidRPr="007540EA">
        <w:rPr>
          <w:rFonts w:ascii="Arial Narrow" w:hAnsi="Arial Narrow"/>
          <w:szCs w:val="24"/>
          <w:lang w:val="fr-FR"/>
        </w:rPr>
        <w:t xml:space="preserve">Estey T, Lassen N, Pappa A, Vasiliou. </w:t>
      </w:r>
      <w:r w:rsidRPr="007540EA">
        <w:rPr>
          <w:rFonts w:ascii="Arial Narrow" w:hAnsi="Arial Narrow"/>
          <w:szCs w:val="24"/>
        </w:rPr>
        <w:t>ALDH3A1</w:t>
      </w:r>
      <w:r w:rsidRPr="007540EA">
        <w:rPr>
          <w:rFonts w:ascii="Arial Narrow" w:hAnsi="Arial Narrow"/>
          <w:b/>
          <w:szCs w:val="24"/>
        </w:rPr>
        <w:t xml:space="preserve"> </w:t>
      </w:r>
      <w:r w:rsidRPr="007540EA">
        <w:rPr>
          <w:rFonts w:ascii="Arial Narrow" w:hAnsi="Arial Narrow"/>
          <w:szCs w:val="24"/>
        </w:rPr>
        <w:t xml:space="preserve">is a multifunctional protein that protects against oxidative damage. In </w:t>
      </w:r>
      <w:r w:rsidRPr="007540EA">
        <w:rPr>
          <w:rFonts w:ascii="Arial Narrow" w:hAnsi="Arial Narrow"/>
          <w:i/>
          <w:szCs w:val="24"/>
        </w:rPr>
        <w:t>“Enzymology and Molecular Biology of Carbonyl Metabolism”</w:t>
      </w:r>
      <w:r w:rsidRPr="007540EA">
        <w:rPr>
          <w:rFonts w:ascii="Arial Narrow" w:hAnsi="Arial Narrow"/>
          <w:szCs w:val="24"/>
        </w:rPr>
        <w:t xml:space="preserve"> (Eds. H. Weiner, R. Lindahl, E. Maser, B.V. Plapp), Purdue University Press, pp. 50-55, 2005. </w:t>
      </w:r>
    </w:p>
    <w:p w:rsidR="00442E83" w:rsidRPr="007540EA" w:rsidRDefault="00442E83" w:rsidP="003E409C">
      <w:pPr>
        <w:pStyle w:val="Level1"/>
        <w:numPr>
          <w:ilvl w:val="0"/>
          <w:numId w:val="21"/>
        </w:numPr>
        <w:tabs>
          <w:tab w:val="left" w:pos="432"/>
        </w:tabs>
        <w:autoSpaceDE w:val="0"/>
        <w:autoSpaceDN w:val="0"/>
        <w:adjustRightInd w:val="0"/>
        <w:spacing w:before="120" w:after="120"/>
        <w:contextualSpacing/>
        <w:outlineLvl w:val="0"/>
        <w:rPr>
          <w:rFonts w:ascii="Arial Narrow" w:hAnsi="Arial Narrow"/>
          <w:szCs w:val="24"/>
          <w:lang w:val="en-GB"/>
        </w:rPr>
      </w:pPr>
      <w:r w:rsidRPr="007540EA">
        <w:rPr>
          <w:rFonts w:ascii="Arial Narrow" w:hAnsi="Arial Narrow"/>
          <w:szCs w:val="24"/>
        </w:rPr>
        <w:t>Deitrich RA, Petersen D, Vasiliou V. Removal of acetaldehyde from the body. Novartis Found Symp. 285:23-40, 2007.</w:t>
      </w:r>
    </w:p>
    <w:p w:rsidR="00442E83" w:rsidRPr="007540EA" w:rsidRDefault="00442E83" w:rsidP="003E409C">
      <w:pPr>
        <w:pStyle w:val="Level1"/>
        <w:numPr>
          <w:ilvl w:val="0"/>
          <w:numId w:val="21"/>
        </w:numPr>
        <w:tabs>
          <w:tab w:val="left" w:pos="432"/>
        </w:tabs>
        <w:autoSpaceDE w:val="0"/>
        <w:autoSpaceDN w:val="0"/>
        <w:adjustRightInd w:val="0"/>
        <w:spacing w:after="120"/>
        <w:contextualSpacing/>
        <w:outlineLvl w:val="0"/>
        <w:rPr>
          <w:rFonts w:ascii="Arial Narrow" w:hAnsi="Arial Narrow"/>
          <w:szCs w:val="24"/>
        </w:rPr>
      </w:pPr>
      <w:r w:rsidRPr="007540EA">
        <w:rPr>
          <w:rFonts w:ascii="Arial Narrow" w:hAnsi="Arial Narrow"/>
          <w:szCs w:val="24"/>
        </w:rPr>
        <w:t xml:space="preserve">Marchitti SA, Bateman BJ, Petrash JM, Vasiliou, V, Mouse models of the cornea and lens: understanding ocular disease. In Animal Models for Eye Research, Panagiotis A. Tsonis editor. Elsevier Publisher, pp. 148-165, 2008. </w:t>
      </w:r>
    </w:p>
    <w:p w:rsidR="007540EA" w:rsidRDefault="00442E83" w:rsidP="003E409C">
      <w:pPr>
        <w:pStyle w:val="Level1"/>
        <w:numPr>
          <w:ilvl w:val="0"/>
          <w:numId w:val="21"/>
        </w:numPr>
        <w:tabs>
          <w:tab w:val="left" w:pos="432"/>
        </w:tabs>
        <w:autoSpaceDE w:val="0"/>
        <w:autoSpaceDN w:val="0"/>
        <w:adjustRightInd w:val="0"/>
        <w:spacing w:after="120"/>
        <w:contextualSpacing/>
        <w:outlineLvl w:val="0"/>
        <w:rPr>
          <w:rFonts w:ascii="Arial Narrow" w:hAnsi="Arial Narrow"/>
          <w:szCs w:val="24"/>
        </w:rPr>
      </w:pPr>
      <w:r w:rsidRPr="007540EA">
        <w:rPr>
          <w:rFonts w:ascii="Arial Narrow" w:hAnsi="Arial Narrow"/>
          <w:szCs w:val="24"/>
        </w:rPr>
        <w:t xml:space="preserve">Vasiliou V, Petersen DR. Aldehyde dehydrogenases, in </w:t>
      </w:r>
      <w:r w:rsidRPr="007540EA">
        <w:rPr>
          <w:rFonts w:ascii="Arial Narrow" w:hAnsi="Arial Narrow"/>
          <w:i/>
          <w:szCs w:val="24"/>
        </w:rPr>
        <w:t>Comprehensive Toxicology</w:t>
      </w:r>
      <w:r w:rsidRPr="007540EA">
        <w:rPr>
          <w:rFonts w:ascii="Arial Narrow" w:hAnsi="Arial Narrow"/>
          <w:szCs w:val="24"/>
        </w:rPr>
        <w:t xml:space="preserve"> (C. McQueen ed.). Elsevier, ISBN: 978-0-08-046884-6, 2010.  </w:t>
      </w:r>
    </w:p>
    <w:p w:rsidR="001F764C" w:rsidRDefault="00442E83" w:rsidP="003E409C">
      <w:pPr>
        <w:pStyle w:val="Level1"/>
        <w:numPr>
          <w:ilvl w:val="0"/>
          <w:numId w:val="21"/>
        </w:numPr>
        <w:tabs>
          <w:tab w:val="left" w:pos="432"/>
        </w:tabs>
        <w:autoSpaceDE w:val="0"/>
        <w:autoSpaceDN w:val="0"/>
        <w:adjustRightInd w:val="0"/>
        <w:spacing w:after="120"/>
        <w:contextualSpacing/>
        <w:outlineLvl w:val="0"/>
        <w:rPr>
          <w:rFonts w:ascii="Arial Narrow" w:hAnsi="Arial Narrow"/>
          <w:szCs w:val="24"/>
        </w:rPr>
      </w:pPr>
      <w:r w:rsidRPr="007540EA">
        <w:rPr>
          <w:rFonts w:ascii="Arial Narrow" w:hAnsi="Arial Narrow"/>
          <w:szCs w:val="24"/>
        </w:rPr>
        <w:t xml:space="preserve">Zakhari S, Radaeva S, Vasiliou V. Hepatic and Extrahepatic Malignancies in Alcoholic Liver Disease, in </w:t>
      </w:r>
      <w:r w:rsidRPr="007540EA">
        <w:rPr>
          <w:rFonts w:ascii="Arial Narrow" w:hAnsi="Arial Narrow"/>
          <w:i/>
          <w:szCs w:val="24"/>
        </w:rPr>
        <w:t>Alcoholic and Non-Alcoholic Fatty Liver Disease</w:t>
      </w:r>
      <w:r w:rsidRPr="007540EA">
        <w:rPr>
          <w:rFonts w:ascii="Arial Narrow" w:hAnsi="Arial Narrow"/>
          <w:szCs w:val="24"/>
        </w:rPr>
        <w:t>, (N. Chalasani, G. Szabo eds.), DOI 10.1007/978-3-319-20538-0_13, Springer International Publishing, Switzerland 2016.</w:t>
      </w:r>
    </w:p>
    <w:p w:rsidR="00DD41E0" w:rsidRPr="001F764C" w:rsidRDefault="00DD41E0" w:rsidP="001F764C">
      <w:pPr>
        <w:pStyle w:val="Level1"/>
        <w:numPr>
          <w:ilvl w:val="0"/>
          <w:numId w:val="21"/>
        </w:numPr>
        <w:tabs>
          <w:tab w:val="left" w:pos="432"/>
        </w:tabs>
        <w:autoSpaceDE w:val="0"/>
        <w:autoSpaceDN w:val="0"/>
        <w:adjustRightInd w:val="0"/>
        <w:spacing w:after="120"/>
        <w:contextualSpacing/>
        <w:outlineLvl w:val="0"/>
        <w:rPr>
          <w:rFonts w:ascii="Arial Narrow" w:hAnsi="Arial Narrow"/>
          <w:szCs w:val="24"/>
        </w:rPr>
      </w:pPr>
      <w:r w:rsidRPr="001F764C">
        <w:rPr>
          <w:rFonts w:ascii="Arial Narrow" w:hAnsi="Arial Narrow"/>
          <w:color w:val="000000"/>
          <w:szCs w:val="24"/>
          <w:shd w:val="clear" w:color="auto" w:fill="FFFFFF"/>
        </w:rPr>
        <w:t>Vasiliou, V., Thompson, D. C., Petersen, D. R., 2018. Aldehyde Dehydrogenases, In: McQueen, C. A., Comprehensive Toxicology, Third Edition. Oxford: Elsevier Ltd., Vol. 10, pp. 146-163, 2018.</w:t>
      </w:r>
    </w:p>
    <w:p w:rsidR="009F34EB" w:rsidRPr="007540EA" w:rsidRDefault="009F34EB" w:rsidP="003E409C">
      <w:pPr>
        <w:pStyle w:val="Level1"/>
        <w:tabs>
          <w:tab w:val="left" w:pos="432"/>
        </w:tabs>
        <w:autoSpaceDE w:val="0"/>
        <w:autoSpaceDN w:val="0"/>
        <w:adjustRightInd w:val="0"/>
        <w:contextualSpacing/>
        <w:outlineLvl w:val="0"/>
        <w:rPr>
          <w:rFonts w:ascii="Arial Narrow" w:hAnsi="Arial Narrow"/>
          <w:szCs w:val="24"/>
        </w:rPr>
      </w:pPr>
    </w:p>
    <w:p w:rsidR="009F34EB" w:rsidRPr="007540EA" w:rsidRDefault="009F34EB" w:rsidP="009F34EB">
      <w:pPr>
        <w:pStyle w:val="Level1"/>
        <w:tabs>
          <w:tab w:val="left" w:pos="432"/>
        </w:tabs>
        <w:autoSpaceDE w:val="0"/>
        <w:autoSpaceDN w:val="0"/>
        <w:adjustRightInd w:val="0"/>
        <w:outlineLvl w:val="0"/>
        <w:rPr>
          <w:rFonts w:ascii="Arial Narrow" w:hAnsi="Arial Narrow"/>
          <w:b/>
          <w:szCs w:val="24"/>
        </w:rPr>
      </w:pPr>
      <w:r w:rsidRPr="007540EA">
        <w:rPr>
          <w:rFonts w:ascii="Arial Narrow" w:hAnsi="Arial Narrow"/>
          <w:b/>
          <w:szCs w:val="24"/>
        </w:rPr>
        <w:t>Books</w:t>
      </w:r>
    </w:p>
    <w:p w:rsidR="00620A1B" w:rsidRPr="007540EA" w:rsidRDefault="00620A1B" w:rsidP="009F34EB">
      <w:pPr>
        <w:pStyle w:val="Level1"/>
        <w:tabs>
          <w:tab w:val="left" w:pos="432"/>
        </w:tabs>
        <w:autoSpaceDE w:val="0"/>
        <w:autoSpaceDN w:val="0"/>
        <w:adjustRightInd w:val="0"/>
        <w:outlineLvl w:val="0"/>
        <w:rPr>
          <w:rFonts w:ascii="Arial Narrow" w:hAnsi="Arial Narrow"/>
          <w:b/>
          <w:szCs w:val="24"/>
        </w:rPr>
      </w:pPr>
    </w:p>
    <w:p w:rsidR="005E4716" w:rsidRPr="007540EA" w:rsidRDefault="00BF3345" w:rsidP="001F764C">
      <w:pPr>
        <w:spacing w:after="120"/>
        <w:rPr>
          <w:rFonts w:ascii="Arial Narrow" w:hAnsi="Arial Narrow"/>
          <w:sz w:val="24"/>
          <w:szCs w:val="24"/>
        </w:rPr>
      </w:pPr>
      <w:r w:rsidRPr="007540EA">
        <w:rPr>
          <w:rFonts w:ascii="Arial Narrow" w:hAnsi="Arial Narrow"/>
          <w:b/>
          <w:sz w:val="24"/>
          <w:szCs w:val="24"/>
        </w:rPr>
        <w:t xml:space="preserve">Alcohol and </w:t>
      </w:r>
      <w:r w:rsidR="001211E8" w:rsidRPr="007540EA">
        <w:rPr>
          <w:rFonts w:ascii="Arial Narrow" w:hAnsi="Arial Narrow"/>
          <w:b/>
          <w:sz w:val="24"/>
          <w:szCs w:val="24"/>
        </w:rPr>
        <w:t>Cancer (</w:t>
      </w:r>
      <w:r w:rsidR="00620A1B" w:rsidRPr="007540EA">
        <w:rPr>
          <w:rFonts w:ascii="Arial Narrow" w:hAnsi="Arial Narrow"/>
          <w:sz w:val="24"/>
          <w:szCs w:val="24"/>
        </w:rPr>
        <w:t>Zakhari S, Gao</w:t>
      </w:r>
      <w:r w:rsidR="00BB58CA" w:rsidRPr="007540EA">
        <w:rPr>
          <w:rFonts w:ascii="Arial Narrow" w:hAnsi="Arial Narrow"/>
          <w:sz w:val="24"/>
          <w:szCs w:val="24"/>
        </w:rPr>
        <w:t xml:space="preserve"> B, Vasiliou V eds).</w:t>
      </w:r>
      <w:r w:rsidR="00204D43" w:rsidRPr="007540EA">
        <w:rPr>
          <w:rFonts w:ascii="Arial Narrow" w:hAnsi="Arial Narrow"/>
          <w:sz w:val="24"/>
          <w:szCs w:val="24"/>
        </w:rPr>
        <w:t xml:space="preserve">  </w:t>
      </w:r>
      <w:r w:rsidR="001E5465" w:rsidRPr="007540EA">
        <w:rPr>
          <w:rFonts w:ascii="Arial Narrow" w:hAnsi="Arial Narrow"/>
          <w:sz w:val="24"/>
          <w:szCs w:val="24"/>
        </w:rPr>
        <w:t xml:space="preserve">Springer 2011, </w:t>
      </w:r>
      <w:r w:rsidR="005E4716" w:rsidRPr="007540EA">
        <w:rPr>
          <w:rFonts w:ascii="Arial Narrow" w:hAnsi="Arial Narrow"/>
          <w:sz w:val="24"/>
          <w:szCs w:val="24"/>
        </w:rPr>
        <w:t>ISBN 978-1-4614-0039-4.</w:t>
      </w:r>
    </w:p>
    <w:p w:rsidR="00BF3345" w:rsidRDefault="00BF3345" w:rsidP="001F764C">
      <w:pPr>
        <w:spacing w:after="120"/>
        <w:rPr>
          <w:rFonts w:ascii="Arial Narrow" w:hAnsi="Arial Narrow"/>
          <w:sz w:val="24"/>
          <w:szCs w:val="24"/>
        </w:rPr>
      </w:pPr>
      <w:r w:rsidRPr="007540EA">
        <w:rPr>
          <w:rFonts w:ascii="Arial Narrow" w:hAnsi="Arial Narrow"/>
          <w:b/>
          <w:sz w:val="24"/>
          <w:szCs w:val="24"/>
        </w:rPr>
        <w:t>Biological Basis of Alcohol-Induced Cancer</w:t>
      </w:r>
      <w:r w:rsidRPr="007540EA">
        <w:rPr>
          <w:rFonts w:ascii="Arial Narrow" w:hAnsi="Arial Narrow"/>
          <w:sz w:val="24"/>
          <w:szCs w:val="24"/>
        </w:rPr>
        <w:t xml:space="preserve"> (Vasiliou V, Zakhari S</w:t>
      </w:r>
      <w:r w:rsidR="00953CD4" w:rsidRPr="007540EA">
        <w:rPr>
          <w:rFonts w:ascii="Arial Narrow" w:hAnsi="Arial Narrow"/>
          <w:sz w:val="24"/>
          <w:szCs w:val="24"/>
        </w:rPr>
        <w:t xml:space="preserve">, </w:t>
      </w:r>
      <w:r w:rsidRPr="007540EA">
        <w:rPr>
          <w:rFonts w:ascii="Arial Narrow" w:hAnsi="Arial Narrow"/>
          <w:sz w:val="24"/>
          <w:szCs w:val="24"/>
        </w:rPr>
        <w:t>Seitz</w:t>
      </w:r>
      <w:r w:rsidR="00953CD4" w:rsidRPr="007540EA">
        <w:rPr>
          <w:rFonts w:ascii="Arial Narrow" w:hAnsi="Arial Narrow"/>
          <w:sz w:val="24"/>
          <w:szCs w:val="24"/>
        </w:rPr>
        <w:t xml:space="preserve"> HK</w:t>
      </w:r>
      <w:r w:rsidRPr="007540EA">
        <w:rPr>
          <w:rFonts w:ascii="Arial Narrow" w:hAnsi="Arial Narrow"/>
          <w:sz w:val="24"/>
          <w:szCs w:val="24"/>
        </w:rPr>
        <w:t>; Hoek</w:t>
      </w:r>
      <w:r w:rsidR="00953CD4" w:rsidRPr="007540EA">
        <w:rPr>
          <w:rFonts w:ascii="Arial Narrow" w:hAnsi="Arial Narrow"/>
          <w:sz w:val="24"/>
          <w:szCs w:val="24"/>
        </w:rPr>
        <w:t xml:space="preserve"> JB eds), Ad</w:t>
      </w:r>
      <w:r w:rsidR="001F764C">
        <w:rPr>
          <w:rFonts w:ascii="Arial Narrow" w:hAnsi="Arial Narrow"/>
          <w:sz w:val="24"/>
          <w:szCs w:val="24"/>
        </w:rPr>
        <w:t>v</w:t>
      </w:r>
      <w:r w:rsidR="00953CD4" w:rsidRPr="007540EA">
        <w:rPr>
          <w:rFonts w:ascii="Arial Narrow" w:hAnsi="Arial Narrow"/>
          <w:sz w:val="24"/>
          <w:szCs w:val="24"/>
        </w:rPr>
        <w:t xml:space="preserve"> Exp Med Biol</w:t>
      </w:r>
      <w:r w:rsidR="008311D7" w:rsidRPr="007540EA">
        <w:rPr>
          <w:rFonts w:ascii="Arial Narrow" w:hAnsi="Arial Narrow"/>
          <w:sz w:val="24"/>
          <w:szCs w:val="24"/>
        </w:rPr>
        <w:t xml:space="preserve"> Vol 815, Springer 2015</w:t>
      </w:r>
      <w:r w:rsidR="00953CD4" w:rsidRPr="007540EA">
        <w:rPr>
          <w:rFonts w:ascii="Arial Narrow" w:hAnsi="Arial Narrow"/>
          <w:sz w:val="24"/>
          <w:szCs w:val="24"/>
        </w:rPr>
        <w:t>. ISBN: 978-3-319-09613-1</w:t>
      </w:r>
      <w:r w:rsidR="00304A26" w:rsidRPr="007540EA">
        <w:rPr>
          <w:rFonts w:ascii="Arial Narrow" w:hAnsi="Arial Narrow"/>
          <w:sz w:val="24"/>
          <w:szCs w:val="24"/>
        </w:rPr>
        <w:t>.</w:t>
      </w:r>
    </w:p>
    <w:p w:rsidR="00DD41E0" w:rsidRPr="00DD41E0" w:rsidRDefault="00DD41E0" w:rsidP="001F764C">
      <w:pPr>
        <w:spacing w:after="120"/>
        <w:rPr>
          <w:rFonts w:ascii="Arial Narrow" w:hAnsi="Arial Narrow"/>
          <w:sz w:val="24"/>
          <w:szCs w:val="24"/>
        </w:rPr>
      </w:pPr>
      <w:r w:rsidRPr="00DD41E0">
        <w:rPr>
          <w:rFonts w:ascii="Arial Narrow" w:hAnsi="Arial Narrow"/>
          <w:b/>
          <w:sz w:val="24"/>
          <w:szCs w:val="24"/>
        </w:rPr>
        <w:t>Alcohol and Cancer - Proceedings of the Third International Conference</w:t>
      </w:r>
      <w:r w:rsidRPr="00DD41E0">
        <w:rPr>
          <w:rFonts w:ascii="Arial Narrow" w:hAnsi="Arial Narrow"/>
          <w:sz w:val="24"/>
          <w:szCs w:val="24"/>
        </w:rPr>
        <w:t xml:space="preserve"> (Vasiliou V, Zakhari S, Seitz HK, Mishra L), Springer,  Ad</w:t>
      </w:r>
      <w:r w:rsidR="001F764C">
        <w:rPr>
          <w:rFonts w:ascii="Arial Narrow" w:hAnsi="Arial Narrow"/>
          <w:sz w:val="24"/>
          <w:szCs w:val="24"/>
        </w:rPr>
        <w:t>v</w:t>
      </w:r>
      <w:r w:rsidRPr="00DD41E0">
        <w:rPr>
          <w:rFonts w:ascii="Arial Narrow" w:hAnsi="Arial Narrow"/>
          <w:sz w:val="24"/>
          <w:szCs w:val="24"/>
        </w:rPr>
        <w:t xml:space="preserve"> Exp Med Biol, in press. </w:t>
      </w:r>
    </w:p>
    <w:p w:rsidR="00DD41E0" w:rsidRPr="007540EA" w:rsidRDefault="00DD41E0" w:rsidP="005E4716">
      <w:pPr>
        <w:rPr>
          <w:rFonts w:ascii="Arial Narrow" w:hAnsi="Arial Narrow"/>
          <w:sz w:val="24"/>
          <w:szCs w:val="24"/>
        </w:rPr>
      </w:pPr>
    </w:p>
    <w:p w:rsidR="004A7868" w:rsidRPr="007540EA" w:rsidRDefault="004A7868">
      <w:pPr>
        <w:pStyle w:val="Level1"/>
        <w:tabs>
          <w:tab w:val="left" w:pos="432"/>
        </w:tabs>
        <w:autoSpaceDE w:val="0"/>
        <w:autoSpaceDN w:val="0"/>
        <w:adjustRightInd w:val="0"/>
        <w:outlineLvl w:val="0"/>
        <w:rPr>
          <w:rFonts w:ascii="Arial Narrow" w:hAnsi="Arial Narrow"/>
          <w:b/>
          <w:szCs w:val="24"/>
        </w:rPr>
      </w:pPr>
    </w:p>
    <w:p w:rsidR="009F34EB" w:rsidRPr="007540EA" w:rsidRDefault="009F34EB">
      <w:pPr>
        <w:pStyle w:val="Level1"/>
        <w:tabs>
          <w:tab w:val="left" w:pos="432"/>
        </w:tabs>
        <w:autoSpaceDE w:val="0"/>
        <w:autoSpaceDN w:val="0"/>
        <w:adjustRightInd w:val="0"/>
        <w:outlineLvl w:val="0"/>
        <w:rPr>
          <w:rFonts w:ascii="Arial Narrow" w:hAnsi="Arial Narrow"/>
          <w:b/>
          <w:szCs w:val="24"/>
        </w:rPr>
      </w:pPr>
      <w:r w:rsidRPr="007540EA">
        <w:rPr>
          <w:rFonts w:ascii="Arial Narrow" w:hAnsi="Arial Narrow"/>
          <w:b/>
          <w:szCs w:val="24"/>
        </w:rPr>
        <w:t>Editorials</w:t>
      </w:r>
    </w:p>
    <w:p w:rsidR="00382778" w:rsidRPr="007540EA" w:rsidRDefault="00382778">
      <w:pPr>
        <w:pStyle w:val="Level1"/>
        <w:tabs>
          <w:tab w:val="left" w:pos="432"/>
        </w:tabs>
        <w:autoSpaceDE w:val="0"/>
        <w:autoSpaceDN w:val="0"/>
        <w:adjustRightInd w:val="0"/>
        <w:outlineLvl w:val="0"/>
        <w:rPr>
          <w:rFonts w:ascii="Arial Narrow" w:hAnsi="Arial Narrow"/>
          <w:b/>
          <w:szCs w:val="24"/>
        </w:rPr>
      </w:pPr>
    </w:p>
    <w:p w:rsidR="009F34EB" w:rsidRPr="007540EA" w:rsidRDefault="009F34EB"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lang w:val="en-GB"/>
        </w:rPr>
        <w:t xml:space="preserve">Vasiliou V. </w:t>
      </w:r>
      <w:r w:rsidRPr="007540EA">
        <w:rPr>
          <w:rFonts w:ascii="Arial Narrow" w:hAnsi="Arial Narrow"/>
          <w:b/>
          <w:sz w:val="24"/>
          <w:szCs w:val="24"/>
        </w:rPr>
        <w:t>Hum Genomics</w:t>
      </w:r>
      <w:r w:rsidR="0009497A" w:rsidRPr="007540EA">
        <w:rPr>
          <w:rFonts w:ascii="Arial Narrow" w:hAnsi="Arial Narrow"/>
          <w:sz w:val="24"/>
          <w:szCs w:val="24"/>
        </w:rPr>
        <w:t xml:space="preserve">, </w:t>
      </w:r>
      <w:r w:rsidR="0072101E" w:rsidRPr="007540EA">
        <w:rPr>
          <w:rFonts w:ascii="Arial Narrow" w:hAnsi="Arial Narrow"/>
          <w:sz w:val="24"/>
          <w:szCs w:val="24"/>
        </w:rPr>
        <w:t>3: 1-2, 2008. PMCID: PMC3525182.</w:t>
      </w:r>
    </w:p>
    <w:p w:rsidR="009F34EB" w:rsidRPr="007540EA" w:rsidRDefault="009F34EB"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lang w:val="en-GB"/>
        </w:rPr>
        <w:t xml:space="preserve">Vasiliou V. </w:t>
      </w:r>
      <w:r w:rsidRPr="007540EA">
        <w:rPr>
          <w:rFonts w:ascii="Arial Narrow" w:hAnsi="Arial Narrow"/>
          <w:b/>
          <w:sz w:val="24"/>
          <w:szCs w:val="24"/>
        </w:rPr>
        <w:t>Hum Genomics</w:t>
      </w:r>
      <w:r w:rsidR="0009497A" w:rsidRPr="007540EA">
        <w:rPr>
          <w:rFonts w:ascii="Arial Narrow" w:hAnsi="Arial Narrow"/>
          <w:b/>
          <w:sz w:val="24"/>
          <w:szCs w:val="24"/>
        </w:rPr>
        <w:t xml:space="preserve">, </w:t>
      </w:r>
      <w:r w:rsidR="0072101E" w:rsidRPr="007540EA">
        <w:rPr>
          <w:rFonts w:ascii="Arial Narrow" w:hAnsi="Arial Narrow"/>
          <w:sz w:val="24"/>
          <w:szCs w:val="24"/>
        </w:rPr>
        <w:t>3: 101-102, 2009, PMCID: PMC3525275.</w:t>
      </w:r>
    </w:p>
    <w:p w:rsidR="009F34EB" w:rsidRPr="007540EA" w:rsidRDefault="009F34EB"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rPr>
        <w:t>Vasiliou V.</w:t>
      </w:r>
      <w:r w:rsidRPr="007540EA">
        <w:rPr>
          <w:rFonts w:ascii="Arial Narrow" w:hAnsi="Arial Narrow"/>
          <w:i/>
          <w:sz w:val="24"/>
          <w:szCs w:val="24"/>
        </w:rPr>
        <w:t xml:space="preserve"> </w:t>
      </w:r>
      <w:r w:rsidRPr="007540EA">
        <w:rPr>
          <w:rStyle w:val="journalname"/>
          <w:rFonts w:ascii="Arial Narrow" w:hAnsi="Arial Narrow"/>
          <w:b/>
          <w:sz w:val="24"/>
          <w:szCs w:val="24"/>
        </w:rPr>
        <w:t>Hum Genomics</w:t>
      </w:r>
      <w:r w:rsidR="0009497A" w:rsidRPr="007540EA">
        <w:rPr>
          <w:rFonts w:ascii="Arial Narrow" w:hAnsi="Arial Narrow"/>
          <w:sz w:val="24"/>
          <w:szCs w:val="24"/>
        </w:rPr>
        <w:t>,</w:t>
      </w:r>
      <w:r w:rsidR="0072101E" w:rsidRPr="007540EA">
        <w:rPr>
          <w:rFonts w:ascii="Arial Narrow" w:hAnsi="Arial Narrow"/>
          <w:sz w:val="24"/>
          <w:szCs w:val="24"/>
        </w:rPr>
        <w:t xml:space="preserve"> 3: 211-212, 2009, PMCID: PMC3500191.</w:t>
      </w:r>
      <w:r w:rsidRPr="007540EA">
        <w:rPr>
          <w:rFonts w:ascii="Arial Narrow" w:hAnsi="Arial Narrow"/>
          <w:sz w:val="24"/>
          <w:szCs w:val="24"/>
        </w:rPr>
        <w:t xml:space="preserve"> </w:t>
      </w:r>
    </w:p>
    <w:p w:rsidR="0009497A" w:rsidRPr="007540EA" w:rsidRDefault="0009497A"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rPr>
        <w:t>Vasiliou V.</w:t>
      </w:r>
      <w:r w:rsidRPr="007540EA">
        <w:rPr>
          <w:rFonts w:ascii="Arial Narrow" w:hAnsi="Arial Narrow"/>
          <w:i/>
          <w:sz w:val="24"/>
          <w:szCs w:val="24"/>
        </w:rPr>
        <w:t xml:space="preserve"> </w:t>
      </w:r>
      <w:r w:rsidRPr="007540EA">
        <w:rPr>
          <w:rStyle w:val="journalname"/>
          <w:rFonts w:ascii="Arial Narrow" w:hAnsi="Arial Narrow"/>
          <w:b/>
          <w:sz w:val="24"/>
          <w:szCs w:val="24"/>
        </w:rPr>
        <w:t>Hum Genomics</w:t>
      </w:r>
      <w:r w:rsidR="001A4743" w:rsidRPr="007540EA">
        <w:rPr>
          <w:rFonts w:ascii="Arial Narrow" w:hAnsi="Arial Narrow"/>
          <w:sz w:val="24"/>
          <w:szCs w:val="24"/>
        </w:rPr>
        <w:t>, 4:1, 2009, PMCID: PMC3500184.</w:t>
      </w:r>
    </w:p>
    <w:p w:rsidR="009D54A3" w:rsidRPr="007540EA" w:rsidRDefault="009D54A3"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rPr>
        <w:t>Vasiliou V.</w:t>
      </w:r>
      <w:r w:rsidRPr="007540EA">
        <w:rPr>
          <w:rFonts w:ascii="Arial Narrow" w:hAnsi="Arial Narrow"/>
          <w:i/>
          <w:sz w:val="24"/>
          <w:szCs w:val="24"/>
        </w:rPr>
        <w:t xml:space="preserve"> </w:t>
      </w:r>
      <w:r w:rsidRPr="007540EA">
        <w:rPr>
          <w:rStyle w:val="journalname"/>
          <w:rFonts w:ascii="Arial Narrow" w:hAnsi="Arial Narrow"/>
          <w:b/>
          <w:sz w:val="24"/>
          <w:szCs w:val="24"/>
        </w:rPr>
        <w:t>Hum Genomics</w:t>
      </w:r>
      <w:r w:rsidR="0072101E" w:rsidRPr="007540EA">
        <w:rPr>
          <w:rFonts w:ascii="Arial Narrow" w:hAnsi="Arial Narrow"/>
          <w:sz w:val="24"/>
          <w:szCs w:val="24"/>
        </w:rPr>
        <w:t>, 5:137, 2011, PMCID: PMC3500168.</w:t>
      </w:r>
    </w:p>
    <w:p w:rsidR="00C57C51" w:rsidRPr="007540EA" w:rsidRDefault="0009497A"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rPr>
        <w:t>Vasiliou V.</w:t>
      </w:r>
      <w:r w:rsidRPr="007540EA">
        <w:rPr>
          <w:rFonts w:ascii="Arial Narrow" w:hAnsi="Arial Narrow"/>
          <w:i/>
          <w:sz w:val="24"/>
          <w:szCs w:val="24"/>
        </w:rPr>
        <w:t xml:space="preserve"> </w:t>
      </w:r>
      <w:r w:rsidRPr="007540EA">
        <w:rPr>
          <w:rStyle w:val="journalname"/>
          <w:rFonts w:ascii="Arial Narrow" w:hAnsi="Arial Narrow"/>
          <w:b/>
          <w:sz w:val="24"/>
          <w:szCs w:val="24"/>
        </w:rPr>
        <w:t>Hum Genomics</w:t>
      </w:r>
      <w:r w:rsidRPr="007540EA">
        <w:rPr>
          <w:rFonts w:ascii="Arial Narrow" w:hAnsi="Arial Narrow"/>
          <w:sz w:val="24"/>
          <w:szCs w:val="24"/>
        </w:rPr>
        <w:t>, 5:419</w:t>
      </w:r>
      <w:r w:rsidR="0072101E" w:rsidRPr="007540EA">
        <w:rPr>
          <w:rFonts w:ascii="Arial Narrow" w:hAnsi="Arial Narrow"/>
          <w:sz w:val="24"/>
          <w:szCs w:val="24"/>
        </w:rPr>
        <w:t>, 2011, PMCID: PMC3525968.</w:t>
      </w:r>
    </w:p>
    <w:p w:rsidR="00F76440" w:rsidRPr="007540EA" w:rsidRDefault="0030568B" w:rsidP="00F76440">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rPr>
        <w:t xml:space="preserve">Vasiliou V, Nebert DW, </w:t>
      </w:r>
      <w:r w:rsidR="004F2381" w:rsidRPr="007540EA">
        <w:rPr>
          <w:rFonts w:ascii="Arial Narrow" w:hAnsi="Arial Narrow"/>
          <w:sz w:val="24"/>
          <w:szCs w:val="24"/>
        </w:rPr>
        <w:t xml:space="preserve">A new home for Human Genomics, </w:t>
      </w:r>
      <w:r w:rsidRPr="007540EA">
        <w:rPr>
          <w:rStyle w:val="journalname"/>
          <w:rFonts w:ascii="Arial Narrow" w:hAnsi="Arial Narrow"/>
          <w:b/>
          <w:sz w:val="24"/>
          <w:szCs w:val="24"/>
        </w:rPr>
        <w:t>Hum Genomics</w:t>
      </w:r>
      <w:r w:rsidR="004F2381" w:rsidRPr="007540EA">
        <w:rPr>
          <w:rFonts w:ascii="Arial Narrow" w:hAnsi="Arial Narrow"/>
          <w:sz w:val="24"/>
          <w:szCs w:val="24"/>
        </w:rPr>
        <w:t xml:space="preserve"> </w:t>
      </w:r>
      <w:r w:rsidR="006F15B4" w:rsidRPr="007540EA">
        <w:rPr>
          <w:rFonts w:ascii="Arial Narrow" w:hAnsi="Arial Narrow"/>
          <w:sz w:val="24"/>
          <w:szCs w:val="24"/>
        </w:rPr>
        <w:t>6(1): 2012, PMCID: PMC3437565.</w:t>
      </w:r>
    </w:p>
    <w:p w:rsidR="004F2381" w:rsidRPr="007540EA" w:rsidRDefault="004F2381" w:rsidP="00382778">
      <w:pPr>
        <w:pStyle w:val="PlainText"/>
        <w:numPr>
          <w:ilvl w:val="1"/>
          <w:numId w:val="21"/>
        </w:numPr>
        <w:tabs>
          <w:tab w:val="clear" w:pos="1080"/>
          <w:tab w:val="num" w:pos="360"/>
        </w:tabs>
        <w:ind w:left="360"/>
        <w:rPr>
          <w:rFonts w:ascii="Arial Narrow" w:hAnsi="Arial Narrow"/>
          <w:sz w:val="24"/>
          <w:szCs w:val="24"/>
        </w:rPr>
      </w:pPr>
      <w:r w:rsidRPr="007540EA">
        <w:rPr>
          <w:rFonts w:ascii="Arial Narrow" w:hAnsi="Arial Narrow"/>
          <w:sz w:val="24"/>
          <w:szCs w:val="24"/>
        </w:rPr>
        <w:t xml:space="preserve">Ku CS, Vasiliou V, Cooper DN. A new era in the discovery of de novo mutations underlying human genetic disease. </w:t>
      </w:r>
      <w:r w:rsidRPr="007540EA">
        <w:rPr>
          <w:rFonts w:ascii="Arial Narrow" w:hAnsi="Arial Narrow"/>
          <w:b/>
          <w:sz w:val="24"/>
          <w:szCs w:val="24"/>
        </w:rPr>
        <w:t>Hum Genomics</w:t>
      </w:r>
      <w:r w:rsidR="003E6920" w:rsidRPr="007540EA">
        <w:rPr>
          <w:rFonts w:ascii="Arial Narrow" w:hAnsi="Arial Narrow"/>
          <w:sz w:val="24"/>
          <w:szCs w:val="24"/>
        </w:rPr>
        <w:t xml:space="preserve"> 6(1):27, 2012</w:t>
      </w:r>
      <w:r w:rsidR="008311D7" w:rsidRPr="007540EA">
        <w:rPr>
          <w:rFonts w:ascii="Arial Narrow" w:hAnsi="Arial Narrow"/>
          <w:sz w:val="24"/>
          <w:szCs w:val="24"/>
        </w:rPr>
        <w:t xml:space="preserve">, </w:t>
      </w:r>
      <w:r w:rsidR="0031614D" w:rsidRPr="007540EA">
        <w:rPr>
          <w:rFonts w:ascii="Arial Narrow" w:hAnsi="Arial Narrow"/>
          <w:sz w:val="24"/>
          <w:szCs w:val="24"/>
        </w:rPr>
        <w:t>PM</w:t>
      </w:r>
      <w:r w:rsidR="003E6920" w:rsidRPr="007540EA">
        <w:rPr>
          <w:rFonts w:ascii="Arial Narrow" w:hAnsi="Arial Narrow"/>
          <w:sz w:val="24"/>
          <w:szCs w:val="24"/>
        </w:rPr>
        <w:t>C</w:t>
      </w:r>
      <w:r w:rsidR="0031614D" w:rsidRPr="007540EA">
        <w:rPr>
          <w:rFonts w:ascii="Arial Narrow" w:hAnsi="Arial Narrow"/>
          <w:sz w:val="24"/>
          <w:szCs w:val="24"/>
        </w:rPr>
        <w:t xml:space="preserve">ID: </w:t>
      </w:r>
      <w:r w:rsidR="003E6920" w:rsidRPr="007540EA">
        <w:rPr>
          <w:rFonts w:ascii="Arial Narrow" w:hAnsi="Arial Narrow"/>
          <w:sz w:val="24"/>
          <w:szCs w:val="24"/>
        </w:rPr>
        <w:t>PMC3538533</w:t>
      </w:r>
      <w:r w:rsidR="0031614D" w:rsidRPr="007540EA">
        <w:rPr>
          <w:rFonts w:ascii="Arial Narrow" w:hAnsi="Arial Narrow"/>
          <w:sz w:val="24"/>
          <w:szCs w:val="24"/>
        </w:rPr>
        <w:t>.</w:t>
      </w:r>
    </w:p>
    <w:p w:rsidR="00B20423" w:rsidRPr="007540EA" w:rsidRDefault="00B20423" w:rsidP="00B20423">
      <w:pPr>
        <w:pStyle w:val="Level1"/>
        <w:autoSpaceDE w:val="0"/>
        <w:autoSpaceDN w:val="0"/>
        <w:adjustRightInd w:val="0"/>
        <w:spacing w:after="100"/>
        <w:outlineLvl w:val="0"/>
        <w:rPr>
          <w:rFonts w:ascii="Arial Narrow" w:hAnsi="Arial Narrow"/>
          <w:szCs w:val="24"/>
        </w:rPr>
      </w:pPr>
    </w:p>
    <w:sectPr w:rsidR="00B20423" w:rsidRPr="007540EA">
      <w:headerReference w:type="default" r:id="rId25"/>
      <w:footerReference w:type="even" r:id="rId26"/>
      <w:footerReference w:type="default" r:id="rId27"/>
      <w:pgSz w:w="12240" w:h="15840"/>
      <w:pgMar w:top="1440" w:right="1325" w:bottom="1440" w:left="1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BA2" w:rsidRDefault="00737BA2">
      <w:r>
        <w:separator/>
      </w:r>
    </w:p>
  </w:endnote>
  <w:endnote w:type="continuationSeparator" w:id="0">
    <w:p w:rsidR="00737BA2" w:rsidRDefault="0073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êﬂˇøÔ≈'11B¿4¶†ë§`A(‡ˇøp•-BdRB">
    <w:altName w:val="Cambria"/>
    <w:panose1 w:val="020B0604020202020204"/>
    <w:charset w:val="4D"/>
    <w:family w:val="auto"/>
    <w:notTrueType/>
    <w:pitch w:val="default"/>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Ìá˛">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741" w:rsidRDefault="00FC3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3741" w:rsidRDefault="00FC37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741" w:rsidRDefault="00FC3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FC3741" w:rsidRDefault="00FC37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BA2" w:rsidRDefault="00737BA2">
      <w:r>
        <w:separator/>
      </w:r>
    </w:p>
  </w:footnote>
  <w:footnote w:type="continuationSeparator" w:id="0">
    <w:p w:rsidR="00737BA2" w:rsidRDefault="0073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741" w:rsidRDefault="00FC3741">
    <w:pPr>
      <w:pStyle w:val="Header"/>
      <w:rPr>
        <w:rFonts w:ascii="Arial Narrow" w:hAnsi="Arial Narrow"/>
      </w:rPr>
    </w:pPr>
    <w:r>
      <w:tab/>
    </w:r>
    <w:r>
      <w:tab/>
    </w:r>
    <w:r>
      <w:rPr>
        <w:rFonts w:ascii="Arial Narrow" w:hAnsi="Arial Narrow"/>
      </w:rPr>
      <w:t>Vasilis Vasiliou,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1"/>
      <w:numFmt w:val="upperRoman"/>
      <w:suff w:val="nothing"/>
      <w:lvlText w:val="%1."/>
      <w:lvlJc w:val="left"/>
    </w:lvl>
  </w:abstractNum>
  <w:abstractNum w:abstractNumId="2" w15:restartNumberingAfterBreak="0">
    <w:nsid w:val="00000003"/>
    <w:multiLevelType w:val="multilevel"/>
    <w:tmpl w:val="00000003"/>
    <w:lvl w:ilvl="0">
      <w:start w:val="10"/>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15:restartNumberingAfterBreak="0">
    <w:nsid w:val="00000005"/>
    <w:multiLevelType w:val="multilevel"/>
    <w:tmpl w:val="00000005"/>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000008"/>
    <w:multiLevelType w:val="singleLevel"/>
    <w:tmpl w:val="00000008"/>
    <w:lvl w:ilvl="0">
      <w:start w:val="1"/>
      <w:numFmt w:val="decimal"/>
      <w:suff w:val="nothing"/>
      <w:lvlText w:val="%1."/>
      <w:lvlJc w:val="left"/>
    </w:lvl>
  </w:abstractNum>
  <w:abstractNum w:abstractNumId="5" w15:restartNumberingAfterBreak="0">
    <w:nsid w:val="05925C70"/>
    <w:multiLevelType w:val="hybridMultilevel"/>
    <w:tmpl w:val="11A42568"/>
    <w:lvl w:ilvl="0" w:tplc="D1E4D642">
      <w:start w:val="1"/>
      <w:numFmt w:val="decimal"/>
      <w:lvlText w:val="%1."/>
      <w:lvlJc w:val="left"/>
      <w:pPr>
        <w:tabs>
          <w:tab w:val="num" w:pos="720"/>
        </w:tabs>
        <w:ind w:left="720" w:hanging="360"/>
      </w:pPr>
    </w:lvl>
    <w:lvl w:ilvl="1" w:tplc="3280B1EC" w:tentative="1">
      <w:start w:val="1"/>
      <w:numFmt w:val="lowerLetter"/>
      <w:lvlText w:val="%2."/>
      <w:lvlJc w:val="left"/>
      <w:pPr>
        <w:tabs>
          <w:tab w:val="num" w:pos="1440"/>
        </w:tabs>
        <w:ind w:left="1440" w:hanging="360"/>
      </w:pPr>
    </w:lvl>
    <w:lvl w:ilvl="2" w:tplc="42926C62" w:tentative="1">
      <w:start w:val="1"/>
      <w:numFmt w:val="lowerRoman"/>
      <w:lvlText w:val="%3."/>
      <w:lvlJc w:val="right"/>
      <w:pPr>
        <w:tabs>
          <w:tab w:val="num" w:pos="2160"/>
        </w:tabs>
        <w:ind w:left="2160" w:hanging="180"/>
      </w:pPr>
    </w:lvl>
    <w:lvl w:ilvl="3" w:tplc="6D2EEE8A" w:tentative="1">
      <w:start w:val="1"/>
      <w:numFmt w:val="decimal"/>
      <w:lvlText w:val="%4."/>
      <w:lvlJc w:val="left"/>
      <w:pPr>
        <w:tabs>
          <w:tab w:val="num" w:pos="2880"/>
        </w:tabs>
        <w:ind w:left="2880" w:hanging="360"/>
      </w:pPr>
    </w:lvl>
    <w:lvl w:ilvl="4" w:tplc="E64EF366" w:tentative="1">
      <w:start w:val="1"/>
      <w:numFmt w:val="lowerLetter"/>
      <w:lvlText w:val="%5."/>
      <w:lvlJc w:val="left"/>
      <w:pPr>
        <w:tabs>
          <w:tab w:val="num" w:pos="3600"/>
        </w:tabs>
        <w:ind w:left="3600" w:hanging="360"/>
      </w:pPr>
    </w:lvl>
    <w:lvl w:ilvl="5" w:tplc="3A2C218E" w:tentative="1">
      <w:start w:val="1"/>
      <w:numFmt w:val="lowerRoman"/>
      <w:lvlText w:val="%6."/>
      <w:lvlJc w:val="right"/>
      <w:pPr>
        <w:tabs>
          <w:tab w:val="num" w:pos="4320"/>
        </w:tabs>
        <w:ind w:left="4320" w:hanging="180"/>
      </w:pPr>
    </w:lvl>
    <w:lvl w:ilvl="6" w:tplc="A97A1A9E" w:tentative="1">
      <w:start w:val="1"/>
      <w:numFmt w:val="decimal"/>
      <w:lvlText w:val="%7."/>
      <w:lvlJc w:val="left"/>
      <w:pPr>
        <w:tabs>
          <w:tab w:val="num" w:pos="5040"/>
        </w:tabs>
        <w:ind w:left="5040" w:hanging="360"/>
      </w:pPr>
    </w:lvl>
    <w:lvl w:ilvl="7" w:tplc="A2FE9094" w:tentative="1">
      <w:start w:val="1"/>
      <w:numFmt w:val="lowerLetter"/>
      <w:lvlText w:val="%8."/>
      <w:lvlJc w:val="left"/>
      <w:pPr>
        <w:tabs>
          <w:tab w:val="num" w:pos="5760"/>
        </w:tabs>
        <w:ind w:left="5760" w:hanging="360"/>
      </w:pPr>
    </w:lvl>
    <w:lvl w:ilvl="8" w:tplc="18D653FA" w:tentative="1">
      <w:start w:val="1"/>
      <w:numFmt w:val="lowerRoman"/>
      <w:lvlText w:val="%9."/>
      <w:lvlJc w:val="right"/>
      <w:pPr>
        <w:tabs>
          <w:tab w:val="num" w:pos="6480"/>
        </w:tabs>
        <w:ind w:left="6480" w:hanging="180"/>
      </w:pPr>
    </w:lvl>
  </w:abstractNum>
  <w:abstractNum w:abstractNumId="6" w15:restartNumberingAfterBreak="0">
    <w:nsid w:val="098A36ED"/>
    <w:multiLevelType w:val="hybridMultilevel"/>
    <w:tmpl w:val="2FCE40AC"/>
    <w:lvl w:ilvl="0" w:tplc="557032D4">
      <w:start w:val="1"/>
      <w:numFmt w:val="decimal"/>
      <w:lvlText w:val="%1."/>
      <w:lvlJc w:val="left"/>
      <w:pPr>
        <w:tabs>
          <w:tab w:val="num" w:pos="720"/>
        </w:tabs>
        <w:ind w:left="720" w:hanging="360"/>
      </w:pPr>
      <w:rPr>
        <w:rFonts w:hint="default"/>
      </w:rPr>
    </w:lvl>
    <w:lvl w:ilvl="1" w:tplc="6484BBB6">
      <w:start w:val="1"/>
      <w:numFmt w:val="lowerLetter"/>
      <w:lvlText w:val="%2."/>
      <w:lvlJc w:val="left"/>
      <w:pPr>
        <w:tabs>
          <w:tab w:val="num" w:pos="1440"/>
        </w:tabs>
        <w:ind w:left="1440" w:hanging="360"/>
      </w:pPr>
    </w:lvl>
    <w:lvl w:ilvl="2" w:tplc="DC1A6962" w:tentative="1">
      <w:start w:val="1"/>
      <w:numFmt w:val="lowerRoman"/>
      <w:lvlText w:val="%3."/>
      <w:lvlJc w:val="right"/>
      <w:pPr>
        <w:tabs>
          <w:tab w:val="num" w:pos="2160"/>
        </w:tabs>
        <w:ind w:left="2160" w:hanging="180"/>
      </w:pPr>
    </w:lvl>
    <w:lvl w:ilvl="3" w:tplc="2CB0BED6" w:tentative="1">
      <w:start w:val="1"/>
      <w:numFmt w:val="decimal"/>
      <w:lvlText w:val="%4."/>
      <w:lvlJc w:val="left"/>
      <w:pPr>
        <w:tabs>
          <w:tab w:val="num" w:pos="2880"/>
        </w:tabs>
        <w:ind w:left="2880" w:hanging="360"/>
      </w:pPr>
    </w:lvl>
    <w:lvl w:ilvl="4" w:tplc="9C82B290" w:tentative="1">
      <w:start w:val="1"/>
      <w:numFmt w:val="lowerLetter"/>
      <w:lvlText w:val="%5."/>
      <w:lvlJc w:val="left"/>
      <w:pPr>
        <w:tabs>
          <w:tab w:val="num" w:pos="3600"/>
        </w:tabs>
        <w:ind w:left="3600" w:hanging="360"/>
      </w:pPr>
    </w:lvl>
    <w:lvl w:ilvl="5" w:tplc="B95800F8" w:tentative="1">
      <w:start w:val="1"/>
      <w:numFmt w:val="lowerRoman"/>
      <w:lvlText w:val="%6."/>
      <w:lvlJc w:val="right"/>
      <w:pPr>
        <w:tabs>
          <w:tab w:val="num" w:pos="4320"/>
        </w:tabs>
        <w:ind w:left="4320" w:hanging="180"/>
      </w:pPr>
    </w:lvl>
    <w:lvl w:ilvl="6" w:tplc="A27638F6" w:tentative="1">
      <w:start w:val="1"/>
      <w:numFmt w:val="decimal"/>
      <w:lvlText w:val="%7."/>
      <w:lvlJc w:val="left"/>
      <w:pPr>
        <w:tabs>
          <w:tab w:val="num" w:pos="5040"/>
        </w:tabs>
        <w:ind w:left="5040" w:hanging="360"/>
      </w:pPr>
    </w:lvl>
    <w:lvl w:ilvl="7" w:tplc="A32EBA54" w:tentative="1">
      <w:start w:val="1"/>
      <w:numFmt w:val="lowerLetter"/>
      <w:lvlText w:val="%8."/>
      <w:lvlJc w:val="left"/>
      <w:pPr>
        <w:tabs>
          <w:tab w:val="num" w:pos="5760"/>
        </w:tabs>
        <w:ind w:left="5760" w:hanging="360"/>
      </w:pPr>
    </w:lvl>
    <w:lvl w:ilvl="8" w:tplc="D69A5878" w:tentative="1">
      <w:start w:val="1"/>
      <w:numFmt w:val="lowerRoman"/>
      <w:lvlText w:val="%9."/>
      <w:lvlJc w:val="right"/>
      <w:pPr>
        <w:tabs>
          <w:tab w:val="num" w:pos="6480"/>
        </w:tabs>
        <w:ind w:left="6480" w:hanging="180"/>
      </w:pPr>
    </w:lvl>
  </w:abstractNum>
  <w:abstractNum w:abstractNumId="7" w15:restartNumberingAfterBreak="0">
    <w:nsid w:val="10845148"/>
    <w:multiLevelType w:val="hybridMultilevel"/>
    <w:tmpl w:val="0180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E649D"/>
    <w:multiLevelType w:val="hybridMultilevel"/>
    <w:tmpl w:val="595808B0"/>
    <w:lvl w:ilvl="0" w:tplc="CC9645F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0053F"/>
    <w:multiLevelType w:val="hybridMultilevel"/>
    <w:tmpl w:val="E8989706"/>
    <w:lvl w:ilvl="0" w:tplc="08F01DA6">
      <w:start w:val="1"/>
      <w:numFmt w:val="upperLetter"/>
      <w:suff w:val="nothing"/>
      <w:lvlText w:val="%1."/>
      <w:lvlJc w:val="left"/>
    </w:lvl>
    <w:lvl w:ilvl="1" w:tplc="B15827A0" w:tentative="1">
      <w:start w:val="1"/>
      <w:numFmt w:val="lowerLetter"/>
      <w:lvlText w:val="%2."/>
      <w:lvlJc w:val="left"/>
      <w:pPr>
        <w:tabs>
          <w:tab w:val="num" w:pos="1440"/>
        </w:tabs>
        <w:ind w:left="1440" w:hanging="360"/>
      </w:pPr>
    </w:lvl>
    <w:lvl w:ilvl="2" w:tplc="7682C8DC" w:tentative="1">
      <w:start w:val="1"/>
      <w:numFmt w:val="lowerRoman"/>
      <w:lvlText w:val="%3."/>
      <w:lvlJc w:val="right"/>
      <w:pPr>
        <w:tabs>
          <w:tab w:val="num" w:pos="2160"/>
        </w:tabs>
        <w:ind w:left="2160" w:hanging="180"/>
      </w:pPr>
    </w:lvl>
    <w:lvl w:ilvl="3" w:tplc="2DB4D7F4" w:tentative="1">
      <w:start w:val="1"/>
      <w:numFmt w:val="decimal"/>
      <w:lvlText w:val="%4."/>
      <w:lvlJc w:val="left"/>
      <w:pPr>
        <w:tabs>
          <w:tab w:val="num" w:pos="2880"/>
        </w:tabs>
        <w:ind w:left="2880" w:hanging="360"/>
      </w:pPr>
    </w:lvl>
    <w:lvl w:ilvl="4" w:tplc="66729EE2" w:tentative="1">
      <w:start w:val="1"/>
      <w:numFmt w:val="lowerLetter"/>
      <w:lvlText w:val="%5."/>
      <w:lvlJc w:val="left"/>
      <w:pPr>
        <w:tabs>
          <w:tab w:val="num" w:pos="3600"/>
        </w:tabs>
        <w:ind w:left="3600" w:hanging="360"/>
      </w:pPr>
    </w:lvl>
    <w:lvl w:ilvl="5" w:tplc="B748D1AA" w:tentative="1">
      <w:start w:val="1"/>
      <w:numFmt w:val="lowerRoman"/>
      <w:lvlText w:val="%6."/>
      <w:lvlJc w:val="right"/>
      <w:pPr>
        <w:tabs>
          <w:tab w:val="num" w:pos="4320"/>
        </w:tabs>
        <w:ind w:left="4320" w:hanging="180"/>
      </w:pPr>
    </w:lvl>
    <w:lvl w:ilvl="6" w:tplc="0D12BAFC" w:tentative="1">
      <w:start w:val="1"/>
      <w:numFmt w:val="decimal"/>
      <w:lvlText w:val="%7."/>
      <w:lvlJc w:val="left"/>
      <w:pPr>
        <w:tabs>
          <w:tab w:val="num" w:pos="5040"/>
        </w:tabs>
        <w:ind w:left="5040" w:hanging="360"/>
      </w:pPr>
    </w:lvl>
    <w:lvl w:ilvl="7" w:tplc="D44AB88A" w:tentative="1">
      <w:start w:val="1"/>
      <w:numFmt w:val="lowerLetter"/>
      <w:lvlText w:val="%8."/>
      <w:lvlJc w:val="left"/>
      <w:pPr>
        <w:tabs>
          <w:tab w:val="num" w:pos="5760"/>
        </w:tabs>
        <w:ind w:left="5760" w:hanging="360"/>
      </w:pPr>
    </w:lvl>
    <w:lvl w:ilvl="8" w:tplc="10EA5B62" w:tentative="1">
      <w:start w:val="1"/>
      <w:numFmt w:val="lowerRoman"/>
      <w:lvlText w:val="%9."/>
      <w:lvlJc w:val="right"/>
      <w:pPr>
        <w:tabs>
          <w:tab w:val="num" w:pos="6480"/>
        </w:tabs>
        <w:ind w:left="6480" w:hanging="180"/>
      </w:pPr>
    </w:lvl>
  </w:abstractNum>
  <w:abstractNum w:abstractNumId="10" w15:restartNumberingAfterBreak="0">
    <w:nsid w:val="1D312894"/>
    <w:multiLevelType w:val="singleLevel"/>
    <w:tmpl w:val="C8C833A4"/>
    <w:lvl w:ilvl="0">
      <w:start w:val="1999"/>
      <w:numFmt w:val="decimal"/>
      <w:lvlText w:val="%1"/>
      <w:lvlJc w:val="left"/>
      <w:pPr>
        <w:tabs>
          <w:tab w:val="num" w:pos="1440"/>
        </w:tabs>
        <w:ind w:left="1440" w:hanging="1440"/>
      </w:pPr>
      <w:rPr>
        <w:rFonts w:hint="default"/>
      </w:rPr>
    </w:lvl>
  </w:abstractNum>
  <w:abstractNum w:abstractNumId="11" w15:restartNumberingAfterBreak="0">
    <w:nsid w:val="1FF35A15"/>
    <w:multiLevelType w:val="hybridMultilevel"/>
    <w:tmpl w:val="A88C7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CB3D78"/>
    <w:multiLevelType w:val="hybridMultilevel"/>
    <w:tmpl w:val="B6042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C20AE7"/>
    <w:multiLevelType w:val="hybridMultilevel"/>
    <w:tmpl w:val="7C0A2148"/>
    <w:lvl w:ilvl="0" w:tplc="B9603894">
      <w:start w:val="2"/>
      <w:numFmt w:val="upperLetter"/>
      <w:lvlText w:val="%1."/>
      <w:lvlJc w:val="left"/>
      <w:pPr>
        <w:tabs>
          <w:tab w:val="num" w:pos="720"/>
        </w:tabs>
        <w:ind w:left="720" w:hanging="360"/>
      </w:pPr>
      <w:rPr>
        <w:rFonts w:hint="default"/>
      </w:rPr>
    </w:lvl>
    <w:lvl w:ilvl="1" w:tplc="E7D4361E" w:tentative="1">
      <w:start w:val="1"/>
      <w:numFmt w:val="lowerLetter"/>
      <w:lvlText w:val="%2."/>
      <w:lvlJc w:val="left"/>
      <w:pPr>
        <w:tabs>
          <w:tab w:val="num" w:pos="1440"/>
        </w:tabs>
        <w:ind w:left="1440" w:hanging="360"/>
      </w:pPr>
    </w:lvl>
    <w:lvl w:ilvl="2" w:tplc="70BA1C22" w:tentative="1">
      <w:start w:val="1"/>
      <w:numFmt w:val="lowerRoman"/>
      <w:lvlText w:val="%3."/>
      <w:lvlJc w:val="right"/>
      <w:pPr>
        <w:tabs>
          <w:tab w:val="num" w:pos="2160"/>
        </w:tabs>
        <w:ind w:left="2160" w:hanging="180"/>
      </w:pPr>
    </w:lvl>
    <w:lvl w:ilvl="3" w:tplc="B46C0A0E" w:tentative="1">
      <w:start w:val="1"/>
      <w:numFmt w:val="decimal"/>
      <w:lvlText w:val="%4."/>
      <w:lvlJc w:val="left"/>
      <w:pPr>
        <w:tabs>
          <w:tab w:val="num" w:pos="2880"/>
        </w:tabs>
        <w:ind w:left="2880" w:hanging="360"/>
      </w:pPr>
    </w:lvl>
    <w:lvl w:ilvl="4" w:tplc="193684A6" w:tentative="1">
      <w:start w:val="1"/>
      <w:numFmt w:val="lowerLetter"/>
      <w:lvlText w:val="%5."/>
      <w:lvlJc w:val="left"/>
      <w:pPr>
        <w:tabs>
          <w:tab w:val="num" w:pos="3600"/>
        </w:tabs>
        <w:ind w:left="3600" w:hanging="360"/>
      </w:pPr>
    </w:lvl>
    <w:lvl w:ilvl="5" w:tplc="36907B5A" w:tentative="1">
      <w:start w:val="1"/>
      <w:numFmt w:val="lowerRoman"/>
      <w:lvlText w:val="%6."/>
      <w:lvlJc w:val="right"/>
      <w:pPr>
        <w:tabs>
          <w:tab w:val="num" w:pos="4320"/>
        </w:tabs>
        <w:ind w:left="4320" w:hanging="180"/>
      </w:pPr>
    </w:lvl>
    <w:lvl w:ilvl="6" w:tplc="90B03BFC" w:tentative="1">
      <w:start w:val="1"/>
      <w:numFmt w:val="decimal"/>
      <w:lvlText w:val="%7."/>
      <w:lvlJc w:val="left"/>
      <w:pPr>
        <w:tabs>
          <w:tab w:val="num" w:pos="5040"/>
        </w:tabs>
        <w:ind w:left="5040" w:hanging="360"/>
      </w:pPr>
    </w:lvl>
    <w:lvl w:ilvl="7" w:tplc="A29CAB08" w:tentative="1">
      <w:start w:val="1"/>
      <w:numFmt w:val="lowerLetter"/>
      <w:lvlText w:val="%8."/>
      <w:lvlJc w:val="left"/>
      <w:pPr>
        <w:tabs>
          <w:tab w:val="num" w:pos="5760"/>
        </w:tabs>
        <w:ind w:left="5760" w:hanging="360"/>
      </w:pPr>
    </w:lvl>
    <w:lvl w:ilvl="8" w:tplc="F2DECB4E" w:tentative="1">
      <w:start w:val="1"/>
      <w:numFmt w:val="lowerRoman"/>
      <w:lvlText w:val="%9."/>
      <w:lvlJc w:val="right"/>
      <w:pPr>
        <w:tabs>
          <w:tab w:val="num" w:pos="6480"/>
        </w:tabs>
        <w:ind w:left="6480" w:hanging="180"/>
      </w:pPr>
    </w:lvl>
  </w:abstractNum>
  <w:abstractNum w:abstractNumId="14" w15:restartNumberingAfterBreak="0">
    <w:nsid w:val="250B53D9"/>
    <w:multiLevelType w:val="hybridMultilevel"/>
    <w:tmpl w:val="C4604F58"/>
    <w:lvl w:ilvl="0" w:tplc="661C987C">
      <w:start w:val="1"/>
      <w:numFmt w:val="decimal"/>
      <w:lvlText w:val="%1."/>
      <w:lvlJc w:val="left"/>
      <w:pPr>
        <w:tabs>
          <w:tab w:val="num" w:pos="720"/>
        </w:tabs>
        <w:ind w:left="720" w:hanging="360"/>
      </w:pPr>
      <w:rPr>
        <w:rFonts w:ascii="Arial Narrow" w:hAnsi="Arial Narrow" w:cs="Times New Roman" w:hint="default"/>
      </w:rPr>
    </w:lvl>
    <w:lvl w:ilvl="1" w:tplc="73702FD0" w:tentative="1">
      <w:start w:val="1"/>
      <w:numFmt w:val="lowerLetter"/>
      <w:lvlText w:val="%2."/>
      <w:lvlJc w:val="left"/>
      <w:pPr>
        <w:tabs>
          <w:tab w:val="num" w:pos="1440"/>
        </w:tabs>
        <w:ind w:left="1440" w:hanging="360"/>
      </w:pPr>
    </w:lvl>
    <w:lvl w:ilvl="2" w:tplc="C456D0C2" w:tentative="1">
      <w:start w:val="1"/>
      <w:numFmt w:val="lowerRoman"/>
      <w:lvlText w:val="%3."/>
      <w:lvlJc w:val="right"/>
      <w:pPr>
        <w:tabs>
          <w:tab w:val="num" w:pos="2160"/>
        </w:tabs>
        <w:ind w:left="2160" w:hanging="180"/>
      </w:pPr>
    </w:lvl>
    <w:lvl w:ilvl="3" w:tplc="484C222C" w:tentative="1">
      <w:start w:val="1"/>
      <w:numFmt w:val="decimal"/>
      <w:lvlText w:val="%4."/>
      <w:lvlJc w:val="left"/>
      <w:pPr>
        <w:tabs>
          <w:tab w:val="num" w:pos="2880"/>
        </w:tabs>
        <w:ind w:left="2880" w:hanging="360"/>
      </w:pPr>
    </w:lvl>
    <w:lvl w:ilvl="4" w:tplc="71B82026" w:tentative="1">
      <w:start w:val="1"/>
      <w:numFmt w:val="lowerLetter"/>
      <w:lvlText w:val="%5."/>
      <w:lvlJc w:val="left"/>
      <w:pPr>
        <w:tabs>
          <w:tab w:val="num" w:pos="3600"/>
        </w:tabs>
        <w:ind w:left="3600" w:hanging="360"/>
      </w:pPr>
    </w:lvl>
    <w:lvl w:ilvl="5" w:tplc="A97C7B3E" w:tentative="1">
      <w:start w:val="1"/>
      <w:numFmt w:val="lowerRoman"/>
      <w:lvlText w:val="%6."/>
      <w:lvlJc w:val="right"/>
      <w:pPr>
        <w:tabs>
          <w:tab w:val="num" w:pos="4320"/>
        </w:tabs>
        <w:ind w:left="4320" w:hanging="180"/>
      </w:pPr>
    </w:lvl>
    <w:lvl w:ilvl="6" w:tplc="96DACA98" w:tentative="1">
      <w:start w:val="1"/>
      <w:numFmt w:val="decimal"/>
      <w:lvlText w:val="%7."/>
      <w:lvlJc w:val="left"/>
      <w:pPr>
        <w:tabs>
          <w:tab w:val="num" w:pos="5040"/>
        </w:tabs>
        <w:ind w:left="5040" w:hanging="360"/>
      </w:pPr>
    </w:lvl>
    <w:lvl w:ilvl="7" w:tplc="B5783DE4" w:tentative="1">
      <w:start w:val="1"/>
      <w:numFmt w:val="lowerLetter"/>
      <w:lvlText w:val="%8."/>
      <w:lvlJc w:val="left"/>
      <w:pPr>
        <w:tabs>
          <w:tab w:val="num" w:pos="5760"/>
        </w:tabs>
        <w:ind w:left="5760" w:hanging="360"/>
      </w:pPr>
    </w:lvl>
    <w:lvl w:ilvl="8" w:tplc="B98E35FC" w:tentative="1">
      <w:start w:val="1"/>
      <w:numFmt w:val="lowerRoman"/>
      <w:lvlText w:val="%9."/>
      <w:lvlJc w:val="right"/>
      <w:pPr>
        <w:tabs>
          <w:tab w:val="num" w:pos="6480"/>
        </w:tabs>
        <w:ind w:left="6480" w:hanging="180"/>
      </w:pPr>
    </w:lvl>
  </w:abstractNum>
  <w:abstractNum w:abstractNumId="15" w15:restartNumberingAfterBreak="0">
    <w:nsid w:val="2EB22564"/>
    <w:multiLevelType w:val="hybridMultilevel"/>
    <w:tmpl w:val="73A0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11E7C"/>
    <w:multiLevelType w:val="hybridMultilevel"/>
    <w:tmpl w:val="BA42F4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2D14A88"/>
    <w:multiLevelType w:val="singleLevel"/>
    <w:tmpl w:val="02DE7630"/>
    <w:lvl w:ilvl="0">
      <w:start w:val="1993"/>
      <w:numFmt w:val="decimal"/>
      <w:lvlText w:val="%1"/>
      <w:lvlJc w:val="left"/>
      <w:pPr>
        <w:tabs>
          <w:tab w:val="num" w:pos="1440"/>
        </w:tabs>
        <w:ind w:left="1440" w:hanging="1440"/>
      </w:pPr>
      <w:rPr>
        <w:rFonts w:hint="default"/>
      </w:rPr>
    </w:lvl>
  </w:abstractNum>
  <w:abstractNum w:abstractNumId="18" w15:restartNumberingAfterBreak="0">
    <w:nsid w:val="339650B0"/>
    <w:multiLevelType w:val="singleLevel"/>
    <w:tmpl w:val="52C6FD3E"/>
    <w:lvl w:ilvl="0">
      <w:start w:val="1998"/>
      <w:numFmt w:val="decimal"/>
      <w:lvlText w:val="%1"/>
      <w:lvlJc w:val="left"/>
      <w:pPr>
        <w:tabs>
          <w:tab w:val="num" w:pos="390"/>
        </w:tabs>
        <w:ind w:left="390" w:hanging="390"/>
      </w:pPr>
      <w:rPr>
        <w:rFonts w:hint="default"/>
      </w:rPr>
    </w:lvl>
  </w:abstractNum>
  <w:abstractNum w:abstractNumId="19" w15:restartNumberingAfterBreak="0">
    <w:nsid w:val="3BE44CB2"/>
    <w:multiLevelType w:val="hybridMultilevel"/>
    <w:tmpl w:val="78501082"/>
    <w:lvl w:ilvl="0" w:tplc="30883C88">
      <w:start w:val="2002"/>
      <w:numFmt w:val="bullet"/>
      <w:lvlText w:val=""/>
      <w:lvlJc w:val="left"/>
      <w:pPr>
        <w:tabs>
          <w:tab w:val="num" w:pos="720"/>
        </w:tabs>
        <w:ind w:left="720" w:hanging="360"/>
      </w:pPr>
      <w:rPr>
        <w:rFonts w:ascii="Symbol" w:eastAsia="Times New Roman" w:hAnsi="Symbol" w:cs="Times New Roman" w:hint="default"/>
      </w:rPr>
    </w:lvl>
    <w:lvl w:ilvl="1" w:tplc="B0A413A0" w:tentative="1">
      <w:start w:val="1"/>
      <w:numFmt w:val="bullet"/>
      <w:lvlText w:val="o"/>
      <w:lvlJc w:val="left"/>
      <w:pPr>
        <w:tabs>
          <w:tab w:val="num" w:pos="1440"/>
        </w:tabs>
        <w:ind w:left="1440" w:hanging="360"/>
      </w:pPr>
      <w:rPr>
        <w:rFonts w:ascii="Courier New" w:hAnsi="Courier New" w:hint="default"/>
      </w:rPr>
    </w:lvl>
    <w:lvl w:ilvl="2" w:tplc="44501464" w:tentative="1">
      <w:start w:val="1"/>
      <w:numFmt w:val="bullet"/>
      <w:lvlText w:val=""/>
      <w:lvlJc w:val="left"/>
      <w:pPr>
        <w:tabs>
          <w:tab w:val="num" w:pos="2160"/>
        </w:tabs>
        <w:ind w:left="2160" w:hanging="360"/>
      </w:pPr>
      <w:rPr>
        <w:rFonts w:ascii="Wingdings" w:hAnsi="Wingdings" w:hint="default"/>
      </w:rPr>
    </w:lvl>
    <w:lvl w:ilvl="3" w:tplc="934EB144" w:tentative="1">
      <w:start w:val="1"/>
      <w:numFmt w:val="bullet"/>
      <w:lvlText w:val=""/>
      <w:lvlJc w:val="left"/>
      <w:pPr>
        <w:tabs>
          <w:tab w:val="num" w:pos="2880"/>
        </w:tabs>
        <w:ind w:left="2880" w:hanging="360"/>
      </w:pPr>
      <w:rPr>
        <w:rFonts w:ascii="Symbol" w:hAnsi="Symbol" w:hint="default"/>
      </w:rPr>
    </w:lvl>
    <w:lvl w:ilvl="4" w:tplc="1A7C5C96" w:tentative="1">
      <w:start w:val="1"/>
      <w:numFmt w:val="bullet"/>
      <w:lvlText w:val="o"/>
      <w:lvlJc w:val="left"/>
      <w:pPr>
        <w:tabs>
          <w:tab w:val="num" w:pos="3600"/>
        </w:tabs>
        <w:ind w:left="3600" w:hanging="360"/>
      </w:pPr>
      <w:rPr>
        <w:rFonts w:ascii="Courier New" w:hAnsi="Courier New" w:hint="default"/>
      </w:rPr>
    </w:lvl>
    <w:lvl w:ilvl="5" w:tplc="74C06106" w:tentative="1">
      <w:start w:val="1"/>
      <w:numFmt w:val="bullet"/>
      <w:lvlText w:val=""/>
      <w:lvlJc w:val="left"/>
      <w:pPr>
        <w:tabs>
          <w:tab w:val="num" w:pos="4320"/>
        </w:tabs>
        <w:ind w:left="4320" w:hanging="360"/>
      </w:pPr>
      <w:rPr>
        <w:rFonts w:ascii="Wingdings" w:hAnsi="Wingdings" w:hint="default"/>
      </w:rPr>
    </w:lvl>
    <w:lvl w:ilvl="6" w:tplc="9402B348" w:tentative="1">
      <w:start w:val="1"/>
      <w:numFmt w:val="bullet"/>
      <w:lvlText w:val=""/>
      <w:lvlJc w:val="left"/>
      <w:pPr>
        <w:tabs>
          <w:tab w:val="num" w:pos="5040"/>
        </w:tabs>
        <w:ind w:left="5040" w:hanging="360"/>
      </w:pPr>
      <w:rPr>
        <w:rFonts w:ascii="Symbol" w:hAnsi="Symbol" w:hint="default"/>
      </w:rPr>
    </w:lvl>
    <w:lvl w:ilvl="7" w:tplc="7012EE06" w:tentative="1">
      <w:start w:val="1"/>
      <w:numFmt w:val="bullet"/>
      <w:lvlText w:val="o"/>
      <w:lvlJc w:val="left"/>
      <w:pPr>
        <w:tabs>
          <w:tab w:val="num" w:pos="5760"/>
        </w:tabs>
        <w:ind w:left="5760" w:hanging="360"/>
      </w:pPr>
      <w:rPr>
        <w:rFonts w:ascii="Courier New" w:hAnsi="Courier New" w:hint="default"/>
      </w:rPr>
    </w:lvl>
    <w:lvl w:ilvl="8" w:tplc="DE24AA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528D7"/>
    <w:multiLevelType w:val="hybridMultilevel"/>
    <w:tmpl w:val="D098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43D46"/>
    <w:multiLevelType w:val="hybridMultilevel"/>
    <w:tmpl w:val="B8C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9464F"/>
    <w:multiLevelType w:val="hybridMultilevel"/>
    <w:tmpl w:val="EE48E38A"/>
    <w:lvl w:ilvl="0" w:tplc="47420DCC">
      <w:start w:val="1"/>
      <w:numFmt w:val="bullet"/>
      <w:lvlText w:val=""/>
      <w:lvlJc w:val="left"/>
      <w:pPr>
        <w:tabs>
          <w:tab w:val="num" w:pos="720"/>
        </w:tabs>
        <w:ind w:left="720" w:hanging="360"/>
      </w:pPr>
      <w:rPr>
        <w:rFonts w:ascii="Symbol" w:hAnsi="Symbol" w:hint="default"/>
      </w:rPr>
    </w:lvl>
    <w:lvl w:ilvl="1" w:tplc="A4C48378" w:tentative="1">
      <w:start w:val="1"/>
      <w:numFmt w:val="bullet"/>
      <w:lvlText w:val="o"/>
      <w:lvlJc w:val="left"/>
      <w:pPr>
        <w:tabs>
          <w:tab w:val="num" w:pos="1440"/>
        </w:tabs>
        <w:ind w:left="1440" w:hanging="360"/>
      </w:pPr>
      <w:rPr>
        <w:rFonts w:ascii="Courier New" w:hAnsi="Courier New" w:cs="Wingdings" w:hint="default"/>
      </w:rPr>
    </w:lvl>
    <w:lvl w:ilvl="2" w:tplc="384E5C5E" w:tentative="1">
      <w:start w:val="1"/>
      <w:numFmt w:val="bullet"/>
      <w:lvlText w:val=""/>
      <w:lvlJc w:val="left"/>
      <w:pPr>
        <w:tabs>
          <w:tab w:val="num" w:pos="2160"/>
        </w:tabs>
        <w:ind w:left="2160" w:hanging="360"/>
      </w:pPr>
      <w:rPr>
        <w:rFonts w:ascii="Wingdings" w:hAnsi="Wingdings" w:hint="default"/>
      </w:rPr>
    </w:lvl>
    <w:lvl w:ilvl="3" w:tplc="049E72E0" w:tentative="1">
      <w:start w:val="1"/>
      <w:numFmt w:val="bullet"/>
      <w:lvlText w:val=""/>
      <w:lvlJc w:val="left"/>
      <w:pPr>
        <w:tabs>
          <w:tab w:val="num" w:pos="2880"/>
        </w:tabs>
        <w:ind w:left="2880" w:hanging="360"/>
      </w:pPr>
      <w:rPr>
        <w:rFonts w:ascii="Symbol" w:hAnsi="Symbol" w:hint="default"/>
      </w:rPr>
    </w:lvl>
    <w:lvl w:ilvl="4" w:tplc="6C601A0A" w:tentative="1">
      <w:start w:val="1"/>
      <w:numFmt w:val="bullet"/>
      <w:lvlText w:val="o"/>
      <w:lvlJc w:val="left"/>
      <w:pPr>
        <w:tabs>
          <w:tab w:val="num" w:pos="3600"/>
        </w:tabs>
        <w:ind w:left="3600" w:hanging="360"/>
      </w:pPr>
      <w:rPr>
        <w:rFonts w:ascii="Courier New" w:hAnsi="Courier New" w:cs="Wingdings" w:hint="default"/>
      </w:rPr>
    </w:lvl>
    <w:lvl w:ilvl="5" w:tplc="74183D58" w:tentative="1">
      <w:start w:val="1"/>
      <w:numFmt w:val="bullet"/>
      <w:lvlText w:val=""/>
      <w:lvlJc w:val="left"/>
      <w:pPr>
        <w:tabs>
          <w:tab w:val="num" w:pos="4320"/>
        </w:tabs>
        <w:ind w:left="4320" w:hanging="360"/>
      </w:pPr>
      <w:rPr>
        <w:rFonts w:ascii="Wingdings" w:hAnsi="Wingdings" w:hint="default"/>
      </w:rPr>
    </w:lvl>
    <w:lvl w:ilvl="6" w:tplc="E03E3846" w:tentative="1">
      <w:start w:val="1"/>
      <w:numFmt w:val="bullet"/>
      <w:lvlText w:val=""/>
      <w:lvlJc w:val="left"/>
      <w:pPr>
        <w:tabs>
          <w:tab w:val="num" w:pos="5040"/>
        </w:tabs>
        <w:ind w:left="5040" w:hanging="360"/>
      </w:pPr>
      <w:rPr>
        <w:rFonts w:ascii="Symbol" w:hAnsi="Symbol" w:hint="default"/>
      </w:rPr>
    </w:lvl>
    <w:lvl w:ilvl="7" w:tplc="22881A16" w:tentative="1">
      <w:start w:val="1"/>
      <w:numFmt w:val="bullet"/>
      <w:lvlText w:val="o"/>
      <w:lvlJc w:val="left"/>
      <w:pPr>
        <w:tabs>
          <w:tab w:val="num" w:pos="5760"/>
        </w:tabs>
        <w:ind w:left="5760" w:hanging="360"/>
      </w:pPr>
      <w:rPr>
        <w:rFonts w:ascii="Courier New" w:hAnsi="Courier New" w:cs="Wingdings" w:hint="default"/>
      </w:rPr>
    </w:lvl>
    <w:lvl w:ilvl="8" w:tplc="36D26C6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16E8D"/>
    <w:multiLevelType w:val="hybridMultilevel"/>
    <w:tmpl w:val="D690FBD0"/>
    <w:lvl w:ilvl="0" w:tplc="46C20EC8">
      <w:start w:val="1"/>
      <w:numFmt w:val="bullet"/>
      <w:lvlText w:val=""/>
      <w:lvlJc w:val="left"/>
      <w:pPr>
        <w:tabs>
          <w:tab w:val="num" w:pos="720"/>
        </w:tabs>
        <w:ind w:left="720" w:hanging="360"/>
      </w:pPr>
      <w:rPr>
        <w:rFonts w:ascii="Symbol" w:hAnsi="Symbol" w:hint="default"/>
      </w:rPr>
    </w:lvl>
    <w:lvl w:ilvl="1" w:tplc="57EC8456" w:tentative="1">
      <w:start w:val="1"/>
      <w:numFmt w:val="bullet"/>
      <w:lvlText w:val="o"/>
      <w:lvlJc w:val="left"/>
      <w:pPr>
        <w:tabs>
          <w:tab w:val="num" w:pos="1440"/>
        </w:tabs>
        <w:ind w:left="1440" w:hanging="360"/>
      </w:pPr>
      <w:rPr>
        <w:rFonts w:ascii="Courier New" w:hAnsi="Courier New" w:cs="Wingdings" w:hint="default"/>
      </w:rPr>
    </w:lvl>
    <w:lvl w:ilvl="2" w:tplc="3E187458" w:tentative="1">
      <w:start w:val="1"/>
      <w:numFmt w:val="bullet"/>
      <w:lvlText w:val=""/>
      <w:lvlJc w:val="left"/>
      <w:pPr>
        <w:tabs>
          <w:tab w:val="num" w:pos="2160"/>
        </w:tabs>
        <w:ind w:left="2160" w:hanging="360"/>
      </w:pPr>
      <w:rPr>
        <w:rFonts w:ascii="Wingdings" w:hAnsi="Wingdings" w:hint="default"/>
      </w:rPr>
    </w:lvl>
    <w:lvl w:ilvl="3" w:tplc="C408D9D4" w:tentative="1">
      <w:start w:val="1"/>
      <w:numFmt w:val="bullet"/>
      <w:lvlText w:val=""/>
      <w:lvlJc w:val="left"/>
      <w:pPr>
        <w:tabs>
          <w:tab w:val="num" w:pos="2880"/>
        </w:tabs>
        <w:ind w:left="2880" w:hanging="360"/>
      </w:pPr>
      <w:rPr>
        <w:rFonts w:ascii="Symbol" w:hAnsi="Symbol" w:hint="default"/>
      </w:rPr>
    </w:lvl>
    <w:lvl w:ilvl="4" w:tplc="2362C262" w:tentative="1">
      <w:start w:val="1"/>
      <w:numFmt w:val="bullet"/>
      <w:lvlText w:val="o"/>
      <w:lvlJc w:val="left"/>
      <w:pPr>
        <w:tabs>
          <w:tab w:val="num" w:pos="3600"/>
        </w:tabs>
        <w:ind w:left="3600" w:hanging="360"/>
      </w:pPr>
      <w:rPr>
        <w:rFonts w:ascii="Courier New" w:hAnsi="Courier New" w:cs="Wingdings" w:hint="default"/>
      </w:rPr>
    </w:lvl>
    <w:lvl w:ilvl="5" w:tplc="A17A4110" w:tentative="1">
      <w:start w:val="1"/>
      <w:numFmt w:val="bullet"/>
      <w:lvlText w:val=""/>
      <w:lvlJc w:val="left"/>
      <w:pPr>
        <w:tabs>
          <w:tab w:val="num" w:pos="4320"/>
        </w:tabs>
        <w:ind w:left="4320" w:hanging="360"/>
      </w:pPr>
      <w:rPr>
        <w:rFonts w:ascii="Wingdings" w:hAnsi="Wingdings" w:hint="default"/>
      </w:rPr>
    </w:lvl>
    <w:lvl w:ilvl="6" w:tplc="73BA178E" w:tentative="1">
      <w:start w:val="1"/>
      <w:numFmt w:val="bullet"/>
      <w:lvlText w:val=""/>
      <w:lvlJc w:val="left"/>
      <w:pPr>
        <w:tabs>
          <w:tab w:val="num" w:pos="5040"/>
        </w:tabs>
        <w:ind w:left="5040" w:hanging="360"/>
      </w:pPr>
      <w:rPr>
        <w:rFonts w:ascii="Symbol" w:hAnsi="Symbol" w:hint="default"/>
      </w:rPr>
    </w:lvl>
    <w:lvl w:ilvl="7" w:tplc="084A58AE" w:tentative="1">
      <w:start w:val="1"/>
      <w:numFmt w:val="bullet"/>
      <w:lvlText w:val="o"/>
      <w:lvlJc w:val="left"/>
      <w:pPr>
        <w:tabs>
          <w:tab w:val="num" w:pos="5760"/>
        </w:tabs>
        <w:ind w:left="5760" w:hanging="360"/>
      </w:pPr>
      <w:rPr>
        <w:rFonts w:ascii="Courier New" w:hAnsi="Courier New" w:cs="Wingdings" w:hint="default"/>
      </w:rPr>
    </w:lvl>
    <w:lvl w:ilvl="8" w:tplc="76A881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F76C7"/>
    <w:multiLevelType w:val="multilevel"/>
    <w:tmpl w:val="E95650BA"/>
    <w:lvl w:ilvl="0">
      <w:start w:val="1991"/>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DC94C29"/>
    <w:multiLevelType w:val="hybridMultilevel"/>
    <w:tmpl w:val="E5D4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32B8B"/>
    <w:multiLevelType w:val="multilevel"/>
    <w:tmpl w:val="5E9CF5C8"/>
    <w:lvl w:ilvl="0">
      <w:start w:val="1"/>
      <w:numFmt w:val="bullet"/>
      <w:lvlText w:val=""/>
      <w:lvlJc w:val="left"/>
      <w:pPr>
        <w:tabs>
          <w:tab w:val="num" w:pos="360"/>
        </w:tabs>
        <w:ind w:left="360" w:hanging="360"/>
      </w:pPr>
      <w:rPr>
        <w:rFonts w:ascii="Symbol" w:hAnsi="Symbol" w:hint="default"/>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7" w15:restartNumberingAfterBreak="0">
    <w:nsid w:val="51A869DD"/>
    <w:multiLevelType w:val="hybridMultilevel"/>
    <w:tmpl w:val="C7188AA8"/>
    <w:lvl w:ilvl="0" w:tplc="EAA670EC">
      <w:start w:val="50"/>
      <w:numFmt w:val="decimal"/>
      <w:lvlText w:val="%1."/>
      <w:lvlJc w:val="left"/>
      <w:pPr>
        <w:tabs>
          <w:tab w:val="num" w:pos="360"/>
        </w:tabs>
        <w:ind w:left="360" w:hanging="360"/>
      </w:pPr>
      <w:rPr>
        <w:rFonts w:hint="default"/>
        <w:b w:val="0"/>
        <w:i w:val="0"/>
        <w:color w:val="auto"/>
        <w:lang w:val="en-GB"/>
      </w:rPr>
    </w:lvl>
    <w:lvl w:ilvl="1" w:tplc="FE104944">
      <w:start w:val="1"/>
      <w:numFmt w:val="lowerLetter"/>
      <w:lvlText w:val="%2."/>
      <w:lvlJc w:val="left"/>
      <w:pPr>
        <w:tabs>
          <w:tab w:val="num" w:pos="1440"/>
        </w:tabs>
        <w:ind w:left="1440" w:hanging="360"/>
      </w:pPr>
    </w:lvl>
    <w:lvl w:ilvl="2" w:tplc="43882406" w:tentative="1">
      <w:start w:val="1"/>
      <w:numFmt w:val="lowerRoman"/>
      <w:lvlText w:val="%3."/>
      <w:lvlJc w:val="right"/>
      <w:pPr>
        <w:tabs>
          <w:tab w:val="num" w:pos="2160"/>
        </w:tabs>
        <w:ind w:left="2160" w:hanging="180"/>
      </w:pPr>
    </w:lvl>
    <w:lvl w:ilvl="3" w:tplc="79BCB8A2" w:tentative="1">
      <w:start w:val="1"/>
      <w:numFmt w:val="decimal"/>
      <w:lvlText w:val="%4."/>
      <w:lvlJc w:val="left"/>
      <w:pPr>
        <w:tabs>
          <w:tab w:val="num" w:pos="2880"/>
        </w:tabs>
        <w:ind w:left="2880" w:hanging="360"/>
      </w:pPr>
    </w:lvl>
    <w:lvl w:ilvl="4" w:tplc="AAAE5D86" w:tentative="1">
      <w:start w:val="1"/>
      <w:numFmt w:val="lowerLetter"/>
      <w:lvlText w:val="%5."/>
      <w:lvlJc w:val="left"/>
      <w:pPr>
        <w:tabs>
          <w:tab w:val="num" w:pos="3600"/>
        </w:tabs>
        <w:ind w:left="3600" w:hanging="360"/>
      </w:pPr>
    </w:lvl>
    <w:lvl w:ilvl="5" w:tplc="46F0D016" w:tentative="1">
      <w:start w:val="1"/>
      <w:numFmt w:val="lowerRoman"/>
      <w:lvlText w:val="%6."/>
      <w:lvlJc w:val="right"/>
      <w:pPr>
        <w:tabs>
          <w:tab w:val="num" w:pos="4320"/>
        </w:tabs>
        <w:ind w:left="4320" w:hanging="180"/>
      </w:pPr>
    </w:lvl>
    <w:lvl w:ilvl="6" w:tplc="8D6E461E" w:tentative="1">
      <w:start w:val="1"/>
      <w:numFmt w:val="decimal"/>
      <w:lvlText w:val="%7."/>
      <w:lvlJc w:val="left"/>
      <w:pPr>
        <w:tabs>
          <w:tab w:val="num" w:pos="5040"/>
        </w:tabs>
        <w:ind w:left="5040" w:hanging="360"/>
      </w:pPr>
    </w:lvl>
    <w:lvl w:ilvl="7" w:tplc="71BEF4F8" w:tentative="1">
      <w:start w:val="1"/>
      <w:numFmt w:val="lowerLetter"/>
      <w:lvlText w:val="%8."/>
      <w:lvlJc w:val="left"/>
      <w:pPr>
        <w:tabs>
          <w:tab w:val="num" w:pos="5760"/>
        </w:tabs>
        <w:ind w:left="5760" w:hanging="360"/>
      </w:pPr>
    </w:lvl>
    <w:lvl w:ilvl="8" w:tplc="795C2ED8" w:tentative="1">
      <w:start w:val="1"/>
      <w:numFmt w:val="lowerRoman"/>
      <w:lvlText w:val="%9."/>
      <w:lvlJc w:val="right"/>
      <w:pPr>
        <w:tabs>
          <w:tab w:val="num" w:pos="6480"/>
        </w:tabs>
        <w:ind w:left="6480" w:hanging="180"/>
      </w:pPr>
    </w:lvl>
  </w:abstractNum>
  <w:abstractNum w:abstractNumId="28" w15:restartNumberingAfterBreak="0">
    <w:nsid w:val="53FB165C"/>
    <w:multiLevelType w:val="hybridMultilevel"/>
    <w:tmpl w:val="0A70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1542B"/>
    <w:multiLevelType w:val="hybridMultilevel"/>
    <w:tmpl w:val="8A22A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410C17"/>
    <w:multiLevelType w:val="multilevel"/>
    <w:tmpl w:val="0256043E"/>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B661627"/>
    <w:multiLevelType w:val="hybridMultilevel"/>
    <w:tmpl w:val="1D7679DE"/>
    <w:lvl w:ilvl="0" w:tplc="4B9CFFB2">
      <w:start w:val="1"/>
      <w:numFmt w:val="bullet"/>
      <w:lvlText w:val=""/>
      <w:lvlJc w:val="left"/>
      <w:pPr>
        <w:tabs>
          <w:tab w:val="num" w:pos="360"/>
        </w:tabs>
        <w:ind w:left="360" w:hanging="360"/>
      </w:pPr>
      <w:rPr>
        <w:rFonts w:ascii="Symbol" w:hAnsi="Symbol" w:hint="default"/>
      </w:rPr>
    </w:lvl>
    <w:lvl w:ilvl="1" w:tplc="FC82CD38" w:tentative="1">
      <w:start w:val="1"/>
      <w:numFmt w:val="bullet"/>
      <w:lvlText w:val="o"/>
      <w:lvlJc w:val="left"/>
      <w:pPr>
        <w:tabs>
          <w:tab w:val="num" w:pos="1080"/>
        </w:tabs>
        <w:ind w:left="1080" w:hanging="360"/>
      </w:pPr>
      <w:rPr>
        <w:rFonts w:ascii="Courier New" w:hAnsi="Courier New" w:cs="Wingdings" w:hint="default"/>
      </w:rPr>
    </w:lvl>
    <w:lvl w:ilvl="2" w:tplc="97A6650C" w:tentative="1">
      <w:start w:val="1"/>
      <w:numFmt w:val="bullet"/>
      <w:lvlText w:val=""/>
      <w:lvlJc w:val="left"/>
      <w:pPr>
        <w:tabs>
          <w:tab w:val="num" w:pos="1800"/>
        </w:tabs>
        <w:ind w:left="1800" w:hanging="360"/>
      </w:pPr>
      <w:rPr>
        <w:rFonts w:ascii="Wingdings" w:hAnsi="Wingdings" w:hint="default"/>
      </w:rPr>
    </w:lvl>
    <w:lvl w:ilvl="3" w:tplc="D76A800A" w:tentative="1">
      <w:start w:val="1"/>
      <w:numFmt w:val="bullet"/>
      <w:lvlText w:val=""/>
      <w:lvlJc w:val="left"/>
      <w:pPr>
        <w:tabs>
          <w:tab w:val="num" w:pos="2520"/>
        </w:tabs>
        <w:ind w:left="2520" w:hanging="360"/>
      </w:pPr>
      <w:rPr>
        <w:rFonts w:ascii="Symbol" w:hAnsi="Symbol" w:hint="default"/>
      </w:rPr>
    </w:lvl>
    <w:lvl w:ilvl="4" w:tplc="9E4C4A6E" w:tentative="1">
      <w:start w:val="1"/>
      <w:numFmt w:val="bullet"/>
      <w:lvlText w:val="o"/>
      <w:lvlJc w:val="left"/>
      <w:pPr>
        <w:tabs>
          <w:tab w:val="num" w:pos="3240"/>
        </w:tabs>
        <w:ind w:left="3240" w:hanging="360"/>
      </w:pPr>
      <w:rPr>
        <w:rFonts w:ascii="Courier New" w:hAnsi="Courier New" w:cs="Wingdings" w:hint="default"/>
      </w:rPr>
    </w:lvl>
    <w:lvl w:ilvl="5" w:tplc="F0EE953C" w:tentative="1">
      <w:start w:val="1"/>
      <w:numFmt w:val="bullet"/>
      <w:lvlText w:val=""/>
      <w:lvlJc w:val="left"/>
      <w:pPr>
        <w:tabs>
          <w:tab w:val="num" w:pos="3960"/>
        </w:tabs>
        <w:ind w:left="3960" w:hanging="360"/>
      </w:pPr>
      <w:rPr>
        <w:rFonts w:ascii="Wingdings" w:hAnsi="Wingdings" w:hint="default"/>
      </w:rPr>
    </w:lvl>
    <w:lvl w:ilvl="6" w:tplc="C5D06D0C" w:tentative="1">
      <w:start w:val="1"/>
      <w:numFmt w:val="bullet"/>
      <w:lvlText w:val=""/>
      <w:lvlJc w:val="left"/>
      <w:pPr>
        <w:tabs>
          <w:tab w:val="num" w:pos="4680"/>
        </w:tabs>
        <w:ind w:left="4680" w:hanging="360"/>
      </w:pPr>
      <w:rPr>
        <w:rFonts w:ascii="Symbol" w:hAnsi="Symbol" w:hint="default"/>
      </w:rPr>
    </w:lvl>
    <w:lvl w:ilvl="7" w:tplc="C59C7A16" w:tentative="1">
      <w:start w:val="1"/>
      <w:numFmt w:val="bullet"/>
      <w:lvlText w:val="o"/>
      <w:lvlJc w:val="left"/>
      <w:pPr>
        <w:tabs>
          <w:tab w:val="num" w:pos="5400"/>
        </w:tabs>
        <w:ind w:left="5400" w:hanging="360"/>
      </w:pPr>
      <w:rPr>
        <w:rFonts w:ascii="Courier New" w:hAnsi="Courier New" w:cs="Wingdings" w:hint="default"/>
      </w:rPr>
    </w:lvl>
    <w:lvl w:ilvl="8" w:tplc="35401EE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EC44AD"/>
    <w:multiLevelType w:val="hybridMultilevel"/>
    <w:tmpl w:val="A682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86C57"/>
    <w:multiLevelType w:val="multilevel"/>
    <w:tmpl w:val="062C2C76"/>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3D23AE1"/>
    <w:multiLevelType w:val="hybridMultilevel"/>
    <w:tmpl w:val="205241EE"/>
    <w:lvl w:ilvl="0" w:tplc="EEBC5C5E">
      <w:start w:val="1"/>
      <w:numFmt w:val="bullet"/>
      <w:lvlText w:val=""/>
      <w:lvlJc w:val="left"/>
      <w:pPr>
        <w:tabs>
          <w:tab w:val="num" w:pos="360"/>
        </w:tabs>
        <w:ind w:left="360" w:hanging="360"/>
      </w:pPr>
      <w:rPr>
        <w:rFonts w:ascii="Symbol" w:hAnsi="Symbol" w:hint="default"/>
      </w:rPr>
    </w:lvl>
    <w:lvl w:ilvl="1" w:tplc="176E4D08" w:tentative="1">
      <w:start w:val="1"/>
      <w:numFmt w:val="bullet"/>
      <w:lvlText w:val="o"/>
      <w:lvlJc w:val="left"/>
      <w:pPr>
        <w:tabs>
          <w:tab w:val="num" w:pos="1080"/>
        </w:tabs>
        <w:ind w:left="1080" w:hanging="360"/>
      </w:pPr>
      <w:rPr>
        <w:rFonts w:ascii="Courier New" w:hAnsi="Courier New" w:cs="Wingdings" w:hint="default"/>
      </w:rPr>
    </w:lvl>
    <w:lvl w:ilvl="2" w:tplc="7E9CB496" w:tentative="1">
      <w:start w:val="1"/>
      <w:numFmt w:val="bullet"/>
      <w:lvlText w:val=""/>
      <w:lvlJc w:val="left"/>
      <w:pPr>
        <w:tabs>
          <w:tab w:val="num" w:pos="1800"/>
        </w:tabs>
        <w:ind w:left="1800" w:hanging="360"/>
      </w:pPr>
      <w:rPr>
        <w:rFonts w:ascii="Wingdings" w:hAnsi="Wingdings" w:hint="default"/>
      </w:rPr>
    </w:lvl>
    <w:lvl w:ilvl="3" w:tplc="8916A19C" w:tentative="1">
      <w:start w:val="1"/>
      <w:numFmt w:val="bullet"/>
      <w:lvlText w:val=""/>
      <w:lvlJc w:val="left"/>
      <w:pPr>
        <w:tabs>
          <w:tab w:val="num" w:pos="2520"/>
        </w:tabs>
        <w:ind w:left="2520" w:hanging="360"/>
      </w:pPr>
      <w:rPr>
        <w:rFonts w:ascii="Symbol" w:hAnsi="Symbol" w:hint="default"/>
      </w:rPr>
    </w:lvl>
    <w:lvl w:ilvl="4" w:tplc="4E1C0E58" w:tentative="1">
      <w:start w:val="1"/>
      <w:numFmt w:val="bullet"/>
      <w:lvlText w:val="o"/>
      <w:lvlJc w:val="left"/>
      <w:pPr>
        <w:tabs>
          <w:tab w:val="num" w:pos="3240"/>
        </w:tabs>
        <w:ind w:left="3240" w:hanging="360"/>
      </w:pPr>
      <w:rPr>
        <w:rFonts w:ascii="Courier New" w:hAnsi="Courier New" w:cs="Wingdings" w:hint="default"/>
      </w:rPr>
    </w:lvl>
    <w:lvl w:ilvl="5" w:tplc="CCF8C474" w:tentative="1">
      <w:start w:val="1"/>
      <w:numFmt w:val="bullet"/>
      <w:lvlText w:val=""/>
      <w:lvlJc w:val="left"/>
      <w:pPr>
        <w:tabs>
          <w:tab w:val="num" w:pos="3960"/>
        </w:tabs>
        <w:ind w:left="3960" w:hanging="360"/>
      </w:pPr>
      <w:rPr>
        <w:rFonts w:ascii="Wingdings" w:hAnsi="Wingdings" w:hint="default"/>
      </w:rPr>
    </w:lvl>
    <w:lvl w:ilvl="6" w:tplc="306CE8C8" w:tentative="1">
      <w:start w:val="1"/>
      <w:numFmt w:val="bullet"/>
      <w:lvlText w:val=""/>
      <w:lvlJc w:val="left"/>
      <w:pPr>
        <w:tabs>
          <w:tab w:val="num" w:pos="4680"/>
        </w:tabs>
        <w:ind w:left="4680" w:hanging="360"/>
      </w:pPr>
      <w:rPr>
        <w:rFonts w:ascii="Symbol" w:hAnsi="Symbol" w:hint="default"/>
      </w:rPr>
    </w:lvl>
    <w:lvl w:ilvl="7" w:tplc="E8DCE2DA" w:tentative="1">
      <w:start w:val="1"/>
      <w:numFmt w:val="bullet"/>
      <w:lvlText w:val="o"/>
      <w:lvlJc w:val="left"/>
      <w:pPr>
        <w:tabs>
          <w:tab w:val="num" w:pos="5400"/>
        </w:tabs>
        <w:ind w:left="5400" w:hanging="360"/>
      </w:pPr>
      <w:rPr>
        <w:rFonts w:ascii="Courier New" w:hAnsi="Courier New" w:cs="Wingdings" w:hint="default"/>
      </w:rPr>
    </w:lvl>
    <w:lvl w:ilvl="8" w:tplc="6EA06B92"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DE4D19"/>
    <w:multiLevelType w:val="hybridMultilevel"/>
    <w:tmpl w:val="05CC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103DA"/>
    <w:multiLevelType w:val="hybridMultilevel"/>
    <w:tmpl w:val="ED5C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637D9"/>
    <w:multiLevelType w:val="hybridMultilevel"/>
    <w:tmpl w:val="AFA859C8"/>
    <w:lvl w:ilvl="0" w:tplc="0A6670F6">
      <w:start w:val="1"/>
      <w:numFmt w:val="decimal"/>
      <w:lvlText w:val="%1."/>
      <w:lvlJc w:val="left"/>
      <w:pPr>
        <w:tabs>
          <w:tab w:val="num" w:pos="720"/>
        </w:tabs>
        <w:ind w:left="720" w:hanging="360"/>
      </w:pPr>
      <w:rPr>
        <w:rFonts w:cs="Times New Roman" w:hint="default"/>
      </w:rPr>
    </w:lvl>
    <w:lvl w:ilvl="1" w:tplc="E87EC86A" w:tentative="1">
      <w:start w:val="1"/>
      <w:numFmt w:val="lowerLetter"/>
      <w:lvlText w:val="%2."/>
      <w:lvlJc w:val="left"/>
      <w:pPr>
        <w:tabs>
          <w:tab w:val="num" w:pos="1440"/>
        </w:tabs>
        <w:ind w:left="1440" w:hanging="360"/>
      </w:pPr>
    </w:lvl>
    <w:lvl w:ilvl="2" w:tplc="352A0176" w:tentative="1">
      <w:start w:val="1"/>
      <w:numFmt w:val="lowerRoman"/>
      <w:lvlText w:val="%3."/>
      <w:lvlJc w:val="right"/>
      <w:pPr>
        <w:tabs>
          <w:tab w:val="num" w:pos="2160"/>
        </w:tabs>
        <w:ind w:left="2160" w:hanging="180"/>
      </w:pPr>
    </w:lvl>
    <w:lvl w:ilvl="3" w:tplc="6DA25A56" w:tentative="1">
      <w:start w:val="1"/>
      <w:numFmt w:val="decimal"/>
      <w:lvlText w:val="%4."/>
      <w:lvlJc w:val="left"/>
      <w:pPr>
        <w:tabs>
          <w:tab w:val="num" w:pos="2880"/>
        </w:tabs>
        <w:ind w:left="2880" w:hanging="360"/>
      </w:pPr>
    </w:lvl>
    <w:lvl w:ilvl="4" w:tplc="03DC74EA" w:tentative="1">
      <w:start w:val="1"/>
      <w:numFmt w:val="lowerLetter"/>
      <w:lvlText w:val="%5."/>
      <w:lvlJc w:val="left"/>
      <w:pPr>
        <w:tabs>
          <w:tab w:val="num" w:pos="3600"/>
        </w:tabs>
        <w:ind w:left="3600" w:hanging="360"/>
      </w:pPr>
    </w:lvl>
    <w:lvl w:ilvl="5" w:tplc="9618B020" w:tentative="1">
      <w:start w:val="1"/>
      <w:numFmt w:val="lowerRoman"/>
      <w:lvlText w:val="%6."/>
      <w:lvlJc w:val="right"/>
      <w:pPr>
        <w:tabs>
          <w:tab w:val="num" w:pos="4320"/>
        </w:tabs>
        <w:ind w:left="4320" w:hanging="180"/>
      </w:pPr>
    </w:lvl>
    <w:lvl w:ilvl="6" w:tplc="71A66EDE" w:tentative="1">
      <w:start w:val="1"/>
      <w:numFmt w:val="decimal"/>
      <w:lvlText w:val="%7."/>
      <w:lvlJc w:val="left"/>
      <w:pPr>
        <w:tabs>
          <w:tab w:val="num" w:pos="5040"/>
        </w:tabs>
        <w:ind w:left="5040" w:hanging="360"/>
      </w:pPr>
    </w:lvl>
    <w:lvl w:ilvl="7" w:tplc="BB00A5E2" w:tentative="1">
      <w:start w:val="1"/>
      <w:numFmt w:val="lowerLetter"/>
      <w:lvlText w:val="%8."/>
      <w:lvlJc w:val="left"/>
      <w:pPr>
        <w:tabs>
          <w:tab w:val="num" w:pos="5760"/>
        </w:tabs>
        <w:ind w:left="5760" w:hanging="360"/>
      </w:pPr>
    </w:lvl>
    <w:lvl w:ilvl="8" w:tplc="5A12FC34" w:tentative="1">
      <w:start w:val="1"/>
      <w:numFmt w:val="lowerRoman"/>
      <w:lvlText w:val="%9."/>
      <w:lvlJc w:val="right"/>
      <w:pPr>
        <w:tabs>
          <w:tab w:val="num" w:pos="6480"/>
        </w:tabs>
        <w:ind w:left="6480" w:hanging="180"/>
      </w:pPr>
    </w:lvl>
  </w:abstractNum>
  <w:abstractNum w:abstractNumId="38" w15:restartNumberingAfterBreak="0">
    <w:nsid w:val="68392582"/>
    <w:multiLevelType w:val="singleLevel"/>
    <w:tmpl w:val="70CA51AC"/>
    <w:lvl w:ilvl="0">
      <w:start w:val="1998"/>
      <w:numFmt w:val="decimal"/>
      <w:lvlText w:val="%1"/>
      <w:lvlJc w:val="left"/>
      <w:pPr>
        <w:tabs>
          <w:tab w:val="num" w:pos="390"/>
        </w:tabs>
        <w:ind w:left="390" w:hanging="390"/>
      </w:pPr>
      <w:rPr>
        <w:rFonts w:hint="default"/>
      </w:rPr>
    </w:lvl>
  </w:abstractNum>
  <w:abstractNum w:abstractNumId="39" w15:restartNumberingAfterBreak="0">
    <w:nsid w:val="69750613"/>
    <w:multiLevelType w:val="multilevel"/>
    <w:tmpl w:val="815403E4"/>
    <w:lvl w:ilvl="0">
      <w:start w:val="50"/>
      <w:numFmt w:val="decimal"/>
      <w:lvlText w:val="%1."/>
      <w:lvlJc w:val="left"/>
      <w:pPr>
        <w:tabs>
          <w:tab w:val="num" w:pos="1800"/>
        </w:tabs>
        <w:ind w:left="1800" w:hanging="360"/>
      </w:pPr>
      <w:rPr>
        <w:rFonts w:hint="default"/>
        <w:b w:val="0"/>
        <w:i w:val="0"/>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CFC46A2"/>
    <w:multiLevelType w:val="hybridMultilevel"/>
    <w:tmpl w:val="51AA7EF6"/>
    <w:lvl w:ilvl="0" w:tplc="1ACAFDD4">
      <w:start w:val="1"/>
      <w:numFmt w:val="decimal"/>
      <w:lvlText w:val="%1."/>
      <w:lvlJc w:val="left"/>
      <w:pPr>
        <w:tabs>
          <w:tab w:val="num" w:pos="720"/>
        </w:tabs>
        <w:ind w:left="720" w:hanging="360"/>
      </w:pPr>
      <w:rPr>
        <w:rFonts w:hint="default"/>
      </w:rPr>
    </w:lvl>
    <w:lvl w:ilvl="1" w:tplc="3A46F6D0" w:tentative="1">
      <w:start w:val="1"/>
      <w:numFmt w:val="lowerLetter"/>
      <w:lvlText w:val="%2."/>
      <w:lvlJc w:val="left"/>
      <w:pPr>
        <w:tabs>
          <w:tab w:val="num" w:pos="1440"/>
        </w:tabs>
        <w:ind w:left="1440" w:hanging="360"/>
      </w:pPr>
    </w:lvl>
    <w:lvl w:ilvl="2" w:tplc="3AA07D2A" w:tentative="1">
      <w:start w:val="1"/>
      <w:numFmt w:val="lowerRoman"/>
      <w:lvlText w:val="%3."/>
      <w:lvlJc w:val="right"/>
      <w:pPr>
        <w:tabs>
          <w:tab w:val="num" w:pos="2160"/>
        </w:tabs>
        <w:ind w:left="2160" w:hanging="180"/>
      </w:pPr>
    </w:lvl>
    <w:lvl w:ilvl="3" w:tplc="34F2ACBE" w:tentative="1">
      <w:start w:val="1"/>
      <w:numFmt w:val="decimal"/>
      <w:lvlText w:val="%4."/>
      <w:lvlJc w:val="left"/>
      <w:pPr>
        <w:tabs>
          <w:tab w:val="num" w:pos="2880"/>
        </w:tabs>
        <w:ind w:left="2880" w:hanging="360"/>
      </w:pPr>
    </w:lvl>
    <w:lvl w:ilvl="4" w:tplc="95B83F1C" w:tentative="1">
      <w:start w:val="1"/>
      <w:numFmt w:val="lowerLetter"/>
      <w:lvlText w:val="%5."/>
      <w:lvlJc w:val="left"/>
      <w:pPr>
        <w:tabs>
          <w:tab w:val="num" w:pos="3600"/>
        </w:tabs>
        <w:ind w:left="3600" w:hanging="360"/>
      </w:pPr>
    </w:lvl>
    <w:lvl w:ilvl="5" w:tplc="78AE2F4A" w:tentative="1">
      <w:start w:val="1"/>
      <w:numFmt w:val="lowerRoman"/>
      <w:lvlText w:val="%6."/>
      <w:lvlJc w:val="right"/>
      <w:pPr>
        <w:tabs>
          <w:tab w:val="num" w:pos="4320"/>
        </w:tabs>
        <w:ind w:left="4320" w:hanging="180"/>
      </w:pPr>
    </w:lvl>
    <w:lvl w:ilvl="6" w:tplc="864208B8" w:tentative="1">
      <w:start w:val="1"/>
      <w:numFmt w:val="decimal"/>
      <w:lvlText w:val="%7."/>
      <w:lvlJc w:val="left"/>
      <w:pPr>
        <w:tabs>
          <w:tab w:val="num" w:pos="5040"/>
        </w:tabs>
        <w:ind w:left="5040" w:hanging="360"/>
      </w:pPr>
    </w:lvl>
    <w:lvl w:ilvl="7" w:tplc="CE4CC196" w:tentative="1">
      <w:start w:val="1"/>
      <w:numFmt w:val="lowerLetter"/>
      <w:lvlText w:val="%8."/>
      <w:lvlJc w:val="left"/>
      <w:pPr>
        <w:tabs>
          <w:tab w:val="num" w:pos="5760"/>
        </w:tabs>
        <w:ind w:left="5760" w:hanging="360"/>
      </w:pPr>
    </w:lvl>
    <w:lvl w:ilvl="8" w:tplc="0D64118A" w:tentative="1">
      <w:start w:val="1"/>
      <w:numFmt w:val="lowerRoman"/>
      <w:lvlText w:val="%9."/>
      <w:lvlJc w:val="right"/>
      <w:pPr>
        <w:tabs>
          <w:tab w:val="num" w:pos="6480"/>
        </w:tabs>
        <w:ind w:left="6480" w:hanging="180"/>
      </w:pPr>
    </w:lvl>
  </w:abstractNum>
  <w:abstractNum w:abstractNumId="41" w15:restartNumberingAfterBreak="0">
    <w:nsid w:val="6FAA1366"/>
    <w:multiLevelType w:val="multilevel"/>
    <w:tmpl w:val="CCF685C6"/>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1064D7A"/>
    <w:multiLevelType w:val="hybridMultilevel"/>
    <w:tmpl w:val="232CABB4"/>
    <w:lvl w:ilvl="0" w:tplc="A2E4AADE">
      <w:start w:val="1"/>
      <w:numFmt w:val="decimal"/>
      <w:lvlText w:val="%1."/>
      <w:lvlJc w:val="left"/>
      <w:pPr>
        <w:tabs>
          <w:tab w:val="num" w:pos="720"/>
        </w:tabs>
        <w:ind w:left="720" w:hanging="360"/>
      </w:pPr>
    </w:lvl>
    <w:lvl w:ilvl="1" w:tplc="9504558A" w:tentative="1">
      <w:start w:val="1"/>
      <w:numFmt w:val="lowerLetter"/>
      <w:lvlText w:val="%2."/>
      <w:lvlJc w:val="left"/>
      <w:pPr>
        <w:tabs>
          <w:tab w:val="num" w:pos="1440"/>
        </w:tabs>
        <w:ind w:left="1440" w:hanging="360"/>
      </w:pPr>
    </w:lvl>
    <w:lvl w:ilvl="2" w:tplc="E5882254" w:tentative="1">
      <w:start w:val="1"/>
      <w:numFmt w:val="lowerRoman"/>
      <w:lvlText w:val="%3."/>
      <w:lvlJc w:val="right"/>
      <w:pPr>
        <w:tabs>
          <w:tab w:val="num" w:pos="2160"/>
        </w:tabs>
        <w:ind w:left="2160" w:hanging="180"/>
      </w:pPr>
    </w:lvl>
    <w:lvl w:ilvl="3" w:tplc="49580324" w:tentative="1">
      <w:start w:val="1"/>
      <w:numFmt w:val="decimal"/>
      <w:lvlText w:val="%4."/>
      <w:lvlJc w:val="left"/>
      <w:pPr>
        <w:tabs>
          <w:tab w:val="num" w:pos="2880"/>
        </w:tabs>
        <w:ind w:left="2880" w:hanging="360"/>
      </w:pPr>
    </w:lvl>
    <w:lvl w:ilvl="4" w:tplc="ED6873DE" w:tentative="1">
      <w:start w:val="1"/>
      <w:numFmt w:val="lowerLetter"/>
      <w:lvlText w:val="%5."/>
      <w:lvlJc w:val="left"/>
      <w:pPr>
        <w:tabs>
          <w:tab w:val="num" w:pos="3600"/>
        </w:tabs>
        <w:ind w:left="3600" w:hanging="360"/>
      </w:pPr>
    </w:lvl>
    <w:lvl w:ilvl="5" w:tplc="981E20B0" w:tentative="1">
      <w:start w:val="1"/>
      <w:numFmt w:val="lowerRoman"/>
      <w:lvlText w:val="%6."/>
      <w:lvlJc w:val="right"/>
      <w:pPr>
        <w:tabs>
          <w:tab w:val="num" w:pos="4320"/>
        </w:tabs>
        <w:ind w:left="4320" w:hanging="180"/>
      </w:pPr>
    </w:lvl>
    <w:lvl w:ilvl="6" w:tplc="61E88928" w:tentative="1">
      <w:start w:val="1"/>
      <w:numFmt w:val="decimal"/>
      <w:lvlText w:val="%7."/>
      <w:lvlJc w:val="left"/>
      <w:pPr>
        <w:tabs>
          <w:tab w:val="num" w:pos="5040"/>
        </w:tabs>
        <w:ind w:left="5040" w:hanging="360"/>
      </w:pPr>
    </w:lvl>
    <w:lvl w:ilvl="7" w:tplc="4AEA8296" w:tentative="1">
      <w:start w:val="1"/>
      <w:numFmt w:val="lowerLetter"/>
      <w:lvlText w:val="%8."/>
      <w:lvlJc w:val="left"/>
      <w:pPr>
        <w:tabs>
          <w:tab w:val="num" w:pos="5760"/>
        </w:tabs>
        <w:ind w:left="5760" w:hanging="360"/>
      </w:pPr>
    </w:lvl>
    <w:lvl w:ilvl="8" w:tplc="2B66411C" w:tentative="1">
      <w:start w:val="1"/>
      <w:numFmt w:val="lowerRoman"/>
      <w:lvlText w:val="%9."/>
      <w:lvlJc w:val="right"/>
      <w:pPr>
        <w:tabs>
          <w:tab w:val="num" w:pos="6480"/>
        </w:tabs>
        <w:ind w:left="6480" w:hanging="180"/>
      </w:pPr>
    </w:lvl>
  </w:abstractNum>
  <w:abstractNum w:abstractNumId="43" w15:restartNumberingAfterBreak="0">
    <w:nsid w:val="72074E03"/>
    <w:multiLevelType w:val="hybridMultilevel"/>
    <w:tmpl w:val="03ECF1F6"/>
    <w:lvl w:ilvl="0" w:tplc="AA02B7EC">
      <w:start w:val="1"/>
      <w:numFmt w:val="decimal"/>
      <w:lvlText w:val="%1."/>
      <w:lvlJc w:val="left"/>
      <w:pPr>
        <w:tabs>
          <w:tab w:val="num" w:pos="720"/>
        </w:tabs>
        <w:ind w:left="720" w:hanging="360"/>
      </w:pPr>
      <w:rPr>
        <w:rFonts w:hint="default"/>
      </w:rPr>
    </w:lvl>
    <w:lvl w:ilvl="1" w:tplc="818C547C" w:tentative="1">
      <w:start w:val="1"/>
      <w:numFmt w:val="lowerLetter"/>
      <w:lvlText w:val="%2."/>
      <w:lvlJc w:val="left"/>
      <w:pPr>
        <w:tabs>
          <w:tab w:val="num" w:pos="1440"/>
        </w:tabs>
        <w:ind w:left="1440" w:hanging="360"/>
      </w:pPr>
    </w:lvl>
    <w:lvl w:ilvl="2" w:tplc="A476CFF4" w:tentative="1">
      <w:start w:val="1"/>
      <w:numFmt w:val="lowerRoman"/>
      <w:lvlText w:val="%3."/>
      <w:lvlJc w:val="right"/>
      <w:pPr>
        <w:tabs>
          <w:tab w:val="num" w:pos="2160"/>
        </w:tabs>
        <w:ind w:left="2160" w:hanging="180"/>
      </w:pPr>
    </w:lvl>
    <w:lvl w:ilvl="3" w:tplc="66147898" w:tentative="1">
      <w:start w:val="1"/>
      <w:numFmt w:val="decimal"/>
      <w:lvlText w:val="%4."/>
      <w:lvlJc w:val="left"/>
      <w:pPr>
        <w:tabs>
          <w:tab w:val="num" w:pos="2880"/>
        </w:tabs>
        <w:ind w:left="2880" w:hanging="360"/>
      </w:pPr>
    </w:lvl>
    <w:lvl w:ilvl="4" w:tplc="01C07CB8" w:tentative="1">
      <w:start w:val="1"/>
      <w:numFmt w:val="lowerLetter"/>
      <w:lvlText w:val="%5."/>
      <w:lvlJc w:val="left"/>
      <w:pPr>
        <w:tabs>
          <w:tab w:val="num" w:pos="3600"/>
        </w:tabs>
        <w:ind w:left="3600" w:hanging="360"/>
      </w:pPr>
    </w:lvl>
    <w:lvl w:ilvl="5" w:tplc="158AA140" w:tentative="1">
      <w:start w:val="1"/>
      <w:numFmt w:val="lowerRoman"/>
      <w:lvlText w:val="%6."/>
      <w:lvlJc w:val="right"/>
      <w:pPr>
        <w:tabs>
          <w:tab w:val="num" w:pos="4320"/>
        </w:tabs>
        <w:ind w:left="4320" w:hanging="180"/>
      </w:pPr>
    </w:lvl>
    <w:lvl w:ilvl="6" w:tplc="B3AED2A8" w:tentative="1">
      <w:start w:val="1"/>
      <w:numFmt w:val="decimal"/>
      <w:lvlText w:val="%7."/>
      <w:lvlJc w:val="left"/>
      <w:pPr>
        <w:tabs>
          <w:tab w:val="num" w:pos="5040"/>
        </w:tabs>
        <w:ind w:left="5040" w:hanging="360"/>
      </w:pPr>
    </w:lvl>
    <w:lvl w:ilvl="7" w:tplc="38208828" w:tentative="1">
      <w:start w:val="1"/>
      <w:numFmt w:val="lowerLetter"/>
      <w:lvlText w:val="%8."/>
      <w:lvlJc w:val="left"/>
      <w:pPr>
        <w:tabs>
          <w:tab w:val="num" w:pos="5760"/>
        </w:tabs>
        <w:ind w:left="5760" w:hanging="360"/>
      </w:pPr>
    </w:lvl>
    <w:lvl w:ilvl="8" w:tplc="F3C0B128" w:tentative="1">
      <w:start w:val="1"/>
      <w:numFmt w:val="lowerRoman"/>
      <w:lvlText w:val="%9."/>
      <w:lvlJc w:val="right"/>
      <w:pPr>
        <w:tabs>
          <w:tab w:val="num" w:pos="6480"/>
        </w:tabs>
        <w:ind w:left="6480" w:hanging="180"/>
      </w:pPr>
    </w:lvl>
  </w:abstractNum>
  <w:abstractNum w:abstractNumId="44" w15:restartNumberingAfterBreak="0">
    <w:nsid w:val="77A373B9"/>
    <w:multiLevelType w:val="singleLevel"/>
    <w:tmpl w:val="BE323DC8"/>
    <w:lvl w:ilvl="0">
      <w:start w:val="19"/>
      <w:numFmt w:val="decimal"/>
      <w:lvlText w:val="%1)"/>
      <w:lvlJc w:val="left"/>
      <w:pPr>
        <w:tabs>
          <w:tab w:val="num" w:pos="405"/>
        </w:tabs>
        <w:ind w:left="405" w:hanging="405"/>
      </w:pPr>
      <w:rPr>
        <w:rFonts w:hint="default"/>
      </w:rPr>
    </w:lvl>
  </w:abstractNum>
  <w:abstractNum w:abstractNumId="45" w15:restartNumberingAfterBreak="0">
    <w:nsid w:val="7935355E"/>
    <w:multiLevelType w:val="multilevel"/>
    <w:tmpl w:val="4B06B0B6"/>
    <w:lvl w:ilvl="0">
      <w:start w:val="2000"/>
      <w:numFmt w:val="decimal"/>
      <w:lvlText w:val="%1"/>
      <w:lvlJc w:val="left"/>
      <w:pPr>
        <w:tabs>
          <w:tab w:val="num" w:pos="1440"/>
        </w:tabs>
        <w:ind w:left="1440" w:hanging="1440"/>
      </w:pPr>
      <w:rPr>
        <w:rFonts w:hint="default"/>
      </w:rPr>
    </w:lvl>
    <w:lvl w:ilvl="1">
      <w:start w:val="20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CBF0F96"/>
    <w:multiLevelType w:val="hybridMultilevel"/>
    <w:tmpl w:val="9B56D7C2"/>
    <w:lvl w:ilvl="0" w:tplc="965CD96C">
      <w:start w:val="1"/>
      <w:numFmt w:val="decimal"/>
      <w:lvlText w:val="%1."/>
      <w:lvlJc w:val="left"/>
      <w:pPr>
        <w:tabs>
          <w:tab w:val="num" w:pos="360"/>
        </w:tabs>
        <w:ind w:left="360" w:hanging="360"/>
      </w:pPr>
    </w:lvl>
    <w:lvl w:ilvl="1" w:tplc="884C36B8">
      <w:start w:val="1"/>
      <w:numFmt w:val="decimal"/>
      <w:lvlText w:val="%2."/>
      <w:lvlJc w:val="left"/>
      <w:pPr>
        <w:tabs>
          <w:tab w:val="num" w:pos="1080"/>
        </w:tabs>
        <w:ind w:left="1080" w:hanging="360"/>
      </w:pPr>
    </w:lvl>
    <w:lvl w:ilvl="2" w:tplc="BA6A12B4" w:tentative="1">
      <w:start w:val="1"/>
      <w:numFmt w:val="lowerRoman"/>
      <w:lvlText w:val="%3."/>
      <w:lvlJc w:val="right"/>
      <w:pPr>
        <w:tabs>
          <w:tab w:val="num" w:pos="1800"/>
        </w:tabs>
        <w:ind w:left="1800" w:hanging="180"/>
      </w:pPr>
    </w:lvl>
    <w:lvl w:ilvl="3" w:tplc="FBA2090A" w:tentative="1">
      <w:start w:val="1"/>
      <w:numFmt w:val="decimal"/>
      <w:lvlText w:val="%4."/>
      <w:lvlJc w:val="left"/>
      <w:pPr>
        <w:tabs>
          <w:tab w:val="num" w:pos="2520"/>
        </w:tabs>
        <w:ind w:left="2520" w:hanging="360"/>
      </w:pPr>
    </w:lvl>
    <w:lvl w:ilvl="4" w:tplc="03C0205C" w:tentative="1">
      <w:start w:val="1"/>
      <w:numFmt w:val="lowerLetter"/>
      <w:lvlText w:val="%5."/>
      <w:lvlJc w:val="left"/>
      <w:pPr>
        <w:tabs>
          <w:tab w:val="num" w:pos="3240"/>
        </w:tabs>
        <w:ind w:left="3240" w:hanging="360"/>
      </w:pPr>
    </w:lvl>
    <w:lvl w:ilvl="5" w:tplc="ED06BB6A" w:tentative="1">
      <w:start w:val="1"/>
      <w:numFmt w:val="lowerRoman"/>
      <w:lvlText w:val="%6."/>
      <w:lvlJc w:val="right"/>
      <w:pPr>
        <w:tabs>
          <w:tab w:val="num" w:pos="3960"/>
        </w:tabs>
        <w:ind w:left="3960" w:hanging="180"/>
      </w:pPr>
    </w:lvl>
    <w:lvl w:ilvl="6" w:tplc="5910241A" w:tentative="1">
      <w:start w:val="1"/>
      <w:numFmt w:val="decimal"/>
      <w:lvlText w:val="%7."/>
      <w:lvlJc w:val="left"/>
      <w:pPr>
        <w:tabs>
          <w:tab w:val="num" w:pos="4680"/>
        </w:tabs>
        <w:ind w:left="4680" w:hanging="360"/>
      </w:pPr>
    </w:lvl>
    <w:lvl w:ilvl="7" w:tplc="4182A3AA" w:tentative="1">
      <w:start w:val="1"/>
      <w:numFmt w:val="lowerLetter"/>
      <w:lvlText w:val="%8."/>
      <w:lvlJc w:val="left"/>
      <w:pPr>
        <w:tabs>
          <w:tab w:val="num" w:pos="5400"/>
        </w:tabs>
        <w:ind w:left="5400" w:hanging="360"/>
      </w:pPr>
    </w:lvl>
    <w:lvl w:ilvl="8" w:tplc="50B803E0"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44"/>
  </w:num>
  <w:num w:numId="4">
    <w:abstractNumId w:val="18"/>
  </w:num>
  <w:num w:numId="5">
    <w:abstractNumId w:val="38"/>
  </w:num>
  <w:num w:numId="6">
    <w:abstractNumId w:val="33"/>
  </w:num>
  <w:num w:numId="7">
    <w:abstractNumId w:val="45"/>
  </w:num>
  <w:num w:numId="8">
    <w:abstractNumId w:val="30"/>
  </w:num>
  <w:num w:numId="9">
    <w:abstractNumId w:val="41"/>
  </w:num>
  <w:num w:numId="10">
    <w:abstractNumId w:val="19"/>
  </w:num>
  <w:num w:numId="11">
    <w:abstractNumId w:val="24"/>
  </w:num>
  <w:num w:numId="12">
    <w:abstractNumId w:val="0"/>
  </w:num>
  <w:num w:numId="13">
    <w:abstractNumId w:val="43"/>
  </w:num>
  <w:num w:numId="14">
    <w:abstractNumId w:val="9"/>
  </w:num>
  <w:num w:numId="15">
    <w:abstractNumId w:val="14"/>
  </w:num>
  <w:num w:numId="16">
    <w:abstractNumId w:val="40"/>
  </w:num>
  <w:num w:numId="17">
    <w:abstractNumId w:val="3"/>
  </w:num>
  <w:num w:numId="18">
    <w:abstractNumId w:val="4"/>
  </w:num>
  <w:num w:numId="19">
    <w:abstractNumId w:val="42"/>
  </w:num>
  <w:num w:numId="20">
    <w:abstractNumId w:val="27"/>
  </w:num>
  <w:num w:numId="21">
    <w:abstractNumId w:val="46"/>
  </w:num>
  <w:num w:numId="22">
    <w:abstractNumId w:val="5"/>
  </w:num>
  <w:num w:numId="23">
    <w:abstractNumId w:val="22"/>
  </w:num>
  <w:num w:numId="24">
    <w:abstractNumId w:val="37"/>
  </w:num>
  <w:num w:numId="25">
    <w:abstractNumId w:val="34"/>
  </w:num>
  <w:num w:numId="26">
    <w:abstractNumId w:val="31"/>
  </w:num>
  <w:num w:numId="27">
    <w:abstractNumId w:val="26"/>
  </w:num>
  <w:num w:numId="28">
    <w:abstractNumId w:val="1"/>
  </w:num>
  <w:num w:numId="29">
    <w:abstractNumId w:val="2"/>
  </w:num>
  <w:num w:numId="30">
    <w:abstractNumId w:val="13"/>
  </w:num>
  <w:num w:numId="31">
    <w:abstractNumId w:val="23"/>
  </w:num>
  <w:num w:numId="32">
    <w:abstractNumId w:val="6"/>
  </w:num>
  <w:num w:numId="33">
    <w:abstractNumId w:val="32"/>
  </w:num>
  <w:num w:numId="34">
    <w:abstractNumId w:val="29"/>
  </w:num>
  <w:num w:numId="35">
    <w:abstractNumId w:val="36"/>
  </w:num>
  <w:num w:numId="36">
    <w:abstractNumId w:val="21"/>
  </w:num>
  <w:num w:numId="37">
    <w:abstractNumId w:val="28"/>
  </w:num>
  <w:num w:numId="38">
    <w:abstractNumId w:val="16"/>
  </w:num>
  <w:num w:numId="39">
    <w:abstractNumId w:val="12"/>
  </w:num>
  <w:num w:numId="40">
    <w:abstractNumId w:val="7"/>
  </w:num>
  <w:num w:numId="41">
    <w:abstractNumId w:val="35"/>
  </w:num>
  <w:num w:numId="42">
    <w:abstractNumId w:val="25"/>
  </w:num>
  <w:num w:numId="43">
    <w:abstractNumId w:val="11"/>
  </w:num>
  <w:num w:numId="44">
    <w:abstractNumId w:val="39"/>
  </w:num>
  <w:num w:numId="45">
    <w:abstractNumId w:val="20"/>
  </w:num>
  <w:num w:numId="46">
    <w:abstractNumId w:val="1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5E"/>
    <w:rsid w:val="0000020B"/>
    <w:rsid w:val="000002F4"/>
    <w:rsid w:val="00002ADF"/>
    <w:rsid w:val="00003040"/>
    <w:rsid w:val="000030F2"/>
    <w:rsid w:val="00005F97"/>
    <w:rsid w:val="00013519"/>
    <w:rsid w:val="00017F00"/>
    <w:rsid w:val="00024D59"/>
    <w:rsid w:val="00026CEC"/>
    <w:rsid w:val="000303DA"/>
    <w:rsid w:val="00031B41"/>
    <w:rsid w:val="00031CFC"/>
    <w:rsid w:val="00034792"/>
    <w:rsid w:val="00035266"/>
    <w:rsid w:val="0004275E"/>
    <w:rsid w:val="0004673B"/>
    <w:rsid w:val="000468FA"/>
    <w:rsid w:val="00047495"/>
    <w:rsid w:val="00047A68"/>
    <w:rsid w:val="00051E70"/>
    <w:rsid w:val="00067A73"/>
    <w:rsid w:val="00072605"/>
    <w:rsid w:val="00073AA3"/>
    <w:rsid w:val="00075152"/>
    <w:rsid w:val="00077A46"/>
    <w:rsid w:val="000809FD"/>
    <w:rsid w:val="00081B6A"/>
    <w:rsid w:val="000856B5"/>
    <w:rsid w:val="00087E69"/>
    <w:rsid w:val="00090145"/>
    <w:rsid w:val="0009497A"/>
    <w:rsid w:val="000955E2"/>
    <w:rsid w:val="000A16D5"/>
    <w:rsid w:val="000A17C8"/>
    <w:rsid w:val="000B5B9D"/>
    <w:rsid w:val="000B679A"/>
    <w:rsid w:val="000B7563"/>
    <w:rsid w:val="000C11C9"/>
    <w:rsid w:val="000C1667"/>
    <w:rsid w:val="000C3013"/>
    <w:rsid w:val="000D647B"/>
    <w:rsid w:val="000D6DE3"/>
    <w:rsid w:val="000E5C6A"/>
    <w:rsid w:val="000E7B7F"/>
    <w:rsid w:val="000F01A5"/>
    <w:rsid w:val="000F1D8E"/>
    <w:rsid w:val="000F4383"/>
    <w:rsid w:val="000F71D0"/>
    <w:rsid w:val="00103128"/>
    <w:rsid w:val="001047E2"/>
    <w:rsid w:val="00107B83"/>
    <w:rsid w:val="00114C74"/>
    <w:rsid w:val="001161E3"/>
    <w:rsid w:val="00116AA9"/>
    <w:rsid w:val="001211E8"/>
    <w:rsid w:val="001217A2"/>
    <w:rsid w:val="00122119"/>
    <w:rsid w:val="001378A2"/>
    <w:rsid w:val="00144645"/>
    <w:rsid w:val="00144794"/>
    <w:rsid w:val="00145E50"/>
    <w:rsid w:val="00146347"/>
    <w:rsid w:val="0014774A"/>
    <w:rsid w:val="00153F7A"/>
    <w:rsid w:val="00155577"/>
    <w:rsid w:val="00156990"/>
    <w:rsid w:val="001569AA"/>
    <w:rsid w:val="00156BEE"/>
    <w:rsid w:val="0016302A"/>
    <w:rsid w:val="00166271"/>
    <w:rsid w:val="00170A5F"/>
    <w:rsid w:val="0018247E"/>
    <w:rsid w:val="00187BC5"/>
    <w:rsid w:val="00190BE3"/>
    <w:rsid w:val="001913B8"/>
    <w:rsid w:val="00192739"/>
    <w:rsid w:val="0019273D"/>
    <w:rsid w:val="0019438C"/>
    <w:rsid w:val="001943D2"/>
    <w:rsid w:val="00197440"/>
    <w:rsid w:val="001A019E"/>
    <w:rsid w:val="001A1D45"/>
    <w:rsid w:val="001A4743"/>
    <w:rsid w:val="001B177E"/>
    <w:rsid w:val="001B1D59"/>
    <w:rsid w:val="001B1E0B"/>
    <w:rsid w:val="001B2A84"/>
    <w:rsid w:val="001B3542"/>
    <w:rsid w:val="001C3192"/>
    <w:rsid w:val="001C70CA"/>
    <w:rsid w:val="001D1B3D"/>
    <w:rsid w:val="001D5E68"/>
    <w:rsid w:val="001D6027"/>
    <w:rsid w:val="001D720E"/>
    <w:rsid w:val="001E0221"/>
    <w:rsid w:val="001E2DE4"/>
    <w:rsid w:val="001E45C4"/>
    <w:rsid w:val="001E516B"/>
    <w:rsid w:val="001E5465"/>
    <w:rsid w:val="001E5827"/>
    <w:rsid w:val="001E59A8"/>
    <w:rsid w:val="001F272F"/>
    <w:rsid w:val="001F764C"/>
    <w:rsid w:val="002002B6"/>
    <w:rsid w:val="002027C7"/>
    <w:rsid w:val="00204D43"/>
    <w:rsid w:val="00205EE2"/>
    <w:rsid w:val="00207680"/>
    <w:rsid w:val="00211D1B"/>
    <w:rsid w:val="00213212"/>
    <w:rsid w:val="0021473E"/>
    <w:rsid w:val="002166D1"/>
    <w:rsid w:val="002201F5"/>
    <w:rsid w:val="002229C1"/>
    <w:rsid w:val="0022651E"/>
    <w:rsid w:val="00226A23"/>
    <w:rsid w:val="002318C8"/>
    <w:rsid w:val="00235A92"/>
    <w:rsid w:val="00235F73"/>
    <w:rsid w:val="002362A7"/>
    <w:rsid w:val="002364DF"/>
    <w:rsid w:val="0024091C"/>
    <w:rsid w:val="00244E7C"/>
    <w:rsid w:val="00245FEB"/>
    <w:rsid w:val="00250974"/>
    <w:rsid w:val="0025373E"/>
    <w:rsid w:val="0025483E"/>
    <w:rsid w:val="00256FB2"/>
    <w:rsid w:val="00257C49"/>
    <w:rsid w:val="00266590"/>
    <w:rsid w:val="002707B3"/>
    <w:rsid w:val="0027338D"/>
    <w:rsid w:val="00273E00"/>
    <w:rsid w:val="0027497A"/>
    <w:rsid w:val="00287298"/>
    <w:rsid w:val="00287F1A"/>
    <w:rsid w:val="002914B0"/>
    <w:rsid w:val="002979E0"/>
    <w:rsid w:val="00297AB0"/>
    <w:rsid w:val="00297AC9"/>
    <w:rsid w:val="002A097E"/>
    <w:rsid w:val="002A18B9"/>
    <w:rsid w:val="002A215B"/>
    <w:rsid w:val="002A2F9F"/>
    <w:rsid w:val="002A3B8D"/>
    <w:rsid w:val="002A5F19"/>
    <w:rsid w:val="002B1C82"/>
    <w:rsid w:val="002B21B9"/>
    <w:rsid w:val="002B3FEB"/>
    <w:rsid w:val="002B4406"/>
    <w:rsid w:val="002B4CC7"/>
    <w:rsid w:val="002B5567"/>
    <w:rsid w:val="002C0726"/>
    <w:rsid w:val="002C08C6"/>
    <w:rsid w:val="002C0EC5"/>
    <w:rsid w:val="002C27D7"/>
    <w:rsid w:val="002C55A8"/>
    <w:rsid w:val="002C707E"/>
    <w:rsid w:val="002D56B6"/>
    <w:rsid w:val="002E785E"/>
    <w:rsid w:val="002F201E"/>
    <w:rsid w:val="002F28D0"/>
    <w:rsid w:val="002F57A1"/>
    <w:rsid w:val="0030172E"/>
    <w:rsid w:val="00302342"/>
    <w:rsid w:val="00304A26"/>
    <w:rsid w:val="0030568B"/>
    <w:rsid w:val="003061F9"/>
    <w:rsid w:val="00306491"/>
    <w:rsid w:val="0031614D"/>
    <w:rsid w:val="00316DE7"/>
    <w:rsid w:val="00321B36"/>
    <w:rsid w:val="00326217"/>
    <w:rsid w:val="00330ABF"/>
    <w:rsid w:val="003335C4"/>
    <w:rsid w:val="00336AE3"/>
    <w:rsid w:val="00337418"/>
    <w:rsid w:val="00340197"/>
    <w:rsid w:val="003406D2"/>
    <w:rsid w:val="00342A88"/>
    <w:rsid w:val="00344BEE"/>
    <w:rsid w:val="00347D86"/>
    <w:rsid w:val="003502F7"/>
    <w:rsid w:val="00361DE8"/>
    <w:rsid w:val="0036309B"/>
    <w:rsid w:val="003630C5"/>
    <w:rsid w:val="003653D3"/>
    <w:rsid w:val="00366993"/>
    <w:rsid w:val="00380E76"/>
    <w:rsid w:val="00382778"/>
    <w:rsid w:val="003831D1"/>
    <w:rsid w:val="0038611B"/>
    <w:rsid w:val="00390B7E"/>
    <w:rsid w:val="00393BC6"/>
    <w:rsid w:val="003944EE"/>
    <w:rsid w:val="00394AB6"/>
    <w:rsid w:val="00395710"/>
    <w:rsid w:val="0039582D"/>
    <w:rsid w:val="003A0901"/>
    <w:rsid w:val="003B3755"/>
    <w:rsid w:val="003B69D0"/>
    <w:rsid w:val="003C3079"/>
    <w:rsid w:val="003C4109"/>
    <w:rsid w:val="003C5F8A"/>
    <w:rsid w:val="003D2DFD"/>
    <w:rsid w:val="003D4507"/>
    <w:rsid w:val="003D63AC"/>
    <w:rsid w:val="003E05C3"/>
    <w:rsid w:val="003E409C"/>
    <w:rsid w:val="003E4855"/>
    <w:rsid w:val="003E4D67"/>
    <w:rsid w:val="003E5815"/>
    <w:rsid w:val="003E6920"/>
    <w:rsid w:val="004022F3"/>
    <w:rsid w:val="00403664"/>
    <w:rsid w:val="00404693"/>
    <w:rsid w:val="00404A9A"/>
    <w:rsid w:val="00405A14"/>
    <w:rsid w:val="004102E8"/>
    <w:rsid w:val="00413443"/>
    <w:rsid w:val="00414021"/>
    <w:rsid w:val="004208E4"/>
    <w:rsid w:val="00424BB0"/>
    <w:rsid w:val="00426F5D"/>
    <w:rsid w:val="00430379"/>
    <w:rsid w:val="0043387E"/>
    <w:rsid w:val="00434782"/>
    <w:rsid w:val="00435418"/>
    <w:rsid w:val="00436D3A"/>
    <w:rsid w:val="00436E75"/>
    <w:rsid w:val="00437C53"/>
    <w:rsid w:val="00441A5A"/>
    <w:rsid w:val="00442E83"/>
    <w:rsid w:val="00444612"/>
    <w:rsid w:val="00446329"/>
    <w:rsid w:val="00446646"/>
    <w:rsid w:val="00451591"/>
    <w:rsid w:val="004520DF"/>
    <w:rsid w:val="00453927"/>
    <w:rsid w:val="00454B5A"/>
    <w:rsid w:val="004560D5"/>
    <w:rsid w:val="00456D7F"/>
    <w:rsid w:val="00461A06"/>
    <w:rsid w:val="004702CC"/>
    <w:rsid w:val="004703AF"/>
    <w:rsid w:val="00473F18"/>
    <w:rsid w:val="00473F79"/>
    <w:rsid w:val="004756FF"/>
    <w:rsid w:val="004769AD"/>
    <w:rsid w:val="00481894"/>
    <w:rsid w:val="00483CF8"/>
    <w:rsid w:val="004870AF"/>
    <w:rsid w:val="00497EA3"/>
    <w:rsid w:val="004A7868"/>
    <w:rsid w:val="004B7882"/>
    <w:rsid w:val="004C4202"/>
    <w:rsid w:val="004C7C2F"/>
    <w:rsid w:val="004D090C"/>
    <w:rsid w:val="004D2828"/>
    <w:rsid w:val="004D48EB"/>
    <w:rsid w:val="004E0620"/>
    <w:rsid w:val="004E0CC4"/>
    <w:rsid w:val="004F2381"/>
    <w:rsid w:val="004F53D8"/>
    <w:rsid w:val="004F651C"/>
    <w:rsid w:val="004F7B52"/>
    <w:rsid w:val="0050073E"/>
    <w:rsid w:val="005018E9"/>
    <w:rsid w:val="00507D6C"/>
    <w:rsid w:val="005124CD"/>
    <w:rsid w:val="00513FF0"/>
    <w:rsid w:val="005159DC"/>
    <w:rsid w:val="00516B4D"/>
    <w:rsid w:val="0051718B"/>
    <w:rsid w:val="005173CD"/>
    <w:rsid w:val="00524061"/>
    <w:rsid w:val="00524D09"/>
    <w:rsid w:val="00530589"/>
    <w:rsid w:val="0053283B"/>
    <w:rsid w:val="00534B59"/>
    <w:rsid w:val="00535A4B"/>
    <w:rsid w:val="00541BA1"/>
    <w:rsid w:val="00541F7B"/>
    <w:rsid w:val="0054348B"/>
    <w:rsid w:val="0054634C"/>
    <w:rsid w:val="005511E2"/>
    <w:rsid w:val="005546B9"/>
    <w:rsid w:val="00555A5A"/>
    <w:rsid w:val="005601FA"/>
    <w:rsid w:val="00562C07"/>
    <w:rsid w:val="00563E2B"/>
    <w:rsid w:val="00564AAB"/>
    <w:rsid w:val="00565C1F"/>
    <w:rsid w:val="005661E8"/>
    <w:rsid w:val="00575F01"/>
    <w:rsid w:val="0058169D"/>
    <w:rsid w:val="00582A86"/>
    <w:rsid w:val="00585B3A"/>
    <w:rsid w:val="0058646C"/>
    <w:rsid w:val="005866DC"/>
    <w:rsid w:val="00587B9E"/>
    <w:rsid w:val="005A1B95"/>
    <w:rsid w:val="005A6B1F"/>
    <w:rsid w:val="005A6DE7"/>
    <w:rsid w:val="005B1B89"/>
    <w:rsid w:val="005B6F7F"/>
    <w:rsid w:val="005B7B0F"/>
    <w:rsid w:val="005C0CDB"/>
    <w:rsid w:val="005C62F8"/>
    <w:rsid w:val="005C656E"/>
    <w:rsid w:val="005D67E7"/>
    <w:rsid w:val="005E14B9"/>
    <w:rsid w:val="005E1EFD"/>
    <w:rsid w:val="005E3E44"/>
    <w:rsid w:val="005E4716"/>
    <w:rsid w:val="005E6AC7"/>
    <w:rsid w:val="005F17F5"/>
    <w:rsid w:val="005F2CF3"/>
    <w:rsid w:val="0060443D"/>
    <w:rsid w:val="00607464"/>
    <w:rsid w:val="00611920"/>
    <w:rsid w:val="00611FCB"/>
    <w:rsid w:val="00616521"/>
    <w:rsid w:val="00617D6D"/>
    <w:rsid w:val="00620A1B"/>
    <w:rsid w:val="00620C46"/>
    <w:rsid w:val="00625786"/>
    <w:rsid w:val="00626DE6"/>
    <w:rsid w:val="00662B3C"/>
    <w:rsid w:val="006675A5"/>
    <w:rsid w:val="00667C01"/>
    <w:rsid w:val="00670097"/>
    <w:rsid w:val="00673422"/>
    <w:rsid w:val="0067491C"/>
    <w:rsid w:val="00676DB5"/>
    <w:rsid w:val="006837BF"/>
    <w:rsid w:val="0068753B"/>
    <w:rsid w:val="00691762"/>
    <w:rsid w:val="006A0B13"/>
    <w:rsid w:val="006B025F"/>
    <w:rsid w:val="006B20B9"/>
    <w:rsid w:val="006B3CE1"/>
    <w:rsid w:val="006C1053"/>
    <w:rsid w:val="006D15F2"/>
    <w:rsid w:val="006D43A3"/>
    <w:rsid w:val="006D6A06"/>
    <w:rsid w:val="006D7BA3"/>
    <w:rsid w:val="006E594C"/>
    <w:rsid w:val="006E6A2A"/>
    <w:rsid w:val="006F15B4"/>
    <w:rsid w:val="006F1AE0"/>
    <w:rsid w:val="006F1FFF"/>
    <w:rsid w:val="006F31CA"/>
    <w:rsid w:val="006F3F40"/>
    <w:rsid w:val="006F43D4"/>
    <w:rsid w:val="006F71B1"/>
    <w:rsid w:val="00703FDE"/>
    <w:rsid w:val="00705779"/>
    <w:rsid w:val="007110E4"/>
    <w:rsid w:val="007113F8"/>
    <w:rsid w:val="00714BBD"/>
    <w:rsid w:val="00717A84"/>
    <w:rsid w:val="007200C4"/>
    <w:rsid w:val="0072101E"/>
    <w:rsid w:val="007239DD"/>
    <w:rsid w:val="00732DFB"/>
    <w:rsid w:val="00736A70"/>
    <w:rsid w:val="00737BA2"/>
    <w:rsid w:val="00740C85"/>
    <w:rsid w:val="00743B66"/>
    <w:rsid w:val="007464D2"/>
    <w:rsid w:val="007540EA"/>
    <w:rsid w:val="00762B14"/>
    <w:rsid w:val="00766F4F"/>
    <w:rsid w:val="007746EC"/>
    <w:rsid w:val="007750A8"/>
    <w:rsid w:val="007764A3"/>
    <w:rsid w:val="00785521"/>
    <w:rsid w:val="007865D9"/>
    <w:rsid w:val="00790138"/>
    <w:rsid w:val="00790769"/>
    <w:rsid w:val="007A2B56"/>
    <w:rsid w:val="007A536B"/>
    <w:rsid w:val="007B040F"/>
    <w:rsid w:val="007B1FFA"/>
    <w:rsid w:val="007B3A42"/>
    <w:rsid w:val="007B5E9C"/>
    <w:rsid w:val="007C0AE0"/>
    <w:rsid w:val="007C38AE"/>
    <w:rsid w:val="007C3DEF"/>
    <w:rsid w:val="007C713D"/>
    <w:rsid w:val="007D0D50"/>
    <w:rsid w:val="007D146C"/>
    <w:rsid w:val="007D34B8"/>
    <w:rsid w:val="007E0DDA"/>
    <w:rsid w:val="007E4A4D"/>
    <w:rsid w:val="007E55C5"/>
    <w:rsid w:val="007E5FA1"/>
    <w:rsid w:val="007F15DC"/>
    <w:rsid w:val="007F340C"/>
    <w:rsid w:val="007F63C1"/>
    <w:rsid w:val="00801D27"/>
    <w:rsid w:val="00802D24"/>
    <w:rsid w:val="00805682"/>
    <w:rsid w:val="00813172"/>
    <w:rsid w:val="00813768"/>
    <w:rsid w:val="008159E9"/>
    <w:rsid w:val="008217D6"/>
    <w:rsid w:val="00822968"/>
    <w:rsid w:val="00822C79"/>
    <w:rsid w:val="008311D7"/>
    <w:rsid w:val="008358DE"/>
    <w:rsid w:val="00841E8A"/>
    <w:rsid w:val="00843762"/>
    <w:rsid w:val="008507B2"/>
    <w:rsid w:val="00852073"/>
    <w:rsid w:val="00852D22"/>
    <w:rsid w:val="008533D7"/>
    <w:rsid w:val="00854AE6"/>
    <w:rsid w:val="00857A0C"/>
    <w:rsid w:val="00860ED7"/>
    <w:rsid w:val="00861F8E"/>
    <w:rsid w:val="00863E90"/>
    <w:rsid w:val="008712B6"/>
    <w:rsid w:val="008719D0"/>
    <w:rsid w:val="0087339A"/>
    <w:rsid w:val="008766F8"/>
    <w:rsid w:val="00887C04"/>
    <w:rsid w:val="0089013C"/>
    <w:rsid w:val="00896336"/>
    <w:rsid w:val="008A0FBE"/>
    <w:rsid w:val="008A19F5"/>
    <w:rsid w:val="008A26AF"/>
    <w:rsid w:val="008A6F8E"/>
    <w:rsid w:val="008A7FE2"/>
    <w:rsid w:val="008B1438"/>
    <w:rsid w:val="008B5C32"/>
    <w:rsid w:val="008B73C1"/>
    <w:rsid w:val="008B7A35"/>
    <w:rsid w:val="008B7DFE"/>
    <w:rsid w:val="008C3C42"/>
    <w:rsid w:val="008C3F13"/>
    <w:rsid w:val="008C7B87"/>
    <w:rsid w:val="008D2046"/>
    <w:rsid w:val="008D383F"/>
    <w:rsid w:val="008E26F1"/>
    <w:rsid w:val="008E4CD5"/>
    <w:rsid w:val="008E764C"/>
    <w:rsid w:val="008E7EEC"/>
    <w:rsid w:val="008E7FA2"/>
    <w:rsid w:val="008F1BE0"/>
    <w:rsid w:val="008F373A"/>
    <w:rsid w:val="008F3F81"/>
    <w:rsid w:val="008F7F0F"/>
    <w:rsid w:val="009003B9"/>
    <w:rsid w:val="009006E4"/>
    <w:rsid w:val="00900C38"/>
    <w:rsid w:val="00902447"/>
    <w:rsid w:val="009038CF"/>
    <w:rsid w:val="00903E62"/>
    <w:rsid w:val="00904F18"/>
    <w:rsid w:val="00905041"/>
    <w:rsid w:val="00906BB0"/>
    <w:rsid w:val="00913CC3"/>
    <w:rsid w:val="0093475C"/>
    <w:rsid w:val="00935EA9"/>
    <w:rsid w:val="009401D9"/>
    <w:rsid w:val="0094295B"/>
    <w:rsid w:val="0094622A"/>
    <w:rsid w:val="009475FF"/>
    <w:rsid w:val="00953CD4"/>
    <w:rsid w:val="009600F2"/>
    <w:rsid w:val="00961F80"/>
    <w:rsid w:val="009628C3"/>
    <w:rsid w:val="00975483"/>
    <w:rsid w:val="00982F0F"/>
    <w:rsid w:val="00984640"/>
    <w:rsid w:val="00986C2C"/>
    <w:rsid w:val="009906AA"/>
    <w:rsid w:val="009909EB"/>
    <w:rsid w:val="009941A1"/>
    <w:rsid w:val="00996377"/>
    <w:rsid w:val="009A06C1"/>
    <w:rsid w:val="009A29F4"/>
    <w:rsid w:val="009A3977"/>
    <w:rsid w:val="009A7399"/>
    <w:rsid w:val="009B0ADF"/>
    <w:rsid w:val="009B2672"/>
    <w:rsid w:val="009B3DAB"/>
    <w:rsid w:val="009C27D5"/>
    <w:rsid w:val="009C71D9"/>
    <w:rsid w:val="009D3231"/>
    <w:rsid w:val="009D3612"/>
    <w:rsid w:val="009D54A3"/>
    <w:rsid w:val="009D7A4F"/>
    <w:rsid w:val="009E02A0"/>
    <w:rsid w:val="009E6E4F"/>
    <w:rsid w:val="009E79B3"/>
    <w:rsid w:val="009E7EE4"/>
    <w:rsid w:val="009F34EB"/>
    <w:rsid w:val="00A01795"/>
    <w:rsid w:val="00A0770F"/>
    <w:rsid w:val="00A11787"/>
    <w:rsid w:val="00A1260A"/>
    <w:rsid w:val="00A157F4"/>
    <w:rsid w:val="00A23368"/>
    <w:rsid w:val="00A31090"/>
    <w:rsid w:val="00A334E1"/>
    <w:rsid w:val="00A354CC"/>
    <w:rsid w:val="00A35681"/>
    <w:rsid w:val="00A36015"/>
    <w:rsid w:val="00A407A1"/>
    <w:rsid w:val="00A40E96"/>
    <w:rsid w:val="00A432C6"/>
    <w:rsid w:val="00A45521"/>
    <w:rsid w:val="00A475F1"/>
    <w:rsid w:val="00A513BF"/>
    <w:rsid w:val="00A52117"/>
    <w:rsid w:val="00A52229"/>
    <w:rsid w:val="00A55267"/>
    <w:rsid w:val="00A603F1"/>
    <w:rsid w:val="00A60439"/>
    <w:rsid w:val="00A631D4"/>
    <w:rsid w:val="00A70D11"/>
    <w:rsid w:val="00A71422"/>
    <w:rsid w:val="00A71B1D"/>
    <w:rsid w:val="00A72F72"/>
    <w:rsid w:val="00A73180"/>
    <w:rsid w:val="00A80EAF"/>
    <w:rsid w:val="00A921BC"/>
    <w:rsid w:val="00A9616B"/>
    <w:rsid w:val="00AB6DB2"/>
    <w:rsid w:val="00AC64D7"/>
    <w:rsid w:val="00AC7E1A"/>
    <w:rsid w:val="00AD4F47"/>
    <w:rsid w:val="00AD594C"/>
    <w:rsid w:val="00AD5F96"/>
    <w:rsid w:val="00AE1C1A"/>
    <w:rsid w:val="00AE2426"/>
    <w:rsid w:val="00AE303F"/>
    <w:rsid w:val="00AE77EB"/>
    <w:rsid w:val="00AF1F2A"/>
    <w:rsid w:val="00AF35F4"/>
    <w:rsid w:val="00B007EE"/>
    <w:rsid w:val="00B00BD8"/>
    <w:rsid w:val="00B056C9"/>
    <w:rsid w:val="00B075F2"/>
    <w:rsid w:val="00B10A7E"/>
    <w:rsid w:val="00B10B56"/>
    <w:rsid w:val="00B16F65"/>
    <w:rsid w:val="00B17099"/>
    <w:rsid w:val="00B1721C"/>
    <w:rsid w:val="00B1797C"/>
    <w:rsid w:val="00B20423"/>
    <w:rsid w:val="00B23475"/>
    <w:rsid w:val="00B23F4E"/>
    <w:rsid w:val="00B252D5"/>
    <w:rsid w:val="00B3008B"/>
    <w:rsid w:val="00B346A2"/>
    <w:rsid w:val="00B34C64"/>
    <w:rsid w:val="00B36307"/>
    <w:rsid w:val="00B37852"/>
    <w:rsid w:val="00B40FD6"/>
    <w:rsid w:val="00B439B1"/>
    <w:rsid w:val="00B50205"/>
    <w:rsid w:val="00B54494"/>
    <w:rsid w:val="00B625E7"/>
    <w:rsid w:val="00B66A94"/>
    <w:rsid w:val="00B711CB"/>
    <w:rsid w:val="00B844BA"/>
    <w:rsid w:val="00B86991"/>
    <w:rsid w:val="00B918B5"/>
    <w:rsid w:val="00B943AC"/>
    <w:rsid w:val="00B960DD"/>
    <w:rsid w:val="00BA0BF1"/>
    <w:rsid w:val="00BA394E"/>
    <w:rsid w:val="00BA3DD9"/>
    <w:rsid w:val="00BA3F65"/>
    <w:rsid w:val="00BB0C91"/>
    <w:rsid w:val="00BB2BDE"/>
    <w:rsid w:val="00BB3768"/>
    <w:rsid w:val="00BB58CA"/>
    <w:rsid w:val="00BC4FD9"/>
    <w:rsid w:val="00BC75F2"/>
    <w:rsid w:val="00BE2AB2"/>
    <w:rsid w:val="00BE3149"/>
    <w:rsid w:val="00BE7B2D"/>
    <w:rsid w:val="00BF06FE"/>
    <w:rsid w:val="00BF1785"/>
    <w:rsid w:val="00BF3345"/>
    <w:rsid w:val="00BF3BA6"/>
    <w:rsid w:val="00C04BFE"/>
    <w:rsid w:val="00C05B96"/>
    <w:rsid w:val="00C06E1A"/>
    <w:rsid w:val="00C10246"/>
    <w:rsid w:val="00C1034F"/>
    <w:rsid w:val="00C1424C"/>
    <w:rsid w:val="00C1447A"/>
    <w:rsid w:val="00C16433"/>
    <w:rsid w:val="00C16524"/>
    <w:rsid w:val="00C22B52"/>
    <w:rsid w:val="00C255C5"/>
    <w:rsid w:val="00C2581C"/>
    <w:rsid w:val="00C31298"/>
    <w:rsid w:val="00C40383"/>
    <w:rsid w:val="00C41CEA"/>
    <w:rsid w:val="00C4258C"/>
    <w:rsid w:val="00C42CA5"/>
    <w:rsid w:val="00C50ED5"/>
    <w:rsid w:val="00C53AB8"/>
    <w:rsid w:val="00C54932"/>
    <w:rsid w:val="00C57C51"/>
    <w:rsid w:val="00C75F79"/>
    <w:rsid w:val="00C81A4E"/>
    <w:rsid w:val="00C848F9"/>
    <w:rsid w:val="00C93687"/>
    <w:rsid w:val="00C96780"/>
    <w:rsid w:val="00C9772C"/>
    <w:rsid w:val="00C97DBB"/>
    <w:rsid w:val="00CA27ED"/>
    <w:rsid w:val="00CA7D67"/>
    <w:rsid w:val="00CA7E50"/>
    <w:rsid w:val="00CB173F"/>
    <w:rsid w:val="00CB2088"/>
    <w:rsid w:val="00CB4E1A"/>
    <w:rsid w:val="00CC026E"/>
    <w:rsid w:val="00CC1182"/>
    <w:rsid w:val="00CC25E2"/>
    <w:rsid w:val="00CC6AE4"/>
    <w:rsid w:val="00CD53E8"/>
    <w:rsid w:val="00CD60C4"/>
    <w:rsid w:val="00CD6326"/>
    <w:rsid w:val="00CE0A86"/>
    <w:rsid w:val="00CE410D"/>
    <w:rsid w:val="00CF61DD"/>
    <w:rsid w:val="00D00FD5"/>
    <w:rsid w:val="00D04042"/>
    <w:rsid w:val="00D04A76"/>
    <w:rsid w:val="00D06D5A"/>
    <w:rsid w:val="00D07037"/>
    <w:rsid w:val="00D137CF"/>
    <w:rsid w:val="00D17925"/>
    <w:rsid w:val="00D205A1"/>
    <w:rsid w:val="00D20B60"/>
    <w:rsid w:val="00D24DC3"/>
    <w:rsid w:val="00D26DC0"/>
    <w:rsid w:val="00D47E0F"/>
    <w:rsid w:val="00D57540"/>
    <w:rsid w:val="00D63981"/>
    <w:rsid w:val="00D7166C"/>
    <w:rsid w:val="00D72403"/>
    <w:rsid w:val="00D73FF3"/>
    <w:rsid w:val="00D81371"/>
    <w:rsid w:val="00D82F0F"/>
    <w:rsid w:val="00D851EC"/>
    <w:rsid w:val="00D900AA"/>
    <w:rsid w:val="00D9045D"/>
    <w:rsid w:val="00D93C89"/>
    <w:rsid w:val="00D971A8"/>
    <w:rsid w:val="00DA0AAE"/>
    <w:rsid w:val="00DA35EE"/>
    <w:rsid w:val="00DA4351"/>
    <w:rsid w:val="00DA6118"/>
    <w:rsid w:val="00DB5F78"/>
    <w:rsid w:val="00DC1441"/>
    <w:rsid w:val="00DD3B75"/>
    <w:rsid w:val="00DD41E0"/>
    <w:rsid w:val="00DF350D"/>
    <w:rsid w:val="00DF415B"/>
    <w:rsid w:val="00DF469F"/>
    <w:rsid w:val="00DF61BF"/>
    <w:rsid w:val="00E050DD"/>
    <w:rsid w:val="00E1095D"/>
    <w:rsid w:val="00E12A4D"/>
    <w:rsid w:val="00E21400"/>
    <w:rsid w:val="00E22ED3"/>
    <w:rsid w:val="00E26C8F"/>
    <w:rsid w:val="00E27CB3"/>
    <w:rsid w:val="00E4132B"/>
    <w:rsid w:val="00E42C3D"/>
    <w:rsid w:val="00E43EBE"/>
    <w:rsid w:val="00E51A76"/>
    <w:rsid w:val="00E53DC1"/>
    <w:rsid w:val="00E63DA0"/>
    <w:rsid w:val="00E65846"/>
    <w:rsid w:val="00E71C6B"/>
    <w:rsid w:val="00E81876"/>
    <w:rsid w:val="00E85369"/>
    <w:rsid w:val="00E859D9"/>
    <w:rsid w:val="00E871A1"/>
    <w:rsid w:val="00E935CF"/>
    <w:rsid w:val="00EA1C9E"/>
    <w:rsid w:val="00EA3F41"/>
    <w:rsid w:val="00EB2A1D"/>
    <w:rsid w:val="00EB4CFB"/>
    <w:rsid w:val="00EB7006"/>
    <w:rsid w:val="00EC037C"/>
    <w:rsid w:val="00ED076A"/>
    <w:rsid w:val="00ED0E95"/>
    <w:rsid w:val="00ED56FF"/>
    <w:rsid w:val="00ED734F"/>
    <w:rsid w:val="00EE03F2"/>
    <w:rsid w:val="00EE1F5E"/>
    <w:rsid w:val="00EE22CF"/>
    <w:rsid w:val="00EE23E3"/>
    <w:rsid w:val="00EE3974"/>
    <w:rsid w:val="00EE3A31"/>
    <w:rsid w:val="00EE73A1"/>
    <w:rsid w:val="00EE787E"/>
    <w:rsid w:val="00EF55D3"/>
    <w:rsid w:val="00EF5E7F"/>
    <w:rsid w:val="00F04FE0"/>
    <w:rsid w:val="00F066DE"/>
    <w:rsid w:val="00F141BB"/>
    <w:rsid w:val="00F2432A"/>
    <w:rsid w:val="00F257F8"/>
    <w:rsid w:val="00F35E74"/>
    <w:rsid w:val="00F40809"/>
    <w:rsid w:val="00F43204"/>
    <w:rsid w:val="00F43BC6"/>
    <w:rsid w:val="00F44A5A"/>
    <w:rsid w:val="00F450DF"/>
    <w:rsid w:val="00F456F6"/>
    <w:rsid w:val="00F46A99"/>
    <w:rsid w:val="00F46F03"/>
    <w:rsid w:val="00F502E4"/>
    <w:rsid w:val="00F51F1C"/>
    <w:rsid w:val="00F5387E"/>
    <w:rsid w:val="00F54B85"/>
    <w:rsid w:val="00F55062"/>
    <w:rsid w:val="00F56851"/>
    <w:rsid w:val="00F56E0B"/>
    <w:rsid w:val="00F62B45"/>
    <w:rsid w:val="00F666BB"/>
    <w:rsid w:val="00F717D5"/>
    <w:rsid w:val="00F75043"/>
    <w:rsid w:val="00F76440"/>
    <w:rsid w:val="00F9112A"/>
    <w:rsid w:val="00F915C4"/>
    <w:rsid w:val="00F9584A"/>
    <w:rsid w:val="00F9640F"/>
    <w:rsid w:val="00FA11CA"/>
    <w:rsid w:val="00FA1745"/>
    <w:rsid w:val="00FA4623"/>
    <w:rsid w:val="00FA4908"/>
    <w:rsid w:val="00FA61A1"/>
    <w:rsid w:val="00FB0543"/>
    <w:rsid w:val="00FB3549"/>
    <w:rsid w:val="00FB41A6"/>
    <w:rsid w:val="00FC3741"/>
    <w:rsid w:val="00FC7035"/>
    <w:rsid w:val="00FC7CAB"/>
    <w:rsid w:val="00FD6517"/>
    <w:rsid w:val="00FE0ECD"/>
    <w:rsid w:val="00FE78DA"/>
    <w:rsid w:val="00FF0DBD"/>
    <w:rsid w:val="00FF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BC4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47A"/>
    <w:rPr>
      <w:rFonts w:ascii="Times" w:eastAsiaTheme="minorEastAsia" w:hAnsi="Times" w:cstheme="minorBidi"/>
    </w:rPr>
  </w:style>
  <w:style w:type="paragraph" w:styleId="Heading1">
    <w:name w:val="heading 1"/>
    <w:basedOn w:val="Normal"/>
    <w:next w:val="Normal"/>
    <w:qFormat/>
    <w:pPr>
      <w:keepNext/>
      <w:widowControl w:val="0"/>
      <w:jc w:val="center"/>
      <w:outlineLvl w:val="0"/>
    </w:pPr>
    <w:rPr>
      <w:rFonts w:ascii="Times New Roman" w:eastAsia="Times New Roman" w:hAnsi="Times New Roman" w:cs="Times New Roman"/>
      <w:b/>
      <w:bCs/>
      <w:sz w:val="28"/>
    </w:rPr>
  </w:style>
  <w:style w:type="paragraph" w:styleId="Heading2">
    <w:name w:val="heading 2"/>
    <w:basedOn w:val="Normal"/>
    <w:next w:val="Normal"/>
    <w:qFormat/>
    <w:pPr>
      <w:keepNext/>
      <w:outlineLvl w:val="1"/>
    </w:pPr>
    <w:rPr>
      <w:rFonts w:ascii="Times New Roman" w:eastAsia="Times New Roman" w:hAnsi="Times New Roman" w:cs="Times New Roman"/>
      <w:b/>
    </w:rPr>
  </w:style>
  <w:style w:type="paragraph" w:styleId="Heading3">
    <w:name w:val="heading 3"/>
    <w:basedOn w:val="Normal"/>
    <w:next w:val="Normal"/>
    <w:qFormat/>
    <w:pPr>
      <w:keepNext/>
      <w:outlineLvl w:val="2"/>
    </w:pPr>
    <w:rPr>
      <w:rFonts w:ascii="Times New Roman" w:eastAsia="Times New Roman" w:hAnsi="Times New Roman" w:cs="Times New Roman"/>
      <w:i/>
      <w:sz w:val="24"/>
    </w:rPr>
  </w:style>
  <w:style w:type="paragraph" w:styleId="Heading4">
    <w:name w:val="heading 4"/>
    <w:basedOn w:val="Normal"/>
    <w:next w:val="Normal"/>
    <w:qFormat/>
    <w:pPr>
      <w:keepNext/>
      <w:widowControl w:val="0"/>
      <w:ind w:left="1440" w:hanging="1440"/>
      <w:jc w:val="both"/>
      <w:outlineLvl w:val="3"/>
    </w:pPr>
    <w:rPr>
      <w:rFonts w:ascii="Arial Narrow" w:eastAsia="Times New Roman" w:hAnsi="Arial Narrow"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eastAsia="Times New Roman" w:hAnsi="Courier New" w:cs="Times New Roman"/>
    </w:rPr>
  </w:style>
  <w:style w:type="paragraph" w:styleId="Footer">
    <w:name w:val="footer"/>
    <w:basedOn w:val="Normal"/>
    <w:pPr>
      <w:tabs>
        <w:tab w:val="center" w:pos="4320"/>
        <w:tab w:val="right" w:pos="8640"/>
      </w:tabs>
    </w:pPr>
    <w:rPr>
      <w:rFonts w:ascii="Times New Roman" w:eastAsia="Times New Roman" w:hAnsi="Times New Roman" w:cs="Times New Roman"/>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New Roman" w:eastAsia="Times New Roman" w:hAnsi="Times New Roman" w:cs="Times New Roman"/>
    </w:rPr>
  </w:style>
  <w:style w:type="character" w:styleId="Hyperlink">
    <w:name w:val="Hyperlink"/>
    <w:rPr>
      <w:color w:val="0000FF"/>
      <w:u w:val="single"/>
    </w:rPr>
  </w:style>
  <w:style w:type="paragraph" w:styleId="BodyText3">
    <w:name w:val="Body Text 3"/>
    <w:basedOn w:val="Normal"/>
    <w:pPr>
      <w:spacing w:line="480" w:lineRule="auto"/>
      <w:jc w:val="center"/>
    </w:pPr>
    <w:rPr>
      <w:rFonts w:eastAsia="Times New Roman" w:cs="Times New Roman"/>
      <w:sz w:val="28"/>
    </w:rPr>
  </w:style>
  <w:style w:type="character" w:styleId="FollowedHyperlink">
    <w:name w:val="FollowedHyperlink"/>
    <w:rPr>
      <w:color w:val="800080"/>
      <w:u w:val="single"/>
    </w:rPr>
  </w:style>
  <w:style w:type="paragraph" w:styleId="BodyText">
    <w:name w:val="Body Text"/>
    <w:basedOn w:val="Normal"/>
    <w:pPr>
      <w:spacing w:line="360" w:lineRule="auto"/>
      <w:jc w:val="center"/>
    </w:pPr>
    <w:rPr>
      <w:rFonts w:eastAsia="Times" w:cs="Times New Roman"/>
      <w:sz w:val="28"/>
    </w:rPr>
  </w:style>
  <w:style w:type="paragraph" w:customStyle="1" w:styleId="Level1">
    <w:name w:val="Level 1"/>
    <w:basedOn w:val="Normal"/>
    <w:pPr>
      <w:widowControl w:val="0"/>
    </w:pPr>
    <w:rPr>
      <w:rFonts w:ascii="Times New Roman" w:eastAsia="Times New Roman" w:hAnsi="Times New Roman" w:cs="Times New Roman"/>
      <w:sz w:val="24"/>
    </w:rPr>
  </w:style>
  <w:style w:type="paragraph" w:styleId="BodyTextIndent">
    <w:name w:val="Body Text Indent"/>
    <w:basedOn w:val="Normal"/>
    <w:pPr>
      <w:widowControl w:val="0"/>
      <w:ind w:left="8640" w:hanging="8640"/>
    </w:pPr>
    <w:rPr>
      <w:rFonts w:ascii="Times New Roman" w:eastAsia="Times New Roman" w:hAnsi="Times New Roman" w:cs="Times New Roman"/>
      <w:iCs/>
      <w:sz w:val="22"/>
    </w:rPr>
  </w:style>
  <w:style w:type="character" w:styleId="FootnoteReference">
    <w:name w:val="footnote reference"/>
    <w:semiHidden/>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WP9Strong">
    <w:name w:val="WP9_Strong"/>
    <w:rPr>
      <w:b/>
    </w:rPr>
  </w:style>
  <w:style w:type="character" w:customStyle="1" w:styleId="WP9Emphasis">
    <w:name w:val="WP9_Emphasis"/>
    <w:rPr>
      <w:i/>
    </w:rPr>
  </w:style>
  <w:style w:type="character" w:styleId="Strong">
    <w:name w:val="Strong"/>
    <w:uiPriority w:val="22"/>
    <w:qFormat/>
    <w:rPr>
      <w:b/>
      <w:bCs/>
    </w:rPr>
  </w:style>
  <w:style w:type="paragraph" w:styleId="BalloonText">
    <w:name w:val="Balloon Text"/>
    <w:basedOn w:val="Normal"/>
    <w:semiHidden/>
    <w:rPr>
      <w:rFonts w:ascii="Tahoma" w:eastAsia="Times New Roman" w:hAnsi="Tahoma" w:cs="Tahoma"/>
      <w:sz w:val="16"/>
      <w:szCs w:val="16"/>
    </w:rPr>
  </w:style>
  <w:style w:type="paragraph" w:customStyle="1" w:styleId="Level2">
    <w:name w:val="Level 2"/>
    <w:basedOn w:val="Normal"/>
    <w:pPr>
      <w:widowControl w:val="0"/>
    </w:pPr>
    <w:rPr>
      <w:rFonts w:ascii="Times New Roman" w:eastAsia="Times New Roman" w:hAnsi="Times New Roman" w:cs="Times New Roman"/>
      <w:sz w:val="24"/>
    </w:rPr>
  </w:style>
  <w:style w:type="paragraph" w:styleId="Title">
    <w:name w:val="Title"/>
    <w:basedOn w:val="Normal"/>
    <w:qFormat/>
    <w:pPr>
      <w:spacing w:before="240" w:after="60"/>
      <w:jc w:val="center"/>
      <w:outlineLvl w:val="0"/>
    </w:pPr>
    <w:rPr>
      <w:rFonts w:ascii="Arial" w:eastAsia="Times New Roman" w:hAnsi="Arial" w:cs="Arial"/>
      <w:b/>
      <w:bCs/>
      <w:kern w:val="28"/>
      <w:sz w:val="32"/>
      <w:szCs w:val="32"/>
    </w:rPr>
  </w:style>
  <w:style w:type="character" w:customStyle="1" w:styleId="ti">
    <w:name w:val="ti"/>
    <w:basedOn w:val="DefaultParagraphFont"/>
  </w:style>
  <w:style w:type="paragraph" w:customStyle="1" w:styleId="source1">
    <w:name w:val="source1"/>
    <w:basedOn w:val="Normal"/>
    <w:pPr>
      <w:spacing w:before="120" w:line="240" w:lineRule="atLeast"/>
      <w:ind w:left="825"/>
    </w:pPr>
    <w:rPr>
      <w:rFonts w:ascii="Times New Roman" w:eastAsia="Times New Roman" w:hAnsi="Times New Roman" w:cs="Times New Roman"/>
      <w:sz w:val="18"/>
      <w:szCs w:val="18"/>
    </w:rPr>
  </w:style>
  <w:style w:type="character" w:customStyle="1" w:styleId="journalname">
    <w:name w:val="journalname"/>
    <w:basedOn w:val="DefaultParagraphFont"/>
  </w:style>
  <w:style w:type="character" w:customStyle="1" w:styleId="src1">
    <w:name w:val="src1"/>
    <w:rPr>
      <w:vanish w:val="0"/>
      <w:webHidden w:val="0"/>
      <w:specVanish w:val="0"/>
    </w:rPr>
  </w:style>
  <w:style w:type="character" w:customStyle="1" w:styleId="apple-style-span">
    <w:name w:val="apple-style-span"/>
    <w:basedOn w:val="DefaultParagraphFont"/>
  </w:style>
  <w:style w:type="character" w:customStyle="1" w:styleId="src">
    <w:name w:val="src"/>
    <w:basedOn w:val="DefaultParagraphFont"/>
  </w:style>
  <w:style w:type="character" w:customStyle="1" w:styleId="rprtid">
    <w:name w:val="rprtid"/>
    <w:basedOn w:val="DefaultParagraphFont"/>
  </w:style>
  <w:style w:type="character" w:customStyle="1" w:styleId="apple-converted-space">
    <w:name w:val="apple-converted-space"/>
    <w:basedOn w:val="DefaultParagraphFont"/>
  </w:style>
  <w:style w:type="character" w:customStyle="1" w:styleId="jrnl">
    <w:name w:val="jrnl"/>
    <w:basedOn w:val="DefaultParagraphFont"/>
  </w:style>
  <w:style w:type="character" w:customStyle="1" w:styleId="pmid">
    <w:name w:val="pmid"/>
    <w:basedOn w:val="DefaultParagraphFont"/>
  </w:style>
  <w:style w:type="paragraph" w:customStyle="1" w:styleId="Title1">
    <w:name w:val="Title1"/>
    <w:basedOn w:val="Normal"/>
    <w:rsid w:val="004E32FA"/>
    <w:pPr>
      <w:spacing w:before="100" w:beforeAutospacing="1" w:after="100" w:afterAutospacing="1"/>
    </w:pPr>
    <w:rPr>
      <w:rFonts w:ascii="Times New Roman" w:eastAsia="Times New Roman" w:hAnsi="Times New Roman" w:cs="Times New Roman"/>
      <w:sz w:val="24"/>
      <w:szCs w:val="24"/>
    </w:rPr>
  </w:style>
  <w:style w:type="paragraph" w:customStyle="1" w:styleId="rprtbody">
    <w:name w:val="rprtbody"/>
    <w:basedOn w:val="Normal"/>
    <w:rsid w:val="004E32FA"/>
    <w:pPr>
      <w:spacing w:before="100" w:beforeAutospacing="1" w:after="100" w:afterAutospacing="1"/>
    </w:pPr>
    <w:rPr>
      <w:rFonts w:ascii="Times New Roman" w:eastAsia="Times New Roman" w:hAnsi="Times New Roman" w:cs="Times New Roman"/>
      <w:sz w:val="24"/>
      <w:szCs w:val="24"/>
    </w:rPr>
  </w:style>
  <w:style w:type="paragraph" w:customStyle="1" w:styleId="aux">
    <w:name w:val="aux"/>
    <w:basedOn w:val="Normal"/>
    <w:rsid w:val="004E32F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26DC0"/>
    <w:pPr>
      <w:ind w:left="720"/>
      <w:contextualSpacing/>
    </w:pPr>
    <w:rPr>
      <w:rFonts w:ascii="Times New Roman" w:eastAsia="Times New Roman" w:hAnsi="Times New Roman" w:cs="Times New Roman"/>
    </w:rPr>
  </w:style>
  <w:style w:type="character" w:customStyle="1" w:styleId="strongchar1">
    <w:name w:val="strong__char1"/>
    <w:rsid w:val="00207680"/>
    <w:rPr>
      <w:b/>
      <w:bCs/>
    </w:rPr>
  </w:style>
  <w:style w:type="paragraph" w:customStyle="1" w:styleId="details">
    <w:name w:val="details"/>
    <w:basedOn w:val="Normal"/>
    <w:rsid w:val="00F76440"/>
    <w:pPr>
      <w:spacing w:before="100" w:beforeAutospacing="1" w:after="100" w:afterAutospacing="1"/>
    </w:pPr>
    <w:rPr>
      <w:rFonts w:eastAsia="Times New Roman" w:cs="Times New Roman"/>
    </w:rPr>
  </w:style>
  <w:style w:type="paragraph" w:customStyle="1" w:styleId="DataField">
    <w:name w:val="Data Field"/>
    <w:rsid w:val="00FE78DA"/>
    <w:pPr>
      <w:widowControl w:val="0"/>
    </w:pPr>
    <w:rPr>
      <w:rFonts w:ascii="Arial" w:hAnsi="Arial" w:cs="Arial"/>
      <w:sz w:val="22"/>
      <w:szCs w:val="22"/>
    </w:rPr>
  </w:style>
  <w:style w:type="character" w:styleId="CommentReference">
    <w:name w:val="annotation reference"/>
    <w:basedOn w:val="DefaultParagraphFont"/>
    <w:semiHidden/>
    <w:unhideWhenUsed/>
    <w:rsid w:val="001217A2"/>
    <w:rPr>
      <w:sz w:val="16"/>
      <w:szCs w:val="16"/>
    </w:rPr>
  </w:style>
  <w:style w:type="paragraph" w:styleId="CommentText">
    <w:name w:val="annotation text"/>
    <w:basedOn w:val="Normal"/>
    <w:link w:val="CommentTextChar"/>
    <w:semiHidden/>
    <w:unhideWhenUsed/>
    <w:rsid w:val="001217A2"/>
  </w:style>
  <w:style w:type="character" w:customStyle="1" w:styleId="CommentTextChar">
    <w:name w:val="Comment Text Char"/>
    <w:basedOn w:val="DefaultParagraphFont"/>
    <w:link w:val="CommentText"/>
    <w:semiHidden/>
    <w:rsid w:val="001217A2"/>
    <w:rPr>
      <w:rFonts w:ascii="Times" w:eastAsiaTheme="minorEastAsia" w:hAnsi="Times" w:cstheme="minorBidi"/>
    </w:rPr>
  </w:style>
  <w:style w:type="paragraph" w:styleId="CommentSubject">
    <w:name w:val="annotation subject"/>
    <w:basedOn w:val="CommentText"/>
    <w:next w:val="CommentText"/>
    <w:link w:val="CommentSubjectChar"/>
    <w:semiHidden/>
    <w:unhideWhenUsed/>
    <w:rsid w:val="001217A2"/>
    <w:rPr>
      <w:b/>
      <w:bCs/>
    </w:rPr>
  </w:style>
  <w:style w:type="character" w:customStyle="1" w:styleId="CommentSubjectChar">
    <w:name w:val="Comment Subject Char"/>
    <w:basedOn w:val="CommentTextChar"/>
    <w:link w:val="CommentSubject"/>
    <w:semiHidden/>
    <w:rsid w:val="001217A2"/>
    <w:rPr>
      <w:rFonts w:ascii="Times" w:eastAsiaTheme="minorEastAsia" w:hAnsi="Times" w:cstheme="minorBidi"/>
      <w:b/>
      <w:bCs/>
    </w:rPr>
  </w:style>
  <w:style w:type="character" w:customStyle="1" w:styleId="clsstaticdata1">
    <w:name w:val="clsstaticdata1"/>
    <w:rsid w:val="00B34C64"/>
    <w:rPr>
      <w:rFonts w:ascii="Arial" w:hAnsi="Arial" w:cs="Arial" w:hint="default"/>
      <w:color w:val="000000"/>
      <w:sz w:val="18"/>
      <w:szCs w:val="18"/>
    </w:rPr>
  </w:style>
  <w:style w:type="paragraph" w:customStyle="1" w:styleId="Default">
    <w:name w:val="Default"/>
    <w:rsid w:val="00107B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25">
      <w:bodyDiv w:val="1"/>
      <w:marLeft w:val="0"/>
      <w:marRight w:val="0"/>
      <w:marTop w:val="0"/>
      <w:marBottom w:val="0"/>
      <w:divBdr>
        <w:top w:val="none" w:sz="0" w:space="0" w:color="auto"/>
        <w:left w:val="none" w:sz="0" w:space="0" w:color="auto"/>
        <w:bottom w:val="none" w:sz="0" w:space="0" w:color="auto"/>
        <w:right w:val="none" w:sz="0" w:space="0" w:color="auto"/>
      </w:divBdr>
    </w:div>
    <w:div w:id="24601840">
      <w:bodyDiv w:val="1"/>
      <w:marLeft w:val="0"/>
      <w:marRight w:val="0"/>
      <w:marTop w:val="0"/>
      <w:marBottom w:val="0"/>
      <w:divBdr>
        <w:top w:val="none" w:sz="0" w:space="0" w:color="auto"/>
        <w:left w:val="none" w:sz="0" w:space="0" w:color="auto"/>
        <w:bottom w:val="none" w:sz="0" w:space="0" w:color="auto"/>
        <w:right w:val="none" w:sz="0" w:space="0" w:color="auto"/>
      </w:divBdr>
    </w:div>
    <w:div w:id="25717866">
      <w:bodyDiv w:val="1"/>
      <w:marLeft w:val="0"/>
      <w:marRight w:val="0"/>
      <w:marTop w:val="0"/>
      <w:marBottom w:val="0"/>
      <w:divBdr>
        <w:top w:val="none" w:sz="0" w:space="0" w:color="auto"/>
        <w:left w:val="none" w:sz="0" w:space="0" w:color="auto"/>
        <w:bottom w:val="none" w:sz="0" w:space="0" w:color="auto"/>
        <w:right w:val="none" w:sz="0" w:space="0" w:color="auto"/>
      </w:divBdr>
    </w:div>
    <w:div w:id="27416791">
      <w:bodyDiv w:val="1"/>
      <w:marLeft w:val="0"/>
      <w:marRight w:val="0"/>
      <w:marTop w:val="0"/>
      <w:marBottom w:val="0"/>
      <w:divBdr>
        <w:top w:val="none" w:sz="0" w:space="0" w:color="auto"/>
        <w:left w:val="none" w:sz="0" w:space="0" w:color="auto"/>
        <w:bottom w:val="none" w:sz="0" w:space="0" w:color="auto"/>
        <w:right w:val="none" w:sz="0" w:space="0" w:color="auto"/>
      </w:divBdr>
    </w:div>
    <w:div w:id="30692991">
      <w:bodyDiv w:val="1"/>
      <w:marLeft w:val="0"/>
      <w:marRight w:val="0"/>
      <w:marTop w:val="0"/>
      <w:marBottom w:val="0"/>
      <w:divBdr>
        <w:top w:val="none" w:sz="0" w:space="0" w:color="auto"/>
        <w:left w:val="none" w:sz="0" w:space="0" w:color="auto"/>
        <w:bottom w:val="none" w:sz="0" w:space="0" w:color="auto"/>
        <w:right w:val="none" w:sz="0" w:space="0" w:color="auto"/>
      </w:divBdr>
    </w:div>
    <w:div w:id="36197812">
      <w:bodyDiv w:val="1"/>
      <w:marLeft w:val="0"/>
      <w:marRight w:val="0"/>
      <w:marTop w:val="0"/>
      <w:marBottom w:val="0"/>
      <w:divBdr>
        <w:top w:val="none" w:sz="0" w:space="0" w:color="auto"/>
        <w:left w:val="none" w:sz="0" w:space="0" w:color="auto"/>
        <w:bottom w:val="none" w:sz="0" w:space="0" w:color="auto"/>
        <w:right w:val="none" w:sz="0" w:space="0" w:color="auto"/>
      </w:divBdr>
    </w:div>
    <w:div w:id="39743488">
      <w:bodyDiv w:val="1"/>
      <w:marLeft w:val="0"/>
      <w:marRight w:val="0"/>
      <w:marTop w:val="0"/>
      <w:marBottom w:val="0"/>
      <w:divBdr>
        <w:top w:val="none" w:sz="0" w:space="0" w:color="auto"/>
        <w:left w:val="none" w:sz="0" w:space="0" w:color="auto"/>
        <w:bottom w:val="none" w:sz="0" w:space="0" w:color="auto"/>
        <w:right w:val="none" w:sz="0" w:space="0" w:color="auto"/>
      </w:divBdr>
    </w:div>
    <w:div w:id="40254135">
      <w:bodyDiv w:val="1"/>
      <w:marLeft w:val="0"/>
      <w:marRight w:val="0"/>
      <w:marTop w:val="0"/>
      <w:marBottom w:val="0"/>
      <w:divBdr>
        <w:top w:val="none" w:sz="0" w:space="0" w:color="auto"/>
        <w:left w:val="none" w:sz="0" w:space="0" w:color="auto"/>
        <w:bottom w:val="none" w:sz="0" w:space="0" w:color="auto"/>
        <w:right w:val="none" w:sz="0" w:space="0" w:color="auto"/>
      </w:divBdr>
    </w:div>
    <w:div w:id="46145520">
      <w:bodyDiv w:val="1"/>
      <w:marLeft w:val="0"/>
      <w:marRight w:val="0"/>
      <w:marTop w:val="0"/>
      <w:marBottom w:val="0"/>
      <w:divBdr>
        <w:top w:val="none" w:sz="0" w:space="0" w:color="auto"/>
        <w:left w:val="none" w:sz="0" w:space="0" w:color="auto"/>
        <w:bottom w:val="none" w:sz="0" w:space="0" w:color="auto"/>
        <w:right w:val="none" w:sz="0" w:space="0" w:color="auto"/>
      </w:divBdr>
    </w:div>
    <w:div w:id="58747479">
      <w:bodyDiv w:val="1"/>
      <w:marLeft w:val="0"/>
      <w:marRight w:val="0"/>
      <w:marTop w:val="0"/>
      <w:marBottom w:val="0"/>
      <w:divBdr>
        <w:top w:val="none" w:sz="0" w:space="0" w:color="auto"/>
        <w:left w:val="none" w:sz="0" w:space="0" w:color="auto"/>
        <w:bottom w:val="none" w:sz="0" w:space="0" w:color="auto"/>
        <w:right w:val="none" w:sz="0" w:space="0" w:color="auto"/>
      </w:divBdr>
    </w:div>
    <w:div w:id="61686048">
      <w:bodyDiv w:val="1"/>
      <w:marLeft w:val="0"/>
      <w:marRight w:val="0"/>
      <w:marTop w:val="0"/>
      <w:marBottom w:val="0"/>
      <w:divBdr>
        <w:top w:val="none" w:sz="0" w:space="0" w:color="auto"/>
        <w:left w:val="none" w:sz="0" w:space="0" w:color="auto"/>
        <w:bottom w:val="none" w:sz="0" w:space="0" w:color="auto"/>
        <w:right w:val="none" w:sz="0" w:space="0" w:color="auto"/>
      </w:divBdr>
    </w:div>
    <w:div w:id="72053683">
      <w:bodyDiv w:val="1"/>
      <w:marLeft w:val="0"/>
      <w:marRight w:val="0"/>
      <w:marTop w:val="0"/>
      <w:marBottom w:val="0"/>
      <w:divBdr>
        <w:top w:val="none" w:sz="0" w:space="0" w:color="auto"/>
        <w:left w:val="none" w:sz="0" w:space="0" w:color="auto"/>
        <w:bottom w:val="none" w:sz="0" w:space="0" w:color="auto"/>
        <w:right w:val="none" w:sz="0" w:space="0" w:color="auto"/>
      </w:divBdr>
    </w:div>
    <w:div w:id="92750652">
      <w:bodyDiv w:val="1"/>
      <w:marLeft w:val="0"/>
      <w:marRight w:val="0"/>
      <w:marTop w:val="0"/>
      <w:marBottom w:val="0"/>
      <w:divBdr>
        <w:top w:val="none" w:sz="0" w:space="0" w:color="auto"/>
        <w:left w:val="none" w:sz="0" w:space="0" w:color="auto"/>
        <w:bottom w:val="none" w:sz="0" w:space="0" w:color="auto"/>
        <w:right w:val="none" w:sz="0" w:space="0" w:color="auto"/>
      </w:divBdr>
    </w:div>
    <w:div w:id="95298143">
      <w:bodyDiv w:val="1"/>
      <w:marLeft w:val="0"/>
      <w:marRight w:val="0"/>
      <w:marTop w:val="0"/>
      <w:marBottom w:val="0"/>
      <w:divBdr>
        <w:top w:val="none" w:sz="0" w:space="0" w:color="auto"/>
        <w:left w:val="none" w:sz="0" w:space="0" w:color="auto"/>
        <w:bottom w:val="none" w:sz="0" w:space="0" w:color="auto"/>
        <w:right w:val="none" w:sz="0" w:space="0" w:color="auto"/>
      </w:divBdr>
      <w:divsChild>
        <w:div w:id="1213075347">
          <w:marLeft w:val="0"/>
          <w:marRight w:val="0"/>
          <w:marTop w:val="0"/>
          <w:marBottom w:val="0"/>
          <w:divBdr>
            <w:top w:val="none" w:sz="0" w:space="0" w:color="auto"/>
            <w:left w:val="none" w:sz="0" w:space="0" w:color="auto"/>
            <w:bottom w:val="none" w:sz="0" w:space="0" w:color="auto"/>
            <w:right w:val="none" w:sz="0" w:space="0" w:color="auto"/>
          </w:divBdr>
          <w:divsChild>
            <w:div w:id="217135347">
              <w:marLeft w:val="0"/>
              <w:marRight w:val="0"/>
              <w:marTop w:val="0"/>
              <w:marBottom w:val="0"/>
              <w:divBdr>
                <w:top w:val="none" w:sz="0" w:space="0" w:color="auto"/>
                <w:left w:val="none" w:sz="0" w:space="0" w:color="auto"/>
                <w:bottom w:val="none" w:sz="0" w:space="0" w:color="auto"/>
                <w:right w:val="none" w:sz="0" w:space="0" w:color="auto"/>
              </w:divBdr>
              <w:divsChild>
                <w:div w:id="26878582">
                  <w:marLeft w:val="0"/>
                  <w:marRight w:val="-6084"/>
                  <w:marTop w:val="0"/>
                  <w:marBottom w:val="0"/>
                  <w:divBdr>
                    <w:top w:val="none" w:sz="0" w:space="0" w:color="auto"/>
                    <w:left w:val="none" w:sz="0" w:space="0" w:color="auto"/>
                    <w:bottom w:val="none" w:sz="0" w:space="0" w:color="auto"/>
                    <w:right w:val="none" w:sz="0" w:space="0" w:color="auto"/>
                  </w:divBdr>
                  <w:divsChild>
                    <w:div w:id="207449125">
                      <w:marLeft w:val="0"/>
                      <w:marRight w:val="5604"/>
                      <w:marTop w:val="0"/>
                      <w:marBottom w:val="0"/>
                      <w:divBdr>
                        <w:top w:val="none" w:sz="0" w:space="0" w:color="auto"/>
                        <w:left w:val="none" w:sz="0" w:space="0" w:color="auto"/>
                        <w:bottom w:val="none" w:sz="0" w:space="0" w:color="auto"/>
                        <w:right w:val="none" w:sz="0" w:space="0" w:color="auto"/>
                      </w:divBdr>
                      <w:divsChild>
                        <w:div w:id="1428192999">
                          <w:marLeft w:val="0"/>
                          <w:marRight w:val="0"/>
                          <w:marTop w:val="0"/>
                          <w:marBottom w:val="0"/>
                          <w:divBdr>
                            <w:top w:val="none" w:sz="0" w:space="0" w:color="auto"/>
                            <w:left w:val="none" w:sz="0" w:space="0" w:color="auto"/>
                            <w:bottom w:val="none" w:sz="0" w:space="0" w:color="auto"/>
                            <w:right w:val="none" w:sz="0" w:space="0" w:color="auto"/>
                          </w:divBdr>
                          <w:divsChild>
                            <w:div w:id="338891789">
                              <w:marLeft w:val="0"/>
                              <w:marRight w:val="0"/>
                              <w:marTop w:val="120"/>
                              <w:marBottom w:val="360"/>
                              <w:divBdr>
                                <w:top w:val="none" w:sz="0" w:space="0" w:color="auto"/>
                                <w:left w:val="none" w:sz="0" w:space="0" w:color="auto"/>
                                <w:bottom w:val="none" w:sz="0" w:space="0" w:color="auto"/>
                                <w:right w:val="none" w:sz="0" w:space="0" w:color="auto"/>
                              </w:divBdr>
                              <w:divsChild>
                                <w:div w:id="809251524">
                                  <w:marLeft w:val="420"/>
                                  <w:marRight w:val="0"/>
                                  <w:marTop w:val="0"/>
                                  <w:marBottom w:val="0"/>
                                  <w:divBdr>
                                    <w:top w:val="none" w:sz="0" w:space="0" w:color="auto"/>
                                    <w:left w:val="none" w:sz="0" w:space="0" w:color="auto"/>
                                    <w:bottom w:val="none" w:sz="0" w:space="0" w:color="auto"/>
                                    <w:right w:val="none" w:sz="0" w:space="0" w:color="auto"/>
                                  </w:divBdr>
                                  <w:divsChild>
                                    <w:div w:id="831682293">
                                      <w:marLeft w:val="0"/>
                                      <w:marRight w:val="0"/>
                                      <w:marTop w:val="0"/>
                                      <w:marBottom w:val="0"/>
                                      <w:divBdr>
                                        <w:top w:val="none" w:sz="0" w:space="0" w:color="auto"/>
                                        <w:left w:val="none" w:sz="0" w:space="0" w:color="auto"/>
                                        <w:bottom w:val="none" w:sz="0" w:space="0" w:color="auto"/>
                                        <w:right w:val="none" w:sz="0" w:space="0" w:color="auto"/>
                                      </w:divBdr>
                                      <w:divsChild>
                                        <w:div w:id="18272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86222">
      <w:bodyDiv w:val="1"/>
      <w:marLeft w:val="0"/>
      <w:marRight w:val="0"/>
      <w:marTop w:val="0"/>
      <w:marBottom w:val="0"/>
      <w:divBdr>
        <w:top w:val="none" w:sz="0" w:space="0" w:color="auto"/>
        <w:left w:val="none" w:sz="0" w:space="0" w:color="auto"/>
        <w:bottom w:val="none" w:sz="0" w:space="0" w:color="auto"/>
        <w:right w:val="none" w:sz="0" w:space="0" w:color="auto"/>
      </w:divBdr>
      <w:divsChild>
        <w:div w:id="1878733162">
          <w:marLeft w:val="0"/>
          <w:marRight w:val="0"/>
          <w:marTop w:val="34"/>
          <w:marBottom w:val="34"/>
          <w:divBdr>
            <w:top w:val="none" w:sz="0" w:space="0" w:color="auto"/>
            <w:left w:val="none" w:sz="0" w:space="0" w:color="auto"/>
            <w:bottom w:val="none" w:sz="0" w:space="0" w:color="auto"/>
            <w:right w:val="none" w:sz="0" w:space="0" w:color="auto"/>
          </w:divBdr>
        </w:div>
        <w:div w:id="906376729">
          <w:marLeft w:val="0"/>
          <w:marRight w:val="0"/>
          <w:marTop w:val="0"/>
          <w:marBottom w:val="0"/>
          <w:divBdr>
            <w:top w:val="none" w:sz="0" w:space="0" w:color="auto"/>
            <w:left w:val="none" w:sz="0" w:space="0" w:color="auto"/>
            <w:bottom w:val="none" w:sz="0" w:space="0" w:color="auto"/>
            <w:right w:val="none" w:sz="0" w:space="0" w:color="auto"/>
          </w:divBdr>
        </w:div>
      </w:divsChild>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53224353">
      <w:bodyDiv w:val="1"/>
      <w:marLeft w:val="0"/>
      <w:marRight w:val="0"/>
      <w:marTop w:val="0"/>
      <w:marBottom w:val="0"/>
      <w:divBdr>
        <w:top w:val="none" w:sz="0" w:space="0" w:color="auto"/>
        <w:left w:val="none" w:sz="0" w:space="0" w:color="auto"/>
        <w:bottom w:val="none" w:sz="0" w:space="0" w:color="auto"/>
        <w:right w:val="none" w:sz="0" w:space="0" w:color="auto"/>
      </w:divBdr>
      <w:divsChild>
        <w:div w:id="323169673">
          <w:marLeft w:val="0"/>
          <w:marRight w:val="1"/>
          <w:marTop w:val="0"/>
          <w:marBottom w:val="0"/>
          <w:divBdr>
            <w:top w:val="none" w:sz="0" w:space="0" w:color="auto"/>
            <w:left w:val="none" w:sz="0" w:space="0" w:color="auto"/>
            <w:bottom w:val="none" w:sz="0" w:space="0" w:color="auto"/>
            <w:right w:val="none" w:sz="0" w:space="0" w:color="auto"/>
          </w:divBdr>
          <w:divsChild>
            <w:div w:id="331690141">
              <w:marLeft w:val="0"/>
              <w:marRight w:val="0"/>
              <w:marTop w:val="0"/>
              <w:marBottom w:val="0"/>
              <w:divBdr>
                <w:top w:val="none" w:sz="0" w:space="0" w:color="auto"/>
                <w:left w:val="none" w:sz="0" w:space="0" w:color="auto"/>
                <w:bottom w:val="none" w:sz="0" w:space="0" w:color="auto"/>
                <w:right w:val="none" w:sz="0" w:space="0" w:color="auto"/>
              </w:divBdr>
              <w:divsChild>
                <w:div w:id="1905142410">
                  <w:marLeft w:val="0"/>
                  <w:marRight w:val="1"/>
                  <w:marTop w:val="0"/>
                  <w:marBottom w:val="0"/>
                  <w:divBdr>
                    <w:top w:val="none" w:sz="0" w:space="0" w:color="auto"/>
                    <w:left w:val="none" w:sz="0" w:space="0" w:color="auto"/>
                    <w:bottom w:val="none" w:sz="0" w:space="0" w:color="auto"/>
                    <w:right w:val="none" w:sz="0" w:space="0" w:color="auto"/>
                  </w:divBdr>
                  <w:divsChild>
                    <w:div w:id="644161911">
                      <w:marLeft w:val="0"/>
                      <w:marRight w:val="0"/>
                      <w:marTop w:val="0"/>
                      <w:marBottom w:val="0"/>
                      <w:divBdr>
                        <w:top w:val="none" w:sz="0" w:space="0" w:color="auto"/>
                        <w:left w:val="none" w:sz="0" w:space="0" w:color="auto"/>
                        <w:bottom w:val="none" w:sz="0" w:space="0" w:color="auto"/>
                        <w:right w:val="none" w:sz="0" w:space="0" w:color="auto"/>
                      </w:divBdr>
                      <w:divsChild>
                        <w:div w:id="866455497">
                          <w:marLeft w:val="0"/>
                          <w:marRight w:val="0"/>
                          <w:marTop w:val="0"/>
                          <w:marBottom w:val="0"/>
                          <w:divBdr>
                            <w:top w:val="none" w:sz="0" w:space="0" w:color="auto"/>
                            <w:left w:val="none" w:sz="0" w:space="0" w:color="auto"/>
                            <w:bottom w:val="none" w:sz="0" w:space="0" w:color="auto"/>
                            <w:right w:val="none" w:sz="0" w:space="0" w:color="auto"/>
                          </w:divBdr>
                          <w:divsChild>
                            <w:div w:id="1559971789">
                              <w:marLeft w:val="0"/>
                              <w:marRight w:val="0"/>
                              <w:marTop w:val="120"/>
                              <w:marBottom w:val="360"/>
                              <w:divBdr>
                                <w:top w:val="none" w:sz="0" w:space="0" w:color="auto"/>
                                <w:left w:val="none" w:sz="0" w:space="0" w:color="auto"/>
                                <w:bottom w:val="none" w:sz="0" w:space="0" w:color="auto"/>
                                <w:right w:val="none" w:sz="0" w:space="0" w:color="auto"/>
                              </w:divBdr>
                              <w:divsChild>
                                <w:div w:id="101388552">
                                  <w:marLeft w:val="0"/>
                                  <w:marRight w:val="0"/>
                                  <w:marTop w:val="0"/>
                                  <w:marBottom w:val="0"/>
                                  <w:divBdr>
                                    <w:top w:val="none" w:sz="0" w:space="0" w:color="auto"/>
                                    <w:left w:val="none" w:sz="0" w:space="0" w:color="auto"/>
                                    <w:bottom w:val="none" w:sz="0" w:space="0" w:color="auto"/>
                                    <w:right w:val="none" w:sz="0" w:space="0" w:color="auto"/>
                                  </w:divBdr>
                                  <w:divsChild>
                                    <w:div w:id="21343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2915">
      <w:bodyDiv w:val="1"/>
      <w:marLeft w:val="0"/>
      <w:marRight w:val="0"/>
      <w:marTop w:val="0"/>
      <w:marBottom w:val="0"/>
      <w:divBdr>
        <w:top w:val="none" w:sz="0" w:space="0" w:color="auto"/>
        <w:left w:val="none" w:sz="0" w:space="0" w:color="auto"/>
        <w:bottom w:val="none" w:sz="0" w:space="0" w:color="auto"/>
        <w:right w:val="none" w:sz="0" w:space="0" w:color="auto"/>
      </w:divBdr>
    </w:div>
    <w:div w:id="164368405">
      <w:bodyDiv w:val="1"/>
      <w:marLeft w:val="0"/>
      <w:marRight w:val="0"/>
      <w:marTop w:val="0"/>
      <w:marBottom w:val="0"/>
      <w:divBdr>
        <w:top w:val="none" w:sz="0" w:space="0" w:color="auto"/>
        <w:left w:val="none" w:sz="0" w:space="0" w:color="auto"/>
        <w:bottom w:val="none" w:sz="0" w:space="0" w:color="auto"/>
        <w:right w:val="none" w:sz="0" w:space="0" w:color="auto"/>
      </w:divBdr>
    </w:div>
    <w:div w:id="168522814">
      <w:bodyDiv w:val="1"/>
      <w:marLeft w:val="0"/>
      <w:marRight w:val="0"/>
      <w:marTop w:val="0"/>
      <w:marBottom w:val="0"/>
      <w:divBdr>
        <w:top w:val="none" w:sz="0" w:space="0" w:color="auto"/>
        <w:left w:val="none" w:sz="0" w:space="0" w:color="auto"/>
        <w:bottom w:val="none" w:sz="0" w:space="0" w:color="auto"/>
        <w:right w:val="none" w:sz="0" w:space="0" w:color="auto"/>
      </w:divBdr>
    </w:div>
    <w:div w:id="169485752">
      <w:bodyDiv w:val="1"/>
      <w:marLeft w:val="0"/>
      <w:marRight w:val="0"/>
      <w:marTop w:val="0"/>
      <w:marBottom w:val="0"/>
      <w:divBdr>
        <w:top w:val="none" w:sz="0" w:space="0" w:color="auto"/>
        <w:left w:val="none" w:sz="0" w:space="0" w:color="auto"/>
        <w:bottom w:val="none" w:sz="0" w:space="0" w:color="auto"/>
        <w:right w:val="none" w:sz="0" w:space="0" w:color="auto"/>
      </w:divBdr>
    </w:div>
    <w:div w:id="169804639">
      <w:bodyDiv w:val="1"/>
      <w:marLeft w:val="0"/>
      <w:marRight w:val="0"/>
      <w:marTop w:val="0"/>
      <w:marBottom w:val="0"/>
      <w:divBdr>
        <w:top w:val="none" w:sz="0" w:space="0" w:color="auto"/>
        <w:left w:val="none" w:sz="0" w:space="0" w:color="auto"/>
        <w:bottom w:val="none" w:sz="0" w:space="0" w:color="auto"/>
        <w:right w:val="none" w:sz="0" w:space="0" w:color="auto"/>
      </w:divBdr>
    </w:div>
    <w:div w:id="172574505">
      <w:bodyDiv w:val="1"/>
      <w:marLeft w:val="0"/>
      <w:marRight w:val="0"/>
      <w:marTop w:val="0"/>
      <w:marBottom w:val="0"/>
      <w:divBdr>
        <w:top w:val="none" w:sz="0" w:space="0" w:color="auto"/>
        <w:left w:val="none" w:sz="0" w:space="0" w:color="auto"/>
        <w:bottom w:val="none" w:sz="0" w:space="0" w:color="auto"/>
        <w:right w:val="none" w:sz="0" w:space="0" w:color="auto"/>
      </w:divBdr>
    </w:div>
    <w:div w:id="198392994">
      <w:bodyDiv w:val="1"/>
      <w:marLeft w:val="0"/>
      <w:marRight w:val="0"/>
      <w:marTop w:val="0"/>
      <w:marBottom w:val="0"/>
      <w:divBdr>
        <w:top w:val="none" w:sz="0" w:space="0" w:color="auto"/>
        <w:left w:val="none" w:sz="0" w:space="0" w:color="auto"/>
        <w:bottom w:val="none" w:sz="0" w:space="0" w:color="auto"/>
        <w:right w:val="none" w:sz="0" w:space="0" w:color="auto"/>
      </w:divBdr>
    </w:div>
    <w:div w:id="208151443">
      <w:bodyDiv w:val="1"/>
      <w:marLeft w:val="0"/>
      <w:marRight w:val="0"/>
      <w:marTop w:val="0"/>
      <w:marBottom w:val="0"/>
      <w:divBdr>
        <w:top w:val="none" w:sz="0" w:space="0" w:color="auto"/>
        <w:left w:val="none" w:sz="0" w:space="0" w:color="auto"/>
        <w:bottom w:val="none" w:sz="0" w:space="0" w:color="auto"/>
        <w:right w:val="none" w:sz="0" w:space="0" w:color="auto"/>
      </w:divBdr>
    </w:div>
    <w:div w:id="208881127">
      <w:bodyDiv w:val="1"/>
      <w:marLeft w:val="0"/>
      <w:marRight w:val="0"/>
      <w:marTop w:val="0"/>
      <w:marBottom w:val="0"/>
      <w:divBdr>
        <w:top w:val="none" w:sz="0" w:space="0" w:color="auto"/>
        <w:left w:val="none" w:sz="0" w:space="0" w:color="auto"/>
        <w:bottom w:val="none" w:sz="0" w:space="0" w:color="auto"/>
        <w:right w:val="none" w:sz="0" w:space="0" w:color="auto"/>
      </w:divBdr>
      <w:divsChild>
        <w:div w:id="1432777142">
          <w:marLeft w:val="0"/>
          <w:marRight w:val="0"/>
          <w:marTop w:val="34"/>
          <w:marBottom w:val="34"/>
          <w:divBdr>
            <w:top w:val="none" w:sz="0" w:space="0" w:color="auto"/>
            <w:left w:val="none" w:sz="0" w:space="0" w:color="auto"/>
            <w:bottom w:val="none" w:sz="0" w:space="0" w:color="auto"/>
            <w:right w:val="none" w:sz="0" w:space="0" w:color="auto"/>
          </w:divBdr>
        </w:div>
        <w:div w:id="81605903">
          <w:marLeft w:val="0"/>
          <w:marRight w:val="0"/>
          <w:marTop w:val="0"/>
          <w:marBottom w:val="0"/>
          <w:divBdr>
            <w:top w:val="none" w:sz="0" w:space="0" w:color="auto"/>
            <w:left w:val="none" w:sz="0" w:space="0" w:color="auto"/>
            <w:bottom w:val="none" w:sz="0" w:space="0" w:color="auto"/>
            <w:right w:val="none" w:sz="0" w:space="0" w:color="auto"/>
          </w:divBdr>
        </w:div>
      </w:divsChild>
    </w:div>
    <w:div w:id="218054268">
      <w:bodyDiv w:val="1"/>
      <w:marLeft w:val="0"/>
      <w:marRight w:val="0"/>
      <w:marTop w:val="0"/>
      <w:marBottom w:val="0"/>
      <w:divBdr>
        <w:top w:val="none" w:sz="0" w:space="0" w:color="auto"/>
        <w:left w:val="none" w:sz="0" w:space="0" w:color="auto"/>
        <w:bottom w:val="none" w:sz="0" w:space="0" w:color="auto"/>
        <w:right w:val="none" w:sz="0" w:space="0" w:color="auto"/>
      </w:divBdr>
    </w:div>
    <w:div w:id="245041479">
      <w:bodyDiv w:val="1"/>
      <w:marLeft w:val="0"/>
      <w:marRight w:val="0"/>
      <w:marTop w:val="0"/>
      <w:marBottom w:val="0"/>
      <w:divBdr>
        <w:top w:val="none" w:sz="0" w:space="0" w:color="auto"/>
        <w:left w:val="none" w:sz="0" w:space="0" w:color="auto"/>
        <w:bottom w:val="none" w:sz="0" w:space="0" w:color="auto"/>
        <w:right w:val="none" w:sz="0" w:space="0" w:color="auto"/>
      </w:divBdr>
    </w:div>
    <w:div w:id="255863984">
      <w:bodyDiv w:val="1"/>
      <w:marLeft w:val="0"/>
      <w:marRight w:val="0"/>
      <w:marTop w:val="0"/>
      <w:marBottom w:val="0"/>
      <w:divBdr>
        <w:top w:val="none" w:sz="0" w:space="0" w:color="auto"/>
        <w:left w:val="none" w:sz="0" w:space="0" w:color="auto"/>
        <w:bottom w:val="none" w:sz="0" w:space="0" w:color="auto"/>
        <w:right w:val="none" w:sz="0" w:space="0" w:color="auto"/>
      </w:divBdr>
    </w:div>
    <w:div w:id="261382178">
      <w:bodyDiv w:val="1"/>
      <w:marLeft w:val="0"/>
      <w:marRight w:val="0"/>
      <w:marTop w:val="0"/>
      <w:marBottom w:val="0"/>
      <w:divBdr>
        <w:top w:val="none" w:sz="0" w:space="0" w:color="auto"/>
        <w:left w:val="none" w:sz="0" w:space="0" w:color="auto"/>
        <w:bottom w:val="none" w:sz="0" w:space="0" w:color="auto"/>
        <w:right w:val="none" w:sz="0" w:space="0" w:color="auto"/>
      </w:divBdr>
    </w:div>
    <w:div w:id="265120568">
      <w:bodyDiv w:val="1"/>
      <w:marLeft w:val="0"/>
      <w:marRight w:val="0"/>
      <w:marTop w:val="0"/>
      <w:marBottom w:val="0"/>
      <w:divBdr>
        <w:top w:val="none" w:sz="0" w:space="0" w:color="auto"/>
        <w:left w:val="none" w:sz="0" w:space="0" w:color="auto"/>
        <w:bottom w:val="none" w:sz="0" w:space="0" w:color="auto"/>
        <w:right w:val="none" w:sz="0" w:space="0" w:color="auto"/>
      </w:divBdr>
    </w:div>
    <w:div w:id="296420643">
      <w:bodyDiv w:val="1"/>
      <w:marLeft w:val="0"/>
      <w:marRight w:val="0"/>
      <w:marTop w:val="0"/>
      <w:marBottom w:val="0"/>
      <w:divBdr>
        <w:top w:val="none" w:sz="0" w:space="0" w:color="auto"/>
        <w:left w:val="none" w:sz="0" w:space="0" w:color="auto"/>
        <w:bottom w:val="none" w:sz="0" w:space="0" w:color="auto"/>
        <w:right w:val="none" w:sz="0" w:space="0" w:color="auto"/>
      </w:divBdr>
    </w:div>
    <w:div w:id="316349901">
      <w:bodyDiv w:val="1"/>
      <w:marLeft w:val="0"/>
      <w:marRight w:val="0"/>
      <w:marTop w:val="0"/>
      <w:marBottom w:val="0"/>
      <w:divBdr>
        <w:top w:val="none" w:sz="0" w:space="0" w:color="auto"/>
        <w:left w:val="none" w:sz="0" w:space="0" w:color="auto"/>
        <w:bottom w:val="none" w:sz="0" w:space="0" w:color="auto"/>
        <w:right w:val="none" w:sz="0" w:space="0" w:color="auto"/>
      </w:divBdr>
    </w:div>
    <w:div w:id="317391913">
      <w:bodyDiv w:val="1"/>
      <w:marLeft w:val="0"/>
      <w:marRight w:val="0"/>
      <w:marTop w:val="0"/>
      <w:marBottom w:val="0"/>
      <w:divBdr>
        <w:top w:val="none" w:sz="0" w:space="0" w:color="auto"/>
        <w:left w:val="none" w:sz="0" w:space="0" w:color="auto"/>
        <w:bottom w:val="none" w:sz="0" w:space="0" w:color="auto"/>
        <w:right w:val="none" w:sz="0" w:space="0" w:color="auto"/>
      </w:divBdr>
    </w:div>
    <w:div w:id="321204804">
      <w:bodyDiv w:val="1"/>
      <w:marLeft w:val="0"/>
      <w:marRight w:val="0"/>
      <w:marTop w:val="0"/>
      <w:marBottom w:val="0"/>
      <w:divBdr>
        <w:top w:val="none" w:sz="0" w:space="0" w:color="auto"/>
        <w:left w:val="none" w:sz="0" w:space="0" w:color="auto"/>
        <w:bottom w:val="none" w:sz="0" w:space="0" w:color="auto"/>
        <w:right w:val="none" w:sz="0" w:space="0" w:color="auto"/>
      </w:divBdr>
    </w:div>
    <w:div w:id="325324166">
      <w:bodyDiv w:val="1"/>
      <w:marLeft w:val="0"/>
      <w:marRight w:val="0"/>
      <w:marTop w:val="0"/>
      <w:marBottom w:val="0"/>
      <w:divBdr>
        <w:top w:val="none" w:sz="0" w:space="0" w:color="auto"/>
        <w:left w:val="none" w:sz="0" w:space="0" w:color="auto"/>
        <w:bottom w:val="none" w:sz="0" w:space="0" w:color="auto"/>
        <w:right w:val="none" w:sz="0" w:space="0" w:color="auto"/>
      </w:divBdr>
    </w:div>
    <w:div w:id="340355387">
      <w:bodyDiv w:val="1"/>
      <w:marLeft w:val="0"/>
      <w:marRight w:val="0"/>
      <w:marTop w:val="0"/>
      <w:marBottom w:val="0"/>
      <w:divBdr>
        <w:top w:val="none" w:sz="0" w:space="0" w:color="auto"/>
        <w:left w:val="none" w:sz="0" w:space="0" w:color="auto"/>
        <w:bottom w:val="none" w:sz="0" w:space="0" w:color="auto"/>
        <w:right w:val="none" w:sz="0" w:space="0" w:color="auto"/>
      </w:divBdr>
    </w:div>
    <w:div w:id="343282992">
      <w:bodyDiv w:val="1"/>
      <w:marLeft w:val="0"/>
      <w:marRight w:val="0"/>
      <w:marTop w:val="0"/>
      <w:marBottom w:val="0"/>
      <w:divBdr>
        <w:top w:val="none" w:sz="0" w:space="0" w:color="auto"/>
        <w:left w:val="none" w:sz="0" w:space="0" w:color="auto"/>
        <w:bottom w:val="none" w:sz="0" w:space="0" w:color="auto"/>
        <w:right w:val="none" w:sz="0" w:space="0" w:color="auto"/>
      </w:divBdr>
    </w:div>
    <w:div w:id="347144342">
      <w:bodyDiv w:val="1"/>
      <w:marLeft w:val="0"/>
      <w:marRight w:val="0"/>
      <w:marTop w:val="0"/>
      <w:marBottom w:val="0"/>
      <w:divBdr>
        <w:top w:val="none" w:sz="0" w:space="0" w:color="auto"/>
        <w:left w:val="none" w:sz="0" w:space="0" w:color="auto"/>
        <w:bottom w:val="none" w:sz="0" w:space="0" w:color="auto"/>
        <w:right w:val="none" w:sz="0" w:space="0" w:color="auto"/>
      </w:divBdr>
    </w:div>
    <w:div w:id="351149447">
      <w:bodyDiv w:val="1"/>
      <w:marLeft w:val="0"/>
      <w:marRight w:val="0"/>
      <w:marTop w:val="0"/>
      <w:marBottom w:val="0"/>
      <w:divBdr>
        <w:top w:val="none" w:sz="0" w:space="0" w:color="auto"/>
        <w:left w:val="none" w:sz="0" w:space="0" w:color="auto"/>
        <w:bottom w:val="none" w:sz="0" w:space="0" w:color="auto"/>
        <w:right w:val="none" w:sz="0" w:space="0" w:color="auto"/>
      </w:divBdr>
    </w:div>
    <w:div w:id="358825533">
      <w:bodyDiv w:val="1"/>
      <w:marLeft w:val="0"/>
      <w:marRight w:val="0"/>
      <w:marTop w:val="0"/>
      <w:marBottom w:val="0"/>
      <w:divBdr>
        <w:top w:val="none" w:sz="0" w:space="0" w:color="auto"/>
        <w:left w:val="none" w:sz="0" w:space="0" w:color="auto"/>
        <w:bottom w:val="none" w:sz="0" w:space="0" w:color="auto"/>
        <w:right w:val="none" w:sz="0" w:space="0" w:color="auto"/>
      </w:divBdr>
    </w:div>
    <w:div w:id="361325665">
      <w:bodyDiv w:val="1"/>
      <w:marLeft w:val="0"/>
      <w:marRight w:val="0"/>
      <w:marTop w:val="0"/>
      <w:marBottom w:val="0"/>
      <w:divBdr>
        <w:top w:val="none" w:sz="0" w:space="0" w:color="auto"/>
        <w:left w:val="none" w:sz="0" w:space="0" w:color="auto"/>
        <w:bottom w:val="none" w:sz="0" w:space="0" w:color="auto"/>
        <w:right w:val="none" w:sz="0" w:space="0" w:color="auto"/>
      </w:divBdr>
    </w:div>
    <w:div w:id="372001380">
      <w:bodyDiv w:val="1"/>
      <w:marLeft w:val="0"/>
      <w:marRight w:val="0"/>
      <w:marTop w:val="0"/>
      <w:marBottom w:val="0"/>
      <w:divBdr>
        <w:top w:val="none" w:sz="0" w:space="0" w:color="auto"/>
        <w:left w:val="none" w:sz="0" w:space="0" w:color="auto"/>
        <w:bottom w:val="none" w:sz="0" w:space="0" w:color="auto"/>
        <w:right w:val="none" w:sz="0" w:space="0" w:color="auto"/>
      </w:divBdr>
    </w:div>
    <w:div w:id="392239325">
      <w:bodyDiv w:val="1"/>
      <w:marLeft w:val="0"/>
      <w:marRight w:val="0"/>
      <w:marTop w:val="0"/>
      <w:marBottom w:val="0"/>
      <w:divBdr>
        <w:top w:val="none" w:sz="0" w:space="0" w:color="auto"/>
        <w:left w:val="none" w:sz="0" w:space="0" w:color="auto"/>
        <w:bottom w:val="none" w:sz="0" w:space="0" w:color="auto"/>
        <w:right w:val="none" w:sz="0" w:space="0" w:color="auto"/>
      </w:divBdr>
      <w:divsChild>
        <w:div w:id="552349719">
          <w:marLeft w:val="0"/>
          <w:marRight w:val="0"/>
          <w:marTop w:val="34"/>
          <w:marBottom w:val="34"/>
          <w:divBdr>
            <w:top w:val="none" w:sz="0" w:space="0" w:color="auto"/>
            <w:left w:val="none" w:sz="0" w:space="0" w:color="auto"/>
            <w:bottom w:val="none" w:sz="0" w:space="0" w:color="auto"/>
            <w:right w:val="none" w:sz="0" w:space="0" w:color="auto"/>
          </w:divBdr>
        </w:div>
        <w:div w:id="114299495">
          <w:marLeft w:val="0"/>
          <w:marRight w:val="0"/>
          <w:marTop w:val="0"/>
          <w:marBottom w:val="0"/>
          <w:divBdr>
            <w:top w:val="none" w:sz="0" w:space="0" w:color="auto"/>
            <w:left w:val="none" w:sz="0" w:space="0" w:color="auto"/>
            <w:bottom w:val="none" w:sz="0" w:space="0" w:color="auto"/>
            <w:right w:val="none" w:sz="0" w:space="0" w:color="auto"/>
          </w:divBdr>
        </w:div>
      </w:divsChild>
    </w:div>
    <w:div w:id="393897692">
      <w:bodyDiv w:val="1"/>
      <w:marLeft w:val="0"/>
      <w:marRight w:val="0"/>
      <w:marTop w:val="0"/>
      <w:marBottom w:val="0"/>
      <w:divBdr>
        <w:top w:val="none" w:sz="0" w:space="0" w:color="auto"/>
        <w:left w:val="none" w:sz="0" w:space="0" w:color="auto"/>
        <w:bottom w:val="none" w:sz="0" w:space="0" w:color="auto"/>
        <w:right w:val="none" w:sz="0" w:space="0" w:color="auto"/>
      </w:divBdr>
    </w:div>
    <w:div w:id="398483615">
      <w:bodyDiv w:val="1"/>
      <w:marLeft w:val="0"/>
      <w:marRight w:val="0"/>
      <w:marTop w:val="0"/>
      <w:marBottom w:val="0"/>
      <w:divBdr>
        <w:top w:val="none" w:sz="0" w:space="0" w:color="auto"/>
        <w:left w:val="none" w:sz="0" w:space="0" w:color="auto"/>
        <w:bottom w:val="none" w:sz="0" w:space="0" w:color="auto"/>
        <w:right w:val="none" w:sz="0" w:space="0" w:color="auto"/>
      </w:divBdr>
    </w:div>
    <w:div w:id="399446229">
      <w:bodyDiv w:val="1"/>
      <w:marLeft w:val="0"/>
      <w:marRight w:val="0"/>
      <w:marTop w:val="0"/>
      <w:marBottom w:val="0"/>
      <w:divBdr>
        <w:top w:val="none" w:sz="0" w:space="0" w:color="auto"/>
        <w:left w:val="none" w:sz="0" w:space="0" w:color="auto"/>
        <w:bottom w:val="none" w:sz="0" w:space="0" w:color="auto"/>
        <w:right w:val="none" w:sz="0" w:space="0" w:color="auto"/>
      </w:divBdr>
      <w:divsChild>
        <w:div w:id="71708876">
          <w:marLeft w:val="0"/>
          <w:marRight w:val="0"/>
          <w:marTop w:val="34"/>
          <w:marBottom w:val="34"/>
          <w:divBdr>
            <w:top w:val="none" w:sz="0" w:space="0" w:color="auto"/>
            <w:left w:val="none" w:sz="0" w:space="0" w:color="auto"/>
            <w:bottom w:val="none" w:sz="0" w:space="0" w:color="auto"/>
            <w:right w:val="none" w:sz="0" w:space="0" w:color="auto"/>
          </w:divBdr>
        </w:div>
        <w:div w:id="660501059">
          <w:marLeft w:val="0"/>
          <w:marRight w:val="0"/>
          <w:marTop w:val="0"/>
          <w:marBottom w:val="0"/>
          <w:divBdr>
            <w:top w:val="none" w:sz="0" w:space="0" w:color="auto"/>
            <w:left w:val="none" w:sz="0" w:space="0" w:color="auto"/>
            <w:bottom w:val="none" w:sz="0" w:space="0" w:color="auto"/>
            <w:right w:val="none" w:sz="0" w:space="0" w:color="auto"/>
          </w:divBdr>
        </w:div>
      </w:divsChild>
    </w:div>
    <w:div w:id="399914184">
      <w:bodyDiv w:val="1"/>
      <w:marLeft w:val="0"/>
      <w:marRight w:val="0"/>
      <w:marTop w:val="0"/>
      <w:marBottom w:val="0"/>
      <w:divBdr>
        <w:top w:val="none" w:sz="0" w:space="0" w:color="auto"/>
        <w:left w:val="none" w:sz="0" w:space="0" w:color="auto"/>
        <w:bottom w:val="none" w:sz="0" w:space="0" w:color="auto"/>
        <w:right w:val="none" w:sz="0" w:space="0" w:color="auto"/>
      </w:divBdr>
    </w:div>
    <w:div w:id="402023248">
      <w:bodyDiv w:val="1"/>
      <w:marLeft w:val="0"/>
      <w:marRight w:val="0"/>
      <w:marTop w:val="0"/>
      <w:marBottom w:val="0"/>
      <w:divBdr>
        <w:top w:val="none" w:sz="0" w:space="0" w:color="auto"/>
        <w:left w:val="none" w:sz="0" w:space="0" w:color="auto"/>
        <w:bottom w:val="none" w:sz="0" w:space="0" w:color="auto"/>
        <w:right w:val="none" w:sz="0" w:space="0" w:color="auto"/>
      </w:divBdr>
    </w:div>
    <w:div w:id="402869964">
      <w:bodyDiv w:val="1"/>
      <w:marLeft w:val="0"/>
      <w:marRight w:val="0"/>
      <w:marTop w:val="0"/>
      <w:marBottom w:val="0"/>
      <w:divBdr>
        <w:top w:val="none" w:sz="0" w:space="0" w:color="auto"/>
        <w:left w:val="none" w:sz="0" w:space="0" w:color="auto"/>
        <w:bottom w:val="none" w:sz="0" w:space="0" w:color="auto"/>
        <w:right w:val="none" w:sz="0" w:space="0" w:color="auto"/>
      </w:divBdr>
    </w:div>
    <w:div w:id="408234114">
      <w:bodyDiv w:val="1"/>
      <w:marLeft w:val="0"/>
      <w:marRight w:val="0"/>
      <w:marTop w:val="0"/>
      <w:marBottom w:val="0"/>
      <w:divBdr>
        <w:top w:val="none" w:sz="0" w:space="0" w:color="auto"/>
        <w:left w:val="none" w:sz="0" w:space="0" w:color="auto"/>
        <w:bottom w:val="none" w:sz="0" w:space="0" w:color="auto"/>
        <w:right w:val="none" w:sz="0" w:space="0" w:color="auto"/>
      </w:divBdr>
    </w:div>
    <w:div w:id="431972781">
      <w:bodyDiv w:val="1"/>
      <w:marLeft w:val="0"/>
      <w:marRight w:val="0"/>
      <w:marTop w:val="0"/>
      <w:marBottom w:val="0"/>
      <w:divBdr>
        <w:top w:val="none" w:sz="0" w:space="0" w:color="auto"/>
        <w:left w:val="none" w:sz="0" w:space="0" w:color="auto"/>
        <w:bottom w:val="none" w:sz="0" w:space="0" w:color="auto"/>
        <w:right w:val="none" w:sz="0" w:space="0" w:color="auto"/>
      </w:divBdr>
      <w:divsChild>
        <w:div w:id="551235675">
          <w:marLeft w:val="0"/>
          <w:marRight w:val="0"/>
          <w:marTop w:val="34"/>
          <w:marBottom w:val="34"/>
          <w:divBdr>
            <w:top w:val="none" w:sz="0" w:space="0" w:color="auto"/>
            <w:left w:val="none" w:sz="0" w:space="0" w:color="auto"/>
            <w:bottom w:val="none" w:sz="0" w:space="0" w:color="auto"/>
            <w:right w:val="none" w:sz="0" w:space="0" w:color="auto"/>
          </w:divBdr>
        </w:div>
        <w:div w:id="961886473">
          <w:marLeft w:val="0"/>
          <w:marRight w:val="0"/>
          <w:marTop w:val="0"/>
          <w:marBottom w:val="0"/>
          <w:divBdr>
            <w:top w:val="none" w:sz="0" w:space="0" w:color="auto"/>
            <w:left w:val="none" w:sz="0" w:space="0" w:color="auto"/>
            <w:bottom w:val="none" w:sz="0" w:space="0" w:color="auto"/>
            <w:right w:val="none" w:sz="0" w:space="0" w:color="auto"/>
          </w:divBdr>
        </w:div>
      </w:divsChild>
    </w:div>
    <w:div w:id="432552941">
      <w:bodyDiv w:val="1"/>
      <w:marLeft w:val="0"/>
      <w:marRight w:val="0"/>
      <w:marTop w:val="0"/>
      <w:marBottom w:val="0"/>
      <w:divBdr>
        <w:top w:val="none" w:sz="0" w:space="0" w:color="auto"/>
        <w:left w:val="none" w:sz="0" w:space="0" w:color="auto"/>
        <w:bottom w:val="none" w:sz="0" w:space="0" w:color="auto"/>
        <w:right w:val="none" w:sz="0" w:space="0" w:color="auto"/>
      </w:divBdr>
      <w:divsChild>
        <w:div w:id="1655835706">
          <w:marLeft w:val="0"/>
          <w:marRight w:val="0"/>
          <w:marTop w:val="0"/>
          <w:marBottom w:val="0"/>
          <w:divBdr>
            <w:top w:val="none" w:sz="0" w:space="0" w:color="auto"/>
            <w:left w:val="none" w:sz="0" w:space="0" w:color="auto"/>
            <w:bottom w:val="none" w:sz="0" w:space="0" w:color="auto"/>
            <w:right w:val="none" w:sz="0" w:space="0" w:color="auto"/>
          </w:divBdr>
          <w:divsChild>
            <w:div w:id="1747341864">
              <w:marLeft w:val="0"/>
              <w:marRight w:val="0"/>
              <w:marTop w:val="0"/>
              <w:marBottom w:val="0"/>
              <w:divBdr>
                <w:top w:val="none" w:sz="0" w:space="0" w:color="auto"/>
                <w:left w:val="none" w:sz="0" w:space="0" w:color="auto"/>
                <w:bottom w:val="none" w:sz="0" w:space="0" w:color="auto"/>
                <w:right w:val="none" w:sz="0" w:space="0" w:color="auto"/>
              </w:divBdr>
              <w:divsChild>
                <w:div w:id="330330466">
                  <w:marLeft w:val="0"/>
                  <w:marRight w:val="-6084"/>
                  <w:marTop w:val="0"/>
                  <w:marBottom w:val="0"/>
                  <w:divBdr>
                    <w:top w:val="none" w:sz="0" w:space="0" w:color="auto"/>
                    <w:left w:val="none" w:sz="0" w:space="0" w:color="auto"/>
                    <w:bottom w:val="none" w:sz="0" w:space="0" w:color="auto"/>
                    <w:right w:val="none" w:sz="0" w:space="0" w:color="auto"/>
                  </w:divBdr>
                  <w:divsChild>
                    <w:div w:id="1030302220">
                      <w:marLeft w:val="0"/>
                      <w:marRight w:val="5604"/>
                      <w:marTop w:val="0"/>
                      <w:marBottom w:val="0"/>
                      <w:divBdr>
                        <w:top w:val="none" w:sz="0" w:space="0" w:color="auto"/>
                        <w:left w:val="none" w:sz="0" w:space="0" w:color="auto"/>
                        <w:bottom w:val="none" w:sz="0" w:space="0" w:color="auto"/>
                        <w:right w:val="none" w:sz="0" w:space="0" w:color="auto"/>
                      </w:divBdr>
                      <w:divsChild>
                        <w:div w:id="2031296442">
                          <w:marLeft w:val="0"/>
                          <w:marRight w:val="0"/>
                          <w:marTop w:val="0"/>
                          <w:marBottom w:val="0"/>
                          <w:divBdr>
                            <w:top w:val="none" w:sz="0" w:space="0" w:color="auto"/>
                            <w:left w:val="none" w:sz="0" w:space="0" w:color="auto"/>
                            <w:bottom w:val="none" w:sz="0" w:space="0" w:color="auto"/>
                            <w:right w:val="none" w:sz="0" w:space="0" w:color="auto"/>
                          </w:divBdr>
                          <w:divsChild>
                            <w:div w:id="485627415">
                              <w:marLeft w:val="0"/>
                              <w:marRight w:val="0"/>
                              <w:marTop w:val="120"/>
                              <w:marBottom w:val="360"/>
                              <w:divBdr>
                                <w:top w:val="none" w:sz="0" w:space="0" w:color="auto"/>
                                <w:left w:val="none" w:sz="0" w:space="0" w:color="auto"/>
                                <w:bottom w:val="none" w:sz="0" w:space="0" w:color="auto"/>
                                <w:right w:val="none" w:sz="0" w:space="0" w:color="auto"/>
                              </w:divBdr>
                              <w:divsChild>
                                <w:div w:id="96416435">
                                  <w:marLeft w:val="420"/>
                                  <w:marRight w:val="0"/>
                                  <w:marTop w:val="0"/>
                                  <w:marBottom w:val="0"/>
                                  <w:divBdr>
                                    <w:top w:val="none" w:sz="0" w:space="0" w:color="auto"/>
                                    <w:left w:val="none" w:sz="0" w:space="0" w:color="auto"/>
                                    <w:bottom w:val="none" w:sz="0" w:space="0" w:color="auto"/>
                                    <w:right w:val="none" w:sz="0" w:space="0" w:color="auto"/>
                                  </w:divBdr>
                                  <w:divsChild>
                                    <w:div w:id="57479012">
                                      <w:marLeft w:val="0"/>
                                      <w:marRight w:val="0"/>
                                      <w:marTop w:val="0"/>
                                      <w:marBottom w:val="0"/>
                                      <w:divBdr>
                                        <w:top w:val="none" w:sz="0" w:space="0" w:color="auto"/>
                                        <w:left w:val="none" w:sz="0" w:space="0" w:color="auto"/>
                                        <w:bottom w:val="none" w:sz="0" w:space="0" w:color="auto"/>
                                        <w:right w:val="none" w:sz="0" w:space="0" w:color="auto"/>
                                      </w:divBdr>
                                      <w:divsChild>
                                        <w:div w:id="12672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63007">
      <w:bodyDiv w:val="1"/>
      <w:marLeft w:val="0"/>
      <w:marRight w:val="0"/>
      <w:marTop w:val="0"/>
      <w:marBottom w:val="0"/>
      <w:divBdr>
        <w:top w:val="none" w:sz="0" w:space="0" w:color="auto"/>
        <w:left w:val="none" w:sz="0" w:space="0" w:color="auto"/>
        <w:bottom w:val="none" w:sz="0" w:space="0" w:color="auto"/>
        <w:right w:val="none" w:sz="0" w:space="0" w:color="auto"/>
      </w:divBdr>
    </w:div>
    <w:div w:id="443692968">
      <w:bodyDiv w:val="1"/>
      <w:marLeft w:val="0"/>
      <w:marRight w:val="0"/>
      <w:marTop w:val="0"/>
      <w:marBottom w:val="0"/>
      <w:divBdr>
        <w:top w:val="none" w:sz="0" w:space="0" w:color="auto"/>
        <w:left w:val="none" w:sz="0" w:space="0" w:color="auto"/>
        <w:bottom w:val="none" w:sz="0" w:space="0" w:color="auto"/>
        <w:right w:val="none" w:sz="0" w:space="0" w:color="auto"/>
      </w:divBdr>
    </w:div>
    <w:div w:id="465587925">
      <w:bodyDiv w:val="1"/>
      <w:marLeft w:val="0"/>
      <w:marRight w:val="0"/>
      <w:marTop w:val="0"/>
      <w:marBottom w:val="0"/>
      <w:divBdr>
        <w:top w:val="none" w:sz="0" w:space="0" w:color="auto"/>
        <w:left w:val="none" w:sz="0" w:space="0" w:color="auto"/>
        <w:bottom w:val="none" w:sz="0" w:space="0" w:color="auto"/>
        <w:right w:val="none" w:sz="0" w:space="0" w:color="auto"/>
      </w:divBdr>
    </w:div>
    <w:div w:id="475998316">
      <w:bodyDiv w:val="1"/>
      <w:marLeft w:val="0"/>
      <w:marRight w:val="0"/>
      <w:marTop w:val="0"/>
      <w:marBottom w:val="0"/>
      <w:divBdr>
        <w:top w:val="none" w:sz="0" w:space="0" w:color="auto"/>
        <w:left w:val="none" w:sz="0" w:space="0" w:color="auto"/>
        <w:bottom w:val="none" w:sz="0" w:space="0" w:color="auto"/>
        <w:right w:val="none" w:sz="0" w:space="0" w:color="auto"/>
      </w:divBdr>
    </w:div>
    <w:div w:id="479463909">
      <w:bodyDiv w:val="1"/>
      <w:marLeft w:val="0"/>
      <w:marRight w:val="0"/>
      <w:marTop w:val="0"/>
      <w:marBottom w:val="0"/>
      <w:divBdr>
        <w:top w:val="none" w:sz="0" w:space="0" w:color="auto"/>
        <w:left w:val="none" w:sz="0" w:space="0" w:color="auto"/>
        <w:bottom w:val="none" w:sz="0" w:space="0" w:color="auto"/>
        <w:right w:val="none" w:sz="0" w:space="0" w:color="auto"/>
      </w:divBdr>
    </w:div>
    <w:div w:id="479812383">
      <w:bodyDiv w:val="1"/>
      <w:marLeft w:val="0"/>
      <w:marRight w:val="0"/>
      <w:marTop w:val="0"/>
      <w:marBottom w:val="0"/>
      <w:divBdr>
        <w:top w:val="none" w:sz="0" w:space="0" w:color="auto"/>
        <w:left w:val="none" w:sz="0" w:space="0" w:color="auto"/>
        <w:bottom w:val="none" w:sz="0" w:space="0" w:color="auto"/>
        <w:right w:val="none" w:sz="0" w:space="0" w:color="auto"/>
      </w:divBdr>
    </w:div>
    <w:div w:id="481626302">
      <w:bodyDiv w:val="1"/>
      <w:marLeft w:val="0"/>
      <w:marRight w:val="0"/>
      <w:marTop w:val="0"/>
      <w:marBottom w:val="0"/>
      <w:divBdr>
        <w:top w:val="none" w:sz="0" w:space="0" w:color="auto"/>
        <w:left w:val="none" w:sz="0" w:space="0" w:color="auto"/>
        <w:bottom w:val="none" w:sz="0" w:space="0" w:color="auto"/>
        <w:right w:val="none" w:sz="0" w:space="0" w:color="auto"/>
      </w:divBdr>
    </w:div>
    <w:div w:id="489054861">
      <w:bodyDiv w:val="1"/>
      <w:marLeft w:val="0"/>
      <w:marRight w:val="0"/>
      <w:marTop w:val="0"/>
      <w:marBottom w:val="0"/>
      <w:divBdr>
        <w:top w:val="none" w:sz="0" w:space="0" w:color="auto"/>
        <w:left w:val="none" w:sz="0" w:space="0" w:color="auto"/>
        <w:bottom w:val="none" w:sz="0" w:space="0" w:color="auto"/>
        <w:right w:val="none" w:sz="0" w:space="0" w:color="auto"/>
      </w:divBdr>
    </w:div>
    <w:div w:id="495073875">
      <w:bodyDiv w:val="1"/>
      <w:marLeft w:val="0"/>
      <w:marRight w:val="0"/>
      <w:marTop w:val="0"/>
      <w:marBottom w:val="0"/>
      <w:divBdr>
        <w:top w:val="none" w:sz="0" w:space="0" w:color="auto"/>
        <w:left w:val="none" w:sz="0" w:space="0" w:color="auto"/>
        <w:bottom w:val="none" w:sz="0" w:space="0" w:color="auto"/>
        <w:right w:val="none" w:sz="0" w:space="0" w:color="auto"/>
      </w:divBdr>
      <w:divsChild>
        <w:div w:id="1448163483">
          <w:marLeft w:val="0"/>
          <w:marRight w:val="0"/>
          <w:marTop w:val="0"/>
          <w:marBottom w:val="0"/>
          <w:divBdr>
            <w:top w:val="none" w:sz="0" w:space="0" w:color="auto"/>
            <w:left w:val="none" w:sz="0" w:space="0" w:color="auto"/>
            <w:bottom w:val="none" w:sz="0" w:space="0" w:color="auto"/>
            <w:right w:val="none" w:sz="0" w:space="0" w:color="auto"/>
          </w:divBdr>
          <w:divsChild>
            <w:div w:id="76945452">
              <w:marLeft w:val="0"/>
              <w:marRight w:val="0"/>
              <w:marTop w:val="0"/>
              <w:marBottom w:val="0"/>
              <w:divBdr>
                <w:top w:val="none" w:sz="0" w:space="0" w:color="auto"/>
                <w:left w:val="none" w:sz="0" w:space="0" w:color="auto"/>
                <w:bottom w:val="none" w:sz="0" w:space="0" w:color="auto"/>
                <w:right w:val="none" w:sz="0" w:space="0" w:color="auto"/>
              </w:divBdr>
              <w:divsChild>
                <w:div w:id="2029796880">
                  <w:marLeft w:val="0"/>
                  <w:marRight w:val="-6084"/>
                  <w:marTop w:val="0"/>
                  <w:marBottom w:val="0"/>
                  <w:divBdr>
                    <w:top w:val="none" w:sz="0" w:space="0" w:color="auto"/>
                    <w:left w:val="none" w:sz="0" w:space="0" w:color="auto"/>
                    <w:bottom w:val="none" w:sz="0" w:space="0" w:color="auto"/>
                    <w:right w:val="none" w:sz="0" w:space="0" w:color="auto"/>
                  </w:divBdr>
                  <w:divsChild>
                    <w:div w:id="1707023335">
                      <w:marLeft w:val="0"/>
                      <w:marRight w:val="5604"/>
                      <w:marTop w:val="0"/>
                      <w:marBottom w:val="0"/>
                      <w:divBdr>
                        <w:top w:val="none" w:sz="0" w:space="0" w:color="auto"/>
                        <w:left w:val="none" w:sz="0" w:space="0" w:color="auto"/>
                        <w:bottom w:val="none" w:sz="0" w:space="0" w:color="auto"/>
                        <w:right w:val="none" w:sz="0" w:space="0" w:color="auto"/>
                      </w:divBdr>
                      <w:divsChild>
                        <w:div w:id="1004674836">
                          <w:marLeft w:val="0"/>
                          <w:marRight w:val="0"/>
                          <w:marTop w:val="0"/>
                          <w:marBottom w:val="0"/>
                          <w:divBdr>
                            <w:top w:val="none" w:sz="0" w:space="0" w:color="auto"/>
                            <w:left w:val="none" w:sz="0" w:space="0" w:color="auto"/>
                            <w:bottom w:val="none" w:sz="0" w:space="0" w:color="auto"/>
                            <w:right w:val="none" w:sz="0" w:space="0" w:color="auto"/>
                          </w:divBdr>
                          <w:divsChild>
                            <w:div w:id="412122466">
                              <w:marLeft w:val="0"/>
                              <w:marRight w:val="0"/>
                              <w:marTop w:val="120"/>
                              <w:marBottom w:val="360"/>
                              <w:divBdr>
                                <w:top w:val="none" w:sz="0" w:space="0" w:color="auto"/>
                                <w:left w:val="none" w:sz="0" w:space="0" w:color="auto"/>
                                <w:bottom w:val="none" w:sz="0" w:space="0" w:color="auto"/>
                                <w:right w:val="none" w:sz="0" w:space="0" w:color="auto"/>
                              </w:divBdr>
                              <w:divsChild>
                                <w:div w:id="394470069">
                                  <w:marLeft w:val="420"/>
                                  <w:marRight w:val="0"/>
                                  <w:marTop w:val="0"/>
                                  <w:marBottom w:val="0"/>
                                  <w:divBdr>
                                    <w:top w:val="none" w:sz="0" w:space="0" w:color="auto"/>
                                    <w:left w:val="none" w:sz="0" w:space="0" w:color="auto"/>
                                    <w:bottom w:val="none" w:sz="0" w:space="0" w:color="auto"/>
                                    <w:right w:val="none" w:sz="0" w:space="0" w:color="auto"/>
                                  </w:divBdr>
                                  <w:divsChild>
                                    <w:div w:id="1886870648">
                                      <w:marLeft w:val="0"/>
                                      <w:marRight w:val="0"/>
                                      <w:marTop w:val="0"/>
                                      <w:marBottom w:val="0"/>
                                      <w:divBdr>
                                        <w:top w:val="none" w:sz="0" w:space="0" w:color="auto"/>
                                        <w:left w:val="none" w:sz="0" w:space="0" w:color="auto"/>
                                        <w:bottom w:val="none" w:sz="0" w:space="0" w:color="auto"/>
                                        <w:right w:val="none" w:sz="0" w:space="0" w:color="auto"/>
                                      </w:divBdr>
                                      <w:divsChild>
                                        <w:div w:id="16399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146526">
      <w:bodyDiv w:val="1"/>
      <w:marLeft w:val="0"/>
      <w:marRight w:val="0"/>
      <w:marTop w:val="0"/>
      <w:marBottom w:val="0"/>
      <w:divBdr>
        <w:top w:val="none" w:sz="0" w:space="0" w:color="auto"/>
        <w:left w:val="none" w:sz="0" w:space="0" w:color="auto"/>
        <w:bottom w:val="none" w:sz="0" w:space="0" w:color="auto"/>
        <w:right w:val="none" w:sz="0" w:space="0" w:color="auto"/>
      </w:divBdr>
    </w:div>
    <w:div w:id="519242462">
      <w:bodyDiv w:val="1"/>
      <w:marLeft w:val="0"/>
      <w:marRight w:val="0"/>
      <w:marTop w:val="0"/>
      <w:marBottom w:val="0"/>
      <w:divBdr>
        <w:top w:val="none" w:sz="0" w:space="0" w:color="auto"/>
        <w:left w:val="none" w:sz="0" w:space="0" w:color="auto"/>
        <w:bottom w:val="none" w:sz="0" w:space="0" w:color="auto"/>
        <w:right w:val="none" w:sz="0" w:space="0" w:color="auto"/>
      </w:divBdr>
    </w:div>
    <w:div w:id="523204492">
      <w:bodyDiv w:val="1"/>
      <w:marLeft w:val="0"/>
      <w:marRight w:val="0"/>
      <w:marTop w:val="0"/>
      <w:marBottom w:val="0"/>
      <w:divBdr>
        <w:top w:val="none" w:sz="0" w:space="0" w:color="auto"/>
        <w:left w:val="none" w:sz="0" w:space="0" w:color="auto"/>
        <w:bottom w:val="none" w:sz="0" w:space="0" w:color="auto"/>
        <w:right w:val="none" w:sz="0" w:space="0" w:color="auto"/>
      </w:divBdr>
      <w:divsChild>
        <w:div w:id="1979920008">
          <w:marLeft w:val="0"/>
          <w:marRight w:val="0"/>
          <w:marTop w:val="34"/>
          <w:marBottom w:val="34"/>
          <w:divBdr>
            <w:top w:val="none" w:sz="0" w:space="0" w:color="auto"/>
            <w:left w:val="none" w:sz="0" w:space="0" w:color="auto"/>
            <w:bottom w:val="none" w:sz="0" w:space="0" w:color="auto"/>
            <w:right w:val="none" w:sz="0" w:space="0" w:color="auto"/>
          </w:divBdr>
        </w:div>
        <w:div w:id="620234576">
          <w:marLeft w:val="0"/>
          <w:marRight w:val="0"/>
          <w:marTop w:val="0"/>
          <w:marBottom w:val="0"/>
          <w:divBdr>
            <w:top w:val="none" w:sz="0" w:space="0" w:color="auto"/>
            <w:left w:val="none" w:sz="0" w:space="0" w:color="auto"/>
            <w:bottom w:val="none" w:sz="0" w:space="0" w:color="auto"/>
            <w:right w:val="none" w:sz="0" w:space="0" w:color="auto"/>
          </w:divBdr>
        </w:div>
      </w:divsChild>
    </w:div>
    <w:div w:id="526215509">
      <w:bodyDiv w:val="1"/>
      <w:marLeft w:val="0"/>
      <w:marRight w:val="0"/>
      <w:marTop w:val="0"/>
      <w:marBottom w:val="0"/>
      <w:divBdr>
        <w:top w:val="none" w:sz="0" w:space="0" w:color="auto"/>
        <w:left w:val="none" w:sz="0" w:space="0" w:color="auto"/>
        <w:bottom w:val="none" w:sz="0" w:space="0" w:color="auto"/>
        <w:right w:val="none" w:sz="0" w:space="0" w:color="auto"/>
      </w:divBdr>
    </w:div>
    <w:div w:id="540290772">
      <w:bodyDiv w:val="1"/>
      <w:marLeft w:val="0"/>
      <w:marRight w:val="0"/>
      <w:marTop w:val="0"/>
      <w:marBottom w:val="0"/>
      <w:divBdr>
        <w:top w:val="none" w:sz="0" w:space="0" w:color="auto"/>
        <w:left w:val="none" w:sz="0" w:space="0" w:color="auto"/>
        <w:bottom w:val="none" w:sz="0" w:space="0" w:color="auto"/>
        <w:right w:val="none" w:sz="0" w:space="0" w:color="auto"/>
      </w:divBdr>
    </w:div>
    <w:div w:id="548565663">
      <w:bodyDiv w:val="1"/>
      <w:marLeft w:val="0"/>
      <w:marRight w:val="0"/>
      <w:marTop w:val="0"/>
      <w:marBottom w:val="0"/>
      <w:divBdr>
        <w:top w:val="none" w:sz="0" w:space="0" w:color="auto"/>
        <w:left w:val="none" w:sz="0" w:space="0" w:color="auto"/>
        <w:bottom w:val="none" w:sz="0" w:space="0" w:color="auto"/>
        <w:right w:val="none" w:sz="0" w:space="0" w:color="auto"/>
      </w:divBdr>
    </w:div>
    <w:div w:id="554857161">
      <w:bodyDiv w:val="1"/>
      <w:marLeft w:val="0"/>
      <w:marRight w:val="0"/>
      <w:marTop w:val="0"/>
      <w:marBottom w:val="0"/>
      <w:divBdr>
        <w:top w:val="none" w:sz="0" w:space="0" w:color="auto"/>
        <w:left w:val="none" w:sz="0" w:space="0" w:color="auto"/>
        <w:bottom w:val="none" w:sz="0" w:space="0" w:color="auto"/>
        <w:right w:val="none" w:sz="0" w:space="0" w:color="auto"/>
      </w:divBdr>
    </w:div>
    <w:div w:id="558631320">
      <w:bodyDiv w:val="1"/>
      <w:marLeft w:val="0"/>
      <w:marRight w:val="0"/>
      <w:marTop w:val="0"/>
      <w:marBottom w:val="0"/>
      <w:divBdr>
        <w:top w:val="none" w:sz="0" w:space="0" w:color="auto"/>
        <w:left w:val="none" w:sz="0" w:space="0" w:color="auto"/>
        <w:bottom w:val="none" w:sz="0" w:space="0" w:color="auto"/>
        <w:right w:val="none" w:sz="0" w:space="0" w:color="auto"/>
      </w:divBdr>
    </w:div>
    <w:div w:id="573122258">
      <w:bodyDiv w:val="1"/>
      <w:marLeft w:val="0"/>
      <w:marRight w:val="0"/>
      <w:marTop w:val="0"/>
      <w:marBottom w:val="0"/>
      <w:divBdr>
        <w:top w:val="none" w:sz="0" w:space="0" w:color="auto"/>
        <w:left w:val="none" w:sz="0" w:space="0" w:color="auto"/>
        <w:bottom w:val="none" w:sz="0" w:space="0" w:color="auto"/>
        <w:right w:val="none" w:sz="0" w:space="0" w:color="auto"/>
      </w:divBdr>
    </w:div>
    <w:div w:id="574048178">
      <w:bodyDiv w:val="1"/>
      <w:marLeft w:val="0"/>
      <w:marRight w:val="0"/>
      <w:marTop w:val="0"/>
      <w:marBottom w:val="0"/>
      <w:divBdr>
        <w:top w:val="none" w:sz="0" w:space="0" w:color="auto"/>
        <w:left w:val="none" w:sz="0" w:space="0" w:color="auto"/>
        <w:bottom w:val="none" w:sz="0" w:space="0" w:color="auto"/>
        <w:right w:val="none" w:sz="0" w:space="0" w:color="auto"/>
      </w:divBdr>
    </w:div>
    <w:div w:id="580522870">
      <w:bodyDiv w:val="1"/>
      <w:marLeft w:val="0"/>
      <w:marRight w:val="0"/>
      <w:marTop w:val="0"/>
      <w:marBottom w:val="0"/>
      <w:divBdr>
        <w:top w:val="none" w:sz="0" w:space="0" w:color="auto"/>
        <w:left w:val="none" w:sz="0" w:space="0" w:color="auto"/>
        <w:bottom w:val="none" w:sz="0" w:space="0" w:color="auto"/>
        <w:right w:val="none" w:sz="0" w:space="0" w:color="auto"/>
      </w:divBdr>
      <w:divsChild>
        <w:div w:id="1639342276">
          <w:marLeft w:val="0"/>
          <w:marRight w:val="0"/>
          <w:marTop w:val="34"/>
          <w:marBottom w:val="34"/>
          <w:divBdr>
            <w:top w:val="none" w:sz="0" w:space="0" w:color="auto"/>
            <w:left w:val="none" w:sz="0" w:space="0" w:color="auto"/>
            <w:bottom w:val="none" w:sz="0" w:space="0" w:color="auto"/>
            <w:right w:val="none" w:sz="0" w:space="0" w:color="auto"/>
          </w:divBdr>
        </w:div>
        <w:div w:id="1691645921">
          <w:marLeft w:val="0"/>
          <w:marRight w:val="0"/>
          <w:marTop w:val="0"/>
          <w:marBottom w:val="0"/>
          <w:divBdr>
            <w:top w:val="none" w:sz="0" w:space="0" w:color="auto"/>
            <w:left w:val="none" w:sz="0" w:space="0" w:color="auto"/>
            <w:bottom w:val="none" w:sz="0" w:space="0" w:color="auto"/>
            <w:right w:val="none" w:sz="0" w:space="0" w:color="auto"/>
          </w:divBdr>
        </w:div>
      </w:divsChild>
    </w:div>
    <w:div w:id="589462792">
      <w:bodyDiv w:val="1"/>
      <w:marLeft w:val="0"/>
      <w:marRight w:val="0"/>
      <w:marTop w:val="0"/>
      <w:marBottom w:val="0"/>
      <w:divBdr>
        <w:top w:val="none" w:sz="0" w:space="0" w:color="auto"/>
        <w:left w:val="none" w:sz="0" w:space="0" w:color="auto"/>
        <w:bottom w:val="none" w:sz="0" w:space="0" w:color="auto"/>
        <w:right w:val="none" w:sz="0" w:space="0" w:color="auto"/>
      </w:divBdr>
    </w:div>
    <w:div w:id="596408739">
      <w:bodyDiv w:val="1"/>
      <w:marLeft w:val="0"/>
      <w:marRight w:val="0"/>
      <w:marTop w:val="0"/>
      <w:marBottom w:val="0"/>
      <w:divBdr>
        <w:top w:val="none" w:sz="0" w:space="0" w:color="auto"/>
        <w:left w:val="none" w:sz="0" w:space="0" w:color="auto"/>
        <w:bottom w:val="none" w:sz="0" w:space="0" w:color="auto"/>
        <w:right w:val="none" w:sz="0" w:space="0" w:color="auto"/>
      </w:divBdr>
    </w:div>
    <w:div w:id="599335848">
      <w:bodyDiv w:val="1"/>
      <w:marLeft w:val="0"/>
      <w:marRight w:val="0"/>
      <w:marTop w:val="0"/>
      <w:marBottom w:val="0"/>
      <w:divBdr>
        <w:top w:val="none" w:sz="0" w:space="0" w:color="auto"/>
        <w:left w:val="none" w:sz="0" w:space="0" w:color="auto"/>
        <w:bottom w:val="none" w:sz="0" w:space="0" w:color="auto"/>
        <w:right w:val="none" w:sz="0" w:space="0" w:color="auto"/>
      </w:divBdr>
    </w:div>
    <w:div w:id="618226370">
      <w:bodyDiv w:val="1"/>
      <w:marLeft w:val="0"/>
      <w:marRight w:val="0"/>
      <w:marTop w:val="0"/>
      <w:marBottom w:val="0"/>
      <w:divBdr>
        <w:top w:val="none" w:sz="0" w:space="0" w:color="auto"/>
        <w:left w:val="none" w:sz="0" w:space="0" w:color="auto"/>
        <w:bottom w:val="none" w:sz="0" w:space="0" w:color="auto"/>
        <w:right w:val="none" w:sz="0" w:space="0" w:color="auto"/>
      </w:divBdr>
    </w:div>
    <w:div w:id="621960700">
      <w:bodyDiv w:val="1"/>
      <w:marLeft w:val="0"/>
      <w:marRight w:val="0"/>
      <w:marTop w:val="0"/>
      <w:marBottom w:val="0"/>
      <w:divBdr>
        <w:top w:val="none" w:sz="0" w:space="0" w:color="auto"/>
        <w:left w:val="none" w:sz="0" w:space="0" w:color="auto"/>
        <w:bottom w:val="none" w:sz="0" w:space="0" w:color="auto"/>
        <w:right w:val="none" w:sz="0" w:space="0" w:color="auto"/>
      </w:divBdr>
    </w:div>
    <w:div w:id="642321146">
      <w:bodyDiv w:val="1"/>
      <w:marLeft w:val="0"/>
      <w:marRight w:val="0"/>
      <w:marTop w:val="0"/>
      <w:marBottom w:val="0"/>
      <w:divBdr>
        <w:top w:val="none" w:sz="0" w:space="0" w:color="auto"/>
        <w:left w:val="none" w:sz="0" w:space="0" w:color="auto"/>
        <w:bottom w:val="none" w:sz="0" w:space="0" w:color="auto"/>
        <w:right w:val="none" w:sz="0" w:space="0" w:color="auto"/>
      </w:divBdr>
      <w:divsChild>
        <w:div w:id="341128373">
          <w:marLeft w:val="0"/>
          <w:marRight w:val="0"/>
          <w:marTop w:val="0"/>
          <w:marBottom w:val="0"/>
          <w:divBdr>
            <w:top w:val="none" w:sz="0" w:space="0" w:color="auto"/>
            <w:left w:val="none" w:sz="0" w:space="0" w:color="auto"/>
            <w:bottom w:val="none" w:sz="0" w:space="0" w:color="auto"/>
            <w:right w:val="none" w:sz="0" w:space="0" w:color="auto"/>
          </w:divBdr>
          <w:divsChild>
            <w:div w:id="876620587">
              <w:marLeft w:val="0"/>
              <w:marRight w:val="0"/>
              <w:marTop w:val="0"/>
              <w:marBottom w:val="0"/>
              <w:divBdr>
                <w:top w:val="none" w:sz="0" w:space="0" w:color="auto"/>
                <w:left w:val="none" w:sz="0" w:space="0" w:color="auto"/>
                <w:bottom w:val="none" w:sz="0" w:space="0" w:color="auto"/>
                <w:right w:val="none" w:sz="0" w:space="0" w:color="auto"/>
              </w:divBdr>
              <w:divsChild>
                <w:div w:id="602693647">
                  <w:marLeft w:val="0"/>
                  <w:marRight w:val="-6084"/>
                  <w:marTop w:val="0"/>
                  <w:marBottom w:val="0"/>
                  <w:divBdr>
                    <w:top w:val="none" w:sz="0" w:space="0" w:color="auto"/>
                    <w:left w:val="none" w:sz="0" w:space="0" w:color="auto"/>
                    <w:bottom w:val="none" w:sz="0" w:space="0" w:color="auto"/>
                    <w:right w:val="none" w:sz="0" w:space="0" w:color="auto"/>
                  </w:divBdr>
                  <w:divsChild>
                    <w:div w:id="1104113042">
                      <w:marLeft w:val="0"/>
                      <w:marRight w:val="5604"/>
                      <w:marTop w:val="0"/>
                      <w:marBottom w:val="0"/>
                      <w:divBdr>
                        <w:top w:val="none" w:sz="0" w:space="0" w:color="auto"/>
                        <w:left w:val="none" w:sz="0" w:space="0" w:color="auto"/>
                        <w:bottom w:val="none" w:sz="0" w:space="0" w:color="auto"/>
                        <w:right w:val="none" w:sz="0" w:space="0" w:color="auto"/>
                      </w:divBdr>
                      <w:divsChild>
                        <w:div w:id="1966614946">
                          <w:marLeft w:val="0"/>
                          <w:marRight w:val="0"/>
                          <w:marTop w:val="0"/>
                          <w:marBottom w:val="0"/>
                          <w:divBdr>
                            <w:top w:val="none" w:sz="0" w:space="0" w:color="auto"/>
                            <w:left w:val="none" w:sz="0" w:space="0" w:color="auto"/>
                            <w:bottom w:val="none" w:sz="0" w:space="0" w:color="auto"/>
                            <w:right w:val="none" w:sz="0" w:space="0" w:color="auto"/>
                          </w:divBdr>
                          <w:divsChild>
                            <w:div w:id="1230535555">
                              <w:marLeft w:val="0"/>
                              <w:marRight w:val="0"/>
                              <w:marTop w:val="120"/>
                              <w:marBottom w:val="360"/>
                              <w:divBdr>
                                <w:top w:val="none" w:sz="0" w:space="0" w:color="auto"/>
                                <w:left w:val="none" w:sz="0" w:space="0" w:color="auto"/>
                                <w:bottom w:val="none" w:sz="0" w:space="0" w:color="auto"/>
                                <w:right w:val="none" w:sz="0" w:space="0" w:color="auto"/>
                              </w:divBdr>
                              <w:divsChild>
                                <w:div w:id="2034187884">
                                  <w:marLeft w:val="420"/>
                                  <w:marRight w:val="0"/>
                                  <w:marTop w:val="0"/>
                                  <w:marBottom w:val="0"/>
                                  <w:divBdr>
                                    <w:top w:val="none" w:sz="0" w:space="0" w:color="auto"/>
                                    <w:left w:val="none" w:sz="0" w:space="0" w:color="auto"/>
                                    <w:bottom w:val="none" w:sz="0" w:space="0" w:color="auto"/>
                                    <w:right w:val="none" w:sz="0" w:space="0" w:color="auto"/>
                                  </w:divBdr>
                                  <w:divsChild>
                                    <w:div w:id="1093864809">
                                      <w:marLeft w:val="0"/>
                                      <w:marRight w:val="0"/>
                                      <w:marTop w:val="0"/>
                                      <w:marBottom w:val="0"/>
                                      <w:divBdr>
                                        <w:top w:val="none" w:sz="0" w:space="0" w:color="auto"/>
                                        <w:left w:val="none" w:sz="0" w:space="0" w:color="auto"/>
                                        <w:bottom w:val="none" w:sz="0" w:space="0" w:color="auto"/>
                                        <w:right w:val="none" w:sz="0" w:space="0" w:color="auto"/>
                                      </w:divBdr>
                                      <w:divsChild>
                                        <w:div w:id="1976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161699">
      <w:bodyDiv w:val="1"/>
      <w:marLeft w:val="0"/>
      <w:marRight w:val="0"/>
      <w:marTop w:val="0"/>
      <w:marBottom w:val="0"/>
      <w:divBdr>
        <w:top w:val="none" w:sz="0" w:space="0" w:color="auto"/>
        <w:left w:val="none" w:sz="0" w:space="0" w:color="auto"/>
        <w:bottom w:val="none" w:sz="0" w:space="0" w:color="auto"/>
        <w:right w:val="none" w:sz="0" w:space="0" w:color="auto"/>
      </w:divBdr>
    </w:div>
    <w:div w:id="658076625">
      <w:bodyDiv w:val="1"/>
      <w:marLeft w:val="0"/>
      <w:marRight w:val="0"/>
      <w:marTop w:val="0"/>
      <w:marBottom w:val="0"/>
      <w:divBdr>
        <w:top w:val="none" w:sz="0" w:space="0" w:color="auto"/>
        <w:left w:val="none" w:sz="0" w:space="0" w:color="auto"/>
        <w:bottom w:val="none" w:sz="0" w:space="0" w:color="auto"/>
        <w:right w:val="none" w:sz="0" w:space="0" w:color="auto"/>
      </w:divBdr>
    </w:div>
    <w:div w:id="662975412">
      <w:bodyDiv w:val="1"/>
      <w:marLeft w:val="0"/>
      <w:marRight w:val="0"/>
      <w:marTop w:val="0"/>
      <w:marBottom w:val="0"/>
      <w:divBdr>
        <w:top w:val="none" w:sz="0" w:space="0" w:color="auto"/>
        <w:left w:val="none" w:sz="0" w:space="0" w:color="auto"/>
        <w:bottom w:val="none" w:sz="0" w:space="0" w:color="auto"/>
        <w:right w:val="none" w:sz="0" w:space="0" w:color="auto"/>
      </w:divBdr>
      <w:divsChild>
        <w:div w:id="670985599">
          <w:marLeft w:val="0"/>
          <w:marRight w:val="0"/>
          <w:marTop w:val="34"/>
          <w:marBottom w:val="34"/>
          <w:divBdr>
            <w:top w:val="none" w:sz="0" w:space="0" w:color="auto"/>
            <w:left w:val="none" w:sz="0" w:space="0" w:color="auto"/>
            <w:bottom w:val="none" w:sz="0" w:space="0" w:color="auto"/>
            <w:right w:val="none" w:sz="0" w:space="0" w:color="auto"/>
          </w:divBdr>
        </w:div>
        <w:div w:id="1081565892">
          <w:marLeft w:val="0"/>
          <w:marRight w:val="0"/>
          <w:marTop w:val="0"/>
          <w:marBottom w:val="0"/>
          <w:divBdr>
            <w:top w:val="none" w:sz="0" w:space="0" w:color="auto"/>
            <w:left w:val="none" w:sz="0" w:space="0" w:color="auto"/>
            <w:bottom w:val="none" w:sz="0" w:space="0" w:color="auto"/>
            <w:right w:val="none" w:sz="0" w:space="0" w:color="auto"/>
          </w:divBdr>
        </w:div>
      </w:divsChild>
    </w:div>
    <w:div w:id="678578450">
      <w:bodyDiv w:val="1"/>
      <w:marLeft w:val="0"/>
      <w:marRight w:val="0"/>
      <w:marTop w:val="0"/>
      <w:marBottom w:val="0"/>
      <w:divBdr>
        <w:top w:val="none" w:sz="0" w:space="0" w:color="auto"/>
        <w:left w:val="none" w:sz="0" w:space="0" w:color="auto"/>
        <w:bottom w:val="none" w:sz="0" w:space="0" w:color="auto"/>
        <w:right w:val="none" w:sz="0" w:space="0" w:color="auto"/>
      </w:divBdr>
    </w:div>
    <w:div w:id="695548535">
      <w:bodyDiv w:val="1"/>
      <w:marLeft w:val="0"/>
      <w:marRight w:val="0"/>
      <w:marTop w:val="0"/>
      <w:marBottom w:val="0"/>
      <w:divBdr>
        <w:top w:val="none" w:sz="0" w:space="0" w:color="auto"/>
        <w:left w:val="none" w:sz="0" w:space="0" w:color="auto"/>
        <w:bottom w:val="none" w:sz="0" w:space="0" w:color="auto"/>
        <w:right w:val="none" w:sz="0" w:space="0" w:color="auto"/>
      </w:divBdr>
    </w:div>
    <w:div w:id="706370872">
      <w:bodyDiv w:val="1"/>
      <w:marLeft w:val="0"/>
      <w:marRight w:val="0"/>
      <w:marTop w:val="0"/>
      <w:marBottom w:val="0"/>
      <w:divBdr>
        <w:top w:val="none" w:sz="0" w:space="0" w:color="auto"/>
        <w:left w:val="none" w:sz="0" w:space="0" w:color="auto"/>
        <w:bottom w:val="none" w:sz="0" w:space="0" w:color="auto"/>
        <w:right w:val="none" w:sz="0" w:space="0" w:color="auto"/>
      </w:divBdr>
    </w:div>
    <w:div w:id="723943081">
      <w:bodyDiv w:val="1"/>
      <w:marLeft w:val="0"/>
      <w:marRight w:val="0"/>
      <w:marTop w:val="0"/>
      <w:marBottom w:val="0"/>
      <w:divBdr>
        <w:top w:val="none" w:sz="0" w:space="0" w:color="auto"/>
        <w:left w:val="none" w:sz="0" w:space="0" w:color="auto"/>
        <w:bottom w:val="none" w:sz="0" w:space="0" w:color="auto"/>
        <w:right w:val="none" w:sz="0" w:space="0" w:color="auto"/>
      </w:divBdr>
    </w:div>
    <w:div w:id="735317065">
      <w:bodyDiv w:val="1"/>
      <w:marLeft w:val="0"/>
      <w:marRight w:val="0"/>
      <w:marTop w:val="0"/>
      <w:marBottom w:val="0"/>
      <w:divBdr>
        <w:top w:val="none" w:sz="0" w:space="0" w:color="auto"/>
        <w:left w:val="none" w:sz="0" w:space="0" w:color="auto"/>
        <w:bottom w:val="none" w:sz="0" w:space="0" w:color="auto"/>
        <w:right w:val="none" w:sz="0" w:space="0" w:color="auto"/>
      </w:divBdr>
    </w:div>
    <w:div w:id="741365425">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5">
          <w:marLeft w:val="0"/>
          <w:marRight w:val="0"/>
          <w:marTop w:val="34"/>
          <w:marBottom w:val="34"/>
          <w:divBdr>
            <w:top w:val="none" w:sz="0" w:space="0" w:color="auto"/>
            <w:left w:val="none" w:sz="0" w:space="0" w:color="auto"/>
            <w:bottom w:val="none" w:sz="0" w:space="0" w:color="auto"/>
            <w:right w:val="none" w:sz="0" w:space="0" w:color="auto"/>
          </w:divBdr>
        </w:div>
        <w:div w:id="745109493">
          <w:marLeft w:val="0"/>
          <w:marRight w:val="0"/>
          <w:marTop w:val="0"/>
          <w:marBottom w:val="0"/>
          <w:divBdr>
            <w:top w:val="none" w:sz="0" w:space="0" w:color="auto"/>
            <w:left w:val="none" w:sz="0" w:space="0" w:color="auto"/>
            <w:bottom w:val="none" w:sz="0" w:space="0" w:color="auto"/>
            <w:right w:val="none" w:sz="0" w:space="0" w:color="auto"/>
          </w:divBdr>
        </w:div>
      </w:divsChild>
    </w:div>
    <w:div w:id="767430685">
      <w:bodyDiv w:val="1"/>
      <w:marLeft w:val="0"/>
      <w:marRight w:val="0"/>
      <w:marTop w:val="0"/>
      <w:marBottom w:val="0"/>
      <w:divBdr>
        <w:top w:val="none" w:sz="0" w:space="0" w:color="auto"/>
        <w:left w:val="none" w:sz="0" w:space="0" w:color="auto"/>
        <w:bottom w:val="none" w:sz="0" w:space="0" w:color="auto"/>
        <w:right w:val="none" w:sz="0" w:space="0" w:color="auto"/>
      </w:divBdr>
    </w:div>
    <w:div w:id="769281028">
      <w:bodyDiv w:val="1"/>
      <w:marLeft w:val="0"/>
      <w:marRight w:val="0"/>
      <w:marTop w:val="0"/>
      <w:marBottom w:val="0"/>
      <w:divBdr>
        <w:top w:val="none" w:sz="0" w:space="0" w:color="auto"/>
        <w:left w:val="none" w:sz="0" w:space="0" w:color="auto"/>
        <w:bottom w:val="none" w:sz="0" w:space="0" w:color="auto"/>
        <w:right w:val="none" w:sz="0" w:space="0" w:color="auto"/>
      </w:divBdr>
    </w:div>
    <w:div w:id="777337977">
      <w:bodyDiv w:val="1"/>
      <w:marLeft w:val="0"/>
      <w:marRight w:val="0"/>
      <w:marTop w:val="0"/>
      <w:marBottom w:val="0"/>
      <w:divBdr>
        <w:top w:val="none" w:sz="0" w:space="0" w:color="auto"/>
        <w:left w:val="none" w:sz="0" w:space="0" w:color="auto"/>
        <w:bottom w:val="none" w:sz="0" w:space="0" w:color="auto"/>
        <w:right w:val="none" w:sz="0" w:space="0" w:color="auto"/>
      </w:divBdr>
    </w:div>
    <w:div w:id="780027588">
      <w:bodyDiv w:val="1"/>
      <w:marLeft w:val="0"/>
      <w:marRight w:val="0"/>
      <w:marTop w:val="0"/>
      <w:marBottom w:val="0"/>
      <w:divBdr>
        <w:top w:val="none" w:sz="0" w:space="0" w:color="auto"/>
        <w:left w:val="none" w:sz="0" w:space="0" w:color="auto"/>
        <w:bottom w:val="none" w:sz="0" w:space="0" w:color="auto"/>
        <w:right w:val="none" w:sz="0" w:space="0" w:color="auto"/>
      </w:divBdr>
    </w:div>
    <w:div w:id="808135814">
      <w:bodyDiv w:val="1"/>
      <w:marLeft w:val="0"/>
      <w:marRight w:val="0"/>
      <w:marTop w:val="0"/>
      <w:marBottom w:val="0"/>
      <w:divBdr>
        <w:top w:val="none" w:sz="0" w:space="0" w:color="auto"/>
        <w:left w:val="none" w:sz="0" w:space="0" w:color="auto"/>
        <w:bottom w:val="none" w:sz="0" w:space="0" w:color="auto"/>
        <w:right w:val="none" w:sz="0" w:space="0" w:color="auto"/>
      </w:divBdr>
    </w:div>
    <w:div w:id="808287624">
      <w:bodyDiv w:val="1"/>
      <w:marLeft w:val="0"/>
      <w:marRight w:val="0"/>
      <w:marTop w:val="0"/>
      <w:marBottom w:val="0"/>
      <w:divBdr>
        <w:top w:val="none" w:sz="0" w:space="0" w:color="auto"/>
        <w:left w:val="none" w:sz="0" w:space="0" w:color="auto"/>
        <w:bottom w:val="none" w:sz="0" w:space="0" w:color="auto"/>
        <w:right w:val="none" w:sz="0" w:space="0" w:color="auto"/>
      </w:divBdr>
      <w:divsChild>
        <w:div w:id="119039249">
          <w:marLeft w:val="0"/>
          <w:marRight w:val="0"/>
          <w:marTop w:val="34"/>
          <w:marBottom w:val="34"/>
          <w:divBdr>
            <w:top w:val="none" w:sz="0" w:space="0" w:color="auto"/>
            <w:left w:val="none" w:sz="0" w:space="0" w:color="auto"/>
            <w:bottom w:val="none" w:sz="0" w:space="0" w:color="auto"/>
            <w:right w:val="none" w:sz="0" w:space="0" w:color="auto"/>
          </w:divBdr>
        </w:div>
        <w:div w:id="1451314156">
          <w:marLeft w:val="0"/>
          <w:marRight w:val="0"/>
          <w:marTop w:val="0"/>
          <w:marBottom w:val="0"/>
          <w:divBdr>
            <w:top w:val="none" w:sz="0" w:space="0" w:color="auto"/>
            <w:left w:val="none" w:sz="0" w:space="0" w:color="auto"/>
            <w:bottom w:val="none" w:sz="0" w:space="0" w:color="auto"/>
            <w:right w:val="none" w:sz="0" w:space="0" w:color="auto"/>
          </w:divBdr>
        </w:div>
      </w:divsChild>
    </w:div>
    <w:div w:id="808326563">
      <w:bodyDiv w:val="1"/>
      <w:marLeft w:val="0"/>
      <w:marRight w:val="0"/>
      <w:marTop w:val="0"/>
      <w:marBottom w:val="0"/>
      <w:divBdr>
        <w:top w:val="none" w:sz="0" w:space="0" w:color="auto"/>
        <w:left w:val="none" w:sz="0" w:space="0" w:color="auto"/>
        <w:bottom w:val="none" w:sz="0" w:space="0" w:color="auto"/>
        <w:right w:val="none" w:sz="0" w:space="0" w:color="auto"/>
      </w:divBdr>
    </w:div>
    <w:div w:id="812255375">
      <w:bodyDiv w:val="1"/>
      <w:marLeft w:val="0"/>
      <w:marRight w:val="0"/>
      <w:marTop w:val="0"/>
      <w:marBottom w:val="0"/>
      <w:divBdr>
        <w:top w:val="none" w:sz="0" w:space="0" w:color="auto"/>
        <w:left w:val="none" w:sz="0" w:space="0" w:color="auto"/>
        <w:bottom w:val="none" w:sz="0" w:space="0" w:color="auto"/>
        <w:right w:val="none" w:sz="0" w:space="0" w:color="auto"/>
      </w:divBdr>
    </w:div>
    <w:div w:id="812408848">
      <w:bodyDiv w:val="1"/>
      <w:marLeft w:val="0"/>
      <w:marRight w:val="0"/>
      <w:marTop w:val="0"/>
      <w:marBottom w:val="0"/>
      <w:divBdr>
        <w:top w:val="none" w:sz="0" w:space="0" w:color="auto"/>
        <w:left w:val="none" w:sz="0" w:space="0" w:color="auto"/>
        <w:bottom w:val="none" w:sz="0" w:space="0" w:color="auto"/>
        <w:right w:val="none" w:sz="0" w:space="0" w:color="auto"/>
      </w:divBdr>
    </w:div>
    <w:div w:id="825315565">
      <w:bodyDiv w:val="1"/>
      <w:marLeft w:val="0"/>
      <w:marRight w:val="0"/>
      <w:marTop w:val="0"/>
      <w:marBottom w:val="0"/>
      <w:divBdr>
        <w:top w:val="none" w:sz="0" w:space="0" w:color="auto"/>
        <w:left w:val="none" w:sz="0" w:space="0" w:color="auto"/>
        <w:bottom w:val="none" w:sz="0" w:space="0" w:color="auto"/>
        <w:right w:val="none" w:sz="0" w:space="0" w:color="auto"/>
      </w:divBdr>
    </w:div>
    <w:div w:id="837694004">
      <w:bodyDiv w:val="1"/>
      <w:marLeft w:val="0"/>
      <w:marRight w:val="0"/>
      <w:marTop w:val="0"/>
      <w:marBottom w:val="0"/>
      <w:divBdr>
        <w:top w:val="none" w:sz="0" w:space="0" w:color="auto"/>
        <w:left w:val="none" w:sz="0" w:space="0" w:color="auto"/>
        <w:bottom w:val="none" w:sz="0" w:space="0" w:color="auto"/>
        <w:right w:val="none" w:sz="0" w:space="0" w:color="auto"/>
      </w:divBdr>
    </w:div>
    <w:div w:id="870411160">
      <w:bodyDiv w:val="1"/>
      <w:marLeft w:val="0"/>
      <w:marRight w:val="0"/>
      <w:marTop w:val="0"/>
      <w:marBottom w:val="0"/>
      <w:divBdr>
        <w:top w:val="none" w:sz="0" w:space="0" w:color="auto"/>
        <w:left w:val="none" w:sz="0" w:space="0" w:color="auto"/>
        <w:bottom w:val="none" w:sz="0" w:space="0" w:color="auto"/>
        <w:right w:val="none" w:sz="0" w:space="0" w:color="auto"/>
      </w:divBdr>
    </w:div>
    <w:div w:id="871305174">
      <w:bodyDiv w:val="1"/>
      <w:marLeft w:val="0"/>
      <w:marRight w:val="0"/>
      <w:marTop w:val="0"/>
      <w:marBottom w:val="0"/>
      <w:divBdr>
        <w:top w:val="none" w:sz="0" w:space="0" w:color="auto"/>
        <w:left w:val="none" w:sz="0" w:space="0" w:color="auto"/>
        <w:bottom w:val="none" w:sz="0" w:space="0" w:color="auto"/>
        <w:right w:val="none" w:sz="0" w:space="0" w:color="auto"/>
      </w:divBdr>
    </w:div>
    <w:div w:id="878512384">
      <w:bodyDiv w:val="1"/>
      <w:marLeft w:val="0"/>
      <w:marRight w:val="0"/>
      <w:marTop w:val="0"/>
      <w:marBottom w:val="0"/>
      <w:divBdr>
        <w:top w:val="none" w:sz="0" w:space="0" w:color="auto"/>
        <w:left w:val="none" w:sz="0" w:space="0" w:color="auto"/>
        <w:bottom w:val="none" w:sz="0" w:space="0" w:color="auto"/>
        <w:right w:val="none" w:sz="0" w:space="0" w:color="auto"/>
      </w:divBdr>
    </w:div>
    <w:div w:id="880828508">
      <w:bodyDiv w:val="1"/>
      <w:marLeft w:val="0"/>
      <w:marRight w:val="0"/>
      <w:marTop w:val="0"/>
      <w:marBottom w:val="0"/>
      <w:divBdr>
        <w:top w:val="none" w:sz="0" w:space="0" w:color="auto"/>
        <w:left w:val="none" w:sz="0" w:space="0" w:color="auto"/>
        <w:bottom w:val="none" w:sz="0" w:space="0" w:color="auto"/>
        <w:right w:val="none" w:sz="0" w:space="0" w:color="auto"/>
      </w:divBdr>
    </w:div>
    <w:div w:id="887449535">
      <w:bodyDiv w:val="1"/>
      <w:marLeft w:val="0"/>
      <w:marRight w:val="0"/>
      <w:marTop w:val="0"/>
      <w:marBottom w:val="0"/>
      <w:divBdr>
        <w:top w:val="none" w:sz="0" w:space="0" w:color="auto"/>
        <w:left w:val="none" w:sz="0" w:space="0" w:color="auto"/>
        <w:bottom w:val="none" w:sz="0" w:space="0" w:color="auto"/>
        <w:right w:val="none" w:sz="0" w:space="0" w:color="auto"/>
      </w:divBdr>
    </w:div>
    <w:div w:id="899941007">
      <w:bodyDiv w:val="1"/>
      <w:marLeft w:val="0"/>
      <w:marRight w:val="0"/>
      <w:marTop w:val="0"/>
      <w:marBottom w:val="0"/>
      <w:divBdr>
        <w:top w:val="none" w:sz="0" w:space="0" w:color="auto"/>
        <w:left w:val="none" w:sz="0" w:space="0" w:color="auto"/>
        <w:bottom w:val="none" w:sz="0" w:space="0" w:color="auto"/>
        <w:right w:val="none" w:sz="0" w:space="0" w:color="auto"/>
      </w:divBdr>
    </w:div>
    <w:div w:id="900486859">
      <w:bodyDiv w:val="1"/>
      <w:marLeft w:val="0"/>
      <w:marRight w:val="0"/>
      <w:marTop w:val="0"/>
      <w:marBottom w:val="0"/>
      <w:divBdr>
        <w:top w:val="none" w:sz="0" w:space="0" w:color="auto"/>
        <w:left w:val="none" w:sz="0" w:space="0" w:color="auto"/>
        <w:bottom w:val="none" w:sz="0" w:space="0" w:color="auto"/>
        <w:right w:val="none" w:sz="0" w:space="0" w:color="auto"/>
      </w:divBdr>
    </w:div>
    <w:div w:id="901017410">
      <w:bodyDiv w:val="1"/>
      <w:marLeft w:val="0"/>
      <w:marRight w:val="0"/>
      <w:marTop w:val="0"/>
      <w:marBottom w:val="0"/>
      <w:divBdr>
        <w:top w:val="none" w:sz="0" w:space="0" w:color="auto"/>
        <w:left w:val="none" w:sz="0" w:space="0" w:color="auto"/>
        <w:bottom w:val="none" w:sz="0" w:space="0" w:color="auto"/>
        <w:right w:val="none" w:sz="0" w:space="0" w:color="auto"/>
      </w:divBdr>
    </w:div>
    <w:div w:id="908733586">
      <w:bodyDiv w:val="1"/>
      <w:marLeft w:val="0"/>
      <w:marRight w:val="0"/>
      <w:marTop w:val="0"/>
      <w:marBottom w:val="0"/>
      <w:divBdr>
        <w:top w:val="none" w:sz="0" w:space="0" w:color="auto"/>
        <w:left w:val="none" w:sz="0" w:space="0" w:color="auto"/>
        <w:bottom w:val="none" w:sz="0" w:space="0" w:color="auto"/>
        <w:right w:val="none" w:sz="0" w:space="0" w:color="auto"/>
      </w:divBdr>
    </w:div>
    <w:div w:id="922950212">
      <w:bodyDiv w:val="1"/>
      <w:marLeft w:val="0"/>
      <w:marRight w:val="0"/>
      <w:marTop w:val="0"/>
      <w:marBottom w:val="0"/>
      <w:divBdr>
        <w:top w:val="none" w:sz="0" w:space="0" w:color="auto"/>
        <w:left w:val="none" w:sz="0" w:space="0" w:color="auto"/>
        <w:bottom w:val="none" w:sz="0" w:space="0" w:color="auto"/>
        <w:right w:val="none" w:sz="0" w:space="0" w:color="auto"/>
      </w:divBdr>
    </w:div>
    <w:div w:id="942417283">
      <w:bodyDiv w:val="1"/>
      <w:marLeft w:val="0"/>
      <w:marRight w:val="0"/>
      <w:marTop w:val="0"/>
      <w:marBottom w:val="0"/>
      <w:divBdr>
        <w:top w:val="none" w:sz="0" w:space="0" w:color="auto"/>
        <w:left w:val="none" w:sz="0" w:space="0" w:color="auto"/>
        <w:bottom w:val="none" w:sz="0" w:space="0" w:color="auto"/>
        <w:right w:val="none" w:sz="0" w:space="0" w:color="auto"/>
      </w:divBdr>
    </w:div>
    <w:div w:id="950354773">
      <w:bodyDiv w:val="1"/>
      <w:marLeft w:val="0"/>
      <w:marRight w:val="0"/>
      <w:marTop w:val="0"/>
      <w:marBottom w:val="0"/>
      <w:divBdr>
        <w:top w:val="none" w:sz="0" w:space="0" w:color="auto"/>
        <w:left w:val="none" w:sz="0" w:space="0" w:color="auto"/>
        <w:bottom w:val="none" w:sz="0" w:space="0" w:color="auto"/>
        <w:right w:val="none" w:sz="0" w:space="0" w:color="auto"/>
      </w:divBdr>
    </w:div>
    <w:div w:id="958226209">
      <w:bodyDiv w:val="1"/>
      <w:marLeft w:val="0"/>
      <w:marRight w:val="0"/>
      <w:marTop w:val="0"/>
      <w:marBottom w:val="0"/>
      <w:divBdr>
        <w:top w:val="none" w:sz="0" w:space="0" w:color="auto"/>
        <w:left w:val="none" w:sz="0" w:space="0" w:color="auto"/>
        <w:bottom w:val="none" w:sz="0" w:space="0" w:color="auto"/>
        <w:right w:val="none" w:sz="0" w:space="0" w:color="auto"/>
      </w:divBdr>
    </w:div>
    <w:div w:id="973021777">
      <w:bodyDiv w:val="1"/>
      <w:marLeft w:val="0"/>
      <w:marRight w:val="0"/>
      <w:marTop w:val="0"/>
      <w:marBottom w:val="0"/>
      <w:divBdr>
        <w:top w:val="none" w:sz="0" w:space="0" w:color="auto"/>
        <w:left w:val="none" w:sz="0" w:space="0" w:color="auto"/>
        <w:bottom w:val="none" w:sz="0" w:space="0" w:color="auto"/>
        <w:right w:val="none" w:sz="0" w:space="0" w:color="auto"/>
      </w:divBdr>
    </w:div>
    <w:div w:id="983657183">
      <w:bodyDiv w:val="1"/>
      <w:marLeft w:val="0"/>
      <w:marRight w:val="0"/>
      <w:marTop w:val="0"/>
      <w:marBottom w:val="0"/>
      <w:divBdr>
        <w:top w:val="none" w:sz="0" w:space="0" w:color="auto"/>
        <w:left w:val="none" w:sz="0" w:space="0" w:color="auto"/>
        <w:bottom w:val="none" w:sz="0" w:space="0" w:color="auto"/>
        <w:right w:val="none" w:sz="0" w:space="0" w:color="auto"/>
      </w:divBdr>
    </w:div>
    <w:div w:id="986782252">
      <w:bodyDiv w:val="1"/>
      <w:marLeft w:val="0"/>
      <w:marRight w:val="0"/>
      <w:marTop w:val="0"/>
      <w:marBottom w:val="0"/>
      <w:divBdr>
        <w:top w:val="none" w:sz="0" w:space="0" w:color="auto"/>
        <w:left w:val="none" w:sz="0" w:space="0" w:color="auto"/>
        <w:bottom w:val="none" w:sz="0" w:space="0" w:color="auto"/>
        <w:right w:val="none" w:sz="0" w:space="0" w:color="auto"/>
      </w:divBdr>
    </w:div>
    <w:div w:id="1001390171">
      <w:bodyDiv w:val="1"/>
      <w:marLeft w:val="0"/>
      <w:marRight w:val="0"/>
      <w:marTop w:val="0"/>
      <w:marBottom w:val="0"/>
      <w:divBdr>
        <w:top w:val="none" w:sz="0" w:space="0" w:color="auto"/>
        <w:left w:val="none" w:sz="0" w:space="0" w:color="auto"/>
        <w:bottom w:val="none" w:sz="0" w:space="0" w:color="auto"/>
        <w:right w:val="none" w:sz="0" w:space="0" w:color="auto"/>
      </w:divBdr>
      <w:divsChild>
        <w:div w:id="2105301429">
          <w:marLeft w:val="0"/>
          <w:marRight w:val="0"/>
          <w:marTop w:val="34"/>
          <w:marBottom w:val="34"/>
          <w:divBdr>
            <w:top w:val="none" w:sz="0" w:space="0" w:color="auto"/>
            <w:left w:val="none" w:sz="0" w:space="0" w:color="auto"/>
            <w:bottom w:val="none" w:sz="0" w:space="0" w:color="auto"/>
            <w:right w:val="none" w:sz="0" w:space="0" w:color="auto"/>
          </w:divBdr>
        </w:div>
        <w:div w:id="623199528">
          <w:marLeft w:val="0"/>
          <w:marRight w:val="0"/>
          <w:marTop w:val="0"/>
          <w:marBottom w:val="0"/>
          <w:divBdr>
            <w:top w:val="none" w:sz="0" w:space="0" w:color="auto"/>
            <w:left w:val="none" w:sz="0" w:space="0" w:color="auto"/>
            <w:bottom w:val="none" w:sz="0" w:space="0" w:color="auto"/>
            <w:right w:val="none" w:sz="0" w:space="0" w:color="auto"/>
          </w:divBdr>
        </w:div>
      </w:divsChild>
    </w:div>
    <w:div w:id="1010840461">
      <w:bodyDiv w:val="1"/>
      <w:marLeft w:val="0"/>
      <w:marRight w:val="0"/>
      <w:marTop w:val="0"/>
      <w:marBottom w:val="0"/>
      <w:divBdr>
        <w:top w:val="none" w:sz="0" w:space="0" w:color="auto"/>
        <w:left w:val="none" w:sz="0" w:space="0" w:color="auto"/>
        <w:bottom w:val="none" w:sz="0" w:space="0" w:color="auto"/>
        <w:right w:val="none" w:sz="0" w:space="0" w:color="auto"/>
      </w:divBdr>
      <w:divsChild>
        <w:div w:id="901329218">
          <w:marLeft w:val="0"/>
          <w:marRight w:val="0"/>
          <w:marTop w:val="0"/>
          <w:marBottom w:val="0"/>
          <w:divBdr>
            <w:top w:val="none" w:sz="0" w:space="0" w:color="auto"/>
            <w:left w:val="none" w:sz="0" w:space="0" w:color="auto"/>
            <w:bottom w:val="none" w:sz="0" w:space="0" w:color="auto"/>
            <w:right w:val="none" w:sz="0" w:space="0" w:color="auto"/>
          </w:divBdr>
          <w:divsChild>
            <w:div w:id="1167938230">
              <w:marLeft w:val="0"/>
              <w:marRight w:val="0"/>
              <w:marTop w:val="0"/>
              <w:marBottom w:val="0"/>
              <w:divBdr>
                <w:top w:val="none" w:sz="0" w:space="0" w:color="auto"/>
                <w:left w:val="none" w:sz="0" w:space="0" w:color="auto"/>
                <w:bottom w:val="none" w:sz="0" w:space="0" w:color="auto"/>
                <w:right w:val="none" w:sz="0" w:space="0" w:color="auto"/>
              </w:divBdr>
              <w:divsChild>
                <w:div w:id="1754281619">
                  <w:marLeft w:val="0"/>
                  <w:marRight w:val="-6084"/>
                  <w:marTop w:val="0"/>
                  <w:marBottom w:val="0"/>
                  <w:divBdr>
                    <w:top w:val="none" w:sz="0" w:space="0" w:color="auto"/>
                    <w:left w:val="none" w:sz="0" w:space="0" w:color="auto"/>
                    <w:bottom w:val="none" w:sz="0" w:space="0" w:color="auto"/>
                    <w:right w:val="none" w:sz="0" w:space="0" w:color="auto"/>
                  </w:divBdr>
                  <w:divsChild>
                    <w:div w:id="2001301261">
                      <w:marLeft w:val="0"/>
                      <w:marRight w:val="5604"/>
                      <w:marTop w:val="0"/>
                      <w:marBottom w:val="0"/>
                      <w:divBdr>
                        <w:top w:val="none" w:sz="0" w:space="0" w:color="auto"/>
                        <w:left w:val="none" w:sz="0" w:space="0" w:color="auto"/>
                        <w:bottom w:val="none" w:sz="0" w:space="0" w:color="auto"/>
                        <w:right w:val="none" w:sz="0" w:space="0" w:color="auto"/>
                      </w:divBdr>
                      <w:divsChild>
                        <w:div w:id="1862350678">
                          <w:marLeft w:val="0"/>
                          <w:marRight w:val="0"/>
                          <w:marTop w:val="0"/>
                          <w:marBottom w:val="0"/>
                          <w:divBdr>
                            <w:top w:val="none" w:sz="0" w:space="0" w:color="auto"/>
                            <w:left w:val="none" w:sz="0" w:space="0" w:color="auto"/>
                            <w:bottom w:val="none" w:sz="0" w:space="0" w:color="auto"/>
                            <w:right w:val="none" w:sz="0" w:space="0" w:color="auto"/>
                          </w:divBdr>
                          <w:divsChild>
                            <w:div w:id="1161040243">
                              <w:marLeft w:val="0"/>
                              <w:marRight w:val="0"/>
                              <w:marTop w:val="120"/>
                              <w:marBottom w:val="360"/>
                              <w:divBdr>
                                <w:top w:val="none" w:sz="0" w:space="0" w:color="auto"/>
                                <w:left w:val="none" w:sz="0" w:space="0" w:color="auto"/>
                                <w:bottom w:val="none" w:sz="0" w:space="0" w:color="auto"/>
                                <w:right w:val="none" w:sz="0" w:space="0" w:color="auto"/>
                              </w:divBdr>
                              <w:divsChild>
                                <w:div w:id="269550350">
                                  <w:marLeft w:val="420"/>
                                  <w:marRight w:val="0"/>
                                  <w:marTop w:val="0"/>
                                  <w:marBottom w:val="0"/>
                                  <w:divBdr>
                                    <w:top w:val="none" w:sz="0" w:space="0" w:color="auto"/>
                                    <w:left w:val="none" w:sz="0" w:space="0" w:color="auto"/>
                                    <w:bottom w:val="none" w:sz="0" w:space="0" w:color="auto"/>
                                    <w:right w:val="none" w:sz="0" w:space="0" w:color="auto"/>
                                  </w:divBdr>
                                  <w:divsChild>
                                    <w:div w:id="60178003">
                                      <w:marLeft w:val="0"/>
                                      <w:marRight w:val="0"/>
                                      <w:marTop w:val="0"/>
                                      <w:marBottom w:val="0"/>
                                      <w:divBdr>
                                        <w:top w:val="none" w:sz="0" w:space="0" w:color="auto"/>
                                        <w:left w:val="none" w:sz="0" w:space="0" w:color="auto"/>
                                        <w:bottom w:val="none" w:sz="0" w:space="0" w:color="auto"/>
                                        <w:right w:val="none" w:sz="0" w:space="0" w:color="auto"/>
                                      </w:divBdr>
                                      <w:divsChild>
                                        <w:div w:id="1010909539">
                                          <w:marLeft w:val="0"/>
                                          <w:marRight w:val="0"/>
                                          <w:marTop w:val="0"/>
                                          <w:marBottom w:val="0"/>
                                          <w:divBdr>
                                            <w:top w:val="none" w:sz="0" w:space="0" w:color="auto"/>
                                            <w:left w:val="none" w:sz="0" w:space="0" w:color="auto"/>
                                            <w:bottom w:val="none" w:sz="0" w:space="0" w:color="auto"/>
                                            <w:right w:val="none" w:sz="0" w:space="0" w:color="auto"/>
                                          </w:divBdr>
                                        </w:div>
                                      </w:divsChild>
                                    </w:div>
                                    <w:div w:id="16618833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22122">
      <w:bodyDiv w:val="1"/>
      <w:marLeft w:val="0"/>
      <w:marRight w:val="0"/>
      <w:marTop w:val="0"/>
      <w:marBottom w:val="0"/>
      <w:divBdr>
        <w:top w:val="none" w:sz="0" w:space="0" w:color="auto"/>
        <w:left w:val="none" w:sz="0" w:space="0" w:color="auto"/>
        <w:bottom w:val="none" w:sz="0" w:space="0" w:color="auto"/>
        <w:right w:val="none" w:sz="0" w:space="0" w:color="auto"/>
      </w:divBdr>
    </w:div>
    <w:div w:id="1019309063">
      <w:bodyDiv w:val="1"/>
      <w:marLeft w:val="0"/>
      <w:marRight w:val="0"/>
      <w:marTop w:val="0"/>
      <w:marBottom w:val="0"/>
      <w:divBdr>
        <w:top w:val="none" w:sz="0" w:space="0" w:color="auto"/>
        <w:left w:val="none" w:sz="0" w:space="0" w:color="auto"/>
        <w:bottom w:val="none" w:sz="0" w:space="0" w:color="auto"/>
        <w:right w:val="none" w:sz="0" w:space="0" w:color="auto"/>
      </w:divBdr>
      <w:divsChild>
        <w:div w:id="405686569">
          <w:marLeft w:val="0"/>
          <w:marRight w:val="0"/>
          <w:marTop w:val="0"/>
          <w:marBottom w:val="0"/>
          <w:divBdr>
            <w:top w:val="none" w:sz="0" w:space="0" w:color="auto"/>
            <w:left w:val="none" w:sz="0" w:space="0" w:color="auto"/>
            <w:bottom w:val="none" w:sz="0" w:space="0" w:color="auto"/>
            <w:right w:val="none" w:sz="0" w:space="0" w:color="auto"/>
          </w:divBdr>
          <w:divsChild>
            <w:div w:id="490996580">
              <w:marLeft w:val="0"/>
              <w:marRight w:val="0"/>
              <w:marTop w:val="0"/>
              <w:marBottom w:val="0"/>
              <w:divBdr>
                <w:top w:val="none" w:sz="0" w:space="0" w:color="auto"/>
                <w:left w:val="none" w:sz="0" w:space="0" w:color="auto"/>
                <w:bottom w:val="none" w:sz="0" w:space="0" w:color="auto"/>
                <w:right w:val="none" w:sz="0" w:space="0" w:color="auto"/>
              </w:divBdr>
              <w:divsChild>
                <w:div w:id="284846532">
                  <w:marLeft w:val="0"/>
                  <w:marRight w:val="-6084"/>
                  <w:marTop w:val="0"/>
                  <w:marBottom w:val="0"/>
                  <w:divBdr>
                    <w:top w:val="none" w:sz="0" w:space="0" w:color="auto"/>
                    <w:left w:val="none" w:sz="0" w:space="0" w:color="auto"/>
                    <w:bottom w:val="none" w:sz="0" w:space="0" w:color="auto"/>
                    <w:right w:val="none" w:sz="0" w:space="0" w:color="auto"/>
                  </w:divBdr>
                  <w:divsChild>
                    <w:div w:id="1665889525">
                      <w:marLeft w:val="0"/>
                      <w:marRight w:val="5604"/>
                      <w:marTop w:val="0"/>
                      <w:marBottom w:val="0"/>
                      <w:divBdr>
                        <w:top w:val="none" w:sz="0" w:space="0" w:color="auto"/>
                        <w:left w:val="none" w:sz="0" w:space="0" w:color="auto"/>
                        <w:bottom w:val="none" w:sz="0" w:space="0" w:color="auto"/>
                        <w:right w:val="none" w:sz="0" w:space="0" w:color="auto"/>
                      </w:divBdr>
                      <w:divsChild>
                        <w:div w:id="1890995314">
                          <w:marLeft w:val="0"/>
                          <w:marRight w:val="0"/>
                          <w:marTop w:val="0"/>
                          <w:marBottom w:val="0"/>
                          <w:divBdr>
                            <w:top w:val="none" w:sz="0" w:space="0" w:color="auto"/>
                            <w:left w:val="none" w:sz="0" w:space="0" w:color="auto"/>
                            <w:bottom w:val="none" w:sz="0" w:space="0" w:color="auto"/>
                            <w:right w:val="none" w:sz="0" w:space="0" w:color="auto"/>
                          </w:divBdr>
                          <w:divsChild>
                            <w:div w:id="449862809">
                              <w:marLeft w:val="0"/>
                              <w:marRight w:val="0"/>
                              <w:marTop w:val="120"/>
                              <w:marBottom w:val="360"/>
                              <w:divBdr>
                                <w:top w:val="none" w:sz="0" w:space="0" w:color="auto"/>
                                <w:left w:val="none" w:sz="0" w:space="0" w:color="auto"/>
                                <w:bottom w:val="none" w:sz="0" w:space="0" w:color="auto"/>
                                <w:right w:val="none" w:sz="0" w:space="0" w:color="auto"/>
                              </w:divBdr>
                              <w:divsChild>
                                <w:div w:id="1986354380">
                                  <w:marLeft w:val="420"/>
                                  <w:marRight w:val="0"/>
                                  <w:marTop w:val="0"/>
                                  <w:marBottom w:val="0"/>
                                  <w:divBdr>
                                    <w:top w:val="none" w:sz="0" w:space="0" w:color="auto"/>
                                    <w:left w:val="none" w:sz="0" w:space="0" w:color="auto"/>
                                    <w:bottom w:val="none" w:sz="0" w:space="0" w:color="auto"/>
                                    <w:right w:val="none" w:sz="0" w:space="0" w:color="auto"/>
                                  </w:divBdr>
                                  <w:divsChild>
                                    <w:div w:id="252712553">
                                      <w:marLeft w:val="0"/>
                                      <w:marRight w:val="0"/>
                                      <w:marTop w:val="34"/>
                                      <w:marBottom w:val="34"/>
                                      <w:divBdr>
                                        <w:top w:val="none" w:sz="0" w:space="0" w:color="auto"/>
                                        <w:left w:val="none" w:sz="0" w:space="0" w:color="auto"/>
                                        <w:bottom w:val="none" w:sz="0" w:space="0" w:color="auto"/>
                                        <w:right w:val="none" w:sz="0" w:space="0" w:color="auto"/>
                                      </w:divBdr>
                                    </w:div>
                                    <w:div w:id="1898205219">
                                      <w:marLeft w:val="0"/>
                                      <w:marRight w:val="0"/>
                                      <w:marTop w:val="0"/>
                                      <w:marBottom w:val="0"/>
                                      <w:divBdr>
                                        <w:top w:val="none" w:sz="0" w:space="0" w:color="auto"/>
                                        <w:left w:val="none" w:sz="0" w:space="0" w:color="auto"/>
                                        <w:bottom w:val="none" w:sz="0" w:space="0" w:color="auto"/>
                                        <w:right w:val="none" w:sz="0" w:space="0" w:color="auto"/>
                                      </w:divBdr>
                                      <w:divsChild>
                                        <w:div w:id="14229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702968">
      <w:bodyDiv w:val="1"/>
      <w:marLeft w:val="0"/>
      <w:marRight w:val="0"/>
      <w:marTop w:val="0"/>
      <w:marBottom w:val="0"/>
      <w:divBdr>
        <w:top w:val="none" w:sz="0" w:space="0" w:color="auto"/>
        <w:left w:val="none" w:sz="0" w:space="0" w:color="auto"/>
        <w:bottom w:val="none" w:sz="0" w:space="0" w:color="auto"/>
        <w:right w:val="none" w:sz="0" w:space="0" w:color="auto"/>
      </w:divBdr>
    </w:div>
    <w:div w:id="1036198120">
      <w:bodyDiv w:val="1"/>
      <w:marLeft w:val="0"/>
      <w:marRight w:val="0"/>
      <w:marTop w:val="0"/>
      <w:marBottom w:val="0"/>
      <w:divBdr>
        <w:top w:val="none" w:sz="0" w:space="0" w:color="auto"/>
        <w:left w:val="none" w:sz="0" w:space="0" w:color="auto"/>
        <w:bottom w:val="none" w:sz="0" w:space="0" w:color="auto"/>
        <w:right w:val="none" w:sz="0" w:space="0" w:color="auto"/>
      </w:divBdr>
      <w:divsChild>
        <w:div w:id="1248464234">
          <w:marLeft w:val="0"/>
          <w:marRight w:val="0"/>
          <w:marTop w:val="34"/>
          <w:marBottom w:val="34"/>
          <w:divBdr>
            <w:top w:val="none" w:sz="0" w:space="0" w:color="auto"/>
            <w:left w:val="none" w:sz="0" w:space="0" w:color="auto"/>
            <w:bottom w:val="none" w:sz="0" w:space="0" w:color="auto"/>
            <w:right w:val="none" w:sz="0" w:space="0" w:color="auto"/>
          </w:divBdr>
        </w:div>
        <w:div w:id="458114491">
          <w:marLeft w:val="0"/>
          <w:marRight w:val="0"/>
          <w:marTop w:val="0"/>
          <w:marBottom w:val="0"/>
          <w:divBdr>
            <w:top w:val="none" w:sz="0" w:space="0" w:color="auto"/>
            <w:left w:val="none" w:sz="0" w:space="0" w:color="auto"/>
            <w:bottom w:val="none" w:sz="0" w:space="0" w:color="auto"/>
            <w:right w:val="none" w:sz="0" w:space="0" w:color="auto"/>
          </w:divBdr>
        </w:div>
      </w:divsChild>
    </w:div>
    <w:div w:id="1063799959">
      <w:bodyDiv w:val="1"/>
      <w:marLeft w:val="0"/>
      <w:marRight w:val="0"/>
      <w:marTop w:val="0"/>
      <w:marBottom w:val="0"/>
      <w:divBdr>
        <w:top w:val="none" w:sz="0" w:space="0" w:color="auto"/>
        <w:left w:val="none" w:sz="0" w:space="0" w:color="auto"/>
        <w:bottom w:val="none" w:sz="0" w:space="0" w:color="auto"/>
        <w:right w:val="none" w:sz="0" w:space="0" w:color="auto"/>
      </w:divBdr>
    </w:div>
    <w:div w:id="1086998029">
      <w:bodyDiv w:val="1"/>
      <w:marLeft w:val="0"/>
      <w:marRight w:val="0"/>
      <w:marTop w:val="0"/>
      <w:marBottom w:val="0"/>
      <w:divBdr>
        <w:top w:val="none" w:sz="0" w:space="0" w:color="auto"/>
        <w:left w:val="none" w:sz="0" w:space="0" w:color="auto"/>
        <w:bottom w:val="none" w:sz="0" w:space="0" w:color="auto"/>
        <w:right w:val="none" w:sz="0" w:space="0" w:color="auto"/>
      </w:divBdr>
    </w:div>
    <w:div w:id="1094284663">
      <w:bodyDiv w:val="1"/>
      <w:marLeft w:val="0"/>
      <w:marRight w:val="0"/>
      <w:marTop w:val="0"/>
      <w:marBottom w:val="0"/>
      <w:divBdr>
        <w:top w:val="none" w:sz="0" w:space="0" w:color="auto"/>
        <w:left w:val="none" w:sz="0" w:space="0" w:color="auto"/>
        <w:bottom w:val="none" w:sz="0" w:space="0" w:color="auto"/>
        <w:right w:val="none" w:sz="0" w:space="0" w:color="auto"/>
      </w:divBdr>
    </w:div>
    <w:div w:id="1095125606">
      <w:bodyDiv w:val="1"/>
      <w:marLeft w:val="0"/>
      <w:marRight w:val="0"/>
      <w:marTop w:val="0"/>
      <w:marBottom w:val="0"/>
      <w:divBdr>
        <w:top w:val="none" w:sz="0" w:space="0" w:color="auto"/>
        <w:left w:val="none" w:sz="0" w:space="0" w:color="auto"/>
        <w:bottom w:val="none" w:sz="0" w:space="0" w:color="auto"/>
        <w:right w:val="none" w:sz="0" w:space="0" w:color="auto"/>
      </w:divBdr>
    </w:div>
    <w:div w:id="1140728594">
      <w:bodyDiv w:val="1"/>
      <w:marLeft w:val="0"/>
      <w:marRight w:val="0"/>
      <w:marTop w:val="0"/>
      <w:marBottom w:val="0"/>
      <w:divBdr>
        <w:top w:val="none" w:sz="0" w:space="0" w:color="auto"/>
        <w:left w:val="none" w:sz="0" w:space="0" w:color="auto"/>
        <w:bottom w:val="none" w:sz="0" w:space="0" w:color="auto"/>
        <w:right w:val="none" w:sz="0" w:space="0" w:color="auto"/>
      </w:divBdr>
    </w:div>
    <w:div w:id="1143736950">
      <w:bodyDiv w:val="1"/>
      <w:marLeft w:val="0"/>
      <w:marRight w:val="0"/>
      <w:marTop w:val="0"/>
      <w:marBottom w:val="0"/>
      <w:divBdr>
        <w:top w:val="none" w:sz="0" w:space="0" w:color="auto"/>
        <w:left w:val="none" w:sz="0" w:space="0" w:color="auto"/>
        <w:bottom w:val="none" w:sz="0" w:space="0" w:color="auto"/>
        <w:right w:val="none" w:sz="0" w:space="0" w:color="auto"/>
      </w:divBdr>
    </w:div>
    <w:div w:id="1143935085">
      <w:bodyDiv w:val="1"/>
      <w:marLeft w:val="0"/>
      <w:marRight w:val="0"/>
      <w:marTop w:val="0"/>
      <w:marBottom w:val="0"/>
      <w:divBdr>
        <w:top w:val="none" w:sz="0" w:space="0" w:color="auto"/>
        <w:left w:val="none" w:sz="0" w:space="0" w:color="auto"/>
        <w:bottom w:val="none" w:sz="0" w:space="0" w:color="auto"/>
        <w:right w:val="none" w:sz="0" w:space="0" w:color="auto"/>
      </w:divBdr>
    </w:div>
    <w:div w:id="1148475568">
      <w:bodyDiv w:val="1"/>
      <w:marLeft w:val="0"/>
      <w:marRight w:val="0"/>
      <w:marTop w:val="0"/>
      <w:marBottom w:val="0"/>
      <w:divBdr>
        <w:top w:val="none" w:sz="0" w:space="0" w:color="auto"/>
        <w:left w:val="none" w:sz="0" w:space="0" w:color="auto"/>
        <w:bottom w:val="none" w:sz="0" w:space="0" w:color="auto"/>
        <w:right w:val="none" w:sz="0" w:space="0" w:color="auto"/>
      </w:divBdr>
    </w:div>
    <w:div w:id="1149976146">
      <w:bodyDiv w:val="1"/>
      <w:marLeft w:val="0"/>
      <w:marRight w:val="0"/>
      <w:marTop w:val="0"/>
      <w:marBottom w:val="0"/>
      <w:divBdr>
        <w:top w:val="none" w:sz="0" w:space="0" w:color="auto"/>
        <w:left w:val="none" w:sz="0" w:space="0" w:color="auto"/>
        <w:bottom w:val="none" w:sz="0" w:space="0" w:color="auto"/>
        <w:right w:val="none" w:sz="0" w:space="0" w:color="auto"/>
      </w:divBdr>
    </w:div>
    <w:div w:id="1164122331">
      <w:bodyDiv w:val="1"/>
      <w:marLeft w:val="0"/>
      <w:marRight w:val="0"/>
      <w:marTop w:val="0"/>
      <w:marBottom w:val="0"/>
      <w:divBdr>
        <w:top w:val="none" w:sz="0" w:space="0" w:color="auto"/>
        <w:left w:val="none" w:sz="0" w:space="0" w:color="auto"/>
        <w:bottom w:val="none" w:sz="0" w:space="0" w:color="auto"/>
        <w:right w:val="none" w:sz="0" w:space="0" w:color="auto"/>
      </w:divBdr>
      <w:divsChild>
        <w:div w:id="2139908792">
          <w:marLeft w:val="0"/>
          <w:marRight w:val="0"/>
          <w:marTop w:val="34"/>
          <w:marBottom w:val="34"/>
          <w:divBdr>
            <w:top w:val="none" w:sz="0" w:space="0" w:color="auto"/>
            <w:left w:val="none" w:sz="0" w:space="0" w:color="auto"/>
            <w:bottom w:val="none" w:sz="0" w:space="0" w:color="auto"/>
            <w:right w:val="none" w:sz="0" w:space="0" w:color="auto"/>
          </w:divBdr>
        </w:div>
        <w:div w:id="823010165">
          <w:marLeft w:val="0"/>
          <w:marRight w:val="0"/>
          <w:marTop w:val="0"/>
          <w:marBottom w:val="0"/>
          <w:divBdr>
            <w:top w:val="none" w:sz="0" w:space="0" w:color="auto"/>
            <w:left w:val="none" w:sz="0" w:space="0" w:color="auto"/>
            <w:bottom w:val="none" w:sz="0" w:space="0" w:color="auto"/>
            <w:right w:val="none" w:sz="0" w:space="0" w:color="auto"/>
          </w:divBdr>
        </w:div>
      </w:divsChild>
    </w:div>
    <w:div w:id="1164737862">
      <w:bodyDiv w:val="1"/>
      <w:marLeft w:val="0"/>
      <w:marRight w:val="0"/>
      <w:marTop w:val="0"/>
      <w:marBottom w:val="0"/>
      <w:divBdr>
        <w:top w:val="none" w:sz="0" w:space="0" w:color="auto"/>
        <w:left w:val="none" w:sz="0" w:space="0" w:color="auto"/>
        <w:bottom w:val="none" w:sz="0" w:space="0" w:color="auto"/>
        <w:right w:val="none" w:sz="0" w:space="0" w:color="auto"/>
      </w:divBdr>
    </w:div>
    <w:div w:id="1171213431">
      <w:bodyDiv w:val="1"/>
      <w:marLeft w:val="0"/>
      <w:marRight w:val="0"/>
      <w:marTop w:val="0"/>
      <w:marBottom w:val="0"/>
      <w:divBdr>
        <w:top w:val="none" w:sz="0" w:space="0" w:color="auto"/>
        <w:left w:val="none" w:sz="0" w:space="0" w:color="auto"/>
        <w:bottom w:val="none" w:sz="0" w:space="0" w:color="auto"/>
        <w:right w:val="none" w:sz="0" w:space="0" w:color="auto"/>
      </w:divBdr>
      <w:divsChild>
        <w:div w:id="1176068670">
          <w:marLeft w:val="0"/>
          <w:marRight w:val="0"/>
          <w:marTop w:val="34"/>
          <w:marBottom w:val="34"/>
          <w:divBdr>
            <w:top w:val="none" w:sz="0" w:space="0" w:color="auto"/>
            <w:left w:val="none" w:sz="0" w:space="0" w:color="auto"/>
            <w:bottom w:val="none" w:sz="0" w:space="0" w:color="auto"/>
            <w:right w:val="none" w:sz="0" w:space="0" w:color="auto"/>
          </w:divBdr>
        </w:div>
        <w:div w:id="1994094779">
          <w:marLeft w:val="0"/>
          <w:marRight w:val="0"/>
          <w:marTop w:val="0"/>
          <w:marBottom w:val="0"/>
          <w:divBdr>
            <w:top w:val="none" w:sz="0" w:space="0" w:color="auto"/>
            <w:left w:val="none" w:sz="0" w:space="0" w:color="auto"/>
            <w:bottom w:val="none" w:sz="0" w:space="0" w:color="auto"/>
            <w:right w:val="none" w:sz="0" w:space="0" w:color="auto"/>
          </w:divBdr>
        </w:div>
      </w:divsChild>
    </w:div>
    <w:div w:id="1178345654">
      <w:bodyDiv w:val="1"/>
      <w:marLeft w:val="0"/>
      <w:marRight w:val="0"/>
      <w:marTop w:val="0"/>
      <w:marBottom w:val="0"/>
      <w:divBdr>
        <w:top w:val="none" w:sz="0" w:space="0" w:color="auto"/>
        <w:left w:val="none" w:sz="0" w:space="0" w:color="auto"/>
        <w:bottom w:val="none" w:sz="0" w:space="0" w:color="auto"/>
        <w:right w:val="none" w:sz="0" w:space="0" w:color="auto"/>
      </w:divBdr>
    </w:div>
    <w:div w:id="1181160286">
      <w:bodyDiv w:val="1"/>
      <w:marLeft w:val="0"/>
      <w:marRight w:val="0"/>
      <w:marTop w:val="0"/>
      <w:marBottom w:val="0"/>
      <w:divBdr>
        <w:top w:val="none" w:sz="0" w:space="0" w:color="auto"/>
        <w:left w:val="none" w:sz="0" w:space="0" w:color="auto"/>
        <w:bottom w:val="none" w:sz="0" w:space="0" w:color="auto"/>
        <w:right w:val="none" w:sz="0" w:space="0" w:color="auto"/>
      </w:divBdr>
    </w:div>
    <w:div w:id="1201821460">
      <w:bodyDiv w:val="1"/>
      <w:marLeft w:val="0"/>
      <w:marRight w:val="0"/>
      <w:marTop w:val="0"/>
      <w:marBottom w:val="0"/>
      <w:divBdr>
        <w:top w:val="none" w:sz="0" w:space="0" w:color="auto"/>
        <w:left w:val="none" w:sz="0" w:space="0" w:color="auto"/>
        <w:bottom w:val="none" w:sz="0" w:space="0" w:color="auto"/>
        <w:right w:val="none" w:sz="0" w:space="0" w:color="auto"/>
      </w:divBdr>
    </w:div>
    <w:div w:id="1213037540">
      <w:bodyDiv w:val="1"/>
      <w:marLeft w:val="0"/>
      <w:marRight w:val="0"/>
      <w:marTop w:val="0"/>
      <w:marBottom w:val="0"/>
      <w:divBdr>
        <w:top w:val="none" w:sz="0" w:space="0" w:color="auto"/>
        <w:left w:val="none" w:sz="0" w:space="0" w:color="auto"/>
        <w:bottom w:val="none" w:sz="0" w:space="0" w:color="auto"/>
        <w:right w:val="none" w:sz="0" w:space="0" w:color="auto"/>
      </w:divBdr>
    </w:div>
    <w:div w:id="1213882858">
      <w:bodyDiv w:val="1"/>
      <w:marLeft w:val="0"/>
      <w:marRight w:val="0"/>
      <w:marTop w:val="0"/>
      <w:marBottom w:val="0"/>
      <w:divBdr>
        <w:top w:val="none" w:sz="0" w:space="0" w:color="auto"/>
        <w:left w:val="none" w:sz="0" w:space="0" w:color="auto"/>
        <w:bottom w:val="none" w:sz="0" w:space="0" w:color="auto"/>
        <w:right w:val="none" w:sz="0" w:space="0" w:color="auto"/>
      </w:divBdr>
    </w:div>
    <w:div w:id="1219779538">
      <w:bodyDiv w:val="1"/>
      <w:marLeft w:val="0"/>
      <w:marRight w:val="0"/>
      <w:marTop w:val="0"/>
      <w:marBottom w:val="0"/>
      <w:divBdr>
        <w:top w:val="none" w:sz="0" w:space="0" w:color="auto"/>
        <w:left w:val="none" w:sz="0" w:space="0" w:color="auto"/>
        <w:bottom w:val="none" w:sz="0" w:space="0" w:color="auto"/>
        <w:right w:val="none" w:sz="0" w:space="0" w:color="auto"/>
      </w:divBdr>
      <w:divsChild>
        <w:div w:id="812672138">
          <w:marLeft w:val="0"/>
          <w:marRight w:val="0"/>
          <w:marTop w:val="34"/>
          <w:marBottom w:val="34"/>
          <w:divBdr>
            <w:top w:val="none" w:sz="0" w:space="0" w:color="auto"/>
            <w:left w:val="none" w:sz="0" w:space="0" w:color="auto"/>
            <w:bottom w:val="none" w:sz="0" w:space="0" w:color="auto"/>
            <w:right w:val="none" w:sz="0" w:space="0" w:color="auto"/>
          </w:divBdr>
        </w:div>
        <w:div w:id="914827152">
          <w:marLeft w:val="0"/>
          <w:marRight w:val="0"/>
          <w:marTop w:val="0"/>
          <w:marBottom w:val="0"/>
          <w:divBdr>
            <w:top w:val="none" w:sz="0" w:space="0" w:color="auto"/>
            <w:left w:val="none" w:sz="0" w:space="0" w:color="auto"/>
            <w:bottom w:val="none" w:sz="0" w:space="0" w:color="auto"/>
            <w:right w:val="none" w:sz="0" w:space="0" w:color="auto"/>
          </w:divBdr>
        </w:div>
      </w:divsChild>
    </w:div>
    <w:div w:id="1220442147">
      <w:bodyDiv w:val="1"/>
      <w:marLeft w:val="0"/>
      <w:marRight w:val="0"/>
      <w:marTop w:val="0"/>
      <w:marBottom w:val="0"/>
      <w:divBdr>
        <w:top w:val="none" w:sz="0" w:space="0" w:color="auto"/>
        <w:left w:val="none" w:sz="0" w:space="0" w:color="auto"/>
        <w:bottom w:val="none" w:sz="0" w:space="0" w:color="auto"/>
        <w:right w:val="none" w:sz="0" w:space="0" w:color="auto"/>
      </w:divBdr>
      <w:divsChild>
        <w:div w:id="759103834">
          <w:marLeft w:val="0"/>
          <w:marRight w:val="0"/>
          <w:marTop w:val="34"/>
          <w:marBottom w:val="34"/>
          <w:divBdr>
            <w:top w:val="none" w:sz="0" w:space="0" w:color="auto"/>
            <w:left w:val="none" w:sz="0" w:space="0" w:color="auto"/>
            <w:bottom w:val="none" w:sz="0" w:space="0" w:color="auto"/>
            <w:right w:val="none" w:sz="0" w:space="0" w:color="auto"/>
          </w:divBdr>
        </w:div>
        <w:div w:id="1916739475">
          <w:marLeft w:val="0"/>
          <w:marRight w:val="0"/>
          <w:marTop w:val="0"/>
          <w:marBottom w:val="0"/>
          <w:divBdr>
            <w:top w:val="none" w:sz="0" w:space="0" w:color="auto"/>
            <w:left w:val="none" w:sz="0" w:space="0" w:color="auto"/>
            <w:bottom w:val="none" w:sz="0" w:space="0" w:color="auto"/>
            <w:right w:val="none" w:sz="0" w:space="0" w:color="auto"/>
          </w:divBdr>
        </w:div>
      </w:divsChild>
    </w:div>
    <w:div w:id="1249117470">
      <w:bodyDiv w:val="1"/>
      <w:marLeft w:val="0"/>
      <w:marRight w:val="0"/>
      <w:marTop w:val="0"/>
      <w:marBottom w:val="0"/>
      <w:divBdr>
        <w:top w:val="none" w:sz="0" w:space="0" w:color="auto"/>
        <w:left w:val="none" w:sz="0" w:space="0" w:color="auto"/>
        <w:bottom w:val="none" w:sz="0" w:space="0" w:color="auto"/>
        <w:right w:val="none" w:sz="0" w:space="0" w:color="auto"/>
      </w:divBdr>
    </w:div>
    <w:div w:id="1252815164">
      <w:bodyDiv w:val="1"/>
      <w:marLeft w:val="0"/>
      <w:marRight w:val="0"/>
      <w:marTop w:val="0"/>
      <w:marBottom w:val="0"/>
      <w:divBdr>
        <w:top w:val="none" w:sz="0" w:space="0" w:color="auto"/>
        <w:left w:val="none" w:sz="0" w:space="0" w:color="auto"/>
        <w:bottom w:val="none" w:sz="0" w:space="0" w:color="auto"/>
        <w:right w:val="none" w:sz="0" w:space="0" w:color="auto"/>
      </w:divBdr>
    </w:div>
    <w:div w:id="1257978398">
      <w:bodyDiv w:val="1"/>
      <w:marLeft w:val="0"/>
      <w:marRight w:val="0"/>
      <w:marTop w:val="0"/>
      <w:marBottom w:val="0"/>
      <w:divBdr>
        <w:top w:val="none" w:sz="0" w:space="0" w:color="auto"/>
        <w:left w:val="none" w:sz="0" w:space="0" w:color="auto"/>
        <w:bottom w:val="none" w:sz="0" w:space="0" w:color="auto"/>
        <w:right w:val="none" w:sz="0" w:space="0" w:color="auto"/>
      </w:divBdr>
    </w:div>
    <w:div w:id="1275941909">
      <w:bodyDiv w:val="1"/>
      <w:marLeft w:val="0"/>
      <w:marRight w:val="0"/>
      <w:marTop w:val="0"/>
      <w:marBottom w:val="0"/>
      <w:divBdr>
        <w:top w:val="none" w:sz="0" w:space="0" w:color="auto"/>
        <w:left w:val="none" w:sz="0" w:space="0" w:color="auto"/>
        <w:bottom w:val="none" w:sz="0" w:space="0" w:color="auto"/>
        <w:right w:val="none" w:sz="0" w:space="0" w:color="auto"/>
      </w:divBdr>
    </w:div>
    <w:div w:id="1278025256">
      <w:bodyDiv w:val="1"/>
      <w:marLeft w:val="0"/>
      <w:marRight w:val="0"/>
      <w:marTop w:val="0"/>
      <w:marBottom w:val="0"/>
      <w:divBdr>
        <w:top w:val="none" w:sz="0" w:space="0" w:color="auto"/>
        <w:left w:val="none" w:sz="0" w:space="0" w:color="auto"/>
        <w:bottom w:val="none" w:sz="0" w:space="0" w:color="auto"/>
        <w:right w:val="none" w:sz="0" w:space="0" w:color="auto"/>
      </w:divBdr>
      <w:divsChild>
        <w:div w:id="1465350887">
          <w:marLeft w:val="0"/>
          <w:marRight w:val="0"/>
          <w:marTop w:val="34"/>
          <w:marBottom w:val="34"/>
          <w:divBdr>
            <w:top w:val="none" w:sz="0" w:space="0" w:color="auto"/>
            <w:left w:val="none" w:sz="0" w:space="0" w:color="auto"/>
            <w:bottom w:val="none" w:sz="0" w:space="0" w:color="auto"/>
            <w:right w:val="none" w:sz="0" w:space="0" w:color="auto"/>
          </w:divBdr>
        </w:div>
        <w:div w:id="746920640">
          <w:marLeft w:val="0"/>
          <w:marRight w:val="0"/>
          <w:marTop w:val="0"/>
          <w:marBottom w:val="0"/>
          <w:divBdr>
            <w:top w:val="none" w:sz="0" w:space="0" w:color="auto"/>
            <w:left w:val="none" w:sz="0" w:space="0" w:color="auto"/>
            <w:bottom w:val="none" w:sz="0" w:space="0" w:color="auto"/>
            <w:right w:val="none" w:sz="0" w:space="0" w:color="auto"/>
          </w:divBdr>
        </w:div>
      </w:divsChild>
    </w:div>
    <w:div w:id="1286424919">
      <w:bodyDiv w:val="1"/>
      <w:marLeft w:val="0"/>
      <w:marRight w:val="0"/>
      <w:marTop w:val="0"/>
      <w:marBottom w:val="0"/>
      <w:divBdr>
        <w:top w:val="none" w:sz="0" w:space="0" w:color="auto"/>
        <w:left w:val="none" w:sz="0" w:space="0" w:color="auto"/>
        <w:bottom w:val="none" w:sz="0" w:space="0" w:color="auto"/>
        <w:right w:val="none" w:sz="0" w:space="0" w:color="auto"/>
      </w:divBdr>
    </w:div>
    <w:div w:id="1295911125">
      <w:bodyDiv w:val="1"/>
      <w:marLeft w:val="0"/>
      <w:marRight w:val="0"/>
      <w:marTop w:val="0"/>
      <w:marBottom w:val="0"/>
      <w:divBdr>
        <w:top w:val="none" w:sz="0" w:space="0" w:color="auto"/>
        <w:left w:val="none" w:sz="0" w:space="0" w:color="auto"/>
        <w:bottom w:val="none" w:sz="0" w:space="0" w:color="auto"/>
        <w:right w:val="none" w:sz="0" w:space="0" w:color="auto"/>
      </w:divBdr>
    </w:div>
    <w:div w:id="1334138692">
      <w:bodyDiv w:val="1"/>
      <w:marLeft w:val="0"/>
      <w:marRight w:val="0"/>
      <w:marTop w:val="0"/>
      <w:marBottom w:val="0"/>
      <w:divBdr>
        <w:top w:val="none" w:sz="0" w:space="0" w:color="auto"/>
        <w:left w:val="none" w:sz="0" w:space="0" w:color="auto"/>
        <w:bottom w:val="none" w:sz="0" w:space="0" w:color="auto"/>
        <w:right w:val="none" w:sz="0" w:space="0" w:color="auto"/>
      </w:divBdr>
    </w:div>
    <w:div w:id="1343320258">
      <w:bodyDiv w:val="1"/>
      <w:marLeft w:val="0"/>
      <w:marRight w:val="0"/>
      <w:marTop w:val="0"/>
      <w:marBottom w:val="0"/>
      <w:divBdr>
        <w:top w:val="none" w:sz="0" w:space="0" w:color="auto"/>
        <w:left w:val="none" w:sz="0" w:space="0" w:color="auto"/>
        <w:bottom w:val="none" w:sz="0" w:space="0" w:color="auto"/>
        <w:right w:val="none" w:sz="0" w:space="0" w:color="auto"/>
      </w:divBdr>
    </w:div>
    <w:div w:id="1343705127">
      <w:bodyDiv w:val="1"/>
      <w:marLeft w:val="0"/>
      <w:marRight w:val="0"/>
      <w:marTop w:val="0"/>
      <w:marBottom w:val="0"/>
      <w:divBdr>
        <w:top w:val="none" w:sz="0" w:space="0" w:color="auto"/>
        <w:left w:val="none" w:sz="0" w:space="0" w:color="auto"/>
        <w:bottom w:val="none" w:sz="0" w:space="0" w:color="auto"/>
        <w:right w:val="none" w:sz="0" w:space="0" w:color="auto"/>
      </w:divBdr>
    </w:div>
    <w:div w:id="1352877100">
      <w:bodyDiv w:val="1"/>
      <w:marLeft w:val="0"/>
      <w:marRight w:val="0"/>
      <w:marTop w:val="0"/>
      <w:marBottom w:val="0"/>
      <w:divBdr>
        <w:top w:val="none" w:sz="0" w:space="0" w:color="auto"/>
        <w:left w:val="none" w:sz="0" w:space="0" w:color="auto"/>
        <w:bottom w:val="none" w:sz="0" w:space="0" w:color="auto"/>
        <w:right w:val="none" w:sz="0" w:space="0" w:color="auto"/>
      </w:divBdr>
    </w:div>
    <w:div w:id="1386489195">
      <w:bodyDiv w:val="1"/>
      <w:marLeft w:val="0"/>
      <w:marRight w:val="0"/>
      <w:marTop w:val="0"/>
      <w:marBottom w:val="0"/>
      <w:divBdr>
        <w:top w:val="none" w:sz="0" w:space="0" w:color="auto"/>
        <w:left w:val="none" w:sz="0" w:space="0" w:color="auto"/>
        <w:bottom w:val="none" w:sz="0" w:space="0" w:color="auto"/>
        <w:right w:val="none" w:sz="0" w:space="0" w:color="auto"/>
      </w:divBdr>
    </w:div>
    <w:div w:id="1387025051">
      <w:bodyDiv w:val="1"/>
      <w:marLeft w:val="0"/>
      <w:marRight w:val="0"/>
      <w:marTop w:val="0"/>
      <w:marBottom w:val="0"/>
      <w:divBdr>
        <w:top w:val="none" w:sz="0" w:space="0" w:color="auto"/>
        <w:left w:val="none" w:sz="0" w:space="0" w:color="auto"/>
        <w:bottom w:val="none" w:sz="0" w:space="0" w:color="auto"/>
        <w:right w:val="none" w:sz="0" w:space="0" w:color="auto"/>
      </w:divBdr>
    </w:div>
    <w:div w:id="1389452393">
      <w:bodyDiv w:val="1"/>
      <w:marLeft w:val="0"/>
      <w:marRight w:val="0"/>
      <w:marTop w:val="0"/>
      <w:marBottom w:val="0"/>
      <w:divBdr>
        <w:top w:val="none" w:sz="0" w:space="0" w:color="auto"/>
        <w:left w:val="none" w:sz="0" w:space="0" w:color="auto"/>
        <w:bottom w:val="none" w:sz="0" w:space="0" w:color="auto"/>
        <w:right w:val="none" w:sz="0" w:space="0" w:color="auto"/>
      </w:divBdr>
    </w:div>
    <w:div w:id="1402168151">
      <w:bodyDiv w:val="1"/>
      <w:marLeft w:val="0"/>
      <w:marRight w:val="0"/>
      <w:marTop w:val="0"/>
      <w:marBottom w:val="0"/>
      <w:divBdr>
        <w:top w:val="none" w:sz="0" w:space="0" w:color="auto"/>
        <w:left w:val="none" w:sz="0" w:space="0" w:color="auto"/>
        <w:bottom w:val="none" w:sz="0" w:space="0" w:color="auto"/>
        <w:right w:val="none" w:sz="0" w:space="0" w:color="auto"/>
      </w:divBdr>
    </w:div>
    <w:div w:id="1411586680">
      <w:bodyDiv w:val="1"/>
      <w:marLeft w:val="0"/>
      <w:marRight w:val="0"/>
      <w:marTop w:val="0"/>
      <w:marBottom w:val="0"/>
      <w:divBdr>
        <w:top w:val="none" w:sz="0" w:space="0" w:color="auto"/>
        <w:left w:val="none" w:sz="0" w:space="0" w:color="auto"/>
        <w:bottom w:val="none" w:sz="0" w:space="0" w:color="auto"/>
        <w:right w:val="none" w:sz="0" w:space="0" w:color="auto"/>
      </w:divBdr>
      <w:divsChild>
        <w:div w:id="1326477756">
          <w:marLeft w:val="0"/>
          <w:marRight w:val="0"/>
          <w:marTop w:val="34"/>
          <w:marBottom w:val="34"/>
          <w:divBdr>
            <w:top w:val="none" w:sz="0" w:space="0" w:color="auto"/>
            <w:left w:val="none" w:sz="0" w:space="0" w:color="auto"/>
            <w:bottom w:val="none" w:sz="0" w:space="0" w:color="auto"/>
            <w:right w:val="none" w:sz="0" w:space="0" w:color="auto"/>
          </w:divBdr>
        </w:div>
      </w:divsChild>
    </w:div>
    <w:div w:id="1442604953">
      <w:bodyDiv w:val="1"/>
      <w:marLeft w:val="0"/>
      <w:marRight w:val="0"/>
      <w:marTop w:val="0"/>
      <w:marBottom w:val="0"/>
      <w:divBdr>
        <w:top w:val="none" w:sz="0" w:space="0" w:color="auto"/>
        <w:left w:val="none" w:sz="0" w:space="0" w:color="auto"/>
        <w:bottom w:val="none" w:sz="0" w:space="0" w:color="auto"/>
        <w:right w:val="none" w:sz="0" w:space="0" w:color="auto"/>
      </w:divBdr>
    </w:div>
    <w:div w:id="1443573899">
      <w:bodyDiv w:val="1"/>
      <w:marLeft w:val="0"/>
      <w:marRight w:val="0"/>
      <w:marTop w:val="0"/>
      <w:marBottom w:val="0"/>
      <w:divBdr>
        <w:top w:val="none" w:sz="0" w:space="0" w:color="auto"/>
        <w:left w:val="none" w:sz="0" w:space="0" w:color="auto"/>
        <w:bottom w:val="none" w:sz="0" w:space="0" w:color="auto"/>
        <w:right w:val="none" w:sz="0" w:space="0" w:color="auto"/>
      </w:divBdr>
    </w:div>
    <w:div w:id="1443763854">
      <w:bodyDiv w:val="1"/>
      <w:marLeft w:val="0"/>
      <w:marRight w:val="0"/>
      <w:marTop w:val="0"/>
      <w:marBottom w:val="0"/>
      <w:divBdr>
        <w:top w:val="none" w:sz="0" w:space="0" w:color="auto"/>
        <w:left w:val="none" w:sz="0" w:space="0" w:color="auto"/>
        <w:bottom w:val="none" w:sz="0" w:space="0" w:color="auto"/>
        <w:right w:val="none" w:sz="0" w:space="0" w:color="auto"/>
      </w:divBdr>
    </w:div>
    <w:div w:id="1448547228">
      <w:bodyDiv w:val="1"/>
      <w:marLeft w:val="0"/>
      <w:marRight w:val="0"/>
      <w:marTop w:val="0"/>
      <w:marBottom w:val="0"/>
      <w:divBdr>
        <w:top w:val="none" w:sz="0" w:space="0" w:color="auto"/>
        <w:left w:val="none" w:sz="0" w:space="0" w:color="auto"/>
        <w:bottom w:val="none" w:sz="0" w:space="0" w:color="auto"/>
        <w:right w:val="none" w:sz="0" w:space="0" w:color="auto"/>
      </w:divBdr>
    </w:div>
    <w:div w:id="1453208644">
      <w:bodyDiv w:val="1"/>
      <w:marLeft w:val="0"/>
      <w:marRight w:val="0"/>
      <w:marTop w:val="0"/>
      <w:marBottom w:val="0"/>
      <w:divBdr>
        <w:top w:val="none" w:sz="0" w:space="0" w:color="auto"/>
        <w:left w:val="none" w:sz="0" w:space="0" w:color="auto"/>
        <w:bottom w:val="none" w:sz="0" w:space="0" w:color="auto"/>
        <w:right w:val="none" w:sz="0" w:space="0" w:color="auto"/>
      </w:divBdr>
    </w:div>
    <w:div w:id="1455829818">
      <w:bodyDiv w:val="1"/>
      <w:marLeft w:val="0"/>
      <w:marRight w:val="0"/>
      <w:marTop w:val="0"/>
      <w:marBottom w:val="0"/>
      <w:divBdr>
        <w:top w:val="none" w:sz="0" w:space="0" w:color="auto"/>
        <w:left w:val="none" w:sz="0" w:space="0" w:color="auto"/>
        <w:bottom w:val="none" w:sz="0" w:space="0" w:color="auto"/>
        <w:right w:val="none" w:sz="0" w:space="0" w:color="auto"/>
      </w:divBdr>
    </w:div>
    <w:div w:id="1456099756">
      <w:bodyDiv w:val="1"/>
      <w:marLeft w:val="0"/>
      <w:marRight w:val="0"/>
      <w:marTop w:val="0"/>
      <w:marBottom w:val="0"/>
      <w:divBdr>
        <w:top w:val="none" w:sz="0" w:space="0" w:color="auto"/>
        <w:left w:val="none" w:sz="0" w:space="0" w:color="auto"/>
        <w:bottom w:val="none" w:sz="0" w:space="0" w:color="auto"/>
        <w:right w:val="none" w:sz="0" w:space="0" w:color="auto"/>
      </w:divBdr>
    </w:div>
    <w:div w:id="1465007385">
      <w:bodyDiv w:val="1"/>
      <w:marLeft w:val="0"/>
      <w:marRight w:val="0"/>
      <w:marTop w:val="0"/>
      <w:marBottom w:val="0"/>
      <w:divBdr>
        <w:top w:val="none" w:sz="0" w:space="0" w:color="auto"/>
        <w:left w:val="none" w:sz="0" w:space="0" w:color="auto"/>
        <w:bottom w:val="none" w:sz="0" w:space="0" w:color="auto"/>
        <w:right w:val="none" w:sz="0" w:space="0" w:color="auto"/>
      </w:divBdr>
    </w:div>
    <w:div w:id="1469475915">
      <w:bodyDiv w:val="1"/>
      <w:marLeft w:val="0"/>
      <w:marRight w:val="0"/>
      <w:marTop w:val="0"/>
      <w:marBottom w:val="0"/>
      <w:divBdr>
        <w:top w:val="none" w:sz="0" w:space="0" w:color="auto"/>
        <w:left w:val="none" w:sz="0" w:space="0" w:color="auto"/>
        <w:bottom w:val="none" w:sz="0" w:space="0" w:color="auto"/>
        <w:right w:val="none" w:sz="0" w:space="0" w:color="auto"/>
      </w:divBdr>
    </w:div>
    <w:div w:id="1485508411">
      <w:bodyDiv w:val="1"/>
      <w:marLeft w:val="0"/>
      <w:marRight w:val="0"/>
      <w:marTop w:val="0"/>
      <w:marBottom w:val="0"/>
      <w:divBdr>
        <w:top w:val="none" w:sz="0" w:space="0" w:color="auto"/>
        <w:left w:val="none" w:sz="0" w:space="0" w:color="auto"/>
        <w:bottom w:val="none" w:sz="0" w:space="0" w:color="auto"/>
        <w:right w:val="none" w:sz="0" w:space="0" w:color="auto"/>
      </w:divBdr>
      <w:divsChild>
        <w:div w:id="61173930">
          <w:marLeft w:val="0"/>
          <w:marRight w:val="0"/>
          <w:marTop w:val="34"/>
          <w:marBottom w:val="34"/>
          <w:divBdr>
            <w:top w:val="none" w:sz="0" w:space="0" w:color="auto"/>
            <w:left w:val="none" w:sz="0" w:space="0" w:color="auto"/>
            <w:bottom w:val="none" w:sz="0" w:space="0" w:color="auto"/>
            <w:right w:val="none" w:sz="0" w:space="0" w:color="auto"/>
          </w:divBdr>
        </w:div>
        <w:div w:id="1393699705">
          <w:marLeft w:val="0"/>
          <w:marRight w:val="0"/>
          <w:marTop w:val="0"/>
          <w:marBottom w:val="0"/>
          <w:divBdr>
            <w:top w:val="none" w:sz="0" w:space="0" w:color="auto"/>
            <w:left w:val="none" w:sz="0" w:space="0" w:color="auto"/>
            <w:bottom w:val="none" w:sz="0" w:space="0" w:color="auto"/>
            <w:right w:val="none" w:sz="0" w:space="0" w:color="auto"/>
          </w:divBdr>
        </w:div>
      </w:divsChild>
    </w:div>
    <w:div w:id="1502236948">
      <w:bodyDiv w:val="1"/>
      <w:marLeft w:val="0"/>
      <w:marRight w:val="0"/>
      <w:marTop w:val="0"/>
      <w:marBottom w:val="0"/>
      <w:divBdr>
        <w:top w:val="none" w:sz="0" w:space="0" w:color="auto"/>
        <w:left w:val="none" w:sz="0" w:space="0" w:color="auto"/>
        <w:bottom w:val="none" w:sz="0" w:space="0" w:color="auto"/>
        <w:right w:val="none" w:sz="0" w:space="0" w:color="auto"/>
      </w:divBdr>
    </w:div>
    <w:div w:id="1511679436">
      <w:bodyDiv w:val="1"/>
      <w:marLeft w:val="0"/>
      <w:marRight w:val="0"/>
      <w:marTop w:val="0"/>
      <w:marBottom w:val="0"/>
      <w:divBdr>
        <w:top w:val="none" w:sz="0" w:space="0" w:color="auto"/>
        <w:left w:val="none" w:sz="0" w:space="0" w:color="auto"/>
        <w:bottom w:val="none" w:sz="0" w:space="0" w:color="auto"/>
        <w:right w:val="none" w:sz="0" w:space="0" w:color="auto"/>
      </w:divBdr>
    </w:div>
    <w:div w:id="1534263872">
      <w:bodyDiv w:val="1"/>
      <w:marLeft w:val="0"/>
      <w:marRight w:val="0"/>
      <w:marTop w:val="0"/>
      <w:marBottom w:val="0"/>
      <w:divBdr>
        <w:top w:val="none" w:sz="0" w:space="0" w:color="auto"/>
        <w:left w:val="none" w:sz="0" w:space="0" w:color="auto"/>
        <w:bottom w:val="none" w:sz="0" w:space="0" w:color="auto"/>
        <w:right w:val="none" w:sz="0" w:space="0" w:color="auto"/>
      </w:divBdr>
    </w:div>
    <w:div w:id="1551842964">
      <w:bodyDiv w:val="1"/>
      <w:marLeft w:val="0"/>
      <w:marRight w:val="0"/>
      <w:marTop w:val="0"/>
      <w:marBottom w:val="0"/>
      <w:divBdr>
        <w:top w:val="none" w:sz="0" w:space="0" w:color="auto"/>
        <w:left w:val="none" w:sz="0" w:space="0" w:color="auto"/>
        <w:bottom w:val="none" w:sz="0" w:space="0" w:color="auto"/>
        <w:right w:val="none" w:sz="0" w:space="0" w:color="auto"/>
      </w:divBdr>
    </w:div>
    <w:div w:id="1552422305">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2">
          <w:marLeft w:val="0"/>
          <w:marRight w:val="0"/>
          <w:marTop w:val="0"/>
          <w:marBottom w:val="0"/>
          <w:divBdr>
            <w:top w:val="none" w:sz="0" w:space="0" w:color="auto"/>
            <w:left w:val="none" w:sz="0" w:space="0" w:color="auto"/>
            <w:bottom w:val="none" w:sz="0" w:space="0" w:color="auto"/>
            <w:right w:val="none" w:sz="0" w:space="0" w:color="auto"/>
          </w:divBdr>
          <w:divsChild>
            <w:div w:id="1392196166">
              <w:marLeft w:val="0"/>
              <w:marRight w:val="0"/>
              <w:marTop w:val="0"/>
              <w:marBottom w:val="0"/>
              <w:divBdr>
                <w:top w:val="none" w:sz="0" w:space="0" w:color="auto"/>
                <w:left w:val="none" w:sz="0" w:space="0" w:color="auto"/>
                <w:bottom w:val="none" w:sz="0" w:space="0" w:color="auto"/>
                <w:right w:val="none" w:sz="0" w:space="0" w:color="auto"/>
              </w:divBdr>
              <w:divsChild>
                <w:div w:id="161549341">
                  <w:marLeft w:val="0"/>
                  <w:marRight w:val="-6084"/>
                  <w:marTop w:val="0"/>
                  <w:marBottom w:val="0"/>
                  <w:divBdr>
                    <w:top w:val="none" w:sz="0" w:space="0" w:color="auto"/>
                    <w:left w:val="none" w:sz="0" w:space="0" w:color="auto"/>
                    <w:bottom w:val="none" w:sz="0" w:space="0" w:color="auto"/>
                    <w:right w:val="none" w:sz="0" w:space="0" w:color="auto"/>
                  </w:divBdr>
                  <w:divsChild>
                    <w:div w:id="2133396865">
                      <w:marLeft w:val="0"/>
                      <w:marRight w:val="5604"/>
                      <w:marTop w:val="0"/>
                      <w:marBottom w:val="0"/>
                      <w:divBdr>
                        <w:top w:val="none" w:sz="0" w:space="0" w:color="auto"/>
                        <w:left w:val="none" w:sz="0" w:space="0" w:color="auto"/>
                        <w:bottom w:val="none" w:sz="0" w:space="0" w:color="auto"/>
                        <w:right w:val="none" w:sz="0" w:space="0" w:color="auto"/>
                      </w:divBdr>
                      <w:divsChild>
                        <w:div w:id="1026102987">
                          <w:marLeft w:val="0"/>
                          <w:marRight w:val="0"/>
                          <w:marTop w:val="0"/>
                          <w:marBottom w:val="0"/>
                          <w:divBdr>
                            <w:top w:val="none" w:sz="0" w:space="0" w:color="auto"/>
                            <w:left w:val="none" w:sz="0" w:space="0" w:color="auto"/>
                            <w:bottom w:val="none" w:sz="0" w:space="0" w:color="auto"/>
                            <w:right w:val="none" w:sz="0" w:space="0" w:color="auto"/>
                          </w:divBdr>
                          <w:divsChild>
                            <w:div w:id="217789188">
                              <w:marLeft w:val="0"/>
                              <w:marRight w:val="0"/>
                              <w:marTop w:val="120"/>
                              <w:marBottom w:val="360"/>
                              <w:divBdr>
                                <w:top w:val="none" w:sz="0" w:space="0" w:color="auto"/>
                                <w:left w:val="none" w:sz="0" w:space="0" w:color="auto"/>
                                <w:bottom w:val="none" w:sz="0" w:space="0" w:color="auto"/>
                                <w:right w:val="none" w:sz="0" w:space="0" w:color="auto"/>
                              </w:divBdr>
                              <w:divsChild>
                                <w:div w:id="503517085">
                                  <w:marLeft w:val="420"/>
                                  <w:marRight w:val="0"/>
                                  <w:marTop w:val="0"/>
                                  <w:marBottom w:val="0"/>
                                  <w:divBdr>
                                    <w:top w:val="none" w:sz="0" w:space="0" w:color="auto"/>
                                    <w:left w:val="none" w:sz="0" w:space="0" w:color="auto"/>
                                    <w:bottom w:val="none" w:sz="0" w:space="0" w:color="auto"/>
                                    <w:right w:val="none" w:sz="0" w:space="0" w:color="auto"/>
                                  </w:divBdr>
                                  <w:divsChild>
                                    <w:div w:id="1544248094">
                                      <w:marLeft w:val="0"/>
                                      <w:marRight w:val="0"/>
                                      <w:marTop w:val="0"/>
                                      <w:marBottom w:val="0"/>
                                      <w:divBdr>
                                        <w:top w:val="none" w:sz="0" w:space="0" w:color="auto"/>
                                        <w:left w:val="none" w:sz="0" w:space="0" w:color="auto"/>
                                        <w:bottom w:val="none" w:sz="0" w:space="0" w:color="auto"/>
                                        <w:right w:val="none" w:sz="0" w:space="0" w:color="auto"/>
                                      </w:divBdr>
                                      <w:divsChild>
                                        <w:div w:id="12506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929318">
      <w:bodyDiv w:val="1"/>
      <w:marLeft w:val="0"/>
      <w:marRight w:val="0"/>
      <w:marTop w:val="0"/>
      <w:marBottom w:val="0"/>
      <w:divBdr>
        <w:top w:val="none" w:sz="0" w:space="0" w:color="auto"/>
        <w:left w:val="none" w:sz="0" w:space="0" w:color="auto"/>
        <w:bottom w:val="none" w:sz="0" w:space="0" w:color="auto"/>
        <w:right w:val="none" w:sz="0" w:space="0" w:color="auto"/>
      </w:divBdr>
    </w:div>
    <w:div w:id="1570191569">
      <w:bodyDiv w:val="1"/>
      <w:marLeft w:val="0"/>
      <w:marRight w:val="0"/>
      <w:marTop w:val="0"/>
      <w:marBottom w:val="0"/>
      <w:divBdr>
        <w:top w:val="none" w:sz="0" w:space="0" w:color="auto"/>
        <w:left w:val="none" w:sz="0" w:space="0" w:color="auto"/>
        <w:bottom w:val="none" w:sz="0" w:space="0" w:color="auto"/>
        <w:right w:val="none" w:sz="0" w:space="0" w:color="auto"/>
      </w:divBdr>
    </w:div>
    <w:div w:id="1592351373">
      <w:bodyDiv w:val="1"/>
      <w:marLeft w:val="0"/>
      <w:marRight w:val="0"/>
      <w:marTop w:val="0"/>
      <w:marBottom w:val="0"/>
      <w:divBdr>
        <w:top w:val="none" w:sz="0" w:space="0" w:color="auto"/>
        <w:left w:val="none" w:sz="0" w:space="0" w:color="auto"/>
        <w:bottom w:val="none" w:sz="0" w:space="0" w:color="auto"/>
        <w:right w:val="none" w:sz="0" w:space="0" w:color="auto"/>
      </w:divBdr>
    </w:div>
    <w:div w:id="1597248820">
      <w:bodyDiv w:val="1"/>
      <w:marLeft w:val="0"/>
      <w:marRight w:val="0"/>
      <w:marTop w:val="0"/>
      <w:marBottom w:val="0"/>
      <w:divBdr>
        <w:top w:val="none" w:sz="0" w:space="0" w:color="auto"/>
        <w:left w:val="none" w:sz="0" w:space="0" w:color="auto"/>
        <w:bottom w:val="none" w:sz="0" w:space="0" w:color="auto"/>
        <w:right w:val="none" w:sz="0" w:space="0" w:color="auto"/>
      </w:divBdr>
    </w:div>
    <w:div w:id="1606040330">
      <w:bodyDiv w:val="1"/>
      <w:marLeft w:val="0"/>
      <w:marRight w:val="0"/>
      <w:marTop w:val="0"/>
      <w:marBottom w:val="0"/>
      <w:divBdr>
        <w:top w:val="none" w:sz="0" w:space="0" w:color="auto"/>
        <w:left w:val="none" w:sz="0" w:space="0" w:color="auto"/>
        <w:bottom w:val="none" w:sz="0" w:space="0" w:color="auto"/>
        <w:right w:val="none" w:sz="0" w:space="0" w:color="auto"/>
      </w:divBdr>
    </w:div>
    <w:div w:id="1620530257">
      <w:bodyDiv w:val="1"/>
      <w:marLeft w:val="0"/>
      <w:marRight w:val="0"/>
      <w:marTop w:val="0"/>
      <w:marBottom w:val="0"/>
      <w:divBdr>
        <w:top w:val="none" w:sz="0" w:space="0" w:color="auto"/>
        <w:left w:val="none" w:sz="0" w:space="0" w:color="auto"/>
        <w:bottom w:val="none" w:sz="0" w:space="0" w:color="auto"/>
        <w:right w:val="none" w:sz="0" w:space="0" w:color="auto"/>
      </w:divBdr>
      <w:divsChild>
        <w:div w:id="59717816">
          <w:marLeft w:val="0"/>
          <w:marRight w:val="0"/>
          <w:marTop w:val="34"/>
          <w:marBottom w:val="34"/>
          <w:divBdr>
            <w:top w:val="none" w:sz="0" w:space="0" w:color="auto"/>
            <w:left w:val="none" w:sz="0" w:space="0" w:color="auto"/>
            <w:bottom w:val="none" w:sz="0" w:space="0" w:color="auto"/>
            <w:right w:val="none" w:sz="0" w:space="0" w:color="auto"/>
          </w:divBdr>
        </w:div>
        <w:div w:id="2586852">
          <w:marLeft w:val="0"/>
          <w:marRight w:val="0"/>
          <w:marTop w:val="0"/>
          <w:marBottom w:val="0"/>
          <w:divBdr>
            <w:top w:val="none" w:sz="0" w:space="0" w:color="auto"/>
            <w:left w:val="none" w:sz="0" w:space="0" w:color="auto"/>
            <w:bottom w:val="none" w:sz="0" w:space="0" w:color="auto"/>
            <w:right w:val="none" w:sz="0" w:space="0" w:color="auto"/>
          </w:divBdr>
        </w:div>
      </w:divsChild>
    </w:div>
    <w:div w:id="1631521152">
      <w:bodyDiv w:val="1"/>
      <w:marLeft w:val="0"/>
      <w:marRight w:val="0"/>
      <w:marTop w:val="0"/>
      <w:marBottom w:val="0"/>
      <w:divBdr>
        <w:top w:val="none" w:sz="0" w:space="0" w:color="auto"/>
        <w:left w:val="none" w:sz="0" w:space="0" w:color="auto"/>
        <w:bottom w:val="none" w:sz="0" w:space="0" w:color="auto"/>
        <w:right w:val="none" w:sz="0" w:space="0" w:color="auto"/>
      </w:divBdr>
    </w:div>
    <w:div w:id="1631865925">
      <w:bodyDiv w:val="1"/>
      <w:marLeft w:val="0"/>
      <w:marRight w:val="0"/>
      <w:marTop w:val="0"/>
      <w:marBottom w:val="0"/>
      <w:divBdr>
        <w:top w:val="none" w:sz="0" w:space="0" w:color="auto"/>
        <w:left w:val="none" w:sz="0" w:space="0" w:color="auto"/>
        <w:bottom w:val="none" w:sz="0" w:space="0" w:color="auto"/>
        <w:right w:val="none" w:sz="0" w:space="0" w:color="auto"/>
      </w:divBdr>
      <w:divsChild>
        <w:div w:id="646013097">
          <w:marLeft w:val="0"/>
          <w:marRight w:val="0"/>
          <w:marTop w:val="34"/>
          <w:marBottom w:val="34"/>
          <w:divBdr>
            <w:top w:val="none" w:sz="0" w:space="0" w:color="auto"/>
            <w:left w:val="none" w:sz="0" w:space="0" w:color="auto"/>
            <w:bottom w:val="none" w:sz="0" w:space="0" w:color="auto"/>
            <w:right w:val="none" w:sz="0" w:space="0" w:color="auto"/>
          </w:divBdr>
        </w:div>
        <w:div w:id="1740715298">
          <w:marLeft w:val="0"/>
          <w:marRight w:val="0"/>
          <w:marTop w:val="0"/>
          <w:marBottom w:val="0"/>
          <w:divBdr>
            <w:top w:val="none" w:sz="0" w:space="0" w:color="auto"/>
            <w:left w:val="none" w:sz="0" w:space="0" w:color="auto"/>
            <w:bottom w:val="none" w:sz="0" w:space="0" w:color="auto"/>
            <w:right w:val="none" w:sz="0" w:space="0" w:color="auto"/>
          </w:divBdr>
        </w:div>
      </w:divsChild>
    </w:div>
    <w:div w:id="1635478835">
      <w:bodyDiv w:val="1"/>
      <w:marLeft w:val="0"/>
      <w:marRight w:val="0"/>
      <w:marTop w:val="0"/>
      <w:marBottom w:val="0"/>
      <w:divBdr>
        <w:top w:val="none" w:sz="0" w:space="0" w:color="auto"/>
        <w:left w:val="none" w:sz="0" w:space="0" w:color="auto"/>
        <w:bottom w:val="none" w:sz="0" w:space="0" w:color="auto"/>
        <w:right w:val="none" w:sz="0" w:space="0" w:color="auto"/>
      </w:divBdr>
    </w:div>
    <w:div w:id="1656301090">
      <w:bodyDiv w:val="1"/>
      <w:marLeft w:val="0"/>
      <w:marRight w:val="0"/>
      <w:marTop w:val="0"/>
      <w:marBottom w:val="0"/>
      <w:divBdr>
        <w:top w:val="none" w:sz="0" w:space="0" w:color="auto"/>
        <w:left w:val="none" w:sz="0" w:space="0" w:color="auto"/>
        <w:bottom w:val="none" w:sz="0" w:space="0" w:color="auto"/>
        <w:right w:val="none" w:sz="0" w:space="0" w:color="auto"/>
      </w:divBdr>
    </w:div>
    <w:div w:id="1680617050">
      <w:bodyDiv w:val="1"/>
      <w:marLeft w:val="0"/>
      <w:marRight w:val="0"/>
      <w:marTop w:val="0"/>
      <w:marBottom w:val="0"/>
      <w:divBdr>
        <w:top w:val="none" w:sz="0" w:space="0" w:color="auto"/>
        <w:left w:val="none" w:sz="0" w:space="0" w:color="auto"/>
        <w:bottom w:val="none" w:sz="0" w:space="0" w:color="auto"/>
        <w:right w:val="none" w:sz="0" w:space="0" w:color="auto"/>
      </w:divBdr>
    </w:div>
    <w:div w:id="1682582698">
      <w:bodyDiv w:val="1"/>
      <w:marLeft w:val="0"/>
      <w:marRight w:val="0"/>
      <w:marTop w:val="0"/>
      <w:marBottom w:val="0"/>
      <w:divBdr>
        <w:top w:val="none" w:sz="0" w:space="0" w:color="auto"/>
        <w:left w:val="none" w:sz="0" w:space="0" w:color="auto"/>
        <w:bottom w:val="none" w:sz="0" w:space="0" w:color="auto"/>
        <w:right w:val="none" w:sz="0" w:space="0" w:color="auto"/>
      </w:divBdr>
    </w:div>
    <w:div w:id="1695036668">
      <w:bodyDiv w:val="1"/>
      <w:marLeft w:val="0"/>
      <w:marRight w:val="0"/>
      <w:marTop w:val="0"/>
      <w:marBottom w:val="0"/>
      <w:divBdr>
        <w:top w:val="none" w:sz="0" w:space="0" w:color="auto"/>
        <w:left w:val="none" w:sz="0" w:space="0" w:color="auto"/>
        <w:bottom w:val="none" w:sz="0" w:space="0" w:color="auto"/>
        <w:right w:val="none" w:sz="0" w:space="0" w:color="auto"/>
      </w:divBdr>
    </w:div>
    <w:div w:id="1705279144">
      <w:bodyDiv w:val="1"/>
      <w:marLeft w:val="0"/>
      <w:marRight w:val="0"/>
      <w:marTop w:val="0"/>
      <w:marBottom w:val="0"/>
      <w:divBdr>
        <w:top w:val="none" w:sz="0" w:space="0" w:color="auto"/>
        <w:left w:val="none" w:sz="0" w:space="0" w:color="auto"/>
        <w:bottom w:val="none" w:sz="0" w:space="0" w:color="auto"/>
        <w:right w:val="none" w:sz="0" w:space="0" w:color="auto"/>
      </w:divBdr>
    </w:div>
    <w:div w:id="1707245449">
      <w:bodyDiv w:val="1"/>
      <w:marLeft w:val="0"/>
      <w:marRight w:val="0"/>
      <w:marTop w:val="0"/>
      <w:marBottom w:val="0"/>
      <w:divBdr>
        <w:top w:val="none" w:sz="0" w:space="0" w:color="auto"/>
        <w:left w:val="none" w:sz="0" w:space="0" w:color="auto"/>
        <w:bottom w:val="none" w:sz="0" w:space="0" w:color="auto"/>
        <w:right w:val="none" w:sz="0" w:space="0" w:color="auto"/>
      </w:divBdr>
    </w:div>
    <w:div w:id="1715344627">
      <w:bodyDiv w:val="1"/>
      <w:marLeft w:val="0"/>
      <w:marRight w:val="0"/>
      <w:marTop w:val="0"/>
      <w:marBottom w:val="0"/>
      <w:divBdr>
        <w:top w:val="none" w:sz="0" w:space="0" w:color="auto"/>
        <w:left w:val="none" w:sz="0" w:space="0" w:color="auto"/>
        <w:bottom w:val="none" w:sz="0" w:space="0" w:color="auto"/>
        <w:right w:val="none" w:sz="0" w:space="0" w:color="auto"/>
      </w:divBdr>
      <w:divsChild>
        <w:div w:id="499540628">
          <w:marLeft w:val="0"/>
          <w:marRight w:val="0"/>
          <w:marTop w:val="0"/>
          <w:marBottom w:val="0"/>
          <w:divBdr>
            <w:top w:val="none" w:sz="0" w:space="0" w:color="auto"/>
            <w:left w:val="none" w:sz="0" w:space="0" w:color="auto"/>
            <w:bottom w:val="none" w:sz="0" w:space="0" w:color="auto"/>
            <w:right w:val="none" w:sz="0" w:space="0" w:color="auto"/>
          </w:divBdr>
          <w:divsChild>
            <w:div w:id="1349403593">
              <w:marLeft w:val="0"/>
              <w:marRight w:val="0"/>
              <w:marTop w:val="0"/>
              <w:marBottom w:val="0"/>
              <w:divBdr>
                <w:top w:val="none" w:sz="0" w:space="0" w:color="auto"/>
                <w:left w:val="none" w:sz="0" w:space="0" w:color="auto"/>
                <w:bottom w:val="none" w:sz="0" w:space="0" w:color="auto"/>
                <w:right w:val="none" w:sz="0" w:space="0" w:color="auto"/>
              </w:divBdr>
              <w:divsChild>
                <w:div w:id="566844938">
                  <w:marLeft w:val="0"/>
                  <w:marRight w:val="-6084"/>
                  <w:marTop w:val="0"/>
                  <w:marBottom w:val="0"/>
                  <w:divBdr>
                    <w:top w:val="none" w:sz="0" w:space="0" w:color="auto"/>
                    <w:left w:val="none" w:sz="0" w:space="0" w:color="auto"/>
                    <w:bottom w:val="none" w:sz="0" w:space="0" w:color="auto"/>
                    <w:right w:val="none" w:sz="0" w:space="0" w:color="auto"/>
                  </w:divBdr>
                  <w:divsChild>
                    <w:div w:id="1911694446">
                      <w:marLeft w:val="0"/>
                      <w:marRight w:val="5604"/>
                      <w:marTop w:val="0"/>
                      <w:marBottom w:val="0"/>
                      <w:divBdr>
                        <w:top w:val="none" w:sz="0" w:space="0" w:color="auto"/>
                        <w:left w:val="none" w:sz="0" w:space="0" w:color="auto"/>
                        <w:bottom w:val="none" w:sz="0" w:space="0" w:color="auto"/>
                        <w:right w:val="none" w:sz="0" w:space="0" w:color="auto"/>
                      </w:divBdr>
                      <w:divsChild>
                        <w:div w:id="913854960">
                          <w:marLeft w:val="0"/>
                          <w:marRight w:val="0"/>
                          <w:marTop w:val="0"/>
                          <w:marBottom w:val="0"/>
                          <w:divBdr>
                            <w:top w:val="none" w:sz="0" w:space="0" w:color="auto"/>
                            <w:left w:val="none" w:sz="0" w:space="0" w:color="auto"/>
                            <w:bottom w:val="none" w:sz="0" w:space="0" w:color="auto"/>
                            <w:right w:val="none" w:sz="0" w:space="0" w:color="auto"/>
                          </w:divBdr>
                          <w:divsChild>
                            <w:div w:id="1959948037">
                              <w:marLeft w:val="0"/>
                              <w:marRight w:val="0"/>
                              <w:marTop w:val="120"/>
                              <w:marBottom w:val="360"/>
                              <w:divBdr>
                                <w:top w:val="none" w:sz="0" w:space="0" w:color="auto"/>
                                <w:left w:val="none" w:sz="0" w:space="0" w:color="auto"/>
                                <w:bottom w:val="none" w:sz="0" w:space="0" w:color="auto"/>
                                <w:right w:val="none" w:sz="0" w:space="0" w:color="auto"/>
                              </w:divBdr>
                              <w:divsChild>
                                <w:div w:id="1883980177">
                                  <w:marLeft w:val="420"/>
                                  <w:marRight w:val="0"/>
                                  <w:marTop w:val="0"/>
                                  <w:marBottom w:val="0"/>
                                  <w:divBdr>
                                    <w:top w:val="none" w:sz="0" w:space="0" w:color="auto"/>
                                    <w:left w:val="none" w:sz="0" w:space="0" w:color="auto"/>
                                    <w:bottom w:val="none" w:sz="0" w:space="0" w:color="auto"/>
                                    <w:right w:val="none" w:sz="0" w:space="0" w:color="auto"/>
                                  </w:divBdr>
                                  <w:divsChild>
                                    <w:div w:id="1176655851">
                                      <w:marLeft w:val="0"/>
                                      <w:marRight w:val="0"/>
                                      <w:marTop w:val="0"/>
                                      <w:marBottom w:val="0"/>
                                      <w:divBdr>
                                        <w:top w:val="none" w:sz="0" w:space="0" w:color="auto"/>
                                        <w:left w:val="none" w:sz="0" w:space="0" w:color="auto"/>
                                        <w:bottom w:val="none" w:sz="0" w:space="0" w:color="auto"/>
                                        <w:right w:val="none" w:sz="0" w:space="0" w:color="auto"/>
                                      </w:divBdr>
                                      <w:divsChild>
                                        <w:div w:id="1169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596312">
      <w:bodyDiv w:val="1"/>
      <w:marLeft w:val="0"/>
      <w:marRight w:val="0"/>
      <w:marTop w:val="0"/>
      <w:marBottom w:val="0"/>
      <w:divBdr>
        <w:top w:val="none" w:sz="0" w:space="0" w:color="auto"/>
        <w:left w:val="none" w:sz="0" w:space="0" w:color="auto"/>
        <w:bottom w:val="none" w:sz="0" w:space="0" w:color="auto"/>
        <w:right w:val="none" w:sz="0" w:space="0" w:color="auto"/>
      </w:divBdr>
    </w:div>
    <w:div w:id="1735010858">
      <w:bodyDiv w:val="1"/>
      <w:marLeft w:val="0"/>
      <w:marRight w:val="0"/>
      <w:marTop w:val="0"/>
      <w:marBottom w:val="0"/>
      <w:divBdr>
        <w:top w:val="none" w:sz="0" w:space="0" w:color="auto"/>
        <w:left w:val="none" w:sz="0" w:space="0" w:color="auto"/>
        <w:bottom w:val="none" w:sz="0" w:space="0" w:color="auto"/>
        <w:right w:val="none" w:sz="0" w:space="0" w:color="auto"/>
      </w:divBdr>
      <w:divsChild>
        <w:div w:id="1490290908">
          <w:marLeft w:val="0"/>
          <w:marRight w:val="1"/>
          <w:marTop w:val="0"/>
          <w:marBottom w:val="0"/>
          <w:divBdr>
            <w:top w:val="none" w:sz="0" w:space="0" w:color="auto"/>
            <w:left w:val="none" w:sz="0" w:space="0" w:color="auto"/>
            <w:bottom w:val="none" w:sz="0" w:space="0" w:color="auto"/>
            <w:right w:val="none" w:sz="0" w:space="0" w:color="auto"/>
          </w:divBdr>
          <w:divsChild>
            <w:div w:id="1543249017">
              <w:marLeft w:val="0"/>
              <w:marRight w:val="0"/>
              <w:marTop w:val="0"/>
              <w:marBottom w:val="0"/>
              <w:divBdr>
                <w:top w:val="none" w:sz="0" w:space="0" w:color="auto"/>
                <w:left w:val="none" w:sz="0" w:space="0" w:color="auto"/>
                <w:bottom w:val="none" w:sz="0" w:space="0" w:color="auto"/>
                <w:right w:val="none" w:sz="0" w:space="0" w:color="auto"/>
              </w:divBdr>
              <w:divsChild>
                <w:div w:id="896941957">
                  <w:marLeft w:val="0"/>
                  <w:marRight w:val="1"/>
                  <w:marTop w:val="0"/>
                  <w:marBottom w:val="0"/>
                  <w:divBdr>
                    <w:top w:val="none" w:sz="0" w:space="0" w:color="auto"/>
                    <w:left w:val="none" w:sz="0" w:space="0" w:color="auto"/>
                    <w:bottom w:val="none" w:sz="0" w:space="0" w:color="auto"/>
                    <w:right w:val="none" w:sz="0" w:space="0" w:color="auto"/>
                  </w:divBdr>
                  <w:divsChild>
                    <w:div w:id="1221282966">
                      <w:marLeft w:val="0"/>
                      <w:marRight w:val="0"/>
                      <w:marTop w:val="0"/>
                      <w:marBottom w:val="0"/>
                      <w:divBdr>
                        <w:top w:val="none" w:sz="0" w:space="0" w:color="auto"/>
                        <w:left w:val="none" w:sz="0" w:space="0" w:color="auto"/>
                        <w:bottom w:val="none" w:sz="0" w:space="0" w:color="auto"/>
                        <w:right w:val="none" w:sz="0" w:space="0" w:color="auto"/>
                      </w:divBdr>
                      <w:divsChild>
                        <w:div w:id="1200513293">
                          <w:marLeft w:val="0"/>
                          <w:marRight w:val="0"/>
                          <w:marTop w:val="0"/>
                          <w:marBottom w:val="0"/>
                          <w:divBdr>
                            <w:top w:val="none" w:sz="0" w:space="0" w:color="auto"/>
                            <w:left w:val="none" w:sz="0" w:space="0" w:color="auto"/>
                            <w:bottom w:val="none" w:sz="0" w:space="0" w:color="auto"/>
                            <w:right w:val="none" w:sz="0" w:space="0" w:color="auto"/>
                          </w:divBdr>
                          <w:divsChild>
                            <w:div w:id="1188517762">
                              <w:marLeft w:val="0"/>
                              <w:marRight w:val="0"/>
                              <w:marTop w:val="120"/>
                              <w:marBottom w:val="360"/>
                              <w:divBdr>
                                <w:top w:val="none" w:sz="0" w:space="0" w:color="auto"/>
                                <w:left w:val="none" w:sz="0" w:space="0" w:color="auto"/>
                                <w:bottom w:val="none" w:sz="0" w:space="0" w:color="auto"/>
                                <w:right w:val="none" w:sz="0" w:space="0" w:color="auto"/>
                              </w:divBdr>
                              <w:divsChild>
                                <w:div w:id="1204488551">
                                  <w:marLeft w:val="0"/>
                                  <w:marRight w:val="0"/>
                                  <w:marTop w:val="0"/>
                                  <w:marBottom w:val="0"/>
                                  <w:divBdr>
                                    <w:top w:val="none" w:sz="0" w:space="0" w:color="auto"/>
                                    <w:left w:val="none" w:sz="0" w:space="0" w:color="auto"/>
                                    <w:bottom w:val="none" w:sz="0" w:space="0" w:color="auto"/>
                                    <w:right w:val="none" w:sz="0" w:space="0" w:color="auto"/>
                                  </w:divBdr>
                                  <w:divsChild>
                                    <w:div w:id="18778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312518">
      <w:bodyDiv w:val="1"/>
      <w:marLeft w:val="0"/>
      <w:marRight w:val="0"/>
      <w:marTop w:val="0"/>
      <w:marBottom w:val="0"/>
      <w:divBdr>
        <w:top w:val="none" w:sz="0" w:space="0" w:color="auto"/>
        <w:left w:val="none" w:sz="0" w:space="0" w:color="auto"/>
        <w:bottom w:val="none" w:sz="0" w:space="0" w:color="auto"/>
        <w:right w:val="none" w:sz="0" w:space="0" w:color="auto"/>
      </w:divBdr>
    </w:div>
    <w:div w:id="1740515479">
      <w:bodyDiv w:val="1"/>
      <w:marLeft w:val="0"/>
      <w:marRight w:val="0"/>
      <w:marTop w:val="0"/>
      <w:marBottom w:val="0"/>
      <w:divBdr>
        <w:top w:val="none" w:sz="0" w:space="0" w:color="auto"/>
        <w:left w:val="none" w:sz="0" w:space="0" w:color="auto"/>
        <w:bottom w:val="none" w:sz="0" w:space="0" w:color="auto"/>
        <w:right w:val="none" w:sz="0" w:space="0" w:color="auto"/>
      </w:divBdr>
    </w:div>
    <w:div w:id="1769499457">
      <w:bodyDiv w:val="1"/>
      <w:marLeft w:val="0"/>
      <w:marRight w:val="0"/>
      <w:marTop w:val="0"/>
      <w:marBottom w:val="0"/>
      <w:divBdr>
        <w:top w:val="none" w:sz="0" w:space="0" w:color="auto"/>
        <w:left w:val="none" w:sz="0" w:space="0" w:color="auto"/>
        <w:bottom w:val="none" w:sz="0" w:space="0" w:color="auto"/>
        <w:right w:val="none" w:sz="0" w:space="0" w:color="auto"/>
      </w:divBdr>
    </w:div>
    <w:div w:id="1770195662">
      <w:bodyDiv w:val="1"/>
      <w:marLeft w:val="0"/>
      <w:marRight w:val="0"/>
      <w:marTop w:val="0"/>
      <w:marBottom w:val="0"/>
      <w:divBdr>
        <w:top w:val="none" w:sz="0" w:space="0" w:color="auto"/>
        <w:left w:val="none" w:sz="0" w:space="0" w:color="auto"/>
        <w:bottom w:val="none" w:sz="0" w:space="0" w:color="auto"/>
        <w:right w:val="none" w:sz="0" w:space="0" w:color="auto"/>
      </w:divBdr>
    </w:div>
    <w:div w:id="1770271963">
      <w:bodyDiv w:val="1"/>
      <w:marLeft w:val="0"/>
      <w:marRight w:val="0"/>
      <w:marTop w:val="0"/>
      <w:marBottom w:val="0"/>
      <w:divBdr>
        <w:top w:val="none" w:sz="0" w:space="0" w:color="auto"/>
        <w:left w:val="none" w:sz="0" w:space="0" w:color="auto"/>
        <w:bottom w:val="none" w:sz="0" w:space="0" w:color="auto"/>
        <w:right w:val="none" w:sz="0" w:space="0" w:color="auto"/>
      </w:divBdr>
    </w:div>
    <w:div w:id="1773624422">
      <w:bodyDiv w:val="1"/>
      <w:marLeft w:val="0"/>
      <w:marRight w:val="0"/>
      <w:marTop w:val="0"/>
      <w:marBottom w:val="0"/>
      <w:divBdr>
        <w:top w:val="none" w:sz="0" w:space="0" w:color="auto"/>
        <w:left w:val="none" w:sz="0" w:space="0" w:color="auto"/>
        <w:bottom w:val="none" w:sz="0" w:space="0" w:color="auto"/>
        <w:right w:val="none" w:sz="0" w:space="0" w:color="auto"/>
      </w:divBdr>
    </w:div>
    <w:div w:id="1797330528">
      <w:bodyDiv w:val="1"/>
      <w:marLeft w:val="0"/>
      <w:marRight w:val="0"/>
      <w:marTop w:val="0"/>
      <w:marBottom w:val="0"/>
      <w:divBdr>
        <w:top w:val="none" w:sz="0" w:space="0" w:color="auto"/>
        <w:left w:val="none" w:sz="0" w:space="0" w:color="auto"/>
        <w:bottom w:val="none" w:sz="0" w:space="0" w:color="auto"/>
        <w:right w:val="none" w:sz="0" w:space="0" w:color="auto"/>
      </w:divBdr>
    </w:div>
    <w:div w:id="1827893213">
      <w:bodyDiv w:val="1"/>
      <w:marLeft w:val="0"/>
      <w:marRight w:val="0"/>
      <w:marTop w:val="0"/>
      <w:marBottom w:val="0"/>
      <w:divBdr>
        <w:top w:val="none" w:sz="0" w:space="0" w:color="auto"/>
        <w:left w:val="none" w:sz="0" w:space="0" w:color="auto"/>
        <w:bottom w:val="none" w:sz="0" w:space="0" w:color="auto"/>
        <w:right w:val="none" w:sz="0" w:space="0" w:color="auto"/>
      </w:divBdr>
    </w:div>
    <w:div w:id="1830629530">
      <w:bodyDiv w:val="1"/>
      <w:marLeft w:val="0"/>
      <w:marRight w:val="0"/>
      <w:marTop w:val="0"/>
      <w:marBottom w:val="0"/>
      <w:divBdr>
        <w:top w:val="none" w:sz="0" w:space="0" w:color="auto"/>
        <w:left w:val="none" w:sz="0" w:space="0" w:color="auto"/>
        <w:bottom w:val="none" w:sz="0" w:space="0" w:color="auto"/>
        <w:right w:val="none" w:sz="0" w:space="0" w:color="auto"/>
      </w:divBdr>
    </w:div>
    <w:div w:id="1846894318">
      <w:bodyDiv w:val="1"/>
      <w:marLeft w:val="0"/>
      <w:marRight w:val="0"/>
      <w:marTop w:val="0"/>
      <w:marBottom w:val="0"/>
      <w:divBdr>
        <w:top w:val="none" w:sz="0" w:space="0" w:color="auto"/>
        <w:left w:val="none" w:sz="0" w:space="0" w:color="auto"/>
        <w:bottom w:val="none" w:sz="0" w:space="0" w:color="auto"/>
        <w:right w:val="none" w:sz="0" w:space="0" w:color="auto"/>
      </w:divBdr>
    </w:div>
    <w:div w:id="1862934320">
      <w:bodyDiv w:val="1"/>
      <w:marLeft w:val="0"/>
      <w:marRight w:val="0"/>
      <w:marTop w:val="0"/>
      <w:marBottom w:val="0"/>
      <w:divBdr>
        <w:top w:val="none" w:sz="0" w:space="0" w:color="auto"/>
        <w:left w:val="none" w:sz="0" w:space="0" w:color="auto"/>
        <w:bottom w:val="none" w:sz="0" w:space="0" w:color="auto"/>
        <w:right w:val="none" w:sz="0" w:space="0" w:color="auto"/>
      </w:divBdr>
      <w:divsChild>
        <w:div w:id="19748506">
          <w:marLeft w:val="0"/>
          <w:marRight w:val="0"/>
          <w:marTop w:val="0"/>
          <w:marBottom w:val="0"/>
          <w:divBdr>
            <w:top w:val="none" w:sz="0" w:space="0" w:color="auto"/>
            <w:left w:val="none" w:sz="0" w:space="0" w:color="auto"/>
            <w:bottom w:val="none" w:sz="0" w:space="0" w:color="auto"/>
            <w:right w:val="none" w:sz="0" w:space="0" w:color="auto"/>
          </w:divBdr>
          <w:divsChild>
            <w:div w:id="258101070">
              <w:marLeft w:val="0"/>
              <w:marRight w:val="0"/>
              <w:marTop w:val="0"/>
              <w:marBottom w:val="0"/>
              <w:divBdr>
                <w:top w:val="none" w:sz="0" w:space="0" w:color="auto"/>
                <w:left w:val="none" w:sz="0" w:space="0" w:color="auto"/>
                <w:bottom w:val="none" w:sz="0" w:space="0" w:color="auto"/>
                <w:right w:val="none" w:sz="0" w:space="0" w:color="auto"/>
              </w:divBdr>
              <w:divsChild>
                <w:div w:id="1386565418">
                  <w:marLeft w:val="0"/>
                  <w:marRight w:val="-6084"/>
                  <w:marTop w:val="0"/>
                  <w:marBottom w:val="0"/>
                  <w:divBdr>
                    <w:top w:val="none" w:sz="0" w:space="0" w:color="auto"/>
                    <w:left w:val="none" w:sz="0" w:space="0" w:color="auto"/>
                    <w:bottom w:val="none" w:sz="0" w:space="0" w:color="auto"/>
                    <w:right w:val="none" w:sz="0" w:space="0" w:color="auto"/>
                  </w:divBdr>
                  <w:divsChild>
                    <w:div w:id="1673214115">
                      <w:marLeft w:val="0"/>
                      <w:marRight w:val="5604"/>
                      <w:marTop w:val="0"/>
                      <w:marBottom w:val="0"/>
                      <w:divBdr>
                        <w:top w:val="none" w:sz="0" w:space="0" w:color="auto"/>
                        <w:left w:val="none" w:sz="0" w:space="0" w:color="auto"/>
                        <w:bottom w:val="none" w:sz="0" w:space="0" w:color="auto"/>
                        <w:right w:val="none" w:sz="0" w:space="0" w:color="auto"/>
                      </w:divBdr>
                      <w:divsChild>
                        <w:div w:id="1897010166">
                          <w:marLeft w:val="0"/>
                          <w:marRight w:val="0"/>
                          <w:marTop w:val="0"/>
                          <w:marBottom w:val="0"/>
                          <w:divBdr>
                            <w:top w:val="none" w:sz="0" w:space="0" w:color="auto"/>
                            <w:left w:val="none" w:sz="0" w:space="0" w:color="auto"/>
                            <w:bottom w:val="none" w:sz="0" w:space="0" w:color="auto"/>
                            <w:right w:val="none" w:sz="0" w:space="0" w:color="auto"/>
                          </w:divBdr>
                          <w:divsChild>
                            <w:div w:id="1301039672">
                              <w:marLeft w:val="0"/>
                              <w:marRight w:val="0"/>
                              <w:marTop w:val="120"/>
                              <w:marBottom w:val="360"/>
                              <w:divBdr>
                                <w:top w:val="none" w:sz="0" w:space="0" w:color="auto"/>
                                <w:left w:val="none" w:sz="0" w:space="0" w:color="auto"/>
                                <w:bottom w:val="none" w:sz="0" w:space="0" w:color="auto"/>
                                <w:right w:val="none" w:sz="0" w:space="0" w:color="auto"/>
                              </w:divBdr>
                              <w:divsChild>
                                <w:div w:id="1849909523">
                                  <w:marLeft w:val="420"/>
                                  <w:marRight w:val="0"/>
                                  <w:marTop w:val="0"/>
                                  <w:marBottom w:val="0"/>
                                  <w:divBdr>
                                    <w:top w:val="none" w:sz="0" w:space="0" w:color="auto"/>
                                    <w:left w:val="none" w:sz="0" w:space="0" w:color="auto"/>
                                    <w:bottom w:val="none" w:sz="0" w:space="0" w:color="auto"/>
                                    <w:right w:val="none" w:sz="0" w:space="0" w:color="auto"/>
                                  </w:divBdr>
                                  <w:divsChild>
                                    <w:div w:id="1513060593">
                                      <w:marLeft w:val="0"/>
                                      <w:marRight w:val="0"/>
                                      <w:marTop w:val="0"/>
                                      <w:marBottom w:val="0"/>
                                      <w:divBdr>
                                        <w:top w:val="none" w:sz="0" w:space="0" w:color="auto"/>
                                        <w:left w:val="none" w:sz="0" w:space="0" w:color="auto"/>
                                        <w:bottom w:val="none" w:sz="0" w:space="0" w:color="auto"/>
                                        <w:right w:val="none" w:sz="0" w:space="0" w:color="auto"/>
                                      </w:divBdr>
                                      <w:divsChild>
                                        <w:div w:id="9743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14096">
      <w:bodyDiv w:val="1"/>
      <w:marLeft w:val="0"/>
      <w:marRight w:val="0"/>
      <w:marTop w:val="0"/>
      <w:marBottom w:val="0"/>
      <w:divBdr>
        <w:top w:val="none" w:sz="0" w:space="0" w:color="auto"/>
        <w:left w:val="none" w:sz="0" w:space="0" w:color="auto"/>
        <w:bottom w:val="none" w:sz="0" w:space="0" w:color="auto"/>
        <w:right w:val="none" w:sz="0" w:space="0" w:color="auto"/>
      </w:divBdr>
    </w:div>
    <w:div w:id="1906867183">
      <w:bodyDiv w:val="1"/>
      <w:marLeft w:val="0"/>
      <w:marRight w:val="0"/>
      <w:marTop w:val="0"/>
      <w:marBottom w:val="0"/>
      <w:divBdr>
        <w:top w:val="none" w:sz="0" w:space="0" w:color="auto"/>
        <w:left w:val="none" w:sz="0" w:space="0" w:color="auto"/>
        <w:bottom w:val="none" w:sz="0" w:space="0" w:color="auto"/>
        <w:right w:val="none" w:sz="0" w:space="0" w:color="auto"/>
      </w:divBdr>
      <w:divsChild>
        <w:div w:id="440226835">
          <w:marLeft w:val="0"/>
          <w:marRight w:val="0"/>
          <w:marTop w:val="0"/>
          <w:marBottom w:val="0"/>
          <w:divBdr>
            <w:top w:val="none" w:sz="0" w:space="0" w:color="auto"/>
            <w:left w:val="none" w:sz="0" w:space="0" w:color="auto"/>
            <w:bottom w:val="none" w:sz="0" w:space="0" w:color="auto"/>
            <w:right w:val="none" w:sz="0" w:space="0" w:color="auto"/>
          </w:divBdr>
          <w:divsChild>
            <w:div w:id="1505510919">
              <w:marLeft w:val="0"/>
              <w:marRight w:val="0"/>
              <w:marTop w:val="0"/>
              <w:marBottom w:val="0"/>
              <w:divBdr>
                <w:top w:val="none" w:sz="0" w:space="0" w:color="auto"/>
                <w:left w:val="none" w:sz="0" w:space="0" w:color="auto"/>
                <w:bottom w:val="none" w:sz="0" w:space="0" w:color="auto"/>
                <w:right w:val="none" w:sz="0" w:space="0" w:color="auto"/>
              </w:divBdr>
              <w:divsChild>
                <w:div w:id="1165509602">
                  <w:marLeft w:val="0"/>
                  <w:marRight w:val="-6084"/>
                  <w:marTop w:val="0"/>
                  <w:marBottom w:val="0"/>
                  <w:divBdr>
                    <w:top w:val="none" w:sz="0" w:space="0" w:color="auto"/>
                    <w:left w:val="none" w:sz="0" w:space="0" w:color="auto"/>
                    <w:bottom w:val="none" w:sz="0" w:space="0" w:color="auto"/>
                    <w:right w:val="none" w:sz="0" w:space="0" w:color="auto"/>
                  </w:divBdr>
                  <w:divsChild>
                    <w:div w:id="940525384">
                      <w:marLeft w:val="0"/>
                      <w:marRight w:val="5604"/>
                      <w:marTop w:val="0"/>
                      <w:marBottom w:val="0"/>
                      <w:divBdr>
                        <w:top w:val="none" w:sz="0" w:space="0" w:color="auto"/>
                        <w:left w:val="none" w:sz="0" w:space="0" w:color="auto"/>
                        <w:bottom w:val="none" w:sz="0" w:space="0" w:color="auto"/>
                        <w:right w:val="none" w:sz="0" w:space="0" w:color="auto"/>
                      </w:divBdr>
                      <w:divsChild>
                        <w:div w:id="1198275950">
                          <w:marLeft w:val="0"/>
                          <w:marRight w:val="0"/>
                          <w:marTop w:val="0"/>
                          <w:marBottom w:val="0"/>
                          <w:divBdr>
                            <w:top w:val="none" w:sz="0" w:space="0" w:color="auto"/>
                            <w:left w:val="none" w:sz="0" w:space="0" w:color="auto"/>
                            <w:bottom w:val="none" w:sz="0" w:space="0" w:color="auto"/>
                            <w:right w:val="none" w:sz="0" w:space="0" w:color="auto"/>
                          </w:divBdr>
                          <w:divsChild>
                            <w:div w:id="1853371784">
                              <w:marLeft w:val="0"/>
                              <w:marRight w:val="0"/>
                              <w:marTop w:val="120"/>
                              <w:marBottom w:val="360"/>
                              <w:divBdr>
                                <w:top w:val="none" w:sz="0" w:space="0" w:color="auto"/>
                                <w:left w:val="none" w:sz="0" w:space="0" w:color="auto"/>
                                <w:bottom w:val="none" w:sz="0" w:space="0" w:color="auto"/>
                                <w:right w:val="none" w:sz="0" w:space="0" w:color="auto"/>
                              </w:divBdr>
                              <w:divsChild>
                                <w:div w:id="1225334806">
                                  <w:marLeft w:val="420"/>
                                  <w:marRight w:val="0"/>
                                  <w:marTop w:val="0"/>
                                  <w:marBottom w:val="0"/>
                                  <w:divBdr>
                                    <w:top w:val="none" w:sz="0" w:space="0" w:color="auto"/>
                                    <w:left w:val="none" w:sz="0" w:space="0" w:color="auto"/>
                                    <w:bottom w:val="none" w:sz="0" w:space="0" w:color="auto"/>
                                    <w:right w:val="none" w:sz="0" w:space="0" w:color="auto"/>
                                  </w:divBdr>
                                  <w:divsChild>
                                    <w:div w:id="1987584861">
                                      <w:marLeft w:val="0"/>
                                      <w:marRight w:val="0"/>
                                      <w:marTop w:val="0"/>
                                      <w:marBottom w:val="0"/>
                                      <w:divBdr>
                                        <w:top w:val="none" w:sz="0" w:space="0" w:color="auto"/>
                                        <w:left w:val="none" w:sz="0" w:space="0" w:color="auto"/>
                                        <w:bottom w:val="none" w:sz="0" w:space="0" w:color="auto"/>
                                        <w:right w:val="none" w:sz="0" w:space="0" w:color="auto"/>
                                      </w:divBdr>
                                      <w:divsChild>
                                        <w:div w:id="1709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989465">
      <w:bodyDiv w:val="1"/>
      <w:marLeft w:val="0"/>
      <w:marRight w:val="0"/>
      <w:marTop w:val="0"/>
      <w:marBottom w:val="0"/>
      <w:divBdr>
        <w:top w:val="none" w:sz="0" w:space="0" w:color="auto"/>
        <w:left w:val="none" w:sz="0" w:space="0" w:color="auto"/>
        <w:bottom w:val="none" w:sz="0" w:space="0" w:color="auto"/>
        <w:right w:val="none" w:sz="0" w:space="0" w:color="auto"/>
      </w:divBdr>
      <w:divsChild>
        <w:div w:id="244075419">
          <w:marLeft w:val="0"/>
          <w:marRight w:val="0"/>
          <w:marTop w:val="34"/>
          <w:marBottom w:val="34"/>
          <w:divBdr>
            <w:top w:val="none" w:sz="0" w:space="0" w:color="auto"/>
            <w:left w:val="none" w:sz="0" w:space="0" w:color="auto"/>
            <w:bottom w:val="none" w:sz="0" w:space="0" w:color="auto"/>
            <w:right w:val="none" w:sz="0" w:space="0" w:color="auto"/>
          </w:divBdr>
        </w:div>
        <w:div w:id="170796391">
          <w:marLeft w:val="0"/>
          <w:marRight w:val="0"/>
          <w:marTop w:val="0"/>
          <w:marBottom w:val="0"/>
          <w:divBdr>
            <w:top w:val="none" w:sz="0" w:space="0" w:color="auto"/>
            <w:left w:val="none" w:sz="0" w:space="0" w:color="auto"/>
            <w:bottom w:val="none" w:sz="0" w:space="0" w:color="auto"/>
            <w:right w:val="none" w:sz="0" w:space="0" w:color="auto"/>
          </w:divBdr>
        </w:div>
      </w:divsChild>
    </w:div>
    <w:div w:id="1925068975">
      <w:bodyDiv w:val="1"/>
      <w:marLeft w:val="0"/>
      <w:marRight w:val="0"/>
      <w:marTop w:val="0"/>
      <w:marBottom w:val="0"/>
      <w:divBdr>
        <w:top w:val="none" w:sz="0" w:space="0" w:color="auto"/>
        <w:left w:val="none" w:sz="0" w:space="0" w:color="auto"/>
        <w:bottom w:val="none" w:sz="0" w:space="0" w:color="auto"/>
        <w:right w:val="none" w:sz="0" w:space="0" w:color="auto"/>
      </w:divBdr>
    </w:div>
    <w:div w:id="1925987380">
      <w:bodyDiv w:val="1"/>
      <w:marLeft w:val="0"/>
      <w:marRight w:val="0"/>
      <w:marTop w:val="0"/>
      <w:marBottom w:val="0"/>
      <w:divBdr>
        <w:top w:val="none" w:sz="0" w:space="0" w:color="auto"/>
        <w:left w:val="none" w:sz="0" w:space="0" w:color="auto"/>
        <w:bottom w:val="none" w:sz="0" w:space="0" w:color="auto"/>
        <w:right w:val="none" w:sz="0" w:space="0" w:color="auto"/>
      </w:divBdr>
    </w:div>
    <w:div w:id="1926840991">
      <w:bodyDiv w:val="1"/>
      <w:marLeft w:val="0"/>
      <w:marRight w:val="0"/>
      <w:marTop w:val="0"/>
      <w:marBottom w:val="0"/>
      <w:divBdr>
        <w:top w:val="none" w:sz="0" w:space="0" w:color="auto"/>
        <w:left w:val="none" w:sz="0" w:space="0" w:color="auto"/>
        <w:bottom w:val="none" w:sz="0" w:space="0" w:color="auto"/>
        <w:right w:val="none" w:sz="0" w:space="0" w:color="auto"/>
      </w:divBdr>
    </w:div>
    <w:div w:id="1934900658">
      <w:bodyDiv w:val="1"/>
      <w:marLeft w:val="0"/>
      <w:marRight w:val="0"/>
      <w:marTop w:val="0"/>
      <w:marBottom w:val="0"/>
      <w:divBdr>
        <w:top w:val="none" w:sz="0" w:space="0" w:color="auto"/>
        <w:left w:val="none" w:sz="0" w:space="0" w:color="auto"/>
        <w:bottom w:val="none" w:sz="0" w:space="0" w:color="auto"/>
        <w:right w:val="none" w:sz="0" w:space="0" w:color="auto"/>
      </w:divBdr>
    </w:div>
    <w:div w:id="1946107813">
      <w:bodyDiv w:val="1"/>
      <w:marLeft w:val="0"/>
      <w:marRight w:val="0"/>
      <w:marTop w:val="0"/>
      <w:marBottom w:val="0"/>
      <w:divBdr>
        <w:top w:val="none" w:sz="0" w:space="0" w:color="auto"/>
        <w:left w:val="none" w:sz="0" w:space="0" w:color="auto"/>
        <w:bottom w:val="none" w:sz="0" w:space="0" w:color="auto"/>
        <w:right w:val="none" w:sz="0" w:space="0" w:color="auto"/>
      </w:divBdr>
    </w:div>
    <w:div w:id="1952202756">
      <w:bodyDiv w:val="1"/>
      <w:marLeft w:val="0"/>
      <w:marRight w:val="0"/>
      <w:marTop w:val="0"/>
      <w:marBottom w:val="0"/>
      <w:divBdr>
        <w:top w:val="none" w:sz="0" w:space="0" w:color="auto"/>
        <w:left w:val="none" w:sz="0" w:space="0" w:color="auto"/>
        <w:bottom w:val="none" w:sz="0" w:space="0" w:color="auto"/>
        <w:right w:val="none" w:sz="0" w:space="0" w:color="auto"/>
      </w:divBdr>
    </w:div>
    <w:div w:id="1963458888">
      <w:bodyDiv w:val="1"/>
      <w:marLeft w:val="0"/>
      <w:marRight w:val="0"/>
      <w:marTop w:val="0"/>
      <w:marBottom w:val="0"/>
      <w:divBdr>
        <w:top w:val="none" w:sz="0" w:space="0" w:color="auto"/>
        <w:left w:val="none" w:sz="0" w:space="0" w:color="auto"/>
        <w:bottom w:val="none" w:sz="0" w:space="0" w:color="auto"/>
        <w:right w:val="none" w:sz="0" w:space="0" w:color="auto"/>
      </w:divBdr>
      <w:divsChild>
        <w:div w:id="2087878200">
          <w:marLeft w:val="0"/>
          <w:marRight w:val="0"/>
          <w:marTop w:val="34"/>
          <w:marBottom w:val="34"/>
          <w:divBdr>
            <w:top w:val="none" w:sz="0" w:space="0" w:color="auto"/>
            <w:left w:val="none" w:sz="0" w:space="0" w:color="auto"/>
            <w:bottom w:val="none" w:sz="0" w:space="0" w:color="auto"/>
            <w:right w:val="none" w:sz="0" w:space="0" w:color="auto"/>
          </w:divBdr>
        </w:div>
        <w:div w:id="1606500056">
          <w:marLeft w:val="0"/>
          <w:marRight w:val="0"/>
          <w:marTop w:val="0"/>
          <w:marBottom w:val="0"/>
          <w:divBdr>
            <w:top w:val="none" w:sz="0" w:space="0" w:color="auto"/>
            <w:left w:val="none" w:sz="0" w:space="0" w:color="auto"/>
            <w:bottom w:val="none" w:sz="0" w:space="0" w:color="auto"/>
            <w:right w:val="none" w:sz="0" w:space="0" w:color="auto"/>
          </w:divBdr>
        </w:div>
      </w:divsChild>
    </w:div>
    <w:div w:id="1966158361">
      <w:bodyDiv w:val="1"/>
      <w:marLeft w:val="0"/>
      <w:marRight w:val="0"/>
      <w:marTop w:val="0"/>
      <w:marBottom w:val="0"/>
      <w:divBdr>
        <w:top w:val="none" w:sz="0" w:space="0" w:color="auto"/>
        <w:left w:val="none" w:sz="0" w:space="0" w:color="auto"/>
        <w:bottom w:val="none" w:sz="0" w:space="0" w:color="auto"/>
        <w:right w:val="none" w:sz="0" w:space="0" w:color="auto"/>
      </w:divBdr>
    </w:div>
    <w:div w:id="1967471020">
      <w:bodyDiv w:val="1"/>
      <w:marLeft w:val="0"/>
      <w:marRight w:val="0"/>
      <w:marTop w:val="0"/>
      <w:marBottom w:val="0"/>
      <w:divBdr>
        <w:top w:val="none" w:sz="0" w:space="0" w:color="auto"/>
        <w:left w:val="none" w:sz="0" w:space="0" w:color="auto"/>
        <w:bottom w:val="none" w:sz="0" w:space="0" w:color="auto"/>
        <w:right w:val="none" w:sz="0" w:space="0" w:color="auto"/>
      </w:divBdr>
      <w:divsChild>
        <w:div w:id="388770305">
          <w:marLeft w:val="0"/>
          <w:marRight w:val="0"/>
          <w:marTop w:val="34"/>
          <w:marBottom w:val="34"/>
          <w:divBdr>
            <w:top w:val="none" w:sz="0" w:space="0" w:color="auto"/>
            <w:left w:val="none" w:sz="0" w:space="0" w:color="auto"/>
            <w:bottom w:val="none" w:sz="0" w:space="0" w:color="auto"/>
            <w:right w:val="none" w:sz="0" w:space="0" w:color="auto"/>
          </w:divBdr>
        </w:div>
        <w:div w:id="1852064849">
          <w:marLeft w:val="0"/>
          <w:marRight w:val="0"/>
          <w:marTop w:val="0"/>
          <w:marBottom w:val="0"/>
          <w:divBdr>
            <w:top w:val="none" w:sz="0" w:space="0" w:color="auto"/>
            <w:left w:val="none" w:sz="0" w:space="0" w:color="auto"/>
            <w:bottom w:val="none" w:sz="0" w:space="0" w:color="auto"/>
            <w:right w:val="none" w:sz="0" w:space="0" w:color="auto"/>
          </w:divBdr>
        </w:div>
      </w:divsChild>
    </w:div>
    <w:div w:id="1975213355">
      <w:bodyDiv w:val="1"/>
      <w:marLeft w:val="0"/>
      <w:marRight w:val="0"/>
      <w:marTop w:val="0"/>
      <w:marBottom w:val="0"/>
      <w:divBdr>
        <w:top w:val="none" w:sz="0" w:space="0" w:color="auto"/>
        <w:left w:val="none" w:sz="0" w:space="0" w:color="auto"/>
        <w:bottom w:val="none" w:sz="0" w:space="0" w:color="auto"/>
        <w:right w:val="none" w:sz="0" w:space="0" w:color="auto"/>
      </w:divBdr>
    </w:div>
    <w:div w:id="1977030271">
      <w:bodyDiv w:val="1"/>
      <w:marLeft w:val="0"/>
      <w:marRight w:val="0"/>
      <w:marTop w:val="0"/>
      <w:marBottom w:val="0"/>
      <w:divBdr>
        <w:top w:val="none" w:sz="0" w:space="0" w:color="auto"/>
        <w:left w:val="none" w:sz="0" w:space="0" w:color="auto"/>
        <w:bottom w:val="none" w:sz="0" w:space="0" w:color="auto"/>
        <w:right w:val="none" w:sz="0" w:space="0" w:color="auto"/>
      </w:divBdr>
    </w:div>
    <w:div w:id="1982922977">
      <w:bodyDiv w:val="1"/>
      <w:marLeft w:val="0"/>
      <w:marRight w:val="0"/>
      <w:marTop w:val="0"/>
      <w:marBottom w:val="0"/>
      <w:divBdr>
        <w:top w:val="none" w:sz="0" w:space="0" w:color="auto"/>
        <w:left w:val="none" w:sz="0" w:space="0" w:color="auto"/>
        <w:bottom w:val="none" w:sz="0" w:space="0" w:color="auto"/>
        <w:right w:val="none" w:sz="0" w:space="0" w:color="auto"/>
      </w:divBdr>
    </w:div>
    <w:div w:id="1996762625">
      <w:bodyDiv w:val="1"/>
      <w:marLeft w:val="0"/>
      <w:marRight w:val="0"/>
      <w:marTop w:val="0"/>
      <w:marBottom w:val="0"/>
      <w:divBdr>
        <w:top w:val="none" w:sz="0" w:space="0" w:color="auto"/>
        <w:left w:val="none" w:sz="0" w:space="0" w:color="auto"/>
        <w:bottom w:val="none" w:sz="0" w:space="0" w:color="auto"/>
        <w:right w:val="none" w:sz="0" w:space="0" w:color="auto"/>
      </w:divBdr>
    </w:div>
    <w:div w:id="2008941264">
      <w:bodyDiv w:val="1"/>
      <w:marLeft w:val="0"/>
      <w:marRight w:val="0"/>
      <w:marTop w:val="0"/>
      <w:marBottom w:val="0"/>
      <w:divBdr>
        <w:top w:val="none" w:sz="0" w:space="0" w:color="auto"/>
        <w:left w:val="none" w:sz="0" w:space="0" w:color="auto"/>
        <w:bottom w:val="none" w:sz="0" w:space="0" w:color="auto"/>
        <w:right w:val="none" w:sz="0" w:space="0" w:color="auto"/>
      </w:divBdr>
      <w:divsChild>
        <w:div w:id="657222879">
          <w:marLeft w:val="0"/>
          <w:marRight w:val="0"/>
          <w:marTop w:val="34"/>
          <w:marBottom w:val="34"/>
          <w:divBdr>
            <w:top w:val="none" w:sz="0" w:space="0" w:color="auto"/>
            <w:left w:val="none" w:sz="0" w:space="0" w:color="auto"/>
            <w:bottom w:val="none" w:sz="0" w:space="0" w:color="auto"/>
            <w:right w:val="none" w:sz="0" w:space="0" w:color="auto"/>
          </w:divBdr>
        </w:div>
        <w:div w:id="1541282234">
          <w:marLeft w:val="0"/>
          <w:marRight w:val="0"/>
          <w:marTop w:val="0"/>
          <w:marBottom w:val="0"/>
          <w:divBdr>
            <w:top w:val="none" w:sz="0" w:space="0" w:color="auto"/>
            <w:left w:val="none" w:sz="0" w:space="0" w:color="auto"/>
            <w:bottom w:val="none" w:sz="0" w:space="0" w:color="auto"/>
            <w:right w:val="none" w:sz="0" w:space="0" w:color="auto"/>
          </w:divBdr>
        </w:div>
      </w:divsChild>
    </w:div>
    <w:div w:id="2012758239">
      <w:bodyDiv w:val="1"/>
      <w:marLeft w:val="0"/>
      <w:marRight w:val="0"/>
      <w:marTop w:val="0"/>
      <w:marBottom w:val="0"/>
      <w:divBdr>
        <w:top w:val="none" w:sz="0" w:space="0" w:color="auto"/>
        <w:left w:val="none" w:sz="0" w:space="0" w:color="auto"/>
        <w:bottom w:val="none" w:sz="0" w:space="0" w:color="auto"/>
        <w:right w:val="none" w:sz="0" w:space="0" w:color="auto"/>
      </w:divBdr>
    </w:div>
    <w:div w:id="2015180527">
      <w:bodyDiv w:val="1"/>
      <w:marLeft w:val="0"/>
      <w:marRight w:val="0"/>
      <w:marTop w:val="0"/>
      <w:marBottom w:val="0"/>
      <w:divBdr>
        <w:top w:val="none" w:sz="0" w:space="0" w:color="auto"/>
        <w:left w:val="none" w:sz="0" w:space="0" w:color="auto"/>
        <w:bottom w:val="none" w:sz="0" w:space="0" w:color="auto"/>
        <w:right w:val="none" w:sz="0" w:space="0" w:color="auto"/>
      </w:divBdr>
    </w:div>
    <w:div w:id="2027898399">
      <w:bodyDiv w:val="1"/>
      <w:marLeft w:val="0"/>
      <w:marRight w:val="0"/>
      <w:marTop w:val="0"/>
      <w:marBottom w:val="0"/>
      <w:divBdr>
        <w:top w:val="none" w:sz="0" w:space="0" w:color="auto"/>
        <w:left w:val="none" w:sz="0" w:space="0" w:color="auto"/>
        <w:bottom w:val="none" w:sz="0" w:space="0" w:color="auto"/>
        <w:right w:val="none" w:sz="0" w:space="0" w:color="auto"/>
      </w:divBdr>
    </w:div>
    <w:div w:id="2029133093">
      <w:bodyDiv w:val="1"/>
      <w:marLeft w:val="0"/>
      <w:marRight w:val="0"/>
      <w:marTop w:val="0"/>
      <w:marBottom w:val="0"/>
      <w:divBdr>
        <w:top w:val="none" w:sz="0" w:space="0" w:color="auto"/>
        <w:left w:val="none" w:sz="0" w:space="0" w:color="auto"/>
        <w:bottom w:val="none" w:sz="0" w:space="0" w:color="auto"/>
        <w:right w:val="none" w:sz="0" w:space="0" w:color="auto"/>
      </w:divBdr>
    </w:div>
    <w:div w:id="2033874287">
      <w:bodyDiv w:val="1"/>
      <w:marLeft w:val="0"/>
      <w:marRight w:val="0"/>
      <w:marTop w:val="0"/>
      <w:marBottom w:val="0"/>
      <w:divBdr>
        <w:top w:val="none" w:sz="0" w:space="0" w:color="auto"/>
        <w:left w:val="none" w:sz="0" w:space="0" w:color="auto"/>
        <w:bottom w:val="none" w:sz="0" w:space="0" w:color="auto"/>
        <w:right w:val="none" w:sz="0" w:space="0" w:color="auto"/>
      </w:divBdr>
    </w:div>
    <w:div w:id="2048336347">
      <w:bodyDiv w:val="1"/>
      <w:marLeft w:val="0"/>
      <w:marRight w:val="0"/>
      <w:marTop w:val="0"/>
      <w:marBottom w:val="0"/>
      <w:divBdr>
        <w:top w:val="none" w:sz="0" w:space="0" w:color="auto"/>
        <w:left w:val="none" w:sz="0" w:space="0" w:color="auto"/>
        <w:bottom w:val="none" w:sz="0" w:space="0" w:color="auto"/>
        <w:right w:val="none" w:sz="0" w:space="0" w:color="auto"/>
      </w:divBdr>
      <w:divsChild>
        <w:div w:id="54667533">
          <w:marLeft w:val="0"/>
          <w:marRight w:val="0"/>
          <w:marTop w:val="34"/>
          <w:marBottom w:val="34"/>
          <w:divBdr>
            <w:top w:val="none" w:sz="0" w:space="0" w:color="auto"/>
            <w:left w:val="none" w:sz="0" w:space="0" w:color="auto"/>
            <w:bottom w:val="none" w:sz="0" w:space="0" w:color="auto"/>
            <w:right w:val="none" w:sz="0" w:space="0" w:color="auto"/>
          </w:divBdr>
        </w:div>
        <w:div w:id="1595506263">
          <w:marLeft w:val="0"/>
          <w:marRight w:val="0"/>
          <w:marTop w:val="0"/>
          <w:marBottom w:val="0"/>
          <w:divBdr>
            <w:top w:val="none" w:sz="0" w:space="0" w:color="auto"/>
            <w:left w:val="none" w:sz="0" w:space="0" w:color="auto"/>
            <w:bottom w:val="none" w:sz="0" w:space="0" w:color="auto"/>
            <w:right w:val="none" w:sz="0" w:space="0" w:color="auto"/>
          </w:divBdr>
        </w:div>
      </w:divsChild>
    </w:div>
    <w:div w:id="2051107147">
      <w:bodyDiv w:val="1"/>
      <w:marLeft w:val="0"/>
      <w:marRight w:val="0"/>
      <w:marTop w:val="0"/>
      <w:marBottom w:val="0"/>
      <w:divBdr>
        <w:top w:val="none" w:sz="0" w:space="0" w:color="auto"/>
        <w:left w:val="none" w:sz="0" w:space="0" w:color="auto"/>
        <w:bottom w:val="none" w:sz="0" w:space="0" w:color="auto"/>
        <w:right w:val="none" w:sz="0" w:space="0" w:color="auto"/>
      </w:divBdr>
      <w:divsChild>
        <w:div w:id="845633873">
          <w:marLeft w:val="0"/>
          <w:marRight w:val="0"/>
          <w:marTop w:val="34"/>
          <w:marBottom w:val="34"/>
          <w:divBdr>
            <w:top w:val="none" w:sz="0" w:space="0" w:color="auto"/>
            <w:left w:val="none" w:sz="0" w:space="0" w:color="auto"/>
            <w:bottom w:val="none" w:sz="0" w:space="0" w:color="auto"/>
            <w:right w:val="none" w:sz="0" w:space="0" w:color="auto"/>
          </w:divBdr>
        </w:div>
        <w:div w:id="149565890">
          <w:marLeft w:val="0"/>
          <w:marRight w:val="0"/>
          <w:marTop w:val="0"/>
          <w:marBottom w:val="0"/>
          <w:divBdr>
            <w:top w:val="none" w:sz="0" w:space="0" w:color="auto"/>
            <w:left w:val="none" w:sz="0" w:space="0" w:color="auto"/>
            <w:bottom w:val="none" w:sz="0" w:space="0" w:color="auto"/>
            <w:right w:val="none" w:sz="0" w:space="0" w:color="auto"/>
          </w:divBdr>
        </w:div>
      </w:divsChild>
    </w:div>
    <w:div w:id="2075159668">
      <w:bodyDiv w:val="1"/>
      <w:marLeft w:val="0"/>
      <w:marRight w:val="0"/>
      <w:marTop w:val="0"/>
      <w:marBottom w:val="0"/>
      <w:divBdr>
        <w:top w:val="none" w:sz="0" w:space="0" w:color="auto"/>
        <w:left w:val="none" w:sz="0" w:space="0" w:color="auto"/>
        <w:bottom w:val="none" w:sz="0" w:space="0" w:color="auto"/>
        <w:right w:val="none" w:sz="0" w:space="0" w:color="auto"/>
      </w:divBdr>
    </w:div>
    <w:div w:id="2084065735">
      <w:bodyDiv w:val="1"/>
      <w:marLeft w:val="0"/>
      <w:marRight w:val="0"/>
      <w:marTop w:val="0"/>
      <w:marBottom w:val="0"/>
      <w:divBdr>
        <w:top w:val="none" w:sz="0" w:space="0" w:color="auto"/>
        <w:left w:val="none" w:sz="0" w:space="0" w:color="auto"/>
        <w:bottom w:val="none" w:sz="0" w:space="0" w:color="auto"/>
        <w:right w:val="none" w:sz="0" w:space="0" w:color="auto"/>
      </w:divBdr>
    </w:div>
    <w:div w:id="2085370848">
      <w:bodyDiv w:val="1"/>
      <w:marLeft w:val="0"/>
      <w:marRight w:val="0"/>
      <w:marTop w:val="0"/>
      <w:marBottom w:val="0"/>
      <w:divBdr>
        <w:top w:val="none" w:sz="0" w:space="0" w:color="auto"/>
        <w:left w:val="none" w:sz="0" w:space="0" w:color="auto"/>
        <w:bottom w:val="none" w:sz="0" w:space="0" w:color="auto"/>
        <w:right w:val="none" w:sz="0" w:space="0" w:color="auto"/>
      </w:divBdr>
    </w:div>
    <w:div w:id="2100370646">
      <w:bodyDiv w:val="1"/>
      <w:marLeft w:val="0"/>
      <w:marRight w:val="0"/>
      <w:marTop w:val="0"/>
      <w:marBottom w:val="0"/>
      <w:divBdr>
        <w:top w:val="none" w:sz="0" w:space="0" w:color="auto"/>
        <w:left w:val="none" w:sz="0" w:space="0" w:color="auto"/>
        <w:bottom w:val="none" w:sz="0" w:space="0" w:color="auto"/>
        <w:right w:val="none" w:sz="0" w:space="0" w:color="auto"/>
      </w:divBdr>
    </w:div>
    <w:div w:id="2111663072">
      <w:bodyDiv w:val="1"/>
      <w:marLeft w:val="0"/>
      <w:marRight w:val="0"/>
      <w:marTop w:val="0"/>
      <w:marBottom w:val="0"/>
      <w:divBdr>
        <w:top w:val="none" w:sz="0" w:space="0" w:color="auto"/>
        <w:left w:val="none" w:sz="0" w:space="0" w:color="auto"/>
        <w:bottom w:val="none" w:sz="0" w:space="0" w:color="auto"/>
        <w:right w:val="none" w:sz="0" w:space="0" w:color="auto"/>
      </w:divBdr>
    </w:div>
    <w:div w:id="2116708890">
      <w:bodyDiv w:val="1"/>
      <w:marLeft w:val="0"/>
      <w:marRight w:val="0"/>
      <w:marTop w:val="0"/>
      <w:marBottom w:val="0"/>
      <w:divBdr>
        <w:top w:val="none" w:sz="0" w:space="0" w:color="auto"/>
        <w:left w:val="none" w:sz="0" w:space="0" w:color="auto"/>
        <w:bottom w:val="none" w:sz="0" w:space="0" w:color="auto"/>
        <w:right w:val="none" w:sz="0" w:space="0" w:color="auto"/>
      </w:divBdr>
      <w:divsChild>
        <w:div w:id="749959850">
          <w:marLeft w:val="0"/>
          <w:marRight w:val="1"/>
          <w:marTop w:val="0"/>
          <w:marBottom w:val="0"/>
          <w:divBdr>
            <w:top w:val="none" w:sz="0" w:space="0" w:color="auto"/>
            <w:left w:val="none" w:sz="0" w:space="0" w:color="auto"/>
            <w:bottom w:val="none" w:sz="0" w:space="0" w:color="auto"/>
            <w:right w:val="none" w:sz="0" w:space="0" w:color="auto"/>
          </w:divBdr>
          <w:divsChild>
            <w:div w:id="1678773994">
              <w:marLeft w:val="0"/>
              <w:marRight w:val="0"/>
              <w:marTop w:val="0"/>
              <w:marBottom w:val="0"/>
              <w:divBdr>
                <w:top w:val="none" w:sz="0" w:space="0" w:color="auto"/>
                <w:left w:val="none" w:sz="0" w:space="0" w:color="auto"/>
                <w:bottom w:val="none" w:sz="0" w:space="0" w:color="auto"/>
                <w:right w:val="none" w:sz="0" w:space="0" w:color="auto"/>
              </w:divBdr>
              <w:divsChild>
                <w:div w:id="1434663245">
                  <w:marLeft w:val="0"/>
                  <w:marRight w:val="1"/>
                  <w:marTop w:val="0"/>
                  <w:marBottom w:val="0"/>
                  <w:divBdr>
                    <w:top w:val="none" w:sz="0" w:space="0" w:color="auto"/>
                    <w:left w:val="none" w:sz="0" w:space="0" w:color="auto"/>
                    <w:bottom w:val="none" w:sz="0" w:space="0" w:color="auto"/>
                    <w:right w:val="none" w:sz="0" w:space="0" w:color="auto"/>
                  </w:divBdr>
                  <w:divsChild>
                    <w:div w:id="840387288">
                      <w:marLeft w:val="0"/>
                      <w:marRight w:val="0"/>
                      <w:marTop w:val="0"/>
                      <w:marBottom w:val="0"/>
                      <w:divBdr>
                        <w:top w:val="none" w:sz="0" w:space="0" w:color="auto"/>
                        <w:left w:val="none" w:sz="0" w:space="0" w:color="auto"/>
                        <w:bottom w:val="none" w:sz="0" w:space="0" w:color="auto"/>
                        <w:right w:val="none" w:sz="0" w:space="0" w:color="auto"/>
                      </w:divBdr>
                      <w:divsChild>
                        <w:div w:id="31460030">
                          <w:marLeft w:val="0"/>
                          <w:marRight w:val="0"/>
                          <w:marTop w:val="0"/>
                          <w:marBottom w:val="0"/>
                          <w:divBdr>
                            <w:top w:val="none" w:sz="0" w:space="0" w:color="auto"/>
                            <w:left w:val="none" w:sz="0" w:space="0" w:color="auto"/>
                            <w:bottom w:val="none" w:sz="0" w:space="0" w:color="auto"/>
                            <w:right w:val="none" w:sz="0" w:space="0" w:color="auto"/>
                          </w:divBdr>
                          <w:divsChild>
                            <w:div w:id="810633775">
                              <w:marLeft w:val="0"/>
                              <w:marRight w:val="0"/>
                              <w:marTop w:val="120"/>
                              <w:marBottom w:val="360"/>
                              <w:divBdr>
                                <w:top w:val="none" w:sz="0" w:space="0" w:color="auto"/>
                                <w:left w:val="none" w:sz="0" w:space="0" w:color="auto"/>
                                <w:bottom w:val="none" w:sz="0" w:space="0" w:color="auto"/>
                                <w:right w:val="none" w:sz="0" w:space="0" w:color="auto"/>
                              </w:divBdr>
                              <w:divsChild>
                                <w:div w:id="1767726291">
                                  <w:marLeft w:val="0"/>
                                  <w:marRight w:val="0"/>
                                  <w:marTop w:val="0"/>
                                  <w:marBottom w:val="0"/>
                                  <w:divBdr>
                                    <w:top w:val="none" w:sz="0" w:space="0" w:color="auto"/>
                                    <w:left w:val="none" w:sz="0" w:space="0" w:color="auto"/>
                                    <w:bottom w:val="none" w:sz="0" w:space="0" w:color="auto"/>
                                    <w:right w:val="none" w:sz="0" w:space="0" w:color="auto"/>
                                  </w:divBdr>
                                  <w:divsChild>
                                    <w:div w:id="2663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755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h.org" TargetMode="External"/><Relationship Id="rId13" Type="http://schemas.openxmlformats.org/officeDocument/2006/relationships/hyperlink" Target="mailto:Stephanie.marshall@yale.edu" TargetMode="External"/><Relationship Id="rId18" Type="http://schemas.openxmlformats.org/officeDocument/2006/relationships/hyperlink" Target="http://www.isbra2006.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fobiogen.fr/services/chromcancer/Genes/ALDH2ID250.html" TargetMode="External"/><Relationship Id="rId7" Type="http://schemas.openxmlformats.org/officeDocument/2006/relationships/endnotes" Target="endnotes.xml"/><Relationship Id="rId12" Type="http://schemas.openxmlformats.org/officeDocument/2006/relationships/hyperlink" Target="mailto:hongbing.dong@yale.edu" TargetMode="External"/><Relationship Id="rId17" Type="http://schemas.openxmlformats.org/officeDocument/2006/relationships/hyperlink" Target="mailto:yewei.wang@yale.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eorgia.Charkoftaki@yale.edu" TargetMode="External"/><Relationship Id="rId20" Type="http://schemas.openxmlformats.org/officeDocument/2006/relationships/hyperlink" Target="http://www.gene.ucl.ac.uk/nomenclature/advisor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sumoa@cc.saga-u.ac.jp" TargetMode="External"/><Relationship Id="rId24" Type="http://schemas.openxmlformats.org/officeDocument/2006/relationships/hyperlink" Target="http://www.ncbi.nlm.nih.gov/pubmed/24172014" TargetMode="External"/><Relationship Id="rId5" Type="http://schemas.openxmlformats.org/officeDocument/2006/relationships/webSettings" Target="webSettings.xml"/><Relationship Id="rId15" Type="http://schemas.openxmlformats.org/officeDocument/2006/relationships/hyperlink" Target="mailto:ying.chen@yale.edu" TargetMode="External"/><Relationship Id="rId23" Type="http://schemas.openxmlformats.org/officeDocument/2006/relationships/hyperlink" Target="http://www.ncbi.nlm.nih.gov/pubmed/21106488" TargetMode="External"/><Relationship Id="rId28" Type="http://schemas.openxmlformats.org/officeDocument/2006/relationships/fontTable" Target="fontTable.xml"/><Relationship Id="rId10" Type="http://schemas.openxmlformats.org/officeDocument/2006/relationships/hyperlink" Target="mailto:stagkos@med.uth.gr" TargetMode="External"/><Relationship Id="rId19" Type="http://schemas.openxmlformats.org/officeDocument/2006/relationships/hyperlink" Target="http://www.humgenomics.com" TargetMode="External"/><Relationship Id="rId4" Type="http://schemas.openxmlformats.org/officeDocument/2006/relationships/settings" Target="settings.xml"/><Relationship Id="rId9" Type="http://schemas.openxmlformats.org/officeDocument/2006/relationships/hyperlink" Target="mailto:apappa@mbg.duth.gr" TargetMode="External"/><Relationship Id="rId14" Type="http://schemas.openxmlformats.org/officeDocument/2006/relationships/hyperlink" Target="mailto:surendra.singh@yale.edu" TargetMode="External"/><Relationship Id="rId22" Type="http://schemas.openxmlformats.org/officeDocument/2006/relationships/hyperlink" Target="http://www.ncbi.nlm.nih.gov/pubmed/20650821"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E1C3-8300-0146-B91F-9C3F33B1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12532</Words>
  <Characters>71434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CURRICULUM  VITAE</vt:lpstr>
    </vt:vector>
  </TitlesOfParts>
  <Company>UCHSC</Company>
  <LinksUpToDate>false</LinksUpToDate>
  <CharactersWithSpaces>83799</CharactersWithSpaces>
  <SharedDoc>false</SharedDoc>
  <HLinks>
    <vt:vector size="54" baseType="variant">
      <vt:variant>
        <vt:i4>3997723</vt:i4>
      </vt:variant>
      <vt:variant>
        <vt:i4>26</vt:i4>
      </vt:variant>
      <vt:variant>
        <vt:i4>0</vt:i4>
      </vt:variant>
      <vt:variant>
        <vt:i4>5</vt:i4>
      </vt:variant>
      <vt:variant>
        <vt:lpwstr>http://www.ncbi.nlm.nih.gov/pubmed/21106488</vt:lpwstr>
      </vt:variant>
      <vt:variant>
        <vt:lpwstr/>
      </vt:variant>
      <vt:variant>
        <vt:i4>3538970</vt:i4>
      </vt:variant>
      <vt:variant>
        <vt:i4>23</vt:i4>
      </vt:variant>
      <vt:variant>
        <vt:i4>0</vt:i4>
      </vt:variant>
      <vt:variant>
        <vt:i4>5</vt:i4>
      </vt:variant>
      <vt:variant>
        <vt:lpwstr>http://www.ncbi.nlm.nih.gov/pubmed/20650821</vt:lpwstr>
      </vt:variant>
      <vt:variant>
        <vt:lpwstr/>
      </vt:variant>
      <vt:variant>
        <vt:i4>3604573</vt:i4>
      </vt:variant>
      <vt:variant>
        <vt:i4>20</vt:i4>
      </vt:variant>
      <vt:variant>
        <vt:i4>0</vt:i4>
      </vt:variant>
      <vt:variant>
        <vt:i4>5</vt:i4>
      </vt:variant>
      <vt:variant>
        <vt:lpwstr>http://www.infobiogen.fr/services/chromcancer/Genes/ALDH2ID250.html</vt:lpwstr>
      </vt:variant>
      <vt:variant>
        <vt:lpwstr/>
      </vt:variant>
      <vt:variant>
        <vt:i4>4194385</vt:i4>
      </vt:variant>
      <vt:variant>
        <vt:i4>17</vt:i4>
      </vt:variant>
      <vt:variant>
        <vt:i4>0</vt:i4>
      </vt:variant>
      <vt:variant>
        <vt:i4>5</vt:i4>
      </vt:variant>
      <vt:variant>
        <vt:lpwstr>http://www.gene.ucl.ac.uk/nomenclature/advisors.html</vt:lpwstr>
      </vt:variant>
      <vt:variant>
        <vt:lpwstr/>
      </vt:variant>
      <vt:variant>
        <vt:i4>4784189</vt:i4>
      </vt:variant>
      <vt:variant>
        <vt:i4>14</vt:i4>
      </vt:variant>
      <vt:variant>
        <vt:i4>0</vt:i4>
      </vt:variant>
      <vt:variant>
        <vt:i4>5</vt:i4>
      </vt:variant>
      <vt:variant>
        <vt:lpwstr>http://www.isbra2006.com/</vt:lpwstr>
      </vt:variant>
      <vt:variant>
        <vt:lpwstr/>
      </vt:variant>
      <vt:variant>
        <vt:i4>1769493</vt:i4>
      </vt:variant>
      <vt:variant>
        <vt:i4>11</vt:i4>
      </vt:variant>
      <vt:variant>
        <vt:i4>0</vt:i4>
      </vt:variant>
      <vt:variant>
        <vt:i4>5</vt:i4>
      </vt:variant>
      <vt:variant>
        <vt:lpwstr>mailto:stagkos@med.uth.gr</vt:lpwstr>
      </vt:variant>
      <vt:variant>
        <vt:lpwstr/>
      </vt:variant>
      <vt:variant>
        <vt:i4>6553709</vt:i4>
      </vt:variant>
      <vt:variant>
        <vt:i4>8</vt:i4>
      </vt:variant>
      <vt:variant>
        <vt:i4>0</vt:i4>
      </vt:variant>
      <vt:variant>
        <vt:i4>5</vt:i4>
      </vt:variant>
      <vt:variant>
        <vt:lpwstr>mailto:apappa@mbg.duth.gr</vt:lpwstr>
      </vt:variant>
      <vt:variant>
        <vt:lpwstr/>
      </vt:variant>
      <vt:variant>
        <vt:i4>6094940</vt:i4>
      </vt:variant>
      <vt:variant>
        <vt:i4>5</vt:i4>
      </vt:variant>
      <vt:variant>
        <vt:i4>0</vt:i4>
      </vt:variant>
      <vt:variant>
        <vt:i4>5</vt:i4>
      </vt:variant>
      <vt:variant>
        <vt:lpwstr>http://www.aldh.org/</vt:lpwstr>
      </vt:variant>
      <vt:variant>
        <vt:lpwstr/>
      </vt:variant>
      <vt:variant>
        <vt:i4>2883649</vt:i4>
      </vt:variant>
      <vt:variant>
        <vt:i4>2</vt:i4>
      </vt:variant>
      <vt:variant>
        <vt:i4>0</vt:i4>
      </vt:variant>
      <vt:variant>
        <vt:i4>5</vt:i4>
      </vt:variant>
      <vt:variant>
        <vt:lpwstr>mailto:vasilis.vasiliou@ucdenver.edu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David Ross</dc:creator>
  <cp:keywords/>
  <dc:description/>
  <cp:lastModifiedBy>Vasiliou, Vasilis</cp:lastModifiedBy>
  <cp:revision>5</cp:revision>
  <cp:lastPrinted>2017-04-20T20:51:00Z</cp:lastPrinted>
  <dcterms:created xsi:type="dcterms:W3CDTF">2019-02-13T16:15:00Z</dcterms:created>
  <dcterms:modified xsi:type="dcterms:W3CDTF">2019-03-05T15:26:00Z</dcterms:modified>
</cp:coreProperties>
</file>